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1E09" w14:textId="77777777" w:rsidR="00256EEB" w:rsidRPr="00C032E3" w:rsidRDefault="00256EEB" w:rsidP="00256EEB">
      <w:pPr>
        <w:jc w:val="center"/>
        <w:rPr>
          <w:sz w:val="26"/>
          <w:szCs w:val="26"/>
        </w:rPr>
      </w:pPr>
      <w:r w:rsidRPr="00C032E3">
        <w:rPr>
          <w:sz w:val="26"/>
          <w:szCs w:val="26"/>
        </w:rPr>
        <w:t>РЕШЕНИЕ</w:t>
      </w:r>
    </w:p>
    <w:p w14:paraId="0E3215AA" w14:textId="77777777" w:rsidR="00256EEB" w:rsidRPr="00C032E3" w:rsidRDefault="00256EEB" w:rsidP="00256EEB">
      <w:pPr>
        <w:jc w:val="center"/>
        <w:rPr>
          <w:sz w:val="26"/>
          <w:szCs w:val="26"/>
        </w:rPr>
      </w:pPr>
      <w:r w:rsidRPr="00C032E3">
        <w:rPr>
          <w:sz w:val="26"/>
          <w:szCs w:val="26"/>
        </w:rPr>
        <w:t>(проект)</w:t>
      </w:r>
    </w:p>
    <w:p w14:paraId="3275DECB" w14:textId="77777777" w:rsidR="00256EEB" w:rsidRPr="00C032E3" w:rsidRDefault="00256EEB" w:rsidP="00256EEB">
      <w:pPr>
        <w:jc w:val="center"/>
        <w:rPr>
          <w:b/>
          <w:sz w:val="26"/>
          <w:szCs w:val="26"/>
        </w:rPr>
      </w:pPr>
    </w:p>
    <w:p w14:paraId="6EF0E8E3" w14:textId="77777777" w:rsidR="00256EEB" w:rsidRPr="00C032E3" w:rsidRDefault="00256EEB" w:rsidP="00256EEB">
      <w:pPr>
        <w:jc w:val="center"/>
        <w:rPr>
          <w:b/>
          <w:sz w:val="26"/>
          <w:szCs w:val="26"/>
        </w:rPr>
      </w:pPr>
    </w:p>
    <w:p w14:paraId="2B232FD2" w14:textId="4297DB09" w:rsidR="00256EEB" w:rsidRPr="00C032E3" w:rsidRDefault="00107B80" w:rsidP="00256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</w:t>
      </w:r>
      <w:r w:rsidR="00256EEB" w:rsidRPr="00C032E3">
        <w:rPr>
          <w:b/>
          <w:sz w:val="26"/>
          <w:szCs w:val="26"/>
        </w:rPr>
        <w:t xml:space="preserve"> </w:t>
      </w:r>
      <w:r w:rsidR="00256EEB">
        <w:rPr>
          <w:b/>
          <w:sz w:val="26"/>
          <w:szCs w:val="26"/>
        </w:rPr>
        <w:t>Положения о порядке формирования, управления, распоряжения муниципальной собственностью Рузского городского округа</w:t>
      </w:r>
    </w:p>
    <w:p w14:paraId="7FEE5FBB" w14:textId="77777777" w:rsidR="00256EEB" w:rsidRPr="00C032E3" w:rsidRDefault="00256EEB" w:rsidP="00256EEB">
      <w:pPr>
        <w:jc w:val="center"/>
        <w:rPr>
          <w:b/>
          <w:sz w:val="26"/>
          <w:szCs w:val="26"/>
        </w:rPr>
      </w:pPr>
    </w:p>
    <w:p w14:paraId="76DB7DF8" w14:textId="77777777" w:rsidR="00256EEB" w:rsidRPr="002216C8" w:rsidRDefault="00256EEB" w:rsidP="00256EEB">
      <w:pPr>
        <w:tabs>
          <w:tab w:val="left" w:pos="6660"/>
        </w:tabs>
        <w:ind w:firstLine="709"/>
        <w:jc w:val="both"/>
        <w:rPr>
          <w:color w:val="000000"/>
          <w:sz w:val="26"/>
          <w:szCs w:val="26"/>
        </w:rPr>
      </w:pPr>
      <w:r w:rsidRPr="00C032E3">
        <w:rPr>
          <w:sz w:val="26"/>
          <w:szCs w:val="26"/>
        </w:rPr>
        <w:t xml:space="preserve">Рассмотрев представленные документы, в соответствии с Федеральным законом от 06.10.2003 г. № 131-ФЗ </w:t>
      </w:r>
      <w:r w:rsidRPr="002216C8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Гражданского </w:t>
      </w:r>
      <w:hyperlink r:id="rId5" w:history="1">
        <w:r w:rsidRPr="002216C8">
          <w:rPr>
            <w:color w:val="0000FF"/>
            <w:sz w:val="26"/>
            <w:szCs w:val="26"/>
          </w:rPr>
          <w:t>кодекса</w:t>
        </w:r>
      </w:hyperlink>
      <w:r w:rsidRPr="002216C8">
        <w:rPr>
          <w:sz w:val="26"/>
          <w:szCs w:val="26"/>
        </w:rPr>
        <w:t xml:space="preserve"> РФ, </w:t>
      </w:r>
      <w:hyperlink r:id="rId6" w:history="1">
        <w:r w:rsidRPr="002216C8">
          <w:rPr>
            <w:color w:val="0000FF"/>
            <w:sz w:val="26"/>
            <w:szCs w:val="26"/>
          </w:rPr>
          <w:t>Закона</w:t>
        </w:r>
      </w:hyperlink>
      <w:r w:rsidRPr="002216C8">
        <w:rPr>
          <w:sz w:val="26"/>
          <w:szCs w:val="26"/>
        </w:rPr>
        <w:t xml:space="preserve"> Московской области 27.12.2006 №10/204-П "О собственности Московской области"</w:t>
      </w:r>
      <w:r w:rsidRPr="002216C8">
        <w:rPr>
          <w:color w:val="000000"/>
          <w:sz w:val="26"/>
          <w:szCs w:val="26"/>
        </w:rPr>
        <w:t>, руководствуясь</w:t>
      </w:r>
      <w:r w:rsidRPr="002216C8">
        <w:rPr>
          <w:sz w:val="26"/>
          <w:szCs w:val="26"/>
        </w:rPr>
        <w:t xml:space="preserve"> Уставом Рузского городского округа Московской области,</w:t>
      </w:r>
    </w:p>
    <w:p w14:paraId="5D7C88CE" w14:textId="77777777" w:rsidR="00256EEB" w:rsidRPr="00C032E3" w:rsidRDefault="00256EEB" w:rsidP="00256EEB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14:paraId="0D992E77" w14:textId="77777777" w:rsidR="00256EEB" w:rsidRPr="00C032E3" w:rsidRDefault="00256EEB" w:rsidP="00256EEB">
      <w:pPr>
        <w:tabs>
          <w:tab w:val="left" w:pos="6660"/>
        </w:tabs>
        <w:ind w:firstLine="709"/>
        <w:jc w:val="both"/>
        <w:rPr>
          <w:b/>
          <w:sz w:val="26"/>
          <w:szCs w:val="26"/>
        </w:rPr>
      </w:pPr>
      <w:r w:rsidRPr="00C032E3">
        <w:rPr>
          <w:b/>
          <w:sz w:val="26"/>
          <w:szCs w:val="26"/>
        </w:rPr>
        <w:t>Совет депутатов Рузского городского округа Московской области РЕШИЛ:</w:t>
      </w:r>
    </w:p>
    <w:p w14:paraId="489846B9" w14:textId="77777777" w:rsidR="00256EEB" w:rsidRDefault="00256EEB" w:rsidP="00256EEB">
      <w:pPr>
        <w:pStyle w:val="1"/>
        <w:shd w:val="clear" w:color="auto" w:fill="auto"/>
        <w:spacing w:after="0" w:line="298" w:lineRule="exact"/>
        <w:ind w:right="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DE0997" w14:textId="2096F0FA" w:rsidR="00256EEB" w:rsidRPr="002216C8" w:rsidRDefault="00107B80" w:rsidP="00256EEB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0" w:right="2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</w:t>
      </w:r>
      <w:r w:rsidR="00256EEB" w:rsidRPr="002216C8">
        <w:rPr>
          <w:rFonts w:ascii="Times New Roman" w:hAnsi="Times New Roman" w:cs="Times New Roman"/>
          <w:sz w:val="26"/>
          <w:szCs w:val="26"/>
        </w:rPr>
        <w:t>Положени</w:t>
      </w:r>
      <w:r w:rsidR="00256EEB">
        <w:rPr>
          <w:rFonts w:ascii="Times New Roman" w:hAnsi="Times New Roman"/>
          <w:sz w:val="26"/>
          <w:szCs w:val="26"/>
        </w:rPr>
        <w:t>е</w:t>
      </w:r>
      <w:r w:rsidR="00256EEB" w:rsidRPr="002216C8">
        <w:rPr>
          <w:rFonts w:ascii="Times New Roman" w:hAnsi="Times New Roman" w:cs="Times New Roman"/>
          <w:sz w:val="26"/>
          <w:szCs w:val="26"/>
        </w:rPr>
        <w:t xml:space="preserve"> о порядке формирования, управления, распоряжения муниципальной собственностью Рузского городского округа </w:t>
      </w:r>
      <w:r w:rsidR="00256EEB" w:rsidRPr="00C032E3">
        <w:rPr>
          <w:rFonts w:ascii="Times New Roman" w:hAnsi="Times New Roman"/>
          <w:sz w:val="26"/>
          <w:szCs w:val="26"/>
        </w:rPr>
        <w:t>(</w:t>
      </w:r>
      <w:r w:rsidR="00256EEB">
        <w:rPr>
          <w:rFonts w:ascii="Times New Roman" w:hAnsi="Times New Roman"/>
          <w:sz w:val="26"/>
          <w:szCs w:val="26"/>
        </w:rPr>
        <w:t>прилагается</w:t>
      </w:r>
      <w:r w:rsidR="00256EEB" w:rsidRPr="002216C8">
        <w:rPr>
          <w:rFonts w:ascii="Times New Roman" w:hAnsi="Times New Roman"/>
          <w:sz w:val="26"/>
          <w:szCs w:val="26"/>
        </w:rPr>
        <w:t>).</w:t>
      </w:r>
    </w:p>
    <w:p w14:paraId="2522AC4A" w14:textId="2B32AE5C" w:rsidR="00256EEB" w:rsidRDefault="00256EEB" w:rsidP="00256EE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="00107B80">
        <w:rPr>
          <w:sz w:val="26"/>
          <w:szCs w:val="26"/>
        </w:rPr>
        <w:t xml:space="preserve">Нормативный правовой акт от 05.12.2011 №45/2011-РР «О порядке формирования, управления, распоряжения муниципальной собственностью Рузского муниципального района, </w:t>
      </w:r>
      <w:r>
        <w:rPr>
          <w:sz w:val="26"/>
          <w:szCs w:val="26"/>
        </w:rPr>
        <w:t>принят</w:t>
      </w:r>
      <w:r w:rsidR="00107B80">
        <w:rPr>
          <w:sz w:val="26"/>
          <w:szCs w:val="26"/>
        </w:rPr>
        <w:t>ый</w:t>
      </w:r>
      <w:r>
        <w:rPr>
          <w:sz w:val="26"/>
          <w:szCs w:val="26"/>
        </w:rPr>
        <w:t xml:space="preserve"> решением Совета депутатов Рузского муниципального района Московской области от </w:t>
      </w:r>
      <w:r w:rsidR="00107B80">
        <w:rPr>
          <w:sz w:val="26"/>
          <w:szCs w:val="26"/>
        </w:rPr>
        <w:t>23.11.2011</w:t>
      </w:r>
      <w:r>
        <w:rPr>
          <w:sz w:val="26"/>
          <w:szCs w:val="26"/>
        </w:rPr>
        <w:t xml:space="preserve"> №</w:t>
      </w:r>
      <w:r w:rsidR="00107B80">
        <w:rPr>
          <w:sz w:val="26"/>
          <w:szCs w:val="26"/>
        </w:rPr>
        <w:t>295/33.</w:t>
      </w:r>
      <w:bookmarkStart w:id="0" w:name="_GoBack"/>
      <w:bookmarkEnd w:id="0"/>
    </w:p>
    <w:p w14:paraId="3E3862D5" w14:textId="77777777" w:rsidR="00256EEB" w:rsidRDefault="00256EEB" w:rsidP="00256EE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16C8">
        <w:rPr>
          <w:sz w:val="26"/>
          <w:szCs w:val="26"/>
        </w:rPr>
        <w:t>Опубликовать настоящее решение в</w:t>
      </w:r>
      <w:r>
        <w:rPr>
          <w:sz w:val="26"/>
          <w:szCs w:val="26"/>
        </w:rPr>
        <w:t xml:space="preserve"> районной</w:t>
      </w:r>
      <w:r w:rsidRPr="002216C8">
        <w:rPr>
          <w:sz w:val="26"/>
          <w:szCs w:val="26"/>
        </w:rPr>
        <w:t xml:space="preserve"> газете «Красное знамя» и разместить на официальном сайте Рузского городского округа Московской области в сети «Интернет».</w:t>
      </w:r>
    </w:p>
    <w:p w14:paraId="143457F4" w14:textId="77777777" w:rsidR="00256EEB" w:rsidRPr="002216C8" w:rsidRDefault="00256EEB" w:rsidP="00256EE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16C8">
        <w:rPr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14:paraId="371EE590" w14:textId="77777777" w:rsidR="00256EEB" w:rsidRPr="00C032E3" w:rsidRDefault="00256EEB" w:rsidP="00256EEB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37598873" w14:textId="77777777" w:rsidR="00256EEB" w:rsidRPr="00C032E3" w:rsidRDefault="00256EEB" w:rsidP="00256EEB">
      <w:pPr>
        <w:tabs>
          <w:tab w:val="left" w:pos="1134"/>
        </w:tabs>
        <w:ind w:left="851" w:firstLine="709"/>
        <w:jc w:val="both"/>
        <w:rPr>
          <w:sz w:val="26"/>
          <w:szCs w:val="26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5387"/>
        <w:gridCol w:w="4686"/>
      </w:tblGrid>
      <w:tr w:rsidR="00256EEB" w:rsidRPr="00C032E3" w14:paraId="38FC4F3E" w14:textId="77777777" w:rsidTr="00256EEB">
        <w:tc>
          <w:tcPr>
            <w:tcW w:w="5387" w:type="dxa"/>
            <w:shd w:val="clear" w:color="auto" w:fill="auto"/>
          </w:tcPr>
          <w:p w14:paraId="00D47408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>Г</w:t>
            </w:r>
            <w:r w:rsidRPr="00C032E3">
              <w:rPr>
                <w:rFonts w:eastAsia="Courier New"/>
                <w:color w:val="000000"/>
                <w:sz w:val="26"/>
                <w:szCs w:val="26"/>
              </w:rPr>
              <w:t>лав</w:t>
            </w:r>
            <w:r>
              <w:rPr>
                <w:rFonts w:eastAsia="Courier New"/>
                <w:color w:val="000000"/>
                <w:sz w:val="26"/>
                <w:szCs w:val="26"/>
              </w:rPr>
              <w:t>а</w:t>
            </w: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 Рузского</w:t>
            </w:r>
          </w:p>
          <w:p w14:paraId="7173F89F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городского округа </w:t>
            </w:r>
          </w:p>
          <w:p w14:paraId="0915E1EE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Московской области  </w:t>
            </w:r>
          </w:p>
          <w:p w14:paraId="27891159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</w:p>
          <w:p w14:paraId="506B4B6A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_____________ </w:t>
            </w:r>
            <w:r>
              <w:rPr>
                <w:rFonts w:eastAsia="Courier New"/>
                <w:color w:val="000000"/>
                <w:sz w:val="26"/>
                <w:szCs w:val="26"/>
              </w:rPr>
              <w:t xml:space="preserve">Т.С. </w:t>
            </w:r>
            <w:proofErr w:type="spellStart"/>
            <w:r>
              <w:rPr>
                <w:rFonts w:eastAsia="Courier New"/>
                <w:color w:val="000000"/>
                <w:sz w:val="26"/>
                <w:szCs w:val="26"/>
              </w:rPr>
              <w:t>Витушева</w:t>
            </w:r>
            <w:proofErr w:type="spellEnd"/>
          </w:p>
          <w:p w14:paraId="3F38F14F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4686" w:type="dxa"/>
            <w:shd w:val="clear" w:color="auto" w:fill="auto"/>
          </w:tcPr>
          <w:p w14:paraId="068E2856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Председатель Совета депутатов</w:t>
            </w:r>
          </w:p>
          <w:p w14:paraId="16AE2D68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Рузского городского округа</w:t>
            </w:r>
          </w:p>
          <w:p w14:paraId="3310B12B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Московской области</w:t>
            </w:r>
          </w:p>
          <w:p w14:paraId="226995EA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</w:p>
          <w:p w14:paraId="47A8FCF0" w14:textId="77777777" w:rsidR="00256EEB" w:rsidRPr="00C032E3" w:rsidRDefault="00256EEB" w:rsidP="002042BD">
            <w:pPr>
              <w:widowControl w:val="0"/>
              <w:jc w:val="both"/>
              <w:rPr>
                <w:rFonts w:eastAsia="Courier New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______________   С.Б. Макаревич</w:t>
            </w:r>
          </w:p>
        </w:tc>
      </w:tr>
    </w:tbl>
    <w:p w14:paraId="217DFD35" w14:textId="6D713A30" w:rsidR="008564CC" w:rsidRDefault="008564CC"/>
    <w:p w14:paraId="2BD22333" w14:textId="379D1466" w:rsidR="00890D08" w:rsidRDefault="00890D08"/>
    <w:p w14:paraId="202461BA" w14:textId="2EC5D9CA" w:rsidR="00890D08" w:rsidRDefault="00890D08"/>
    <w:p w14:paraId="7740DD37" w14:textId="0E738816" w:rsidR="00890D08" w:rsidRDefault="00890D08"/>
    <w:p w14:paraId="01386646" w14:textId="6BB83A55" w:rsidR="00890D08" w:rsidRDefault="00890D08"/>
    <w:p w14:paraId="15A2C3D9" w14:textId="20400951" w:rsidR="00890D08" w:rsidRDefault="00890D08"/>
    <w:p w14:paraId="53B225B7" w14:textId="745DCDA5" w:rsidR="00890D08" w:rsidRDefault="00890D08"/>
    <w:p w14:paraId="4DA72FEC" w14:textId="21E649AD" w:rsidR="00890D08" w:rsidRDefault="00890D08"/>
    <w:p w14:paraId="1AA53CA1" w14:textId="5013AA9A" w:rsidR="00890D08" w:rsidRDefault="00890D08"/>
    <w:p w14:paraId="1D84C60A" w14:textId="09AE3D49" w:rsidR="00890D08" w:rsidRDefault="00890D08"/>
    <w:p w14:paraId="7C71D037" w14:textId="354DBEC0" w:rsidR="00890D08" w:rsidRDefault="00890D08"/>
    <w:p w14:paraId="029B8D77" w14:textId="248ECD2C" w:rsidR="00890D08" w:rsidRDefault="00890D08"/>
    <w:p w14:paraId="1561DAA5" w14:textId="660DA542" w:rsidR="00890D08" w:rsidRDefault="00890D08"/>
    <w:p w14:paraId="2681FA5C" w14:textId="77777777" w:rsidR="00890D08" w:rsidRPr="00F53F83" w:rsidRDefault="00890D08" w:rsidP="00890D08">
      <w:pPr>
        <w:widowControl w:val="0"/>
        <w:autoSpaceDE w:val="0"/>
        <w:autoSpaceDN w:val="0"/>
        <w:adjustRightInd w:val="0"/>
        <w:ind w:left="6237"/>
        <w:rPr>
          <w:sz w:val="20"/>
          <w:szCs w:val="20"/>
        </w:rPr>
      </w:pPr>
      <w:r w:rsidRPr="00F53F83">
        <w:rPr>
          <w:sz w:val="20"/>
          <w:szCs w:val="20"/>
        </w:rPr>
        <w:t>Утвержден Решением Совета депутатов Рузского городского округа Московской области от «__</w:t>
      </w:r>
      <w:proofErr w:type="gramStart"/>
      <w:r w:rsidRPr="00F53F83">
        <w:rPr>
          <w:sz w:val="20"/>
          <w:szCs w:val="20"/>
        </w:rPr>
        <w:t>_»_</w:t>
      </w:r>
      <w:proofErr w:type="gramEnd"/>
      <w:r w:rsidRPr="00F53F83">
        <w:rPr>
          <w:sz w:val="20"/>
          <w:szCs w:val="20"/>
        </w:rPr>
        <w:t>__________20__г. №____</w:t>
      </w:r>
    </w:p>
    <w:p w14:paraId="636E6081" w14:textId="77777777" w:rsidR="00890D08" w:rsidRDefault="00890D08" w:rsidP="00890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7920D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535931737"/>
      <w:r w:rsidRPr="00CB6216">
        <w:rPr>
          <w:b/>
          <w:sz w:val="28"/>
          <w:szCs w:val="28"/>
        </w:rPr>
        <w:t>Положение о порядке формирования, управления, распоряжения муниципальной собственностью Рузского городского округа</w:t>
      </w:r>
    </w:p>
    <w:p w14:paraId="6DED81C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9"/>
      <w:bookmarkEnd w:id="1"/>
      <w:bookmarkEnd w:id="2"/>
    </w:p>
    <w:p w14:paraId="4B9815B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3"/>
      <w:bookmarkEnd w:id="3"/>
      <w:r w:rsidRPr="00CB6216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>Общие положения</w:t>
      </w:r>
    </w:p>
    <w:p w14:paraId="2486F64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A232D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Par35"/>
      <w:bookmarkEnd w:id="4"/>
      <w:r w:rsidRPr="00CB6216">
        <w:rPr>
          <w:sz w:val="28"/>
          <w:szCs w:val="28"/>
        </w:rPr>
        <w:t>Статья 1</w:t>
      </w:r>
    </w:p>
    <w:p w14:paraId="31846AE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05AD6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Настоящее Положение разработано на основании Федерального </w:t>
      </w:r>
      <w:hyperlink r:id="rId7" w:history="1">
        <w:r w:rsidRPr="00CB6216">
          <w:rPr>
            <w:color w:val="0000FF"/>
            <w:sz w:val="28"/>
            <w:szCs w:val="28"/>
          </w:rPr>
          <w:t>закона</w:t>
        </w:r>
      </w:hyperlink>
      <w:r w:rsidRPr="00CB6216">
        <w:rPr>
          <w:sz w:val="28"/>
          <w:szCs w:val="28"/>
        </w:rPr>
        <w:t xml:space="preserve"> "Об </w:t>
      </w:r>
      <w:bookmarkStart w:id="5" w:name="_Hlk535932020"/>
      <w:r w:rsidRPr="00CB621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bookmarkEnd w:id="5"/>
      <w:r w:rsidRPr="00CB6216">
        <w:rPr>
          <w:sz w:val="28"/>
          <w:szCs w:val="28"/>
        </w:rPr>
        <w:t xml:space="preserve">", Гражданского </w:t>
      </w:r>
      <w:hyperlink r:id="rId8" w:history="1">
        <w:r w:rsidRPr="00CB6216">
          <w:rPr>
            <w:color w:val="0000FF"/>
            <w:sz w:val="28"/>
            <w:szCs w:val="28"/>
          </w:rPr>
          <w:t>кодекса</w:t>
        </w:r>
      </w:hyperlink>
      <w:r w:rsidRPr="00CB6216">
        <w:rPr>
          <w:sz w:val="28"/>
          <w:szCs w:val="28"/>
        </w:rPr>
        <w:t xml:space="preserve"> РФ, </w:t>
      </w:r>
      <w:hyperlink r:id="rId9" w:history="1">
        <w:r w:rsidRPr="00CB6216">
          <w:rPr>
            <w:color w:val="0000FF"/>
            <w:sz w:val="28"/>
            <w:szCs w:val="28"/>
          </w:rPr>
          <w:t>Закона</w:t>
        </w:r>
      </w:hyperlink>
      <w:r w:rsidRPr="00CB6216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27.12.2006</w:t>
      </w:r>
      <w:r w:rsidRPr="00CB6216">
        <w:rPr>
          <w:sz w:val="28"/>
          <w:szCs w:val="28"/>
        </w:rPr>
        <w:t xml:space="preserve"> </w:t>
      </w:r>
      <w:r>
        <w:rPr>
          <w:sz w:val="28"/>
          <w:szCs w:val="28"/>
        </w:rPr>
        <w:t>№10/204-П</w:t>
      </w:r>
      <w:r w:rsidRPr="00CB6216">
        <w:rPr>
          <w:sz w:val="28"/>
          <w:szCs w:val="28"/>
        </w:rPr>
        <w:t xml:space="preserve"> "</w:t>
      </w:r>
      <w:r>
        <w:rPr>
          <w:sz w:val="28"/>
          <w:szCs w:val="28"/>
        </w:rPr>
        <w:t>О собственности Московской области</w:t>
      </w:r>
      <w:r w:rsidRPr="00CB6216">
        <w:rPr>
          <w:sz w:val="28"/>
          <w:szCs w:val="28"/>
        </w:rPr>
        <w:t xml:space="preserve">", Устава Рузского </w:t>
      </w:r>
      <w:r>
        <w:rPr>
          <w:sz w:val="28"/>
          <w:szCs w:val="28"/>
        </w:rPr>
        <w:t>городского округа.</w:t>
      </w:r>
    </w:p>
    <w:p w14:paraId="34DA3CE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Настоящее Положение регулирует отношения, возникающие в процессе формирования, управления и распоряжения муниципальной собственностью на территории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Московской области.</w:t>
      </w:r>
    </w:p>
    <w:p w14:paraId="3360619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Отношения собственности, не урегулированные настоящим Положением, в том числе право собственности на землю и иные природные ресурсы, регулируются законодательством Российской Федерации, Московской области и нормативными правовыми актами органов местного самоуправления </w:t>
      </w:r>
      <w:r>
        <w:rPr>
          <w:sz w:val="28"/>
          <w:szCs w:val="28"/>
        </w:rPr>
        <w:t>Рузского городского округа</w:t>
      </w:r>
      <w:r w:rsidRPr="00CB6216">
        <w:rPr>
          <w:sz w:val="28"/>
          <w:szCs w:val="28"/>
        </w:rPr>
        <w:t>, принятыми в пределах их полномочий.</w:t>
      </w:r>
    </w:p>
    <w:p w14:paraId="138D6DC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B8FF1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6" w:name="Par41"/>
      <w:bookmarkEnd w:id="6"/>
      <w:r w:rsidRPr="00CB6216">
        <w:rPr>
          <w:sz w:val="28"/>
          <w:szCs w:val="28"/>
        </w:rPr>
        <w:t>Статья 2</w:t>
      </w:r>
    </w:p>
    <w:p w14:paraId="5B1E53F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872EC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Муниципальная собственность является достоянием жителей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и предназначена для решения вопросов местного значения, установленных Уставом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. Население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осуществляет свои права собственника через систему местного самоуправления.</w:t>
      </w:r>
    </w:p>
    <w:p w14:paraId="1E1B37A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Муниципальная собственность может использоваться для осуществления любых не запрещенных действующим законодательством видов деятельности в порядке, установленном настоящим Положением и иными нормативными правовыми актами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1533D37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3. Имущество, созданное или приобретенное за счет средств бюджета</w:t>
      </w:r>
      <w:r>
        <w:rPr>
          <w:sz w:val="28"/>
          <w:szCs w:val="28"/>
        </w:rPr>
        <w:t xml:space="preserve"> Рузского городского округа</w:t>
      </w:r>
      <w:r w:rsidRPr="00CB6216">
        <w:rPr>
          <w:sz w:val="28"/>
          <w:szCs w:val="28"/>
        </w:rPr>
        <w:t>, является муниципальной собственностью.</w:t>
      </w:r>
    </w:p>
    <w:p w14:paraId="00438FF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4. Муниципальная собственность, если иное не установлено федеральным законом, может быть передана во временное или постоянное пользование любым юридическим или физическим лицам, объединена с имуществом иных муниципальных образований, физических, юридических лиц и других </w:t>
      </w:r>
      <w:r w:rsidRPr="00CB6216">
        <w:rPr>
          <w:sz w:val="28"/>
          <w:szCs w:val="28"/>
        </w:rPr>
        <w:lastRenderedPageBreak/>
        <w:t>субъектов права собственности, использована в качестве предмета залога, передана в доверительное управление юридическим или физическим лицам, отчуждена, использована и обременена иными способами.</w:t>
      </w:r>
    </w:p>
    <w:p w14:paraId="3AF6982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37C41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48"/>
      <w:bookmarkEnd w:id="7"/>
      <w:r w:rsidRPr="00CB6216">
        <w:rPr>
          <w:sz w:val="28"/>
          <w:szCs w:val="28"/>
        </w:rPr>
        <w:t xml:space="preserve">Глава 2. </w:t>
      </w:r>
      <w:r>
        <w:rPr>
          <w:sz w:val="28"/>
          <w:szCs w:val="28"/>
        </w:rPr>
        <w:t>Право муниципальной собственности</w:t>
      </w:r>
    </w:p>
    <w:p w14:paraId="736AB03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F75CF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8" w:name="Par50"/>
      <w:bookmarkEnd w:id="8"/>
      <w:r w:rsidRPr="00CB6216">
        <w:rPr>
          <w:sz w:val="28"/>
          <w:szCs w:val="28"/>
        </w:rPr>
        <w:t>Статья 3</w:t>
      </w:r>
    </w:p>
    <w:p w14:paraId="52B5421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B67E6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В муниципальной собственности находятся:</w:t>
      </w:r>
    </w:p>
    <w:p w14:paraId="0A1CC2F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1) средства бюджета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;</w:t>
      </w:r>
    </w:p>
    <w:p w14:paraId="0C6F328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2) имущество, находящееся в муниципальной собственности;</w:t>
      </w:r>
    </w:p>
    <w:p w14:paraId="20F2278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3) имущественные права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04E25E2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В муниципальной собственности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находится:</w:t>
      </w:r>
    </w:p>
    <w:p w14:paraId="7B41B86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1) имущество, предназначенное для решения вопросов местного значения;</w:t>
      </w:r>
    </w:p>
    <w:p w14:paraId="234D46C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, в случаях, установленных федеральными законами и законами Московской области;</w:t>
      </w:r>
    </w:p>
    <w:p w14:paraId="66A0181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, муниципальных служащих, работников муниципальных предприятий и учреждений в соответствии с решениями Совета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26C8996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В муниципальной собственности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может находиться:</w:t>
      </w:r>
    </w:p>
    <w:p w14:paraId="78B29C1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1) имущество, предназначенное для электро- и газоснабжения </w:t>
      </w:r>
      <w:r>
        <w:rPr>
          <w:sz w:val="28"/>
          <w:szCs w:val="28"/>
        </w:rPr>
        <w:t>в границах Рузского городского округа</w:t>
      </w:r>
      <w:r w:rsidRPr="00CB6216">
        <w:rPr>
          <w:sz w:val="28"/>
          <w:szCs w:val="28"/>
        </w:rPr>
        <w:t>;</w:t>
      </w:r>
    </w:p>
    <w:p w14:paraId="771C53E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2) автомобильные дороги общего пользования между населенными пунктами, мосты и иные транспортные инженерные сооружения вне границ населенных пунктов в границах муниципального </w:t>
      </w:r>
      <w:r>
        <w:rPr>
          <w:sz w:val="28"/>
          <w:szCs w:val="28"/>
        </w:rPr>
        <w:t>образования</w:t>
      </w:r>
      <w:r w:rsidRPr="00CB6216">
        <w:rPr>
          <w:sz w:val="28"/>
          <w:szCs w:val="28"/>
        </w:rPr>
        <w:t>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14:paraId="14CCEFA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3) пассажирский транспорт и другое имущество, предназначенные для транспортного обслуживания населения между </w:t>
      </w:r>
      <w:r>
        <w:rPr>
          <w:sz w:val="28"/>
          <w:szCs w:val="28"/>
        </w:rPr>
        <w:t>населенными пунктами Рузского городского округа</w:t>
      </w:r>
      <w:r w:rsidRPr="00CB6216">
        <w:rPr>
          <w:sz w:val="28"/>
          <w:szCs w:val="28"/>
        </w:rPr>
        <w:t>;</w:t>
      </w:r>
    </w:p>
    <w:p w14:paraId="151204C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4) имущество, предназначенное для организации и осуществления экологического контроля;</w:t>
      </w:r>
    </w:p>
    <w:p w14:paraId="6F4E017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5) имущество, предназначенное для предупреждения и ликвидации последствий чрезвычайных ситуаций на территории муниципального </w:t>
      </w:r>
      <w:r>
        <w:rPr>
          <w:sz w:val="28"/>
          <w:szCs w:val="28"/>
        </w:rPr>
        <w:t>образования</w:t>
      </w:r>
      <w:r w:rsidRPr="00CB6216">
        <w:rPr>
          <w:sz w:val="28"/>
          <w:szCs w:val="28"/>
        </w:rPr>
        <w:t>;</w:t>
      </w:r>
    </w:p>
    <w:p w14:paraId="1E9BDEE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6) имущество, предназначенное для организации охраны общественного порядка на территории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;</w:t>
      </w:r>
    </w:p>
    <w:p w14:paraId="5CC3B45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lastRenderedPageBreak/>
        <w:t>7) имущество, предназначенное для обеспечения общедоступного и бесплатного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14:paraId="5AEB293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B6216">
        <w:rPr>
          <w:sz w:val="28"/>
          <w:szCs w:val="28"/>
        </w:rPr>
        <w:t>) имущество, предназначенное для утилизации и переработки бытовых и промышленных отходов;</w:t>
      </w:r>
    </w:p>
    <w:p w14:paraId="0A988C6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B6216">
        <w:rPr>
          <w:sz w:val="28"/>
          <w:szCs w:val="28"/>
        </w:rPr>
        <w:t>)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14:paraId="195017F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B6216">
        <w:rPr>
          <w:sz w:val="28"/>
          <w:szCs w:val="28"/>
        </w:rPr>
        <w:t xml:space="preserve">) имущество, включая земельные участки, предназначенное для содержания на территории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мест захоронения и организации ритуальных услуг;</w:t>
      </w:r>
    </w:p>
    <w:p w14:paraId="30B3A3C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6">
        <w:rPr>
          <w:sz w:val="28"/>
          <w:szCs w:val="28"/>
        </w:rPr>
        <w:t>) имущество библиотек;</w:t>
      </w:r>
    </w:p>
    <w:p w14:paraId="769E4B8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B6216">
        <w:rPr>
          <w:sz w:val="28"/>
          <w:szCs w:val="28"/>
        </w:rPr>
        <w:t>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14:paraId="31C546A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6216">
        <w:rPr>
          <w:sz w:val="28"/>
          <w:szCs w:val="28"/>
        </w:rPr>
        <w:t xml:space="preserve">) земельные участки, отнесенные к муниципальной собственности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в соответствии с федеральными законами;</w:t>
      </w:r>
    </w:p>
    <w:p w14:paraId="783433D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B6216">
        <w:rPr>
          <w:sz w:val="28"/>
          <w:szCs w:val="28"/>
        </w:rPr>
        <w:t xml:space="preserve">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;</w:t>
      </w:r>
    </w:p>
    <w:p w14:paraId="05B550F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B6216">
        <w:rPr>
          <w:sz w:val="28"/>
          <w:szCs w:val="28"/>
        </w:rPr>
        <w:t xml:space="preserve">) имущество, предназначенное для обеспечения </w:t>
      </w:r>
      <w:r>
        <w:rPr>
          <w:sz w:val="28"/>
          <w:szCs w:val="28"/>
        </w:rPr>
        <w:t xml:space="preserve">населения </w:t>
      </w:r>
      <w:r w:rsidRPr="00CB6216">
        <w:rPr>
          <w:sz w:val="28"/>
          <w:szCs w:val="28"/>
        </w:rPr>
        <w:t>услугами по организации досуга и услугами организаций культуры;</w:t>
      </w:r>
    </w:p>
    <w:p w14:paraId="17EEEA0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B6216">
        <w:rPr>
          <w:sz w:val="28"/>
          <w:szCs w:val="28"/>
        </w:rPr>
        <w:t xml:space="preserve">) имущество, предназначенное для развития на территории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физической культуры и массового спорта;</w:t>
      </w:r>
    </w:p>
    <w:p w14:paraId="43948BB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B6216">
        <w:rPr>
          <w:sz w:val="28"/>
          <w:szCs w:val="28"/>
        </w:rPr>
        <w:t xml:space="preserve">) имущество, предназначенное для организации защиты населения и территории </w:t>
      </w:r>
      <w:r>
        <w:rPr>
          <w:sz w:val="28"/>
          <w:szCs w:val="28"/>
        </w:rPr>
        <w:t>городского округа от</w:t>
      </w:r>
      <w:r w:rsidRPr="00CB6216">
        <w:rPr>
          <w:sz w:val="28"/>
          <w:szCs w:val="28"/>
        </w:rPr>
        <w:t xml:space="preserve"> чрезвычайных ситуаций природного и техногенного характера;</w:t>
      </w:r>
    </w:p>
    <w:p w14:paraId="34C0094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B6216">
        <w:rPr>
          <w:sz w:val="28"/>
          <w:szCs w:val="28"/>
        </w:rPr>
        <w:t>) имущество, предназначенное для обеспечения безопасности людей на водных объектах, охраны их жизни и здоровья;</w:t>
      </w:r>
    </w:p>
    <w:p w14:paraId="462FB112" w14:textId="3E6A53DD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B6216">
        <w:rPr>
          <w:sz w:val="28"/>
          <w:szCs w:val="28"/>
        </w:rPr>
        <w:t>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Федерации.</w:t>
      </w:r>
    </w:p>
    <w:p w14:paraId="10201B62" w14:textId="541E57AE" w:rsidR="001B5EDF" w:rsidRPr="00CB6216" w:rsidRDefault="001B5EDF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иное имущество, необходимое для решения вопросов местного значения.</w:t>
      </w:r>
    </w:p>
    <w:p w14:paraId="2EA8CAB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4. Если иное не предусмотрено федеральным законом или договором об использовании муниципальной собственности, муниципальной собственностью являются плоды, продукция, доходы, полученные от ее использования.</w:t>
      </w:r>
    </w:p>
    <w:p w14:paraId="1C74C94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5. Муниципальная собственность может находиться как на территории района, так и за ее пределами.</w:t>
      </w:r>
    </w:p>
    <w:p w14:paraId="4759C47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D2DAC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9" w:name="Par84"/>
      <w:bookmarkEnd w:id="9"/>
      <w:r w:rsidRPr="00CB6216">
        <w:rPr>
          <w:sz w:val="28"/>
          <w:szCs w:val="28"/>
        </w:rPr>
        <w:t>Статья 4</w:t>
      </w:r>
    </w:p>
    <w:p w14:paraId="091EE99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F3362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Муниципальная собственность формируется:</w:t>
      </w:r>
    </w:p>
    <w:p w14:paraId="6A70F47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lastRenderedPageBreak/>
        <w:t xml:space="preserve">1) путем взимания налогов и иных обязательных платежей, подлежащих зачислению в </w:t>
      </w:r>
      <w:r>
        <w:rPr>
          <w:sz w:val="28"/>
          <w:szCs w:val="28"/>
        </w:rPr>
        <w:t>бюджет Рузского городского округа</w:t>
      </w:r>
      <w:r w:rsidRPr="00CB6216">
        <w:rPr>
          <w:sz w:val="28"/>
          <w:szCs w:val="28"/>
        </w:rPr>
        <w:t>;</w:t>
      </w:r>
    </w:p>
    <w:p w14:paraId="0A5E8C7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2) путем приобретения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14:paraId="683E790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89"/>
      <w:bookmarkEnd w:id="10"/>
      <w:r w:rsidRPr="00CB6216">
        <w:rPr>
          <w:sz w:val="28"/>
          <w:szCs w:val="28"/>
        </w:rPr>
        <w:t>3) в результате разграничения государственной собственности в Российской Федерации на федеральную собственность, государственную собственность Московской области и муниципальную собственность (далее - разграничение государственной собственности в Российской Федерации) в порядке, установленном законодательством Российской Федерации и Московской области;</w:t>
      </w:r>
    </w:p>
    <w:p w14:paraId="3FB6FC2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0"/>
      <w:bookmarkEnd w:id="11"/>
      <w:r w:rsidRPr="00CB6216">
        <w:rPr>
          <w:sz w:val="28"/>
          <w:szCs w:val="28"/>
        </w:rPr>
        <w:t>4) при передаче объектов федеральной собственности в муниципальную собственность в порядке, устанавливаемом федеральным законом;</w:t>
      </w:r>
    </w:p>
    <w:p w14:paraId="69F45DD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91"/>
      <w:bookmarkEnd w:id="12"/>
      <w:r w:rsidRPr="00CB6216">
        <w:rPr>
          <w:sz w:val="28"/>
          <w:szCs w:val="28"/>
        </w:rPr>
        <w:t>5) при передаче объектов государственной собственности Московской области (далее - областная собственность) в муниципальную собственность в порядке, установленном законом Московской области;</w:t>
      </w:r>
    </w:p>
    <w:p w14:paraId="5EC14D6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92"/>
      <w:bookmarkEnd w:id="13"/>
      <w:r w:rsidRPr="00CB6216">
        <w:rPr>
          <w:sz w:val="28"/>
          <w:szCs w:val="28"/>
        </w:rPr>
        <w:t>6) при передаче объектов в результате объединения, преобразования или упразднения муниципальных образований в порядке, установленном законами Московской области и местными нормативными правовыми актами;</w:t>
      </w:r>
    </w:p>
    <w:p w14:paraId="38C481F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93"/>
      <w:bookmarkEnd w:id="14"/>
      <w:r w:rsidRPr="00CB6216">
        <w:rPr>
          <w:sz w:val="28"/>
          <w:szCs w:val="28"/>
        </w:rPr>
        <w:t>7) при передаче объектов других муниципальных образований в муниципальную собственность в порядке, установленном законами Московской области и местными нормативными правовыми актами;</w:t>
      </w:r>
    </w:p>
    <w:p w14:paraId="65BB27D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8) путем получения продукции, плодов, доходов в результате использования муниципальной собственности;</w:t>
      </w:r>
    </w:p>
    <w:p w14:paraId="57F3482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9) путем признания бесхозяйного имущества муниципальной собственностью в порядке, предусмотренном действующим законодательством;</w:t>
      </w:r>
    </w:p>
    <w:p w14:paraId="2B23E81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10) по иным основаниям, предусмотренным действующим законодательством.</w:t>
      </w:r>
    </w:p>
    <w:p w14:paraId="1B8BB81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21F5E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5" w:name="Par98"/>
      <w:bookmarkEnd w:id="15"/>
      <w:r w:rsidRPr="00CB6216">
        <w:rPr>
          <w:sz w:val="28"/>
          <w:szCs w:val="28"/>
        </w:rPr>
        <w:t>Статья 5</w:t>
      </w:r>
    </w:p>
    <w:p w14:paraId="63E2F3C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AE41B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Основные требования к учету объектов муниципальной собственности:</w:t>
      </w:r>
    </w:p>
    <w:p w14:paraId="7C1B634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Документом (документами), подтверждающим право муниципальной собственности, является:</w:t>
      </w:r>
    </w:p>
    <w:p w14:paraId="41BC0F7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1) на объекты, приобретенные по основаниям, предусмотренным </w:t>
      </w:r>
      <w:hyperlink w:anchor="Par89" w:history="1">
        <w:r w:rsidRPr="00CB6216">
          <w:rPr>
            <w:color w:val="0000FF"/>
            <w:sz w:val="28"/>
            <w:szCs w:val="28"/>
          </w:rPr>
          <w:t>частями 3</w:t>
        </w:r>
      </w:hyperlink>
      <w:r w:rsidRPr="00CB6216">
        <w:rPr>
          <w:sz w:val="28"/>
          <w:szCs w:val="28"/>
        </w:rPr>
        <w:t xml:space="preserve"> и </w:t>
      </w:r>
      <w:hyperlink w:anchor="Par90" w:history="1">
        <w:r w:rsidRPr="00CB6216">
          <w:rPr>
            <w:color w:val="0000FF"/>
            <w:sz w:val="28"/>
            <w:szCs w:val="28"/>
          </w:rPr>
          <w:t>4</w:t>
        </w:r>
      </w:hyperlink>
      <w:r w:rsidRPr="00CB6216">
        <w:rPr>
          <w:sz w:val="28"/>
          <w:szCs w:val="28"/>
        </w:rPr>
        <w:t xml:space="preserve"> статьи 4 настоящего Положения, - перечень объектов федеральной собственности, передаваемых в муниципальную собственность, оформленный и утвержденный в соответствии с требованиями нормативных правовых актов Российской Федерации и Московской области;</w:t>
      </w:r>
    </w:p>
    <w:p w14:paraId="66AAAB3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2) на объекты, приобретенные по основаниям, предусмотренным </w:t>
      </w:r>
      <w:hyperlink w:anchor="Par91" w:history="1">
        <w:r w:rsidRPr="00CB6216">
          <w:rPr>
            <w:color w:val="0000FF"/>
            <w:sz w:val="28"/>
            <w:szCs w:val="28"/>
          </w:rPr>
          <w:t>частями 5</w:t>
        </w:r>
      </w:hyperlink>
      <w:r w:rsidRPr="00CB6216">
        <w:rPr>
          <w:sz w:val="28"/>
          <w:szCs w:val="28"/>
        </w:rPr>
        <w:t xml:space="preserve">, </w:t>
      </w:r>
      <w:hyperlink w:anchor="Par92" w:history="1">
        <w:r w:rsidRPr="00CB6216">
          <w:rPr>
            <w:color w:val="0000FF"/>
            <w:sz w:val="28"/>
            <w:szCs w:val="28"/>
          </w:rPr>
          <w:t>6</w:t>
        </w:r>
      </w:hyperlink>
      <w:r w:rsidRPr="00CB6216">
        <w:rPr>
          <w:sz w:val="28"/>
          <w:szCs w:val="28"/>
        </w:rPr>
        <w:t xml:space="preserve">, </w:t>
      </w:r>
      <w:hyperlink w:anchor="Par93" w:history="1">
        <w:r w:rsidRPr="00CB6216">
          <w:rPr>
            <w:color w:val="0000FF"/>
            <w:sz w:val="28"/>
            <w:szCs w:val="28"/>
          </w:rPr>
          <w:t>7</w:t>
        </w:r>
      </w:hyperlink>
      <w:r w:rsidRPr="00CB6216">
        <w:rPr>
          <w:sz w:val="28"/>
          <w:szCs w:val="28"/>
        </w:rPr>
        <w:t xml:space="preserve"> статьи 4 настоящего Положения, - перечень объектов областной или муниципальной собственности, передаваемых в муниципальную собственность, оформленный и утвержденный в соответствии с требованиями законов Московской области и местных нормативных правовых актов;</w:t>
      </w:r>
    </w:p>
    <w:p w14:paraId="3C76318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lastRenderedPageBreak/>
        <w:t>3) право муниципальной собственности на имущество, приобретенное по иным основаниям, подтвержденное документами, предусмотренными настоящим Положением и иными нормативными правовыми актами Российской Федерации и Московской области.</w:t>
      </w:r>
    </w:p>
    <w:p w14:paraId="1D578AE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2. Порядок государственной регистрации права собственности на муниципальное имущество, иных вещных прав и сделок с ним устанавливается законами Российской Федерации и Московской области.</w:t>
      </w:r>
    </w:p>
    <w:p w14:paraId="4279490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Документы, подтверждающие право муниципальной собственности, подлежат постоянному хранению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дминистрацией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41F2EAA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Документы, подтверждающие право муниципальной собственности на объекты, приобретаемые в результате гражданско-правовых сделок, хранятся у непосредственных участников сделок или их правопреемников.</w:t>
      </w:r>
    </w:p>
    <w:p w14:paraId="1F20FE7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4. Администрация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ведет реестр объектов муниципальной собственности.</w:t>
      </w:r>
    </w:p>
    <w:p w14:paraId="4FCE96A9" w14:textId="77777777" w:rsidR="00890D08" w:rsidRDefault="00890D08" w:rsidP="00890D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Порядок ведения указанного реестра, требования к его содержанию, в том числе к учету гражданско-правовых сделок, совершаемых с муниципальной собственностью, </w:t>
      </w:r>
      <w:r>
        <w:rPr>
          <w:sz w:val="28"/>
          <w:szCs w:val="28"/>
        </w:rPr>
        <w:t>осуществляется в порядке, установленном законодательством Российской Федерации и законами Московской области.</w:t>
      </w:r>
    </w:p>
    <w:p w14:paraId="4376A82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5. Объекты муниципальной собственности, имеющие особо важное хозяйственное или историко-культурное значение, вносятся в реестр объектов муниципальной собственности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, не подлежащих отчуждению. Указанный реестр утверждается Советом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3A1E13C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E9557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6" w:name="Par112"/>
      <w:bookmarkEnd w:id="16"/>
      <w:r w:rsidRPr="00CB6216">
        <w:rPr>
          <w:sz w:val="28"/>
          <w:szCs w:val="28"/>
        </w:rPr>
        <w:t>Статья 6</w:t>
      </w:r>
    </w:p>
    <w:p w14:paraId="48809B7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D8C08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Право муниципальной собственности прекращается:</w:t>
      </w:r>
    </w:p>
    <w:p w14:paraId="7E5FD46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1) в случае гибели или уничтожения имущества;</w:t>
      </w:r>
    </w:p>
    <w:p w14:paraId="3D63BAC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2) при отчуждении имущества другим лицам, в том числе при приватизации;</w:t>
      </w:r>
    </w:p>
    <w:p w14:paraId="36010B7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3) в результате разграничения муниципальной собственности;</w:t>
      </w:r>
    </w:p>
    <w:p w14:paraId="6122477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4) при обращении взыскания на имущество по обязательствам органов местного самоуправления в порядке, предусмотренном законодательством Российской Федерации или договором;</w:t>
      </w:r>
    </w:p>
    <w:p w14:paraId="7B1BD17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5) по иным основаниям, предусмотренным законами Российской Федерации.</w:t>
      </w:r>
    </w:p>
    <w:p w14:paraId="7540393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2. Муниципальная собственность может быть отчуждена в федеральную собственность или государственную собственность Московской области в случаях и в порядке, установленных законодательством Российской Федерации и законами Московской области.</w:t>
      </w:r>
    </w:p>
    <w:p w14:paraId="3BDF010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36C5C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7" w:name="Par122"/>
      <w:bookmarkEnd w:id="17"/>
      <w:r w:rsidRPr="00CB6216">
        <w:rPr>
          <w:sz w:val="28"/>
          <w:szCs w:val="28"/>
        </w:rPr>
        <w:t>Статья 7</w:t>
      </w:r>
    </w:p>
    <w:p w14:paraId="514F310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188E3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В случаях, предусмотренных местными правовыми нормативными </w:t>
      </w:r>
      <w:r w:rsidRPr="00CB6216">
        <w:rPr>
          <w:sz w:val="28"/>
          <w:szCs w:val="28"/>
        </w:rPr>
        <w:lastRenderedPageBreak/>
        <w:t>актами, права пользования и распоряжения муниципальной собственностью могут быть делегированы органам местного самоуправления, муниципальным унитарным предприятиям, муниципальным учреждениям, организациям, иным юридическим и физическим лицам.</w:t>
      </w:r>
    </w:p>
    <w:p w14:paraId="5714C86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2. Имущество, находящееся в муниципальной собственности, закрепляется за муниципальными унитарными предприятиями на праве хозяйственного ведения, за муниципальными учреждениями - на праве оперативного управления</w:t>
      </w:r>
      <w:r>
        <w:rPr>
          <w:sz w:val="28"/>
          <w:szCs w:val="28"/>
        </w:rPr>
        <w:t xml:space="preserve"> </w:t>
      </w:r>
      <w:r w:rsidRPr="00CB6216">
        <w:rPr>
          <w:sz w:val="28"/>
          <w:szCs w:val="28"/>
        </w:rPr>
        <w:t>и используется в соответствии с целями и задачами деятельности, определенными в их учредительных документах.</w:t>
      </w:r>
    </w:p>
    <w:p w14:paraId="5359950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Средства бюджета и иное имущество, не закрепленное за муниципальными унитарными предприятиями или учреждениями, составляют муниципальную казну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2EB7E7F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4. По решению </w:t>
      </w:r>
      <w:r>
        <w:rPr>
          <w:sz w:val="28"/>
          <w:szCs w:val="28"/>
        </w:rPr>
        <w:t>Г</w:t>
      </w:r>
      <w:r w:rsidRPr="00CB6216">
        <w:rPr>
          <w:sz w:val="28"/>
          <w:szCs w:val="28"/>
        </w:rPr>
        <w:t xml:space="preserve">лавы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правами пользования муниципальной собственностью могут быть наделены любые физические и юридические лица, которые осуществляют свои права в пределах, установленных законодательством Российской Федерации, Московской области, местными нормативными правовыми актами и договором об использовании муниципальной собственности.</w:t>
      </w:r>
    </w:p>
    <w:p w14:paraId="6049E8A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5. В случае нарушения пределов хозяйственного ведения или оперативного управления муниципальным предприятием или учреждением органы, осуществляющие управление муниципальным имуществом, вправе наложить санкции в соответствии с законодательством Российской Федерации и местными нормативными правовыми актами.</w:t>
      </w:r>
    </w:p>
    <w:p w14:paraId="0E705D2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B1E03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8" w:name="Par130"/>
      <w:bookmarkEnd w:id="18"/>
      <w:r w:rsidRPr="00CB6216">
        <w:rPr>
          <w:sz w:val="28"/>
          <w:szCs w:val="28"/>
        </w:rPr>
        <w:t xml:space="preserve">Глава 3. </w:t>
      </w:r>
      <w:r>
        <w:rPr>
          <w:sz w:val="28"/>
          <w:szCs w:val="28"/>
        </w:rPr>
        <w:t>Полномочия органов и должностных лиц по управлению и распоряжению муниципальной собственностью</w:t>
      </w:r>
    </w:p>
    <w:p w14:paraId="4DF3189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03095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9" w:name="Par133"/>
      <w:bookmarkEnd w:id="19"/>
      <w:r w:rsidRPr="00CB6216">
        <w:rPr>
          <w:sz w:val="28"/>
          <w:szCs w:val="28"/>
        </w:rPr>
        <w:t>Статья 8</w:t>
      </w:r>
    </w:p>
    <w:p w14:paraId="4989EFB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BE70F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Управление и распоряжение муниципальной собственностью от имени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как муниципального образования осуществляют соответствующие органы местного самоуправления и (или) должностные лица местного самоуправления.</w:t>
      </w:r>
    </w:p>
    <w:p w14:paraId="6401702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Полномочия органов местного самоуправления и (или) должностных лиц местного самоуправления по управлению и распоряжению муниципальной собственностью, порядок управления и распоряжения муниципальной собственностью, в том числе сдачи в аренду, создания, реорганизации и ликвидации муниципальных унитарных предприятий и учреждений, порядок внесения вкладов в уставные капиталы хозяйственных товариществ и обществ, порядок передачи имущества некоммерческим организациям устанавливаются Уставом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, настоящим Положением и иными нормативными правовыми актами Совета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, принятыми в соответствии с законами Российской Федерации и Московской области.</w:t>
      </w:r>
    </w:p>
    <w:p w14:paraId="263864A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В порядке, определенном Советом депутатов Рузского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lastRenderedPageBreak/>
        <w:t>округа</w:t>
      </w:r>
      <w:r w:rsidRPr="00CB6216">
        <w:rPr>
          <w:sz w:val="28"/>
          <w:szCs w:val="28"/>
        </w:rPr>
        <w:t>, органы местного самоуправления вправе передать осуществление части своих полномочий по управлению и распоряжению муниципальной собственностью органам местного самоуправления иных муниципальных образований на основе заключенного между ними соглашения.</w:t>
      </w:r>
    </w:p>
    <w:p w14:paraId="5C7953D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93749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0" w:name="Par139"/>
      <w:bookmarkEnd w:id="20"/>
      <w:r w:rsidRPr="00CB6216">
        <w:rPr>
          <w:sz w:val="28"/>
          <w:szCs w:val="28"/>
        </w:rPr>
        <w:t>Статья 9</w:t>
      </w:r>
    </w:p>
    <w:p w14:paraId="74EDACB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08923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Правомочия собственника на объекты муниципальной собственности </w:t>
      </w:r>
      <w:r>
        <w:rPr>
          <w:sz w:val="28"/>
          <w:szCs w:val="28"/>
        </w:rPr>
        <w:t>Рузского городского округа</w:t>
      </w:r>
      <w:r w:rsidRPr="00CB6216">
        <w:rPr>
          <w:sz w:val="28"/>
          <w:szCs w:val="28"/>
        </w:rPr>
        <w:t xml:space="preserve"> принадлежат Совету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2CDF4EB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К исключительной компетенции Совета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по управлению и распоряжению муниципальной собственностью относится:</w:t>
      </w:r>
    </w:p>
    <w:p w14:paraId="0DDC3F9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1) утверждение перечней объектов муниципальной собственности;</w:t>
      </w:r>
    </w:p>
    <w:p w14:paraId="55804DA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2) утверждение </w:t>
      </w:r>
      <w:r>
        <w:rPr>
          <w:sz w:val="28"/>
          <w:szCs w:val="28"/>
        </w:rPr>
        <w:t>прогнозного плана</w:t>
      </w:r>
      <w:r w:rsidRPr="00CB6216">
        <w:rPr>
          <w:sz w:val="28"/>
          <w:szCs w:val="28"/>
        </w:rPr>
        <w:t xml:space="preserve"> приватизации муниципального имущества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;</w:t>
      </w:r>
    </w:p>
    <w:p w14:paraId="3630230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3) принятие решений об участии и величине вклада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в уставный капитал при создании предприятий, организационно-правовых форм, разрешенных действующим законодательством;</w:t>
      </w:r>
    </w:p>
    <w:p w14:paraId="6FBC030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4) утверждение порядка списания пришедшего в негодность муниципального имущества, относящегося к основным средствам и находящегося на балансе предприятий, учреждений, иных организаций;</w:t>
      </w:r>
    </w:p>
    <w:p w14:paraId="1ACD14B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5) утверждение порядка приобретения, распоряжения и отчуждения муниципальной собственности;</w:t>
      </w:r>
    </w:p>
    <w:p w14:paraId="489F623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6) установление, изменение и отмена местных налогов и сборов, установление размеров ставок по ним, предоставление льгот по их уплате в соответствии с действующим законодательством;</w:t>
      </w:r>
    </w:p>
    <w:p w14:paraId="25873C8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7)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14:paraId="502B015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8) установление порядка назначения на должность и освобождения от должности руководителей муниципальных предприятий, учреждений и организаций;</w:t>
      </w:r>
    </w:p>
    <w:p w14:paraId="1CDFDDD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9) установление ставок арендной платы и предоставление льгот по использованию объектов муниципальной собственности.</w:t>
      </w:r>
    </w:p>
    <w:p w14:paraId="534F775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A35CA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1" w:name="Par153"/>
      <w:bookmarkEnd w:id="21"/>
      <w:r w:rsidRPr="00CB6216">
        <w:rPr>
          <w:sz w:val="28"/>
          <w:szCs w:val="28"/>
        </w:rPr>
        <w:t>Статья 10</w:t>
      </w:r>
    </w:p>
    <w:p w14:paraId="5826C7D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CD5407" w14:textId="033AE888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Полномочия </w:t>
      </w:r>
      <w:r>
        <w:rPr>
          <w:sz w:val="28"/>
          <w:szCs w:val="28"/>
        </w:rPr>
        <w:t>Г</w:t>
      </w:r>
      <w:r w:rsidRPr="00CB6216">
        <w:rPr>
          <w:sz w:val="28"/>
          <w:szCs w:val="28"/>
        </w:rPr>
        <w:t xml:space="preserve">лавы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по управлению и распоряжению муниципальной собственностью определяются Уставом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и настоящим Положением. Глава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непосредственно управляет и распоряжается муниципальной собственностью, уполномочивает должностных лиц, издает </w:t>
      </w:r>
      <w:r w:rsidR="00F82B53">
        <w:rPr>
          <w:sz w:val="28"/>
          <w:szCs w:val="28"/>
        </w:rPr>
        <w:t>П</w:t>
      </w:r>
      <w:r w:rsidRPr="00CB6216">
        <w:rPr>
          <w:sz w:val="28"/>
          <w:szCs w:val="28"/>
        </w:rPr>
        <w:t>остановления и распоряжения по следующим вопросам:</w:t>
      </w:r>
    </w:p>
    <w:p w14:paraId="7A1D70F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1) о составе муниципальной собственности;</w:t>
      </w:r>
    </w:p>
    <w:p w14:paraId="5683F7E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157"/>
      <w:bookmarkEnd w:id="22"/>
      <w:r w:rsidRPr="00CB6216">
        <w:rPr>
          <w:sz w:val="28"/>
          <w:szCs w:val="28"/>
        </w:rPr>
        <w:lastRenderedPageBreak/>
        <w:t>2) о приобретении, распоряжении и отчуждении объектов муниципальной собственности;</w:t>
      </w:r>
    </w:p>
    <w:p w14:paraId="1FC9D45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3) о ведении реестров муниципальной собственности;</w:t>
      </w:r>
    </w:p>
    <w:p w14:paraId="1CE4311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4) о хранении документов, подтверждающих право муниципальной собственности;</w:t>
      </w:r>
    </w:p>
    <w:p w14:paraId="793C72F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5) об утверждении уставов</w:t>
      </w:r>
      <w:r>
        <w:rPr>
          <w:sz w:val="28"/>
          <w:szCs w:val="28"/>
        </w:rPr>
        <w:t>,</w:t>
      </w:r>
      <w:r w:rsidRPr="00CB6216">
        <w:rPr>
          <w:sz w:val="28"/>
          <w:szCs w:val="28"/>
        </w:rPr>
        <w:t xml:space="preserve"> создаваемых вновь или реорганизуемых муниципальных предприятий или учреждений;</w:t>
      </w:r>
    </w:p>
    <w:p w14:paraId="1F1309E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161"/>
      <w:bookmarkEnd w:id="23"/>
      <w:r w:rsidRPr="00CB6216">
        <w:rPr>
          <w:sz w:val="28"/>
          <w:szCs w:val="28"/>
        </w:rPr>
        <w:t>6) об участии и внесении вклада в уставные капиталы хозяйственных товариществ и обществ и передаче имущества некоммерческим организациям;</w:t>
      </w:r>
    </w:p>
    <w:p w14:paraId="386FC82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162"/>
      <w:bookmarkEnd w:id="24"/>
      <w:r w:rsidRPr="00CB6216">
        <w:rPr>
          <w:sz w:val="28"/>
          <w:szCs w:val="28"/>
        </w:rPr>
        <w:t xml:space="preserve">7) о разработке и утверждении </w:t>
      </w:r>
      <w:r>
        <w:rPr>
          <w:sz w:val="28"/>
          <w:szCs w:val="28"/>
        </w:rPr>
        <w:t>мероприятий по</w:t>
      </w:r>
      <w:r w:rsidRPr="00CB6216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муниципального имущества</w:t>
      </w:r>
      <w:r w:rsidRPr="00CB6216">
        <w:rPr>
          <w:sz w:val="28"/>
          <w:szCs w:val="28"/>
        </w:rPr>
        <w:t>;</w:t>
      </w:r>
    </w:p>
    <w:p w14:paraId="335E1C7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8) об организации контроля за эффективностью использования и сохранностью муниципальной собственности;</w:t>
      </w:r>
    </w:p>
    <w:p w14:paraId="3C77DA9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9) о заключении договоров по обременению муниципальной собственности, по передаче права пользования ею, в том числе договоров доверительного управления, аренды, </w:t>
      </w:r>
      <w:r>
        <w:rPr>
          <w:sz w:val="28"/>
          <w:szCs w:val="28"/>
        </w:rPr>
        <w:t xml:space="preserve">безвозмездного пользования </w:t>
      </w:r>
      <w:r w:rsidRPr="00CB6216">
        <w:rPr>
          <w:sz w:val="28"/>
          <w:szCs w:val="28"/>
        </w:rPr>
        <w:t>и передачи в залог;</w:t>
      </w:r>
    </w:p>
    <w:p w14:paraId="5D091A3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165"/>
      <w:bookmarkEnd w:id="25"/>
      <w:r w:rsidRPr="00CB6216">
        <w:rPr>
          <w:sz w:val="28"/>
          <w:szCs w:val="28"/>
        </w:rPr>
        <w:t xml:space="preserve">10) о методике расчета величины арендной платы за нежилые муниципальные помещения на основании утвержденной Советом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базовой </w:t>
      </w:r>
      <w:hyperlink r:id="rId10" w:history="1">
        <w:r w:rsidRPr="00CB6216">
          <w:rPr>
            <w:color w:val="0000FF"/>
            <w:sz w:val="28"/>
            <w:szCs w:val="28"/>
          </w:rPr>
          <w:t>ставки</w:t>
        </w:r>
      </w:hyperlink>
      <w:r w:rsidRPr="00CB6216">
        <w:rPr>
          <w:sz w:val="28"/>
          <w:szCs w:val="28"/>
        </w:rPr>
        <w:t>, руководствуясь нормативными актами Московской области и Российской Федерации;</w:t>
      </w:r>
    </w:p>
    <w:p w14:paraId="413F572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11) о заключении, расторжении и продлении договоров с руководителями муниципальных унитарных предприятий в соответствии с трудовым законодательством;</w:t>
      </w:r>
    </w:p>
    <w:p w14:paraId="35FFE66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167"/>
      <w:bookmarkEnd w:id="26"/>
      <w:r w:rsidRPr="00CB6216">
        <w:rPr>
          <w:sz w:val="28"/>
          <w:szCs w:val="28"/>
        </w:rPr>
        <w:t>12) о введении местных налогов и сборов, установлении размеров ставок по ним, предоставлении льгот по их уплате.</w:t>
      </w:r>
    </w:p>
    <w:p w14:paraId="35362EA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Постановления и распоряжения по вопросам, указанным в </w:t>
      </w:r>
      <w:hyperlink w:anchor="Par157" w:history="1">
        <w:r w:rsidRPr="00CB6216">
          <w:rPr>
            <w:color w:val="0000FF"/>
            <w:sz w:val="28"/>
            <w:szCs w:val="28"/>
          </w:rPr>
          <w:t>подпунктах 2</w:t>
        </w:r>
      </w:hyperlink>
      <w:r w:rsidRPr="00CB6216">
        <w:rPr>
          <w:sz w:val="28"/>
          <w:szCs w:val="28"/>
        </w:rPr>
        <w:t xml:space="preserve">, </w:t>
      </w:r>
      <w:hyperlink w:anchor="Par161" w:history="1">
        <w:r w:rsidRPr="00CB6216">
          <w:rPr>
            <w:color w:val="0000FF"/>
            <w:sz w:val="28"/>
            <w:szCs w:val="28"/>
          </w:rPr>
          <w:t>6</w:t>
        </w:r>
      </w:hyperlink>
      <w:r w:rsidRPr="00CB6216">
        <w:rPr>
          <w:sz w:val="28"/>
          <w:szCs w:val="28"/>
        </w:rPr>
        <w:t xml:space="preserve">, </w:t>
      </w:r>
      <w:hyperlink w:anchor="Par162" w:history="1">
        <w:r w:rsidRPr="00CB6216">
          <w:rPr>
            <w:color w:val="0000FF"/>
            <w:sz w:val="28"/>
            <w:szCs w:val="28"/>
          </w:rPr>
          <w:t>7</w:t>
        </w:r>
      </w:hyperlink>
      <w:r w:rsidRPr="00CB6216">
        <w:rPr>
          <w:sz w:val="28"/>
          <w:szCs w:val="28"/>
        </w:rPr>
        <w:t xml:space="preserve">, </w:t>
      </w:r>
      <w:hyperlink w:anchor="Par165" w:history="1">
        <w:r w:rsidRPr="00CB6216">
          <w:rPr>
            <w:color w:val="0000FF"/>
            <w:sz w:val="28"/>
            <w:szCs w:val="28"/>
          </w:rPr>
          <w:t>10</w:t>
        </w:r>
      </w:hyperlink>
      <w:r w:rsidRPr="00CB6216">
        <w:rPr>
          <w:sz w:val="28"/>
          <w:szCs w:val="28"/>
        </w:rPr>
        <w:t xml:space="preserve">, </w:t>
      </w:r>
      <w:hyperlink w:anchor="Par167" w:history="1">
        <w:r w:rsidRPr="00CB6216">
          <w:rPr>
            <w:color w:val="0000FF"/>
            <w:sz w:val="28"/>
            <w:szCs w:val="28"/>
          </w:rPr>
          <w:t>12</w:t>
        </w:r>
      </w:hyperlink>
      <w:r w:rsidRPr="00CB6216">
        <w:rPr>
          <w:sz w:val="28"/>
          <w:szCs w:val="28"/>
        </w:rPr>
        <w:t xml:space="preserve">, принимаются на основании решений Совета депутатов Рузского </w:t>
      </w:r>
      <w:r>
        <w:rPr>
          <w:sz w:val="28"/>
          <w:szCs w:val="28"/>
        </w:rPr>
        <w:t>городского округа.</w:t>
      </w:r>
    </w:p>
    <w:p w14:paraId="7AA933A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2E9BB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7" w:name="Par170"/>
      <w:bookmarkEnd w:id="27"/>
      <w:r w:rsidRPr="00CB6216">
        <w:rPr>
          <w:sz w:val="28"/>
          <w:szCs w:val="28"/>
        </w:rPr>
        <w:t>Статья 11</w:t>
      </w:r>
    </w:p>
    <w:p w14:paraId="3F1817B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53953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, исполняющим функции управления и распоряжения муниципальной собственностью, за исключением земельных участков, является отдел </w:t>
      </w:r>
      <w:r>
        <w:rPr>
          <w:sz w:val="28"/>
          <w:szCs w:val="28"/>
        </w:rPr>
        <w:t>муниципальной собственности управления земельно-имущественных отношений Администрации Рузского городского округа.</w:t>
      </w:r>
    </w:p>
    <w:p w14:paraId="1390138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9225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8" w:name="Par174"/>
      <w:bookmarkEnd w:id="28"/>
      <w:r w:rsidRPr="00CB6216">
        <w:rPr>
          <w:sz w:val="28"/>
          <w:szCs w:val="28"/>
        </w:rPr>
        <w:t xml:space="preserve">Глава 4. </w:t>
      </w:r>
      <w:r>
        <w:rPr>
          <w:sz w:val="28"/>
          <w:szCs w:val="28"/>
        </w:rPr>
        <w:t>Управление муниципальной собственностью</w:t>
      </w:r>
    </w:p>
    <w:p w14:paraId="25B8363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0462B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9" w:name="Par176"/>
      <w:bookmarkEnd w:id="29"/>
      <w:r w:rsidRPr="00CB6216">
        <w:rPr>
          <w:sz w:val="28"/>
          <w:szCs w:val="28"/>
        </w:rPr>
        <w:t>Статья 12</w:t>
      </w:r>
    </w:p>
    <w:p w14:paraId="6E4C3A6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68A00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Учредительная деятельность - процедура создания (учреждения), реорганизации, ликвидации муниципальных предприятий, учреждений.</w:t>
      </w:r>
    </w:p>
    <w:p w14:paraId="31CF67D6" w14:textId="71832DAD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Решения о создании, реорганизации и ликвидации муниципальных </w:t>
      </w:r>
      <w:r w:rsidRPr="00CB6216">
        <w:rPr>
          <w:sz w:val="28"/>
          <w:szCs w:val="28"/>
        </w:rPr>
        <w:lastRenderedPageBreak/>
        <w:t xml:space="preserve">предприятий принимаются Советом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по представлению </w:t>
      </w:r>
      <w:r w:rsidR="00F82B53">
        <w:rPr>
          <w:sz w:val="28"/>
          <w:szCs w:val="28"/>
        </w:rPr>
        <w:t>Г</w:t>
      </w:r>
      <w:r w:rsidRPr="00CB6216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округа.</w:t>
      </w:r>
    </w:p>
    <w:p w14:paraId="7CCF410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Осуществление юридических действий, связанных с созданием, реорганизацией и ликвидацией муниципальных предприятий, относится к компетенции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дминистрации Рузского </w:t>
      </w:r>
      <w:r>
        <w:rPr>
          <w:sz w:val="28"/>
          <w:szCs w:val="28"/>
        </w:rPr>
        <w:t>городского округа и непосредственно руководителям муниципальных предприятий и учреждений</w:t>
      </w:r>
      <w:r w:rsidRPr="00CB6216">
        <w:rPr>
          <w:sz w:val="28"/>
          <w:szCs w:val="28"/>
        </w:rPr>
        <w:t>.</w:t>
      </w:r>
    </w:p>
    <w:p w14:paraId="35FD890C" w14:textId="77777777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4. Учредительная деятельность включает в себя формирование уставных капиталов муниципальных предприятий, подготовку их уставов, контрактов с руководителями муниципальных предприятий и т.д.</w:t>
      </w:r>
    </w:p>
    <w:p w14:paraId="5A7F688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учредителя муниципальных предприятий и учреждений делегированы должностным лицам и структурным подразделениям Администрации Рузского городского округа, ответственным за организацию деятельности предприятия или учреждения.</w:t>
      </w:r>
    </w:p>
    <w:p w14:paraId="64D8D9D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2A7AD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0" w:name="Par183"/>
      <w:bookmarkEnd w:id="30"/>
      <w:r w:rsidRPr="00CB6216">
        <w:rPr>
          <w:sz w:val="28"/>
          <w:szCs w:val="28"/>
        </w:rPr>
        <w:t>Статья 13</w:t>
      </w:r>
    </w:p>
    <w:p w14:paraId="6EB7E44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BE0F0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Управление долями - процедура участия представителей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в органах управления предприятий, организаций с участием муниципальной собственности.</w:t>
      </w:r>
    </w:p>
    <w:p w14:paraId="59543EA9" w14:textId="4936A24D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Решение об участии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в создаваемых хозяйственных обществах, некоммерческих организациях и передаче средств для оплаты вкладов в их уставные капиталы принимает Совет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по представлению </w:t>
      </w:r>
      <w:r w:rsidR="00F82B53">
        <w:rPr>
          <w:sz w:val="28"/>
          <w:szCs w:val="28"/>
        </w:rPr>
        <w:t>Г</w:t>
      </w:r>
      <w:r w:rsidRPr="00CB6216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0FF4CA8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Учредителем от имени муниципального образования в предприятиях, организациях выступает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3D0ACE4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3. В качестве учредительных взносов в уставные капиталы хозяйственных обществ, некоммерческих организаций может использоваться муниципальное имущество и право пользования им.</w:t>
      </w:r>
    </w:p>
    <w:p w14:paraId="629736F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4. Управление долями осуществляется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дминистрацией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в целях обеспечения эффективной работы предприятия, организации посредством участия его представителей в работе собраний учредителей или совета директоров этих предприятий, организаций.</w:t>
      </w:r>
    </w:p>
    <w:p w14:paraId="5E250AD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1D6A7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1" w:name="Par191"/>
      <w:bookmarkEnd w:id="31"/>
      <w:r w:rsidRPr="00CB6216">
        <w:rPr>
          <w:sz w:val="28"/>
          <w:szCs w:val="28"/>
        </w:rPr>
        <w:t>Статья 14</w:t>
      </w:r>
    </w:p>
    <w:p w14:paraId="59893B7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BAB92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Приватизация - процедура управления муниципальным имуществом, предусматривающая приобретение его физическими или юридическими лицами в частную собственность.</w:t>
      </w:r>
    </w:p>
    <w:p w14:paraId="165D786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2. Приватизация муниципального имущества осуществляется в соответствии с действующим законодательством о приватизации.</w:t>
      </w:r>
    </w:p>
    <w:p w14:paraId="1AE1484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3. Положение о приватизации может устанавливать:</w:t>
      </w:r>
    </w:p>
    <w:p w14:paraId="4F9EEC5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1) ограничения на приватизацию отдельных объектов муниципальной собственности, в том числе сданных в аренду (кроме выкупа имущества по договорам аренды с правом выкупа);</w:t>
      </w:r>
    </w:p>
    <w:p w14:paraId="1EDD1F8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2) перечень объектов, намеченных к приватизации, и обоснование их </w:t>
      </w:r>
      <w:r w:rsidRPr="00CB6216">
        <w:rPr>
          <w:sz w:val="28"/>
          <w:szCs w:val="28"/>
        </w:rPr>
        <w:lastRenderedPageBreak/>
        <w:t>выбора;</w:t>
      </w:r>
    </w:p>
    <w:p w14:paraId="240E76E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3) критерии выбора способа приватизации объектов муниципальной собственности;</w:t>
      </w:r>
    </w:p>
    <w:p w14:paraId="59F32F2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4) дополнительные льготы при приватизации объектов муниципальной собственности, предоставляемые представителям определенных социальных групп;</w:t>
      </w:r>
    </w:p>
    <w:p w14:paraId="616441A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5) направления использования средств, поступивших в местный бюджет от приватизации объектов государственной и муниципальной собственности;</w:t>
      </w:r>
    </w:p>
    <w:p w14:paraId="5E37B21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6) иные положения.</w:t>
      </w:r>
    </w:p>
    <w:p w14:paraId="19B89B1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4. Администрация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реализует процедуру приватизации в соответствии с порядком, условиями и способами приватизации, установленными</w:t>
      </w:r>
      <w:r>
        <w:rPr>
          <w:sz w:val="28"/>
          <w:szCs w:val="28"/>
        </w:rPr>
        <w:t xml:space="preserve"> законодательством Российской Федерации, а также нормативными правовыми актами Московской области и Рузского</w:t>
      </w:r>
      <w:r w:rsidRPr="00CB621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5A23713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5. Доходы от приватизации объектов муниципальной собственности в полном объеме поступают в бюджет</w:t>
      </w:r>
      <w:r>
        <w:rPr>
          <w:sz w:val="28"/>
          <w:szCs w:val="28"/>
        </w:rPr>
        <w:t xml:space="preserve"> Рузского городского округа</w:t>
      </w:r>
      <w:r w:rsidRPr="00CB6216">
        <w:rPr>
          <w:sz w:val="28"/>
          <w:szCs w:val="28"/>
        </w:rPr>
        <w:t>.</w:t>
      </w:r>
    </w:p>
    <w:p w14:paraId="1CBA2D7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6FA8D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2" w:name="Par205"/>
      <w:bookmarkEnd w:id="32"/>
      <w:r w:rsidRPr="00CB6216">
        <w:rPr>
          <w:sz w:val="28"/>
          <w:szCs w:val="28"/>
        </w:rPr>
        <w:t>Статья 15</w:t>
      </w:r>
    </w:p>
    <w:p w14:paraId="2FAE16A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A8D65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B6216">
        <w:rPr>
          <w:sz w:val="28"/>
          <w:szCs w:val="28"/>
        </w:rPr>
        <w:t>Распоряжение муниципальным имуществом - процедура, осуществляемая в форме обмена, передачи с баланса на баланс, принудительного изъятия.</w:t>
      </w:r>
    </w:p>
    <w:p w14:paraId="1C34C71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Инициатором распоряжения муниципальным имуществом может быть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или муниципальное предприятие, учреждение.</w:t>
      </w:r>
    </w:p>
    <w:p w14:paraId="2FC68942" w14:textId="7FB2C4C1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Распоряжение муниципальным имуществом производится на основании </w:t>
      </w:r>
      <w:r w:rsidR="00F82B53">
        <w:rPr>
          <w:sz w:val="28"/>
          <w:szCs w:val="28"/>
        </w:rPr>
        <w:t>П</w:t>
      </w:r>
      <w:r w:rsidRPr="00CB621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 Рузского городского округа</w:t>
      </w:r>
      <w:r w:rsidRPr="00CB6216">
        <w:rPr>
          <w:sz w:val="28"/>
          <w:szCs w:val="28"/>
        </w:rPr>
        <w:t>.</w:t>
      </w:r>
    </w:p>
    <w:p w14:paraId="6E8C82E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4. Обмен, передача движимого муниципального имущества с баланса муниципальных предприятий, учреждений на баланс других муниципальных предприятий осуществляется по представлению предприятий-балансодержателей.</w:t>
      </w:r>
    </w:p>
    <w:p w14:paraId="1F863D7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5. Безвозмездное отчуждение объектов муниципальной собственности не допускается без решения Совета депутатов Рузского </w:t>
      </w:r>
      <w:r>
        <w:rPr>
          <w:sz w:val="28"/>
          <w:szCs w:val="28"/>
        </w:rPr>
        <w:t>городского округ</w:t>
      </w:r>
      <w:r w:rsidRPr="00CB6216">
        <w:rPr>
          <w:sz w:val="28"/>
          <w:szCs w:val="28"/>
        </w:rPr>
        <w:t>а и может осуществляться по основаниям, предусмотренным действующим законодательством.</w:t>
      </w:r>
    </w:p>
    <w:p w14:paraId="7BF0F9E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B141C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3" w:name="Par213"/>
      <w:bookmarkEnd w:id="33"/>
      <w:r w:rsidRPr="00CB6216">
        <w:rPr>
          <w:sz w:val="28"/>
          <w:szCs w:val="28"/>
        </w:rPr>
        <w:t>Статья 16</w:t>
      </w:r>
    </w:p>
    <w:p w14:paraId="393473B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48DF5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Хозяйственное ведение, оперативное управление - форма закрепления муниципального имущества за конкретными пользователями с определением их полномочий по использованию данного имущества в хозяйственной деятельности и урегулирования имущественных взаимоотношений распорядителя и пользователя.</w:t>
      </w:r>
    </w:p>
    <w:p w14:paraId="02AD09F7" w14:textId="295A7C8B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Муниципальное имущество закрепляется на праве хозяйственного ведения, оперативного управления за муниципальными предприятиями, </w:t>
      </w:r>
      <w:r w:rsidRPr="00CB6216">
        <w:rPr>
          <w:sz w:val="28"/>
          <w:szCs w:val="28"/>
        </w:rPr>
        <w:lastRenderedPageBreak/>
        <w:t xml:space="preserve">учреждениями </w:t>
      </w:r>
      <w:r w:rsidR="00F82B53">
        <w:rPr>
          <w:sz w:val="28"/>
          <w:szCs w:val="28"/>
        </w:rPr>
        <w:t>П</w:t>
      </w:r>
      <w:r w:rsidRPr="00CB621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Рузского городского округа на основании письменного обращения предприятия или учреждения в адрес Администрации Рузского городского округа.</w:t>
      </w:r>
    </w:p>
    <w:p w14:paraId="4363F7C9" w14:textId="77777777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Постановления Администрации Рузского городского округа и договора оперативного управления или хозяйственного ведения не должен превышать 30 календарных дней.</w:t>
      </w:r>
    </w:p>
    <w:p w14:paraId="6D25B68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Изменения, связанные с количественным и качественным составом имущества, закрепленного на праве хозяйственного ведения, оперативного управления за муниципальными предприятиями и учреждениями, осуществляется на основании их письменного обращения в течении 30 календарных дней с момента регистрации обращения в Администрации Рузского городского округа. </w:t>
      </w:r>
    </w:p>
    <w:p w14:paraId="5AD962F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6216">
        <w:rPr>
          <w:sz w:val="28"/>
          <w:szCs w:val="28"/>
        </w:rPr>
        <w:t>. Осуществляя право хозяйственного ведения, оперативного управления, муниципальные предприятия, учреждения распоряжаются и пользуются закрепленным имуществом и учитывают его на своем балансе. Пределы прав предприятия по распоряжению имуществом определяются действующим законодательством РФ.</w:t>
      </w:r>
    </w:p>
    <w:p w14:paraId="60B58D0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F0C28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4" w:name="Par219"/>
      <w:bookmarkEnd w:id="34"/>
      <w:r w:rsidRPr="00CB6216">
        <w:rPr>
          <w:sz w:val="28"/>
          <w:szCs w:val="28"/>
        </w:rPr>
        <w:t>Статья 17</w:t>
      </w:r>
    </w:p>
    <w:p w14:paraId="42628AB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7106C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Аренда муниципального имущества - процедура передачи имущества во временное возмездное пользование.</w:t>
      </w:r>
    </w:p>
    <w:p w14:paraId="601E71E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Предоставление муниципального имущества в аренду осуществляется в соответствии с Гражданским </w:t>
      </w:r>
      <w:hyperlink r:id="rId11" w:history="1">
        <w:r w:rsidRPr="00CB6216">
          <w:rPr>
            <w:color w:val="0000FF"/>
            <w:sz w:val="28"/>
            <w:szCs w:val="28"/>
          </w:rPr>
          <w:t>кодексом</w:t>
        </w:r>
      </w:hyperlink>
      <w:r w:rsidRPr="00CB6216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CB6216">
        <w:rPr>
          <w:sz w:val="28"/>
          <w:szCs w:val="28"/>
        </w:rPr>
        <w:t xml:space="preserve"> </w:t>
      </w:r>
      <w:hyperlink r:id="rId12" w:history="1">
        <w:r w:rsidRPr="00CB6216">
          <w:rPr>
            <w:color w:val="0000FF"/>
            <w:sz w:val="28"/>
            <w:szCs w:val="28"/>
          </w:rPr>
          <w:t>Положением</w:t>
        </w:r>
      </w:hyperlink>
      <w:r w:rsidRPr="00CB6216">
        <w:rPr>
          <w:sz w:val="28"/>
          <w:szCs w:val="28"/>
        </w:rPr>
        <w:t xml:space="preserve"> об аренде имущества, находящегося в собственности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, утвержденным решением Совета депутатов Рузского </w:t>
      </w:r>
      <w:r>
        <w:rPr>
          <w:sz w:val="28"/>
          <w:szCs w:val="28"/>
        </w:rPr>
        <w:t>городского округа и иными нормативными правовыми актами</w:t>
      </w:r>
      <w:r w:rsidRPr="00CB6216">
        <w:rPr>
          <w:sz w:val="28"/>
          <w:szCs w:val="28"/>
        </w:rPr>
        <w:t>.</w:t>
      </w:r>
    </w:p>
    <w:p w14:paraId="0B05D60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3. Предоставление муниципального имущества в аренду может осуществляться целевым назначением либо путем проведения торгов.</w:t>
      </w:r>
    </w:p>
    <w:p w14:paraId="79EFF20D" w14:textId="77777777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4. Администрация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осуществляет полномочия арендодателя при сдаче в аренду муниципального имущества, если иное не предусмотрено действующим законодательством.</w:t>
      </w:r>
    </w:p>
    <w:p w14:paraId="0525C91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Арендодателем муниципального имущества, находящегося в хозяйственном ведении или оперативном управлении, является муниципальное предприятие или учреждение, за которым имущество закреплено на праве хозяйственного ведения или оперативного управления.</w:t>
      </w:r>
    </w:p>
    <w:p w14:paraId="159F843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9F1EA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5" w:name="Par226"/>
      <w:bookmarkEnd w:id="35"/>
      <w:r w:rsidRPr="00CB6216">
        <w:rPr>
          <w:sz w:val="28"/>
          <w:szCs w:val="28"/>
        </w:rPr>
        <w:t>Статья 18</w:t>
      </w:r>
    </w:p>
    <w:p w14:paraId="2A68824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5AB6D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Безвозмездное использование муниципального имущества - способ управления муниципальным имуществом, предусматривающий передачу муниципального имущества во временное безвозмездное целевое пользование.</w:t>
      </w:r>
    </w:p>
    <w:p w14:paraId="6123F4F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Передача муниципального имущества в безвозмездное пользование осуществляется в соответствии с Гражданским </w:t>
      </w:r>
      <w:hyperlink r:id="rId13" w:history="1">
        <w:r w:rsidRPr="00CB6216">
          <w:rPr>
            <w:color w:val="0000FF"/>
            <w:sz w:val="28"/>
            <w:szCs w:val="28"/>
          </w:rPr>
          <w:t>кодексом</w:t>
        </w:r>
      </w:hyperlink>
      <w:r w:rsidRPr="00CB6216">
        <w:rPr>
          <w:sz w:val="28"/>
          <w:szCs w:val="28"/>
        </w:rPr>
        <w:t xml:space="preserve"> РФ.</w:t>
      </w:r>
    </w:p>
    <w:p w14:paraId="3B78C84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lastRenderedPageBreak/>
        <w:t>3. Муниципальное имущество предоставляется в безвозмездное пользование только для целевого использования.</w:t>
      </w:r>
    </w:p>
    <w:p w14:paraId="23A7EF8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Полномочия ссудодателя при передаче муниципального имущества в безвозмездное пользование осуществляет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дминистрация Рузского </w:t>
      </w:r>
      <w:r>
        <w:rPr>
          <w:sz w:val="28"/>
          <w:szCs w:val="28"/>
        </w:rPr>
        <w:t>городского округа, либо лицо, у которого муниципальное имущество находится в хозяйственном ведении или оперативном управлении</w:t>
      </w:r>
      <w:r w:rsidRPr="00CB6216">
        <w:rPr>
          <w:sz w:val="28"/>
          <w:szCs w:val="28"/>
        </w:rPr>
        <w:t>.</w:t>
      </w:r>
    </w:p>
    <w:p w14:paraId="7C9D26E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EA0E0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6" w:name="Par233"/>
      <w:bookmarkEnd w:id="36"/>
      <w:r w:rsidRPr="00CB6216">
        <w:rPr>
          <w:sz w:val="28"/>
          <w:szCs w:val="28"/>
        </w:rPr>
        <w:t>Статья 19</w:t>
      </w:r>
    </w:p>
    <w:p w14:paraId="3528557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62AD6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Залог муниципального имущества - способ управления муниципальным имуществом, предусматривающий сдачу в залог его в целях формирования и реализации муниципальной инвестиционной деятельности.</w:t>
      </w:r>
    </w:p>
    <w:p w14:paraId="4FA37B6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6216">
        <w:rPr>
          <w:sz w:val="28"/>
          <w:szCs w:val="28"/>
        </w:rPr>
        <w:t xml:space="preserve">. Администрация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определяет возможность залога муниципального имущества, его залоговую стоимость.</w:t>
      </w:r>
    </w:p>
    <w:p w14:paraId="4DC2B5C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216">
        <w:rPr>
          <w:sz w:val="28"/>
          <w:szCs w:val="28"/>
        </w:rPr>
        <w:t xml:space="preserve">. Инициаторами залога могут выступать: </w:t>
      </w:r>
      <w:r>
        <w:rPr>
          <w:sz w:val="28"/>
          <w:szCs w:val="28"/>
        </w:rPr>
        <w:t>З</w:t>
      </w:r>
      <w:r w:rsidRPr="00CB6216">
        <w:rPr>
          <w:sz w:val="28"/>
          <w:szCs w:val="28"/>
        </w:rPr>
        <w:t>аместите</w:t>
      </w:r>
      <w:r>
        <w:rPr>
          <w:sz w:val="28"/>
          <w:szCs w:val="28"/>
        </w:rPr>
        <w:t>ли</w:t>
      </w:r>
      <w:r w:rsidRPr="00CB62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B621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дминистрации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структурные подразделения Администрации Рузского городского округа</w:t>
      </w:r>
      <w:r w:rsidRPr="00CB6216">
        <w:rPr>
          <w:sz w:val="28"/>
          <w:szCs w:val="28"/>
        </w:rPr>
        <w:t>, муниципальные предприятия</w:t>
      </w:r>
      <w:r>
        <w:rPr>
          <w:sz w:val="28"/>
          <w:szCs w:val="28"/>
        </w:rPr>
        <w:t xml:space="preserve"> или учреждения</w:t>
      </w:r>
      <w:r w:rsidRPr="00CB6216">
        <w:rPr>
          <w:sz w:val="28"/>
          <w:szCs w:val="28"/>
        </w:rPr>
        <w:t>,</w:t>
      </w:r>
      <w:r>
        <w:rPr>
          <w:sz w:val="28"/>
          <w:szCs w:val="28"/>
        </w:rPr>
        <w:t xml:space="preserve"> коммерческие организации с долей в уставном капитале (акций) муниципального образования,</w:t>
      </w:r>
      <w:r w:rsidRPr="00CB6216">
        <w:rPr>
          <w:sz w:val="28"/>
          <w:szCs w:val="28"/>
        </w:rPr>
        <w:t xml:space="preserve"> которые должны обосновать целесообразность его осуществления.</w:t>
      </w:r>
    </w:p>
    <w:p w14:paraId="41C36695" w14:textId="77777777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6216">
        <w:rPr>
          <w:sz w:val="28"/>
          <w:szCs w:val="28"/>
        </w:rPr>
        <w:t xml:space="preserve">Залог муниципального имущества осуществляется на основании решения Совета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, принимаемого по представлению </w:t>
      </w:r>
      <w:r>
        <w:rPr>
          <w:sz w:val="28"/>
          <w:szCs w:val="28"/>
        </w:rPr>
        <w:t>Г</w:t>
      </w:r>
      <w:r w:rsidRPr="00CB6216">
        <w:rPr>
          <w:sz w:val="28"/>
          <w:szCs w:val="28"/>
        </w:rPr>
        <w:t xml:space="preserve">лавы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0043482F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34F5B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7" w:name="Par240"/>
      <w:bookmarkEnd w:id="37"/>
      <w:r w:rsidRPr="00CB6216">
        <w:rPr>
          <w:sz w:val="28"/>
          <w:szCs w:val="28"/>
        </w:rPr>
        <w:t>Статья 20</w:t>
      </w:r>
    </w:p>
    <w:p w14:paraId="7AC226C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5646E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Доверительное управление - способ управления муниципальным имуществом, предусматривающий передачу его в доверительное управление на определенный срок другой стороне.</w:t>
      </w:r>
    </w:p>
    <w:p w14:paraId="59EA148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Решение о передаче муниципального имущества в доверительное управление принимается Советом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Г</w:t>
      </w:r>
      <w:r w:rsidRPr="00CB6216">
        <w:rPr>
          <w:sz w:val="28"/>
          <w:szCs w:val="28"/>
        </w:rPr>
        <w:t xml:space="preserve">лавы </w:t>
      </w:r>
      <w:r>
        <w:rPr>
          <w:sz w:val="28"/>
          <w:szCs w:val="28"/>
        </w:rPr>
        <w:t>Рузского городского округа</w:t>
      </w:r>
      <w:r w:rsidRPr="00CB6216">
        <w:rPr>
          <w:sz w:val="28"/>
          <w:szCs w:val="28"/>
        </w:rPr>
        <w:t>.</w:t>
      </w:r>
    </w:p>
    <w:p w14:paraId="04237E3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Передача муниципального имущества в доверительное управление осуществляется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дминистрацией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на основании договора.</w:t>
      </w:r>
    </w:p>
    <w:p w14:paraId="60AE4D7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DE924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8" w:name="Par246"/>
      <w:bookmarkEnd w:id="38"/>
      <w:r w:rsidRPr="00CB6216">
        <w:rPr>
          <w:sz w:val="28"/>
          <w:szCs w:val="28"/>
        </w:rPr>
        <w:t>Статья 21</w:t>
      </w:r>
    </w:p>
    <w:p w14:paraId="0A9E11D9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1F6ED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На объекты государственной собственности Московской области, переданные в ведение органов местного самоуправления </w:t>
      </w:r>
      <w:r>
        <w:rPr>
          <w:sz w:val="28"/>
          <w:szCs w:val="28"/>
        </w:rPr>
        <w:t>Рузского городского округа</w:t>
      </w:r>
      <w:r w:rsidRPr="00CB6216">
        <w:rPr>
          <w:sz w:val="28"/>
          <w:szCs w:val="28"/>
        </w:rPr>
        <w:t>, распространяются в полном объеме требования закона о государственной собственности Московской области, если договором о передаче данных объектов не предусмотрено иное.</w:t>
      </w:r>
    </w:p>
    <w:p w14:paraId="69EB68F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25F31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9" w:name="Par250"/>
      <w:bookmarkEnd w:id="39"/>
      <w:r w:rsidRPr="00CB6216">
        <w:rPr>
          <w:sz w:val="28"/>
          <w:szCs w:val="28"/>
        </w:rPr>
        <w:t xml:space="preserve">Глава 5. </w:t>
      </w:r>
      <w:r>
        <w:rPr>
          <w:sz w:val="28"/>
          <w:szCs w:val="28"/>
        </w:rPr>
        <w:t>Управление муниципальной казной Рузского городского округа</w:t>
      </w:r>
    </w:p>
    <w:p w14:paraId="55EB97C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2A0EF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0" w:name="Par253"/>
      <w:bookmarkEnd w:id="40"/>
      <w:r w:rsidRPr="00CB6216">
        <w:rPr>
          <w:sz w:val="28"/>
          <w:szCs w:val="28"/>
        </w:rPr>
        <w:t>Статья 22</w:t>
      </w:r>
    </w:p>
    <w:p w14:paraId="4A8C447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2B47F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1. Муниципальная казна состоит из недвижимого и движимого имущества, находящегося в муниципальной собственности, не закрепленного за муниципальными предприятиями, учреждениями, органами местного самоуправления на праве хозяйственного ведения и оперативного управления.</w:t>
      </w:r>
    </w:p>
    <w:p w14:paraId="5173EA0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Учет и оформление прав собственности на имущество муниципальной казны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дминистрация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осуществляет в порядке, установленном действующим законодательством, настоящим Положением, иными правовыми актами органов местного самоуправления.</w:t>
      </w:r>
    </w:p>
    <w:p w14:paraId="66E5E39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C58E88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1" w:name="Par258"/>
      <w:bookmarkEnd w:id="41"/>
      <w:r w:rsidRPr="00CB6216">
        <w:rPr>
          <w:sz w:val="28"/>
          <w:szCs w:val="28"/>
        </w:rPr>
        <w:t>Статья 23</w:t>
      </w:r>
    </w:p>
    <w:p w14:paraId="19DE5B1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5A44F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2" w:name="Par260"/>
      <w:bookmarkEnd w:id="42"/>
      <w:r w:rsidRPr="00CB6216">
        <w:rPr>
          <w:sz w:val="28"/>
          <w:szCs w:val="28"/>
        </w:rPr>
        <w:t>1. Муниципальная казна формируется из имущества:</w:t>
      </w:r>
    </w:p>
    <w:p w14:paraId="5C14CB5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1) созданного или приобретенного за счет средств бюджета</w:t>
      </w:r>
      <w:r>
        <w:rPr>
          <w:sz w:val="28"/>
          <w:szCs w:val="28"/>
        </w:rPr>
        <w:t xml:space="preserve"> Рузского городского округа</w:t>
      </w:r>
      <w:r w:rsidRPr="00CB6216">
        <w:rPr>
          <w:sz w:val="28"/>
          <w:szCs w:val="28"/>
        </w:rPr>
        <w:t>;</w:t>
      </w:r>
    </w:p>
    <w:p w14:paraId="24C99C0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собственность субъекта федерации и муниципальную;</w:t>
      </w:r>
    </w:p>
    <w:p w14:paraId="6572A33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3) переданного безвозмездно в муниципальную собственность юридическими и физическими лицами;</w:t>
      </w:r>
    </w:p>
    <w:p w14:paraId="79EC281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4) изъятого из хозяйственного ведения и оперативного управления муниципальных предприятий, учреждений и органов </w:t>
      </w:r>
      <w:r>
        <w:rPr>
          <w:sz w:val="28"/>
          <w:szCs w:val="28"/>
        </w:rPr>
        <w:t>местного</w:t>
      </w:r>
      <w:r w:rsidRPr="00CB6216">
        <w:rPr>
          <w:sz w:val="28"/>
          <w:szCs w:val="28"/>
        </w:rPr>
        <w:t xml:space="preserve"> самоуправления;</w:t>
      </w:r>
    </w:p>
    <w:p w14:paraId="73CA82D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5) поступившего в муниципальную собственность по другим законным основаниям.</w:t>
      </w:r>
    </w:p>
    <w:p w14:paraId="3B09A05C" w14:textId="3D967FE0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Включение в состав муниципальной казны имущества, перечисленного в </w:t>
      </w:r>
      <w:hyperlink w:anchor="Par260" w:history="1">
        <w:r w:rsidRPr="00CB6216">
          <w:rPr>
            <w:color w:val="0000FF"/>
            <w:sz w:val="28"/>
            <w:szCs w:val="28"/>
          </w:rPr>
          <w:t>п. 1</w:t>
        </w:r>
      </w:hyperlink>
      <w:r w:rsidRPr="00CB6216">
        <w:rPr>
          <w:sz w:val="28"/>
          <w:szCs w:val="28"/>
        </w:rPr>
        <w:t xml:space="preserve"> настоящей статьи, осуществляется на основании решений Совета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и</w:t>
      </w:r>
      <w:r>
        <w:rPr>
          <w:sz w:val="28"/>
          <w:szCs w:val="28"/>
        </w:rPr>
        <w:t>/или</w:t>
      </w:r>
      <w:r w:rsidRPr="00CB6216">
        <w:rPr>
          <w:sz w:val="28"/>
          <w:szCs w:val="28"/>
        </w:rPr>
        <w:t xml:space="preserve"> </w:t>
      </w:r>
      <w:r w:rsidR="00F82B53">
        <w:rPr>
          <w:sz w:val="28"/>
          <w:szCs w:val="28"/>
        </w:rPr>
        <w:t>П</w:t>
      </w:r>
      <w:r w:rsidRPr="00CB6216">
        <w:rPr>
          <w:sz w:val="28"/>
          <w:szCs w:val="28"/>
        </w:rPr>
        <w:t xml:space="preserve">остановлений </w:t>
      </w:r>
      <w:r>
        <w:rPr>
          <w:sz w:val="28"/>
          <w:szCs w:val="28"/>
        </w:rPr>
        <w:t>Администрации</w:t>
      </w:r>
      <w:r w:rsidRPr="00CB6216">
        <w:rPr>
          <w:sz w:val="28"/>
          <w:szCs w:val="28"/>
        </w:rPr>
        <w:t xml:space="preserve">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, устанавливающих основание для включения имущества в муниципальную казну, а также способы его дальнейшего использования, объем и порядок выделения средств на его содержание и эксплуатацию.</w:t>
      </w:r>
    </w:p>
    <w:p w14:paraId="7B59BCD0" w14:textId="15259826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3. Исключение имущества из состава муниципальной казны при закреплении его на праве хозяйственного ведения или оперативного управления за муниципальными унитарными предприятиями или учреждениями осуществляется на основании </w:t>
      </w:r>
      <w:r w:rsidR="00F82B53">
        <w:rPr>
          <w:sz w:val="28"/>
          <w:szCs w:val="28"/>
        </w:rPr>
        <w:t>П</w:t>
      </w:r>
      <w:r w:rsidRPr="00CB6216">
        <w:rPr>
          <w:sz w:val="28"/>
          <w:szCs w:val="28"/>
        </w:rPr>
        <w:t xml:space="preserve">остановлений </w:t>
      </w:r>
      <w:r>
        <w:rPr>
          <w:sz w:val="28"/>
          <w:szCs w:val="28"/>
        </w:rPr>
        <w:t>Администрации</w:t>
      </w:r>
      <w:r w:rsidRPr="00CB6216">
        <w:rPr>
          <w:sz w:val="28"/>
          <w:szCs w:val="28"/>
        </w:rPr>
        <w:t xml:space="preserve">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, принимаемых в порядке, предусмотренном действующим законодательством.</w:t>
      </w:r>
    </w:p>
    <w:p w14:paraId="3CAD7E2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4. При распоряжении имуществом его исключение из состава муниципальной казны осуществляется в порядке, предусмотренном действующим законодательством и нормативными правовыми актами органов местного самоуправления.</w:t>
      </w:r>
    </w:p>
    <w:p w14:paraId="66CCC0E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107278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3" w:name="Par270"/>
      <w:bookmarkEnd w:id="43"/>
      <w:r w:rsidRPr="00CB6216">
        <w:rPr>
          <w:sz w:val="28"/>
          <w:szCs w:val="28"/>
        </w:rPr>
        <w:t>Статья 24</w:t>
      </w:r>
    </w:p>
    <w:p w14:paraId="0A0453AB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0A741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Учет имущества, составляющего муниципальную казну, его движения осуществляет отдел </w:t>
      </w:r>
      <w:r>
        <w:rPr>
          <w:sz w:val="28"/>
          <w:szCs w:val="28"/>
        </w:rPr>
        <w:t>муниципальной собственности управления земельно-имущественных отношений совместно с отделом бухгалтерского учета и отчетности</w:t>
      </w:r>
      <w:r w:rsidRPr="00CB6216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вне</w:t>
      </w:r>
      <w:r w:rsidRPr="00CB6216">
        <w:rPr>
          <w:sz w:val="28"/>
          <w:szCs w:val="28"/>
        </w:rPr>
        <w:t>сения соответствующих сведений в специа</w:t>
      </w:r>
      <w:r>
        <w:rPr>
          <w:sz w:val="28"/>
          <w:szCs w:val="28"/>
        </w:rPr>
        <w:t>лизированные информационные системы</w:t>
      </w:r>
      <w:r w:rsidRPr="00CB6216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CB6216">
        <w:rPr>
          <w:sz w:val="28"/>
          <w:szCs w:val="28"/>
        </w:rPr>
        <w:t xml:space="preserve"> сведения о составе, способе приобретения, стоимости, основаниях, сроке постановки на учет, износе и амортизации имущества, а также сведения об использовании и распоряжении имуществом, в том числе влекущие исключение имущества из состава муниципальной казны и его возврат в муниципальную казну.</w:t>
      </w:r>
    </w:p>
    <w:p w14:paraId="2313FC82" w14:textId="77777777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2. Порядок ведения реестра муниципальной собственности, содержащего</w:t>
      </w:r>
      <w:r>
        <w:rPr>
          <w:sz w:val="28"/>
          <w:szCs w:val="28"/>
        </w:rPr>
        <w:t xml:space="preserve"> </w:t>
      </w:r>
      <w:r w:rsidRPr="00CB621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CB6216">
        <w:rPr>
          <w:sz w:val="28"/>
          <w:szCs w:val="28"/>
        </w:rPr>
        <w:t xml:space="preserve">о составе муниципальной казны, </w:t>
      </w:r>
      <w:r>
        <w:rPr>
          <w:sz w:val="28"/>
          <w:szCs w:val="28"/>
        </w:rPr>
        <w:t>устанавливается законодательством Российской Федерации и законами Московской области.</w:t>
      </w:r>
    </w:p>
    <w:p w14:paraId="50CAC784" w14:textId="77777777" w:rsidR="00890D08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ведения муниципальной казны определяется правилами бухгалтерского учета, а также муниципальными правовыми актами.</w:t>
      </w:r>
    </w:p>
    <w:p w14:paraId="0E54E6F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6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6216">
        <w:rPr>
          <w:sz w:val="28"/>
          <w:szCs w:val="28"/>
        </w:rPr>
        <w:t>Оценка имущества, составляющего муниципальную казну, осуществляется в случаях и порядке, установленном действующим законодательством.</w:t>
      </w:r>
    </w:p>
    <w:p w14:paraId="6A2CC381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6216">
        <w:rPr>
          <w:sz w:val="28"/>
          <w:szCs w:val="28"/>
        </w:rPr>
        <w:t xml:space="preserve">. В целях обеспечения полного и непрерывного </w:t>
      </w:r>
      <w:proofErr w:type="spellStart"/>
      <w:r w:rsidRPr="00CB6216">
        <w:rPr>
          <w:sz w:val="28"/>
          <w:szCs w:val="28"/>
        </w:rPr>
        <w:t>пообъектного</w:t>
      </w:r>
      <w:proofErr w:type="spellEnd"/>
      <w:r w:rsidRPr="00CB6216">
        <w:rPr>
          <w:sz w:val="28"/>
          <w:szCs w:val="28"/>
        </w:rPr>
        <w:t xml:space="preserve"> учета и движения имущества муниципальной казны, выявления фактического наличия имущества и его сопоставления с данными учета, проверки полноты отражения в учете обязательств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дминистрацией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в установленном порядке и в пределах выделенных средств из бюджета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проводится инвентаризация имущества казны.</w:t>
      </w:r>
    </w:p>
    <w:p w14:paraId="525513C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E503C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4" w:name="Par277"/>
      <w:bookmarkEnd w:id="44"/>
      <w:r w:rsidRPr="00CB6216">
        <w:rPr>
          <w:sz w:val="28"/>
          <w:szCs w:val="28"/>
        </w:rPr>
        <w:t>Статья 25</w:t>
      </w:r>
    </w:p>
    <w:p w14:paraId="00CDAEA7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B1DE3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>Условия и порядок управления имуществом муниципальной казны: порядок приватизации, передачи в залог, в доверительное управление, по договору купли-продажи, аренды, безвозмездного пользования и иными способами - определяются федеральным законодательством, законодательством Московской области, правовыми актами органов местного самоуправления.</w:t>
      </w:r>
    </w:p>
    <w:p w14:paraId="5BA78C0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B39AA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5" w:name="Par281"/>
      <w:bookmarkEnd w:id="45"/>
      <w:r w:rsidRPr="00CB6216">
        <w:rPr>
          <w:sz w:val="28"/>
          <w:szCs w:val="28"/>
        </w:rPr>
        <w:t>Статья 26</w:t>
      </w:r>
    </w:p>
    <w:p w14:paraId="16417FD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D14BC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Контроль за сохранностью и целевым использованием имущества муниципальной казны осуществляет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дминистрация Рузского </w:t>
      </w:r>
      <w:r>
        <w:rPr>
          <w:sz w:val="28"/>
          <w:szCs w:val="28"/>
        </w:rPr>
        <w:t>городского округа.</w:t>
      </w:r>
    </w:p>
    <w:p w14:paraId="1D548C0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2. В период, когда имущество муниципальной казны не обременено договорными обязательствами, обязанности по содержанию такого имущества обеспечивает </w:t>
      </w:r>
      <w:r>
        <w:rPr>
          <w:sz w:val="28"/>
          <w:szCs w:val="28"/>
        </w:rPr>
        <w:t>А</w:t>
      </w:r>
      <w:r w:rsidRPr="00CB6216">
        <w:rPr>
          <w:sz w:val="28"/>
          <w:szCs w:val="28"/>
        </w:rPr>
        <w:t xml:space="preserve">дминистрация Рузского </w:t>
      </w:r>
      <w:r>
        <w:rPr>
          <w:sz w:val="28"/>
          <w:szCs w:val="28"/>
        </w:rPr>
        <w:t>городского округ</w:t>
      </w:r>
      <w:r w:rsidRPr="00CB6216">
        <w:rPr>
          <w:sz w:val="28"/>
          <w:szCs w:val="28"/>
        </w:rPr>
        <w:t xml:space="preserve">а в пределах средств, выделенных на эти цели из бюджета Рузского </w:t>
      </w:r>
      <w:r>
        <w:rPr>
          <w:sz w:val="28"/>
          <w:szCs w:val="28"/>
        </w:rPr>
        <w:t>городского округа.</w:t>
      </w:r>
    </w:p>
    <w:p w14:paraId="4F8D8D23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lastRenderedPageBreak/>
        <w:t xml:space="preserve">3. Расходы на содержание муниципальной казны ежегодно предусматриваются в бюджете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и утверждаются Советом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.</w:t>
      </w:r>
    </w:p>
    <w:p w14:paraId="046C5D52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44D1F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6" w:name="Par287"/>
      <w:bookmarkEnd w:id="46"/>
      <w:r w:rsidRPr="00CB6216">
        <w:rPr>
          <w:sz w:val="28"/>
          <w:szCs w:val="28"/>
        </w:rPr>
        <w:t xml:space="preserve">Глава 6. </w:t>
      </w:r>
      <w:r>
        <w:rPr>
          <w:sz w:val="28"/>
          <w:szCs w:val="28"/>
        </w:rPr>
        <w:t>Страхование муниципального имущества</w:t>
      </w:r>
    </w:p>
    <w:p w14:paraId="07375C34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D8F335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7" w:name="Par289"/>
      <w:bookmarkEnd w:id="47"/>
      <w:r w:rsidRPr="00CB6216">
        <w:rPr>
          <w:sz w:val="28"/>
          <w:szCs w:val="28"/>
        </w:rPr>
        <w:t>Статья 27</w:t>
      </w:r>
    </w:p>
    <w:p w14:paraId="2AF71A90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C2C5C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Обязательное страхование муниципального имущества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производится в соответствии с действующим законодательством.</w:t>
      </w:r>
    </w:p>
    <w:p w14:paraId="1F2A375D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9ABCFC" w14:textId="77777777" w:rsidR="00890D08" w:rsidRPr="00CB6216" w:rsidRDefault="00890D08" w:rsidP="00890D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8" w:name="Par293"/>
      <w:bookmarkEnd w:id="48"/>
      <w:r w:rsidRPr="00CB6216">
        <w:rPr>
          <w:sz w:val="28"/>
          <w:szCs w:val="28"/>
        </w:rPr>
        <w:t xml:space="preserve">Глава 7. </w:t>
      </w:r>
      <w:r>
        <w:rPr>
          <w:sz w:val="28"/>
          <w:szCs w:val="28"/>
        </w:rPr>
        <w:t>Заключительные положения</w:t>
      </w:r>
    </w:p>
    <w:p w14:paraId="1850CCFE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D4DDA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9" w:name="Par295"/>
      <w:bookmarkEnd w:id="49"/>
      <w:r w:rsidRPr="00CB6216">
        <w:rPr>
          <w:sz w:val="28"/>
          <w:szCs w:val="28"/>
        </w:rPr>
        <w:t>Статья 28</w:t>
      </w:r>
    </w:p>
    <w:p w14:paraId="77481E0A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B565D6" w14:textId="77777777" w:rsidR="00890D08" w:rsidRPr="00CB6216" w:rsidRDefault="00890D08" w:rsidP="00890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216">
        <w:rPr>
          <w:sz w:val="28"/>
          <w:szCs w:val="28"/>
        </w:rPr>
        <w:t xml:space="preserve">1. По вопросам управления и распоряжения отдельными видами муниципальной собственности, делегирования отдельных видов вещных прав могут приниматься решения Совета депутатов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CB621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</w:t>
      </w:r>
      <w:r w:rsidRPr="00CB6216">
        <w:rPr>
          <w:sz w:val="28"/>
          <w:szCs w:val="28"/>
        </w:rPr>
        <w:t xml:space="preserve"> Рузского </w:t>
      </w:r>
      <w:r>
        <w:rPr>
          <w:sz w:val="28"/>
          <w:szCs w:val="28"/>
        </w:rPr>
        <w:t>городского округа</w:t>
      </w:r>
      <w:r w:rsidRPr="00CB6216">
        <w:rPr>
          <w:sz w:val="28"/>
          <w:szCs w:val="28"/>
        </w:rPr>
        <w:t>, не противоречащие настоящему Положению.</w:t>
      </w:r>
    </w:p>
    <w:p w14:paraId="3489D375" w14:textId="77777777" w:rsidR="00890D08" w:rsidRDefault="00890D08"/>
    <w:sectPr w:rsidR="008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F8A"/>
    <w:multiLevelType w:val="multilevel"/>
    <w:tmpl w:val="40C0973E"/>
    <w:lvl w:ilvl="0">
      <w:start w:val="1"/>
      <w:numFmt w:val="decimal"/>
      <w:lvlText w:val="%1."/>
      <w:lvlJc w:val="left"/>
      <w:pPr>
        <w:ind w:left="8582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A9"/>
    <w:rsid w:val="00107B80"/>
    <w:rsid w:val="001B5EDF"/>
    <w:rsid w:val="00256EEB"/>
    <w:rsid w:val="006616A9"/>
    <w:rsid w:val="008564CC"/>
    <w:rsid w:val="00890D08"/>
    <w:rsid w:val="00DC48C0"/>
    <w:rsid w:val="00F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023F"/>
  <w15:chartTrackingRefBased/>
  <w15:docId w15:val="{EC3FCB90-128C-47A9-B3C3-99C439C3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56EEB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256EEB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14453D101E0DDE88A80A6EC89F646F8E2A6C3860BB30986093A21F874BAN" TargetMode="External"/><Relationship Id="rId13" Type="http://schemas.openxmlformats.org/officeDocument/2006/relationships/hyperlink" Target="consultantplus://offline/ref=CCA14453D101E0DDE88A80A6EC89F646F8E2A6C3860BB30986093A21F874B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14453D101E0DDE88A80A6EC89F646F8E2A2C6810BB30986093A21F84A90E016F2347B52D09B8D72B7N" TargetMode="External"/><Relationship Id="rId12" Type="http://schemas.openxmlformats.org/officeDocument/2006/relationships/hyperlink" Target="consultantplus://offline/ref=CCA14453D101E0DDE88A9FB3EC89F646FDE2A1C78602EE038E503623FF45CFF711BB387A52D09B78B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A14453D101E0DDE88A9FB3EC89F646FEE4A1CFD455EC52DB5E73B3N" TargetMode="External"/><Relationship Id="rId11" Type="http://schemas.openxmlformats.org/officeDocument/2006/relationships/hyperlink" Target="consultantplus://offline/ref=CCA14453D101E0DDE88A80A6EC89F646F8E2A6C3860BB30986093A21F874BAN" TargetMode="External"/><Relationship Id="rId5" Type="http://schemas.openxmlformats.org/officeDocument/2006/relationships/hyperlink" Target="consultantplus://offline/ref=CCA14453D101E0DDE88A80A6EC89F646F8E2A6C3860BB30986093A21F874B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A14453D101E0DDE88A9FB3EC89F646FAE3A3C18602EE038E503623FF45CFF711BB387A52D09A78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14453D101E0DDE88A9FB3EC89F646FEE4A1CFD455EC52DB5E73B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ARGO-18-028</dc:creator>
  <cp:keywords/>
  <dc:description/>
  <cp:lastModifiedBy>ARGO-18-028</cp:lastModifiedBy>
  <cp:revision>6</cp:revision>
  <dcterms:created xsi:type="dcterms:W3CDTF">2019-01-22T12:09:00Z</dcterms:created>
  <dcterms:modified xsi:type="dcterms:W3CDTF">2019-01-28T09:22:00Z</dcterms:modified>
</cp:coreProperties>
</file>