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0" w:rsidRDefault="00A830F0" w:rsidP="00A830F0">
      <w:pPr>
        <w:pStyle w:val="3"/>
        <w:jc w:val="right"/>
        <w:rPr>
          <w:bCs/>
          <w:sz w:val="24"/>
        </w:rPr>
      </w:pPr>
      <w:r>
        <w:rPr>
          <w:bCs/>
          <w:sz w:val="24"/>
        </w:rPr>
        <w:t>Утверждаю</w:t>
      </w:r>
    </w:p>
    <w:p w:rsidR="00A830F0" w:rsidRDefault="00A830F0" w:rsidP="00A830F0">
      <w:pPr>
        <w:jc w:val="right"/>
      </w:pPr>
      <w:r>
        <w:t>заместитель руководителя</w:t>
      </w:r>
    </w:p>
    <w:p w:rsidR="00A830F0" w:rsidRDefault="00A830F0" w:rsidP="00A830F0">
      <w:pPr>
        <w:jc w:val="right"/>
      </w:pPr>
      <w:r>
        <w:t>администрации Рузского муниципального района,</w:t>
      </w:r>
    </w:p>
    <w:p w:rsidR="00A830F0" w:rsidRDefault="00A830F0" w:rsidP="00A830F0">
      <w:pPr>
        <w:pStyle w:val="6"/>
        <w:rPr>
          <w:b w:val="0"/>
          <w:sz w:val="24"/>
        </w:rPr>
      </w:pPr>
      <w:r>
        <w:rPr>
          <w:b w:val="0"/>
          <w:sz w:val="24"/>
        </w:rPr>
        <w:t>Председатель КДН и ЗП</w:t>
      </w:r>
    </w:p>
    <w:p w:rsidR="00A830F0" w:rsidRDefault="00A830F0" w:rsidP="00A830F0">
      <w:pPr>
        <w:jc w:val="right"/>
      </w:pPr>
      <w:r>
        <w:t>__________________Е.А. Медведева</w:t>
      </w:r>
    </w:p>
    <w:p w:rsidR="00A830F0" w:rsidRDefault="00A830F0" w:rsidP="00A830F0"/>
    <w:p w:rsidR="00A830F0" w:rsidRDefault="00A830F0" w:rsidP="00A830F0">
      <w:pPr>
        <w:pStyle w:val="3"/>
        <w:jc w:val="center"/>
        <w:rPr>
          <w:b/>
        </w:rPr>
      </w:pPr>
    </w:p>
    <w:p w:rsidR="00A830F0" w:rsidRDefault="00A830F0" w:rsidP="00A830F0">
      <w:pPr>
        <w:pStyle w:val="3"/>
        <w:jc w:val="center"/>
        <w:rPr>
          <w:b/>
        </w:rPr>
      </w:pPr>
      <w:r>
        <w:rPr>
          <w:b/>
        </w:rPr>
        <w:t>КОМПЛЕКСНЫЙ ПЛАН МЕРОПРИЯТИЙ</w:t>
      </w:r>
    </w:p>
    <w:p w:rsidR="00A830F0" w:rsidRDefault="00A830F0" w:rsidP="00A830F0">
      <w:pPr>
        <w:jc w:val="center"/>
      </w:pPr>
      <w:r>
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</w:t>
      </w:r>
    </w:p>
    <w:p w:rsidR="00A830F0" w:rsidRDefault="00A830F0" w:rsidP="00A83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Комиссии по делам несовершеннолетних и защите их прав Рузского муниципального района</w:t>
      </w:r>
    </w:p>
    <w:p w:rsidR="00A830F0" w:rsidRDefault="00A830F0" w:rsidP="00A83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 2015 г.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906"/>
        <w:gridCol w:w="2160"/>
        <w:gridCol w:w="5220"/>
      </w:tblGrid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за проведение</w:t>
            </w:r>
          </w:p>
        </w:tc>
      </w:tr>
      <w:tr w:rsidR="00A830F0" w:rsidTr="00A830F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.             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взаимодействия органов и учреждений, занимающихся проблемами семьи и детства в вопросах профилактики безнадзорности, беспризорности, правонарушений, суицидов несовершеннолетних, защиты их прав на территории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</w:t>
            </w:r>
            <w:r>
              <w:rPr>
                <w:b/>
                <w:sz w:val="26"/>
                <w:szCs w:val="26"/>
                <w:lang w:eastAsia="en-US"/>
              </w:rPr>
              <w:t>незамедлительно информировать</w:t>
            </w:r>
            <w:r>
              <w:rPr>
                <w:sz w:val="26"/>
                <w:szCs w:val="26"/>
                <w:lang w:eastAsia="en-US"/>
              </w:rPr>
              <w:t xml:space="preserve"> Комиссию по делам несовершеннолетних и защите их прав Рузского муниципального района о выявленных на территории района: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преступлениях против семьи и несовершеннолетних,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суицидах,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происшествиях, связанных с причинением вреда жизни и здоровью детей и подростков,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преступлениях и общественно опасных деяниях, совершенных несовершеннолетними,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передозировки наркотиков,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несовершеннолетних, доставленных в органы внутренних дел за безнадзорность, совершение административных правонарушений, преступлений и общественно опасных деяний; 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самовольных уходах несовершеннолетних из семей и учреждений,</w:t>
            </w:r>
          </w:p>
          <w:p w:rsidR="00A830F0" w:rsidRDefault="00A830F0" w:rsidP="00E17AF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-ОМВД РФ  по Рузскому  району,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-Единая диспетчерская служба администрации Рузского муниципального района,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-Управление образования администрации Рузского муниципального района,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-Отдел опеки и попечительства по Рузскому муниципальному району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-Рузское управление социальной защиты населения,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-ГКУ СО МО РСРЦН «Астарта»,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-образовательные учреждения и организации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Представление в Комиссию по делам несовершеннолетних и защите их прав Рузского муниципального района:</w:t>
            </w:r>
          </w:p>
          <w:p w:rsidR="00A830F0" w:rsidRDefault="00A830F0" w:rsidP="00E17AF7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 – аналитических материалов, характеризующих состояние, структуру и динамику подростковой преступности с анализом её причин и условий, предложениями по совершенствованию организации межведомственного взаимодействия органов и учреждений системы профилактики безнадзорности и правонарушений несовершеннолетних в предупреждении подростковой преступности, повышению ответственности должностных лиц органов и учреждений системы профилактики безнадзорности и правонарушений несовершеннолетних по устранению причин и условий, способствующих совершению подростками противоправных деяний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РФ по  Рузскому  району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целью предупреждения травматизма и иных противоправных действий несовершеннолетних, провести в образовательных организациях и учреждениях района </w:t>
            </w:r>
            <w:r>
              <w:rPr>
                <w:sz w:val="26"/>
                <w:szCs w:val="26"/>
                <w:lang w:eastAsia="en-US"/>
              </w:rPr>
              <w:lastRenderedPageBreak/>
              <w:t>межведомственное правовое профилактическое мероприятие «Неделя безопасности»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Май,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района, образовательные организации и учреждения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целью выявления несовершеннолетних, находящихся в социально – опасном положении, предупреждения безнадзорности, правонарушений несовершеннолетних и преступлений против семьи и несовершеннолетних совместно с субъектами системы профилактики района подготовить и провести межведомственный профилактический рейд «Безнадзорные дети».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Итоги проведения рейда рассмотреть на заседании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февраль 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целях предупреждения противоправных действий со стороны подростков и в отношении них в летний период, выявления лиц, вовлекающих несовершеннолетних в преступную и иную антиобщественную деятельность, провести межведомственную оперативно – профилактическую операцию «Подросток – 2015»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май-сентябрь 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Анализировать состояние и меры по профилактике безнадзорности и правонарушений несовершеннолетних по вопросам: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-исполнения  Закона РФ-120-99 «Об основах системы профилактики безнадзорности и правонарушений несовершеннолетних»;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-исполнения КДН и ЗП и ОМВД РФ  Кодекса РФ об административных правонарушениях, результатам сверки административных протоколов;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-исполнения постановлений Комиссии по делам несовершеннолетних  и защите их прав;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-защиты прав и законных интересов несовершеннолетних, в т.ч. детей – сирот и детей, оставшихся без попечения </w:t>
            </w:r>
            <w:r>
              <w:rPr>
                <w:sz w:val="26"/>
                <w:szCs w:val="26"/>
                <w:lang w:eastAsia="en-US"/>
              </w:rPr>
              <w:lastRenderedPageBreak/>
              <w:t>родителей, детей – инвалидов;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-состояния и мер по профилактике повторных преступлений;</w:t>
            </w:r>
          </w:p>
          <w:p w:rsidR="00A830F0" w:rsidRDefault="00A830F0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о причинах и условиях способствующих </w:t>
            </w:r>
            <w:r>
              <w:rPr>
                <w:bCs/>
                <w:sz w:val="26"/>
                <w:szCs w:val="26"/>
                <w:lang w:eastAsia="en-US"/>
              </w:rPr>
              <w:t>травматизму несовершеннолетних,</w:t>
            </w:r>
          </w:p>
          <w:p w:rsidR="00A830F0" w:rsidRDefault="00A830F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о причинах отказа родителей от проведения тестирования подростков на употребление наркотических средств,</w:t>
            </w:r>
          </w:p>
          <w:p w:rsidR="00A830F0" w:rsidRDefault="00A830F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эффективности межведомственной индивидуальной профилактической работы с семьями, находящимися в социально опасном положении, трудной жизненной ситуации,</w:t>
            </w:r>
          </w:p>
          <w:p w:rsidR="00A830F0" w:rsidRDefault="00A830F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о причинах и условиях способствующих самовольным уходам детей из семей, а также  учреждений и  организаций с круглосуточным пребыванием,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практики рассмотрения обращений граждан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ежеквартально,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полугодиям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Продолжить ведение баз данных о несовершеннолетних и семьях:</w:t>
            </w:r>
          </w:p>
          <w:p w:rsidR="00A830F0" w:rsidRDefault="00A830F0" w:rsidP="00E17AF7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АИС «Подросток»,</w:t>
            </w:r>
          </w:p>
          <w:p w:rsidR="00A830F0" w:rsidRDefault="00A830F0" w:rsidP="00E17AF7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Единого банка данных КДН и ЗП</w:t>
            </w:r>
          </w:p>
          <w:p w:rsidR="00A830F0" w:rsidRDefault="00A830F0" w:rsidP="00E17AF7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целях раннего выявления несовершеннолетних и семей, находящихся в социально опасном положении продолжать работу круглосуточного телефона «Дети в беде»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Анализировать межведомственное взаимодействие органов и учреждений системы профилактики по исполнению полномочий по защите прав и законных интересов несовершеннолетних, предупреждению преступлений против несовершеннолетних, жестокому обращению с детьми.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работы по формированию банка данных по </w:t>
            </w:r>
            <w:r>
              <w:rPr>
                <w:sz w:val="26"/>
                <w:szCs w:val="26"/>
                <w:lang w:eastAsia="en-US"/>
              </w:rPr>
              <w:lastRenderedPageBreak/>
              <w:t>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(в соответствии с Постановлением правительства Московской области № 498/39 от 29.10.02 г. «О мерах по учету детей в возрасте 6-15 лет, не обучающихся в образовательных учреждения»).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КДН и ЗП Рузского муниципального района о выявленных детях в возрасте 6-15 лет, не получающих обязательного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  <w:lang w:eastAsia="en-US"/>
              </w:rPr>
              <w:lastRenderedPageBreak/>
              <w:t>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руководителями образовательных учреждений ежедневного учета несовершеннолетних, посещающих учебные занятия. В случае отсутствия несовершеннолетних на занятиях до 12 часов учебного дня устанавливать причины неявки. Незамедлительное информирование управления образования Администрации Рузского муниципального района, КДН и ЗП Рузского муниципального района.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мониторинга «деятельность руководителей общеобразовательных организаций по проведению работы с учащимися, не посещающими или систематически пропускающими учебные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ежедневной работы в образовательных организациях  общедоступных спортивных секций, технических и иных кружков, в т.ч. в выходные дни, вечернее время и в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Анализ занятости каждого учащегося во внеурочное время, изучение жилищно – бытовых условий в семьях учеников, межличностных отношений в семьях. Принятие мер к вовлечению несовершеннолетних, состоящих на внутри </w:t>
            </w:r>
            <w:r>
              <w:rPr>
                <w:sz w:val="26"/>
                <w:szCs w:val="26"/>
                <w:lang w:eastAsia="en-US"/>
              </w:rPr>
              <w:lastRenderedPageBreak/>
              <w:t>школьном учете, учетах в КДН и ЗП, органах социальной защиты населения, органах внутренних дел, в организованные формы досуга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Руководители образовательных учреждений и организаций,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Поручить субъектам системы профилактики безнадзорности и правонарушений Рузского муниципального района вносить в повестки дня на заседания КДН и ЗП рассмотрение проблемных вопросов, требующих межведомственного решения.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Активизировать деятельность по вовлечению подростков «группы риска» в организованные формы досуга и занятости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Комитет по физической культуре, спорту и работе с молодежью Рузского района,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Оказывать социальную, педагогическую, психологическую и иную помощь несовершеннолетним и их родителям (законным представителя) в ликвидации трудной жизненной ситуации, в том числе способствуя проведению досуга, развитию творческих способностей, отдыху и оздоровлению.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деятельности учреждений для детей – сирот и детей, оставшихся без попечения родителей, вне зависимости от форм собственности учреждений, по вопросам воспитания, содержания, обучения, лечения и защите  прав несовершеннолетних: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Особое внимание при изучении обращать на обоснованность помещения несовершеннолетних в психоневрологические учреждения и принятие руководством учреждений мер, направленных на сохранность жилья воспитанников.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Результаты проверок рассматривать на заседаниях комиссий. О выявленных нарушениях незамедлительно </w:t>
            </w:r>
            <w:r>
              <w:rPr>
                <w:sz w:val="26"/>
                <w:szCs w:val="26"/>
                <w:lang w:eastAsia="en-US"/>
              </w:rPr>
              <w:lastRenderedPageBreak/>
              <w:t>информировать Рузского городского прокурора,  Председателя КДН и ЗП при Губернаторе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 и ЗП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Продолжить ежемесячную персонифицированную сверку административных протоколов между КДН и ЗП, ОМВД РФ по Рузскому 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КДН и ЗП, ОМВД РФ по Рузскому району, 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мероприятий по временной занятости несовершеннолетних граждан в свободное от учебы время в целях профилактики правонарушений среди подростков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 занятости населения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для подростков, состоящих на учете в КДН и ЗП, профориентационных мероприятий и специализированных ярмарок вакансий и учебных  рабочих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 занятости населения,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заинтересованные субъекты системы профилактики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Направлять в  образовательные организации рекомендации по дальнейшему социальному сопровождению выпускника социального – реабилитационного центра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ГКУ СО МО РСРЦ «Астарта»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сверку с образовательными организациями района о несовершеннолетних, состоящих на внутришкольном учете, анализировать проводимую с ними воспитательную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ЗП, управление образования, образовательные организации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анализ занятости несовершеннолетних, состоящих на учетах в КДН и ЗП, ОДН ОМВД.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Обобщенную персонифицированную информацию направлять в КДН и ЗП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10.05.2015 г.,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01.10.2015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государственной услуги по направлению нуждающихся несовершеннолетних на социальное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Рузское управление социальной защиты населения Министерства социальной защиты населения Московской области (далее - РУСЗН)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социального патроната над </w:t>
            </w:r>
            <w:r>
              <w:rPr>
                <w:sz w:val="26"/>
                <w:szCs w:val="26"/>
                <w:lang w:eastAsia="en-US"/>
              </w:rPr>
              <w:lastRenderedPageBreak/>
              <w:t>несовершеннолетними, признанными нуждающимися в государственной поддержке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РУСЗН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отдыха и оздоровления детей отдельных категорий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образования, образовательные учреждения, РУСЗН, учреждения здравоохранения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межведомственного социального сопровождения несовершеннолетних, обвиняемых (подозреваемых) в совершении преступлений, осужденных к различным мерам наказания, освобожденных из учреждений уголовно – исполнительной системы и учебно – воспитательных учреждений закрытого типа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сбор, обобщение и анализ материалов о состоянии подростковой преступности несовершеннолетних и мерах по профилактике правонарушений несовершеннолетних, в т.ч. осужденных к мерам наказания, не связанным с лишением свободы, вернувшихся из воспитательных колоний и специализированных учебно – воспитательных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целях предупреждения повторной преступности несовершеннолетних обеспечить межведомственное социальное сопровождение подростков: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-привлеченных к уголовной ответственности и не арестованных в период следствия;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-осужденных к мерам наказания, не связанным с лишением свободы;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-вернувшихся из воспитательных колоний и учебно – воспитательных учреждений закрытого типа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итогам изучать вопрос о состоянии и мерах по предупреждению повторных преступлений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целях выполнения положения ст. 421 Уголовно – процессуального кодекса РФ в части изучения условий жизни и воспитания несовершеннолетнего, уровня психического развития и иных особенностей, влияния на </w:t>
            </w:r>
            <w:r>
              <w:rPr>
                <w:sz w:val="26"/>
                <w:szCs w:val="26"/>
                <w:lang w:eastAsia="en-US"/>
              </w:rPr>
              <w:lastRenderedPageBreak/>
              <w:t>несовершеннолетнего старших по возрасту лиц, следователям, расследующим уголовные дела в отношении несовершеннолетних: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-информировать КДН и ЗП о привлечении несовершеннолетних в качестве обвиняемых (подозреваемых) в совершении преступлений,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-запрашивать информацию о подростках, обвиняемых (подозреваемых) в совершении преступления, и их семьях в КДН и ЗП.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по Рузскому  району,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Следственный отдел по г. Рузе ГСУ СК РФ по Московской области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Вносить представления о выявлении причин и условий, способствующих совершению преступлений по каждому уголовному 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РФ по Рузскому  району,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Следственный отдел по г. Рузе ГСУ СК РФ по Московской области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Межведомственные мероприятия по профилактике наркомании, токсикомании, алкоголизма несовершеннолетних на территории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Организовывать проведение антинаркотических, профилактических мероприятий в детских, спортивных, оздоровительных лагерях, образовательных организаций (лекций, круглых столов, профилактических бесед, спортивных праздников и т.п.)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МРО 8 службы УФСКН по Московской области (по согласованию),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Субъекты системы профилактики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по ранней профилактике употребления алкоголя, наркотических средств, токсических и психотропных веществ среди несовершеннолетних, а также их родителей, анализ эффективности оказания наркологической медицинской, педагогической, психологической, социально – реабилитационной помощи несовершеннолетним, допускающим немедицинское потребление наркотиков (по плану учреждений).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Субъекты системы профилактики, КДН и ЗП района,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информационно – </w:t>
            </w:r>
            <w:r>
              <w:rPr>
                <w:sz w:val="26"/>
                <w:szCs w:val="26"/>
                <w:lang w:eastAsia="en-US"/>
              </w:rPr>
              <w:lastRenderedPageBreak/>
              <w:t>пропагандистских мероприятий в образовательных организациях района, направленных на профилактику наркомании, токсикомании, алкоголизма несовершеннолетних (по плану учреждений).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 района,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Субъекты системы профилактики Рузского муниципального района,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целью профилактики наркомании и токсикомании, выявления фактов вовлечения несовершеннолетних в употребление наркотических средств, лиц, распространяющих наркотики среди несовершеннолетних, провести оперативно – профилактическую операцию «Игла».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ОМВД РФ по Рузскому району, субъекты системы профилактики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оперативно – профилактических мероприятий по предупреждению подросткового алкоголизма, правонарушений в сфере продажи алкогольной продукции и табачных изделий подросткам, а также выявление лиц, вовлекающих несовершеннолетних в употребление спиртных напитков.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РФ  по Рузскому  району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регулярных медицинских осмотров школьников и допризывной молодежи по выявлению среди них потребителей наркотических средств.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3-4 квартал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Наркологический кабинет МУЗ «Рузская районная больница»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Единых дней профилактики, родительских собраний по вопросам профилактики употребления наркотиков, психоактивных веществ, алкоголя, табакокурения в образовательных организациях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Субъекты системы профилактики, КДН и ЗП района</w:t>
            </w:r>
          </w:p>
        </w:tc>
      </w:tr>
      <w:tr w:rsidR="00A830F0" w:rsidTr="00A830F0">
        <w:trPr>
          <w:trHeight w:val="23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в образовательных организациях профилактических программ, направленных на формирование здорового образа жизни: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«Твое богатство»,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 цвета, кроме черного»,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«Мой выбор»,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«Разговор о правильном питании»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 района</w:t>
            </w:r>
          </w:p>
        </w:tc>
      </w:tr>
      <w:tr w:rsidR="00A830F0" w:rsidTr="00A830F0">
        <w:trPr>
          <w:trHeight w:val="9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по формированию «зон безопасности» образовательных организаций, направленных на защиту обучающихся от наркотической угрозы и формирование у них необходимости в здоровом образе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 организации района</w:t>
            </w:r>
          </w:p>
        </w:tc>
      </w:tr>
      <w:tr w:rsidR="00A830F0" w:rsidTr="00A830F0">
        <w:trPr>
          <w:trHeight w:val="9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хода реализации Закона Московская область от 24.12.2010 г. № 176/2010-ОЗ «О защите несовершеннолетних от угрозы алкогольной зависимости и профилактике алкоголизма среди несовершеннолетних в Московской области».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 - апрель 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областной профилактической акции «Здоровье – твое богатство»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комплексной реабилитации родителей, находящихся в алкогольной либо наркотической зависимости, в семьях которых воспитываются несовершеннолетние.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Рузское управление социальной защиты населения,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здравоохранения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наставничества над несовершеннолетними, попавшими в поле зрения Комиссии по делам несовершеннолетних и защите их прав Рузского муниципального района: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из числа сотрудников   муниципальных учреждений.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 числа учащихся старшего звена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3.14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спортивно – досуговых мероприятий:</w:t>
            </w:r>
          </w:p>
          <w:p w:rsidR="00A830F0" w:rsidRDefault="00A830F0" w:rsidP="00E17AF7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«Наши дворы- территория добра»,</w:t>
            </w:r>
          </w:p>
          <w:p w:rsidR="00A830F0" w:rsidRDefault="00A830F0" w:rsidP="00E17AF7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«Веселый пляж»,</w:t>
            </w:r>
          </w:p>
          <w:p w:rsidR="00A830F0" w:rsidRDefault="00A830F0" w:rsidP="00E17AF7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Веселые старты «Папа, мама, я – спортивная семья»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«Молодежный центр»,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акции в Международный День отказа от курения «Меняю сигарету на конфету!»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Клуб волонтеров «Твори добро»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Распространение листовок и буклетов «Мы за здоровый образ жизни»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«Молодежный центр», клуб волонтеров «Твори добро»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Выезд агитбригад волонтеров «Мы за здоровый образ жизни!»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«Молодежный центр», клуб волонтеров «Твори добро»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рамках проведения Дня Молодежи проведение:</w:t>
            </w:r>
          </w:p>
          <w:p w:rsidR="00A830F0" w:rsidRDefault="00A830F0" w:rsidP="00E17AF7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Форум «Озерна – 2015»,</w:t>
            </w:r>
          </w:p>
          <w:p w:rsidR="00A830F0" w:rsidRDefault="00A830F0" w:rsidP="00E17AF7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Недельный турнир игры «Монополия»,</w:t>
            </w:r>
          </w:p>
          <w:p w:rsidR="00A830F0" w:rsidRDefault="00A830F0" w:rsidP="00E17AF7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молодежных субкультур «Живи ярко!»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Комитет по физической культуре, спорту, туризму и работе с молодежью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 оздоровления, отдыха и трудовой занятости несовершеннолетних из семей, находящихся в трудной жизненной ситуации и (или) попавших в поле зрения Комиссии по делам несовершеннолетних и защите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A830F0">
              <w:tc>
                <w:tcPr>
                  <w:tcW w:w="6609" w:type="dxa"/>
                  <w:hideMark/>
                </w:tcPr>
                <w:p w:rsidR="00A830F0" w:rsidRDefault="00A830F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взаимодействии субъектов системы профилактики в проводимой профилактической работе с родителями, осужденными по ст. 228 УК РФ и состоящими на учёте ФКУ УИИ УФСИН России по Московской области</w:t>
                  </w:r>
                </w:p>
              </w:tc>
            </w:tr>
          </w:tbl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Квест-марафон «Наркостоп»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Комитет по физической культуре, спорту, туризму и работе с молодежью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 по профилактике правонарушений экстремистского характера среди несовершеннолетних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целях организации профилактической работы с несовершеннолетними, причисляющих себя к неформальным молодежным объединениям экстремисткой направленности, выявления и пресечения противоправных </w:t>
            </w:r>
            <w:r>
              <w:rPr>
                <w:sz w:val="26"/>
                <w:szCs w:val="26"/>
                <w:lang w:eastAsia="en-US"/>
              </w:rPr>
              <w:lastRenderedPageBreak/>
              <w:t>действий со стороны экстремистских молодежных объединений, провести оперативно – профилактическую операцию «Неформал»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Дата по согласованию с КДН и ЗП при Губернаторе </w:t>
            </w:r>
            <w:r>
              <w:rPr>
                <w:sz w:val="26"/>
                <w:szCs w:val="26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ОМВД РФ по Рузскому району, Субъекты системы профилактики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комплекса мер по организованному направлению болельщиков на футбольные матчи, по профилактике противоправных действий организованных и стихийных групп болельщиков при проведении спортивных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РФ по Рузскому району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 анализировать причины и условия, способствующие совершению преступлений: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иногородними несовершеннолетними, в том числе жителями стран СНГ, и в отношении них;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несовершеннолетними в группе лиц, в том числе со взрослыми.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ЗП, ОМВД РФ по Рузскому району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мероприятия по проверке мест массового отдыха молодежи (дискотеки, кафе и др.), занятия спортом в целях предупреждения и пресечения проникновения скинхедов и их идеологии в молодежную среду, привлечения в свои ряды новых членов из их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РФ по Рузскому району, органы и учреждения по работе с молодежью.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разъяснительную работу с учащимися учебных организаций об уголовной и административной ответственности за совершение противоправных действий на националистической, религиозной и экстремистской почве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Правовое просвещение 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проведение: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классных, общешкольных родительских собраний,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классных часов,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мероприятий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вопросам профилактики безнадзорности, </w:t>
            </w:r>
            <w:r>
              <w:rPr>
                <w:sz w:val="26"/>
                <w:szCs w:val="26"/>
                <w:lang w:eastAsia="en-US"/>
              </w:rPr>
              <w:lastRenderedPageBreak/>
              <w:t>беспризорности, правонарушений, суицидов несовершеннолетних, защиты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планам образовательных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 межведомственные «Дни профилактики», «круглые столы» с участием несовершеннолетних, посвященные  Конвенции ООН о правах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квартал 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КДН и ЗП Рузского муниципального района, </w:t>
            </w:r>
          </w:p>
        </w:tc>
      </w:tr>
      <w:tr w:rsidR="00A830F0" w:rsidTr="00A830F0">
        <w:trPr>
          <w:trHeight w:val="10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мероприятий по правовым темам «Законы знаю, - права соблюдаю»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4 квартал 2015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организации, Субъекты системы профилактики</w:t>
            </w:r>
          </w:p>
        </w:tc>
      </w:tr>
      <w:tr w:rsidR="00A830F0" w:rsidTr="00A830F0">
        <w:trPr>
          <w:trHeight w:val="12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Образовательным организациям совместно с родительской общественностью активизировать работу с ученическими коллективами по приобретению знаний и навыков безопасного поведения, в том числе посредством включения в программы начального и среднего школьного образования информации для детей об опасностях, связанных с сексуальным насилием, способам защиты себя.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организации, управление образования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Активизировать работу по привлечению СМИ к правовому информированию населения по вопросам профилактики безнадзорности, беспризорности, правонарушений несовершеннолетних, защиты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ЗП, субъекты системы профилактики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Информационные мероприятия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Освещать деятельность Комиссии по делам несовершеннолетних и защите их прав Рузского муниципального  района в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Продолжать размещать на сайте администрации Рузского муниципального района: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информацию по проблемам профилактики безнадзорности и правонарушений несовершеннолетних;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справки, отчеты о деятельности КДН и ЗП,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информацию о проведении профилактических </w:t>
            </w:r>
            <w:r>
              <w:rPr>
                <w:sz w:val="26"/>
                <w:szCs w:val="26"/>
                <w:lang w:eastAsia="en-US"/>
              </w:rPr>
              <w:lastRenderedPageBreak/>
              <w:t>мероприятий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иное.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A830F0" w:rsidTr="00A830F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Освещать деятельность субъектов системы профилактики безнадзорности и правонарушений несовершеннолетних района: 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формированию здорового образа жизни,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повышению приоритета семьи и семейных ценностей,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по патриотическому воспитанию,</w:t>
            </w:r>
          </w:p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предупреждению социального сиротства и семейного неблагополучия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0" w:rsidRDefault="00A830F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</w:tbl>
    <w:p w:rsidR="00A830F0" w:rsidRDefault="00A830F0" w:rsidP="00A830F0">
      <w:pPr>
        <w:jc w:val="center"/>
        <w:rPr>
          <w:sz w:val="26"/>
          <w:szCs w:val="26"/>
        </w:rPr>
      </w:pPr>
    </w:p>
    <w:p w:rsidR="00A830F0" w:rsidRDefault="00A830F0" w:rsidP="00A830F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Примечание: В зависимости от криминогенной ситуации на территории Рузского муниципального района, выявления фактов нарушения прав несовершеннолетних в Комплексный  план могут вноситься изменения и дополнения.</w:t>
      </w:r>
    </w:p>
    <w:p w:rsidR="00A830F0" w:rsidRDefault="00A830F0" w:rsidP="00A830F0">
      <w:pPr>
        <w:jc w:val="both"/>
        <w:rPr>
          <w:sz w:val="26"/>
          <w:szCs w:val="26"/>
        </w:rPr>
      </w:pPr>
    </w:p>
    <w:p w:rsidR="00A830F0" w:rsidRDefault="00A830F0" w:rsidP="00A830F0">
      <w:pPr>
        <w:jc w:val="both"/>
        <w:rPr>
          <w:sz w:val="28"/>
        </w:rPr>
      </w:pPr>
      <w:r>
        <w:rPr>
          <w:sz w:val="26"/>
          <w:szCs w:val="26"/>
        </w:rPr>
        <w:t>Зам. председателя КДН и ЗП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Подпружникова</w:t>
      </w:r>
    </w:p>
    <w:p w:rsidR="00A830F0" w:rsidRDefault="00A830F0" w:rsidP="00A830F0"/>
    <w:p w:rsidR="00D635F9" w:rsidRDefault="00D635F9">
      <w:bookmarkStart w:id="0" w:name="_GoBack"/>
      <w:bookmarkEnd w:id="0"/>
    </w:p>
    <w:sectPr w:rsidR="00D635F9" w:rsidSect="00A83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8F"/>
    <w:multiLevelType w:val="hybridMultilevel"/>
    <w:tmpl w:val="4C20EE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FE18AB"/>
    <w:multiLevelType w:val="hybridMultilevel"/>
    <w:tmpl w:val="B3381E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7D378DF"/>
    <w:multiLevelType w:val="hybridMultilevel"/>
    <w:tmpl w:val="AE7E94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206A63"/>
    <w:multiLevelType w:val="hybridMultilevel"/>
    <w:tmpl w:val="321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0"/>
    <w:rsid w:val="00A830F0"/>
    <w:rsid w:val="00D635F9"/>
    <w:rsid w:val="00D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0F0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830F0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8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830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3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30F0"/>
    <w:pPr>
      <w:ind w:left="720"/>
      <w:contextualSpacing/>
    </w:pPr>
  </w:style>
  <w:style w:type="table" w:styleId="a6">
    <w:name w:val="Table Grid"/>
    <w:basedOn w:val="a1"/>
    <w:uiPriority w:val="59"/>
    <w:rsid w:val="00A8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0F0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830F0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8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830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3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30F0"/>
    <w:pPr>
      <w:ind w:left="720"/>
      <w:contextualSpacing/>
    </w:pPr>
  </w:style>
  <w:style w:type="table" w:styleId="a6">
    <w:name w:val="Table Grid"/>
    <w:basedOn w:val="a1"/>
    <w:uiPriority w:val="59"/>
    <w:rsid w:val="00A8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2015-03-04T09:08:00Z</dcterms:created>
  <dcterms:modified xsi:type="dcterms:W3CDTF">2015-03-04T09:09:00Z</dcterms:modified>
</cp:coreProperties>
</file>