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717" w:rsidRDefault="008F5717" w:rsidP="00F83E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9</w:t>
      </w:r>
    </w:p>
    <w:p w:rsidR="00F83E79" w:rsidRDefault="00851AE8" w:rsidP="00F83E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Пленарного </w:t>
      </w:r>
      <w:r w:rsidR="00F83E79">
        <w:rPr>
          <w:rFonts w:ascii="Times New Roman" w:hAnsi="Times New Roman"/>
          <w:b/>
          <w:sz w:val="28"/>
          <w:szCs w:val="28"/>
        </w:rPr>
        <w:t xml:space="preserve">заседания Общественной палаты  </w:t>
      </w:r>
    </w:p>
    <w:p w:rsidR="00F83E79" w:rsidRDefault="00F83E79" w:rsidP="00F83E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Рузского городского округа </w:t>
      </w:r>
    </w:p>
    <w:p w:rsidR="00F83E79" w:rsidRDefault="00F83E79" w:rsidP="00F83E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E79" w:rsidRDefault="00F83E79" w:rsidP="00F83E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r>
        <w:rPr>
          <w:rFonts w:ascii="Times New Roman" w:hAnsi="Times New Roman"/>
          <w:sz w:val="28"/>
          <w:szCs w:val="28"/>
        </w:rPr>
        <w:t>г. Руза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ул. Солнцева, 11,</w:t>
      </w:r>
    </w:p>
    <w:p w:rsidR="00F83E79" w:rsidRDefault="00F83E79" w:rsidP="00F83E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Здание адми</w:t>
      </w:r>
      <w:r w:rsidR="008F5717">
        <w:rPr>
          <w:rFonts w:ascii="Times New Roman" w:hAnsi="Times New Roman"/>
          <w:sz w:val="28"/>
          <w:szCs w:val="28"/>
        </w:rPr>
        <w:t xml:space="preserve">нистрации, 3 </w:t>
      </w:r>
      <w:proofErr w:type="gramStart"/>
      <w:r w:rsidR="008F5717">
        <w:rPr>
          <w:rFonts w:ascii="Times New Roman" w:hAnsi="Times New Roman"/>
          <w:sz w:val="28"/>
          <w:szCs w:val="28"/>
        </w:rPr>
        <w:t>этаж ,</w:t>
      </w:r>
      <w:proofErr w:type="gramEnd"/>
      <w:r w:rsidR="008F5717">
        <w:rPr>
          <w:rFonts w:ascii="Times New Roman" w:hAnsi="Times New Roman"/>
          <w:sz w:val="28"/>
          <w:szCs w:val="28"/>
        </w:rPr>
        <w:t xml:space="preserve"> </w:t>
      </w:r>
      <w:r w:rsidR="00851AE8">
        <w:rPr>
          <w:rFonts w:ascii="Times New Roman" w:hAnsi="Times New Roman"/>
          <w:sz w:val="28"/>
          <w:szCs w:val="28"/>
        </w:rPr>
        <w:t>зал заседаний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83E79" w:rsidRDefault="00F83E79" w:rsidP="00F83E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Время проведения: </w:t>
      </w:r>
      <w:r>
        <w:rPr>
          <w:rFonts w:ascii="Times New Roman" w:hAnsi="Times New Roman"/>
          <w:sz w:val="28"/>
          <w:szCs w:val="28"/>
        </w:rPr>
        <w:t xml:space="preserve">14.00 до 17.00 часов </w:t>
      </w:r>
    </w:p>
    <w:p w:rsidR="00F83E79" w:rsidRDefault="00F83E79" w:rsidP="00F83E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проведения:</w:t>
      </w:r>
      <w:r w:rsidR="00851AE8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.07.2021</w:t>
      </w:r>
    </w:p>
    <w:p w:rsidR="00A816B3" w:rsidRPr="00A816B3" w:rsidRDefault="00F83E79" w:rsidP="00A8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Присутствуют:</w:t>
      </w:r>
      <w:r w:rsidR="00A816B3">
        <w:rPr>
          <w:rFonts w:ascii="Times New Roman" w:hAnsi="Times New Roman"/>
        </w:rPr>
        <w:t xml:space="preserve"> </w:t>
      </w:r>
      <w:r w:rsidR="00A816B3" w:rsidRPr="00A816B3">
        <w:rPr>
          <w:rFonts w:ascii="Times New Roman" w:hAnsi="Times New Roman"/>
          <w:sz w:val="28"/>
          <w:szCs w:val="28"/>
        </w:rPr>
        <w:t xml:space="preserve">Иванченко Г.А., </w:t>
      </w:r>
      <w:proofErr w:type="spellStart"/>
      <w:r w:rsidR="00A816B3" w:rsidRPr="00A816B3">
        <w:rPr>
          <w:rFonts w:ascii="Times New Roman" w:hAnsi="Times New Roman"/>
          <w:sz w:val="28"/>
          <w:szCs w:val="28"/>
        </w:rPr>
        <w:t>Бодалова</w:t>
      </w:r>
      <w:proofErr w:type="spellEnd"/>
      <w:r w:rsidR="00A816B3" w:rsidRPr="00A816B3">
        <w:rPr>
          <w:rFonts w:ascii="Times New Roman" w:hAnsi="Times New Roman"/>
          <w:sz w:val="28"/>
          <w:szCs w:val="28"/>
        </w:rPr>
        <w:t xml:space="preserve"> Ю.А., Бобрик В.А., Васина Т.А., </w:t>
      </w:r>
      <w:proofErr w:type="spellStart"/>
      <w:r w:rsidR="00A816B3" w:rsidRPr="00A816B3">
        <w:rPr>
          <w:rFonts w:ascii="Times New Roman" w:hAnsi="Times New Roman"/>
          <w:sz w:val="28"/>
          <w:szCs w:val="28"/>
        </w:rPr>
        <w:t>Чернышов</w:t>
      </w:r>
      <w:proofErr w:type="spellEnd"/>
      <w:r w:rsidR="00A816B3" w:rsidRPr="00A816B3">
        <w:rPr>
          <w:rFonts w:ascii="Times New Roman" w:hAnsi="Times New Roman"/>
          <w:sz w:val="28"/>
          <w:szCs w:val="28"/>
        </w:rPr>
        <w:t xml:space="preserve"> О.В., Литвин В.А., Сиваков А.В., Ли Ю.И., Чеканова М.Д., Савина Н.В., Лысенко Т.К., Тренин В.В., Жигарева Л.Д., </w:t>
      </w:r>
      <w:proofErr w:type="spellStart"/>
      <w:r w:rsidR="00A816B3" w:rsidRPr="00A816B3">
        <w:rPr>
          <w:rFonts w:ascii="Times New Roman" w:hAnsi="Times New Roman"/>
          <w:sz w:val="28"/>
          <w:szCs w:val="28"/>
        </w:rPr>
        <w:t>Паршков</w:t>
      </w:r>
      <w:proofErr w:type="spellEnd"/>
      <w:r w:rsidR="00A816B3" w:rsidRPr="00A816B3">
        <w:rPr>
          <w:rFonts w:ascii="Times New Roman" w:hAnsi="Times New Roman"/>
          <w:sz w:val="28"/>
          <w:szCs w:val="28"/>
        </w:rPr>
        <w:t xml:space="preserve"> М.Б.</w:t>
      </w:r>
      <w:proofErr w:type="gramStart"/>
      <w:r w:rsidR="00A816B3" w:rsidRPr="00A816B3">
        <w:rPr>
          <w:rFonts w:ascii="Times New Roman" w:hAnsi="Times New Roman"/>
          <w:sz w:val="28"/>
          <w:szCs w:val="28"/>
        </w:rPr>
        <w:t>,  Смагин</w:t>
      </w:r>
      <w:proofErr w:type="gramEnd"/>
      <w:r w:rsidR="00A816B3" w:rsidRPr="00A816B3">
        <w:rPr>
          <w:rFonts w:ascii="Times New Roman" w:hAnsi="Times New Roman"/>
          <w:sz w:val="28"/>
          <w:szCs w:val="28"/>
        </w:rPr>
        <w:t xml:space="preserve"> В.Ю., </w:t>
      </w:r>
      <w:proofErr w:type="spellStart"/>
      <w:r w:rsidR="00A816B3" w:rsidRPr="00A816B3">
        <w:rPr>
          <w:rFonts w:ascii="Times New Roman" w:hAnsi="Times New Roman"/>
          <w:sz w:val="28"/>
          <w:szCs w:val="28"/>
        </w:rPr>
        <w:t>Ивлиева</w:t>
      </w:r>
      <w:proofErr w:type="spellEnd"/>
      <w:r w:rsidR="00A816B3" w:rsidRPr="00A816B3">
        <w:rPr>
          <w:rFonts w:ascii="Times New Roman" w:hAnsi="Times New Roman"/>
          <w:sz w:val="28"/>
          <w:szCs w:val="28"/>
        </w:rPr>
        <w:t xml:space="preserve"> Г.Д., </w:t>
      </w:r>
      <w:proofErr w:type="spellStart"/>
      <w:r w:rsidR="00A816B3" w:rsidRPr="00A816B3">
        <w:rPr>
          <w:rFonts w:ascii="Times New Roman" w:hAnsi="Times New Roman"/>
          <w:sz w:val="28"/>
          <w:szCs w:val="28"/>
        </w:rPr>
        <w:t>Гереханов</w:t>
      </w:r>
      <w:proofErr w:type="spellEnd"/>
      <w:r w:rsidR="00A816B3" w:rsidRPr="00A816B3">
        <w:rPr>
          <w:rFonts w:ascii="Times New Roman" w:hAnsi="Times New Roman"/>
          <w:sz w:val="28"/>
          <w:szCs w:val="28"/>
        </w:rPr>
        <w:t xml:space="preserve"> А.А., </w:t>
      </w:r>
      <w:proofErr w:type="spellStart"/>
      <w:r w:rsidR="00A816B3" w:rsidRPr="00A816B3">
        <w:rPr>
          <w:rFonts w:ascii="Times New Roman" w:hAnsi="Times New Roman"/>
          <w:sz w:val="28"/>
          <w:szCs w:val="28"/>
        </w:rPr>
        <w:t>Гурбанов</w:t>
      </w:r>
      <w:proofErr w:type="spellEnd"/>
      <w:r w:rsidR="00A816B3" w:rsidRPr="00A816B3">
        <w:rPr>
          <w:rFonts w:ascii="Times New Roman" w:hAnsi="Times New Roman"/>
          <w:sz w:val="28"/>
          <w:szCs w:val="28"/>
        </w:rPr>
        <w:t xml:space="preserve"> Х., Новиков В.Е.</w:t>
      </w:r>
    </w:p>
    <w:p w:rsidR="00A816B3" w:rsidRPr="00A816B3" w:rsidRDefault="00A816B3" w:rsidP="00A8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6B3">
        <w:rPr>
          <w:rFonts w:ascii="Times New Roman" w:hAnsi="Times New Roman"/>
          <w:b/>
          <w:sz w:val="28"/>
          <w:szCs w:val="28"/>
        </w:rPr>
        <w:t>Отсутствовали:</w:t>
      </w:r>
      <w:r w:rsidRPr="00A816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16B3">
        <w:rPr>
          <w:rFonts w:ascii="Times New Roman" w:hAnsi="Times New Roman"/>
          <w:sz w:val="28"/>
          <w:szCs w:val="28"/>
        </w:rPr>
        <w:t>Буйлушкин</w:t>
      </w:r>
      <w:proofErr w:type="spellEnd"/>
      <w:r w:rsidRPr="00A816B3">
        <w:rPr>
          <w:rFonts w:ascii="Times New Roman" w:hAnsi="Times New Roman"/>
          <w:sz w:val="28"/>
          <w:szCs w:val="28"/>
        </w:rPr>
        <w:t xml:space="preserve"> Д.Л., Кочетов А.А.</w:t>
      </w:r>
    </w:p>
    <w:p w:rsidR="001B4A17" w:rsidRDefault="001B4A17" w:rsidP="00F83E79">
      <w:pPr>
        <w:rPr>
          <w:rFonts w:ascii="Times New Roman" w:hAnsi="Times New Roman"/>
          <w:sz w:val="28"/>
          <w:szCs w:val="28"/>
        </w:rPr>
      </w:pPr>
    </w:p>
    <w:p w:rsidR="00F83E79" w:rsidRDefault="00F83E79" w:rsidP="00F83E79">
      <w:pPr>
        <w:pStyle w:val="a6"/>
        <w:numPr>
          <w:ilvl w:val="0"/>
          <w:numId w:val="1"/>
        </w:numPr>
        <w:rPr>
          <w:sz w:val="28"/>
          <w:szCs w:val="28"/>
        </w:rPr>
      </w:pPr>
      <w:r w:rsidRPr="00F83E79">
        <w:rPr>
          <w:sz w:val="28"/>
          <w:szCs w:val="28"/>
        </w:rPr>
        <w:t>О подготовке учреждений образования к новому 2021-2022 году и отопительному сезону.</w:t>
      </w:r>
    </w:p>
    <w:p w:rsidR="00D614C4" w:rsidRDefault="00D614C4" w:rsidP="00D614C4">
      <w:pPr>
        <w:pStyle w:val="a6"/>
        <w:rPr>
          <w:sz w:val="28"/>
          <w:szCs w:val="28"/>
        </w:rPr>
      </w:pPr>
      <w:r>
        <w:rPr>
          <w:sz w:val="28"/>
          <w:szCs w:val="28"/>
        </w:rPr>
        <w:t>Докладчик: Волкова Екатерина Сергеевна, заместитель Главы ОП РГО.</w:t>
      </w:r>
    </w:p>
    <w:p w:rsidR="00075CD2" w:rsidRDefault="00075CD2" w:rsidP="00F83E79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 п</w:t>
      </w:r>
      <w:r w:rsidR="00851AE8">
        <w:rPr>
          <w:sz w:val="28"/>
          <w:szCs w:val="28"/>
        </w:rPr>
        <w:t>ропускном режиме в Администрацию</w:t>
      </w:r>
      <w:r>
        <w:rPr>
          <w:sz w:val="28"/>
          <w:szCs w:val="28"/>
        </w:rPr>
        <w:t xml:space="preserve"> РГО для членов ОП.</w:t>
      </w:r>
      <w:r w:rsidR="00D679FF">
        <w:rPr>
          <w:sz w:val="28"/>
          <w:szCs w:val="28"/>
        </w:rPr>
        <w:t xml:space="preserve"> </w:t>
      </w:r>
    </w:p>
    <w:p w:rsidR="00D614C4" w:rsidRDefault="00D614C4" w:rsidP="00D614C4">
      <w:pPr>
        <w:pStyle w:val="a6"/>
        <w:rPr>
          <w:sz w:val="28"/>
          <w:szCs w:val="28"/>
        </w:rPr>
      </w:pPr>
      <w:r>
        <w:rPr>
          <w:sz w:val="28"/>
          <w:szCs w:val="28"/>
        </w:rPr>
        <w:t>Докладчик: Пушкин Сергей Владимирович, заместитель Главы РГО.</w:t>
      </w:r>
    </w:p>
    <w:p w:rsidR="001B4A17" w:rsidRDefault="001B4A17" w:rsidP="00F83E79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 проведении мониторингов:</w:t>
      </w:r>
    </w:p>
    <w:p w:rsidR="001B4A17" w:rsidRDefault="001B4A17" w:rsidP="001B4A17">
      <w:pPr>
        <w:pStyle w:val="a6"/>
        <w:rPr>
          <w:sz w:val="28"/>
          <w:szCs w:val="28"/>
        </w:rPr>
      </w:pPr>
      <w:r>
        <w:rPr>
          <w:sz w:val="28"/>
          <w:szCs w:val="28"/>
        </w:rPr>
        <w:t>Контроль за ходом строительства школы в п. Тучково.</w:t>
      </w:r>
    </w:p>
    <w:p w:rsidR="00D614C4" w:rsidRDefault="00D614C4" w:rsidP="001B4A17">
      <w:pPr>
        <w:pStyle w:val="a6"/>
        <w:rPr>
          <w:sz w:val="28"/>
          <w:szCs w:val="28"/>
        </w:rPr>
      </w:pPr>
      <w:r>
        <w:rPr>
          <w:sz w:val="28"/>
          <w:szCs w:val="28"/>
        </w:rPr>
        <w:t>Докладчик: Жаров Михаил Петрович, заместитель Главы ОП РГО.</w:t>
      </w:r>
    </w:p>
    <w:p w:rsidR="001B4A17" w:rsidRDefault="001B4A17" w:rsidP="001B4A17">
      <w:pPr>
        <w:pStyle w:val="a6"/>
        <w:rPr>
          <w:sz w:val="28"/>
          <w:szCs w:val="28"/>
        </w:rPr>
      </w:pPr>
      <w:r>
        <w:rPr>
          <w:sz w:val="28"/>
          <w:szCs w:val="28"/>
        </w:rPr>
        <w:t>Контроль за ходом капитального ремонта в учреждениях здравоохранения и образования, а также за наличием лекарственных препаратов в стационаре больницы.</w:t>
      </w:r>
    </w:p>
    <w:p w:rsidR="00D614C4" w:rsidRDefault="00D614C4" w:rsidP="001B4A17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proofErr w:type="spellStart"/>
      <w:r>
        <w:rPr>
          <w:sz w:val="28"/>
          <w:szCs w:val="28"/>
        </w:rPr>
        <w:t>Дейс</w:t>
      </w:r>
      <w:proofErr w:type="spellEnd"/>
      <w:r>
        <w:rPr>
          <w:sz w:val="28"/>
          <w:szCs w:val="28"/>
        </w:rPr>
        <w:t xml:space="preserve"> Надежда Александровна, начальник отдела социальных коммуникаций.</w:t>
      </w:r>
    </w:p>
    <w:p w:rsidR="001B4A17" w:rsidRDefault="001B4A17" w:rsidP="001B4A17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Разное.</w:t>
      </w:r>
    </w:p>
    <w:p w:rsidR="00D614C4" w:rsidRDefault="00D614C4" w:rsidP="00D614C4">
      <w:pPr>
        <w:pStyle w:val="a6"/>
        <w:rPr>
          <w:sz w:val="28"/>
          <w:szCs w:val="28"/>
        </w:rPr>
      </w:pPr>
      <w:r>
        <w:rPr>
          <w:sz w:val="28"/>
          <w:szCs w:val="28"/>
        </w:rPr>
        <w:t>(Утвер</w:t>
      </w:r>
      <w:r w:rsidR="00EB5918">
        <w:rPr>
          <w:sz w:val="28"/>
          <w:szCs w:val="28"/>
        </w:rPr>
        <w:t>ждение плана работы на сентябрь).</w:t>
      </w:r>
      <w:r>
        <w:rPr>
          <w:sz w:val="28"/>
          <w:szCs w:val="28"/>
        </w:rPr>
        <w:t xml:space="preserve"> </w:t>
      </w:r>
      <w:r w:rsidR="00AD454D">
        <w:rPr>
          <w:sz w:val="28"/>
          <w:szCs w:val="28"/>
        </w:rPr>
        <w:t xml:space="preserve"> </w:t>
      </w:r>
    </w:p>
    <w:p w:rsidR="00A816B3" w:rsidRDefault="00A816B3" w:rsidP="00D614C4">
      <w:pPr>
        <w:pStyle w:val="a6"/>
        <w:rPr>
          <w:sz w:val="28"/>
          <w:szCs w:val="28"/>
        </w:rPr>
      </w:pPr>
      <w:r>
        <w:rPr>
          <w:sz w:val="28"/>
          <w:szCs w:val="28"/>
        </w:rPr>
        <w:t>Вел заседание ОП председатель Иванченко Г.А.</w:t>
      </w:r>
    </w:p>
    <w:p w:rsidR="00A816B3" w:rsidRDefault="00A816B3" w:rsidP="00D614C4">
      <w:pPr>
        <w:pStyle w:val="a6"/>
        <w:rPr>
          <w:sz w:val="28"/>
          <w:szCs w:val="28"/>
        </w:rPr>
      </w:pPr>
      <w:r>
        <w:rPr>
          <w:sz w:val="28"/>
          <w:szCs w:val="28"/>
        </w:rPr>
        <w:t>Предложил утвердить повестку дня.</w:t>
      </w:r>
    </w:p>
    <w:p w:rsidR="00A816B3" w:rsidRDefault="00A816B3" w:rsidP="00D614C4">
      <w:pPr>
        <w:pStyle w:val="a6"/>
        <w:rPr>
          <w:sz w:val="28"/>
          <w:szCs w:val="28"/>
        </w:rPr>
      </w:pPr>
      <w:proofErr w:type="spellStart"/>
      <w:r>
        <w:rPr>
          <w:sz w:val="28"/>
          <w:szCs w:val="28"/>
        </w:rPr>
        <w:t>Сикавов</w:t>
      </w:r>
      <w:proofErr w:type="spellEnd"/>
      <w:r>
        <w:rPr>
          <w:sz w:val="28"/>
          <w:szCs w:val="28"/>
        </w:rPr>
        <w:t xml:space="preserve"> А.В. предложил включить в повестку дня отдельным вопросом о снятии полномочий с ответственного секретаря Бобрик В.А.</w:t>
      </w:r>
    </w:p>
    <w:p w:rsidR="00E3454A" w:rsidRDefault="00E3454A" w:rsidP="00D614C4">
      <w:pPr>
        <w:pStyle w:val="a6"/>
        <w:rPr>
          <w:sz w:val="28"/>
          <w:szCs w:val="28"/>
        </w:rPr>
      </w:pPr>
      <w:r>
        <w:rPr>
          <w:sz w:val="28"/>
          <w:szCs w:val="28"/>
        </w:rPr>
        <w:t>Иванченко Г.А. настаивал на рассмотрении этого вопроса в Разном.</w:t>
      </w:r>
    </w:p>
    <w:p w:rsidR="00A816B3" w:rsidRDefault="00E3454A" w:rsidP="00E3454A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Голосовали за предложение Сивакова А.В. о включении в повестку дня отдельным вопросом о снятии полномочий с ответственного секретаря Бобрик В.А. </w:t>
      </w:r>
      <w:r w:rsidR="00A816B3" w:rsidRPr="00E3454A">
        <w:rPr>
          <w:sz w:val="28"/>
          <w:szCs w:val="28"/>
        </w:rPr>
        <w:t xml:space="preserve"> </w:t>
      </w:r>
      <w:r w:rsidRPr="00E3454A">
        <w:rPr>
          <w:sz w:val="28"/>
          <w:szCs w:val="28"/>
        </w:rPr>
        <w:t>За-2, против-19</w:t>
      </w:r>
      <w:r>
        <w:rPr>
          <w:sz w:val="28"/>
          <w:szCs w:val="28"/>
        </w:rPr>
        <w:t>, воздержавшиеся отсутствуют.</w:t>
      </w:r>
    </w:p>
    <w:p w:rsidR="00E3454A" w:rsidRDefault="00E3454A" w:rsidP="00E3454A">
      <w:pPr>
        <w:pStyle w:val="a6"/>
        <w:rPr>
          <w:sz w:val="28"/>
          <w:szCs w:val="28"/>
        </w:rPr>
      </w:pPr>
      <w:r>
        <w:rPr>
          <w:sz w:val="28"/>
          <w:szCs w:val="28"/>
        </w:rPr>
        <w:t>Решили: Повестку дня утвердить.</w:t>
      </w:r>
    </w:p>
    <w:p w:rsidR="00E3454A" w:rsidRDefault="00E3454A" w:rsidP="00E3454A">
      <w:pPr>
        <w:pStyle w:val="a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первому вопросу выступила заместитель Главы РГО МО Волкова Е.С. Она рассказала о подготовке ОУ к началу учебного </w:t>
      </w:r>
      <w:proofErr w:type="gramStart"/>
      <w:r>
        <w:rPr>
          <w:sz w:val="28"/>
          <w:szCs w:val="28"/>
        </w:rPr>
        <w:t>года.</w:t>
      </w:r>
      <w:r w:rsidR="00A508B9">
        <w:rPr>
          <w:sz w:val="28"/>
          <w:szCs w:val="28"/>
        </w:rPr>
        <w:t>(</w:t>
      </w:r>
      <w:proofErr w:type="gramEnd"/>
      <w:r w:rsidR="00A508B9">
        <w:rPr>
          <w:sz w:val="28"/>
          <w:szCs w:val="28"/>
        </w:rPr>
        <w:t>Доклад прилагается).</w:t>
      </w:r>
    </w:p>
    <w:p w:rsidR="00A508B9" w:rsidRDefault="00A508B9" w:rsidP="00E3454A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Вопросы:</w:t>
      </w:r>
    </w:p>
    <w:p w:rsidR="00A508B9" w:rsidRDefault="00A508B9" w:rsidP="00E3454A">
      <w:pPr>
        <w:pStyle w:val="a6"/>
        <w:rPr>
          <w:sz w:val="28"/>
          <w:szCs w:val="28"/>
        </w:rPr>
      </w:pPr>
      <w:proofErr w:type="spellStart"/>
      <w:r>
        <w:rPr>
          <w:sz w:val="28"/>
          <w:szCs w:val="28"/>
        </w:rPr>
        <w:t>Ивлиева</w:t>
      </w:r>
      <w:proofErr w:type="spellEnd"/>
      <w:r>
        <w:rPr>
          <w:sz w:val="28"/>
          <w:szCs w:val="28"/>
        </w:rPr>
        <w:t xml:space="preserve"> Г.Д. В развитие материально-технической базы значительные средства вкладывает Глава РГО. Скажите сколько в этом году медалистов? Сколько школ в </w:t>
      </w:r>
      <w:r w:rsidR="008774D8">
        <w:rPr>
          <w:sz w:val="28"/>
          <w:szCs w:val="28"/>
        </w:rPr>
        <w:t>зеленой и красной зоне?  У каких школ подтвердились результаты по качеству знаний?  Предлагаю вопрос качества знаний рассмотреть на пленарном заседании ОП. Ответ- Министерство образования еще не подвело итоги. В этом учебном году 39 медалистов.</w:t>
      </w:r>
    </w:p>
    <w:p w:rsidR="008774D8" w:rsidRDefault="008774D8" w:rsidP="00E3454A">
      <w:pPr>
        <w:pStyle w:val="a6"/>
        <w:rPr>
          <w:sz w:val="28"/>
          <w:szCs w:val="28"/>
        </w:rPr>
      </w:pPr>
      <w:r>
        <w:rPr>
          <w:sz w:val="28"/>
          <w:szCs w:val="28"/>
        </w:rPr>
        <w:t>Новиков В.Е. Просьба следующий раз доклад отправлять заранее для ознакомления.</w:t>
      </w:r>
    </w:p>
    <w:p w:rsidR="008774D8" w:rsidRDefault="008774D8" w:rsidP="00E3454A">
      <w:pPr>
        <w:pStyle w:val="a6"/>
        <w:rPr>
          <w:sz w:val="28"/>
          <w:szCs w:val="28"/>
        </w:rPr>
      </w:pPr>
      <w:proofErr w:type="spellStart"/>
      <w:r>
        <w:rPr>
          <w:sz w:val="28"/>
          <w:szCs w:val="28"/>
        </w:rPr>
        <w:t>Чернышов</w:t>
      </w:r>
      <w:proofErr w:type="spellEnd"/>
      <w:r>
        <w:rPr>
          <w:sz w:val="28"/>
          <w:szCs w:val="28"/>
        </w:rPr>
        <w:t xml:space="preserve"> О.В. Образовательный процесс в Покровской СОШ был приостановлен на 4 месяца, что сделано? Ответ- Школа отремонтирована. В настоящее время идет ремонт фасада и благоустройство территории.</w:t>
      </w:r>
    </w:p>
    <w:p w:rsidR="008E52F9" w:rsidRDefault="008E52F9" w:rsidP="00E3454A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Васина Т.А. </w:t>
      </w:r>
      <w:r w:rsidR="00274159">
        <w:rPr>
          <w:sz w:val="28"/>
          <w:szCs w:val="28"/>
        </w:rPr>
        <w:t xml:space="preserve">Когда будет замена малых форм на участке детского сада №2 в </w:t>
      </w:r>
      <w:proofErr w:type="spellStart"/>
      <w:r w:rsidR="00274159">
        <w:rPr>
          <w:sz w:val="28"/>
          <w:szCs w:val="28"/>
        </w:rPr>
        <w:t>г.Руза</w:t>
      </w:r>
      <w:proofErr w:type="spellEnd"/>
      <w:r w:rsidR="00274159">
        <w:rPr>
          <w:sz w:val="28"/>
          <w:szCs w:val="28"/>
        </w:rPr>
        <w:t xml:space="preserve">? Ответ-Давайте напишем письмо депутату МОД </w:t>
      </w:r>
      <w:proofErr w:type="spellStart"/>
      <w:r w:rsidR="00274159">
        <w:rPr>
          <w:sz w:val="28"/>
          <w:szCs w:val="28"/>
        </w:rPr>
        <w:t>Вшивцеву</w:t>
      </w:r>
      <w:proofErr w:type="spellEnd"/>
      <w:r w:rsidR="00274159">
        <w:rPr>
          <w:sz w:val="28"/>
          <w:szCs w:val="28"/>
        </w:rPr>
        <w:t xml:space="preserve"> В.С.</w:t>
      </w:r>
    </w:p>
    <w:p w:rsidR="00274159" w:rsidRDefault="00274159" w:rsidP="00E3454A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Литвин В.А. </w:t>
      </w:r>
      <w:r w:rsidR="008D67A6">
        <w:rPr>
          <w:sz w:val="28"/>
          <w:szCs w:val="28"/>
        </w:rPr>
        <w:t>Вопрос доставки детей из Устья в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Старорузскую</w:t>
      </w:r>
      <w:proofErr w:type="spellEnd"/>
      <w:r>
        <w:rPr>
          <w:sz w:val="28"/>
          <w:szCs w:val="28"/>
        </w:rPr>
        <w:t xml:space="preserve"> СОШ</w:t>
      </w:r>
      <w:proofErr w:type="gramEnd"/>
      <w:r>
        <w:rPr>
          <w:sz w:val="28"/>
          <w:szCs w:val="28"/>
        </w:rPr>
        <w:t xml:space="preserve"> когда будет решен? Участок дороги опасен, нет тротуаров.</w:t>
      </w:r>
      <w:r>
        <w:rPr>
          <w:sz w:val="28"/>
          <w:szCs w:val="28"/>
        </w:rPr>
        <w:br/>
        <w:t xml:space="preserve">Иванченко Г.А. Я задавал вопрос депутату </w:t>
      </w:r>
      <w:proofErr w:type="spellStart"/>
      <w:r>
        <w:rPr>
          <w:sz w:val="28"/>
          <w:szCs w:val="28"/>
        </w:rPr>
        <w:t>Вшивцеву</w:t>
      </w:r>
      <w:proofErr w:type="spellEnd"/>
      <w:r>
        <w:rPr>
          <w:sz w:val="28"/>
          <w:szCs w:val="28"/>
        </w:rPr>
        <w:t xml:space="preserve"> В.С. о ремонте дороги до Устья. Он взял этот вопрос на контроль и пообещал выделить деньги.</w:t>
      </w:r>
    </w:p>
    <w:p w:rsidR="00A508B9" w:rsidRDefault="00A508B9" w:rsidP="00A508B9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A508B9" w:rsidRDefault="00A508B9" w:rsidP="00A508B9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Выступление Волковой Е.С. принять к сведению.</w:t>
      </w:r>
    </w:p>
    <w:p w:rsidR="00A508B9" w:rsidRDefault="00A508B9" w:rsidP="00A508B9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Подготовить письмо Главе РГО МО о подвозе детей из Устья в </w:t>
      </w:r>
      <w:proofErr w:type="spellStart"/>
      <w:r>
        <w:rPr>
          <w:sz w:val="28"/>
          <w:szCs w:val="28"/>
        </w:rPr>
        <w:t>Старорузскую</w:t>
      </w:r>
      <w:proofErr w:type="spellEnd"/>
      <w:r>
        <w:rPr>
          <w:sz w:val="28"/>
          <w:szCs w:val="28"/>
        </w:rPr>
        <w:t xml:space="preserve"> школу.</w:t>
      </w:r>
    </w:p>
    <w:p w:rsidR="00361D33" w:rsidRDefault="00361D33" w:rsidP="00A508B9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Рассмотреть вопрос о качестве работы ОУ в октябре 2021 года на пленарном заседании.</w:t>
      </w:r>
    </w:p>
    <w:p w:rsidR="00A508B9" w:rsidRDefault="00A508B9" w:rsidP="00A508B9">
      <w:pPr>
        <w:ind w:left="1080"/>
        <w:rPr>
          <w:sz w:val="28"/>
          <w:szCs w:val="28"/>
        </w:rPr>
      </w:pPr>
      <w:r>
        <w:rPr>
          <w:sz w:val="28"/>
          <w:szCs w:val="28"/>
        </w:rPr>
        <w:t>Голосовали: За -19, воздержались-0, против – 0.</w:t>
      </w:r>
    </w:p>
    <w:p w:rsidR="00274159" w:rsidRDefault="00A508B9" w:rsidP="00A508B9">
      <w:pPr>
        <w:ind w:left="1080"/>
        <w:rPr>
          <w:sz w:val="28"/>
          <w:szCs w:val="28"/>
        </w:rPr>
      </w:pPr>
      <w:r>
        <w:rPr>
          <w:sz w:val="28"/>
          <w:szCs w:val="28"/>
        </w:rPr>
        <w:t>По второму вопросу выст</w:t>
      </w:r>
      <w:r w:rsidR="00274159">
        <w:rPr>
          <w:sz w:val="28"/>
          <w:szCs w:val="28"/>
        </w:rPr>
        <w:t>упил Пушкин С.В. Он рассказал о пропускном режиме в здание администрации граждан.</w:t>
      </w:r>
    </w:p>
    <w:p w:rsidR="00F97A8A" w:rsidRDefault="00274159" w:rsidP="00A508B9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CA6F93" w:rsidRPr="00F97A8A" w:rsidRDefault="00274159" w:rsidP="00F97A8A">
      <w:pPr>
        <w:pStyle w:val="a6"/>
        <w:numPr>
          <w:ilvl w:val="0"/>
          <w:numId w:val="4"/>
        </w:numPr>
        <w:rPr>
          <w:sz w:val="28"/>
          <w:szCs w:val="28"/>
        </w:rPr>
      </w:pPr>
      <w:r w:rsidRPr="00F97A8A">
        <w:rPr>
          <w:sz w:val="28"/>
          <w:szCs w:val="28"/>
        </w:rPr>
        <w:lastRenderedPageBreak/>
        <w:t xml:space="preserve">Подготовить письмо Главе РГО МО о </w:t>
      </w:r>
      <w:r w:rsidR="00CA6F93" w:rsidRPr="00F97A8A">
        <w:rPr>
          <w:sz w:val="28"/>
          <w:szCs w:val="28"/>
        </w:rPr>
        <w:t>беспрепятственном пропуске в здание членов ОП РГО.</w:t>
      </w:r>
    </w:p>
    <w:p w:rsidR="00F97A8A" w:rsidRPr="00F97A8A" w:rsidRDefault="00F97A8A" w:rsidP="00F97A8A">
      <w:pPr>
        <w:pStyle w:val="a6"/>
        <w:numPr>
          <w:ilvl w:val="0"/>
          <w:numId w:val="4"/>
        </w:numPr>
        <w:rPr>
          <w:sz w:val="28"/>
          <w:szCs w:val="28"/>
        </w:rPr>
      </w:pPr>
      <w:r w:rsidRPr="00F97A8A">
        <w:rPr>
          <w:sz w:val="28"/>
          <w:szCs w:val="28"/>
        </w:rPr>
        <w:t>Закрепить помещение за членами ОП для ведения приема населения РГО.</w:t>
      </w:r>
    </w:p>
    <w:p w:rsidR="00CA6F93" w:rsidRDefault="00CA6F93" w:rsidP="00A508B9">
      <w:pPr>
        <w:ind w:left="1080"/>
        <w:rPr>
          <w:sz w:val="28"/>
          <w:szCs w:val="28"/>
        </w:rPr>
      </w:pPr>
      <w:r>
        <w:rPr>
          <w:sz w:val="28"/>
          <w:szCs w:val="28"/>
        </w:rPr>
        <w:t>Голосовали: За-19, воздержались-0, против -0.</w:t>
      </w:r>
    </w:p>
    <w:p w:rsidR="00CA6F93" w:rsidRDefault="00CA6F93" w:rsidP="00A508B9">
      <w:pPr>
        <w:ind w:left="1080"/>
        <w:rPr>
          <w:sz w:val="28"/>
          <w:szCs w:val="28"/>
        </w:rPr>
      </w:pPr>
      <w:r>
        <w:rPr>
          <w:sz w:val="28"/>
          <w:szCs w:val="28"/>
        </w:rPr>
        <w:t>По третьем</w:t>
      </w:r>
      <w:r w:rsidR="00EA2222">
        <w:rPr>
          <w:sz w:val="28"/>
          <w:szCs w:val="28"/>
        </w:rPr>
        <w:t xml:space="preserve">у вопросу выступил </w:t>
      </w:r>
      <w:proofErr w:type="spellStart"/>
      <w:r w:rsidR="00EA2222">
        <w:rPr>
          <w:sz w:val="28"/>
          <w:szCs w:val="28"/>
        </w:rPr>
        <w:t>Дербенев</w:t>
      </w:r>
      <w:proofErr w:type="spellEnd"/>
      <w:r w:rsidR="00EA2222">
        <w:rPr>
          <w:sz w:val="28"/>
          <w:szCs w:val="28"/>
        </w:rPr>
        <w:t xml:space="preserve">, </w:t>
      </w:r>
      <w:r>
        <w:rPr>
          <w:sz w:val="28"/>
          <w:szCs w:val="28"/>
        </w:rPr>
        <w:t>начальник отдела капитального строительства. (Выступление прилагается).</w:t>
      </w:r>
    </w:p>
    <w:p w:rsidR="00A508B9" w:rsidRDefault="00CA6F93" w:rsidP="00A508B9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О ходе капитального ремонта в учреждениях здравоохранения и наличием лекарственных препаратов в стационарах больницы доложила начальник отдела социальных </w:t>
      </w:r>
      <w:r w:rsidR="00F97A8A">
        <w:rPr>
          <w:sz w:val="28"/>
          <w:szCs w:val="28"/>
        </w:rPr>
        <w:t xml:space="preserve">коммуникаций </w:t>
      </w:r>
      <w:proofErr w:type="spellStart"/>
      <w:r w:rsidR="00F97A8A">
        <w:rPr>
          <w:sz w:val="28"/>
          <w:szCs w:val="28"/>
        </w:rPr>
        <w:t>Дейс</w:t>
      </w:r>
      <w:proofErr w:type="spellEnd"/>
      <w:r w:rsidR="00F97A8A">
        <w:rPr>
          <w:sz w:val="28"/>
          <w:szCs w:val="28"/>
        </w:rPr>
        <w:t xml:space="preserve"> Н.А. (Выступление прилагается).</w:t>
      </w:r>
      <w:r w:rsidR="00A508B9">
        <w:rPr>
          <w:sz w:val="28"/>
          <w:szCs w:val="28"/>
        </w:rPr>
        <w:t xml:space="preserve"> </w:t>
      </w:r>
    </w:p>
    <w:p w:rsidR="00F97A8A" w:rsidRDefault="00F97A8A" w:rsidP="00A508B9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Вопросы: Иванченко Г.А. Как будет улучшена материально-техническая база учреждений здравоохранения в этом году? Ответ </w:t>
      </w:r>
      <w:r w:rsidR="00754A3C">
        <w:rPr>
          <w:sz w:val="28"/>
          <w:szCs w:val="28"/>
        </w:rPr>
        <w:t>–В этом году ожидается поставка 122 единицы медицинского оборудования.</w:t>
      </w:r>
      <w:bookmarkStart w:id="0" w:name="_GoBack"/>
    </w:p>
    <w:p w:rsidR="00754A3C" w:rsidRDefault="00754A3C" w:rsidP="00A508B9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Васина Т.А. Есть </w:t>
      </w:r>
      <w:r w:rsidR="00695042">
        <w:rPr>
          <w:sz w:val="28"/>
          <w:szCs w:val="28"/>
        </w:rPr>
        <w:t xml:space="preserve">ли в нашей больнице </w:t>
      </w:r>
      <w:proofErr w:type="spellStart"/>
      <w:r w:rsidR="00695042">
        <w:rPr>
          <w:sz w:val="28"/>
          <w:szCs w:val="28"/>
        </w:rPr>
        <w:t>мам</w:t>
      </w:r>
      <w:r>
        <w:rPr>
          <w:sz w:val="28"/>
          <w:szCs w:val="28"/>
        </w:rPr>
        <w:t>молог</w:t>
      </w:r>
      <w:proofErr w:type="spellEnd"/>
      <w:r>
        <w:rPr>
          <w:sz w:val="28"/>
          <w:szCs w:val="28"/>
        </w:rPr>
        <w:t>? Ответ – нет.</w:t>
      </w:r>
    </w:p>
    <w:bookmarkEnd w:id="0"/>
    <w:p w:rsidR="00754A3C" w:rsidRDefault="00754A3C" w:rsidP="00A508B9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Новиков В.Е. Где можно сделать прививку повторно и через какое время?  Ответ – ревакцинация проходит через полгода. В РГО 76% населения уже </w:t>
      </w:r>
      <w:proofErr w:type="spellStart"/>
      <w:r>
        <w:rPr>
          <w:sz w:val="28"/>
          <w:szCs w:val="28"/>
        </w:rPr>
        <w:t>прова</w:t>
      </w:r>
      <w:r w:rsidR="00183FCA">
        <w:rPr>
          <w:sz w:val="28"/>
          <w:szCs w:val="28"/>
        </w:rPr>
        <w:t>к</w:t>
      </w:r>
      <w:r>
        <w:rPr>
          <w:sz w:val="28"/>
          <w:szCs w:val="28"/>
        </w:rPr>
        <w:t>цинировано</w:t>
      </w:r>
      <w:proofErr w:type="spellEnd"/>
      <w:r>
        <w:rPr>
          <w:sz w:val="28"/>
          <w:szCs w:val="28"/>
        </w:rPr>
        <w:t>.</w:t>
      </w:r>
    </w:p>
    <w:p w:rsidR="00754A3C" w:rsidRDefault="00754A3C" w:rsidP="00A508B9">
      <w:pPr>
        <w:ind w:left="1080"/>
        <w:rPr>
          <w:sz w:val="28"/>
          <w:szCs w:val="28"/>
        </w:rPr>
      </w:pPr>
      <w:r>
        <w:rPr>
          <w:sz w:val="28"/>
          <w:szCs w:val="28"/>
        </w:rPr>
        <w:t>Литвин В.А. В стационаре больницы нет перевязочных материалов. Нет пленки для флю</w:t>
      </w:r>
      <w:r w:rsidR="00D72BA2">
        <w:rPr>
          <w:sz w:val="28"/>
          <w:szCs w:val="28"/>
        </w:rPr>
        <w:t>о</w:t>
      </w:r>
      <w:r>
        <w:rPr>
          <w:sz w:val="28"/>
          <w:szCs w:val="28"/>
        </w:rPr>
        <w:t>рографии. Ответ – такой этап был, сейчас все есть.</w:t>
      </w:r>
    </w:p>
    <w:p w:rsidR="00754A3C" w:rsidRDefault="00754A3C" w:rsidP="00A508B9">
      <w:pPr>
        <w:ind w:left="1080"/>
        <w:rPr>
          <w:sz w:val="28"/>
          <w:szCs w:val="28"/>
        </w:rPr>
      </w:pPr>
      <w:r>
        <w:rPr>
          <w:sz w:val="28"/>
          <w:szCs w:val="28"/>
        </w:rPr>
        <w:t>Сивако</w:t>
      </w:r>
      <w:r w:rsidR="00D72BA2">
        <w:rPr>
          <w:sz w:val="28"/>
          <w:szCs w:val="28"/>
        </w:rPr>
        <w:t>в А.В. Был на приеме у стоматолога</w:t>
      </w:r>
      <w:r>
        <w:rPr>
          <w:sz w:val="28"/>
          <w:szCs w:val="28"/>
        </w:rPr>
        <w:t xml:space="preserve">. Световые пломбы </w:t>
      </w:r>
      <w:proofErr w:type="gramStart"/>
      <w:r>
        <w:rPr>
          <w:sz w:val="28"/>
          <w:szCs w:val="28"/>
        </w:rPr>
        <w:t>есть</w:t>
      </w:r>
      <w:r w:rsidR="00D72BA2">
        <w:rPr>
          <w:sz w:val="28"/>
          <w:szCs w:val="28"/>
        </w:rPr>
        <w:t xml:space="preserve">,   </w:t>
      </w:r>
      <w:proofErr w:type="gramEnd"/>
      <w:r w:rsidR="00D72B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цементных нет. Ответ – В настоящее время есть.</w:t>
      </w:r>
    </w:p>
    <w:p w:rsidR="00754A3C" w:rsidRDefault="00AF191E" w:rsidP="00A508B9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Литвин В.А. Безопасна ли вакцина от </w:t>
      </w:r>
      <w:proofErr w:type="spellStart"/>
      <w:r>
        <w:rPr>
          <w:sz w:val="28"/>
          <w:szCs w:val="28"/>
        </w:rPr>
        <w:t>ковида</w:t>
      </w:r>
      <w:proofErr w:type="spellEnd"/>
      <w:r>
        <w:rPr>
          <w:sz w:val="28"/>
          <w:szCs w:val="28"/>
        </w:rPr>
        <w:t>? Сколько осложнений от прививок? Ответ – вакцина безопасна.</w:t>
      </w:r>
    </w:p>
    <w:p w:rsidR="00AF191E" w:rsidRDefault="00AF191E" w:rsidP="00A508B9">
      <w:pPr>
        <w:ind w:left="1080"/>
        <w:rPr>
          <w:sz w:val="28"/>
          <w:szCs w:val="28"/>
        </w:rPr>
      </w:pPr>
      <w:r>
        <w:rPr>
          <w:sz w:val="28"/>
          <w:szCs w:val="28"/>
        </w:rPr>
        <w:t>Новиков В.Е. У нас в РГО закрыли родильное и терапевтическое отделение. Ответ – В настоящее время мин</w:t>
      </w:r>
      <w:r w:rsidR="00D72BA2">
        <w:rPr>
          <w:sz w:val="28"/>
          <w:szCs w:val="28"/>
        </w:rPr>
        <w:t xml:space="preserve">истерство </w:t>
      </w:r>
      <w:r>
        <w:rPr>
          <w:sz w:val="28"/>
          <w:szCs w:val="28"/>
        </w:rPr>
        <w:t>здрав</w:t>
      </w:r>
      <w:r w:rsidR="00D72BA2">
        <w:rPr>
          <w:sz w:val="28"/>
          <w:szCs w:val="28"/>
        </w:rPr>
        <w:t>оохранение</w:t>
      </w:r>
      <w:r>
        <w:rPr>
          <w:sz w:val="28"/>
          <w:szCs w:val="28"/>
        </w:rPr>
        <w:t xml:space="preserve"> считает количество коек на количество населения. Родильное отделение в </w:t>
      </w:r>
      <w:proofErr w:type="spellStart"/>
      <w:r>
        <w:rPr>
          <w:sz w:val="28"/>
          <w:szCs w:val="28"/>
        </w:rPr>
        <w:t>Нарофоминске</w:t>
      </w:r>
      <w:proofErr w:type="spellEnd"/>
      <w:r>
        <w:rPr>
          <w:sz w:val="28"/>
          <w:szCs w:val="28"/>
        </w:rPr>
        <w:t>. Перинатальный центр оснащен всем необходимым. Смертности женщин не было.</w:t>
      </w:r>
    </w:p>
    <w:p w:rsidR="00EA2222" w:rsidRDefault="00EA2222" w:rsidP="00A508B9">
      <w:pPr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По четвертому вопросу выступил председатель Иванченко Г.А. Предложил утвердить план работы на сентябрь 2021 года. Предложил в августе 2021 пленарное заседание не проводить, так как отпуска у членов ОП РГО.</w:t>
      </w:r>
    </w:p>
    <w:p w:rsidR="00EA2222" w:rsidRDefault="00EA2222" w:rsidP="00A508B9">
      <w:pPr>
        <w:ind w:left="1080"/>
        <w:rPr>
          <w:sz w:val="28"/>
          <w:szCs w:val="28"/>
        </w:rPr>
      </w:pPr>
      <w:r>
        <w:rPr>
          <w:sz w:val="28"/>
          <w:szCs w:val="28"/>
        </w:rPr>
        <w:t>Решили: 1. План работы на сентябрь утвердить.</w:t>
      </w:r>
    </w:p>
    <w:p w:rsidR="00133E47" w:rsidRDefault="00EA2222" w:rsidP="00133E47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Далее Иванченко Г.А. предложил членам ОП РГО рассмотреть вопрос о снятии полномочий с ответственного секретаря ОП РГО Бобрик В.А. Выступил Сиваков А.В. </w:t>
      </w:r>
      <w:r w:rsidR="00133E47">
        <w:rPr>
          <w:sz w:val="28"/>
          <w:szCs w:val="28"/>
        </w:rPr>
        <w:t>Предложил снять полномочия ответственного секретаря ОП РГО с Бобрик В.А. Других предложений не было.</w:t>
      </w:r>
    </w:p>
    <w:p w:rsidR="00133E47" w:rsidRDefault="00133E47" w:rsidP="00133E47">
      <w:pPr>
        <w:ind w:left="1080"/>
        <w:rPr>
          <w:sz w:val="28"/>
          <w:szCs w:val="28"/>
        </w:rPr>
      </w:pPr>
      <w:r>
        <w:rPr>
          <w:sz w:val="28"/>
          <w:szCs w:val="28"/>
        </w:rPr>
        <w:t>Голосовали: За -1, воздержались -0, против -18.</w:t>
      </w:r>
    </w:p>
    <w:p w:rsidR="00133E47" w:rsidRDefault="00133E47" w:rsidP="00133E47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  <w:r w:rsidR="00DB73ED">
        <w:rPr>
          <w:sz w:val="28"/>
          <w:szCs w:val="28"/>
        </w:rPr>
        <w:t>1. Ответственным секретарем ОП РГО МО оставить Бобрик В.А.</w:t>
      </w:r>
    </w:p>
    <w:p w:rsidR="00F97A8A" w:rsidRPr="00A508B9" w:rsidRDefault="00F97A8A" w:rsidP="00A508B9">
      <w:pPr>
        <w:ind w:left="1080"/>
        <w:rPr>
          <w:sz w:val="28"/>
          <w:szCs w:val="28"/>
        </w:rPr>
      </w:pPr>
    </w:p>
    <w:p w:rsidR="001B4A17" w:rsidRDefault="00183FCA" w:rsidP="00183F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Председатель ОП РГО МО                                             </w:t>
      </w:r>
      <w:r w:rsidR="001B4A17">
        <w:rPr>
          <w:sz w:val="28"/>
          <w:szCs w:val="28"/>
        </w:rPr>
        <w:t>Г.А. Иванченко</w:t>
      </w:r>
    </w:p>
    <w:p w:rsidR="00183FCA" w:rsidRPr="001B4A17" w:rsidRDefault="00183FCA" w:rsidP="00183FCA">
      <w:pPr>
        <w:jc w:val="center"/>
        <w:rPr>
          <w:sz w:val="28"/>
          <w:szCs w:val="28"/>
        </w:rPr>
      </w:pPr>
      <w:r>
        <w:rPr>
          <w:sz w:val="28"/>
          <w:szCs w:val="28"/>
        </w:rPr>
        <w:t>Ответственный секретарь                                              В.А. Бобрик</w:t>
      </w:r>
    </w:p>
    <w:sectPr w:rsidR="00183FCA" w:rsidRPr="001B4A17" w:rsidSect="00F83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9702C"/>
    <w:multiLevelType w:val="hybridMultilevel"/>
    <w:tmpl w:val="D6D41A0A"/>
    <w:lvl w:ilvl="0" w:tplc="2646C5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B5758"/>
    <w:multiLevelType w:val="hybridMultilevel"/>
    <w:tmpl w:val="CFF6C150"/>
    <w:lvl w:ilvl="0" w:tplc="EE501B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507AA7"/>
    <w:multiLevelType w:val="hybridMultilevel"/>
    <w:tmpl w:val="557E2C80"/>
    <w:lvl w:ilvl="0" w:tplc="9A88C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CC1C55"/>
    <w:multiLevelType w:val="hybridMultilevel"/>
    <w:tmpl w:val="862E2FF4"/>
    <w:lvl w:ilvl="0" w:tplc="75A80F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50FC"/>
    <w:rsid w:val="00043107"/>
    <w:rsid w:val="00044D48"/>
    <w:rsid w:val="00075CD2"/>
    <w:rsid w:val="001150FC"/>
    <w:rsid w:val="00133E47"/>
    <w:rsid w:val="00183FCA"/>
    <w:rsid w:val="001A5E21"/>
    <w:rsid w:val="001B4A17"/>
    <w:rsid w:val="001E30B8"/>
    <w:rsid w:val="00232DAB"/>
    <w:rsid w:val="00242ED2"/>
    <w:rsid w:val="00254844"/>
    <w:rsid w:val="00274159"/>
    <w:rsid w:val="00285F96"/>
    <w:rsid w:val="002E54CB"/>
    <w:rsid w:val="002E64A1"/>
    <w:rsid w:val="00350B95"/>
    <w:rsid w:val="00361D33"/>
    <w:rsid w:val="00412DA5"/>
    <w:rsid w:val="00497E12"/>
    <w:rsid w:val="0052768D"/>
    <w:rsid w:val="00594107"/>
    <w:rsid w:val="005B0821"/>
    <w:rsid w:val="005D7613"/>
    <w:rsid w:val="00695042"/>
    <w:rsid w:val="006B5A75"/>
    <w:rsid w:val="00754A3C"/>
    <w:rsid w:val="007946FE"/>
    <w:rsid w:val="008409E2"/>
    <w:rsid w:val="00851AE8"/>
    <w:rsid w:val="008774D8"/>
    <w:rsid w:val="00886E57"/>
    <w:rsid w:val="008A721D"/>
    <w:rsid w:val="008C02C4"/>
    <w:rsid w:val="008D67A6"/>
    <w:rsid w:val="008E52F9"/>
    <w:rsid w:val="008F5717"/>
    <w:rsid w:val="0090301D"/>
    <w:rsid w:val="009068B3"/>
    <w:rsid w:val="00923C13"/>
    <w:rsid w:val="0092576F"/>
    <w:rsid w:val="00A0224F"/>
    <w:rsid w:val="00A508B9"/>
    <w:rsid w:val="00A8008B"/>
    <w:rsid w:val="00A816B3"/>
    <w:rsid w:val="00AA0784"/>
    <w:rsid w:val="00AD454D"/>
    <w:rsid w:val="00AF191E"/>
    <w:rsid w:val="00B6153E"/>
    <w:rsid w:val="00BE7E5A"/>
    <w:rsid w:val="00C334A3"/>
    <w:rsid w:val="00C3382D"/>
    <w:rsid w:val="00C7192A"/>
    <w:rsid w:val="00CA6F93"/>
    <w:rsid w:val="00D008EE"/>
    <w:rsid w:val="00D614C4"/>
    <w:rsid w:val="00D679FF"/>
    <w:rsid w:val="00D72BA2"/>
    <w:rsid w:val="00DA27A3"/>
    <w:rsid w:val="00DB73ED"/>
    <w:rsid w:val="00E329C5"/>
    <w:rsid w:val="00E3454A"/>
    <w:rsid w:val="00E80C4E"/>
    <w:rsid w:val="00E9202D"/>
    <w:rsid w:val="00EA2222"/>
    <w:rsid w:val="00EB3070"/>
    <w:rsid w:val="00EB5918"/>
    <w:rsid w:val="00F4156C"/>
    <w:rsid w:val="00F75519"/>
    <w:rsid w:val="00F83E79"/>
    <w:rsid w:val="00F97A8A"/>
    <w:rsid w:val="00FB09FB"/>
    <w:rsid w:val="00FB2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7BB3A"/>
  <w15:docId w15:val="{FB724A7B-C9F3-4914-AE8A-7CF70CA9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E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6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64A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83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9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1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Валентина А. Бобрик</cp:lastModifiedBy>
  <cp:revision>76</cp:revision>
  <cp:lastPrinted>2021-08-16T07:12:00Z</cp:lastPrinted>
  <dcterms:created xsi:type="dcterms:W3CDTF">2017-01-25T11:15:00Z</dcterms:created>
  <dcterms:modified xsi:type="dcterms:W3CDTF">2021-08-16T07:19:00Z</dcterms:modified>
</cp:coreProperties>
</file>