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b/>
        </w:rPr>
      </w:pPr>
      <w:r>
        <w:rPr>
          <w:b/>
        </w:rPr>
        <w:t>Примерный перечень вопросов для участников публичных консультаций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b/>
        </w:rPr>
      </w:pPr>
      <w:r>
        <w:rPr>
          <w:b/>
        </w:rPr>
        <w:t>по проекту</w:t>
      </w:r>
    </w:p>
    <w:p w:rsidR="004C4618" w:rsidRDefault="004C4618" w:rsidP="0049694E">
      <w:pPr>
        <w:pStyle w:val="ConsPlusNormal0"/>
        <w:tabs>
          <w:tab w:val="left" w:pos="5245"/>
        </w:tabs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Главы Рузского городского округа «Об утверждении Административного регламента по предоставлению муниципальной услуги </w:t>
      </w:r>
      <w:r w:rsidRPr="0069679D">
        <w:rPr>
          <w:b/>
        </w:rPr>
        <w:t>"</w:t>
      </w:r>
      <w:r w:rsidRPr="001F1C5E">
        <w:rPr>
          <w:rFonts w:ascii="Times New Roman" w:eastAsia="PMingLiU" w:hAnsi="Times New Roman"/>
          <w:b/>
          <w:bCs/>
          <w:sz w:val="24"/>
        </w:rPr>
        <w:t>Согласование установки средств</w:t>
      </w:r>
      <w:r>
        <w:rPr>
          <w:rFonts w:ascii="Times New Roman" w:eastAsia="PMingLiU" w:hAnsi="Times New Roman"/>
          <w:b/>
          <w:bCs/>
          <w:sz w:val="24"/>
        </w:rPr>
        <w:t>а</w:t>
      </w:r>
      <w:r w:rsidRPr="001F1C5E">
        <w:rPr>
          <w:rFonts w:ascii="Times New Roman" w:eastAsia="PMingLiU" w:hAnsi="Times New Roman"/>
          <w:b/>
          <w:bCs/>
          <w:sz w:val="24"/>
        </w:rPr>
        <w:t xml:space="preserve"> размещения информации на территории </w:t>
      </w:r>
      <w:r>
        <w:rPr>
          <w:rFonts w:ascii="Times New Roman" w:eastAsia="PMingLiU" w:hAnsi="Times New Roman"/>
          <w:b/>
          <w:bCs/>
          <w:sz w:val="24"/>
        </w:rPr>
        <w:t>Рузского городского округа</w:t>
      </w:r>
      <w:r w:rsidRPr="001F1C5E">
        <w:t xml:space="preserve"> </w:t>
      </w:r>
      <w:r>
        <w:rPr>
          <w:rFonts w:ascii="Times New Roman" w:eastAsia="PMingLiU" w:hAnsi="Times New Roman"/>
          <w:b/>
          <w:bCs/>
          <w:sz w:val="24"/>
        </w:rPr>
        <w:t>Московской области</w:t>
      </w:r>
      <w:r w:rsidRPr="0069679D">
        <w:rPr>
          <w:b/>
        </w:rPr>
        <w:t>"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b/>
        </w:rPr>
      </w:pP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(наименование проекта муниципального нормативного правового акта)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jc w:val="right"/>
        <w:textAlignment w:val="baseline"/>
      </w:pPr>
    </w:p>
    <w:p w:rsidR="004C4618" w:rsidRDefault="004C4618" w:rsidP="0049694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 xml:space="preserve">Пожалуйста, заполните и направьте данную форму </w:t>
      </w:r>
      <w:r>
        <w:rPr>
          <w:b/>
        </w:rPr>
        <w:t>в срок до</w:t>
      </w:r>
      <w:r>
        <w:t xml:space="preserve"> </w:t>
      </w:r>
      <w:r>
        <w:rPr>
          <w:b/>
        </w:rPr>
        <w:t>20.01.2018</w:t>
      </w:r>
      <w:r w:rsidRPr="0049694E">
        <w:rPr>
          <w:b/>
        </w:rPr>
        <w:t>г.</w:t>
      </w:r>
      <w:r>
        <w:t xml:space="preserve"> по электронной почте на адрес </w:t>
      </w:r>
      <w:hyperlink r:id="rId4" w:history="1">
        <w:r>
          <w:rPr>
            <w:rStyle w:val="Hyperlink"/>
          </w:rPr>
          <w:t>09107977@</w:t>
        </w:r>
        <w:r>
          <w:rPr>
            <w:rStyle w:val="Hyperlink"/>
            <w:lang w:val="en-US"/>
          </w:rPr>
          <w:t>mail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t>,</w:t>
      </w:r>
    </w:p>
    <w:p w:rsidR="004C4618" w:rsidRDefault="004C4618" w:rsidP="0049694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(указание адреса электронной почты ответственного лица)</w:t>
      </w:r>
    </w:p>
    <w:p w:rsidR="004C4618" w:rsidRDefault="004C4618" w:rsidP="0049694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либо посредством почтовой связи на  адрес: 143103,Московская область, г. Руза, ул. Солнцева, д. 9, каб. 315.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Контактное лицо по вопросам, обсуждаемым в ходе проведения публичных консультаций:</w:t>
      </w:r>
    </w:p>
    <w:p w:rsidR="004C4618" w:rsidRDefault="004C4618" w:rsidP="0049694E">
      <w:pPr>
        <w:widowControl w:val="0"/>
        <w:tabs>
          <w:tab w:val="left" w:pos="765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Антоненко Иван Юрьевич, заведующий отделом «Реклама контроль», тел. 8-(496 – 27) – 21-785</w:t>
      </w:r>
      <w:bookmarkStart w:id="0" w:name="_GoBack"/>
      <w:bookmarkEnd w:id="0"/>
      <w:r>
        <w:t>.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i/>
          <w:vertAlign w:val="superscript"/>
        </w:rPr>
      </w:pPr>
      <w:r>
        <w:rPr>
          <w:i/>
          <w:vertAlign w:val="superscript"/>
        </w:rPr>
        <w:t xml:space="preserve"> (инициалы, фамилия, номер телефона)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10"/>
          <w:szCs w:val="10"/>
        </w:rPr>
      </w:pP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b/>
        </w:rPr>
      </w:pPr>
      <w:r>
        <w:rPr>
          <w:b/>
        </w:rPr>
        <w:t>Контактная информация: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Укажите (по Вашему желанию):</w:t>
      </w:r>
    </w:p>
    <w:tbl>
      <w:tblPr>
        <w:tblW w:w="10314" w:type="dxa"/>
        <w:tblLook w:val="00A0"/>
      </w:tblPr>
      <w:tblGrid>
        <w:gridCol w:w="5211"/>
        <w:gridCol w:w="5103"/>
      </w:tblGrid>
      <w:tr w:rsidR="004C4618" w:rsidTr="0049694E">
        <w:trPr>
          <w:trHeight w:val="491"/>
        </w:trPr>
        <w:tc>
          <w:tcPr>
            <w:tcW w:w="5211" w:type="dxa"/>
            <w:vAlign w:val="bottom"/>
          </w:tcPr>
          <w:p w:rsidR="004C4618" w:rsidRDefault="004C461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Название организации: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618" w:rsidRDefault="004C461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C4618" w:rsidTr="0049694E">
        <w:trPr>
          <w:trHeight w:val="437"/>
        </w:trPr>
        <w:tc>
          <w:tcPr>
            <w:tcW w:w="5211" w:type="dxa"/>
            <w:vAlign w:val="bottom"/>
          </w:tcPr>
          <w:p w:rsidR="004C4618" w:rsidRDefault="004C4618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Сфера деятельности организации: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618" w:rsidRDefault="004C461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lang w:eastAsia="en-US"/>
              </w:rPr>
            </w:pPr>
          </w:p>
        </w:tc>
      </w:tr>
      <w:tr w:rsidR="004C4618" w:rsidTr="0049694E">
        <w:trPr>
          <w:trHeight w:val="415"/>
        </w:trPr>
        <w:tc>
          <w:tcPr>
            <w:tcW w:w="5211" w:type="dxa"/>
            <w:vAlign w:val="bottom"/>
          </w:tcPr>
          <w:p w:rsidR="004C4618" w:rsidRDefault="004C4618">
            <w:pPr>
              <w:tabs>
                <w:tab w:val="left" w:pos="1170"/>
                <w:tab w:val="left" w:pos="1793"/>
                <w:tab w:val="left" w:pos="1983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       Ф.И.О.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618" w:rsidRDefault="004C461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lang w:eastAsia="en-US"/>
              </w:rPr>
            </w:pPr>
          </w:p>
        </w:tc>
      </w:tr>
      <w:tr w:rsidR="004C4618" w:rsidTr="0049694E">
        <w:trPr>
          <w:trHeight w:val="421"/>
        </w:trPr>
        <w:tc>
          <w:tcPr>
            <w:tcW w:w="5211" w:type="dxa"/>
            <w:vAlign w:val="bottom"/>
          </w:tcPr>
          <w:p w:rsidR="004C4618" w:rsidRDefault="004C4618">
            <w:pPr>
              <w:tabs>
                <w:tab w:val="left" w:pos="1170"/>
                <w:tab w:val="left" w:pos="1793"/>
                <w:tab w:val="left" w:pos="1983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       Номер контактного телефона: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618" w:rsidRDefault="004C461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lang w:eastAsia="en-US"/>
              </w:rPr>
            </w:pPr>
          </w:p>
        </w:tc>
      </w:tr>
      <w:tr w:rsidR="004C4618" w:rsidTr="0049694E">
        <w:trPr>
          <w:trHeight w:val="399"/>
        </w:trPr>
        <w:tc>
          <w:tcPr>
            <w:tcW w:w="5211" w:type="dxa"/>
            <w:vAlign w:val="bottom"/>
          </w:tcPr>
          <w:p w:rsidR="004C4618" w:rsidRDefault="004C4618">
            <w:pPr>
              <w:tabs>
                <w:tab w:val="left" w:pos="1170"/>
                <w:tab w:val="left" w:pos="1793"/>
                <w:tab w:val="left" w:pos="1983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       Адрес электронной почты: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618" w:rsidRDefault="004C461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lang w:eastAsia="en-US"/>
              </w:rPr>
            </w:pPr>
          </w:p>
        </w:tc>
      </w:tr>
    </w:tbl>
    <w:p w:rsidR="004C4618" w:rsidRDefault="004C4618" w:rsidP="0049694E">
      <w:pPr>
        <w:ind w:firstLine="709"/>
        <w:jc w:val="both"/>
      </w:pP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4C4618" w:rsidRDefault="004C4618" w:rsidP="0049694E">
      <w:pPr>
        <w:spacing w:line="276" w:lineRule="auto"/>
        <w:ind w:firstLine="709"/>
        <w:jc w:val="both"/>
        <w:rPr>
          <w:sz w:val="20"/>
          <w:szCs w:val="20"/>
        </w:rPr>
      </w:pP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0"/>
        <w:gridCol w:w="1652"/>
      </w:tblGrid>
      <w:tr w:rsidR="004C4618" w:rsidTr="0049694E">
        <w:tc>
          <w:tcPr>
            <w:tcW w:w="1320" w:type="dxa"/>
          </w:tcPr>
          <w:p w:rsidR="004C4618" w:rsidRDefault="004C461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актуальна</w:t>
            </w:r>
          </w:p>
        </w:tc>
        <w:tc>
          <w:tcPr>
            <w:tcW w:w="1652" w:type="dxa"/>
          </w:tcPr>
          <w:p w:rsidR="004C4618" w:rsidRDefault="004C461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не актуальна</w:t>
            </w:r>
          </w:p>
        </w:tc>
      </w:tr>
    </w:tbl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i/>
          <w:vertAlign w:val="superscript"/>
        </w:rPr>
      </w:pPr>
      <w:r>
        <w:rPr>
          <w:vertAlign w:val="superscript"/>
        </w:rPr>
        <w:t xml:space="preserve">                          (</w:t>
      </w:r>
      <w:r>
        <w:rPr>
          <w:i/>
          <w:vertAlign w:val="superscript"/>
        </w:rPr>
        <w:t>ненужное зачеркнуть)</w:t>
      </w:r>
    </w:p>
    <w:p w:rsidR="004C4618" w:rsidRDefault="004C4618" w:rsidP="0049694E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>
        <w:t>в связи с тем, что____________________________________________________________________</w:t>
      </w:r>
    </w:p>
    <w:p w:rsidR="004C4618" w:rsidRDefault="004C4618" w:rsidP="0049694E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i/>
          <w:vertAlign w:val="superscript"/>
        </w:rPr>
      </w:pPr>
      <w:r>
        <w:rPr>
          <w:i/>
          <w:vertAlign w:val="superscript"/>
        </w:rPr>
        <w:t xml:space="preserve"> (кратко обоснуйте свою позицию)</w:t>
      </w:r>
    </w:p>
    <w:p w:rsidR="004C4618" w:rsidRDefault="004C4618" w:rsidP="0049694E">
      <w:pPr>
        <w:tabs>
          <w:tab w:val="left" w:pos="1134"/>
        </w:tabs>
        <w:spacing w:line="276" w:lineRule="auto"/>
        <w:jc w:val="both"/>
      </w:pPr>
      <w:r>
        <w:t>____________________________________________________________________________________.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0"/>
          <w:szCs w:val="20"/>
        </w:rPr>
      </w:pP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2. Насколько предлагаемое правовое  регулирование соотносится с проблемой, на решение которой оно направлено?</w:t>
      </w:r>
    </w:p>
    <w:p w:rsidR="004C4618" w:rsidRDefault="004C4618" w:rsidP="0049694E">
      <w:pPr>
        <w:spacing w:line="276" w:lineRule="auto"/>
        <w:ind w:firstLine="709"/>
        <w:jc w:val="both"/>
        <w:rPr>
          <w:sz w:val="20"/>
          <w:szCs w:val="2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8"/>
        <w:gridCol w:w="1961"/>
      </w:tblGrid>
      <w:tr w:rsidR="004C4618" w:rsidTr="0049694E">
        <w:tc>
          <w:tcPr>
            <w:tcW w:w="1578" w:type="dxa"/>
          </w:tcPr>
          <w:p w:rsidR="004C4618" w:rsidRDefault="004C461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соотносится</w:t>
            </w:r>
          </w:p>
        </w:tc>
        <w:tc>
          <w:tcPr>
            <w:tcW w:w="1961" w:type="dxa"/>
          </w:tcPr>
          <w:p w:rsidR="004C4618" w:rsidRDefault="004C4618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не соотносится</w:t>
            </w:r>
          </w:p>
        </w:tc>
      </w:tr>
    </w:tbl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(ненужное зачеркнуть)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не соотносится в связи с тем, что_______________________________________________________</w:t>
      </w:r>
    </w:p>
    <w:p w:rsidR="004C4618" w:rsidRDefault="004C4618" w:rsidP="0049694E">
      <w:pPr>
        <w:tabs>
          <w:tab w:val="left" w:pos="1134"/>
        </w:tabs>
        <w:spacing w:line="276" w:lineRule="auto"/>
        <w:jc w:val="both"/>
      </w:pPr>
      <w:r>
        <w:t>____________________________________________________________________________________.</w:t>
      </w:r>
    </w:p>
    <w:p w:rsidR="004C4618" w:rsidRDefault="004C4618" w:rsidP="0049694E">
      <w:p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i/>
          <w:vertAlign w:val="superscript"/>
        </w:rPr>
      </w:pPr>
      <w:r>
        <w:rPr>
          <w:i/>
          <w:vertAlign w:val="superscript"/>
        </w:rPr>
        <w:t xml:space="preserve"> (кратко обоснуйте свою позицию)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_________________________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9"/>
          <w:szCs w:val="19"/>
        </w:rPr>
      </w:pPr>
      <w:r>
        <w:rPr>
          <w:sz w:val="19"/>
          <w:szCs w:val="19"/>
          <w:vertAlign w:val="superscript"/>
        </w:rPr>
        <w:t xml:space="preserve">1 </w:t>
      </w:r>
      <w:r>
        <w:rPr>
          <w:sz w:val="19"/>
          <w:szCs w:val="19"/>
        </w:rPr>
        <w:t>Состав и характер вопросов может изменяться в зависимости от тематики и сложности предлагаемого правового регулирования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 xml:space="preserve">3. Достигнет ли, на Ваш взгляд, предлагаемое правовое регулирование тех целей, на которое оно направлено? </w:t>
      </w:r>
    </w:p>
    <w:p w:rsidR="004C4618" w:rsidRDefault="004C4618" w:rsidP="0049694E">
      <w:pPr>
        <w:spacing w:line="276" w:lineRule="auto"/>
        <w:ind w:firstLine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2"/>
        <w:gridCol w:w="2002"/>
      </w:tblGrid>
      <w:tr w:rsidR="004C4618" w:rsidTr="0049694E">
        <w:trPr>
          <w:trHeight w:val="304"/>
        </w:trPr>
        <w:tc>
          <w:tcPr>
            <w:tcW w:w="1612" w:type="dxa"/>
          </w:tcPr>
          <w:p w:rsidR="004C4618" w:rsidRDefault="004C461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достигнет</w:t>
            </w:r>
          </w:p>
        </w:tc>
        <w:tc>
          <w:tcPr>
            <w:tcW w:w="2002" w:type="dxa"/>
          </w:tcPr>
          <w:p w:rsidR="004C4618" w:rsidRDefault="004C4618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не достигнет</w:t>
            </w:r>
          </w:p>
        </w:tc>
      </w:tr>
    </w:tbl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(ненужное зачеркнуть)</w:t>
      </w:r>
    </w:p>
    <w:p w:rsidR="004C4618" w:rsidRDefault="004C4618" w:rsidP="0049694E">
      <w:pPr>
        <w:tabs>
          <w:tab w:val="left" w:pos="1134"/>
        </w:tabs>
        <w:spacing w:line="276" w:lineRule="auto"/>
        <w:jc w:val="both"/>
        <w:rPr>
          <w:i/>
        </w:rPr>
      </w:pPr>
      <w:r>
        <w:rPr>
          <w:i/>
        </w:rPr>
        <w:t>____________________________________________________________________________________.</w:t>
      </w:r>
    </w:p>
    <w:p w:rsidR="004C4618" w:rsidRDefault="004C4618" w:rsidP="0049694E">
      <w:pPr>
        <w:tabs>
          <w:tab w:val="num" w:pos="709"/>
        </w:tabs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i/>
          <w:vertAlign w:val="superscript"/>
        </w:rPr>
      </w:pPr>
      <w:r>
        <w:rPr>
          <w:i/>
          <w:vertAlign w:val="superscript"/>
        </w:rPr>
        <w:t xml:space="preserve"> (кратко обоснуйте свою позицию)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 xml:space="preserve">4. Является ли выбранный вариант решения проблемы оптимальным (в том числе с точки зрения выгоды (издержек) для субъектов предпринимательской и инвестиционной деятельности? </w:t>
      </w:r>
    </w:p>
    <w:p w:rsidR="004C4618" w:rsidRDefault="004C4618" w:rsidP="0049694E">
      <w:pPr>
        <w:spacing w:line="276" w:lineRule="auto"/>
        <w:ind w:firstLine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2102"/>
      </w:tblGrid>
      <w:tr w:rsidR="004C4618" w:rsidTr="0049694E">
        <w:tc>
          <w:tcPr>
            <w:tcW w:w="1720" w:type="dxa"/>
          </w:tcPr>
          <w:p w:rsidR="004C4618" w:rsidRDefault="004C461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оптимальный</w:t>
            </w:r>
          </w:p>
        </w:tc>
        <w:tc>
          <w:tcPr>
            <w:tcW w:w="2102" w:type="dxa"/>
          </w:tcPr>
          <w:p w:rsidR="004C4618" w:rsidRDefault="004C461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не оптимальный</w:t>
            </w:r>
          </w:p>
        </w:tc>
      </w:tr>
    </w:tbl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i/>
          <w:vertAlign w:val="superscript"/>
        </w:rPr>
      </w:pPr>
      <w:r>
        <w:rPr>
          <w:vertAlign w:val="superscript"/>
        </w:rPr>
        <w:t xml:space="preserve">                             </w:t>
      </w:r>
      <w:r>
        <w:rPr>
          <w:i/>
          <w:vertAlign w:val="superscript"/>
        </w:rPr>
        <w:t>(ненужное зачеркнуть)</w:t>
      </w:r>
    </w:p>
    <w:p w:rsidR="004C4618" w:rsidRDefault="004C4618" w:rsidP="0049694E">
      <w:pPr>
        <w:tabs>
          <w:tab w:val="left" w:pos="1134"/>
        </w:tabs>
        <w:spacing w:line="276" w:lineRule="auto"/>
        <w:jc w:val="both"/>
      </w:pPr>
      <w:r>
        <w:t>____________________________________________________________________________________.</w:t>
      </w:r>
    </w:p>
    <w:p w:rsidR="004C4618" w:rsidRDefault="004C4618" w:rsidP="0049694E">
      <w:p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i/>
          <w:vertAlign w:val="superscript"/>
        </w:rPr>
      </w:pPr>
      <w:r>
        <w:rPr>
          <w:i/>
          <w:vertAlign w:val="superscript"/>
        </w:rPr>
        <w:t xml:space="preserve"> (кратко обоснуйте свою позицию)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5.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4C4618" w:rsidRDefault="004C4618" w:rsidP="0049694E">
      <w:pPr>
        <w:spacing w:line="276" w:lineRule="auto"/>
        <w:ind w:firstLine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418"/>
      </w:tblGrid>
      <w:tr w:rsidR="004C4618" w:rsidTr="0049694E">
        <w:tc>
          <w:tcPr>
            <w:tcW w:w="1242" w:type="dxa"/>
          </w:tcPr>
          <w:p w:rsidR="004C4618" w:rsidRDefault="004C461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418" w:type="dxa"/>
          </w:tcPr>
          <w:p w:rsidR="004C4618" w:rsidRDefault="004C461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i/>
          <w:vertAlign w:val="superscript"/>
        </w:rPr>
      </w:pPr>
      <w:r>
        <w:rPr>
          <w:i/>
          <w:vertAlign w:val="superscript"/>
        </w:rPr>
        <w:t xml:space="preserve">           (ненужное зачеркнуть)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в связи с тем, что_____________________________________________________________________.</w:t>
      </w:r>
    </w:p>
    <w:p w:rsidR="004C4618" w:rsidRDefault="004C4618" w:rsidP="0049694E">
      <w:p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i/>
          <w:vertAlign w:val="superscript"/>
        </w:rPr>
      </w:pPr>
      <w:r>
        <w:rPr>
          <w:i/>
          <w:vertAlign w:val="superscript"/>
        </w:rPr>
        <w:t>(кратко обоснуйте свою позицию)</w:t>
      </w:r>
    </w:p>
    <w:p w:rsidR="004C4618" w:rsidRDefault="004C4618" w:rsidP="0049694E">
      <w:pPr>
        <w:spacing w:line="276" w:lineRule="auto"/>
        <w:ind w:firstLine="709"/>
        <w:jc w:val="both"/>
      </w:pPr>
      <w:r>
        <w:t>6. Какие, по Вашей оценке, субъекты предпринимательской и инвестиционной деятельности затронуты предложенным правовым регулированием (если возможно, по видам субъектов, по отраслям)?</w:t>
      </w:r>
    </w:p>
    <w:p w:rsidR="004C4618" w:rsidRDefault="004C4618" w:rsidP="0049694E">
      <w:pPr>
        <w:spacing w:line="276" w:lineRule="auto"/>
        <w:jc w:val="both"/>
      </w:pPr>
      <w:r>
        <w:t>____________________________________________________________________________________.</w:t>
      </w:r>
    </w:p>
    <w:p w:rsidR="004C4618" w:rsidRDefault="004C4618" w:rsidP="0049694E">
      <w:p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i/>
          <w:vertAlign w:val="superscript"/>
        </w:rPr>
      </w:pPr>
      <w:r>
        <w:rPr>
          <w:i/>
          <w:vertAlign w:val="superscript"/>
        </w:rPr>
        <w:t>(кратко обоснуйте свою позицию)</w:t>
      </w:r>
    </w:p>
    <w:p w:rsidR="004C4618" w:rsidRDefault="004C4618" w:rsidP="0049694E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 xml:space="preserve">7. Повлияет ли введение предлагаемого правового регулирования на конкурентную среду в отрасли? </w:t>
      </w:r>
    </w:p>
    <w:p w:rsidR="004C4618" w:rsidRDefault="004C4618" w:rsidP="0049694E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417"/>
      </w:tblGrid>
      <w:tr w:rsidR="004C4618" w:rsidTr="0049694E">
        <w:tc>
          <w:tcPr>
            <w:tcW w:w="1384" w:type="dxa"/>
          </w:tcPr>
          <w:p w:rsidR="004C4618" w:rsidRDefault="004C461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417" w:type="dxa"/>
          </w:tcPr>
          <w:p w:rsidR="004C4618" w:rsidRDefault="004C461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i/>
          <w:vertAlign w:val="superscript"/>
        </w:rPr>
      </w:pPr>
      <w:r>
        <w:rPr>
          <w:vertAlign w:val="superscript"/>
        </w:rPr>
        <w:t xml:space="preserve">            </w:t>
      </w:r>
      <w:r>
        <w:rPr>
          <w:i/>
          <w:vertAlign w:val="superscript"/>
        </w:rPr>
        <w:t>(ненужное зачеркнуть)</w:t>
      </w:r>
    </w:p>
    <w:p w:rsidR="004C4618" w:rsidRDefault="004C4618" w:rsidP="0049694E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в связи с тем, что ____________________________________________________________________.</w:t>
      </w:r>
    </w:p>
    <w:p w:rsidR="004C4618" w:rsidRDefault="004C4618" w:rsidP="0049694E">
      <w:p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i/>
          <w:vertAlign w:val="superscript"/>
        </w:rPr>
      </w:pPr>
      <w:r>
        <w:rPr>
          <w:i/>
          <w:vertAlign w:val="superscript"/>
        </w:rPr>
        <w:t>(кратко обоснуйте свою позицию)</w:t>
      </w:r>
    </w:p>
    <w:p w:rsidR="004C4618" w:rsidRDefault="004C4618" w:rsidP="0049694E">
      <w:p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  <w:r>
        <w:t>Оцените, насколько полно и точно отражены обязанности, ответственность субъектов правового регулирования</w:t>
      </w:r>
      <w:r>
        <w:rPr>
          <w:vertAlign w:val="superscript"/>
        </w:rPr>
        <w:t xml:space="preserve"> </w:t>
      </w:r>
    </w:p>
    <w:p w:rsidR="004C4618" w:rsidRDefault="004C4618" w:rsidP="0049694E">
      <w:pPr>
        <w:tabs>
          <w:tab w:val="left" w:pos="1134"/>
        </w:tabs>
        <w:spacing w:line="276" w:lineRule="auto"/>
        <w:jc w:val="both"/>
      </w:pPr>
      <w:r>
        <w:t>____________________________________________________________________________________.</w:t>
      </w:r>
    </w:p>
    <w:p w:rsidR="004C4618" w:rsidRDefault="004C4618" w:rsidP="0049694E">
      <w:p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i/>
          <w:vertAlign w:val="superscript"/>
        </w:rPr>
      </w:pPr>
      <w:r>
        <w:rPr>
          <w:i/>
          <w:vertAlign w:val="superscript"/>
        </w:rPr>
        <w:t xml:space="preserve"> (кратко обоснуйте свою позицию)</w:t>
      </w:r>
    </w:p>
    <w:p w:rsidR="004C4618" w:rsidRDefault="004C4618" w:rsidP="0049694E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8.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4C4618" w:rsidRDefault="004C4618" w:rsidP="0049694E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____________________________________________________________________________________.</w:t>
      </w:r>
    </w:p>
    <w:p w:rsidR="004C4618" w:rsidRDefault="004C4618" w:rsidP="0049694E">
      <w:p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i/>
          <w:vertAlign w:val="superscript"/>
        </w:rPr>
      </w:pPr>
      <w:r>
        <w:rPr>
          <w:i/>
          <w:vertAlign w:val="superscript"/>
        </w:rPr>
        <w:t>(кратко обоснуйте свою позицию)</w:t>
      </w:r>
    </w:p>
    <w:p w:rsidR="004C4618" w:rsidRDefault="004C4618" w:rsidP="0049694E">
      <w:pPr>
        <w:tabs>
          <w:tab w:val="left" w:pos="1134"/>
        </w:tabs>
        <w:spacing w:line="276" w:lineRule="auto"/>
        <w:ind w:firstLine="709"/>
        <w:jc w:val="both"/>
      </w:pPr>
      <w:r>
        <w:t>9.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4C4618" w:rsidRDefault="004C4618" w:rsidP="0049694E">
      <w:pPr>
        <w:tabs>
          <w:tab w:val="left" w:pos="1134"/>
        </w:tabs>
        <w:spacing w:line="276" w:lineRule="auto"/>
        <w:ind w:firstLine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418"/>
      </w:tblGrid>
      <w:tr w:rsidR="004C4618" w:rsidTr="0049694E">
        <w:tc>
          <w:tcPr>
            <w:tcW w:w="1242" w:type="dxa"/>
          </w:tcPr>
          <w:p w:rsidR="004C4618" w:rsidRDefault="004C461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  да</w:t>
            </w:r>
          </w:p>
        </w:tc>
        <w:tc>
          <w:tcPr>
            <w:tcW w:w="1418" w:type="dxa"/>
          </w:tcPr>
          <w:p w:rsidR="004C4618" w:rsidRDefault="004C461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4C4618" w:rsidRDefault="004C4618" w:rsidP="0049694E">
      <w:pPr>
        <w:tabs>
          <w:tab w:val="left" w:pos="1134"/>
        </w:tabs>
        <w:spacing w:line="276" w:lineRule="auto"/>
        <w:ind w:firstLine="709"/>
        <w:rPr>
          <w:i/>
          <w:vertAlign w:val="superscript"/>
        </w:rPr>
      </w:pPr>
      <w:r>
        <w:rPr>
          <w:vertAlign w:val="superscript"/>
        </w:rPr>
        <w:t xml:space="preserve">             </w:t>
      </w:r>
      <w:r>
        <w:rPr>
          <w:i/>
          <w:vertAlign w:val="superscript"/>
        </w:rPr>
        <w:t>(ненужное зачеркнуть)</w:t>
      </w:r>
    </w:p>
    <w:p w:rsidR="004C4618" w:rsidRDefault="004C4618" w:rsidP="0049694E">
      <w:pPr>
        <w:tabs>
          <w:tab w:val="left" w:pos="1134"/>
        </w:tabs>
        <w:spacing w:line="276" w:lineRule="auto"/>
        <w:jc w:val="both"/>
      </w:pPr>
      <w:r>
        <w:t>____________________________________________________________________________________</w:t>
      </w:r>
    </w:p>
    <w:p w:rsidR="004C4618" w:rsidRDefault="004C4618" w:rsidP="0049694E">
      <w:pPr>
        <w:tabs>
          <w:tab w:val="left" w:pos="1134"/>
        </w:tabs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4C4618" w:rsidRDefault="004C4618" w:rsidP="0049694E">
      <w:pPr>
        <w:tabs>
          <w:tab w:val="left" w:pos="1134"/>
        </w:tabs>
        <w:spacing w:line="276" w:lineRule="auto"/>
        <w:jc w:val="both"/>
      </w:pPr>
      <w:r>
        <w:t>____________________________________________________________________________________.</w:t>
      </w:r>
    </w:p>
    <w:p w:rsidR="004C4618" w:rsidRDefault="004C4618" w:rsidP="0049694E">
      <w:pPr>
        <w:tabs>
          <w:tab w:val="left" w:pos="1134"/>
        </w:tabs>
        <w:spacing w:line="276" w:lineRule="auto"/>
        <w:ind w:firstLine="709"/>
        <w:jc w:val="both"/>
      </w:pPr>
    </w:p>
    <w:p w:rsidR="004C4618" w:rsidRDefault="004C4618" w:rsidP="0049694E">
      <w:pPr>
        <w:tabs>
          <w:tab w:val="left" w:pos="1134"/>
        </w:tabs>
        <w:spacing w:line="276" w:lineRule="auto"/>
        <w:ind w:firstLine="709"/>
        <w:jc w:val="both"/>
      </w:pPr>
      <w:r>
        <w:t>10. Приведите обоснования по каждому указанному положению, дополнительно определив: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4C4618" w:rsidRDefault="004C4618" w:rsidP="0049694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___________________________________________________________________________________</w:t>
      </w:r>
    </w:p>
    <w:p w:rsidR="004C4618" w:rsidRDefault="004C4618" w:rsidP="0049694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___________________________________________________________________________________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i/>
          <w:vertAlign w:val="superscript"/>
        </w:rPr>
      </w:pPr>
      <w:r>
        <w:rPr>
          <w:i/>
          <w:vertAlign w:val="superscript"/>
        </w:rPr>
        <w:t xml:space="preserve"> (кратко обоснуйте свою позицию)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 xml:space="preserve">- приводит ли исполнение положения правового регулирования: 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- к возникновению избыточных обязанностей субъектов предпринимательской и инвестиционной деятельности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1985"/>
      </w:tblGrid>
      <w:tr w:rsidR="004C4618" w:rsidTr="0049694E">
        <w:tc>
          <w:tcPr>
            <w:tcW w:w="1809" w:type="dxa"/>
          </w:tcPr>
          <w:p w:rsidR="004C4618" w:rsidRDefault="004C461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приведет</w:t>
            </w:r>
          </w:p>
        </w:tc>
        <w:tc>
          <w:tcPr>
            <w:tcW w:w="1985" w:type="dxa"/>
          </w:tcPr>
          <w:p w:rsidR="004C4618" w:rsidRDefault="004C4618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не приведет</w:t>
            </w:r>
          </w:p>
        </w:tc>
      </w:tr>
    </w:tbl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(ненужное зачеркнуть)</w:t>
      </w:r>
    </w:p>
    <w:p w:rsidR="004C4618" w:rsidRDefault="004C4618" w:rsidP="0049694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_____________________________________________________________________________________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i/>
          <w:vertAlign w:val="superscript"/>
        </w:rPr>
      </w:pPr>
      <w:r>
        <w:rPr>
          <w:i/>
          <w:vertAlign w:val="superscript"/>
        </w:rPr>
        <w:t>(укажите, возникновение  избыточных обязанностей)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 xml:space="preserve">- к необоснованному росту отдельных видов затрат или появлению новых видов затрат? 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0"/>
        <w:gridCol w:w="2281"/>
      </w:tblGrid>
      <w:tr w:rsidR="004C4618" w:rsidTr="0049694E">
        <w:tc>
          <w:tcPr>
            <w:tcW w:w="2080" w:type="dxa"/>
          </w:tcPr>
          <w:p w:rsidR="004C4618" w:rsidRDefault="004C461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приведет</w:t>
            </w:r>
          </w:p>
        </w:tc>
        <w:tc>
          <w:tcPr>
            <w:tcW w:w="2281" w:type="dxa"/>
          </w:tcPr>
          <w:p w:rsidR="004C4618" w:rsidRDefault="004C4618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33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не приведет</w:t>
            </w:r>
          </w:p>
        </w:tc>
      </w:tr>
    </w:tbl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(ненужное зачеркнуть)</w:t>
      </w:r>
    </w:p>
    <w:p w:rsidR="004C4618" w:rsidRDefault="004C4618" w:rsidP="0049694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____________________________________________________________________________________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i/>
          <w:vertAlign w:val="superscript"/>
        </w:rPr>
      </w:pPr>
      <w:r>
        <w:rPr>
          <w:i/>
          <w:vertAlign w:val="superscript"/>
        </w:rPr>
        <w:t>(укажите, какие виды затрат возрастут)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1985"/>
      </w:tblGrid>
      <w:tr w:rsidR="004C4618" w:rsidTr="0049694E">
        <w:tc>
          <w:tcPr>
            <w:tcW w:w="1809" w:type="dxa"/>
          </w:tcPr>
          <w:p w:rsidR="004C4618" w:rsidRDefault="004C461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приведет</w:t>
            </w:r>
          </w:p>
        </w:tc>
        <w:tc>
          <w:tcPr>
            <w:tcW w:w="1985" w:type="dxa"/>
          </w:tcPr>
          <w:p w:rsidR="004C4618" w:rsidRDefault="004C4618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не приведет</w:t>
            </w:r>
          </w:p>
        </w:tc>
      </w:tr>
    </w:tbl>
    <w:p w:rsidR="004C4618" w:rsidRDefault="004C4618" w:rsidP="0049694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(ненужное зачеркнуть)</w:t>
      </w:r>
    </w:p>
    <w:p w:rsidR="004C4618" w:rsidRDefault="004C4618" w:rsidP="0049694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____________________________________________________________________________________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i/>
          <w:vertAlign w:val="superscript"/>
        </w:rPr>
      </w:pPr>
      <w:r>
        <w:rPr>
          <w:i/>
          <w:vertAlign w:val="superscript"/>
        </w:rPr>
        <w:t>(укажите конкретные примеры)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_______________________________________________________________________________________________________________________________.</w:t>
      </w:r>
    </w:p>
    <w:p w:rsidR="004C4618" w:rsidRDefault="004C4618" w:rsidP="0049694E">
      <w:pPr>
        <w:tabs>
          <w:tab w:val="left" w:pos="1134"/>
        </w:tabs>
        <w:spacing w:line="276" w:lineRule="auto"/>
        <w:ind w:firstLine="709"/>
        <w:jc w:val="both"/>
      </w:pPr>
      <w:r>
        <w:t>11. Требуется ли переходный период для вступления в силу предлагаемого правового регулирования (если да - какова его продолжительность) какие ограничения по срокам введения нового правового регулирования необходимо учесть?</w:t>
      </w:r>
    </w:p>
    <w:p w:rsidR="004C4618" w:rsidRDefault="004C4618" w:rsidP="0049694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8"/>
        <w:gridCol w:w="1649"/>
      </w:tblGrid>
      <w:tr w:rsidR="004C4618" w:rsidTr="0049694E">
        <w:tc>
          <w:tcPr>
            <w:tcW w:w="1578" w:type="dxa"/>
          </w:tcPr>
          <w:p w:rsidR="004C4618" w:rsidRDefault="004C461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требуется</w:t>
            </w:r>
          </w:p>
        </w:tc>
        <w:tc>
          <w:tcPr>
            <w:tcW w:w="1649" w:type="dxa"/>
          </w:tcPr>
          <w:p w:rsidR="004C4618" w:rsidRDefault="004C4618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</w:tr>
    </w:tbl>
    <w:p w:rsidR="004C4618" w:rsidRDefault="004C4618" w:rsidP="0049694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(ненужное зачеркнуть)</w:t>
      </w:r>
    </w:p>
    <w:p w:rsidR="004C4618" w:rsidRDefault="004C4618" w:rsidP="0049694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>_____________________________________________________________________________________</w:t>
      </w:r>
    </w:p>
    <w:p w:rsidR="004C4618" w:rsidRDefault="004C4618" w:rsidP="0049694E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i/>
          <w:vertAlign w:val="superscript"/>
        </w:rPr>
      </w:pPr>
      <w:r>
        <w:rPr>
          <w:i/>
          <w:vertAlign w:val="superscript"/>
        </w:rPr>
        <w:t>(кратко обоснуйте свою позицию)</w:t>
      </w:r>
    </w:p>
    <w:p w:rsidR="004C4618" w:rsidRDefault="004C4618" w:rsidP="0049694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____________________________________________________________________________________.</w:t>
      </w:r>
    </w:p>
    <w:p w:rsidR="004C4618" w:rsidRDefault="004C4618" w:rsidP="0049694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4C4618" w:rsidRDefault="004C4618" w:rsidP="0049694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12. Какие, на Ваш взгляд, целесообразно применить исключения по введению правового регулирования в отношении отдельных групп лиц, </w:t>
      </w:r>
    </w:p>
    <w:p w:rsidR="004C4618" w:rsidRDefault="004C4618" w:rsidP="0049694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____________________________________________________________________________________.</w:t>
      </w:r>
    </w:p>
    <w:p w:rsidR="004C4618" w:rsidRDefault="004C4618" w:rsidP="0049694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i/>
          <w:vertAlign w:val="superscript"/>
        </w:rPr>
      </w:pPr>
      <w:r>
        <w:rPr>
          <w:i/>
          <w:vertAlign w:val="superscript"/>
        </w:rPr>
        <w:t>(приведите соответствующее обоснование)</w:t>
      </w:r>
    </w:p>
    <w:p w:rsidR="004C4618" w:rsidRDefault="004C4618" w:rsidP="0049694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4C4618" w:rsidRDefault="004C4618" w:rsidP="0049694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C4618" w:rsidRDefault="004C4618" w:rsidP="0049694E">
      <w:r>
        <w:t>_____________________________________________________________________________________.</w:t>
      </w:r>
    </w:p>
    <w:p w:rsidR="004C4618" w:rsidRDefault="004C4618" w:rsidP="0049694E"/>
    <w:sectPr w:rsidR="004C4618" w:rsidSect="0049694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94E"/>
    <w:rsid w:val="00041820"/>
    <w:rsid w:val="001F1C5E"/>
    <w:rsid w:val="0049694E"/>
    <w:rsid w:val="004C4618"/>
    <w:rsid w:val="00601075"/>
    <w:rsid w:val="0069679D"/>
    <w:rsid w:val="00A14457"/>
    <w:rsid w:val="00C40A68"/>
    <w:rsid w:val="00E10584"/>
    <w:rsid w:val="00E9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4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49694E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49694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rsid w:val="0049694E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910797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1114</Words>
  <Characters>6353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для участников публичных консультаций</dc:title>
  <dc:subject/>
  <dc:creator>пк1</dc:creator>
  <cp:keywords/>
  <dc:description/>
  <cp:lastModifiedBy>пк1</cp:lastModifiedBy>
  <cp:revision>2</cp:revision>
  <dcterms:created xsi:type="dcterms:W3CDTF">2018-01-10T06:57:00Z</dcterms:created>
  <dcterms:modified xsi:type="dcterms:W3CDTF">2018-01-10T06:57:00Z</dcterms:modified>
</cp:coreProperties>
</file>