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40" w:rsidRPr="007E50D2" w:rsidRDefault="00874440" w:rsidP="008744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  <w:r>
        <w:rPr>
          <w:b/>
          <w:sz w:val="27"/>
          <w:szCs w:val="27"/>
        </w:rPr>
        <w:t>Опросный лист</w:t>
      </w:r>
      <w:r>
        <w:rPr>
          <w:b/>
          <w:sz w:val="27"/>
          <w:szCs w:val="27"/>
        </w:rPr>
        <w:br/>
        <w:t xml:space="preserve"> при проведении публичных консультаций</w:t>
      </w:r>
    </w:p>
    <w:p w:rsidR="00874440" w:rsidRPr="003F5AE9" w:rsidRDefault="00874440" w:rsidP="0087444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874440" w:rsidRDefault="00874440" w:rsidP="00874440">
      <w:pPr>
        <w:overflowPunct w:val="0"/>
        <w:autoSpaceDE w:val="0"/>
        <w:autoSpaceDN w:val="0"/>
        <w:adjustRightInd w:val="0"/>
        <w:textAlignment w:val="baseline"/>
        <w:rPr>
          <w:b/>
          <w:szCs w:val="27"/>
        </w:rPr>
      </w:pPr>
    </w:p>
    <w:p w:rsidR="00874440" w:rsidRDefault="00874440" w:rsidP="00874440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Контактная информация:</w:t>
      </w:r>
    </w:p>
    <w:p w:rsidR="00874440" w:rsidRDefault="00874440" w:rsidP="00874440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</w:p>
    <w:p w:rsidR="00874440" w:rsidRDefault="00874440" w:rsidP="00874440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Наименование организации ____________________________________________________________</w:t>
      </w:r>
    </w:p>
    <w:p w:rsidR="00874440" w:rsidRDefault="00874440" w:rsidP="00874440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Сфера деятельности организации _______________________________________________________</w:t>
      </w:r>
    </w:p>
    <w:p w:rsidR="00874440" w:rsidRDefault="00874440" w:rsidP="00874440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Ф.И.О. контактного лица ______________________________________________________________</w:t>
      </w:r>
    </w:p>
    <w:p w:rsidR="00874440" w:rsidRDefault="00874440" w:rsidP="00874440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Номер контактного телефона ___________________________________________________________</w:t>
      </w:r>
    </w:p>
    <w:p w:rsidR="00874440" w:rsidRPr="003314C1" w:rsidRDefault="00874440" w:rsidP="00874440">
      <w:pPr>
        <w:overflowPunct w:val="0"/>
        <w:autoSpaceDE w:val="0"/>
        <w:autoSpaceDN w:val="0"/>
        <w:adjustRightInd w:val="0"/>
        <w:textAlignment w:val="baseline"/>
        <w:rPr>
          <w:szCs w:val="27"/>
        </w:rPr>
      </w:pPr>
      <w:r>
        <w:rPr>
          <w:szCs w:val="27"/>
        </w:rPr>
        <w:t>Адрес электронной почты ______________________________________________________________</w:t>
      </w:r>
    </w:p>
    <w:p w:rsidR="00874440" w:rsidRDefault="00874440" w:rsidP="00874440">
      <w:pPr>
        <w:ind w:right="-709"/>
      </w:pPr>
    </w:p>
    <w:p w:rsidR="00874440" w:rsidRDefault="00874440" w:rsidP="00874440">
      <w:pPr>
        <w:ind w:right="-1" w:firstLine="851"/>
        <w:jc w:val="both"/>
      </w:pPr>
      <w:r>
        <w:t xml:space="preserve">1. Какое, по Вашей оценке, общее </w:t>
      </w:r>
      <w:r w:rsidR="001C1F19">
        <w:t>количество участников</w:t>
      </w:r>
      <w:r w:rsidR="009D7E3D">
        <w:t xml:space="preserve"> </w:t>
      </w:r>
      <w:r w:rsidR="001C1F19">
        <w:t xml:space="preserve">конкурса </w:t>
      </w:r>
      <w:r>
        <w:t>затронет предлагаемое нормативное правовое регулирование?</w:t>
      </w:r>
    </w:p>
    <w:p w:rsidR="00874440" w:rsidRDefault="00874440" w:rsidP="00874440">
      <w:pPr>
        <w:ind w:right="-709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599"/>
        </w:trPr>
        <w:tc>
          <w:tcPr>
            <w:tcW w:w="10195" w:type="dxa"/>
          </w:tcPr>
          <w:p w:rsidR="00874440" w:rsidRDefault="00874440" w:rsidP="009B3384">
            <w:pPr>
              <w:ind w:right="-709"/>
            </w:pPr>
          </w:p>
        </w:tc>
      </w:tr>
    </w:tbl>
    <w:p w:rsidR="00874440" w:rsidRDefault="00874440" w:rsidP="00874440">
      <w:pPr>
        <w:ind w:right="-709"/>
      </w:pPr>
    </w:p>
    <w:p w:rsidR="00874440" w:rsidRDefault="00874440" w:rsidP="00874440">
      <w:pPr>
        <w:ind w:right="-1" w:firstLine="851"/>
        <w:jc w:val="both"/>
      </w:pPr>
      <w:r>
        <w:t xml:space="preserve">2. Если Вы считаете, что какие-либо положения проекта нормативного правового акта негативно отразятся </w:t>
      </w:r>
      <w:r w:rsidR="001C1F19">
        <w:t xml:space="preserve">на </w:t>
      </w:r>
      <w:bookmarkStart w:id="0" w:name="_Hlk33019547"/>
      <w:r w:rsidR="001C1F19">
        <w:t>участниках конкурса</w:t>
      </w:r>
      <w:r w:rsidR="00EA7DD1">
        <w:t xml:space="preserve"> Рузского городского округа</w:t>
      </w:r>
      <w:bookmarkEnd w:id="0"/>
      <w:r>
        <w:t>, пожалуйста, укажите такие положения и оцените это влияние количественно (в денежных средствах или часах, потраченных на выполнение требований, и т.п.)</w:t>
      </w:r>
    </w:p>
    <w:p w:rsidR="00874440" w:rsidRDefault="00874440" w:rsidP="00874440">
      <w:pPr>
        <w:ind w:right="-1" w:firstLine="851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606"/>
        </w:trPr>
        <w:tc>
          <w:tcPr>
            <w:tcW w:w="10195" w:type="dxa"/>
          </w:tcPr>
          <w:p w:rsidR="00874440" w:rsidRDefault="00874440" w:rsidP="009B3384">
            <w:pPr>
              <w:ind w:right="-1"/>
              <w:jc w:val="both"/>
            </w:pPr>
          </w:p>
        </w:tc>
      </w:tr>
    </w:tbl>
    <w:p w:rsidR="00874440" w:rsidRDefault="00874440" w:rsidP="00874440">
      <w:pPr>
        <w:ind w:right="-1" w:firstLine="851"/>
        <w:jc w:val="both"/>
      </w:pPr>
    </w:p>
    <w:p w:rsidR="00874440" w:rsidRDefault="00874440" w:rsidP="00874440">
      <w:pPr>
        <w:pStyle w:val="a3"/>
        <w:numPr>
          <w:ilvl w:val="0"/>
          <w:numId w:val="1"/>
        </w:numPr>
        <w:ind w:left="0" w:right="-1" w:firstLine="851"/>
        <w:jc w:val="both"/>
      </w:pPr>
      <w:r>
        <w:t>Какие полезные эффекты (для администрации Рузского городского округа, общества,</w:t>
      </w:r>
      <w:r w:rsidR="001C1F19" w:rsidRPr="001C1F19">
        <w:t xml:space="preserve"> </w:t>
      </w:r>
      <w:r w:rsidR="001C1F19" w:rsidRPr="001C1F19">
        <w:t>участник</w:t>
      </w:r>
      <w:r w:rsidR="001C1F19">
        <w:t>ов</w:t>
      </w:r>
      <w:r w:rsidR="001C1F19" w:rsidRPr="001C1F19">
        <w:t xml:space="preserve"> конкурса Рузского городского </w:t>
      </w:r>
      <w:bookmarkStart w:id="1" w:name="_GoBack"/>
      <w:bookmarkEnd w:id="1"/>
      <w:r w:rsidR="006A145E" w:rsidRPr="001C1F19">
        <w:t>округа</w:t>
      </w:r>
      <w:r w:rsidR="006A145E">
        <w:t>,</w:t>
      </w:r>
      <w:r>
        <w:t xml:space="preserve"> </w:t>
      </w:r>
      <w:r w:rsidR="001C1F19">
        <w:t>пассажиров</w:t>
      </w:r>
      <w:r>
        <w:t xml:space="preserve">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874440" w:rsidRDefault="00874440" w:rsidP="00874440">
      <w:pPr>
        <w:pStyle w:val="a3"/>
        <w:ind w:left="851" w:right="-1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710"/>
        </w:trPr>
        <w:tc>
          <w:tcPr>
            <w:tcW w:w="10195" w:type="dxa"/>
          </w:tcPr>
          <w:p w:rsidR="00874440" w:rsidRDefault="00874440" w:rsidP="009B3384">
            <w:pPr>
              <w:pStyle w:val="a3"/>
              <w:ind w:left="0" w:right="-1"/>
              <w:jc w:val="both"/>
            </w:pPr>
          </w:p>
        </w:tc>
      </w:tr>
    </w:tbl>
    <w:p w:rsidR="00874440" w:rsidRDefault="00874440" w:rsidP="00874440">
      <w:pPr>
        <w:pStyle w:val="a3"/>
        <w:ind w:left="0" w:right="-1" w:firstLine="851"/>
        <w:jc w:val="both"/>
      </w:pPr>
    </w:p>
    <w:p w:rsidR="00874440" w:rsidRDefault="00874440" w:rsidP="00874440">
      <w:pPr>
        <w:pStyle w:val="a3"/>
        <w:numPr>
          <w:ilvl w:val="0"/>
          <w:numId w:val="1"/>
        </w:numPr>
        <w:ind w:left="0" w:right="-1" w:firstLine="851"/>
        <w:jc w:val="both"/>
      </w:pPr>
      <w:r>
        <w:t>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p w:rsidR="00874440" w:rsidRDefault="00874440" w:rsidP="00874440">
      <w:pPr>
        <w:ind w:right="-1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740"/>
        </w:trPr>
        <w:tc>
          <w:tcPr>
            <w:tcW w:w="10195" w:type="dxa"/>
          </w:tcPr>
          <w:p w:rsidR="00874440" w:rsidRDefault="00874440" w:rsidP="009B3384">
            <w:pPr>
              <w:ind w:right="-1"/>
              <w:jc w:val="both"/>
            </w:pPr>
          </w:p>
        </w:tc>
      </w:tr>
    </w:tbl>
    <w:p w:rsidR="00874440" w:rsidRDefault="00874440" w:rsidP="00874440">
      <w:pPr>
        <w:ind w:right="-1"/>
        <w:jc w:val="both"/>
      </w:pPr>
    </w:p>
    <w:p w:rsidR="00874440" w:rsidRDefault="00874440" w:rsidP="00874440">
      <w:pPr>
        <w:pStyle w:val="a3"/>
        <w:numPr>
          <w:ilvl w:val="0"/>
          <w:numId w:val="1"/>
        </w:numPr>
        <w:ind w:left="0" w:right="-1" w:firstLine="851"/>
        <w:jc w:val="both"/>
      </w:pPr>
      <w:r>
        <w:t>Оцените приведет ли принятие проекта нормативного правового акта к увеличению числа муниципальных служащих?</w:t>
      </w:r>
    </w:p>
    <w:p w:rsidR="00874440" w:rsidRDefault="00874440" w:rsidP="00874440">
      <w:pPr>
        <w:pStyle w:val="a3"/>
        <w:ind w:left="851" w:right="-1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724"/>
        </w:trPr>
        <w:tc>
          <w:tcPr>
            <w:tcW w:w="10195" w:type="dxa"/>
          </w:tcPr>
          <w:p w:rsidR="00874440" w:rsidRDefault="00874440" w:rsidP="009B3384">
            <w:pPr>
              <w:pStyle w:val="a3"/>
              <w:ind w:left="0" w:right="-1"/>
              <w:jc w:val="both"/>
            </w:pPr>
          </w:p>
        </w:tc>
      </w:tr>
    </w:tbl>
    <w:p w:rsidR="00874440" w:rsidRDefault="00874440" w:rsidP="00874440">
      <w:pPr>
        <w:pStyle w:val="a3"/>
        <w:ind w:left="0" w:right="-1"/>
        <w:jc w:val="both"/>
      </w:pPr>
    </w:p>
    <w:p w:rsidR="00874440" w:rsidRDefault="00874440" w:rsidP="00874440">
      <w:pPr>
        <w:pStyle w:val="a3"/>
        <w:numPr>
          <w:ilvl w:val="0"/>
          <w:numId w:val="1"/>
        </w:numPr>
        <w:ind w:left="0" w:right="-1" w:firstLine="851"/>
        <w:jc w:val="both"/>
      </w:pPr>
      <w:r>
        <w:t>Содержит ли проект нормативного правового акта нормы, приводящие к избыточным административным и иным ограничениям для соответствующих</w:t>
      </w:r>
      <w:r w:rsidR="001C1F19">
        <w:t xml:space="preserve"> </w:t>
      </w:r>
      <w:r w:rsidR="001C1F19">
        <w:t>участник</w:t>
      </w:r>
      <w:r w:rsidR="001C1F19">
        <w:t>ов</w:t>
      </w:r>
      <w:r w:rsidR="001C1F19">
        <w:t xml:space="preserve"> конкурса Рузского городского округа</w:t>
      </w:r>
      <w:r>
        <w:t>? Приведите проекты таких норм.</w:t>
      </w:r>
    </w:p>
    <w:p w:rsidR="00874440" w:rsidRDefault="00874440" w:rsidP="00874440">
      <w:pPr>
        <w:ind w:right="-1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726"/>
        </w:trPr>
        <w:tc>
          <w:tcPr>
            <w:tcW w:w="10195" w:type="dxa"/>
          </w:tcPr>
          <w:p w:rsidR="00874440" w:rsidRDefault="00874440" w:rsidP="009B3384">
            <w:pPr>
              <w:ind w:right="-1"/>
              <w:jc w:val="both"/>
            </w:pPr>
          </w:p>
        </w:tc>
      </w:tr>
    </w:tbl>
    <w:p w:rsidR="00874440" w:rsidRDefault="00874440" w:rsidP="00874440">
      <w:pPr>
        <w:ind w:right="-1"/>
        <w:jc w:val="both"/>
      </w:pPr>
    </w:p>
    <w:p w:rsidR="00874440" w:rsidRDefault="00874440" w:rsidP="00874440">
      <w:pPr>
        <w:pStyle w:val="a3"/>
        <w:numPr>
          <w:ilvl w:val="0"/>
          <w:numId w:val="1"/>
        </w:numPr>
        <w:ind w:left="0" w:right="-1" w:firstLine="851"/>
        <w:jc w:val="both"/>
      </w:pPr>
      <w:r>
        <w:t>Содержит ли альтернативные способы достижения целей, заявленных в проекте нормативного правового акта нормы на практике невыполнимые? Приведите примеры таких норм.</w:t>
      </w:r>
    </w:p>
    <w:p w:rsidR="00874440" w:rsidRDefault="00874440" w:rsidP="00874440">
      <w:pPr>
        <w:ind w:right="-1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824"/>
        </w:trPr>
        <w:tc>
          <w:tcPr>
            <w:tcW w:w="10195" w:type="dxa"/>
          </w:tcPr>
          <w:p w:rsidR="00874440" w:rsidRDefault="00874440" w:rsidP="009B3384">
            <w:pPr>
              <w:ind w:right="-1"/>
              <w:jc w:val="both"/>
            </w:pPr>
          </w:p>
        </w:tc>
      </w:tr>
    </w:tbl>
    <w:p w:rsidR="00874440" w:rsidRDefault="00874440" w:rsidP="00874440">
      <w:pPr>
        <w:ind w:right="-1"/>
        <w:jc w:val="both"/>
      </w:pPr>
    </w:p>
    <w:p w:rsidR="00874440" w:rsidRDefault="00874440" w:rsidP="00874440">
      <w:pPr>
        <w:pStyle w:val="a3"/>
        <w:numPr>
          <w:ilvl w:val="0"/>
          <w:numId w:val="1"/>
        </w:numPr>
        <w:ind w:left="0" w:right="-1" w:firstLine="851"/>
        <w:jc w:val="both"/>
      </w:pPr>
      <w:r>
        <w:t>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874440" w:rsidRDefault="00874440" w:rsidP="00874440">
      <w:pPr>
        <w:ind w:right="-1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728"/>
        </w:trPr>
        <w:tc>
          <w:tcPr>
            <w:tcW w:w="10195" w:type="dxa"/>
          </w:tcPr>
          <w:p w:rsidR="00874440" w:rsidRDefault="00874440" w:rsidP="009B3384">
            <w:pPr>
              <w:ind w:right="-1"/>
              <w:jc w:val="both"/>
            </w:pPr>
          </w:p>
        </w:tc>
      </w:tr>
    </w:tbl>
    <w:p w:rsidR="00874440" w:rsidRDefault="00874440" w:rsidP="00874440">
      <w:pPr>
        <w:ind w:right="-1"/>
        <w:jc w:val="both"/>
      </w:pPr>
    </w:p>
    <w:p w:rsidR="00874440" w:rsidRDefault="00874440" w:rsidP="00874440">
      <w:pPr>
        <w:pStyle w:val="a3"/>
        <w:numPr>
          <w:ilvl w:val="0"/>
          <w:numId w:val="1"/>
        </w:numPr>
        <w:ind w:left="0" w:right="-1" w:firstLine="851"/>
        <w:jc w:val="both"/>
      </w:pPr>
      <w:r>
        <w:t>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874440" w:rsidRDefault="00874440" w:rsidP="00874440">
      <w:pPr>
        <w:ind w:right="-1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74440" w:rsidTr="009B3384">
        <w:trPr>
          <w:trHeight w:val="745"/>
        </w:trPr>
        <w:tc>
          <w:tcPr>
            <w:tcW w:w="10195" w:type="dxa"/>
          </w:tcPr>
          <w:p w:rsidR="00874440" w:rsidRDefault="00874440" w:rsidP="009B3384">
            <w:pPr>
              <w:ind w:right="-1"/>
              <w:jc w:val="both"/>
            </w:pPr>
          </w:p>
        </w:tc>
      </w:tr>
    </w:tbl>
    <w:p w:rsidR="00E173F4" w:rsidRDefault="006A145E"/>
    <w:sectPr w:rsidR="00E173F4" w:rsidSect="008744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40"/>
    <w:rsid w:val="001C1F19"/>
    <w:rsid w:val="006A145E"/>
    <w:rsid w:val="00874440"/>
    <w:rsid w:val="008F49B7"/>
    <w:rsid w:val="009D7E3D"/>
    <w:rsid w:val="00BA78F5"/>
    <w:rsid w:val="00D557D1"/>
    <w:rsid w:val="00E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A0FA"/>
  <w15:chartTrackingRefBased/>
  <w15:docId w15:val="{7DA2DB8C-0657-41C8-B88F-79AFA641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40"/>
    <w:pPr>
      <w:ind w:left="720"/>
      <w:contextualSpacing/>
    </w:pPr>
  </w:style>
  <w:style w:type="table" w:styleId="a4">
    <w:name w:val="Table Grid"/>
    <w:basedOn w:val="a1"/>
    <w:rsid w:val="0087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ARMR-339</cp:lastModifiedBy>
  <cp:revision>5</cp:revision>
  <dcterms:created xsi:type="dcterms:W3CDTF">2019-08-20T14:11:00Z</dcterms:created>
  <dcterms:modified xsi:type="dcterms:W3CDTF">2020-02-19T12:48:00Z</dcterms:modified>
</cp:coreProperties>
</file>