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18" w:rsidRDefault="000B2618" w:rsidP="000B2618"/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УВЕДОМЛЕНИЕ 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b/>
        </w:rPr>
      </w:pPr>
      <w:r>
        <w:rPr>
          <w:b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0B2618" w:rsidRPr="000B2618" w:rsidRDefault="000B2618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u w:val="single"/>
        </w:rPr>
      </w:pPr>
      <w:r>
        <w:rPr>
          <w:rFonts w:eastAsia="Times New Roman"/>
        </w:rPr>
        <w:t xml:space="preserve">Настоящим </w:t>
      </w:r>
      <w:r w:rsidRPr="000B2618">
        <w:rPr>
          <w:rFonts w:eastAsia="Times New Roman"/>
          <w:u w:val="single"/>
        </w:rPr>
        <w:t>Отдел «Реклама контроль»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  <w:vertAlign w:val="superscript"/>
        </w:rPr>
      </w:pPr>
      <w:r>
        <w:rPr>
          <w:rFonts w:eastAsia="Times New Roman"/>
          <w:i/>
          <w:vertAlign w:val="superscript"/>
        </w:rPr>
        <w:t xml:space="preserve">                                                                                   (наименование органа-разработчика)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извещает о начале обсуждения проекта муниципального НПА,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Предложения принимаются по адресу:</w:t>
      </w:r>
    </w:p>
    <w:p w:rsidR="000B2618" w:rsidRDefault="000B2618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 xml:space="preserve">143103,Московская область, г. Руза, ул. Солнцева, д. 9, </w:t>
      </w:r>
      <w:proofErr w:type="spellStart"/>
      <w:r>
        <w:t>каб</w:t>
      </w:r>
      <w:proofErr w:type="spellEnd"/>
      <w:r>
        <w:t>. 315</w:t>
      </w:r>
      <w:r>
        <w:t xml:space="preserve">, а также по адресу электронной почты: </w:t>
      </w:r>
      <w:hyperlink r:id="rId6" w:history="1">
        <w:r w:rsidRPr="00F82F29">
          <w:rPr>
            <w:rStyle w:val="a3"/>
          </w:rPr>
          <w:t>09107977@</w:t>
        </w:r>
        <w:r w:rsidRPr="00F82F29">
          <w:rPr>
            <w:rStyle w:val="a3"/>
            <w:lang w:val="en-US"/>
          </w:rPr>
          <w:t>mail</w:t>
        </w:r>
        <w:r w:rsidRPr="00F82F29">
          <w:rPr>
            <w:rStyle w:val="a3"/>
          </w:rPr>
          <w:t>.</w:t>
        </w:r>
        <w:r w:rsidRPr="00F82F29">
          <w:rPr>
            <w:rStyle w:val="a3"/>
            <w:lang w:val="en-US"/>
          </w:rPr>
          <w:t>ru</w:t>
        </w:r>
      </w:hyperlink>
      <w:r w:rsidRPr="000B2618">
        <w:t xml:space="preserve"> </w:t>
      </w:r>
      <w:r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Контактное лицо по вопросам, обсуждаемым в ходе проведения публичных консультаций: </w:t>
      </w:r>
      <w:r>
        <w:t>Антоненко Иван Юрьевич, заведующий отделом «Реклама контроль», тел. 8-(496 – 27) – 21-785, понедельни</w:t>
      </w:r>
      <w:proofErr w:type="gramStart"/>
      <w:r>
        <w:t>к-</w:t>
      </w:r>
      <w:proofErr w:type="gramEnd"/>
      <w:r>
        <w:t xml:space="preserve"> пятница с 09:00 до 18:00</w:t>
      </w:r>
      <w:r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  <w:vertAlign w:val="superscript"/>
        </w:rPr>
      </w:pPr>
      <w:r>
        <w:rPr>
          <w:i/>
          <w:vertAlign w:val="superscript"/>
        </w:rPr>
        <w:t>(реквизиты контактного лица, включая наименование подразделения, номер телефона, указать время с …- 00 до ….- 00 по рабочим дням)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Сроки приема предложений: </w:t>
      </w:r>
      <w:r w:rsidRPr="000B2618">
        <w:rPr>
          <w:b/>
        </w:rPr>
        <w:t>с 01.12.2017 по 10.12.2017г</w:t>
      </w:r>
      <w:r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Место размещения уведомления об обсуждении проекта муниципального НПА,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</w:t>
      </w:r>
      <w:r w:rsidRPr="000B2618">
        <w:t xml:space="preserve"> </w:t>
      </w:r>
      <w:hyperlink r:id="rId7" w:history="1">
        <w:r>
          <w:rPr>
            <w:rStyle w:val="a3"/>
          </w:rPr>
          <w:t>http://www.ruzaregion.ru</w:t>
        </w:r>
      </w:hyperlink>
      <w:r>
        <w:t xml:space="preserve"> (подраздел «Оценка регулирующего воздействия» раздела «Документы»).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</w:rPr>
      </w:pPr>
      <w:r>
        <w:t>Все поступившие предложения будут рассмотрены</w:t>
      </w:r>
      <w:r>
        <w:rPr>
          <w:rFonts w:eastAsia="Times New Roman"/>
        </w:rPr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 xml:space="preserve">Сводка предложений, поступивших по результатам публичных консультаций, будет размещена на сайте </w:t>
      </w:r>
      <w:hyperlink r:id="rId8" w:history="1">
        <w:r>
          <w:rPr>
            <w:rStyle w:val="a3"/>
            <w:rFonts w:eastAsia="Times New Roman"/>
          </w:rPr>
          <w:t>http://www.ruzaregion.ru</w:t>
        </w:r>
      </w:hyperlink>
      <w:r>
        <w:rPr>
          <w:rFonts w:eastAsia="Times New Roman"/>
        </w:rPr>
        <w:t xml:space="preserve"> (подраздел «Оценка регулирующего воздействия» раздела «Документы»)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не позднее </w:t>
      </w:r>
      <w:r w:rsidRPr="000B2618">
        <w:rPr>
          <w:rFonts w:eastAsia="Times New Roman"/>
          <w:b/>
        </w:rPr>
        <w:t>15.12.2017г.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rFonts w:eastAsia="Times New Roman"/>
          <w:vertAlign w:val="superscript"/>
        </w:rPr>
      </w:pPr>
      <w:r>
        <w:rPr>
          <w:rFonts w:eastAsia="Times New Roman"/>
          <w:i/>
          <w:vertAlign w:val="superscript"/>
        </w:rPr>
        <w:t xml:space="preserve">           </w:t>
      </w:r>
      <w:r w:rsidR="00617EE3">
        <w:rPr>
          <w:rFonts w:eastAsia="Times New Roman"/>
          <w:i/>
          <w:vertAlign w:val="superscript"/>
        </w:rPr>
        <w:t xml:space="preserve">   </w:t>
      </w:r>
      <w:r>
        <w:rPr>
          <w:rFonts w:eastAsia="Times New Roman"/>
          <w:i/>
        </w:rPr>
        <w:t xml:space="preserve">                                   </w:t>
      </w:r>
      <w:r>
        <w:rPr>
          <w:rFonts w:eastAsia="Times New Roman"/>
          <w:i/>
          <w:vertAlign w:val="superscript"/>
        </w:rPr>
        <w:t>(число, месяц, год)</w:t>
      </w:r>
    </w:p>
    <w:p w:rsidR="000B2618" w:rsidRDefault="000B2618" w:rsidP="000B2618">
      <w:pPr>
        <w:widowControl w:val="0"/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1. Вид и рабочее наименование муниципального НПА,</w:t>
      </w: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который будет принят, в случае принятия решения о необходимости введения предлагаемого правового регулирования</w:t>
      </w:r>
      <w:proofErr w:type="gramStart"/>
      <w:r>
        <w:rPr>
          <w:rFonts w:eastAsia="Times New Roman"/>
        </w:rPr>
        <w:t xml:space="preserve">: </w:t>
      </w:r>
      <w:proofErr w:type="gramEnd"/>
    </w:p>
    <w:p w:rsidR="000B2618" w:rsidRPr="00617EE3" w:rsidRDefault="00617EE3" w:rsidP="00617EE3">
      <w:pPr>
        <w:pStyle w:val="ConsPlusNormal0"/>
        <w:tabs>
          <w:tab w:val="left" w:pos="5245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17EE3">
        <w:rPr>
          <w:rFonts w:ascii="Times New Roman" w:hAnsi="Times New Roman" w:cs="Times New Roman"/>
          <w:b/>
          <w:sz w:val="24"/>
          <w:szCs w:val="24"/>
        </w:rPr>
        <w:t>Постановление Главы Рузского городского округа</w:t>
      </w:r>
      <w:r w:rsidRPr="00617EE3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r w:rsidRPr="00617EE3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17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EE3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0B2618" w:rsidRPr="00617EE3">
        <w:rPr>
          <w:rFonts w:ascii="Times New Roman" w:hAnsi="Times New Roman" w:cs="Times New Roman"/>
          <w:b/>
          <w:sz w:val="24"/>
          <w:szCs w:val="24"/>
        </w:rPr>
        <w:t>.</w:t>
      </w:r>
    </w:p>
    <w:p w:rsidR="000B2618" w:rsidRDefault="000B2618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</w:rPr>
      </w:pPr>
      <w:r>
        <w:rPr>
          <w:i/>
          <w:vertAlign w:val="superscript"/>
        </w:rPr>
        <w:t xml:space="preserve">                                                                      (место для текстового описания)</w:t>
      </w:r>
    </w:p>
    <w:p w:rsidR="000B2618" w:rsidRDefault="000B2618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2. Описание проблемы, на решение которой направлено предлагаемое проектом </w:t>
      </w:r>
      <w:proofErr w:type="gramStart"/>
      <w:r>
        <w:t>муниципального</w:t>
      </w:r>
      <w:proofErr w:type="gramEnd"/>
      <w:r>
        <w:t xml:space="preserve"> НПА правовое регулирование:</w:t>
      </w:r>
    </w:p>
    <w:p w:rsidR="000B2618" w:rsidRDefault="00085E3A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Административный регламент устанавливает стандарт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</w:t>
      </w:r>
      <w:r w:rsidR="000B2618"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(место для текстового описания)</w:t>
      </w:r>
    </w:p>
    <w:p w:rsidR="000B2618" w:rsidRDefault="000B2618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3. Цели предлагаемого проектом муниципальным НПА правового регулирования</w:t>
      </w:r>
      <w:proofErr w:type="gramStart"/>
      <w:r>
        <w:t>:</w:t>
      </w:r>
      <w:proofErr w:type="gramEnd"/>
    </w:p>
    <w:p w:rsidR="000B2618" w:rsidRDefault="00085E3A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proofErr w:type="gramStart"/>
      <w:r>
        <w:t>Административный регламент устанавливает стандарт предоставления Муниципальной услуги «Выдача разрешений на установку и эксплуатацию рекламных конструкций, аннулирование ранее выданных разрешений» (далее – Муниципальная услуга), состав, последовательность и сроки выполнения административных процедур по предоставлению</w:t>
      </w:r>
      <w:r>
        <w:rPr>
          <w:bCs/>
        </w:rPr>
        <w:t xml:space="preserve"> Муниципальной услуги</w:t>
      </w:r>
      <w:r>
        <w:t>, требования к порядку их выполнения, в том числе особенности выполнения административных процедур в электронной форме информационной системы Московской области «Портал государственных и муниципальных услуг Московской области» (далее</w:t>
      </w:r>
      <w:proofErr w:type="gramEnd"/>
      <w:r>
        <w:t xml:space="preserve"> – </w:t>
      </w:r>
      <w:proofErr w:type="gramStart"/>
      <w:r>
        <w:t xml:space="preserve">РПГУ), а также особенности выполнения административных процедур в многофункциональных центрах предоставления государственных и </w:t>
      </w:r>
      <w:r>
        <w:lastRenderedPageBreak/>
        <w:t>муниципальных услуг Московской области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лиц, муниципальных служащих Администрации Рузского городского округа Московской области (далее - Администрация), уполномоченных специалистов МФЦ.</w:t>
      </w:r>
      <w:r w:rsidR="000B2618">
        <w:t>.</w:t>
      </w:r>
      <w:proofErr w:type="gramEnd"/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(место для текстового описания)</w:t>
      </w:r>
    </w:p>
    <w:p w:rsidR="000B2618" w:rsidRDefault="000B2618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4. Д</w:t>
      </w:r>
      <w:r>
        <w:rPr>
          <w:color w:val="000000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proofErr w:type="gramStart"/>
      <w:r>
        <w:t>:</w:t>
      </w:r>
      <w:proofErr w:type="gramEnd"/>
    </w:p>
    <w:p w:rsidR="00085E3A" w:rsidRDefault="00085E3A" w:rsidP="00085E3A">
      <w:pPr>
        <w:pStyle w:val="ConsPlusNormal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25.12.1993, №237);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Приложение_№_9."/>
      <w:bookmarkEnd w:id="0"/>
      <w:r>
        <w:rPr>
          <w:rFonts w:ascii="Times New Roman" w:hAnsi="Times New Roman"/>
          <w:sz w:val="24"/>
          <w:szCs w:val="24"/>
        </w:rPr>
        <w:t>Гражданским кодексом Российской Федерации от 30.11.1994 № 51-ФЗ// «Собрание законодательства Российской Федерации», 05.12.1994, N 32, ст. 3301;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Налоговым кодексом Российской Федерации от 31.07.1998 № 146-ФЗ// «Собрание законодательства Российской Федерации», № 31, 03.08.1998, ст. 3824;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№190-ФЗ // «Российская газета», №290, 30.12.2004;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Земельным кодексом Российской Федерации от 25.10.2001 №136-ФЗ // «Собрание законодательства Российской Федерации», 29.10.2001, № 44, ст. 4147;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188-ФЗ// «Собрание законодательства Российской Федерации», 03.01.2005, № 1 (часть 1), ст. 14;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// «Российская газета», №95, 05.05.2006;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// «Собрание законодательства Российской Федерации», 16.02.2009, № 7, ст. 776;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// «Российская газета», №168, 30.07.2010;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13.03.2006 № 38-ФЗ «О рекламе» // «Собрание законодательства Российской Федерации», 20.03.2006, № 12, ст. 1232;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26.07.2006 № 135-ФЗ «О защите конкуренции» // «Собрание законодательства Российской Федерации», 31.07.2006, № 31 (1 ч.), ст. 3434;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 Московской области от 05.10.2006 №164/2006-ОЗ «О рассмотрении обращений граждан» //«Ежедневные Новости. Подмосковье», №189, 11.10.2006;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 xml:space="preserve">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</w:t>
      </w:r>
      <w:r>
        <w:rPr>
          <w:rFonts w:ascii="Times New Roman" w:hAnsi="Times New Roman"/>
          <w:sz w:val="24"/>
          <w:szCs w:val="24"/>
        </w:rPr>
        <w:lastRenderedPageBreak/>
        <w:t>числе на базе многофункциональных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центров предоставления государственных и муниципальных услуг» // «Ежедневные Новости. Подмосковье», №199, 24.10.2013;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28.06.2013 № 463/25 «Об утверждении предельных сроков заключения договоров на установку и эксплуатацию рекламных конструкций» // «Ежедневные Новости. Подмосковье», № 118, 03.07.2013;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Правительства Российский Федерации от 22.12.2012 N 1376 «Об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муниципальных услуг»;</w:t>
      </w:r>
    </w:p>
    <w:p w:rsidR="00085E3A" w:rsidRDefault="00085E3A" w:rsidP="00085E3A">
      <w:pPr>
        <w:pStyle w:val="ConsPlusNormal0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Госстандарта Российской Федерации от 22.04.2003 № 124-ст об утверждении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52044-2003 «Государственный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размещения»» // М., ИПК Издательство стандартов, 2003 (ред. 29.02.2016);</w:t>
      </w:r>
    </w:p>
    <w:p w:rsidR="00085E3A" w:rsidRDefault="00085E3A" w:rsidP="00085E3A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085E3A" w:rsidRDefault="00085E3A" w:rsidP="00085E3A">
      <w:pPr>
        <w:pStyle w:val="ConsPlusNormal0"/>
        <w:tabs>
          <w:tab w:val="left" w:pos="567"/>
          <w:tab w:val="left" w:pos="851"/>
          <w:tab w:val="left" w:pos="113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19. Постановление Администрации Рузского муниципального района № 1443 от 19.06.2014г. «Об утверждении схемы размещения рекламных конструкций на территории Рузского муниципального района Московской области»;</w:t>
      </w:r>
    </w:p>
    <w:p w:rsidR="000B2618" w:rsidRPr="00085E3A" w:rsidRDefault="00085E3A" w:rsidP="00085E3A">
      <w:pPr>
        <w:ind w:firstLine="540"/>
        <w:jc w:val="both"/>
        <w:rPr>
          <w:b/>
          <w:bCs/>
          <w:color w:val="000000"/>
          <w:sz w:val="28"/>
          <w:szCs w:val="28"/>
        </w:rPr>
      </w:pPr>
      <w:r>
        <w:t xml:space="preserve">20. Постановление Администрации Рузского муниципального района № 4240 от 26.12.2016г. «Об утверждении </w:t>
      </w:r>
      <w:proofErr w:type="gramStart"/>
      <w:r>
        <w:t>Порядка установки средств размещения информации</w:t>
      </w:r>
      <w:proofErr w:type="gramEnd"/>
      <w:r>
        <w:t xml:space="preserve"> при благоустройстве территории, в том числе с изменением внешнего вида фасадов зданий (включая жилые дома) и сооружений</w:t>
      </w:r>
      <w:r>
        <w:rPr>
          <w:b/>
        </w:rPr>
        <w:t xml:space="preserve"> </w:t>
      </w:r>
      <w:r>
        <w:rPr>
          <w:rStyle w:val="a4"/>
          <w:b w:val="0"/>
          <w:bCs/>
          <w:color w:val="000000"/>
        </w:rPr>
        <w:t>на территории Рузского муниципального района»</w:t>
      </w:r>
      <w:r w:rsidR="000B2618"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(место для текстового описания)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5. Планируемый срок вступления в силу предлагаемого проекта муниципального НПА:</w:t>
      </w:r>
    </w:p>
    <w:p w:rsidR="000B2618" w:rsidRPr="00085E3A" w:rsidRDefault="00085E3A" w:rsidP="000B2618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</w:rPr>
      </w:pPr>
      <w:r w:rsidRPr="00085E3A">
        <w:rPr>
          <w:b/>
        </w:rPr>
        <w:t>с 20.12.2017г.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(место для текстового описания)</w:t>
      </w:r>
    </w:p>
    <w:p w:rsidR="000B2618" w:rsidRDefault="000B2618" w:rsidP="00085E3A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6. Сведения о необходимости или отсутствии необходимости установления переходного периода:</w:t>
      </w:r>
      <w:r w:rsidR="00085E3A">
        <w:t xml:space="preserve"> </w:t>
      </w:r>
      <w:r w:rsidR="00085E3A" w:rsidRPr="00085E3A">
        <w:t>отсутствуют</w:t>
      </w:r>
      <w:r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rPr>
          <w:vertAlign w:val="superscript"/>
        </w:rPr>
        <w:t xml:space="preserve">                      </w:t>
      </w:r>
      <w:r>
        <w:rPr>
          <w:vertAlign w:val="superscript"/>
        </w:rPr>
        <w:t xml:space="preserve">                                                 </w:t>
      </w:r>
      <w:r>
        <w:rPr>
          <w:i/>
          <w:vertAlign w:val="superscript"/>
        </w:rPr>
        <w:t>(место для текстового описания)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</w:p>
    <w:p w:rsidR="000B2618" w:rsidRP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i/>
          <w:vertAlign w:val="superscript"/>
        </w:rPr>
      </w:pPr>
      <w:r>
        <w:t>7. Возможные варианты решения проблемы и их сравнение.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3827"/>
        <w:gridCol w:w="1985"/>
        <w:gridCol w:w="1275"/>
      </w:tblGrid>
      <w:tr w:rsidR="00F66048" w:rsidTr="00F66048"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Вариант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Вариант 3</w:t>
            </w:r>
          </w:p>
        </w:tc>
      </w:tr>
      <w:tr w:rsidR="00F66048" w:rsidTr="00F66048">
        <w:trPr>
          <w:trHeight w:val="16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Административный регламент устанавливает стандарт предоставления Муниципальной услуги </w:t>
            </w:r>
          </w:p>
          <w:p w:rsidR="000B261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«Выдача разрешений на установку и эксплуатацию рекла</w:t>
            </w:r>
            <w:r>
              <w:t xml:space="preserve">мных конструкций, аннулирование </w:t>
            </w:r>
            <w:r>
              <w:t>ранее выданных разрешений»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66048" w:rsidTr="00F66048">
        <w:trPr>
          <w:trHeight w:val="8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7.2. Качественная характеристика и оценка динамики численности потенциальных адресатов предлагаемого проекта муниципального НПА в среднесрочном периоде (1-3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color w:val="000000"/>
              </w:rPr>
              <w:t>Лица</w:t>
            </w:r>
            <w:r>
              <w:rPr>
                <w:color w:val="000000"/>
              </w:rPr>
              <w:t>, имеющими право на получение Муниципальной услуги, являются ф</w:t>
            </w:r>
            <w:r>
              <w:rPr>
                <w:color w:val="000000"/>
                <w:spacing w:val="2"/>
                <w:shd w:val="clear" w:color="auto" w:fill="FFFFFF"/>
              </w:rPr>
              <w:t xml:space="preserve">изические лица, зарегистрированные в качестве индивидуальных предпринимателей и юридические </w:t>
            </w:r>
            <w:r>
              <w:rPr>
                <w:color w:val="000000"/>
                <w:spacing w:val="2"/>
                <w:shd w:val="clear" w:color="auto" w:fill="FFFFFF"/>
              </w:rPr>
              <w:lastRenderedPageBreak/>
              <w:t>лица, зарегистрированные или осуществляющие деятельность на территории Рузского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66048" w:rsidTr="00F66048">
        <w:trPr>
          <w:trHeight w:val="8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lastRenderedPageBreak/>
              <w:t xml:space="preserve">7.3. Оценка дополнительных расходов (доходов) потенциальных адресатов предлагаемого проектом муниципального НПА правового регулирования, связанных с его введением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242424"/>
                <w:sz w:val="20"/>
                <w:szCs w:val="20"/>
              </w:rPr>
              <w:t>Не проводилась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66048" w:rsidTr="00F66048">
        <w:trPr>
          <w:trHeight w:val="84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7.4. Оценка расходов (доходов) бюджета Рузского муниципального района, связанных с введением предлагаемого проектом муниципального НПА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Дополнительных расходов не планируется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66048" w:rsidTr="00F66048">
        <w:trPr>
          <w:trHeight w:val="8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7.5. Оценка возможности достижения заявленных целей предлагаемого проектом муниципального НПА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242424"/>
                <w:sz w:val="20"/>
                <w:szCs w:val="20"/>
              </w:rPr>
              <w:t>Не проводилась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F66048" w:rsidTr="00F66048">
        <w:trPr>
          <w:trHeight w:val="29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7.6. Оценка рисков неблагоприятных последствий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color w:val="242424"/>
                <w:sz w:val="20"/>
                <w:szCs w:val="20"/>
              </w:rPr>
              <w:t>Отсутствие нормативного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Default="00F6604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7.7. Обоснование выбора предпочтительного варианта предлагаемого проектом муниципального НПА правового регулирования выявленной проблемы:</w:t>
      </w:r>
    </w:p>
    <w:p w:rsidR="000B2618" w:rsidRDefault="00085E3A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>
        <w:t>варианты не рассматривались</w:t>
      </w:r>
      <w:r w:rsidR="000B2618"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(место для текстового описания)</w:t>
      </w:r>
    </w:p>
    <w:p w:rsidR="000B2618" w:rsidRDefault="000B2618" w:rsidP="00085E3A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 xml:space="preserve">8. Иная информация по решению органа-разработчика, относящаяся к сведениям о подготовке </w:t>
      </w:r>
      <w:r>
        <w:rPr>
          <w:rFonts w:eastAsia="Times New Roman"/>
        </w:rPr>
        <w:t xml:space="preserve">предлагаемого </w:t>
      </w:r>
      <w:r>
        <w:t>проекта муниципального НПА:</w:t>
      </w:r>
      <w:r w:rsidR="00085E3A">
        <w:t xml:space="preserve"> Нет</w:t>
      </w:r>
      <w:r>
        <w:t>.</w:t>
      </w: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textAlignment w:val="baseline"/>
        <w:rPr>
          <w:i/>
        </w:rPr>
      </w:pPr>
      <w:r>
        <w:rPr>
          <w:i/>
          <w:vertAlign w:val="superscript"/>
        </w:rPr>
        <w:t xml:space="preserve">                                                                                        (место для текстового описания)</w:t>
      </w:r>
    </w:p>
    <w:p w:rsidR="000B2618" w:rsidRDefault="000B2618" w:rsidP="000B261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</w:pPr>
      <w: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647"/>
        <w:gridCol w:w="936"/>
      </w:tblGrid>
      <w:tr w:rsidR="000B2618" w:rsidTr="000B2618">
        <w:trPr>
          <w:trHeight w:val="52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1</w:t>
            </w:r>
          </w:p>
        </w:tc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85E3A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MS Mincho" w:eastAsia="MS Mincho" w:hAnsi="MS Mincho" w:cs="MS Mincho"/>
              </w:rPr>
              <w:t>13</w:t>
            </w:r>
          </w:p>
        </w:tc>
      </w:tr>
      <w:tr w:rsidR="000B2618" w:rsidTr="000B2618">
        <w:trPr>
          <w:trHeight w:val="48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2</w:t>
            </w:r>
          </w:p>
        </w:tc>
        <w:tc>
          <w:tcPr>
            <w:tcW w:w="8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B2618" w:rsidRDefault="000B261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0B2618" w:rsidRDefault="000B2618" w:rsidP="000B2618">
      <w:pPr>
        <w:rPr>
          <w:rFonts w:eastAsia="Times New Roman"/>
          <w:b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vertAlign w:val="superscript"/>
        </w:rPr>
      </w:pPr>
    </w:p>
    <w:p w:rsidR="000B2618" w:rsidRDefault="000B2618" w:rsidP="000B2618">
      <w:pPr>
        <w:spacing w:line="276" w:lineRule="auto"/>
        <w:jc w:val="both"/>
        <w:rPr>
          <w:color w:val="000000"/>
        </w:rPr>
      </w:pPr>
    </w:p>
    <w:p w:rsidR="000B2618" w:rsidRPr="000B2618" w:rsidRDefault="000B2618" w:rsidP="000B2618">
      <w:pPr>
        <w:overflowPunct w:val="0"/>
        <w:autoSpaceDE w:val="0"/>
        <w:autoSpaceDN w:val="0"/>
        <w:adjustRightInd w:val="0"/>
        <w:ind w:left="6804" w:right="-1"/>
        <w:textAlignment w:val="baseline"/>
      </w:pPr>
      <w:r>
        <w:t xml:space="preserve">                                                                                </w:t>
      </w:r>
      <w:r>
        <w:t xml:space="preserve">                              </w:t>
      </w:r>
      <w:bookmarkStart w:id="1" w:name="_GoBack"/>
      <w:bookmarkEnd w:id="1"/>
    </w:p>
    <w:sectPr w:rsidR="000B2618" w:rsidRPr="000B2618" w:rsidSect="000B261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18"/>
    <w:rsid w:val="00085E3A"/>
    <w:rsid w:val="000B2618"/>
    <w:rsid w:val="000D331B"/>
    <w:rsid w:val="00617EE3"/>
    <w:rsid w:val="00E10584"/>
    <w:rsid w:val="00F6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618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17EE3"/>
    <w:rPr>
      <w:rFonts w:ascii="Arial" w:hAnsi="Arial" w:cs="Arial"/>
    </w:rPr>
  </w:style>
  <w:style w:type="paragraph" w:customStyle="1" w:styleId="ConsPlusNormal0">
    <w:name w:val="ConsPlusNormal"/>
    <w:link w:val="ConsPlusNormal"/>
    <w:rsid w:val="00617EE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4">
    <w:name w:val="Strong"/>
    <w:basedOn w:val="a0"/>
    <w:qFormat/>
    <w:rsid w:val="00085E3A"/>
    <w:rPr>
      <w:rFonts w:ascii="Times New Roman" w:hAnsi="Times New Roman" w:cs="Times New Roman" w:hint="default"/>
      <w:b/>
      <w:bCs w:val="0"/>
    </w:rPr>
  </w:style>
  <w:style w:type="paragraph" w:customStyle="1" w:styleId="ListParagraph">
    <w:name w:val="List Paragraph"/>
    <w:basedOn w:val="a"/>
    <w:rsid w:val="00085E3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618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617EE3"/>
    <w:rPr>
      <w:rFonts w:ascii="Arial" w:hAnsi="Arial" w:cs="Arial"/>
    </w:rPr>
  </w:style>
  <w:style w:type="paragraph" w:customStyle="1" w:styleId="ConsPlusNormal0">
    <w:name w:val="ConsPlusNormal"/>
    <w:link w:val="ConsPlusNormal"/>
    <w:rsid w:val="00617EE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4">
    <w:name w:val="Strong"/>
    <w:basedOn w:val="a0"/>
    <w:qFormat/>
    <w:rsid w:val="00085E3A"/>
    <w:rPr>
      <w:rFonts w:ascii="Times New Roman" w:hAnsi="Times New Roman" w:cs="Times New Roman" w:hint="default"/>
      <w:b/>
      <w:bCs w:val="0"/>
    </w:rPr>
  </w:style>
  <w:style w:type="paragraph" w:customStyle="1" w:styleId="ListParagraph">
    <w:name w:val="List Paragraph"/>
    <w:basedOn w:val="a"/>
    <w:rsid w:val="00085E3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reg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uza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910797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2</cp:revision>
  <dcterms:created xsi:type="dcterms:W3CDTF">2017-11-30T07:41:00Z</dcterms:created>
  <dcterms:modified xsi:type="dcterms:W3CDTF">2017-11-30T08:33:00Z</dcterms:modified>
</cp:coreProperties>
</file>