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99" w:rsidRPr="00A73B04" w:rsidRDefault="00047299" w:rsidP="00047299">
      <w:pPr>
        <w:tabs>
          <w:tab w:val="left" w:pos="4076"/>
        </w:tabs>
        <w:spacing w:line="240" w:lineRule="auto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noProof/>
          <w:spacing w:val="40"/>
          <w:sz w:val="24"/>
          <w:szCs w:val="24"/>
          <w:lang w:eastAsia="ru-RU"/>
        </w:rPr>
        <w:drawing>
          <wp:inline distT="0" distB="0" distL="0" distR="0" wp14:anchorId="7B8331BB" wp14:editId="7317C3D9">
            <wp:extent cx="590550" cy="733425"/>
            <wp:effectExtent l="0" t="0" r="0" b="9525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99" w:rsidRPr="00A73B04" w:rsidRDefault="00047299" w:rsidP="00047299">
      <w:pPr>
        <w:tabs>
          <w:tab w:val="left" w:pos="4076"/>
        </w:tabs>
        <w:spacing w:line="240" w:lineRule="auto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047299" w:rsidRPr="00472338" w:rsidRDefault="00047299" w:rsidP="00047299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338">
        <w:rPr>
          <w:rFonts w:ascii="Times New Roman" w:hAnsi="Times New Roman"/>
          <w:b/>
          <w:bCs/>
          <w:sz w:val="28"/>
          <w:szCs w:val="28"/>
        </w:rPr>
        <w:t>АДМИНИСТРАЦИЯ РУЗСКОГО ГОРОДСКОГО ОКРУГА</w:t>
      </w:r>
    </w:p>
    <w:p w:rsidR="00047299" w:rsidRPr="00472338" w:rsidRDefault="00047299" w:rsidP="00047299">
      <w:pPr>
        <w:pStyle w:val="1"/>
        <w:rPr>
          <w:sz w:val="28"/>
          <w:szCs w:val="28"/>
        </w:rPr>
      </w:pPr>
      <w:r w:rsidRPr="00472338">
        <w:rPr>
          <w:sz w:val="28"/>
          <w:szCs w:val="28"/>
        </w:rPr>
        <w:t>МОСКОВСКОЙ ОБЛАСТИ</w:t>
      </w:r>
    </w:p>
    <w:p w:rsidR="00047299" w:rsidRPr="00472338" w:rsidRDefault="00047299" w:rsidP="00047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299" w:rsidRPr="00AE6114" w:rsidRDefault="00047299" w:rsidP="000472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E6114">
        <w:rPr>
          <w:rFonts w:ascii="Times New Roman" w:hAnsi="Times New Roman"/>
          <w:b/>
          <w:sz w:val="36"/>
          <w:szCs w:val="36"/>
        </w:rPr>
        <w:t>ПОСТАНОВЛЕНИЕ</w:t>
      </w:r>
    </w:p>
    <w:p w:rsidR="00047299" w:rsidRPr="00472338" w:rsidRDefault="00047299" w:rsidP="00047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299" w:rsidRPr="00472338" w:rsidRDefault="00047299" w:rsidP="00047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338">
        <w:rPr>
          <w:rFonts w:ascii="Times New Roman" w:hAnsi="Times New Roman"/>
          <w:sz w:val="28"/>
          <w:szCs w:val="28"/>
        </w:rPr>
        <w:t>от _________________ №________</w:t>
      </w:r>
    </w:p>
    <w:p w:rsidR="004F7B61" w:rsidRPr="00586BB3" w:rsidRDefault="004F7B61" w:rsidP="00586B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2877" w:rsidRPr="00586BB3" w:rsidRDefault="00A32877" w:rsidP="00586BB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6BB3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об оплате труда работников муниципального автономного учреждения «Издательский дом «Подмосковье-запад»</w:t>
      </w:r>
    </w:p>
    <w:p w:rsidR="00A32877" w:rsidRPr="00586BB3" w:rsidRDefault="00A32877" w:rsidP="00586BB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877" w:rsidRPr="00586BB3" w:rsidRDefault="00A32877" w:rsidP="00586BB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877" w:rsidRPr="00586BB3" w:rsidRDefault="00A32877" w:rsidP="00586B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BB3">
        <w:rPr>
          <w:rFonts w:ascii="Times New Roman" w:eastAsia="Calibri" w:hAnsi="Times New Roman" w:cs="Times New Roman"/>
          <w:sz w:val="28"/>
          <w:szCs w:val="28"/>
        </w:rPr>
        <w:t>В соответствии с Фед</w:t>
      </w:r>
      <w:r w:rsidR="003E33F5">
        <w:rPr>
          <w:rFonts w:ascii="Times New Roman" w:eastAsia="Calibri" w:hAnsi="Times New Roman" w:cs="Times New Roman"/>
          <w:sz w:val="28"/>
          <w:szCs w:val="28"/>
        </w:rPr>
        <w:t>еральным законом от 06.10.2003</w:t>
      </w:r>
      <w:r w:rsidRPr="00586BB3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Главы Рузского городского округа от 19.11.2018 №62-ПЛ «Об утверждении Типового </w:t>
      </w:r>
      <w:proofErr w:type="gramStart"/>
      <w:r w:rsidRPr="00586BB3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Pr="00586BB3">
        <w:rPr>
          <w:rFonts w:ascii="Times New Roman" w:eastAsia="Calibri" w:hAnsi="Times New Roman" w:cs="Times New Roman"/>
          <w:sz w:val="28"/>
          <w:szCs w:val="28"/>
        </w:rPr>
        <w:t xml:space="preserve"> о системе оплаты труда работников муниципальных учреждений не социальной сферы Рузского городского округа Московской области» (в редакции от </w:t>
      </w:r>
      <w:r w:rsidR="00565D01">
        <w:rPr>
          <w:rFonts w:ascii="Times New Roman" w:eastAsia="Calibri" w:hAnsi="Times New Roman" w:cs="Times New Roman"/>
          <w:sz w:val="28"/>
          <w:szCs w:val="28"/>
        </w:rPr>
        <w:t>12.08.2019</w:t>
      </w:r>
      <w:r w:rsidRPr="00586BB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E33F5">
        <w:rPr>
          <w:rFonts w:ascii="Times New Roman" w:eastAsia="Calibri" w:hAnsi="Times New Roman" w:cs="Times New Roman"/>
          <w:sz w:val="28"/>
          <w:szCs w:val="28"/>
        </w:rPr>
        <w:t>3951</w:t>
      </w:r>
      <w:r w:rsidRPr="00586BB3">
        <w:rPr>
          <w:rFonts w:ascii="Times New Roman" w:eastAsia="Calibri" w:hAnsi="Times New Roman" w:cs="Times New Roman"/>
          <w:sz w:val="28"/>
          <w:szCs w:val="28"/>
        </w:rPr>
        <w:t>), руководствуясь Уставом Рузского городского округа, постановляет:</w:t>
      </w:r>
    </w:p>
    <w:p w:rsidR="00A32877" w:rsidRPr="00586BB3" w:rsidRDefault="00A32877" w:rsidP="00586B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877" w:rsidRPr="00586BB3" w:rsidRDefault="00A32877" w:rsidP="003E33F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BB3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об оплате труда работников муниципального автономного учреждения «Издательский дом «Подмосковье – запад»</w:t>
      </w:r>
      <w:r w:rsidR="00586BB3" w:rsidRPr="00586B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BB3">
        <w:rPr>
          <w:rFonts w:ascii="Times New Roman" w:hAnsi="Times New Roman" w:cs="Times New Roman"/>
          <w:color w:val="000000"/>
          <w:sz w:val="28"/>
          <w:szCs w:val="28"/>
        </w:rPr>
        <w:t xml:space="preserve">(прилагается). </w:t>
      </w:r>
    </w:p>
    <w:p w:rsidR="00A32877" w:rsidRPr="00586BB3" w:rsidRDefault="00A32877" w:rsidP="003E33F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BB3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Главы Рузского городского округа  от </w:t>
      </w:r>
      <w:r w:rsidR="00586BB3" w:rsidRPr="00586BB3">
        <w:rPr>
          <w:rFonts w:ascii="Times New Roman" w:hAnsi="Times New Roman" w:cs="Times New Roman"/>
          <w:color w:val="000000"/>
          <w:sz w:val="28"/>
          <w:szCs w:val="28"/>
        </w:rPr>
        <w:t>02.04.2019</w:t>
      </w:r>
      <w:r w:rsidRPr="00586BB3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586BB3" w:rsidRPr="00586BB3">
        <w:rPr>
          <w:rFonts w:ascii="Times New Roman" w:hAnsi="Times New Roman" w:cs="Times New Roman"/>
          <w:color w:val="000000"/>
          <w:sz w:val="28"/>
          <w:szCs w:val="28"/>
        </w:rPr>
        <w:t>1002</w:t>
      </w:r>
      <w:r w:rsidRPr="00586BB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об оплате труда работников муниципального автономного учреждения «Издательский дом «Подмосковье-запад». </w:t>
      </w:r>
    </w:p>
    <w:p w:rsidR="000B23D9" w:rsidRPr="000B23D9" w:rsidRDefault="00A32877" w:rsidP="003E33F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B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  <w:r w:rsidR="000B23D9" w:rsidRPr="000B2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2877" w:rsidRPr="00586BB3" w:rsidRDefault="000B23D9" w:rsidP="003E33F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BB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01.10.2019 года.</w:t>
      </w:r>
    </w:p>
    <w:p w:rsidR="00A32877" w:rsidRPr="00586BB3" w:rsidRDefault="00A32877" w:rsidP="003E33F5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86B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6B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4F7B61">
        <w:rPr>
          <w:rFonts w:ascii="Times New Roman" w:hAnsi="Times New Roman" w:cs="Times New Roman"/>
          <w:sz w:val="28"/>
          <w:szCs w:val="28"/>
        </w:rPr>
        <w:t>Шевякова В.А.</w:t>
      </w:r>
    </w:p>
    <w:p w:rsidR="00A32877" w:rsidRPr="00586BB3" w:rsidRDefault="00A32877" w:rsidP="0058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877" w:rsidRDefault="004F7B61" w:rsidP="00586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2877" w:rsidRPr="00586BB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городского округа</w:t>
      </w:r>
      <w:r w:rsidR="00A32877" w:rsidRPr="00586BB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2877" w:rsidRPr="00586BB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Н.Н. Пархоменко</w:t>
      </w:r>
    </w:p>
    <w:p w:rsidR="00BF29A4" w:rsidRPr="00586BB3" w:rsidRDefault="00BF29A4" w:rsidP="003E33F5">
      <w:pPr>
        <w:pageBreakBefore/>
        <w:spacing w:after="0" w:line="240" w:lineRule="auto"/>
        <w:ind w:left="439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2906FC" w:rsidRPr="00586BB3" w:rsidRDefault="00FA2E18" w:rsidP="00586BB3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D75B6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516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F2AB9" w:rsidRPr="00586BB3" w:rsidRDefault="00CF6516" w:rsidP="00586BB3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Рузского</w:t>
      </w:r>
      <w:r w:rsidR="002906FC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1FE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FA2E18" w:rsidRPr="00586BB3" w:rsidRDefault="008F2AB9" w:rsidP="00586BB3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A2E18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</w:t>
      </w:r>
      <w:r w:rsidR="007D75B6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553F1" w:rsidRPr="00586BB3" w:rsidRDefault="007553F1" w:rsidP="00586B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3F1" w:rsidRPr="00586BB3" w:rsidRDefault="007553F1" w:rsidP="00586B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E18" w:rsidRPr="00586BB3" w:rsidRDefault="00FA2E18" w:rsidP="00586B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2F6AA5" w:rsidRPr="00586BB3" w:rsidRDefault="00FA2E18" w:rsidP="00586B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ОПЛАТЕ ТРУДА РАБОТНИКОВ </w:t>
      </w:r>
    </w:p>
    <w:p w:rsidR="00875DE9" w:rsidRPr="00586BB3" w:rsidRDefault="00875DE9" w:rsidP="00586BB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6BB3">
        <w:rPr>
          <w:rFonts w:ascii="Times New Roman" w:hAnsi="Times New Roman" w:cs="Times New Roman"/>
          <w:b/>
          <w:sz w:val="28"/>
          <w:szCs w:val="28"/>
        </w:rPr>
        <w:t>МУНИЦИПАЛЬНОГО АВТОНОМНОГО УЧРЕЖДЕНИЯ</w:t>
      </w:r>
    </w:p>
    <w:p w:rsidR="007553F1" w:rsidRPr="00586BB3" w:rsidRDefault="007553F1" w:rsidP="00586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2E3F"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Издательский дом «Подмосковье – запад»</w:t>
      </w:r>
    </w:p>
    <w:p w:rsidR="007553F1" w:rsidRPr="00586BB3" w:rsidRDefault="007553F1" w:rsidP="00586B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6AA5" w:rsidRPr="00586BB3" w:rsidRDefault="002F6AA5" w:rsidP="00586BB3">
      <w:pPr>
        <w:pStyle w:val="a3"/>
        <w:numPr>
          <w:ilvl w:val="0"/>
          <w:numId w:val="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A116F" w:rsidRPr="00586BB3" w:rsidRDefault="00EA116F" w:rsidP="00586BB3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6C6" w:rsidRPr="00586BB3" w:rsidRDefault="002F6AA5" w:rsidP="003E33F5">
      <w:pPr>
        <w:pStyle w:val="a3"/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30"/>
      <w:bookmarkStart w:id="2" w:name="OLE_LINK31"/>
      <w:bookmarkStart w:id="3" w:name="OLE_LINK32"/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размеры и условия оплаты труда работников </w:t>
      </w:r>
      <w:r w:rsidR="00FA2E18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156F5C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 w:rsidR="00156F5C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56F5C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2E3F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«Издательский дом «Подмосковье</w:t>
      </w:r>
      <w:r w:rsidR="00205AA7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CC7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запад» </w:t>
      </w:r>
      <w:r w:rsidR="00BB2E3F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3A4CC7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A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3D0FA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26C6" w:rsidRPr="00586BB3" w:rsidRDefault="006C26C6" w:rsidP="003E33F5">
      <w:pPr>
        <w:pStyle w:val="a3"/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Законодательством Российской Федерации и законодательством Московской области.</w:t>
      </w:r>
    </w:p>
    <w:p w:rsidR="006C26C6" w:rsidRPr="00586BB3" w:rsidRDefault="006C26C6" w:rsidP="003E33F5">
      <w:pPr>
        <w:pStyle w:val="a3"/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системе оплаты труда работников Учреждения осуществляется исключительно в форме внесения изменений и дополнений в настоящее Положение.</w:t>
      </w:r>
    </w:p>
    <w:bookmarkEnd w:id="1"/>
    <w:bookmarkEnd w:id="2"/>
    <w:bookmarkEnd w:id="3"/>
    <w:p w:rsidR="002F6AA5" w:rsidRPr="00586BB3" w:rsidRDefault="002F6AA5" w:rsidP="00586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72E0" w:rsidRPr="00586BB3" w:rsidRDefault="006B72E0" w:rsidP="00586BB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денежного содержания</w:t>
      </w:r>
    </w:p>
    <w:p w:rsidR="00586BB3" w:rsidRPr="00586BB3" w:rsidRDefault="00586BB3" w:rsidP="00586BB3">
      <w:pPr>
        <w:pStyle w:val="a3"/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Денежное содержание работников муниципальных учреждений состоит из должностного оклада, ежемесячных и дополнительных выплат.</w:t>
      </w: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Ежемесячные выплаты включают в себя:</w:t>
      </w: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надбавку к должностному окладу за особые условия труда;</w:t>
      </w: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надбавку к должностному окладу за выслугу лет;</w:t>
      </w: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ежемесячное денежное поощрение.</w:t>
      </w: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Дополнительные выплаты включают в себя:</w:t>
      </w: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премию за выполнение особо важных и сложных заданий;</w:t>
      </w: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материальную помощь.</w:t>
      </w:r>
    </w:p>
    <w:p w:rsidR="006B72E0" w:rsidRPr="00586BB3" w:rsidRDefault="006B72E0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E0" w:rsidRPr="00586BB3" w:rsidRDefault="006B72E0" w:rsidP="00586BB3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должностных окладов</w:t>
      </w:r>
    </w:p>
    <w:p w:rsidR="00586BB3" w:rsidRPr="00586BB3" w:rsidRDefault="00586BB3" w:rsidP="00586BB3">
      <w:pPr>
        <w:pStyle w:val="a3"/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Должностные оклады работников муниципальн</w:t>
      </w:r>
      <w:r w:rsidR="00AA1F44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A1F44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размерах, кратных должностному окладу специалиста II категории в органах государственной власти Московской области.</w:t>
      </w:r>
    </w:p>
    <w:p w:rsidR="006B72E0" w:rsidRPr="00586BB3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Коэффициенты должностных окладов работников муниципальн</w:t>
      </w:r>
      <w:r w:rsidR="00AA1F44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A1F44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соответствии со штатной численностью учреждений.</w:t>
      </w:r>
    </w:p>
    <w:p w:rsidR="006B72E0" w:rsidRDefault="006B72E0" w:rsidP="003E33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86"/>
      <w:bookmarkEnd w:id="4"/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исчислении должностных окладов работникам муниципальных учреждений применяются следующие коэффициенты: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828"/>
        <w:gridCol w:w="1636"/>
      </w:tblGrid>
      <w:tr w:rsidR="00C925C9" w:rsidRPr="00586BB3" w:rsidTr="00586BB3">
        <w:trPr>
          <w:trHeight w:val="562"/>
          <w:tblHeader/>
          <w:jc w:val="center"/>
        </w:trPr>
        <w:tc>
          <w:tcPr>
            <w:tcW w:w="710" w:type="dxa"/>
            <w:vAlign w:val="center"/>
          </w:tcPr>
          <w:p w:rsidR="00C925C9" w:rsidRPr="00586BB3" w:rsidRDefault="00C925C9" w:rsidP="00586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28" w:type="dxa"/>
            <w:vAlign w:val="center"/>
          </w:tcPr>
          <w:p w:rsidR="00C925C9" w:rsidRPr="00586BB3" w:rsidRDefault="00C925C9" w:rsidP="00586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36" w:type="dxa"/>
            <w:vAlign w:val="center"/>
          </w:tcPr>
          <w:p w:rsidR="00C925C9" w:rsidRPr="00586BB3" w:rsidRDefault="00D25661" w:rsidP="00586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36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86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4-3</w:t>
            </w: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636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Главный: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636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отдела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636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1636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636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Старший эксперт</w:t>
            </w:r>
          </w:p>
          <w:p w:rsidR="00C925C9" w:rsidRPr="00586BB3" w:rsidRDefault="00CF6516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25C9" w:rsidRPr="00586BB3">
              <w:rPr>
                <w:rFonts w:ascii="Times New Roman" w:hAnsi="Times New Roman" w:cs="Times New Roman"/>
                <w:sz w:val="24"/>
                <w:szCs w:val="24"/>
              </w:rPr>
              <w:t>метчик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Технический редактор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36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Секретарь-референт</w:t>
            </w:r>
          </w:p>
        </w:tc>
        <w:tc>
          <w:tcPr>
            <w:tcW w:w="1636" w:type="dxa"/>
          </w:tcPr>
          <w:p w:rsidR="00C925C9" w:rsidRPr="00586BB3" w:rsidRDefault="00D25661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 w:rsidR="00C925C9" w:rsidRPr="00586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Инспектор 1 категории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Инспектор по охране труда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Оператор электронной верс</w:t>
            </w:r>
            <w:r w:rsidR="006B72E0" w:rsidRPr="00586BB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Специальный корреспондент</w:t>
            </w:r>
          </w:p>
        </w:tc>
        <w:tc>
          <w:tcPr>
            <w:tcW w:w="1636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2E0" w:rsidRPr="00586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C925C9" w:rsidRPr="00586BB3" w:rsidRDefault="006B72E0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36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925C9" w:rsidRPr="00586BB3" w:rsidTr="00586BB3">
        <w:trPr>
          <w:jc w:val="center"/>
        </w:trPr>
        <w:tc>
          <w:tcPr>
            <w:tcW w:w="710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2E0" w:rsidRPr="00586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8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1636" w:type="dxa"/>
          </w:tcPr>
          <w:p w:rsidR="00C925C9" w:rsidRPr="00586BB3" w:rsidRDefault="00C925C9" w:rsidP="00586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BB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586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586BB3" w:rsidRPr="00586BB3" w:rsidRDefault="00586BB3" w:rsidP="003E33F5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Предельный уровень соотношения средней заработной платы руководителей, заместителей руководителей Учреждения со средней заработной платой работников учреждения за отчетный год (без учета заработной платы Руководителей и заместителей руководителей) устанавливается в кратности от 1 до 3.</w:t>
      </w:r>
    </w:p>
    <w:p w:rsidR="008838E5" w:rsidRDefault="00586BB3" w:rsidP="00586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Предельный уровень соотношения средней заработной платы заместителей руководителей, главных бухгалтеров учреждений со средней заработной платой работников учреждений за отчетный год устанавливается в кратности от 1 до 2,7.</w:t>
      </w:r>
    </w:p>
    <w:p w:rsidR="00586BB3" w:rsidRPr="00586BB3" w:rsidRDefault="00586BB3" w:rsidP="00586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B3" w:rsidRDefault="00586BB3" w:rsidP="00586B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6BB3">
        <w:rPr>
          <w:rFonts w:ascii="Times New Roman" w:hAnsi="Times New Roman" w:cs="Times New Roman"/>
          <w:b/>
          <w:sz w:val="28"/>
          <w:szCs w:val="28"/>
        </w:rPr>
        <w:t>.Оплата труда профессий рабочих.</w:t>
      </w:r>
    </w:p>
    <w:p w:rsidR="00586BB3" w:rsidRPr="00586BB3" w:rsidRDefault="00586BB3" w:rsidP="00586BB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B3" w:rsidRPr="00586BB3" w:rsidRDefault="00586BB3" w:rsidP="00586B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6BB3">
        <w:rPr>
          <w:rFonts w:ascii="Times New Roman" w:hAnsi="Times New Roman" w:cs="Times New Roman"/>
          <w:sz w:val="28"/>
          <w:szCs w:val="28"/>
        </w:rPr>
        <w:t>.1.Тарифные ставки профессий рабочих устанавливаются по тарифным разрядам тарифной сетки по оплате труда рабочих. Разряды оплаты труда определяются согласно Единого тарифно-квалификационного справочника работ и профессий рабочих (ЕТКС).</w:t>
      </w:r>
    </w:p>
    <w:p w:rsidR="00D25661" w:rsidRPr="00586BB3" w:rsidRDefault="00D25661" w:rsidP="00586BB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16"/>
      </w:tblGrid>
      <w:tr w:rsidR="001D2414" w:rsidRPr="00586BB3" w:rsidTr="003C66AB">
        <w:tc>
          <w:tcPr>
            <w:tcW w:w="1277" w:type="dxa"/>
            <w:vMerge w:val="restart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612" w:type="dxa"/>
            <w:gridSpan w:val="12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</w:t>
            </w:r>
          </w:p>
        </w:tc>
      </w:tr>
      <w:tr w:rsidR="003C66AB" w:rsidRPr="00586BB3" w:rsidTr="003C66AB">
        <w:tc>
          <w:tcPr>
            <w:tcW w:w="1277" w:type="dxa"/>
            <w:vMerge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" w:type="dxa"/>
          </w:tcPr>
          <w:p w:rsidR="00192210" w:rsidRPr="00586BB3" w:rsidRDefault="00192210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C66AB" w:rsidRPr="00586BB3" w:rsidTr="003C66AB">
        <w:trPr>
          <w:trHeight w:val="745"/>
        </w:trPr>
        <w:tc>
          <w:tcPr>
            <w:tcW w:w="1277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Межразрядные</w:t>
            </w:r>
            <w:proofErr w:type="spellEnd"/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тарифные коэффициенты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708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1,041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1,143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1,273</w:t>
            </w:r>
          </w:p>
        </w:tc>
        <w:tc>
          <w:tcPr>
            <w:tcW w:w="708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1,308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1,441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1,582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1,738</w:t>
            </w:r>
          </w:p>
        </w:tc>
        <w:tc>
          <w:tcPr>
            <w:tcW w:w="708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1,905</w:t>
            </w:r>
          </w:p>
        </w:tc>
        <w:tc>
          <w:tcPr>
            <w:tcW w:w="709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2,093</w:t>
            </w:r>
          </w:p>
        </w:tc>
        <w:tc>
          <w:tcPr>
            <w:tcW w:w="816" w:type="dxa"/>
          </w:tcPr>
          <w:p w:rsidR="00192210" w:rsidRPr="00586BB3" w:rsidRDefault="001D2414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2,241</w:t>
            </w:r>
          </w:p>
        </w:tc>
      </w:tr>
      <w:tr w:rsidR="003C66AB" w:rsidRPr="00586BB3" w:rsidTr="003C66AB">
        <w:tc>
          <w:tcPr>
            <w:tcW w:w="1277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3881244"/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Тарифные ставки, руб.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7706</w:t>
            </w:r>
          </w:p>
        </w:tc>
        <w:tc>
          <w:tcPr>
            <w:tcW w:w="708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25661"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25661"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25661"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25661"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08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10080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11107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12192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13393</w:t>
            </w:r>
          </w:p>
        </w:tc>
        <w:tc>
          <w:tcPr>
            <w:tcW w:w="708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14680</w:t>
            </w:r>
          </w:p>
        </w:tc>
        <w:tc>
          <w:tcPr>
            <w:tcW w:w="709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16129</w:t>
            </w:r>
          </w:p>
        </w:tc>
        <w:tc>
          <w:tcPr>
            <w:tcW w:w="816" w:type="dxa"/>
          </w:tcPr>
          <w:p w:rsidR="003C66AB" w:rsidRPr="00586BB3" w:rsidRDefault="003C66AB" w:rsidP="00586B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D25661"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  <w:bookmarkEnd w:id="5"/>
    </w:tbl>
    <w:p w:rsidR="00D25661" w:rsidRPr="00586BB3" w:rsidRDefault="00D25661" w:rsidP="00586B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Надбавка к должностному окладу за особые условия труда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Надбавка к должностному окладу за особые условия труда (сложность, интенсивность, напряженность, специальный режим работы) работникам муниципальных учреждений устанавливается в размере до 70 процентов должностного оклада и выплачивается ежемесячно со дня ее установления.</w:t>
      </w:r>
    </w:p>
    <w:p w:rsidR="00586BB3" w:rsidRDefault="00586BB3" w:rsidP="00586BB3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водителей устанавливаются следующие виды и размеры выплат:</w:t>
      </w:r>
    </w:p>
    <w:p w:rsidR="00586BB3" w:rsidRPr="00586BB3" w:rsidRDefault="00586BB3" w:rsidP="00586BB3">
      <w:pPr>
        <w:pStyle w:val="a3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6"/>
        <w:gridCol w:w="3602"/>
      </w:tblGrid>
      <w:tr w:rsidR="00586BB3" w:rsidRPr="00586BB3" w:rsidTr="005A0568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3" w:rsidRPr="00586BB3" w:rsidRDefault="00586BB3" w:rsidP="00586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3" w:rsidRPr="00586BB3" w:rsidRDefault="00586BB3" w:rsidP="00586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 к тарифной ставке</w:t>
            </w:r>
          </w:p>
        </w:tc>
      </w:tr>
      <w:tr w:rsidR="00586BB3" w:rsidRPr="00586BB3" w:rsidTr="005A0568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3" w:rsidRPr="00586BB3" w:rsidRDefault="00586BB3" w:rsidP="00586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поездки в Москву и другие отдалённые города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3" w:rsidRPr="00586BB3" w:rsidRDefault="00586BB3" w:rsidP="00586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100 % должностного оклада</w:t>
            </w:r>
          </w:p>
        </w:tc>
      </w:tr>
      <w:tr w:rsidR="00586BB3" w:rsidRPr="00586BB3" w:rsidTr="005A0568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3" w:rsidRPr="00586BB3" w:rsidRDefault="00586BB3" w:rsidP="00586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классность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3" w:rsidRPr="00586BB3" w:rsidRDefault="00586BB3" w:rsidP="00586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 должностного оклада</w:t>
            </w:r>
          </w:p>
        </w:tc>
      </w:tr>
      <w:tr w:rsidR="00586BB3" w:rsidRPr="00586BB3" w:rsidTr="005A0568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3" w:rsidRPr="00586BB3" w:rsidRDefault="00586BB3" w:rsidP="00586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надбавка к должностному окладу за сложность, напряженность и специальный режим работы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3" w:rsidRPr="00586BB3" w:rsidRDefault="00586BB3" w:rsidP="00586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150%  должностного оклада</w:t>
            </w:r>
          </w:p>
        </w:tc>
      </w:tr>
      <w:tr w:rsidR="00586BB3" w:rsidRPr="00586BB3" w:rsidTr="005A0568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3" w:rsidRPr="00586BB3" w:rsidRDefault="00586BB3" w:rsidP="00586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ненормированный рабочий день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3" w:rsidRPr="00586BB3" w:rsidRDefault="00586BB3" w:rsidP="00586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150% должностного оклада</w:t>
            </w:r>
          </w:p>
        </w:tc>
      </w:tr>
      <w:tr w:rsidR="00586BB3" w:rsidRPr="00586BB3" w:rsidTr="005A0568"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B3" w:rsidRPr="00586BB3" w:rsidRDefault="00586BB3" w:rsidP="00586BB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Ежемесячная премия по результатам работы за безаварийную работу, за содержание автомобиля в технически исправном состоянии, за мелкий ремонт своими силами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3" w:rsidRPr="00586BB3" w:rsidRDefault="00586BB3" w:rsidP="00586B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55 % должностного оклада</w:t>
            </w:r>
          </w:p>
        </w:tc>
      </w:tr>
    </w:tbl>
    <w:p w:rsidR="00586BB3" w:rsidRDefault="00586BB3" w:rsidP="00586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B3" w:rsidRPr="00586BB3" w:rsidRDefault="00586BB3" w:rsidP="00586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Конкретный размер надбавки и премии устанавливается руководителем учреждения исходя из оценки объема трудовых обязанностей, возложенных на водителя автомобиля трудовым договором, качества и добросовестности исполнения водителем автомобиля своих трудовых обязанностей, выполнения установленных норм труда.</w:t>
      </w:r>
    </w:p>
    <w:p w:rsidR="00586BB3" w:rsidRPr="00586BB3" w:rsidRDefault="00586BB3" w:rsidP="00586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надбавки может быть уменьшен, или </w:t>
      </w:r>
      <w:proofErr w:type="gramStart"/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её</w:t>
      </w:r>
      <w:proofErr w:type="gramEnd"/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прекращена, решением руководителем учреждения.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Надбавка к должностному окладу за выслугу лет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Надбавка к должностному окладу за выслугу лет работникам муниципальных учреждений устанавливается в следующих размерах: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5"/>
        <w:gridCol w:w="6478"/>
      </w:tblGrid>
      <w:tr w:rsidR="00586BB3" w:rsidRPr="00586BB3" w:rsidTr="00AA19F5">
        <w:tc>
          <w:tcPr>
            <w:tcW w:w="3795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стаже</w:t>
            </w:r>
          </w:p>
        </w:tc>
        <w:tc>
          <w:tcPr>
            <w:tcW w:w="6478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 (в процентах к должностному окладу)</w:t>
            </w:r>
          </w:p>
        </w:tc>
      </w:tr>
      <w:tr w:rsidR="00586BB3" w:rsidRPr="00586BB3" w:rsidTr="00AA19F5">
        <w:tc>
          <w:tcPr>
            <w:tcW w:w="3795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полных лет</w:t>
            </w:r>
          </w:p>
        </w:tc>
        <w:tc>
          <w:tcPr>
            <w:tcW w:w="6478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86BB3" w:rsidRPr="00586BB3" w:rsidTr="00AA19F5">
        <w:tc>
          <w:tcPr>
            <w:tcW w:w="3795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полных лет</w:t>
            </w:r>
          </w:p>
        </w:tc>
        <w:tc>
          <w:tcPr>
            <w:tcW w:w="6478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86BB3" w:rsidRPr="00586BB3" w:rsidTr="00AA19F5">
        <w:tc>
          <w:tcPr>
            <w:tcW w:w="3795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полных лет</w:t>
            </w:r>
          </w:p>
        </w:tc>
        <w:tc>
          <w:tcPr>
            <w:tcW w:w="6478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86BB3" w:rsidRPr="00586BB3" w:rsidTr="00AA19F5">
        <w:tc>
          <w:tcPr>
            <w:tcW w:w="3795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полных лет</w:t>
            </w:r>
          </w:p>
        </w:tc>
        <w:tc>
          <w:tcPr>
            <w:tcW w:w="6478" w:type="dxa"/>
          </w:tcPr>
          <w:p w:rsidR="00586BB3" w:rsidRPr="00586BB3" w:rsidRDefault="00586BB3" w:rsidP="00586B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Исчисление стажа, дающего право на получение надбавки к должностному окладу за выслугу лет, осуществляется в соответствии с действующим законодательством.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Надбавка к должностному окладу за выслугу лет выплачивается ежемесячно со дня возникновения права на нее. Размер надбавки к должностному окладу за выслугу лет подлежит изменению со дня достижения стажа соответственно 5, 10, 15 полных лет.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право на установление или изменение размера ежемесячной надбавки к должностному окладу за выслугу лет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устанавливается со дня, следующего за днем окончания указанного периода.</w:t>
      </w:r>
      <w:proofErr w:type="gramEnd"/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Ежемесячное денежное поощрение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Работникам </w:t>
      </w:r>
      <w:r w:rsidR="003E33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3E33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ежемесячное денежное поощрение в размере до 70 процентов должностного оклада.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Премирование</w:t>
      </w: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BB3" w:rsidRPr="00586BB3" w:rsidRDefault="00586BB3" w:rsidP="00586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Работникам </w:t>
      </w:r>
      <w:r w:rsidR="003E33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3E33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особо важных и сложных заданий выплачивается премия в порядке, установленном представителем </w:t>
      </w:r>
      <w:r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нанимателя (работодателем).</w:t>
      </w:r>
    </w:p>
    <w:p w:rsidR="00586BB3" w:rsidRDefault="00586BB3" w:rsidP="0058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78D" w:rsidRPr="00586BB3" w:rsidRDefault="00586BB3" w:rsidP="0058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0578D" w:rsidRPr="00586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Материальная помощь.</w:t>
      </w:r>
    </w:p>
    <w:p w:rsidR="0020578D" w:rsidRPr="00586BB3" w:rsidRDefault="0020578D" w:rsidP="00586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8D" w:rsidRPr="00586BB3" w:rsidRDefault="00586BB3" w:rsidP="003E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0578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Работникам </w:t>
      </w:r>
      <w:r w:rsidR="003E33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578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на основании личного заявления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 Материальная помощь выплачивается пропорционально отработанному в году времени. </w:t>
      </w:r>
    </w:p>
    <w:p w:rsidR="0020578D" w:rsidRPr="00586BB3" w:rsidRDefault="00586BB3" w:rsidP="003E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13A4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20578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материальной помощи не зависит от итогов оценки результатов труда указанных лиц. </w:t>
      </w:r>
    </w:p>
    <w:p w:rsidR="0020578D" w:rsidRPr="00586BB3" w:rsidRDefault="00586BB3" w:rsidP="003E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13A4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20578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размера материальной помощи принимается размер должностного оклада, установленный на месяц выплаты материальной помощи. </w:t>
      </w:r>
    </w:p>
    <w:p w:rsidR="0020578D" w:rsidRPr="00586BB3" w:rsidRDefault="00586BB3" w:rsidP="003E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13A4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20578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разделения ежегодного основного оплачиваемого отпуска в установленном трудовым законодательством порядке на части, материальная помощь выплачивается один раз при предоставлении любой из частей указанного отпуска.  </w:t>
      </w:r>
    </w:p>
    <w:p w:rsidR="0020578D" w:rsidRPr="00586BB3" w:rsidRDefault="00586BB3" w:rsidP="003E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13A4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20578D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неиспользования работником учреждения права на ежегодный оплачиваемый отпуск либо отсутствия права на него, а также в случае длительной болезни или по другим уважительным причинам, по заявлению работника материальная помощь может быть выплачена и в другое время в течение календарного года.</w:t>
      </w:r>
    </w:p>
    <w:p w:rsidR="0020578D" w:rsidRPr="00586BB3" w:rsidRDefault="0020578D" w:rsidP="003E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228" w:rsidRPr="00586BB3" w:rsidRDefault="00586BB3" w:rsidP="00586BB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80228"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1F57" w:rsidRPr="0058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 работников</w:t>
      </w:r>
    </w:p>
    <w:p w:rsidR="0020578D" w:rsidRPr="00586BB3" w:rsidRDefault="0020578D" w:rsidP="00586BB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570" w:rsidRPr="00586BB3" w:rsidRDefault="00586BB3" w:rsidP="003E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80228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947DE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5904F7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5B6" w:rsidRPr="00586B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 xml:space="preserve">таж работников </w:t>
      </w:r>
      <w:r w:rsidR="00084017" w:rsidRPr="00586BB3">
        <w:rPr>
          <w:rFonts w:ascii="Times New Roman" w:eastAsia="Calibri" w:hAnsi="Times New Roman" w:cs="Times New Roman"/>
          <w:sz w:val="28"/>
          <w:szCs w:val="28"/>
        </w:rPr>
        <w:t>муниципального автономного учреждения «Издательский дом «Подмосковье - запад»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, дающий право на получение ежемесячной надбавки за выслугу лет включаются:</w:t>
      </w:r>
    </w:p>
    <w:p w:rsidR="005904F7" w:rsidRPr="00586BB3" w:rsidRDefault="00586BB3" w:rsidP="003E33F5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.1</w:t>
      </w:r>
      <w:r w:rsidR="007553F1" w:rsidRPr="00586BB3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8C43AE" w:rsidRPr="00586BB3">
        <w:rPr>
          <w:rFonts w:ascii="Times New Roman" w:eastAsia="Calibri" w:hAnsi="Times New Roman" w:cs="Times New Roman"/>
          <w:sz w:val="28"/>
          <w:szCs w:val="28"/>
        </w:rPr>
        <w:t>в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 xml:space="preserve">ремя работы </w:t>
      </w:r>
      <w:r w:rsidR="00A86882" w:rsidRPr="00586BB3">
        <w:rPr>
          <w:rFonts w:ascii="Times New Roman" w:eastAsia="Calibri" w:hAnsi="Times New Roman" w:cs="Times New Roman"/>
          <w:sz w:val="28"/>
          <w:szCs w:val="28"/>
        </w:rPr>
        <w:t xml:space="preserve">на полиграфическом производстве,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в организациях науки, культуры, теле</w:t>
      </w:r>
      <w:r w:rsidR="002947DE" w:rsidRPr="00586BB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радио</w:t>
      </w:r>
      <w:r w:rsidR="002947DE" w:rsidRPr="00586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947DE" w:rsidRPr="00586BB3">
        <w:rPr>
          <w:rFonts w:ascii="Times New Roman" w:eastAsia="Calibri" w:hAnsi="Times New Roman" w:cs="Times New Roman"/>
          <w:sz w:val="28"/>
          <w:szCs w:val="28"/>
        </w:rPr>
        <w:t>-в</w:t>
      </w:r>
      <w:proofErr w:type="gramEnd"/>
      <w:r w:rsidR="002947DE" w:rsidRPr="00586BB3">
        <w:rPr>
          <w:rFonts w:ascii="Times New Roman" w:eastAsia="Calibri" w:hAnsi="Times New Roman" w:cs="Times New Roman"/>
          <w:sz w:val="28"/>
          <w:szCs w:val="28"/>
        </w:rPr>
        <w:t>идео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вещания, телекоммуникаций, интернет</w:t>
      </w:r>
      <w:r w:rsidR="002947DE" w:rsidRPr="00586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-</w:t>
      </w:r>
      <w:r w:rsidR="002947DE" w:rsidRPr="00586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 xml:space="preserve">коммуникаций, </w:t>
      </w:r>
      <w:r w:rsidR="00A86882" w:rsidRPr="00586BB3">
        <w:rPr>
          <w:rFonts w:ascii="Times New Roman" w:eastAsia="Calibri" w:hAnsi="Times New Roman" w:cs="Times New Roman"/>
          <w:sz w:val="28"/>
          <w:szCs w:val="28"/>
        </w:rPr>
        <w:t xml:space="preserve">издательствах,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печатных и электронных изданиях на должностях руководителей, специалистов и других исполнителей;</w:t>
      </w:r>
    </w:p>
    <w:p w:rsidR="0027561E" w:rsidRPr="00586BB3" w:rsidRDefault="00586BB3" w:rsidP="003E33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.1</w:t>
      </w:r>
      <w:r w:rsidR="007553F1" w:rsidRPr="00586BB3">
        <w:rPr>
          <w:rFonts w:ascii="Times New Roman" w:eastAsia="Calibri" w:hAnsi="Times New Roman" w:cs="Times New Roman"/>
          <w:sz w:val="28"/>
          <w:szCs w:val="28"/>
        </w:rPr>
        <w:t xml:space="preserve">.2 </w:t>
      </w:r>
      <w:r w:rsidR="0027561E" w:rsidRPr="00586BB3">
        <w:rPr>
          <w:rFonts w:ascii="Times New Roman" w:eastAsia="Calibri" w:hAnsi="Times New Roman" w:cs="Times New Roman"/>
          <w:sz w:val="28"/>
          <w:szCs w:val="28"/>
        </w:rPr>
        <w:t>время работы в органах государственной власти и местного самоуправления;</w:t>
      </w:r>
    </w:p>
    <w:p w:rsidR="005904F7" w:rsidRPr="00586BB3" w:rsidRDefault="00586BB3" w:rsidP="003E33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.1</w:t>
      </w:r>
      <w:r w:rsidR="00FD1544" w:rsidRPr="00586BB3">
        <w:rPr>
          <w:rFonts w:ascii="Times New Roman" w:eastAsia="Calibri" w:hAnsi="Times New Roman" w:cs="Times New Roman"/>
          <w:sz w:val="28"/>
          <w:szCs w:val="28"/>
        </w:rPr>
        <w:t>.3.</w:t>
      </w:r>
      <w:r w:rsidR="0020578D" w:rsidRPr="00586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3AE" w:rsidRPr="00586BB3">
        <w:rPr>
          <w:rFonts w:ascii="Times New Roman" w:eastAsia="Calibri" w:hAnsi="Times New Roman" w:cs="Times New Roman"/>
          <w:sz w:val="28"/>
          <w:szCs w:val="28"/>
        </w:rPr>
        <w:t>в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ремя работы штатным преподавателем профильных дисциплин в высших и средних специальных учебных заведениях, осуществляющих подготовку работников средств массовой информации, телекоммуникаций и интернет</w:t>
      </w:r>
      <w:r w:rsidR="00DF5B4D" w:rsidRPr="00586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-</w:t>
      </w:r>
      <w:r w:rsidR="00DF5B4D" w:rsidRPr="00586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коммуникаций;</w:t>
      </w:r>
    </w:p>
    <w:p w:rsidR="00FD1544" w:rsidRPr="00586BB3" w:rsidRDefault="00586BB3" w:rsidP="003E33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.1</w:t>
      </w:r>
      <w:r w:rsidR="00FD1544" w:rsidRPr="00586BB3">
        <w:rPr>
          <w:rFonts w:ascii="Times New Roman" w:eastAsia="Calibri" w:hAnsi="Times New Roman" w:cs="Times New Roman"/>
          <w:sz w:val="28"/>
          <w:szCs w:val="28"/>
        </w:rPr>
        <w:t>.4</w:t>
      </w:r>
      <w:r w:rsidR="00FD1544" w:rsidRPr="00586BB3">
        <w:rPr>
          <w:rFonts w:ascii="Times New Roman" w:hAnsi="Times New Roman" w:cs="Times New Roman"/>
          <w:sz w:val="28"/>
          <w:szCs w:val="28"/>
        </w:rPr>
        <w:t xml:space="preserve"> </w:t>
      </w:r>
      <w:r w:rsidR="00FD1544" w:rsidRPr="00586BB3">
        <w:rPr>
          <w:rFonts w:ascii="Times New Roman" w:eastAsia="Calibri" w:hAnsi="Times New Roman" w:cs="Times New Roman"/>
          <w:sz w:val="28"/>
          <w:szCs w:val="28"/>
        </w:rPr>
        <w:t xml:space="preserve">в стаж работы на </w:t>
      </w:r>
      <w:r w:rsidR="0020578D" w:rsidRPr="00586BB3">
        <w:rPr>
          <w:rFonts w:ascii="Times New Roman" w:eastAsia="Calibri" w:hAnsi="Times New Roman" w:cs="Times New Roman"/>
          <w:sz w:val="28"/>
          <w:szCs w:val="28"/>
        </w:rPr>
        <w:t xml:space="preserve">основании решения руководителя </w:t>
      </w:r>
      <w:r w:rsidR="00FD1544" w:rsidRPr="00586BB3">
        <w:rPr>
          <w:rFonts w:ascii="Times New Roman" w:eastAsia="Calibri" w:hAnsi="Times New Roman" w:cs="Times New Roman"/>
          <w:sz w:val="28"/>
          <w:szCs w:val="28"/>
        </w:rPr>
        <w:t xml:space="preserve">могут засчитываться периоды замещения отдельных должностей руководителей и специалистов на предприятиях, в учреждениях и организациях независимо от организационно-правовых форм и форм собственности, опыт и знания работы в которых необходимы для выполнения должностных обязанностей в соответствии с должностным регламентом или должностной инструкцией. </w:t>
      </w:r>
      <w:r w:rsidR="00FD1544" w:rsidRPr="00586BB3">
        <w:rPr>
          <w:rFonts w:ascii="Times New Roman" w:eastAsia="Calibri" w:hAnsi="Times New Roman" w:cs="Times New Roman"/>
          <w:sz w:val="28"/>
          <w:szCs w:val="28"/>
        </w:rPr>
        <w:lastRenderedPageBreak/>
        <w:t>Периоды работы на указанных должностях в совокупности не должны превышать пять лет.</w:t>
      </w:r>
    </w:p>
    <w:p w:rsidR="00DF5B4D" w:rsidRPr="00586BB3" w:rsidRDefault="00586BB3" w:rsidP="003E33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.1</w:t>
      </w:r>
      <w:r w:rsidR="00DF5B4D" w:rsidRPr="00586BB3">
        <w:rPr>
          <w:rFonts w:ascii="Times New Roman" w:eastAsia="Calibri" w:hAnsi="Times New Roman" w:cs="Times New Roman"/>
          <w:sz w:val="28"/>
          <w:szCs w:val="28"/>
        </w:rPr>
        <w:t>.5 время отпуска по уходу за ребенком до достижения им возраста трех лет, приходящегося на период работы, включаемый в стаж в соответствии с настоящим Положением;</w:t>
      </w:r>
    </w:p>
    <w:p w:rsidR="005904F7" w:rsidRPr="00586BB3" w:rsidRDefault="00586BB3" w:rsidP="003E33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.1</w:t>
      </w:r>
      <w:r w:rsidR="00DF5B4D" w:rsidRPr="00586BB3">
        <w:rPr>
          <w:rFonts w:ascii="Times New Roman" w:eastAsia="Calibri" w:hAnsi="Times New Roman" w:cs="Times New Roman"/>
          <w:sz w:val="28"/>
          <w:szCs w:val="28"/>
        </w:rPr>
        <w:t xml:space="preserve">.6 </w:t>
      </w:r>
      <w:r w:rsidR="008C43AE" w:rsidRPr="00586BB3">
        <w:rPr>
          <w:rFonts w:ascii="Times New Roman" w:eastAsia="Calibri" w:hAnsi="Times New Roman" w:cs="Times New Roman"/>
          <w:sz w:val="28"/>
          <w:szCs w:val="28"/>
        </w:rPr>
        <w:t>в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ремя работы на должностях государственной и муниципальной службы;</w:t>
      </w:r>
    </w:p>
    <w:p w:rsidR="003D112D" w:rsidRPr="00586BB3" w:rsidRDefault="00586BB3" w:rsidP="003E33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.1</w:t>
      </w:r>
      <w:r w:rsidR="00DF5B4D" w:rsidRPr="00586BB3">
        <w:rPr>
          <w:rFonts w:ascii="Times New Roman" w:eastAsia="Calibri" w:hAnsi="Times New Roman" w:cs="Times New Roman"/>
          <w:sz w:val="28"/>
          <w:szCs w:val="28"/>
        </w:rPr>
        <w:t>.</w:t>
      </w:r>
      <w:r w:rsidR="004D1F57" w:rsidRPr="00586BB3">
        <w:rPr>
          <w:rFonts w:ascii="Times New Roman" w:hAnsi="Times New Roman" w:cs="Times New Roman"/>
          <w:sz w:val="28"/>
          <w:szCs w:val="28"/>
        </w:rPr>
        <w:t>7</w:t>
      </w:r>
      <w:r w:rsidR="00DF5B4D" w:rsidRPr="00586BB3">
        <w:rPr>
          <w:rFonts w:ascii="Times New Roman" w:hAnsi="Times New Roman" w:cs="Times New Roman"/>
          <w:sz w:val="28"/>
          <w:szCs w:val="28"/>
        </w:rPr>
        <w:t xml:space="preserve"> </w:t>
      </w:r>
      <w:r w:rsidR="00DF5B4D" w:rsidRPr="00586BB3">
        <w:rPr>
          <w:rFonts w:ascii="Times New Roman" w:eastAsia="Calibri" w:hAnsi="Times New Roman" w:cs="Times New Roman"/>
          <w:sz w:val="28"/>
          <w:szCs w:val="28"/>
        </w:rPr>
        <w:t>время обучения работников в учебных заведениях с отрывом от работы (службы) в связи с направлением соответствующим органом для получения дополнительного профессионального образования, повышения квалификации или переподготовки</w:t>
      </w:r>
      <w:r w:rsidR="00FC2C48" w:rsidRPr="00586BB3">
        <w:rPr>
          <w:rFonts w:ascii="Times New Roman" w:eastAsia="Calibri" w:hAnsi="Times New Roman" w:cs="Times New Roman"/>
          <w:sz w:val="28"/>
          <w:szCs w:val="28"/>
        </w:rPr>
        <w:t>;</w:t>
      </w:r>
      <w:r w:rsidR="00DF5B4D" w:rsidRPr="00586B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04F7" w:rsidRPr="00586BB3" w:rsidRDefault="00586BB3" w:rsidP="003E33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.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2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. Стаж работы, дающий право на получение ежемесячной надбавки за выслугу лет, устанавливается комиссией по установлению стажа работникам Учреждения (далее – Комиссия). Состав комиссии утверждается руководителем Учреждения;</w:t>
      </w:r>
    </w:p>
    <w:p w:rsidR="005904F7" w:rsidRPr="00586BB3" w:rsidRDefault="00586BB3" w:rsidP="003E33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.3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. Документами по установлению стажа работы являются трудов</w:t>
      </w:r>
      <w:r w:rsidR="0020578D" w:rsidRPr="00586BB3">
        <w:rPr>
          <w:rFonts w:ascii="Times New Roman" w:eastAsia="Calibri" w:hAnsi="Times New Roman" w:cs="Times New Roman"/>
          <w:sz w:val="28"/>
          <w:szCs w:val="28"/>
        </w:rPr>
        <w:t>ая книжка, военный билет, а так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же другие документы, подтверждающие периоды работы работника Учреждения;</w:t>
      </w:r>
    </w:p>
    <w:p w:rsidR="00CF0C83" w:rsidRPr="00586BB3" w:rsidRDefault="00CF0C83" w:rsidP="003E33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BB3">
        <w:rPr>
          <w:rFonts w:ascii="Times New Roman" w:eastAsia="Calibri" w:hAnsi="Times New Roman" w:cs="Times New Roman"/>
          <w:sz w:val="28"/>
          <w:szCs w:val="28"/>
        </w:rPr>
        <w:t>В случаях, когда стаж работы не подтверждается записями в трудовой книжке, военном билете, он может быть подтвержден другими документами, в частности расчетными книжками, а также справками, надлежаще оформленными и заверенными печатью.</w:t>
      </w:r>
    </w:p>
    <w:p w:rsidR="005904F7" w:rsidRPr="00586BB3" w:rsidRDefault="00586BB3" w:rsidP="003E33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4D1F57" w:rsidRPr="00586BB3">
        <w:rPr>
          <w:rFonts w:ascii="Times New Roman" w:eastAsia="Calibri" w:hAnsi="Times New Roman" w:cs="Times New Roman"/>
          <w:sz w:val="28"/>
          <w:szCs w:val="28"/>
        </w:rPr>
        <w:t>.4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. Решение Комиссии об установлении стажа работы оформляется протоколом, и является основанием для издания приказа руководителя Учреждения о назначении выплаты ежемесячной надбавки за выслугу лет по должностному окладу.</w:t>
      </w:r>
      <w:r w:rsidR="00CF0C83" w:rsidRPr="00586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Выплат</w:t>
      </w:r>
      <w:r w:rsidR="00CF0C83" w:rsidRPr="00586BB3">
        <w:rPr>
          <w:rFonts w:ascii="Times New Roman" w:eastAsia="Calibri" w:hAnsi="Times New Roman" w:cs="Times New Roman"/>
          <w:sz w:val="28"/>
          <w:szCs w:val="28"/>
        </w:rPr>
        <w:t>а</w:t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 xml:space="preserve"> ежемесячной надбавки за выслугу лет производится на основании  </w:t>
      </w:r>
      <w:r w:rsidR="00F20895" w:rsidRPr="00586BB3">
        <w:rPr>
          <w:rFonts w:ascii="Times New Roman" w:eastAsia="Calibri" w:hAnsi="Times New Roman" w:cs="Times New Roman"/>
          <w:sz w:val="28"/>
          <w:szCs w:val="28"/>
        </w:rPr>
        <w:t>приказа руководителя Учреждения.</w:t>
      </w:r>
    </w:p>
    <w:p w:rsidR="005904F7" w:rsidRPr="00586BB3" w:rsidRDefault="003E33F5" w:rsidP="00586BB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904F7" w:rsidRPr="00586BB3">
        <w:rPr>
          <w:rFonts w:ascii="Times New Roman" w:eastAsia="Calibri" w:hAnsi="Times New Roman" w:cs="Times New Roman"/>
          <w:sz w:val="28"/>
          <w:szCs w:val="28"/>
        </w:rPr>
        <w:t>Если у работника Учреждения право на установление или изменение размера ежемесячной надбавки за выслугу лет наступило в период, когда за ним сохранялся средний заработок, выплачивалось пособие по временной нетрудоспособности или пособие по беременности и родам, ежемесячная надбавка за выслугу лет устанавливается со дня, следующего за днем окончания указанных выплат.</w:t>
      </w:r>
    </w:p>
    <w:p w:rsidR="004D1F57" w:rsidRPr="00586BB3" w:rsidRDefault="004D1F57" w:rsidP="00586BB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F57" w:rsidRPr="00586BB3" w:rsidRDefault="004D1F57" w:rsidP="00586BB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0820" w:rsidRPr="00586BB3" w:rsidRDefault="009A0820" w:rsidP="00586B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820" w:rsidRPr="00586BB3" w:rsidRDefault="009A0820" w:rsidP="00586B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A0820" w:rsidRPr="00586BB3" w:rsidSect="007553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B4A"/>
    <w:multiLevelType w:val="multilevel"/>
    <w:tmpl w:val="327AD6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5232EB3"/>
    <w:multiLevelType w:val="hybridMultilevel"/>
    <w:tmpl w:val="F78A2A52"/>
    <w:lvl w:ilvl="0" w:tplc="FEE8A0A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3963"/>
    <w:multiLevelType w:val="multilevel"/>
    <w:tmpl w:val="78803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360A57"/>
    <w:multiLevelType w:val="multilevel"/>
    <w:tmpl w:val="EC1E02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1A646AF"/>
    <w:multiLevelType w:val="hybridMultilevel"/>
    <w:tmpl w:val="DC68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3476"/>
    <w:multiLevelType w:val="multilevel"/>
    <w:tmpl w:val="CDDA9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99523F"/>
    <w:multiLevelType w:val="multilevel"/>
    <w:tmpl w:val="BD8C3756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3.%2.4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0B77D1"/>
    <w:multiLevelType w:val="multilevel"/>
    <w:tmpl w:val="C2A849A6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E1176E3"/>
    <w:multiLevelType w:val="multilevel"/>
    <w:tmpl w:val="6E6814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71B742D"/>
    <w:multiLevelType w:val="hybridMultilevel"/>
    <w:tmpl w:val="FC4229C6"/>
    <w:lvl w:ilvl="0" w:tplc="08E81484">
      <w:start w:val="1"/>
      <w:numFmt w:val="decimal"/>
      <w:lvlText w:val="%1."/>
      <w:lvlJc w:val="left"/>
      <w:pPr>
        <w:ind w:left="2029" w:hanging="12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664D6D1C"/>
    <w:multiLevelType w:val="multilevel"/>
    <w:tmpl w:val="D360C5CE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3.%2.4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73826F9"/>
    <w:multiLevelType w:val="multilevel"/>
    <w:tmpl w:val="1BC81F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EFB70D2"/>
    <w:multiLevelType w:val="hybridMultilevel"/>
    <w:tmpl w:val="26FAA376"/>
    <w:lvl w:ilvl="0" w:tplc="649E7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90897"/>
    <w:multiLevelType w:val="multilevel"/>
    <w:tmpl w:val="F69A3C0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779C78B2"/>
    <w:multiLevelType w:val="multilevel"/>
    <w:tmpl w:val="7D0A4B14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8E65BC2"/>
    <w:multiLevelType w:val="multilevel"/>
    <w:tmpl w:val="C158E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14"/>
  </w:num>
  <w:num w:numId="7">
    <w:abstractNumId w:val="7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  <w:num w:numId="14">
    <w:abstractNumId w:val="1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A5"/>
    <w:rsid w:val="000008F1"/>
    <w:rsid w:val="00014DC7"/>
    <w:rsid w:val="00047299"/>
    <w:rsid w:val="00084017"/>
    <w:rsid w:val="000912FC"/>
    <w:rsid w:val="000B23D9"/>
    <w:rsid w:val="000C10DE"/>
    <w:rsid w:val="000D01FE"/>
    <w:rsid w:val="000E29C4"/>
    <w:rsid w:val="000F6CA6"/>
    <w:rsid w:val="00156F5C"/>
    <w:rsid w:val="00164967"/>
    <w:rsid w:val="001652B8"/>
    <w:rsid w:val="001848C0"/>
    <w:rsid w:val="00192210"/>
    <w:rsid w:val="001966A8"/>
    <w:rsid w:val="001A3F93"/>
    <w:rsid w:val="001A4608"/>
    <w:rsid w:val="001B08E2"/>
    <w:rsid w:val="001B38C4"/>
    <w:rsid w:val="001D15D0"/>
    <w:rsid w:val="001D2414"/>
    <w:rsid w:val="0020578D"/>
    <w:rsid w:val="00205AA7"/>
    <w:rsid w:val="002264F0"/>
    <w:rsid w:val="00242C03"/>
    <w:rsid w:val="002679E0"/>
    <w:rsid w:val="00272C2B"/>
    <w:rsid w:val="0027561E"/>
    <w:rsid w:val="0027589D"/>
    <w:rsid w:val="002906FC"/>
    <w:rsid w:val="002947DE"/>
    <w:rsid w:val="002A6E44"/>
    <w:rsid w:val="002B5FF0"/>
    <w:rsid w:val="002C11B2"/>
    <w:rsid w:val="002E6EDC"/>
    <w:rsid w:val="002F6AA5"/>
    <w:rsid w:val="00311F91"/>
    <w:rsid w:val="00357A00"/>
    <w:rsid w:val="003715F5"/>
    <w:rsid w:val="0037477D"/>
    <w:rsid w:val="00375C44"/>
    <w:rsid w:val="0038467B"/>
    <w:rsid w:val="003A4CC7"/>
    <w:rsid w:val="003C1A45"/>
    <w:rsid w:val="003C66AB"/>
    <w:rsid w:val="003D0FAD"/>
    <w:rsid w:val="003D112D"/>
    <w:rsid w:val="003E33F5"/>
    <w:rsid w:val="00414D5D"/>
    <w:rsid w:val="00424785"/>
    <w:rsid w:val="00443624"/>
    <w:rsid w:val="00461BCE"/>
    <w:rsid w:val="004C03E9"/>
    <w:rsid w:val="004C341C"/>
    <w:rsid w:val="004D1F57"/>
    <w:rsid w:val="004F7B61"/>
    <w:rsid w:val="00527F47"/>
    <w:rsid w:val="00565D01"/>
    <w:rsid w:val="005775B5"/>
    <w:rsid w:val="00580228"/>
    <w:rsid w:val="00586BB3"/>
    <w:rsid w:val="005904F7"/>
    <w:rsid w:val="006175D9"/>
    <w:rsid w:val="00646AF4"/>
    <w:rsid w:val="006621D4"/>
    <w:rsid w:val="006B72E0"/>
    <w:rsid w:val="006C26C6"/>
    <w:rsid w:val="006C7DC8"/>
    <w:rsid w:val="006C7ECC"/>
    <w:rsid w:val="006F7138"/>
    <w:rsid w:val="00702BE8"/>
    <w:rsid w:val="00704C0A"/>
    <w:rsid w:val="007053FB"/>
    <w:rsid w:val="0070788F"/>
    <w:rsid w:val="00724A8B"/>
    <w:rsid w:val="007553F1"/>
    <w:rsid w:val="00786AEC"/>
    <w:rsid w:val="007B438B"/>
    <w:rsid w:val="007D75B6"/>
    <w:rsid w:val="008623C0"/>
    <w:rsid w:val="00875DE9"/>
    <w:rsid w:val="00876037"/>
    <w:rsid w:val="008838E5"/>
    <w:rsid w:val="008C3C23"/>
    <w:rsid w:val="008C43AE"/>
    <w:rsid w:val="008C7212"/>
    <w:rsid w:val="008F11F3"/>
    <w:rsid w:val="008F2AB9"/>
    <w:rsid w:val="0097745A"/>
    <w:rsid w:val="009A0820"/>
    <w:rsid w:val="009C5811"/>
    <w:rsid w:val="009E1B35"/>
    <w:rsid w:val="00A318D7"/>
    <w:rsid w:val="00A32877"/>
    <w:rsid w:val="00A34F54"/>
    <w:rsid w:val="00A6147D"/>
    <w:rsid w:val="00A80E65"/>
    <w:rsid w:val="00A86882"/>
    <w:rsid w:val="00AA1F44"/>
    <w:rsid w:val="00B12EAB"/>
    <w:rsid w:val="00B21E36"/>
    <w:rsid w:val="00B2370F"/>
    <w:rsid w:val="00B42F06"/>
    <w:rsid w:val="00B66780"/>
    <w:rsid w:val="00B91623"/>
    <w:rsid w:val="00BB2E3F"/>
    <w:rsid w:val="00BB74DE"/>
    <w:rsid w:val="00BB7C91"/>
    <w:rsid w:val="00BD4570"/>
    <w:rsid w:val="00BF29A4"/>
    <w:rsid w:val="00C62732"/>
    <w:rsid w:val="00C80311"/>
    <w:rsid w:val="00C925C9"/>
    <w:rsid w:val="00C97A2E"/>
    <w:rsid w:val="00CA0FE3"/>
    <w:rsid w:val="00CA7489"/>
    <w:rsid w:val="00CD4E06"/>
    <w:rsid w:val="00CE632C"/>
    <w:rsid w:val="00CF0C83"/>
    <w:rsid w:val="00CF53B1"/>
    <w:rsid w:val="00CF6516"/>
    <w:rsid w:val="00D25661"/>
    <w:rsid w:val="00D46B0F"/>
    <w:rsid w:val="00DA0F22"/>
    <w:rsid w:val="00DA13A4"/>
    <w:rsid w:val="00DC1D99"/>
    <w:rsid w:val="00DD5BC0"/>
    <w:rsid w:val="00DF5B4D"/>
    <w:rsid w:val="00E21DB4"/>
    <w:rsid w:val="00E3712A"/>
    <w:rsid w:val="00E8096E"/>
    <w:rsid w:val="00EA116F"/>
    <w:rsid w:val="00EF21B6"/>
    <w:rsid w:val="00F17335"/>
    <w:rsid w:val="00F20895"/>
    <w:rsid w:val="00F54A2C"/>
    <w:rsid w:val="00F64A9A"/>
    <w:rsid w:val="00F75EE9"/>
    <w:rsid w:val="00F80E99"/>
    <w:rsid w:val="00F948BF"/>
    <w:rsid w:val="00FA2E18"/>
    <w:rsid w:val="00FB1173"/>
    <w:rsid w:val="00FC2C48"/>
    <w:rsid w:val="00FC54BC"/>
    <w:rsid w:val="00FD1544"/>
    <w:rsid w:val="00F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7299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2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9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47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7299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2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9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47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0570-91BF-4FA5-86EA-750A5C40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cp:lastPrinted>2019-10-10T07:25:00Z</cp:lastPrinted>
  <dcterms:created xsi:type="dcterms:W3CDTF">2019-10-10T11:45:00Z</dcterms:created>
  <dcterms:modified xsi:type="dcterms:W3CDTF">2019-10-10T11:45:00Z</dcterms:modified>
</cp:coreProperties>
</file>