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78" w:rsidRDefault="008C2378" w:rsidP="00AC6B95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378" w:rsidRDefault="008C2378" w:rsidP="00AC6B95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C2378" w:rsidRDefault="008C2378" w:rsidP="00AC6B95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AC6B95" w:rsidRDefault="008C2378" w:rsidP="00CD067E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AC6B95">
        <w:rPr>
          <w:rFonts w:ascii="Times New Roman" w:hAnsi="Times New Roman" w:cs="Times New Roman"/>
          <w:b/>
          <w:sz w:val="28"/>
          <w:szCs w:val="28"/>
        </w:rPr>
        <w:t xml:space="preserve"> Положения о </w:t>
      </w:r>
      <w:r w:rsidR="00AC6B95" w:rsidRPr="00AE09A8">
        <w:rPr>
          <w:rFonts w:ascii="Times New Roman" w:hAnsi="Times New Roman" w:cs="Times New Roman"/>
          <w:b/>
          <w:sz w:val="28"/>
          <w:szCs w:val="28"/>
        </w:rPr>
        <w:t>ежегодной денежной выплате на лечение и отдых лицам, замещающим должности</w:t>
      </w:r>
      <w:r w:rsidR="00AC6B95">
        <w:rPr>
          <w:rFonts w:ascii="Times New Roman" w:hAnsi="Times New Roman" w:cs="Times New Roman"/>
          <w:b/>
          <w:sz w:val="28"/>
          <w:szCs w:val="28"/>
        </w:rPr>
        <w:t>, не относящиеся к должностям</w:t>
      </w:r>
      <w:r w:rsidR="00AC6B95" w:rsidRPr="00AE09A8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54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D9" w:rsidRPr="005421D9">
        <w:rPr>
          <w:rFonts w:ascii="Times New Roman" w:hAnsi="Times New Roman" w:cs="Times New Roman"/>
          <w:b/>
          <w:sz w:val="28"/>
          <w:szCs w:val="28"/>
        </w:rPr>
        <w:t xml:space="preserve">и осуществляющие техническое обеспечение деятельности органов местного самоуправления </w:t>
      </w:r>
      <w:bookmarkStart w:id="0" w:name="_GoBack"/>
      <w:bookmarkEnd w:id="0"/>
      <w:r w:rsidR="005421D9" w:rsidRPr="005421D9">
        <w:rPr>
          <w:rFonts w:ascii="Times New Roman" w:hAnsi="Times New Roman" w:cs="Times New Roman"/>
          <w:b/>
          <w:sz w:val="28"/>
          <w:szCs w:val="28"/>
        </w:rPr>
        <w:t>Рузского городского округа Московской области</w:t>
      </w:r>
    </w:p>
    <w:p w:rsidR="00AC6B95" w:rsidRDefault="00AC6B95" w:rsidP="00AC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95" w:rsidRDefault="00AC6B95" w:rsidP="00AC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B95" w:rsidRDefault="00AC6B95" w:rsidP="00AC6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Московской области от 24.07.2007 №137/2007-ОЗ «О муниципальной службе в Московской области», 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области», </w:t>
      </w:r>
      <w:hyperlink r:id="rId8" w:history="1">
        <w:r w:rsidRPr="00AC6B9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C6B9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узского городского округа Московской области, </w:t>
      </w:r>
    </w:p>
    <w:p w:rsidR="00AC6B95" w:rsidRDefault="00AC6B95" w:rsidP="00AC6B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B95" w:rsidRDefault="00AC6B95" w:rsidP="00AC6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Рузского городского округа Московской области РЕШИЛ: </w:t>
      </w:r>
    </w:p>
    <w:p w:rsidR="005421D9" w:rsidRPr="005421D9" w:rsidRDefault="00AC6B95" w:rsidP="005421D9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1D9">
        <w:rPr>
          <w:rFonts w:ascii="Times New Roman" w:hAnsi="Times New Roman" w:cs="Times New Roman"/>
          <w:sz w:val="28"/>
          <w:szCs w:val="28"/>
        </w:rPr>
        <w:t>1. Утвердить прилагаемое Положение о ежегодной денежной выплате на лечение и отдых лицам, замещающим должности, не относящиеся к должностям муниципальной службы</w:t>
      </w:r>
      <w:r w:rsidR="005421D9">
        <w:rPr>
          <w:rFonts w:ascii="Times New Roman" w:hAnsi="Times New Roman" w:cs="Times New Roman"/>
          <w:sz w:val="28"/>
          <w:szCs w:val="28"/>
        </w:rPr>
        <w:t>,</w:t>
      </w:r>
      <w:r w:rsidR="005421D9" w:rsidRPr="005421D9">
        <w:rPr>
          <w:rFonts w:ascii="Times New Roman" w:hAnsi="Times New Roman" w:cs="Times New Roman"/>
          <w:sz w:val="28"/>
          <w:szCs w:val="28"/>
        </w:rPr>
        <w:t xml:space="preserve"> и осуществляющие техническое обеспечение деятельности органов местного самоуправления Рузского городского округа Московской области</w:t>
      </w:r>
      <w:r w:rsidR="005421D9">
        <w:rPr>
          <w:rFonts w:ascii="Times New Roman" w:hAnsi="Times New Roman" w:cs="Times New Roman"/>
          <w:sz w:val="28"/>
          <w:szCs w:val="28"/>
        </w:rPr>
        <w:t>.</w:t>
      </w:r>
      <w:r w:rsidR="005421D9" w:rsidRPr="0054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95" w:rsidRDefault="00AC6B95" w:rsidP="00AC6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95">
        <w:rPr>
          <w:rFonts w:ascii="Times New Roman" w:hAnsi="Times New Roman" w:cs="Times New Roman"/>
          <w:sz w:val="28"/>
          <w:szCs w:val="28"/>
        </w:rPr>
        <w:t xml:space="preserve"> </w:t>
      </w:r>
      <w:r w:rsidR="00984C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Направить настоящее решение в Администрацию Рузского городского округа Московской области для сведения и руководства.</w:t>
      </w:r>
    </w:p>
    <w:p w:rsidR="008C2378" w:rsidRPr="00737629" w:rsidRDefault="008C2378" w:rsidP="008C23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</w:t>
      </w:r>
      <w:r w:rsidRPr="00737629">
        <w:rPr>
          <w:rFonts w:ascii="Times New Roman" w:hAnsi="Times New Roman" w:cs="Times New Roman"/>
          <w:sz w:val="28"/>
          <w:szCs w:val="28"/>
        </w:rPr>
        <w:t xml:space="preserve"> в газете "Красное знамя" и разместить на официальном сайте Рузского городского округа Московской области в сети Интернет.</w:t>
      </w:r>
    </w:p>
    <w:p w:rsidR="008C2378" w:rsidRDefault="008C2378" w:rsidP="00AC6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B9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AC6B95" w:rsidRDefault="00AC6B95" w:rsidP="00AC6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378" w:rsidRDefault="008C2378" w:rsidP="00AC6B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B95" w:rsidRDefault="008C2378" w:rsidP="008C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Рузского городского округа                          </w:t>
      </w:r>
      <w:r w:rsidR="00AC6B9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95" w:rsidRDefault="008C2378" w:rsidP="008C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Московской области                                               </w:t>
      </w:r>
      <w:r w:rsidR="00AC6B9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:rsidR="008C2378" w:rsidRDefault="008C2378" w:rsidP="008C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Московской области</w:t>
      </w:r>
    </w:p>
    <w:p w:rsidR="008C2378" w:rsidRDefault="008C2378" w:rsidP="008C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B95" w:rsidRDefault="008C2378" w:rsidP="008C2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Н.Н. Пархоменко             _______________С.Б. Макаревич    </w:t>
      </w:r>
      <w:r w:rsidR="00AC6B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85D79" w:rsidRDefault="00185D79" w:rsidP="00EC3E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CC2" w:rsidRDefault="00185D79" w:rsidP="00185D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A3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CC2" w:rsidRDefault="00CC1CC2" w:rsidP="00185D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C1CC2" w:rsidRDefault="00CC1CC2" w:rsidP="00185D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C3ED2" w:rsidRPr="00E90704" w:rsidRDefault="00CC1CC2" w:rsidP="00185D7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A334D">
        <w:rPr>
          <w:rFonts w:ascii="Times New Roman" w:hAnsi="Times New Roman" w:cs="Times New Roman"/>
          <w:sz w:val="24"/>
          <w:szCs w:val="24"/>
        </w:rPr>
        <w:t>Принято</w:t>
      </w:r>
      <w:r w:rsidR="00EC3ED2" w:rsidRPr="00E9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2" w:rsidRPr="00E90704" w:rsidRDefault="00EC3ED2" w:rsidP="00EC3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0704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EC3ED2" w:rsidRPr="00E90704" w:rsidRDefault="00AC6B95" w:rsidP="00EC3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EC3ED2" w:rsidRPr="00E9070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EC3ED2" w:rsidRDefault="00185D79" w:rsidP="00185D7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C3ED2" w:rsidRPr="00E907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85D79" w:rsidRPr="00E90704" w:rsidRDefault="00185D79" w:rsidP="00185D7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ED2" w:rsidRPr="00AE09A8" w:rsidRDefault="00EC3ED2" w:rsidP="00EC3E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704">
        <w:rPr>
          <w:rFonts w:ascii="Times New Roman" w:hAnsi="Times New Roman" w:cs="Times New Roman"/>
          <w:sz w:val="24"/>
          <w:szCs w:val="24"/>
        </w:rPr>
        <w:t xml:space="preserve">от </w:t>
      </w:r>
      <w:r w:rsidR="00AC6B95">
        <w:rPr>
          <w:rFonts w:ascii="Times New Roman" w:hAnsi="Times New Roman" w:cs="Times New Roman"/>
          <w:sz w:val="24"/>
          <w:szCs w:val="24"/>
        </w:rPr>
        <w:t>«__» ___________</w:t>
      </w:r>
      <w:r w:rsidRPr="00E90704">
        <w:rPr>
          <w:rFonts w:ascii="Times New Roman" w:hAnsi="Times New Roman" w:cs="Times New Roman"/>
          <w:sz w:val="24"/>
          <w:szCs w:val="24"/>
        </w:rPr>
        <w:t xml:space="preserve"> 20</w:t>
      </w:r>
      <w:r w:rsidR="00AC6B95">
        <w:rPr>
          <w:rFonts w:ascii="Times New Roman" w:hAnsi="Times New Roman" w:cs="Times New Roman"/>
          <w:sz w:val="24"/>
          <w:szCs w:val="24"/>
        </w:rPr>
        <w:t>20</w:t>
      </w:r>
      <w:r w:rsidRPr="00E907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6B95">
        <w:rPr>
          <w:rFonts w:ascii="Times New Roman" w:hAnsi="Times New Roman" w:cs="Times New Roman"/>
          <w:sz w:val="24"/>
          <w:szCs w:val="24"/>
        </w:rPr>
        <w:t>____</w:t>
      </w:r>
      <w:r w:rsidRPr="00AE0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95" w:rsidRDefault="00EC3ED2" w:rsidP="00AC6B9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09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C6B95" w:rsidRDefault="00EC3ED2" w:rsidP="00AC6B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E09A8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1" w:name="_Hlk31626998"/>
    </w:p>
    <w:p w:rsidR="00185D79" w:rsidRDefault="00EC3ED2" w:rsidP="00185D79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A8">
        <w:rPr>
          <w:rFonts w:ascii="Times New Roman" w:hAnsi="Times New Roman" w:cs="Times New Roman"/>
          <w:b/>
          <w:sz w:val="28"/>
          <w:szCs w:val="28"/>
        </w:rPr>
        <w:t>о ежегодной денежной выплате на лечение и отдых лицам, замещающим должности</w:t>
      </w:r>
      <w:r>
        <w:rPr>
          <w:rFonts w:ascii="Times New Roman" w:hAnsi="Times New Roman" w:cs="Times New Roman"/>
          <w:b/>
          <w:sz w:val="28"/>
          <w:szCs w:val="28"/>
        </w:rPr>
        <w:t>, не относящиеся к должностям</w:t>
      </w:r>
      <w:r w:rsidRPr="00AE09A8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="00185D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D79" w:rsidRPr="005421D9">
        <w:rPr>
          <w:rFonts w:ascii="Times New Roman" w:hAnsi="Times New Roman" w:cs="Times New Roman"/>
          <w:b/>
          <w:sz w:val="28"/>
          <w:szCs w:val="28"/>
        </w:rPr>
        <w:t xml:space="preserve">и осуществляющие техническое обеспечение деятельности органов местного </w:t>
      </w:r>
      <w:proofErr w:type="gramStart"/>
      <w:r w:rsidR="00185D79" w:rsidRPr="005421D9">
        <w:rPr>
          <w:rFonts w:ascii="Times New Roman" w:hAnsi="Times New Roman" w:cs="Times New Roman"/>
          <w:b/>
          <w:sz w:val="28"/>
          <w:szCs w:val="28"/>
        </w:rPr>
        <w:t>самоуправления  Рузского</w:t>
      </w:r>
      <w:proofErr w:type="gramEnd"/>
      <w:r w:rsidR="00185D79" w:rsidRPr="005421D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Московской области </w:t>
      </w:r>
    </w:p>
    <w:bookmarkEnd w:id="1"/>
    <w:p w:rsidR="00EC3ED2" w:rsidRPr="00EC3ED2" w:rsidRDefault="00EC3ED2" w:rsidP="00AC6B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E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EC3ED2" w:rsidRPr="00AE09A8" w:rsidRDefault="00EC3ED2" w:rsidP="00AC6B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ED2" w:rsidRPr="00C5592B" w:rsidRDefault="00EC3ED2" w:rsidP="00EC3E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59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соответствии с</w:t>
      </w:r>
      <w:r w:rsidR="00AC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Трудовым кодексом Российской Федерации, </w:t>
      </w:r>
      <w:r w:rsidRPr="00D65B7E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D65B7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9" w:history="1">
        <w:r w:rsidRPr="00D65B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5B7E">
        <w:rPr>
          <w:rFonts w:ascii="Times New Roman" w:hAnsi="Times New Roman" w:cs="Times New Roman"/>
          <w:sz w:val="28"/>
          <w:szCs w:val="28"/>
        </w:rPr>
        <w:t xml:space="preserve"> </w:t>
      </w:r>
      <w:r w:rsidR="00AC6B95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D65B7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ED2" w:rsidRPr="00C5592B" w:rsidRDefault="00EC3ED2" w:rsidP="00EC3E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59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устанавливает порядок ежегодной денежной выплаты на лечение и отдых </w:t>
      </w:r>
      <w:r w:rsidRPr="00C5592B">
        <w:rPr>
          <w:rFonts w:ascii="Times New Roman" w:hAnsi="Times New Roman" w:cs="Times New Roman"/>
          <w:sz w:val="28"/>
          <w:szCs w:val="28"/>
        </w:rPr>
        <w:t>лицам, замещающим должности</w:t>
      </w:r>
      <w:r>
        <w:rPr>
          <w:rFonts w:ascii="Times New Roman" w:hAnsi="Times New Roman" w:cs="Times New Roman"/>
          <w:sz w:val="28"/>
          <w:szCs w:val="28"/>
        </w:rPr>
        <w:t>, не относящиеся к должностям</w:t>
      </w:r>
      <w:r w:rsidRPr="00C5592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185D79">
        <w:rPr>
          <w:rFonts w:ascii="Times New Roman" w:hAnsi="Times New Roman" w:cs="Times New Roman"/>
          <w:sz w:val="28"/>
          <w:szCs w:val="28"/>
        </w:rPr>
        <w:t xml:space="preserve">, </w:t>
      </w:r>
      <w:r w:rsidR="00185D79" w:rsidRPr="005421D9">
        <w:rPr>
          <w:rFonts w:ascii="Times New Roman" w:hAnsi="Times New Roman" w:cs="Times New Roman"/>
          <w:sz w:val="28"/>
          <w:szCs w:val="28"/>
        </w:rPr>
        <w:t xml:space="preserve">и осуществляющие техническое обеспечение деятельности органов местного самоуправления Рузского городского округа Московской </w:t>
      </w:r>
      <w:proofErr w:type="gramStart"/>
      <w:r w:rsidR="00185D79" w:rsidRPr="005421D9">
        <w:rPr>
          <w:rFonts w:ascii="Times New Roman" w:hAnsi="Times New Roman" w:cs="Times New Roman"/>
          <w:sz w:val="28"/>
          <w:szCs w:val="28"/>
        </w:rPr>
        <w:t>области</w:t>
      </w:r>
      <w:r w:rsidR="00185D79">
        <w:rPr>
          <w:rFonts w:ascii="Times New Roman" w:hAnsi="Times New Roman" w:cs="Times New Roman"/>
          <w:sz w:val="28"/>
          <w:szCs w:val="28"/>
        </w:rPr>
        <w:t xml:space="preserve"> </w:t>
      </w:r>
      <w:r w:rsidRPr="00C559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5592B">
        <w:rPr>
          <w:rFonts w:ascii="Times New Roman" w:hAnsi="Times New Roman" w:cs="Times New Roman"/>
          <w:sz w:val="28"/>
          <w:szCs w:val="28"/>
        </w:rPr>
        <w:t>далее – ежегодная денежная выплата).</w:t>
      </w:r>
    </w:p>
    <w:p w:rsidR="00EC3ED2" w:rsidRPr="00AE09A8" w:rsidRDefault="00EC3ED2" w:rsidP="00EC3ED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Ежегодная денежная выплата не входит в состав денежного содержания лиц, замещающих должности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относящиеся к должностям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</w:t>
      </w:r>
      <w:r w:rsidR="009114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9114C6" w:rsidRPr="005421D9">
        <w:rPr>
          <w:rFonts w:ascii="Times New Roman" w:hAnsi="Times New Roman" w:cs="Times New Roman"/>
          <w:sz w:val="28"/>
          <w:szCs w:val="28"/>
        </w:rPr>
        <w:t>и осуществляющие техническое обеспечение деятельности органов местного самоуправления Рузского городского округа Московской области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лица, замещающие должности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службы) и относится к социальным выплатам. 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ED2" w:rsidRPr="00EC3ED2" w:rsidRDefault="00EC3ED2" w:rsidP="00EC3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E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определения размера ежегодной денежной выплаты  </w:t>
      </w:r>
    </w:p>
    <w:p w:rsidR="003D5E85" w:rsidRDefault="003D5E85" w:rsidP="003D5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433B9" w:rsidRPr="003D5E85" w:rsidRDefault="00B93421" w:rsidP="003D5E85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Конкретный р</w:t>
      </w:r>
      <w:r w:rsidR="00EC3ED2" w:rsidRPr="003D5E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азмер ежегодной денежной выплаты лицам, замещающим должности немуниципальной службы</w:t>
      </w:r>
      <w:r w:rsidR="003D5E85" w:rsidRPr="003D5E8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6433B9" w:rsidRPr="003D5E85">
        <w:rPr>
          <w:rFonts w:ascii="Times New Roman" w:hAnsi="Times New Roman" w:cs="Times New Roman"/>
          <w:sz w:val="28"/>
          <w:szCs w:val="28"/>
        </w:rPr>
        <w:t>устанавливается на очередной календарный</w:t>
      </w:r>
      <w:r w:rsidR="003D5E85">
        <w:rPr>
          <w:rFonts w:ascii="Times New Roman" w:hAnsi="Times New Roman" w:cs="Times New Roman"/>
          <w:sz w:val="28"/>
          <w:szCs w:val="28"/>
        </w:rPr>
        <w:t xml:space="preserve"> </w:t>
      </w:r>
      <w:r w:rsidR="006433B9" w:rsidRPr="003D5E85">
        <w:rPr>
          <w:rFonts w:ascii="Times New Roman" w:hAnsi="Times New Roman" w:cs="Times New Roman"/>
          <w:sz w:val="28"/>
          <w:szCs w:val="28"/>
        </w:rPr>
        <w:t xml:space="preserve">год </w:t>
      </w:r>
      <w:r w:rsidR="006373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 w:rsidR="003D5E85" w:rsidRPr="003D5E85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63733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433B9" w:rsidRPr="003D5E85">
        <w:rPr>
          <w:rFonts w:ascii="Times New Roman" w:hAnsi="Times New Roman" w:cs="Times New Roman"/>
          <w:sz w:val="28"/>
          <w:szCs w:val="28"/>
        </w:rPr>
        <w:t>.</w:t>
      </w:r>
    </w:p>
    <w:p w:rsidR="00EC3ED2" w:rsidRPr="00EC3ED2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C3ED2" w:rsidRPr="00EC3ED2" w:rsidRDefault="00EC3ED2" w:rsidP="00EC3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E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осуществления ежегодной денежной выплаты</w:t>
      </w:r>
    </w:p>
    <w:p w:rsidR="00EC3ED2" w:rsidRPr="003D5E85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Ежегодная денежная выплата производится один раз в календарном году по месту службы по письменному заявлению лица,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замещающего должность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не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службы, при предоставлении ему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основного о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плачиваемого отпуска или его части</w:t>
      </w:r>
      <w:r w:rsidR="003D5E85" w:rsidRPr="003D5E85">
        <w:rPr>
          <w:color w:val="000000"/>
          <w:sz w:val="28"/>
          <w:szCs w:val="28"/>
        </w:rPr>
        <w:t xml:space="preserve"> </w:t>
      </w:r>
      <w:r w:rsidR="003D5E85" w:rsidRPr="003D5E85">
        <w:rPr>
          <w:rFonts w:ascii="Times New Roman" w:hAnsi="Times New Roman" w:cs="Times New Roman"/>
          <w:color w:val="000000"/>
          <w:sz w:val="28"/>
          <w:szCs w:val="28"/>
        </w:rPr>
        <w:t>(не менее 14 календарных дней)</w:t>
      </w:r>
      <w:r w:rsidRP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Лицу, поступившему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службу в органы местного самоуправления </w:t>
      </w:r>
      <w:r w:rsid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Рузского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Московской области в текущем календарном году, ежегодная денежная выплата производится по его письменному заявлению пропорционально отработанному в этом году времени (календарным дням) при возникновении у него права на использование отпуска по истечении шести месяцев его непрерывной работы при предоставлении ежегодного оплачиваемого отпуска.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При выходе на службу лица,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должность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находившегося в отпуске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беременности и родам или в отпуске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уходу за ребенком, выплата производится в текущем календарном году на основании письменного заявления пропорционально отработанному времени (календарным дням), прошедшему со дня его выхода на службу.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При увольнении лица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замещающего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собственному желанию, не получившего в текущем календарном году ежегодную денежную выплату, по его письменному заявлению, данная выплата производится пропорционально отработанному времени (календарным дням) в текущем календарном году.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При увольнении лица, замещающего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 собственному желанию в связи с выходом на пенсию, при ликвидации органа, сокращении численности или штата администрации </w:t>
      </w:r>
      <w:r w:rsid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Рузского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Московской области либо других органов местного самоуправления </w:t>
      </w:r>
      <w:r w:rsid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Рузского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Московской области ежегодная денежная выплата производится в полном объеме непосредственно при их увольнении на основании письменного заявления. 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истечения срока срочного трудового договора лица, замещающего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текущем году ежегодная денежная выплата производится пропорционально времени, остающемуся до даты окончания срока трудового договора на основании письменного заявления.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При увольнении лицо, замещающее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получившее ежегодную денежную выплату, обязано вернуть сумму из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выплаченной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ежегодной денежной выплаты в размере пропорционально неотработанному времени (календарным дням) в текущем году.  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3.8. Ежегодная денежная выплата лицу, замещающему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производится за период: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отпусков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беременности и родам,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уходу за ребенком до достижения им установленного законом возраста;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отпусков без сохранения заработной платы свыше 14 календарных дней в год, предоставляемых по просьбе лица, замещающего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3ED2" w:rsidRPr="00C1458F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Ежегодная денежная выплата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счет средств местного бюджета не производится лицу, замещающему должность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немуниципальной службы</w:t>
      </w: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C3ED2" w:rsidRPr="00C1458F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заключившему срочный трудовой договор на срок до двух месяцев;</w:t>
      </w:r>
    </w:p>
    <w:p w:rsidR="00EC3ED2" w:rsidRPr="00C1458F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уволенному с работы за виновные действия (пункты 5 - 11 статьи 81 </w:t>
      </w:r>
      <w:hyperlink r:id="rId10" w:history="1">
        <w:r w:rsidRPr="00C145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EC3ED2" w:rsidRPr="00C1458F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принятому с испытательным сроком и уволенным при неудовлетворительном результате;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оплата труда которых производитс</w:t>
      </w: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за счет средств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Московской области и ф</w:t>
      </w: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едерального бюджета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выполнение переданных отдельных государственных полномочий Российской Федерации, Московской области</w:t>
      </w:r>
      <w:r w:rsidRPr="00C145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3ED2" w:rsidRPr="00EC3ED2" w:rsidRDefault="00EC3ED2" w:rsidP="00EC3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E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расходов на ежегодную денежную выплату</w:t>
      </w:r>
    </w:p>
    <w:p w:rsidR="00EC3ED2" w:rsidRPr="00AE09A8" w:rsidRDefault="00EC3ED2" w:rsidP="00EC3ED2">
      <w:pPr>
        <w:pStyle w:val="a3"/>
        <w:shd w:val="clear" w:color="auto" w:fill="FFFFFF"/>
        <w:spacing w:after="0" w:line="240" w:lineRule="auto"/>
        <w:ind w:left="900"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C3ED2" w:rsidRPr="00AE09A8" w:rsidRDefault="00EC3ED2" w:rsidP="00EC3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Ежегодная денежная выплата производится в пределах средств, предусмотренных бюджетом </w:t>
      </w:r>
      <w:r w:rsid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Рузского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</w:t>
      </w:r>
      <w:r w:rsidR="003D5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E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Московской области на соответствующий финансовый год.</w:t>
      </w:r>
    </w:p>
    <w:p w:rsidR="00360C95" w:rsidRDefault="00F510D1" w:rsidP="00EC3ED2">
      <w:pPr>
        <w:jc w:val="right"/>
      </w:pPr>
    </w:p>
    <w:sectPr w:rsidR="00360C95" w:rsidSect="00085AAD">
      <w:headerReference w:type="defaul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0D1" w:rsidRDefault="00F510D1" w:rsidP="00085AAD">
      <w:pPr>
        <w:spacing w:after="0" w:line="240" w:lineRule="auto"/>
      </w:pPr>
      <w:r>
        <w:separator/>
      </w:r>
    </w:p>
  </w:endnote>
  <w:endnote w:type="continuationSeparator" w:id="0">
    <w:p w:rsidR="00F510D1" w:rsidRDefault="00F510D1" w:rsidP="0008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0D1" w:rsidRDefault="00F510D1" w:rsidP="00085AAD">
      <w:pPr>
        <w:spacing w:after="0" w:line="240" w:lineRule="auto"/>
      </w:pPr>
      <w:r>
        <w:separator/>
      </w:r>
    </w:p>
  </w:footnote>
  <w:footnote w:type="continuationSeparator" w:id="0">
    <w:p w:rsidR="00F510D1" w:rsidRDefault="00F510D1" w:rsidP="0008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716838"/>
      <w:docPartObj>
        <w:docPartGallery w:val="Page Numbers (Top of Page)"/>
        <w:docPartUnique/>
      </w:docPartObj>
    </w:sdtPr>
    <w:sdtEndPr/>
    <w:sdtContent>
      <w:p w:rsidR="00085AAD" w:rsidRDefault="00114958">
        <w:pPr>
          <w:pStyle w:val="a4"/>
          <w:jc w:val="center"/>
        </w:pPr>
        <w:r>
          <w:fldChar w:fldCharType="begin"/>
        </w:r>
        <w:r w:rsidR="00085AAD">
          <w:instrText>PAGE   \* MERGEFORMAT</w:instrText>
        </w:r>
        <w:r>
          <w:fldChar w:fldCharType="separate"/>
        </w:r>
        <w:r w:rsidR="00274C93">
          <w:rPr>
            <w:noProof/>
          </w:rPr>
          <w:t>2</w:t>
        </w:r>
        <w:r>
          <w:fldChar w:fldCharType="end"/>
        </w:r>
      </w:p>
    </w:sdtContent>
  </w:sdt>
  <w:p w:rsidR="00085AAD" w:rsidRDefault="00085A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657C4"/>
    <w:multiLevelType w:val="multilevel"/>
    <w:tmpl w:val="1796409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ED2"/>
    <w:rsid w:val="00085AAD"/>
    <w:rsid w:val="00114958"/>
    <w:rsid w:val="00185D79"/>
    <w:rsid w:val="00274C93"/>
    <w:rsid w:val="002D77F9"/>
    <w:rsid w:val="003A2883"/>
    <w:rsid w:val="003D5E85"/>
    <w:rsid w:val="004507BA"/>
    <w:rsid w:val="005421D9"/>
    <w:rsid w:val="00581E15"/>
    <w:rsid w:val="0060605B"/>
    <w:rsid w:val="00637337"/>
    <w:rsid w:val="006433B9"/>
    <w:rsid w:val="006A334D"/>
    <w:rsid w:val="00700B8D"/>
    <w:rsid w:val="0086331C"/>
    <w:rsid w:val="00884B90"/>
    <w:rsid w:val="008C2378"/>
    <w:rsid w:val="009036DB"/>
    <w:rsid w:val="009114C6"/>
    <w:rsid w:val="00984CE0"/>
    <w:rsid w:val="0098730F"/>
    <w:rsid w:val="00AC6B95"/>
    <w:rsid w:val="00B93421"/>
    <w:rsid w:val="00BF0184"/>
    <w:rsid w:val="00BF764C"/>
    <w:rsid w:val="00CC1CC2"/>
    <w:rsid w:val="00CD067E"/>
    <w:rsid w:val="00D065AB"/>
    <w:rsid w:val="00D2278B"/>
    <w:rsid w:val="00D73939"/>
    <w:rsid w:val="00DA4DEF"/>
    <w:rsid w:val="00DB533E"/>
    <w:rsid w:val="00E90704"/>
    <w:rsid w:val="00EC3ED2"/>
    <w:rsid w:val="00EF036B"/>
    <w:rsid w:val="00F510D1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3E70"/>
  <w15:docId w15:val="{EE2B2E37-3F8D-4BCB-A2AD-D2F3834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3E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AD"/>
  </w:style>
  <w:style w:type="paragraph" w:styleId="a6">
    <w:name w:val="footer"/>
    <w:basedOn w:val="a"/>
    <w:link w:val="a7"/>
    <w:uiPriority w:val="99"/>
    <w:unhideWhenUsed/>
    <w:rsid w:val="0008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AD"/>
  </w:style>
  <w:style w:type="character" w:styleId="a8">
    <w:name w:val="Hyperlink"/>
    <w:basedOn w:val="a0"/>
    <w:uiPriority w:val="99"/>
    <w:semiHidden/>
    <w:unhideWhenUsed/>
    <w:rsid w:val="00AC6B95"/>
    <w:rPr>
      <w:color w:val="0000FF"/>
      <w:u w:val="single"/>
    </w:rPr>
  </w:style>
  <w:style w:type="paragraph" w:styleId="a9">
    <w:name w:val="No Spacing"/>
    <w:uiPriority w:val="1"/>
    <w:qFormat/>
    <w:rsid w:val="008C2378"/>
    <w:pPr>
      <w:spacing w:after="0" w:line="240" w:lineRule="auto"/>
    </w:pPr>
  </w:style>
  <w:style w:type="paragraph" w:styleId="aa">
    <w:name w:val="Body Text Indent"/>
    <w:basedOn w:val="a"/>
    <w:link w:val="ab"/>
    <w:rsid w:val="008C2378"/>
    <w:pPr>
      <w:spacing w:after="0" w:line="24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C237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MOB;n=262425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MOB;n=2624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4C91-F5CF-4365-98A9-1AAF6487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USER-19-052</cp:lastModifiedBy>
  <cp:revision>7</cp:revision>
  <cp:lastPrinted>2020-03-20T12:30:00Z</cp:lastPrinted>
  <dcterms:created xsi:type="dcterms:W3CDTF">2020-03-19T15:02:00Z</dcterms:created>
  <dcterms:modified xsi:type="dcterms:W3CDTF">2020-03-20T13:16:00Z</dcterms:modified>
</cp:coreProperties>
</file>