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  <w:bookmarkStart w:id="0" w:name="_Hlk6725102"/>
      <w:bookmarkEnd w:id="0"/>
    </w:p>
    <w:p w:rsidR="003979DD" w:rsidRPr="003979DD" w:rsidRDefault="003979DD" w:rsidP="003979D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979DD">
        <w:rPr>
          <w:b/>
          <w:bCs/>
          <w:noProof/>
          <w:sz w:val="28"/>
          <w:szCs w:val="28"/>
        </w:rPr>
        <w:drawing>
          <wp:inline distT="0" distB="0" distL="0" distR="0" wp14:anchorId="6695F9B2" wp14:editId="229912F5">
            <wp:extent cx="600075" cy="723900"/>
            <wp:effectExtent l="19050" t="0" r="9525" b="0"/>
            <wp:docPr id="2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DD" w:rsidRPr="003979DD" w:rsidRDefault="003979DD" w:rsidP="003979DD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:rsidR="003979DD" w:rsidRPr="003229C6" w:rsidRDefault="003229C6" w:rsidP="003979D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АДМИНИСТРАЦИЯ</w:t>
      </w:r>
      <w:r w:rsidR="003979DD" w:rsidRPr="003229C6">
        <w:rPr>
          <w:b/>
          <w:bCs/>
          <w:sz w:val="28"/>
          <w:szCs w:val="28"/>
        </w:rPr>
        <w:t xml:space="preserve"> РУЗСКОГО ГОРОДСКОГО ОКРУГА</w:t>
      </w:r>
    </w:p>
    <w:p w:rsidR="003979DD" w:rsidRPr="003229C6" w:rsidRDefault="003979DD" w:rsidP="003979D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МОСКОВСКОЙ ОБЛАСТИ</w:t>
      </w:r>
    </w:p>
    <w:p w:rsidR="003979DD" w:rsidRPr="003229C6" w:rsidRDefault="003979DD" w:rsidP="003979DD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:rsidR="003979DD" w:rsidRPr="003229C6" w:rsidRDefault="003979DD" w:rsidP="003979DD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3229C6">
        <w:rPr>
          <w:b/>
          <w:bCs/>
          <w:sz w:val="40"/>
          <w:szCs w:val="28"/>
        </w:rPr>
        <w:t>ПОСТАНОВЛЕНИЕ</w:t>
      </w:r>
    </w:p>
    <w:p w:rsidR="003979DD" w:rsidRPr="003229C6" w:rsidRDefault="003979DD" w:rsidP="003979DD">
      <w:pPr>
        <w:tabs>
          <w:tab w:val="left" w:pos="6660"/>
        </w:tabs>
        <w:jc w:val="center"/>
        <w:rPr>
          <w:b/>
          <w:bCs/>
          <w:sz w:val="32"/>
          <w:szCs w:val="28"/>
        </w:rPr>
      </w:pPr>
    </w:p>
    <w:p w:rsidR="003979DD" w:rsidRPr="003229C6" w:rsidRDefault="003979DD" w:rsidP="003979DD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3229C6">
        <w:rPr>
          <w:b/>
          <w:bCs/>
          <w:sz w:val="32"/>
          <w:szCs w:val="28"/>
        </w:rPr>
        <w:t>от __________________________ №_______</w:t>
      </w:r>
    </w:p>
    <w:p w:rsidR="003229C6" w:rsidRDefault="003229C6" w:rsidP="00383B10">
      <w:pPr>
        <w:tabs>
          <w:tab w:val="left" w:pos="6660"/>
        </w:tabs>
        <w:jc w:val="both"/>
      </w:pPr>
    </w:p>
    <w:p w:rsidR="00383B10" w:rsidRPr="00383B10" w:rsidRDefault="00383B10" w:rsidP="00383B10">
      <w:pPr>
        <w:tabs>
          <w:tab w:val="left" w:pos="6660"/>
        </w:tabs>
        <w:jc w:val="both"/>
        <w:rPr>
          <w:sz w:val="28"/>
          <w:szCs w:val="28"/>
        </w:rPr>
      </w:pPr>
      <w:r w:rsidRPr="00383B10">
        <w:tab/>
      </w:r>
      <w:r w:rsidRPr="00383B10">
        <w:rPr>
          <w:sz w:val="28"/>
          <w:szCs w:val="28"/>
        </w:rPr>
        <w:tab/>
      </w:r>
    </w:p>
    <w:p w:rsidR="00F00ED5" w:rsidRPr="00D849C3" w:rsidRDefault="00F00ED5" w:rsidP="00F00ED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849C3">
        <w:rPr>
          <w:rFonts w:eastAsia="Times New Roman"/>
          <w:b/>
          <w:bCs/>
          <w:color w:val="000000"/>
          <w:sz w:val="28"/>
          <w:szCs w:val="28"/>
        </w:rPr>
        <w:t>О</w:t>
      </w:r>
      <w:r w:rsidR="00960530" w:rsidRPr="00D849C3">
        <w:rPr>
          <w:rFonts w:eastAsia="Times New Roman"/>
          <w:b/>
          <w:bCs/>
          <w:color w:val="000000"/>
          <w:sz w:val="28"/>
          <w:szCs w:val="28"/>
        </w:rPr>
        <w:t>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</w:p>
    <w:p w:rsidR="00F00ED5" w:rsidRPr="00D849C3" w:rsidRDefault="00F00ED5" w:rsidP="00F00ED5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F00ED5" w:rsidRPr="00D849C3" w:rsidRDefault="00F00ED5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710505" w:rsidRPr="00D849C3">
        <w:rPr>
          <w:rFonts w:eastAsia="Times New Roman"/>
          <w:bCs/>
          <w:color w:val="000000"/>
          <w:sz w:val="28"/>
          <w:szCs w:val="28"/>
        </w:rPr>
        <w:t xml:space="preserve">соответствии с Федеральным законом от 29.12.2012 № 273-ФЗ </w:t>
      </w:r>
      <w:r w:rsidRPr="00D849C3">
        <w:rPr>
          <w:rFonts w:eastAsia="Times New Roman"/>
          <w:bCs/>
          <w:color w:val="000000"/>
          <w:sz w:val="28"/>
          <w:szCs w:val="28"/>
        </w:rPr>
        <w:t xml:space="preserve">«Об образовании в Российской Федерации»,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>Законом Московской области № 94/2013-ОЗ «Об образовании», Законом Московской области № 147/2013-ОЗ «О наделении органов местного самоуправления муниципальных образований Московской области в сфере образования», Законом Московской области № 123/2010-ОЗ «О межбюджетных отношениях в Московской области, Постановлением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D849C3">
        <w:rPr>
          <w:rFonts w:eastAsia="Times New Roman"/>
          <w:bCs/>
          <w:color w:val="000000"/>
          <w:sz w:val="28"/>
          <w:szCs w:val="28"/>
        </w:rPr>
        <w:t>руководствуясь Уставом Рузского городского округа Московской области, постановляет:</w:t>
      </w:r>
    </w:p>
    <w:p w:rsidR="00F00ED5" w:rsidRPr="00D849C3" w:rsidRDefault="00F00ED5" w:rsidP="00F00ED5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F00ED5" w:rsidRPr="00D849C3" w:rsidRDefault="00F00ED5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 xml:space="preserve">Утвердить Порядок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lastRenderedPageBreak/>
        <w:t>осуществляющих образовательную деятельность, и порядок ее выплаты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>прилагается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)</w:t>
      </w:r>
      <w:r w:rsidRPr="00D849C3">
        <w:rPr>
          <w:rFonts w:eastAsia="Times New Roman"/>
          <w:bCs/>
          <w:color w:val="000000"/>
          <w:sz w:val="28"/>
          <w:szCs w:val="28"/>
        </w:rPr>
        <w:t>.</w:t>
      </w:r>
    </w:p>
    <w:p w:rsidR="00960530" w:rsidRPr="00D849C3" w:rsidRDefault="00F00ED5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2.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>Установить размеры компенсации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от утвержденного постановлением Правительства Московской области от 26.05.2014 № 378/17 среднего размера родительской платы в сумме 2 162 рубля (далее – Компенсация):</w:t>
      </w:r>
    </w:p>
    <w:p w:rsidR="00960530" w:rsidRPr="00D849C3" w:rsidRDefault="00960530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20 процентов от среднего размера родительской платы, установленного настоящим постановлением – на первого ребенка в семье; </w:t>
      </w:r>
    </w:p>
    <w:p w:rsidR="00960530" w:rsidRPr="00D849C3" w:rsidRDefault="00960530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50 процентов от среднего размера родительской платы, установленного настоящим постановлением – на второго ребенка в семье; </w:t>
      </w:r>
    </w:p>
    <w:p w:rsidR="00960530" w:rsidRPr="00D849C3" w:rsidRDefault="00960530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>70 процентов от среднего размера родительской платы, установленного настоящим постановлением – на третьего и последующих детей в семье.</w:t>
      </w:r>
    </w:p>
    <w:p w:rsidR="00F00ED5" w:rsidRDefault="00960530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Размер компенсации не может превышать </w:t>
      </w:r>
      <w:r w:rsidR="00D849C3" w:rsidRPr="00D849C3">
        <w:rPr>
          <w:rFonts w:eastAsia="Times New Roman"/>
          <w:bCs/>
          <w:color w:val="000000"/>
          <w:sz w:val="28"/>
          <w:szCs w:val="28"/>
        </w:rPr>
        <w:t xml:space="preserve">размер родительской платы, фактически внесенной за присмотр и уход за ребенком. 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4C1896" w:rsidRDefault="004C1896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 Признать утратившими силу: </w:t>
      </w:r>
    </w:p>
    <w:p w:rsidR="004C1896" w:rsidRDefault="004C1896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3.1. </w:t>
      </w:r>
      <w:bookmarkStart w:id="1" w:name="_GoBack"/>
      <w:r>
        <w:rPr>
          <w:rFonts w:eastAsia="Times New Roman"/>
          <w:bCs/>
          <w:color w:val="000000"/>
          <w:sz w:val="28"/>
          <w:szCs w:val="28"/>
        </w:rPr>
        <w:t>постановление Администрации Рузского муниципального района</w:t>
      </w:r>
      <w:r w:rsidR="002B1D2F">
        <w:rPr>
          <w:rFonts w:eastAsia="Times New Roman"/>
          <w:bCs/>
          <w:color w:val="000000"/>
          <w:sz w:val="28"/>
          <w:szCs w:val="28"/>
        </w:rPr>
        <w:t xml:space="preserve"> Московской области от 30.06.2014 № 1677</w:t>
      </w:r>
      <w:bookmarkEnd w:id="1"/>
      <w:r w:rsidR="002B1D2F">
        <w:rPr>
          <w:rFonts w:eastAsia="Times New Roman"/>
          <w:bCs/>
          <w:color w:val="000000"/>
          <w:sz w:val="28"/>
          <w:szCs w:val="28"/>
        </w:rPr>
        <w:t xml:space="preserve">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муниципального района Московской области, осуществляющих образовательную деятельность, и порядок ее выплаты»;</w:t>
      </w:r>
    </w:p>
    <w:p w:rsidR="002B1D2F" w:rsidRPr="00D849C3" w:rsidRDefault="002B1D2F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3.2. постановление Администрации Рузского городского округа Московской области от 10.07.2019 № 3380 «</w:t>
      </w:r>
      <w:r>
        <w:rPr>
          <w:rFonts w:eastAsia="Times New Roman"/>
          <w:bCs/>
          <w:color w:val="000000"/>
          <w:sz w:val="28"/>
          <w:szCs w:val="28"/>
        </w:rPr>
        <w:t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муниципального района Московской области, осуществляющих образовательную деятельность, и порядок ее выплаты»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:rsidR="00F00ED5" w:rsidRPr="00D849C3" w:rsidRDefault="002B1D2F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4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Опубликовать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 настоящее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п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остановление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в газете «Красное знамя» и разместить 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>на официальном сайте Рузского городского округа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 Московской области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 в сети «Интернет».</w:t>
      </w:r>
    </w:p>
    <w:p w:rsidR="00383B10" w:rsidRPr="00D849C3" w:rsidRDefault="002B1D2F" w:rsidP="00F00ED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5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А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дминистрации Рузского городского округа Московской области Т.И. </w:t>
      </w:r>
      <w:proofErr w:type="spellStart"/>
      <w:r w:rsidR="00F00ED5" w:rsidRPr="00D849C3">
        <w:rPr>
          <w:rFonts w:eastAsia="Times New Roman"/>
          <w:bCs/>
          <w:color w:val="000000"/>
          <w:sz w:val="28"/>
          <w:szCs w:val="28"/>
        </w:rPr>
        <w:t>Бикмухаметову</w:t>
      </w:r>
      <w:proofErr w:type="spellEnd"/>
      <w:r w:rsidR="00F00ED5" w:rsidRPr="00D849C3">
        <w:rPr>
          <w:rFonts w:eastAsia="Times New Roman"/>
          <w:bCs/>
          <w:color w:val="000000"/>
          <w:sz w:val="28"/>
          <w:szCs w:val="28"/>
        </w:rPr>
        <w:t>.</w:t>
      </w:r>
      <w:r w:rsidR="00E03686" w:rsidRPr="00D849C3">
        <w:rPr>
          <w:rFonts w:eastAsia="Times New Roman"/>
          <w:sz w:val="28"/>
          <w:szCs w:val="28"/>
        </w:rPr>
        <w:t xml:space="preserve"> </w:t>
      </w:r>
    </w:p>
    <w:p w:rsidR="00383B10" w:rsidRPr="00D849C3" w:rsidRDefault="00383B10" w:rsidP="00383B10">
      <w:pPr>
        <w:jc w:val="both"/>
        <w:rPr>
          <w:rFonts w:eastAsia="Times New Roman"/>
          <w:sz w:val="28"/>
          <w:szCs w:val="28"/>
        </w:rPr>
      </w:pPr>
    </w:p>
    <w:p w:rsidR="00D849C3" w:rsidRPr="00D849C3" w:rsidRDefault="00D849C3" w:rsidP="00383B10">
      <w:pPr>
        <w:jc w:val="both"/>
        <w:rPr>
          <w:rFonts w:eastAsia="Times New Roman"/>
          <w:sz w:val="28"/>
          <w:szCs w:val="28"/>
        </w:rPr>
      </w:pPr>
    </w:p>
    <w:p w:rsidR="00383B10" w:rsidRPr="00D849C3" w:rsidRDefault="00383B10" w:rsidP="00383B10">
      <w:pPr>
        <w:jc w:val="both"/>
        <w:rPr>
          <w:rFonts w:eastAsia="Times New Roman"/>
          <w:sz w:val="28"/>
          <w:szCs w:val="28"/>
        </w:rPr>
      </w:pPr>
      <w:r w:rsidRPr="00D849C3">
        <w:rPr>
          <w:rFonts w:eastAsia="Times New Roman"/>
          <w:sz w:val="28"/>
          <w:szCs w:val="28"/>
        </w:rPr>
        <w:t xml:space="preserve">Глава городского округа                                                                       Т.С. </w:t>
      </w:r>
      <w:proofErr w:type="spellStart"/>
      <w:r w:rsidRPr="00D849C3">
        <w:rPr>
          <w:rFonts w:eastAsia="Times New Roman"/>
          <w:sz w:val="28"/>
          <w:szCs w:val="28"/>
        </w:rPr>
        <w:t>Витушева</w:t>
      </w:r>
      <w:proofErr w:type="spellEnd"/>
    </w:p>
    <w:p w:rsidR="00401947" w:rsidRDefault="00401947" w:rsidP="00383B10">
      <w:pPr>
        <w:jc w:val="both"/>
        <w:rPr>
          <w:rFonts w:eastAsia="Times New Roman"/>
          <w:sz w:val="29"/>
          <w:szCs w:val="29"/>
        </w:rPr>
      </w:pPr>
    </w:p>
    <w:p w:rsidR="00D849C3" w:rsidRDefault="00D849C3" w:rsidP="00807D7D">
      <w:pPr>
        <w:ind w:left="5670"/>
        <w:jc w:val="both"/>
        <w:rPr>
          <w:rFonts w:eastAsia="Times New Roman"/>
        </w:rPr>
      </w:pPr>
    </w:p>
    <w:p w:rsidR="00D849C3" w:rsidRDefault="00D849C3" w:rsidP="002B1D2F">
      <w:pPr>
        <w:jc w:val="both"/>
        <w:rPr>
          <w:rFonts w:eastAsia="Times New Roman"/>
        </w:rPr>
      </w:pPr>
    </w:p>
    <w:p w:rsidR="00D849C3" w:rsidRDefault="00D849C3" w:rsidP="00D849C3">
      <w:pPr>
        <w:jc w:val="both"/>
        <w:rPr>
          <w:rFonts w:eastAsia="Times New Roman"/>
        </w:rPr>
      </w:pPr>
    </w:p>
    <w:p w:rsidR="00807D7D" w:rsidRPr="00D849C3" w:rsidRDefault="00D849C3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lastRenderedPageBreak/>
        <w:t>Утвержден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>постановлени</w:t>
      </w:r>
      <w:r w:rsidR="00D849C3" w:rsidRPr="00D849C3">
        <w:rPr>
          <w:rFonts w:eastAsia="Times New Roman"/>
          <w:sz w:val="22"/>
        </w:rPr>
        <w:t>ем</w:t>
      </w:r>
      <w:r w:rsidRPr="00D849C3">
        <w:rPr>
          <w:rFonts w:eastAsia="Times New Roman"/>
          <w:sz w:val="22"/>
        </w:rPr>
        <w:t xml:space="preserve"> Администрации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 xml:space="preserve">Рузского городского округа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 xml:space="preserve">Московской области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>«___</w:t>
      </w:r>
      <w:proofErr w:type="gramStart"/>
      <w:r w:rsidRPr="00D849C3">
        <w:rPr>
          <w:rFonts w:eastAsia="Times New Roman"/>
          <w:sz w:val="22"/>
        </w:rPr>
        <w:t>_»_</w:t>
      </w:r>
      <w:proofErr w:type="gramEnd"/>
      <w:r w:rsidRPr="00D849C3">
        <w:rPr>
          <w:rFonts w:eastAsia="Times New Roman"/>
          <w:sz w:val="22"/>
        </w:rPr>
        <w:t>_________ 2019г. №______</w:t>
      </w:r>
    </w:p>
    <w:p w:rsidR="00807D7D" w:rsidRDefault="00807D7D" w:rsidP="00807D7D">
      <w:pPr>
        <w:jc w:val="both"/>
        <w:rPr>
          <w:rFonts w:eastAsia="Times New Roman"/>
          <w:sz w:val="29"/>
          <w:szCs w:val="29"/>
        </w:rPr>
      </w:pPr>
    </w:p>
    <w:p w:rsidR="00807D7D" w:rsidRDefault="00807D7D" w:rsidP="00807D7D">
      <w:pPr>
        <w:jc w:val="both"/>
        <w:rPr>
          <w:rFonts w:eastAsia="Times New Roman"/>
          <w:sz w:val="29"/>
          <w:szCs w:val="29"/>
        </w:rPr>
      </w:pPr>
    </w:p>
    <w:p w:rsidR="00D849C3" w:rsidRPr="00D849C3" w:rsidRDefault="00D849C3" w:rsidP="00807D7D">
      <w:pPr>
        <w:jc w:val="center"/>
        <w:rPr>
          <w:rFonts w:eastAsia="Times New Roman"/>
          <w:sz w:val="28"/>
          <w:szCs w:val="28"/>
        </w:rPr>
      </w:pPr>
      <w:r w:rsidRPr="00D849C3">
        <w:rPr>
          <w:rFonts w:eastAsia="Times New Roman"/>
          <w:sz w:val="28"/>
          <w:szCs w:val="28"/>
        </w:rPr>
        <w:t xml:space="preserve">Порядок обращения </w:t>
      </w:r>
    </w:p>
    <w:p w:rsidR="00807D7D" w:rsidRPr="00D849C3" w:rsidRDefault="00D849C3" w:rsidP="00807D7D">
      <w:pPr>
        <w:jc w:val="center"/>
        <w:rPr>
          <w:rFonts w:eastAsia="Times New Roman"/>
          <w:sz w:val="28"/>
          <w:szCs w:val="28"/>
        </w:rPr>
      </w:pPr>
      <w:r w:rsidRPr="00D849C3">
        <w:rPr>
          <w:rFonts w:eastAsia="Times New Roman"/>
          <w:sz w:val="28"/>
          <w:szCs w:val="28"/>
        </w:rPr>
        <w:t>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</w:p>
    <w:p w:rsidR="00D849C3" w:rsidRPr="00D849C3" w:rsidRDefault="00D849C3" w:rsidP="00807D7D">
      <w:pPr>
        <w:jc w:val="center"/>
        <w:rPr>
          <w:rFonts w:eastAsia="Times New Roman"/>
          <w:sz w:val="28"/>
          <w:szCs w:val="28"/>
        </w:rPr>
      </w:pPr>
    </w:p>
    <w:p w:rsidR="0059328B" w:rsidRPr="00D849C3" w:rsidRDefault="00D849C3" w:rsidP="00D849C3">
      <w:pPr>
        <w:ind w:firstLine="567"/>
        <w:jc w:val="both"/>
        <w:rPr>
          <w:rFonts w:eastAsia="Times New Roman"/>
          <w:sz w:val="28"/>
          <w:szCs w:val="28"/>
        </w:rPr>
      </w:pPr>
      <w:r w:rsidRPr="00D849C3">
        <w:rPr>
          <w:rFonts w:eastAsia="Times New Roman"/>
          <w:sz w:val="28"/>
          <w:szCs w:val="28"/>
        </w:rPr>
        <w:t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 (далее – компенсация), перечень документов, необходимых для рассмотрения заявления, а также порядок и сроки выплаты компенсации.</w:t>
      </w:r>
    </w:p>
    <w:p w:rsidR="00D849C3" w:rsidRDefault="00D849C3" w:rsidP="00D849C3">
      <w:pPr>
        <w:ind w:firstLine="567"/>
        <w:jc w:val="both"/>
        <w:rPr>
          <w:sz w:val="28"/>
          <w:szCs w:val="28"/>
        </w:rPr>
      </w:pPr>
      <w:r w:rsidRPr="00D849C3">
        <w:rPr>
          <w:sz w:val="28"/>
          <w:szCs w:val="28"/>
        </w:rPr>
        <w:t>2. Компенсация выплачивается</w:t>
      </w:r>
      <w:r>
        <w:rPr>
          <w:sz w:val="28"/>
          <w:szCs w:val="28"/>
        </w:rPr>
        <w:t xml:space="preserve"> одному из родителей (законных представителей) ребенка (детей), посещающего(их) образовательную организацию Рузского городского округа Московской области, реализующую образовательную программу дошкольного образования (далее – образовательная организация), внесшему родительскую плату за присмотр и уход за ребенком (детьми) (далее – родительская плата). </w:t>
      </w:r>
    </w:p>
    <w:p w:rsidR="00D849C3" w:rsidRDefault="00D849C3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родительской платы выплачивается за весь период, в течение которого родитель (законный представитель) вносил родительскую плату. </w:t>
      </w:r>
    </w:p>
    <w:p w:rsidR="00D849C3" w:rsidRDefault="00D849C3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компенсации производится за месяц, в котором ребенок посещал образовательную организацию, после поступления фактически начисленной родительской платы, за соответствующий период. </w:t>
      </w:r>
    </w:p>
    <w:p w:rsidR="004C1896" w:rsidRDefault="00D849C3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Компенсация выплачивается на основании заявления родителя (законного представителя) ребенка (детей) (далее – заявитель) о выплате компенсации родительской платы, </w:t>
      </w:r>
      <w:r w:rsidR="007124E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подаваемого в образовательную организацию, которую посещает</w:t>
      </w:r>
      <w:r w:rsidR="004C189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ребенок (дети)</w:t>
      </w:r>
      <w:r w:rsidR="004C1896">
        <w:rPr>
          <w:sz w:val="28"/>
          <w:szCs w:val="28"/>
        </w:rPr>
        <w:t xml:space="preserve"> или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 (далее – РПГУ)»</w:t>
      </w:r>
      <w:r>
        <w:rPr>
          <w:sz w:val="28"/>
          <w:szCs w:val="28"/>
        </w:rPr>
        <w:t>.</w:t>
      </w:r>
    </w:p>
    <w:p w:rsidR="00D849C3" w:rsidRDefault="004C1896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продление выплаты компенсации осуществляется в срок не позднее 1 ноября текущего года на основании заявления заявителя о выплате компенсации, подаваемого в образовательную организацию, которую посещает его ребенок (дети), или на РПГУ.</w:t>
      </w:r>
      <w:r w:rsidR="00D849C3">
        <w:rPr>
          <w:sz w:val="28"/>
          <w:szCs w:val="28"/>
        </w:rPr>
        <w:t xml:space="preserve"> </w:t>
      </w:r>
    </w:p>
    <w:p w:rsidR="00D849C3" w:rsidRDefault="00D849C3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указывается способ выплаты компенсации: посредством почтовой связи, перечисление на расчетный счет,</w:t>
      </w:r>
      <w:r w:rsidR="00725834">
        <w:rPr>
          <w:sz w:val="28"/>
          <w:szCs w:val="28"/>
        </w:rPr>
        <w:t xml:space="preserve"> номер счета и реквизиты </w:t>
      </w:r>
      <w:r w:rsidR="00725834">
        <w:rPr>
          <w:sz w:val="28"/>
          <w:szCs w:val="28"/>
        </w:rPr>
        <w:lastRenderedPageBreak/>
        <w:t>кредитной организации для перечисления компенсации в безналичной форме, адресные данные заявителя.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заявлению прилагаются следующие документы: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копия документа, удостоверяющего личность заявителя;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копия свидетельства о рождении ребенка (детей);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выписка из решения органа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семье;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C1896">
        <w:rPr>
          <w:sz w:val="28"/>
          <w:szCs w:val="28"/>
        </w:rPr>
        <w:t>копии документов, подтверждающих родственные связи между ребенком и родителем (усыновителем) (в случае не прослеживания родственной связи между ребенком и родителем (усыновителем), -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</w:t>
      </w:r>
      <w:r>
        <w:rPr>
          <w:sz w:val="28"/>
          <w:szCs w:val="28"/>
        </w:rPr>
        <w:t xml:space="preserve">.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 Документы, составленные на иностранном языке, подлежат переводу на русский язык. Верность перевода и подлинность подписи переводчика свидетельствуется в соответствии с законодательством о нотариате.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требовать от заявителя представления документов, не предусмотренных пунктом 4 настоящего Порядка.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1896">
        <w:rPr>
          <w:sz w:val="28"/>
          <w:szCs w:val="28"/>
        </w:rPr>
        <w:t>Заявление регистрируется в журнале регистрации заявлений получателей компенсации уполномоченным сотрудником образовательной организации или лицом, уполномоченным Управлением образования Администрации Рузского городского округа Московской области, на прием заявлений посредством РПГУ</w:t>
      </w:r>
      <w:r>
        <w:rPr>
          <w:sz w:val="28"/>
          <w:szCs w:val="28"/>
        </w:rPr>
        <w:t xml:space="preserve">. </w:t>
      </w:r>
    </w:p>
    <w:p w:rsidR="00725834" w:rsidRDefault="0072583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53E9C">
        <w:rPr>
          <w:sz w:val="28"/>
          <w:szCs w:val="28"/>
        </w:rPr>
        <w:t xml:space="preserve">Образовательная организация направляет заявление и документы, необходимые для выплаты компенсации, указанные в пункте 4 настоящего Порядка, в Управление образования Администрации Рузского городского округа Московской области (далее – Управление образования), не позднее чем через 3 рабочих дня после их получения.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Руководитель Управления образования Администрации Рузского городского округа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принятом решении направляется </w:t>
      </w:r>
      <w:r w:rsidR="004C1896">
        <w:rPr>
          <w:sz w:val="28"/>
          <w:szCs w:val="28"/>
        </w:rPr>
        <w:t>в образовательную организацию, которую посещает ребенок (дети) заявителя, либо в личный кабинет заявителя на РПГУ в форме электронного документа сотрудником Управлением образования</w:t>
      </w:r>
      <w:r>
        <w:rPr>
          <w:sz w:val="28"/>
          <w:szCs w:val="28"/>
        </w:rPr>
        <w:t xml:space="preserve"> не позднее чем через </w:t>
      </w:r>
      <w:r w:rsidR="004C189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рабочих дня со дня его принятия.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выплате компенсации в уведомлении указываются основания, в соответствии с которыми принято такое решение.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отказе в выплате компенсации может быть обжаловано в досудебном порядке путем направления жалобы в Администрацию Рузского городского округа, а также в судебном порядке.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Основаниями для отказа в выплате компенсации являются: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отсутствие у заявителя права на получение компенсации; 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непредставление документов, предусмотренных пунктом 4 настоящего Порядка</w:t>
      </w:r>
      <w:r w:rsidR="004C1896">
        <w:rPr>
          <w:sz w:val="28"/>
          <w:szCs w:val="28"/>
        </w:rPr>
        <w:t>;</w:t>
      </w:r>
    </w:p>
    <w:p w:rsidR="004C1896" w:rsidRDefault="004C1896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электронные образы документов, представленные посредством РПГУ, не позволяют в полном объеме прочитать текст документа и/или распознать его реквизиты.</w:t>
      </w:r>
    </w:p>
    <w:p w:rsidR="00853E9C" w:rsidRDefault="00853E9C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00214">
        <w:rPr>
          <w:sz w:val="28"/>
          <w:szCs w:val="28"/>
        </w:rPr>
        <w:t xml:space="preserve">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изменения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 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 определении размера компенсации не учитывается(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 ребенок (дети), в отношении которого(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родитель лишен родительских прав. 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Образовательная организация ежемесячно до 5 числа месяца, следующего за месяцем, в котором была внесена родительская плата, направляет в Управление образования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Управление образования располагает указанными данными.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Компенсация выплачивается Управлением образования ежемесячно с 5 по 10 число месяца, следующего за месяцем, в котором была внесена родительская плата.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Выплата компенсации прекращается в случае: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прекращения осуществления присмотра и ухода за ребенком (детьми);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лишения или ограничения родительских прав родителя ребенка, посещающего образовательную организацию; 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утраты законным представителем ребенка, посещающего образовательную организацию, прав законного представителя; 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14.4. смерть, признания безвестно отсутствующим родителя (законного представителя) или ребенка;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14.5. признания родителя (законного представителя) недееспособным, ограниченно дееспособным.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наступлении обстоятельств, влекущих прекращение выплаты компенсации или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 </w:t>
      </w:r>
    </w:p>
    <w:p w:rsidR="00A00214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подлежат возврату в добровольном либо судебном порядке. </w:t>
      </w:r>
    </w:p>
    <w:p w:rsidR="00A00214" w:rsidRPr="00D849C3" w:rsidRDefault="00A00214" w:rsidP="00D8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Компенсация, излишне выплаченная родителю (законному представителю) вследствие ошибки, допущенной Управлением образования, подлежат перерасчету в следующем месяце. </w:t>
      </w:r>
    </w:p>
    <w:sectPr w:rsidR="00A00214" w:rsidRPr="00D849C3" w:rsidSect="00D84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69C9"/>
    <w:multiLevelType w:val="hybridMultilevel"/>
    <w:tmpl w:val="61EE6586"/>
    <w:lvl w:ilvl="0" w:tplc="B6009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0"/>
    <w:rsid w:val="00073038"/>
    <w:rsid w:val="00073F88"/>
    <w:rsid w:val="000D07DC"/>
    <w:rsid w:val="000D4887"/>
    <w:rsid w:val="0019010A"/>
    <w:rsid w:val="00253D09"/>
    <w:rsid w:val="002B1D2F"/>
    <w:rsid w:val="003229C6"/>
    <w:rsid w:val="00383B10"/>
    <w:rsid w:val="003979DD"/>
    <w:rsid w:val="003C4AA2"/>
    <w:rsid w:val="00401947"/>
    <w:rsid w:val="004A34B8"/>
    <w:rsid w:val="004C1896"/>
    <w:rsid w:val="0059328B"/>
    <w:rsid w:val="006A3001"/>
    <w:rsid w:val="00710505"/>
    <w:rsid w:val="007124E5"/>
    <w:rsid w:val="00725834"/>
    <w:rsid w:val="00807D7D"/>
    <w:rsid w:val="00853E9C"/>
    <w:rsid w:val="008A3312"/>
    <w:rsid w:val="00960530"/>
    <w:rsid w:val="00A00214"/>
    <w:rsid w:val="00A4369C"/>
    <w:rsid w:val="00B52F0C"/>
    <w:rsid w:val="00BD40D5"/>
    <w:rsid w:val="00CA34A7"/>
    <w:rsid w:val="00D849C3"/>
    <w:rsid w:val="00E03686"/>
    <w:rsid w:val="00E95631"/>
    <w:rsid w:val="00F00ED5"/>
    <w:rsid w:val="00F53BD4"/>
    <w:rsid w:val="00FE0D7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B62A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1</cp:lastModifiedBy>
  <cp:revision>12</cp:revision>
  <cp:lastPrinted>2019-08-04T10:30:00Z</cp:lastPrinted>
  <dcterms:created xsi:type="dcterms:W3CDTF">2019-04-21T04:47:00Z</dcterms:created>
  <dcterms:modified xsi:type="dcterms:W3CDTF">2019-08-04T10:30:00Z</dcterms:modified>
</cp:coreProperties>
</file>