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B4" w:rsidRDefault="00BF4461" w:rsidP="00F15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366B4">
        <w:rPr>
          <w:rFonts w:ascii="Times New Roman" w:hAnsi="Times New Roman"/>
          <w:b/>
          <w:sz w:val="28"/>
          <w:szCs w:val="28"/>
        </w:rPr>
        <w:t>Протокол № 11</w:t>
      </w:r>
    </w:p>
    <w:p w:rsidR="00F157FE" w:rsidRDefault="007C5A34" w:rsidP="00F15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 w:rsidR="00F157FE">
        <w:rPr>
          <w:rFonts w:ascii="Times New Roman" w:hAnsi="Times New Roman"/>
          <w:b/>
          <w:sz w:val="28"/>
          <w:szCs w:val="28"/>
        </w:rPr>
        <w:t xml:space="preserve"> Общественной палаты  </w:t>
      </w:r>
    </w:p>
    <w:p w:rsidR="00F157FE" w:rsidRDefault="00F157FE" w:rsidP="00F15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Рузского городского округа </w:t>
      </w:r>
    </w:p>
    <w:p w:rsidR="00F157FE" w:rsidRDefault="00F157FE" w:rsidP="00F15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7FE" w:rsidRDefault="00F157FE" w:rsidP="00F15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г. Руза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Солнцева, 1</w:t>
      </w:r>
      <w:r w:rsidR="00D90EC4">
        <w:rPr>
          <w:rFonts w:ascii="Times New Roman" w:hAnsi="Times New Roman"/>
          <w:sz w:val="28"/>
          <w:szCs w:val="28"/>
        </w:rPr>
        <w:t>1, 3 этаж, зал заседаний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157FE" w:rsidRDefault="00F157FE" w:rsidP="00F157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 xml:space="preserve">14.00 до 17.00 часов </w:t>
      </w:r>
    </w:p>
    <w:p w:rsidR="00F157FE" w:rsidRDefault="00F157FE" w:rsidP="00F1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="0086101C">
        <w:rPr>
          <w:rFonts w:ascii="Times New Roman" w:hAnsi="Times New Roman"/>
          <w:sz w:val="28"/>
          <w:szCs w:val="28"/>
        </w:rPr>
        <w:t>23.</w:t>
      </w:r>
      <w:r w:rsidR="00A21C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</w:t>
      </w:r>
    </w:p>
    <w:p w:rsidR="00F157FE" w:rsidRDefault="00F157FE" w:rsidP="00F1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Присутствуют: </w:t>
      </w:r>
      <w:r w:rsidR="0086101C">
        <w:rPr>
          <w:rFonts w:ascii="Times New Roman" w:hAnsi="Times New Roman"/>
          <w:sz w:val="28"/>
          <w:szCs w:val="28"/>
        </w:rPr>
        <w:t xml:space="preserve">члены </w:t>
      </w:r>
      <w:r w:rsidR="0075348E">
        <w:rPr>
          <w:rFonts w:ascii="Times New Roman" w:hAnsi="Times New Roman"/>
          <w:sz w:val="28"/>
          <w:szCs w:val="28"/>
        </w:rPr>
        <w:t xml:space="preserve">Общественной палаты, кроме </w:t>
      </w:r>
      <w:proofErr w:type="spellStart"/>
      <w:r w:rsidR="0075348E">
        <w:rPr>
          <w:rFonts w:ascii="Times New Roman" w:hAnsi="Times New Roman"/>
          <w:sz w:val="28"/>
          <w:szCs w:val="28"/>
        </w:rPr>
        <w:t>Бодаловой</w:t>
      </w:r>
      <w:proofErr w:type="spellEnd"/>
      <w:r w:rsidR="0075348E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="0075348E">
        <w:rPr>
          <w:rFonts w:ascii="Times New Roman" w:hAnsi="Times New Roman"/>
          <w:sz w:val="28"/>
          <w:szCs w:val="28"/>
        </w:rPr>
        <w:t>Байлушкина</w:t>
      </w:r>
      <w:proofErr w:type="spellEnd"/>
      <w:r w:rsidR="0075348E">
        <w:rPr>
          <w:rFonts w:ascii="Times New Roman" w:hAnsi="Times New Roman"/>
          <w:sz w:val="28"/>
          <w:szCs w:val="28"/>
        </w:rPr>
        <w:t xml:space="preserve"> Д.Л</w:t>
      </w:r>
      <w:r w:rsidR="009366B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9366B4">
        <w:rPr>
          <w:rFonts w:ascii="Times New Roman" w:hAnsi="Times New Roman"/>
          <w:sz w:val="28"/>
          <w:szCs w:val="28"/>
        </w:rPr>
        <w:t>Гереханова</w:t>
      </w:r>
      <w:proofErr w:type="spellEnd"/>
      <w:r w:rsidR="009366B4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9366B4">
        <w:rPr>
          <w:rFonts w:ascii="Times New Roman" w:hAnsi="Times New Roman"/>
          <w:sz w:val="28"/>
          <w:szCs w:val="28"/>
        </w:rPr>
        <w:t>Кочетова</w:t>
      </w:r>
      <w:proofErr w:type="spellEnd"/>
      <w:r w:rsidR="00936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6B4">
        <w:rPr>
          <w:rFonts w:ascii="Times New Roman" w:hAnsi="Times New Roman"/>
          <w:sz w:val="28"/>
          <w:szCs w:val="28"/>
        </w:rPr>
        <w:t>А.А</w:t>
      </w:r>
      <w:r w:rsidR="0075348E">
        <w:rPr>
          <w:rFonts w:ascii="Times New Roman" w:hAnsi="Times New Roman"/>
          <w:sz w:val="28"/>
          <w:szCs w:val="28"/>
        </w:rPr>
        <w:t>..</w:t>
      </w:r>
      <w:proofErr w:type="gramEnd"/>
      <w:r w:rsidR="00753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48E">
        <w:rPr>
          <w:rFonts w:ascii="Times New Roman" w:hAnsi="Times New Roman"/>
          <w:sz w:val="28"/>
          <w:szCs w:val="28"/>
        </w:rPr>
        <w:t>Паршкова</w:t>
      </w:r>
      <w:proofErr w:type="spellEnd"/>
      <w:r w:rsidR="0075348E">
        <w:rPr>
          <w:rFonts w:ascii="Times New Roman" w:hAnsi="Times New Roman"/>
          <w:sz w:val="28"/>
          <w:szCs w:val="28"/>
        </w:rPr>
        <w:t xml:space="preserve"> М.Б., Сивакова </w:t>
      </w:r>
      <w:proofErr w:type="spellStart"/>
      <w:r w:rsidR="0075348E">
        <w:rPr>
          <w:rFonts w:ascii="Times New Roman" w:hAnsi="Times New Roman"/>
          <w:sz w:val="28"/>
          <w:szCs w:val="28"/>
        </w:rPr>
        <w:t>А.в</w:t>
      </w:r>
      <w:proofErr w:type="spellEnd"/>
      <w:r w:rsidR="0075348E">
        <w:rPr>
          <w:rFonts w:ascii="Times New Roman" w:hAnsi="Times New Roman"/>
          <w:sz w:val="28"/>
          <w:szCs w:val="28"/>
        </w:rPr>
        <w:t xml:space="preserve">., Смагина В.Ю., </w:t>
      </w:r>
      <w:proofErr w:type="spellStart"/>
      <w:r w:rsidR="0075348E">
        <w:rPr>
          <w:rFonts w:ascii="Times New Roman" w:hAnsi="Times New Roman"/>
          <w:sz w:val="28"/>
          <w:szCs w:val="28"/>
        </w:rPr>
        <w:t>ТренинаВ.В</w:t>
      </w:r>
      <w:proofErr w:type="spellEnd"/>
      <w:r w:rsidR="0075348E">
        <w:rPr>
          <w:rFonts w:ascii="Times New Roman" w:hAnsi="Times New Roman"/>
          <w:sz w:val="28"/>
          <w:szCs w:val="28"/>
        </w:rPr>
        <w:t>.</w:t>
      </w:r>
    </w:p>
    <w:p w:rsidR="00F157FE" w:rsidRDefault="00F157FE" w:rsidP="00F1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7FE" w:rsidRPr="0086101C" w:rsidRDefault="00F157FE" w:rsidP="0086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4A" w:rsidRDefault="0086101C" w:rsidP="008610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эпидемиологической ситуации в РГО МО и проведении вакцинации в округе. (ответ на вопросы членов ОП РГО)</w:t>
      </w:r>
    </w:p>
    <w:p w:rsidR="0086101C" w:rsidRDefault="0086101C" w:rsidP="0086101C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Докладчик-</w:t>
      </w:r>
      <w:proofErr w:type="spellStart"/>
      <w:r>
        <w:rPr>
          <w:rFonts w:ascii="Times New Roman" w:hAnsi="Times New Roman"/>
          <w:sz w:val="28"/>
          <w:szCs w:val="28"/>
        </w:rPr>
        <w:t>Крейк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Владимирович, главный врач Рузской областной больницы.</w:t>
      </w:r>
    </w:p>
    <w:p w:rsidR="0086101C" w:rsidRDefault="007C5A34" w:rsidP="008610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86101C">
        <w:rPr>
          <w:rFonts w:ascii="Times New Roman" w:hAnsi="Times New Roman"/>
          <w:sz w:val="28"/>
          <w:szCs w:val="28"/>
        </w:rPr>
        <w:t>ОП РГО на 2022 год.</w:t>
      </w:r>
    </w:p>
    <w:p w:rsidR="0086101C" w:rsidRDefault="0086101C" w:rsidP="0086101C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Докладчик-Иванченко Григорий Алексеевич, председатель ОП.</w:t>
      </w:r>
    </w:p>
    <w:p w:rsidR="0086101C" w:rsidRDefault="0086101C" w:rsidP="008610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ОП РГО за 2021 год.</w:t>
      </w:r>
    </w:p>
    <w:p w:rsidR="0086101C" w:rsidRPr="0086101C" w:rsidRDefault="0086101C" w:rsidP="0086101C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Докладчик- Иванченко Григорий Алексеевич, председатель ОП.</w:t>
      </w:r>
    </w:p>
    <w:p w:rsidR="00F157FE" w:rsidRPr="0054757A" w:rsidRDefault="00F157FE" w:rsidP="005475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57A">
        <w:rPr>
          <w:rFonts w:ascii="Times New Roman" w:hAnsi="Times New Roman"/>
          <w:sz w:val="28"/>
          <w:szCs w:val="28"/>
        </w:rPr>
        <w:t>Разное.</w:t>
      </w:r>
    </w:p>
    <w:p w:rsidR="0054757A" w:rsidRDefault="0054757A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председатель ОП РГО Иванченко Григорий Алексеевич.</w:t>
      </w:r>
    </w:p>
    <w:p w:rsidR="0054757A" w:rsidRDefault="0054757A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слушали главного врача Рузской областной больницы </w:t>
      </w:r>
      <w:proofErr w:type="spellStart"/>
      <w:r>
        <w:rPr>
          <w:rFonts w:ascii="Times New Roman" w:hAnsi="Times New Roman"/>
          <w:sz w:val="28"/>
          <w:szCs w:val="28"/>
        </w:rPr>
        <w:t>Крейк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Он доложил о эпидемиологической ситуации в РГО МО и проведении вакцинации в округе. Уровень </w:t>
      </w:r>
      <w:proofErr w:type="spellStart"/>
      <w:r>
        <w:rPr>
          <w:rFonts w:ascii="Times New Roman" w:hAnsi="Times New Roman"/>
          <w:sz w:val="28"/>
          <w:szCs w:val="28"/>
        </w:rPr>
        <w:t>привитости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в округе 98,3%,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9% иногородних граждан. Детей пока не прививаем, будем прививать в 2022 году. В округе 2 прививочных кабинета. (Руза и Тучково). Требования к работе кабинетов жесткие</w:t>
      </w:r>
      <w:r w:rsidR="00E70C6D">
        <w:rPr>
          <w:rFonts w:ascii="Times New Roman" w:hAnsi="Times New Roman"/>
          <w:sz w:val="28"/>
          <w:szCs w:val="28"/>
        </w:rPr>
        <w:t xml:space="preserve">. В кабинетах работают специально обученные люди, обязательно наличие холодильника и специальной мебели. Работает выездная бригада. По проведению вакцинации РГО на 4 месте. 90% медицинских работником уже переболели КОВИД-19. В настоящее время в больнице не хватает врачей. Ежедневно 300 </w:t>
      </w:r>
      <w:proofErr w:type="spellStart"/>
      <w:r w:rsidR="00E70C6D">
        <w:rPr>
          <w:rFonts w:ascii="Times New Roman" w:hAnsi="Times New Roman"/>
          <w:sz w:val="28"/>
          <w:szCs w:val="28"/>
        </w:rPr>
        <w:t>вызывов</w:t>
      </w:r>
      <w:proofErr w:type="spellEnd"/>
      <w:r w:rsidR="00E70C6D">
        <w:rPr>
          <w:rFonts w:ascii="Times New Roman" w:hAnsi="Times New Roman"/>
          <w:sz w:val="28"/>
          <w:szCs w:val="28"/>
        </w:rPr>
        <w:t xml:space="preserve"> на дом, которые обслуживают 14 врачей. В больнице вакцина вся в наличии. Средства индивидуальной защиты также в наличии. Лабораторные исследования осуществляются в г. Серпухов.</w:t>
      </w:r>
      <w:r w:rsidR="005324C1">
        <w:rPr>
          <w:rFonts w:ascii="Times New Roman" w:hAnsi="Times New Roman"/>
          <w:sz w:val="28"/>
          <w:szCs w:val="28"/>
        </w:rPr>
        <w:t xml:space="preserve"> Врачи нарушают врачебную этику. Мы с этим постоянно боремся, применяем меры наказания.</w:t>
      </w:r>
    </w:p>
    <w:p w:rsidR="005324C1" w:rsidRDefault="005324C1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5324C1" w:rsidRDefault="005324C1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 В.А. Долго решался вопрос о доставке анализов в лаборатории. Как Вы решали этот вопрос? Куда обращались? Ответ-Обращались в </w:t>
      </w:r>
      <w:proofErr w:type="spellStart"/>
      <w:r>
        <w:rPr>
          <w:rFonts w:ascii="Times New Roman" w:hAnsi="Times New Roman"/>
          <w:sz w:val="28"/>
          <w:szCs w:val="28"/>
        </w:rPr>
        <w:t>минздрав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настоящее время Серпухов принимает 70 мазков в день. </w:t>
      </w:r>
    </w:p>
    <w:p w:rsidR="005324C1" w:rsidRDefault="005324C1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решается вопрос обеспечения кадрами? </w:t>
      </w:r>
      <w:r w:rsidR="004E2075">
        <w:rPr>
          <w:rFonts w:ascii="Times New Roman" w:hAnsi="Times New Roman"/>
          <w:sz w:val="28"/>
          <w:szCs w:val="28"/>
        </w:rPr>
        <w:t xml:space="preserve">Ответ- В 2021 </w:t>
      </w:r>
      <w:proofErr w:type="gramStart"/>
      <w:r w:rsidR="004E2075">
        <w:rPr>
          <w:rFonts w:ascii="Times New Roman" w:hAnsi="Times New Roman"/>
          <w:sz w:val="28"/>
          <w:szCs w:val="28"/>
        </w:rPr>
        <w:t>году  привлечено</w:t>
      </w:r>
      <w:proofErr w:type="gramEnd"/>
      <w:r w:rsidR="004E2075">
        <w:rPr>
          <w:rFonts w:ascii="Times New Roman" w:hAnsi="Times New Roman"/>
          <w:sz w:val="28"/>
          <w:szCs w:val="28"/>
        </w:rPr>
        <w:t xml:space="preserve"> 26 врачей. В настоящее время нужен эндокринолог. В 2021 врачам предоставлена 1 квартира, 14 врачей получают компенсацию за съемное жилье.</w:t>
      </w:r>
    </w:p>
    <w:p w:rsidR="004E2075" w:rsidRDefault="004E2075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можно разделить потоки в очередях к врачу? Ответ- Технически это невозможно из-за плотности помещений. Просим </w:t>
      </w:r>
      <w:proofErr w:type="spellStart"/>
      <w:r>
        <w:rPr>
          <w:rFonts w:ascii="Times New Roman" w:hAnsi="Times New Roman"/>
          <w:sz w:val="28"/>
          <w:szCs w:val="28"/>
        </w:rPr>
        <w:t>минздрав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строительство детской поликлиники.</w:t>
      </w:r>
    </w:p>
    <w:p w:rsidR="004E2075" w:rsidRDefault="004E2075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Иванченко Г.А. Достаточно ли выделяется средств на материально техническое оснащение больницы? Ответ- </w:t>
      </w:r>
      <w:r w:rsidR="00D957B0">
        <w:rPr>
          <w:rFonts w:ascii="Times New Roman" w:hAnsi="Times New Roman"/>
          <w:sz w:val="28"/>
          <w:szCs w:val="28"/>
        </w:rPr>
        <w:t>В 2021 году получено 12 машин и 101 единица техники.</w:t>
      </w:r>
    </w:p>
    <w:p w:rsidR="00D957B0" w:rsidRDefault="00D957B0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В.Е. Какое время работы прививочных кабинетов?  Ответ- В Рузе с 8.00 до 18.00., в Тучково с 8.00. до 20.00.</w:t>
      </w:r>
    </w:p>
    <w:p w:rsidR="00D957B0" w:rsidRDefault="00D957B0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Рузской поликлинике нет информации о том где находится прививочный кабинет. В </w:t>
      </w:r>
      <w:proofErr w:type="spellStart"/>
      <w:r>
        <w:rPr>
          <w:rFonts w:ascii="Times New Roman" w:hAnsi="Times New Roman"/>
          <w:sz w:val="28"/>
          <w:szCs w:val="28"/>
        </w:rPr>
        <w:t>физио</w:t>
      </w:r>
      <w:proofErr w:type="spellEnd"/>
      <w:r>
        <w:rPr>
          <w:rFonts w:ascii="Times New Roman" w:hAnsi="Times New Roman"/>
          <w:sz w:val="28"/>
          <w:szCs w:val="28"/>
        </w:rPr>
        <w:t xml:space="preserve"> кабинете очень старое оборудование, нет пульсометров.</w:t>
      </w:r>
    </w:p>
    <w:p w:rsidR="00D957B0" w:rsidRDefault="00D957B0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Информацию главного врача Рузской областной больницы </w:t>
      </w:r>
      <w:proofErr w:type="spellStart"/>
      <w:r>
        <w:rPr>
          <w:rFonts w:ascii="Times New Roman" w:hAnsi="Times New Roman"/>
          <w:sz w:val="28"/>
          <w:szCs w:val="28"/>
        </w:rPr>
        <w:t>Крейк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  <w:r w:rsidR="0075348E">
        <w:rPr>
          <w:rFonts w:ascii="Times New Roman" w:hAnsi="Times New Roman"/>
          <w:sz w:val="28"/>
          <w:szCs w:val="28"/>
        </w:rPr>
        <w:t>О эпидемиологической ситуации в РГО МО и проведении вакцинации принять к сведению.</w:t>
      </w:r>
    </w:p>
    <w:p w:rsidR="0075348E" w:rsidRDefault="0075348E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66B4">
        <w:rPr>
          <w:rFonts w:ascii="Times New Roman" w:hAnsi="Times New Roman"/>
          <w:sz w:val="28"/>
          <w:szCs w:val="28"/>
        </w:rPr>
        <w:t>ОЛОСОВАЛИ</w:t>
      </w:r>
      <w:r>
        <w:rPr>
          <w:rFonts w:ascii="Times New Roman" w:hAnsi="Times New Roman"/>
          <w:sz w:val="28"/>
          <w:szCs w:val="28"/>
        </w:rPr>
        <w:t>: ЗА – 13, ВОЗДЕРЖАЛИСЬ – 0, ПРОТИВ – 0.</w:t>
      </w:r>
    </w:p>
    <w:p w:rsidR="0075348E" w:rsidRDefault="0075348E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выступил председатель Иванченко Г.А., предложил утвердить план работы на 2022 год.</w:t>
      </w:r>
      <w:r w:rsidR="00233ED6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75348E" w:rsidRDefault="0075348E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План работы на 2022 год утвердить.</w:t>
      </w:r>
    </w:p>
    <w:p w:rsidR="0075348E" w:rsidRDefault="0075348E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  <w:r w:rsidR="00233ED6" w:rsidRPr="00233ED6">
        <w:rPr>
          <w:rFonts w:ascii="Times New Roman" w:hAnsi="Times New Roman"/>
          <w:sz w:val="28"/>
          <w:szCs w:val="28"/>
        </w:rPr>
        <w:t xml:space="preserve"> </w:t>
      </w:r>
      <w:r w:rsidR="00233ED6">
        <w:rPr>
          <w:rFonts w:ascii="Times New Roman" w:hAnsi="Times New Roman"/>
          <w:sz w:val="28"/>
          <w:szCs w:val="28"/>
        </w:rPr>
        <w:t>ЗА – 13, ВОЗДЕРЖАЛИСЬ – 0, ПРОТИВ – 0.</w:t>
      </w:r>
    </w:p>
    <w:p w:rsidR="00233ED6" w:rsidRDefault="00233ED6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выступил председатель ОП РГО Иванченко Г.А. Он предоставил отчет о работе ОП РГО МО за 2021 год. (Прилагается).</w:t>
      </w:r>
    </w:p>
    <w:p w:rsidR="00233ED6" w:rsidRDefault="00233ED6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1. Отчет ОП РГО МО за 2021 год утвердить.</w:t>
      </w:r>
    </w:p>
    <w:p w:rsidR="00233ED6" w:rsidRDefault="00233ED6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36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9366B4">
        <w:rPr>
          <w:rFonts w:ascii="Times New Roman" w:hAnsi="Times New Roman"/>
          <w:sz w:val="28"/>
          <w:szCs w:val="28"/>
        </w:rPr>
        <w:t>Разместить отчет о работе ОП РГО на сайте округа, в разделе Общественная палата.</w:t>
      </w:r>
    </w:p>
    <w:p w:rsidR="009366B4" w:rsidRPr="0054757A" w:rsidRDefault="009366B4" w:rsidP="0054757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  <w:r w:rsidRPr="00936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– 13, ВОЗДЕРЖАЛИСЬ – 0, ПРОТИВ – 0.</w:t>
      </w:r>
    </w:p>
    <w:p w:rsidR="00F1244A" w:rsidRDefault="00F1244A" w:rsidP="00F157F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4A" w:rsidRDefault="00F1244A" w:rsidP="00F157F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4A" w:rsidRDefault="00F1244A" w:rsidP="00F157F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4A" w:rsidRDefault="00F1244A" w:rsidP="00F157F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4A" w:rsidRPr="00F157FE" w:rsidRDefault="00F1244A" w:rsidP="00F1244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ОП РГО                       Г.А. Иванченко</w:t>
      </w:r>
    </w:p>
    <w:p w:rsidR="00BB5464" w:rsidRDefault="00BB5464" w:rsidP="00F1244A">
      <w:pPr>
        <w:jc w:val="center"/>
      </w:pPr>
    </w:p>
    <w:p w:rsidR="00233ED6" w:rsidRDefault="00233ED6" w:rsidP="00BB5464">
      <w:pPr>
        <w:rPr>
          <w:sz w:val="28"/>
          <w:szCs w:val="28"/>
        </w:rPr>
      </w:pPr>
      <w:r>
        <w:t xml:space="preserve">                                        </w:t>
      </w:r>
      <w:r w:rsidRPr="00233ED6">
        <w:rPr>
          <w:sz w:val="28"/>
          <w:szCs w:val="28"/>
        </w:rPr>
        <w:t xml:space="preserve">Ответственный секретарь </w:t>
      </w:r>
    </w:p>
    <w:p w:rsidR="00BB5464" w:rsidRDefault="00233ED6" w:rsidP="00BB5464">
      <w:r>
        <w:rPr>
          <w:sz w:val="28"/>
          <w:szCs w:val="28"/>
        </w:rPr>
        <w:t xml:space="preserve">                                 </w:t>
      </w:r>
      <w:r w:rsidRPr="00233ED6">
        <w:rPr>
          <w:sz w:val="28"/>
          <w:szCs w:val="28"/>
        </w:rPr>
        <w:t xml:space="preserve">(на правах </w:t>
      </w:r>
      <w:proofErr w:type="gramStart"/>
      <w:r w:rsidRPr="00233ED6">
        <w:rPr>
          <w:sz w:val="28"/>
          <w:szCs w:val="28"/>
        </w:rPr>
        <w:t xml:space="preserve">заместителя)   </w:t>
      </w:r>
      <w:proofErr w:type="gramEnd"/>
      <w:r>
        <w:rPr>
          <w:sz w:val="28"/>
          <w:szCs w:val="28"/>
        </w:rPr>
        <w:t xml:space="preserve">                    </w:t>
      </w:r>
      <w:r w:rsidRPr="00233ED6">
        <w:rPr>
          <w:sz w:val="28"/>
          <w:szCs w:val="28"/>
        </w:rPr>
        <w:t xml:space="preserve">В.А. </w:t>
      </w:r>
      <w:proofErr w:type="spellStart"/>
      <w:r w:rsidRPr="00233ED6">
        <w:rPr>
          <w:sz w:val="28"/>
          <w:szCs w:val="28"/>
        </w:rPr>
        <w:t>Бобри</w:t>
      </w:r>
      <w:r>
        <w:t>К</w:t>
      </w:r>
      <w:proofErr w:type="spellEnd"/>
    </w:p>
    <w:p w:rsidR="00BB5464" w:rsidRDefault="00BB5464" w:rsidP="00BB5464"/>
    <w:p w:rsidR="00BB5464" w:rsidRDefault="00BB5464" w:rsidP="00BB5464"/>
    <w:p w:rsidR="00BB5464" w:rsidRDefault="00BB5464" w:rsidP="00BB5464"/>
    <w:p w:rsidR="00BB5464" w:rsidRDefault="00BB5464" w:rsidP="00BB5464"/>
    <w:p w:rsidR="00BB5464" w:rsidRDefault="00BB5464" w:rsidP="00BB5464"/>
    <w:p w:rsidR="001D3121" w:rsidRDefault="001D3121"/>
    <w:sectPr w:rsidR="001D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AFE"/>
    <w:multiLevelType w:val="hybridMultilevel"/>
    <w:tmpl w:val="429254E6"/>
    <w:lvl w:ilvl="0" w:tplc="A4DAD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D24BA"/>
    <w:multiLevelType w:val="hybridMultilevel"/>
    <w:tmpl w:val="80EC5698"/>
    <w:lvl w:ilvl="0" w:tplc="C6BA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B79EA"/>
    <w:multiLevelType w:val="hybridMultilevel"/>
    <w:tmpl w:val="7C5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464"/>
    <w:rsid w:val="001D3121"/>
    <w:rsid w:val="00233ED6"/>
    <w:rsid w:val="004E2075"/>
    <w:rsid w:val="005324C1"/>
    <w:rsid w:val="0054757A"/>
    <w:rsid w:val="0075348E"/>
    <w:rsid w:val="007C5A34"/>
    <w:rsid w:val="007F1978"/>
    <w:rsid w:val="0086101C"/>
    <w:rsid w:val="009366B4"/>
    <w:rsid w:val="00A21CE8"/>
    <w:rsid w:val="00BB5464"/>
    <w:rsid w:val="00BB7065"/>
    <w:rsid w:val="00BF4461"/>
    <w:rsid w:val="00D90EC4"/>
    <w:rsid w:val="00D957B0"/>
    <w:rsid w:val="00E70C6D"/>
    <w:rsid w:val="00F1244A"/>
    <w:rsid w:val="00F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ACA7"/>
  <w15:docId w15:val="{B84021E8-BE4A-4C2F-A3E9-B246CD2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4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5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А. Бобрик</cp:lastModifiedBy>
  <cp:revision>19</cp:revision>
  <cp:lastPrinted>2022-01-11T08:40:00Z</cp:lastPrinted>
  <dcterms:created xsi:type="dcterms:W3CDTF">2015-09-03T13:54:00Z</dcterms:created>
  <dcterms:modified xsi:type="dcterms:W3CDTF">2022-01-11T08:51:00Z</dcterms:modified>
</cp:coreProperties>
</file>