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30" w:rsidRPr="00805210" w:rsidRDefault="005D7179" w:rsidP="003D6880">
      <w:r>
        <w:rPr>
          <w:sz w:val="48"/>
          <w:szCs w:val="48"/>
        </w:rPr>
        <w:t xml:space="preserve">ПРОЕКТ                     </w:t>
      </w:r>
      <w:r w:rsidR="00FB5F30">
        <w:rPr>
          <w:rFonts w:eastAsia="Calibri"/>
          <w:b/>
          <w:bCs/>
          <w:noProof/>
          <w:spacing w:val="40"/>
          <w:sz w:val="40"/>
          <w:szCs w:val="40"/>
        </w:rPr>
        <w:drawing>
          <wp:inline distT="0" distB="0" distL="0" distR="0" wp14:anchorId="49579E45" wp14:editId="415F9C4D">
            <wp:extent cx="6000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inline>
        </w:drawing>
      </w:r>
    </w:p>
    <w:p w:rsidR="00FB5F30" w:rsidRDefault="00FB5F30" w:rsidP="00FB5F30">
      <w:pPr>
        <w:autoSpaceDE w:val="0"/>
        <w:autoSpaceDN w:val="0"/>
        <w:adjustRightInd w:val="0"/>
        <w:jc w:val="center"/>
        <w:rPr>
          <w:sz w:val="28"/>
          <w:szCs w:val="28"/>
        </w:rPr>
      </w:pPr>
    </w:p>
    <w:p w:rsidR="00FB5F30" w:rsidRPr="00934C0B" w:rsidRDefault="00FB5F30" w:rsidP="00FB5F30">
      <w:pPr>
        <w:autoSpaceDE w:val="0"/>
        <w:autoSpaceDN w:val="0"/>
        <w:adjustRightInd w:val="0"/>
        <w:jc w:val="center"/>
        <w:rPr>
          <w:b/>
          <w:sz w:val="26"/>
          <w:szCs w:val="26"/>
        </w:rPr>
      </w:pPr>
      <w:r w:rsidRPr="00934C0B">
        <w:rPr>
          <w:b/>
          <w:sz w:val="26"/>
          <w:szCs w:val="26"/>
        </w:rPr>
        <w:t>АДМИНИСТРАЦИЯ РУЗСКОГО ГОРОДСКОГО ОКРУГА</w:t>
      </w:r>
    </w:p>
    <w:p w:rsidR="00FB5F30" w:rsidRPr="00934C0B" w:rsidRDefault="00FB5F30" w:rsidP="00FB5F30">
      <w:pPr>
        <w:autoSpaceDE w:val="0"/>
        <w:autoSpaceDN w:val="0"/>
        <w:adjustRightInd w:val="0"/>
        <w:jc w:val="center"/>
        <w:rPr>
          <w:b/>
          <w:sz w:val="26"/>
          <w:szCs w:val="26"/>
        </w:rPr>
      </w:pPr>
      <w:r w:rsidRPr="00934C0B">
        <w:rPr>
          <w:b/>
          <w:sz w:val="26"/>
          <w:szCs w:val="26"/>
        </w:rPr>
        <w:t>МОСКОВСКОЙ ОБЛАСТИ</w:t>
      </w:r>
    </w:p>
    <w:p w:rsidR="00FB5F30" w:rsidRPr="00934C0B" w:rsidRDefault="00FB5F30" w:rsidP="00FB5F30">
      <w:pPr>
        <w:autoSpaceDE w:val="0"/>
        <w:autoSpaceDN w:val="0"/>
        <w:adjustRightInd w:val="0"/>
        <w:jc w:val="center"/>
        <w:rPr>
          <w:b/>
          <w:sz w:val="26"/>
          <w:szCs w:val="26"/>
        </w:rPr>
      </w:pPr>
    </w:p>
    <w:p w:rsidR="00FB5F30" w:rsidRPr="00934C0B" w:rsidRDefault="00FB5F30" w:rsidP="00FB5F30">
      <w:pPr>
        <w:autoSpaceDE w:val="0"/>
        <w:autoSpaceDN w:val="0"/>
        <w:adjustRightInd w:val="0"/>
        <w:jc w:val="center"/>
        <w:rPr>
          <w:b/>
          <w:sz w:val="26"/>
          <w:szCs w:val="26"/>
        </w:rPr>
      </w:pPr>
      <w:r w:rsidRPr="00934C0B">
        <w:rPr>
          <w:b/>
          <w:sz w:val="26"/>
          <w:szCs w:val="26"/>
        </w:rPr>
        <w:t>ПОСТАНОВЛЕНИЕ</w:t>
      </w:r>
    </w:p>
    <w:p w:rsidR="00FB5F30" w:rsidRPr="00934C0B" w:rsidRDefault="00FB5F30" w:rsidP="00FB5F30">
      <w:pPr>
        <w:autoSpaceDE w:val="0"/>
        <w:autoSpaceDN w:val="0"/>
        <w:adjustRightInd w:val="0"/>
        <w:jc w:val="center"/>
        <w:rPr>
          <w:sz w:val="26"/>
          <w:szCs w:val="26"/>
        </w:rPr>
      </w:pPr>
    </w:p>
    <w:p w:rsidR="00FB5F30" w:rsidRPr="00934C0B" w:rsidRDefault="00FB5F30" w:rsidP="00FB5F30">
      <w:pPr>
        <w:autoSpaceDE w:val="0"/>
        <w:autoSpaceDN w:val="0"/>
        <w:adjustRightInd w:val="0"/>
        <w:jc w:val="center"/>
        <w:rPr>
          <w:sz w:val="26"/>
          <w:szCs w:val="26"/>
        </w:rPr>
      </w:pPr>
      <w:r w:rsidRPr="00934C0B">
        <w:rPr>
          <w:sz w:val="26"/>
          <w:szCs w:val="26"/>
        </w:rPr>
        <w:t xml:space="preserve">от </w:t>
      </w:r>
      <w:r w:rsidR="00612C53" w:rsidRPr="00934C0B">
        <w:rPr>
          <w:sz w:val="26"/>
          <w:szCs w:val="26"/>
        </w:rPr>
        <w:t>_______</w:t>
      </w:r>
      <w:r w:rsidRPr="00934C0B">
        <w:rPr>
          <w:sz w:val="26"/>
          <w:szCs w:val="26"/>
        </w:rPr>
        <w:t xml:space="preserve"> № </w:t>
      </w:r>
      <w:r w:rsidR="00612C53" w:rsidRPr="00934C0B">
        <w:rPr>
          <w:sz w:val="26"/>
          <w:szCs w:val="26"/>
        </w:rPr>
        <w:t>____</w:t>
      </w:r>
    </w:p>
    <w:p w:rsidR="00FB5F30" w:rsidRPr="00934C0B" w:rsidRDefault="00FB5F30" w:rsidP="00FB5F30">
      <w:pPr>
        <w:autoSpaceDE w:val="0"/>
        <w:autoSpaceDN w:val="0"/>
        <w:adjustRightInd w:val="0"/>
        <w:jc w:val="center"/>
        <w:rPr>
          <w:sz w:val="26"/>
          <w:szCs w:val="26"/>
        </w:rPr>
      </w:pPr>
    </w:p>
    <w:p w:rsidR="005927BA" w:rsidRPr="00934C0B" w:rsidRDefault="005927BA" w:rsidP="005927BA">
      <w:pPr>
        <w:widowControl w:val="0"/>
        <w:autoSpaceDE w:val="0"/>
        <w:autoSpaceDN w:val="0"/>
        <w:jc w:val="center"/>
        <w:rPr>
          <w:b/>
          <w:sz w:val="26"/>
          <w:szCs w:val="26"/>
        </w:rPr>
      </w:pPr>
      <w:bookmarkStart w:id="0" w:name="_Hlk67900451"/>
      <w:r w:rsidRPr="00934C0B">
        <w:rPr>
          <w:b/>
          <w:sz w:val="26"/>
          <w:szCs w:val="26"/>
        </w:rPr>
        <w:t>Об утверждении</w:t>
      </w:r>
      <w:r w:rsidR="00351DDB" w:rsidRPr="00934C0B">
        <w:rPr>
          <w:b/>
          <w:sz w:val="26"/>
          <w:szCs w:val="26"/>
        </w:rPr>
        <w:t xml:space="preserve"> Поряд</w:t>
      </w:r>
      <w:r w:rsidR="00FB5F30" w:rsidRPr="00934C0B">
        <w:rPr>
          <w:b/>
          <w:sz w:val="26"/>
          <w:szCs w:val="26"/>
        </w:rPr>
        <w:t>к</w:t>
      </w:r>
      <w:r w:rsidRPr="00934C0B">
        <w:rPr>
          <w:b/>
          <w:sz w:val="26"/>
          <w:szCs w:val="26"/>
        </w:rPr>
        <w:t xml:space="preserve">а разработки </w:t>
      </w:r>
      <w:r w:rsidR="003D6880" w:rsidRPr="00934C0B">
        <w:rPr>
          <w:b/>
          <w:sz w:val="26"/>
          <w:szCs w:val="26"/>
        </w:rPr>
        <w:t>и утверждения</w:t>
      </w:r>
      <w:r w:rsidR="00B65EC5" w:rsidRPr="00934C0B">
        <w:rPr>
          <w:b/>
          <w:sz w:val="26"/>
          <w:szCs w:val="26"/>
        </w:rPr>
        <w:t xml:space="preserve"> </w:t>
      </w:r>
      <w:r w:rsidR="00FB5F30" w:rsidRPr="00934C0B">
        <w:rPr>
          <w:b/>
          <w:sz w:val="26"/>
          <w:szCs w:val="26"/>
        </w:rPr>
        <w:t>схем размещения</w:t>
      </w:r>
    </w:p>
    <w:p w:rsidR="005927BA" w:rsidRPr="00934C0B" w:rsidRDefault="00FB5F30" w:rsidP="005927BA">
      <w:pPr>
        <w:widowControl w:val="0"/>
        <w:autoSpaceDE w:val="0"/>
        <w:autoSpaceDN w:val="0"/>
        <w:jc w:val="center"/>
        <w:rPr>
          <w:b/>
          <w:sz w:val="26"/>
          <w:szCs w:val="26"/>
        </w:rPr>
      </w:pPr>
      <w:r w:rsidRPr="00934C0B">
        <w:rPr>
          <w:b/>
          <w:sz w:val="26"/>
          <w:szCs w:val="26"/>
        </w:rPr>
        <w:t xml:space="preserve"> нестационарных торговых объектов на территории </w:t>
      </w:r>
    </w:p>
    <w:p w:rsidR="00FB5F30" w:rsidRPr="00934C0B" w:rsidRDefault="00FB5F30" w:rsidP="005927BA">
      <w:pPr>
        <w:widowControl w:val="0"/>
        <w:autoSpaceDE w:val="0"/>
        <w:autoSpaceDN w:val="0"/>
        <w:jc w:val="center"/>
        <w:rPr>
          <w:b/>
          <w:sz w:val="26"/>
          <w:szCs w:val="26"/>
        </w:rPr>
      </w:pPr>
      <w:r w:rsidRPr="00934C0B">
        <w:rPr>
          <w:b/>
          <w:sz w:val="26"/>
          <w:szCs w:val="26"/>
        </w:rPr>
        <w:t>Рузского городского округа Московской области</w:t>
      </w:r>
      <w:r w:rsidR="00BD133D" w:rsidRPr="00934C0B">
        <w:rPr>
          <w:b/>
          <w:sz w:val="26"/>
          <w:szCs w:val="26"/>
        </w:rPr>
        <w:t xml:space="preserve"> </w:t>
      </w:r>
    </w:p>
    <w:p w:rsidR="00FB5F30" w:rsidRPr="00934C0B" w:rsidRDefault="00FB5F30" w:rsidP="00FB5F30">
      <w:pPr>
        <w:pStyle w:val="ConsPlusNormal"/>
        <w:spacing w:line="276" w:lineRule="auto"/>
        <w:ind w:firstLine="0"/>
        <w:jc w:val="both"/>
        <w:rPr>
          <w:rFonts w:ascii="Times New Roman" w:hAnsi="Times New Roman"/>
          <w:sz w:val="26"/>
          <w:szCs w:val="26"/>
        </w:rPr>
      </w:pPr>
    </w:p>
    <w:bookmarkEnd w:id="0"/>
    <w:p w:rsidR="00FB5F30" w:rsidRPr="00934C0B" w:rsidRDefault="001A3A19" w:rsidP="00FB5F30">
      <w:pPr>
        <w:ind w:firstLine="708"/>
        <w:jc w:val="both"/>
        <w:rPr>
          <w:sz w:val="26"/>
          <w:szCs w:val="26"/>
        </w:rPr>
      </w:pPr>
      <w:r w:rsidRPr="00934C0B">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Распоряжением Министерства сельского хозяйства и продовольствия Московской области от 13.10.2020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w:t>
      </w:r>
      <w:r w:rsidR="00F42599" w:rsidRPr="00934C0B">
        <w:rPr>
          <w:sz w:val="26"/>
          <w:szCs w:val="26"/>
        </w:rPr>
        <w:t xml:space="preserve"> </w:t>
      </w:r>
      <w:r w:rsidRPr="00934C0B">
        <w:rPr>
          <w:sz w:val="26"/>
          <w:szCs w:val="26"/>
        </w:rPr>
        <w:t xml:space="preserve"> </w:t>
      </w:r>
      <w:r w:rsidR="00F42599" w:rsidRPr="00934C0B">
        <w:rPr>
          <w:sz w:val="26"/>
          <w:szCs w:val="26"/>
        </w:rPr>
        <w:t xml:space="preserve">Законом Московской области от 30.12.2014 </w:t>
      </w:r>
      <w:r w:rsidR="009218E8" w:rsidRPr="00934C0B">
        <w:rPr>
          <w:sz w:val="26"/>
          <w:szCs w:val="26"/>
        </w:rPr>
        <w:t xml:space="preserve">   </w:t>
      </w:r>
      <w:r w:rsidR="00F42599" w:rsidRPr="00934C0B">
        <w:rPr>
          <w:sz w:val="26"/>
          <w:szCs w:val="26"/>
        </w:rPr>
        <w:t xml:space="preserve">№ 191/2014-ОЗ «О регулировании дополнительных вопросов в сфере благоустройства в Московской области», </w:t>
      </w:r>
      <w:r w:rsidR="00FB5F30" w:rsidRPr="00934C0B">
        <w:rPr>
          <w:sz w:val="26"/>
          <w:szCs w:val="26"/>
        </w:rPr>
        <w:t>руководствуясь Уставом Рузского городского округа, Администрация Рузского  городского округа постановляет:</w:t>
      </w:r>
    </w:p>
    <w:p w:rsidR="00FB5F30" w:rsidRPr="00934C0B" w:rsidRDefault="00FB5F30" w:rsidP="00F50CF2">
      <w:pPr>
        <w:ind w:firstLine="708"/>
        <w:jc w:val="both"/>
        <w:rPr>
          <w:sz w:val="26"/>
          <w:szCs w:val="26"/>
        </w:rPr>
      </w:pPr>
    </w:p>
    <w:p w:rsidR="001A3A19" w:rsidRPr="00934C0B" w:rsidRDefault="00A01986" w:rsidP="00F50CF2">
      <w:pPr>
        <w:pStyle w:val="a4"/>
        <w:numPr>
          <w:ilvl w:val="0"/>
          <w:numId w:val="2"/>
        </w:numPr>
        <w:spacing w:after="0" w:line="240" w:lineRule="auto"/>
        <w:ind w:left="0" w:firstLine="709"/>
        <w:jc w:val="both"/>
        <w:rPr>
          <w:rFonts w:ascii="Times New Roman" w:hAnsi="Times New Roman"/>
          <w:sz w:val="26"/>
          <w:szCs w:val="26"/>
        </w:rPr>
      </w:pPr>
      <w:r w:rsidRPr="00934C0B">
        <w:rPr>
          <w:rFonts w:ascii="Times New Roman" w:hAnsi="Times New Roman"/>
          <w:sz w:val="26"/>
          <w:szCs w:val="26"/>
        </w:rPr>
        <w:t xml:space="preserve">Утвердить </w:t>
      </w:r>
      <w:r w:rsidR="00FB5F30" w:rsidRPr="00934C0B">
        <w:rPr>
          <w:rFonts w:ascii="Times New Roman" w:hAnsi="Times New Roman"/>
          <w:sz w:val="26"/>
          <w:szCs w:val="26"/>
        </w:rPr>
        <w:t>Порядок разработки и утверждения схем размещения нестационарных торговых объектов на территории Рузского городского округа Московской области</w:t>
      </w:r>
      <w:r w:rsidR="00F82C26" w:rsidRPr="00934C0B">
        <w:rPr>
          <w:rFonts w:ascii="Times New Roman" w:hAnsi="Times New Roman"/>
          <w:sz w:val="26"/>
          <w:szCs w:val="26"/>
        </w:rPr>
        <w:t xml:space="preserve"> (прилагается).</w:t>
      </w:r>
      <w:r w:rsidR="00BD133D" w:rsidRPr="00934C0B">
        <w:rPr>
          <w:rFonts w:ascii="Times New Roman" w:hAnsi="Times New Roman"/>
          <w:sz w:val="26"/>
          <w:szCs w:val="26"/>
        </w:rPr>
        <w:t xml:space="preserve"> </w:t>
      </w:r>
    </w:p>
    <w:p w:rsidR="00FB5F30" w:rsidRPr="00934C0B" w:rsidRDefault="001A3A19" w:rsidP="00F50CF2">
      <w:pPr>
        <w:pStyle w:val="a4"/>
        <w:numPr>
          <w:ilvl w:val="0"/>
          <w:numId w:val="2"/>
        </w:numPr>
        <w:spacing w:after="0" w:line="240" w:lineRule="auto"/>
        <w:ind w:left="0" w:firstLine="709"/>
        <w:jc w:val="both"/>
        <w:rPr>
          <w:rFonts w:ascii="Times New Roman" w:hAnsi="Times New Roman"/>
          <w:sz w:val="26"/>
          <w:szCs w:val="26"/>
        </w:rPr>
      </w:pPr>
      <w:r w:rsidRPr="00934C0B">
        <w:rPr>
          <w:rFonts w:ascii="Times New Roman" w:hAnsi="Times New Roman"/>
          <w:sz w:val="26"/>
          <w:szCs w:val="26"/>
        </w:rPr>
        <w:t xml:space="preserve">Признать </w:t>
      </w:r>
      <w:r w:rsidR="003B751B" w:rsidRPr="00934C0B">
        <w:rPr>
          <w:rFonts w:ascii="Times New Roman" w:hAnsi="Times New Roman"/>
          <w:sz w:val="26"/>
          <w:szCs w:val="26"/>
        </w:rPr>
        <w:t>утратившим силу постановление Администрации Рузского городского округа</w:t>
      </w:r>
      <w:r w:rsidRPr="00934C0B">
        <w:rPr>
          <w:rFonts w:ascii="Times New Roman" w:hAnsi="Times New Roman"/>
          <w:sz w:val="26"/>
          <w:szCs w:val="26"/>
        </w:rPr>
        <w:t xml:space="preserve"> </w:t>
      </w:r>
      <w:r w:rsidR="003B751B" w:rsidRPr="00934C0B">
        <w:rPr>
          <w:rFonts w:ascii="Times New Roman" w:hAnsi="Times New Roman"/>
          <w:sz w:val="26"/>
          <w:szCs w:val="26"/>
        </w:rPr>
        <w:t xml:space="preserve">от </w:t>
      </w:r>
      <w:r w:rsidR="00DA0D44" w:rsidRPr="00934C0B">
        <w:rPr>
          <w:rFonts w:ascii="Times New Roman" w:hAnsi="Times New Roman"/>
          <w:sz w:val="26"/>
          <w:szCs w:val="26"/>
        </w:rPr>
        <w:t xml:space="preserve">18.10.2021 № 4003 «О внесении изменений в Порядок разработки и утверждения схем размещения нестационарных торговых объектов на территории Рузского городского округа Московской области, утвержденный постановлением Администрации Рузского городского округа от 04.12.2020 №3906 (в редакции от 08.04.2021 № 1164, от 27.09.2021 № 3702).                                                                                                                     </w:t>
      </w:r>
      <w:r w:rsidR="00A620BA" w:rsidRPr="00934C0B">
        <w:rPr>
          <w:rFonts w:ascii="Times New Roman" w:hAnsi="Times New Roman"/>
          <w:sz w:val="26"/>
          <w:szCs w:val="26"/>
        </w:rPr>
        <w:t xml:space="preserve"> </w:t>
      </w:r>
    </w:p>
    <w:p w:rsidR="00D80F5A" w:rsidRPr="00934C0B" w:rsidRDefault="00D80F5A" w:rsidP="00F50CF2">
      <w:pPr>
        <w:pStyle w:val="a4"/>
        <w:numPr>
          <w:ilvl w:val="0"/>
          <w:numId w:val="2"/>
        </w:numPr>
        <w:spacing w:after="0" w:line="240" w:lineRule="auto"/>
        <w:ind w:left="0" w:firstLine="568"/>
        <w:jc w:val="both"/>
        <w:rPr>
          <w:rFonts w:ascii="Times New Roman" w:hAnsi="Times New Roman"/>
          <w:sz w:val="26"/>
          <w:szCs w:val="26"/>
        </w:rPr>
      </w:pPr>
      <w:r w:rsidRPr="00934C0B">
        <w:rPr>
          <w:rFonts w:ascii="Times New Roman" w:hAnsi="Times New Roman"/>
          <w:sz w:val="26"/>
          <w:szCs w:val="26"/>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в сети «Интернет».</w:t>
      </w:r>
    </w:p>
    <w:p w:rsidR="00D80F5A" w:rsidRPr="00934C0B" w:rsidRDefault="00D80F5A" w:rsidP="00F50CF2">
      <w:pPr>
        <w:pStyle w:val="a4"/>
        <w:numPr>
          <w:ilvl w:val="0"/>
          <w:numId w:val="2"/>
        </w:numPr>
        <w:spacing w:after="0" w:line="240" w:lineRule="auto"/>
        <w:ind w:left="0" w:firstLine="568"/>
        <w:jc w:val="both"/>
        <w:rPr>
          <w:rFonts w:ascii="Times New Roman" w:hAnsi="Times New Roman"/>
          <w:sz w:val="26"/>
          <w:szCs w:val="26"/>
        </w:rPr>
      </w:pPr>
      <w:r w:rsidRPr="00934C0B">
        <w:rPr>
          <w:rFonts w:ascii="Times New Roman" w:hAnsi="Times New Roman"/>
          <w:sz w:val="26"/>
          <w:szCs w:val="26"/>
        </w:rPr>
        <w:t xml:space="preserve">  Контроль за исполнением настоящего постановления возложить на Первого заместителя Главы Администрации Рузского городского округа Пархоменко В.Ю.</w:t>
      </w:r>
    </w:p>
    <w:p w:rsidR="00D80F5A" w:rsidRPr="00934C0B" w:rsidRDefault="00D80F5A" w:rsidP="00D80F5A">
      <w:pPr>
        <w:pStyle w:val="a4"/>
        <w:spacing w:after="0"/>
        <w:ind w:left="1078"/>
        <w:jc w:val="both"/>
        <w:rPr>
          <w:rFonts w:ascii="Times New Roman" w:hAnsi="Times New Roman"/>
          <w:sz w:val="26"/>
          <w:szCs w:val="26"/>
        </w:rPr>
      </w:pPr>
    </w:p>
    <w:p w:rsidR="00FB5F30" w:rsidRPr="00934C0B" w:rsidRDefault="00FB5F30" w:rsidP="00536A57">
      <w:pPr>
        <w:jc w:val="both"/>
        <w:rPr>
          <w:sz w:val="26"/>
          <w:szCs w:val="26"/>
        </w:rPr>
      </w:pPr>
    </w:p>
    <w:p w:rsidR="009840CE" w:rsidRPr="00934C0B" w:rsidRDefault="00FB5F30" w:rsidP="00536A57">
      <w:pPr>
        <w:jc w:val="both"/>
        <w:rPr>
          <w:sz w:val="26"/>
          <w:szCs w:val="26"/>
        </w:rPr>
      </w:pPr>
      <w:r w:rsidRPr="00934C0B">
        <w:rPr>
          <w:sz w:val="26"/>
          <w:szCs w:val="26"/>
        </w:rPr>
        <w:t xml:space="preserve"> Глава городского округа                                          </w:t>
      </w:r>
      <w:r w:rsidR="0059538A" w:rsidRPr="00934C0B">
        <w:rPr>
          <w:sz w:val="26"/>
          <w:szCs w:val="26"/>
        </w:rPr>
        <w:t xml:space="preserve">                          </w:t>
      </w:r>
      <w:r w:rsidR="00D71FFA">
        <w:rPr>
          <w:sz w:val="26"/>
          <w:szCs w:val="26"/>
        </w:rPr>
        <w:t xml:space="preserve">      </w:t>
      </w:r>
      <w:r w:rsidR="0059538A" w:rsidRPr="00934C0B">
        <w:rPr>
          <w:sz w:val="26"/>
          <w:szCs w:val="26"/>
        </w:rPr>
        <w:t xml:space="preserve"> </w:t>
      </w:r>
      <w:r w:rsidR="00F0343E" w:rsidRPr="00934C0B">
        <w:rPr>
          <w:sz w:val="26"/>
          <w:szCs w:val="26"/>
        </w:rPr>
        <w:t xml:space="preserve">  </w:t>
      </w:r>
      <w:r w:rsidR="00D60CD3" w:rsidRPr="00934C0B">
        <w:rPr>
          <w:sz w:val="26"/>
          <w:szCs w:val="26"/>
        </w:rPr>
        <w:t xml:space="preserve"> </w:t>
      </w:r>
      <w:r w:rsidRPr="00934C0B">
        <w:rPr>
          <w:sz w:val="26"/>
          <w:szCs w:val="26"/>
        </w:rPr>
        <w:t xml:space="preserve">   Н.Н. Пархоменко </w:t>
      </w:r>
    </w:p>
    <w:p w:rsidR="00F50CF2" w:rsidRDefault="00F50CF2" w:rsidP="00431387">
      <w:pPr>
        <w:jc w:val="right"/>
        <w:rPr>
          <w:sz w:val="26"/>
          <w:szCs w:val="26"/>
        </w:rPr>
      </w:pPr>
    </w:p>
    <w:p w:rsidR="00934C0B" w:rsidRDefault="00934C0B" w:rsidP="00431387">
      <w:pPr>
        <w:jc w:val="right"/>
        <w:rPr>
          <w:sz w:val="26"/>
          <w:szCs w:val="26"/>
        </w:rPr>
      </w:pPr>
    </w:p>
    <w:p w:rsidR="00934C0B" w:rsidRDefault="00934C0B" w:rsidP="00431387">
      <w:pPr>
        <w:jc w:val="right"/>
        <w:rPr>
          <w:sz w:val="26"/>
          <w:szCs w:val="26"/>
        </w:rPr>
      </w:pPr>
    </w:p>
    <w:p w:rsidR="00934C0B" w:rsidRDefault="00934C0B" w:rsidP="00431387">
      <w:pPr>
        <w:jc w:val="right"/>
        <w:rPr>
          <w:sz w:val="26"/>
          <w:szCs w:val="26"/>
        </w:rPr>
      </w:pPr>
    </w:p>
    <w:p w:rsidR="00934C0B" w:rsidRPr="00934C0B" w:rsidRDefault="00934C0B" w:rsidP="00431387">
      <w:pPr>
        <w:jc w:val="right"/>
        <w:rPr>
          <w:sz w:val="26"/>
          <w:szCs w:val="26"/>
        </w:rPr>
      </w:pPr>
    </w:p>
    <w:p w:rsidR="00FB5F30" w:rsidRPr="00934C0B" w:rsidRDefault="00FB5F30" w:rsidP="00431387">
      <w:pPr>
        <w:jc w:val="right"/>
        <w:rPr>
          <w:sz w:val="26"/>
          <w:szCs w:val="26"/>
        </w:rPr>
      </w:pPr>
      <w:r w:rsidRPr="00934C0B">
        <w:rPr>
          <w:sz w:val="26"/>
          <w:szCs w:val="26"/>
        </w:rPr>
        <w:lastRenderedPageBreak/>
        <w:t xml:space="preserve">  Приложение </w:t>
      </w:r>
    </w:p>
    <w:p w:rsidR="00FB5F30" w:rsidRPr="00934C0B" w:rsidRDefault="00FB5F30" w:rsidP="00431387">
      <w:pPr>
        <w:jc w:val="right"/>
        <w:rPr>
          <w:sz w:val="26"/>
          <w:szCs w:val="26"/>
        </w:rPr>
      </w:pPr>
      <w:r w:rsidRPr="00934C0B">
        <w:rPr>
          <w:sz w:val="26"/>
          <w:szCs w:val="26"/>
        </w:rPr>
        <w:t xml:space="preserve">к постановлению Администрации </w:t>
      </w:r>
    </w:p>
    <w:p w:rsidR="00FB5F30" w:rsidRPr="00934C0B" w:rsidRDefault="00FB5F30" w:rsidP="00431387">
      <w:pPr>
        <w:jc w:val="right"/>
        <w:rPr>
          <w:sz w:val="26"/>
          <w:szCs w:val="26"/>
        </w:rPr>
      </w:pPr>
      <w:r w:rsidRPr="00934C0B">
        <w:rPr>
          <w:sz w:val="26"/>
          <w:szCs w:val="26"/>
        </w:rPr>
        <w:t xml:space="preserve">Рузского городского округа  </w:t>
      </w:r>
    </w:p>
    <w:p w:rsidR="00FB5F30" w:rsidRPr="00934C0B" w:rsidRDefault="00FB5F30" w:rsidP="00431387">
      <w:pPr>
        <w:jc w:val="right"/>
        <w:rPr>
          <w:sz w:val="26"/>
          <w:szCs w:val="26"/>
        </w:rPr>
      </w:pPr>
      <w:r w:rsidRPr="00934C0B">
        <w:rPr>
          <w:sz w:val="26"/>
          <w:szCs w:val="26"/>
        </w:rPr>
        <w:t xml:space="preserve">                                                                                                          Московской области  </w:t>
      </w:r>
    </w:p>
    <w:p w:rsidR="00FB5F30" w:rsidRPr="00934C0B" w:rsidRDefault="00FB5F30" w:rsidP="00431387">
      <w:pPr>
        <w:jc w:val="right"/>
        <w:rPr>
          <w:sz w:val="26"/>
          <w:szCs w:val="26"/>
        </w:rPr>
      </w:pPr>
      <w:r w:rsidRPr="00934C0B">
        <w:rPr>
          <w:sz w:val="26"/>
          <w:szCs w:val="26"/>
        </w:rPr>
        <w:t xml:space="preserve">                                                                          </w:t>
      </w:r>
      <w:r w:rsidR="00431387" w:rsidRPr="00934C0B">
        <w:rPr>
          <w:sz w:val="26"/>
          <w:szCs w:val="26"/>
        </w:rPr>
        <w:t xml:space="preserve">                              </w:t>
      </w:r>
      <w:r w:rsidR="00C12723" w:rsidRPr="00934C0B">
        <w:rPr>
          <w:sz w:val="26"/>
          <w:szCs w:val="26"/>
        </w:rPr>
        <w:t xml:space="preserve"> </w:t>
      </w:r>
      <w:r w:rsidR="00431387" w:rsidRPr="00934C0B">
        <w:rPr>
          <w:sz w:val="26"/>
          <w:szCs w:val="26"/>
        </w:rPr>
        <w:t>от_________</w:t>
      </w:r>
      <w:r w:rsidR="00417D95" w:rsidRPr="00934C0B">
        <w:rPr>
          <w:sz w:val="26"/>
          <w:szCs w:val="26"/>
        </w:rPr>
        <w:t xml:space="preserve"> </w:t>
      </w:r>
      <w:r w:rsidRPr="00934C0B">
        <w:rPr>
          <w:sz w:val="26"/>
          <w:szCs w:val="26"/>
        </w:rPr>
        <w:t>№</w:t>
      </w:r>
      <w:r w:rsidR="00C12723" w:rsidRPr="00934C0B">
        <w:rPr>
          <w:sz w:val="26"/>
          <w:szCs w:val="26"/>
        </w:rPr>
        <w:t xml:space="preserve"> </w:t>
      </w:r>
      <w:r w:rsidR="00431387" w:rsidRPr="00934C0B">
        <w:rPr>
          <w:sz w:val="26"/>
          <w:szCs w:val="26"/>
        </w:rPr>
        <w:t>____</w:t>
      </w:r>
      <w:r w:rsidRPr="00934C0B">
        <w:rPr>
          <w:sz w:val="26"/>
          <w:szCs w:val="26"/>
        </w:rPr>
        <w:t xml:space="preserve">                                                                                                                          </w:t>
      </w:r>
    </w:p>
    <w:p w:rsidR="00FB5F30" w:rsidRPr="00934C0B" w:rsidRDefault="00FB5F30" w:rsidP="00FB5F30">
      <w:pPr>
        <w:spacing w:before="100" w:beforeAutospacing="1" w:after="100" w:afterAutospacing="1"/>
        <w:jc w:val="center"/>
        <w:rPr>
          <w:sz w:val="26"/>
          <w:szCs w:val="26"/>
        </w:rPr>
      </w:pPr>
    </w:p>
    <w:p w:rsidR="00FB5F30" w:rsidRPr="00934C0B" w:rsidRDefault="00FB5F30" w:rsidP="00FB5F30">
      <w:pPr>
        <w:jc w:val="center"/>
        <w:rPr>
          <w:b/>
          <w:sz w:val="26"/>
          <w:szCs w:val="26"/>
        </w:rPr>
      </w:pPr>
      <w:r w:rsidRPr="00934C0B">
        <w:rPr>
          <w:b/>
          <w:sz w:val="26"/>
          <w:szCs w:val="26"/>
        </w:rPr>
        <w:t>Порядок</w:t>
      </w:r>
    </w:p>
    <w:p w:rsidR="00FB5F30" w:rsidRPr="00934C0B" w:rsidRDefault="00FB5F30" w:rsidP="00FB5F30">
      <w:pPr>
        <w:jc w:val="center"/>
        <w:rPr>
          <w:sz w:val="26"/>
          <w:szCs w:val="26"/>
        </w:rPr>
      </w:pPr>
      <w:r w:rsidRPr="00934C0B">
        <w:rPr>
          <w:b/>
          <w:sz w:val="26"/>
          <w:szCs w:val="26"/>
        </w:rPr>
        <w:t xml:space="preserve"> разработки и утверждения схем размещения нестационарных торговых объектов на территории Рузского городского округа Московской области</w:t>
      </w:r>
      <w:r w:rsidRPr="00934C0B">
        <w:rPr>
          <w:b/>
          <w:sz w:val="26"/>
          <w:szCs w:val="26"/>
        </w:rPr>
        <w:br/>
      </w:r>
    </w:p>
    <w:p w:rsidR="00FB5F30" w:rsidRPr="00934C0B" w:rsidRDefault="00FB5F30" w:rsidP="00FB5F30">
      <w:pPr>
        <w:jc w:val="center"/>
        <w:rPr>
          <w:sz w:val="26"/>
          <w:szCs w:val="26"/>
        </w:rPr>
      </w:pPr>
    </w:p>
    <w:p w:rsidR="00FB5F30" w:rsidRPr="00934C0B" w:rsidRDefault="00FB5F30" w:rsidP="00FB5F30">
      <w:pPr>
        <w:pStyle w:val="a4"/>
        <w:numPr>
          <w:ilvl w:val="0"/>
          <w:numId w:val="1"/>
        </w:numPr>
        <w:ind w:left="0" w:firstLine="0"/>
        <w:jc w:val="center"/>
        <w:rPr>
          <w:rFonts w:ascii="Times New Roman" w:hAnsi="Times New Roman"/>
          <w:sz w:val="26"/>
          <w:szCs w:val="26"/>
          <w:lang w:eastAsia="ru-RU"/>
        </w:rPr>
      </w:pPr>
      <w:r w:rsidRPr="00934C0B">
        <w:rPr>
          <w:rFonts w:ascii="Times New Roman" w:hAnsi="Times New Roman"/>
          <w:sz w:val="26"/>
          <w:szCs w:val="26"/>
          <w:lang w:eastAsia="ru-RU"/>
        </w:rPr>
        <w:t>Общие положения</w:t>
      </w:r>
    </w:p>
    <w:p w:rsidR="00FB5F30" w:rsidRPr="00934C0B" w:rsidRDefault="00FB5F30" w:rsidP="00FB5F30">
      <w:pPr>
        <w:ind w:firstLine="708"/>
        <w:jc w:val="both"/>
        <w:rPr>
          <w:sz w:val="26"/>
          <w:szCs w:val="26"/>
        </w:rPr>
      </w:pPr>
      <w:r w:rsidRPr="00934C0B">
        <w:rPr>
          <w:sz w:val="26"/>
          <w:szCs w:val="26"/>
        </w:rPr>
        <w:t>1.1. Порядок разработки и утверждения схемы размещения нестационарных торговых объектов (далее - Порядок) на территории Рузского городского округа Московской области разработан в целях реализации </w:t>
      </w:r>
      <w:hyperlink r:id="rId7" w:anchor="/document/12171992/entry/0" w:history="1">
        <w:r w:rsidRPr="00934C0B">
          <w:rPr>
            <w:sz w:val="26"/>
            <w:szCs w:val="26"/>
          </w:rPr>
          <w:t>Федерального закона</w:t>
        </w:r>
      </w:hyperlink>
      <w:r w:rsidRPr="00934C0B">
        <w:rPr>
          <w:sz w:val="26"/>
          <w:szCs w:val="26"/>
        </w:rPr>
        <w:t> от 28.12.2009 № 381-ФЗ «Об основах государственного регулирования торговой деятельности в Российской Федерации», в  соответствии с Распоряжением Министерства сельского хозяйства и продов</w:t>
      </w:r>
      <w:r w:rsidR="003352A9">
        <w:rPr>
          <w:sz w:val="26"/>
          <w:szCs w:val="26"/>
        </w:rPr>
        <w:t>ольствия Московской области от 13.10.2020 №20</w:t>
      </w:r>
      <w:r w:rsidR="005653E2" w:rsidRPr="00934C0B">
        <w:rPr>
          <w:sz w:val="26"/>
          <w:szCs w:val="26"/>
        </w:rPr>
        <w:t>Р</w:t>
      </w:r>
      <w:r w:rsidR="003352A9">
        <w:rPr>
          <w:sz w:val="26"/>
          <w:szCs w:val="26"/>
        </w:rPr>
        <w:t xml:space="preserve">В-306 «О </w:t>
      </w:r>
      <w:r w:rsidR="00727854">
        <w:rPr>
          <w:sz w:val="26"/>
          <w:szCs w:val="26"/>
        </w:rPr>
        <w:t xml:space="preserve"> разработке и утверждения</w:t>
      </w:r>
      <w:r w:rsidRPr="00934C0B">
        <w:rPr>
          <w:sz w:val="26"/>
          <w:szCs w:val="26"/>
        </w:rPr>
        <w:t xml:space="preserve">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w:t>
      </w:r>
      <w:r w:rsidR="00727854">
        <w:rPr>
          <w:sz w:val="26"/>
          <w:szCs w:val="26"/>
        </w:rPr>
        <w:t xml:space="preserve">разования Московской области», </w:t>
      </w:r>
      <w:r w:rsidRPr="00934C0B">
        <w:rPr>
          <w:sz w:val="26"/>
          <w:szCs w:val="26"/>
        </w:rPr>
        <w:t>устанавливает процедуру разработки и утверждения схем размещения нестационарных торговых объектов на территории Рузского  городского округа Московской области.</w:t>
      </w:r>
    </w:p>
    <w:p w:rsidR="00FB5F30" w:rsidRPr="00934C0B" w:rsidRDefault="00FB5F30" w:rsidP="00FB5F30">
      <w:pPr>
        <w:ind w:firstLine="708"/>
        <w:jc w:val="both"/>
        <w:rPr>
          <w:sz w:val="26"/>
          <w:szCs w:val="26"/>
        </w:rPr>
      </w:pPr>
      <w:r w:rsidRPr="00934C0B">
        <w:rPr>
          <w:sz w:val="26"/>
          <w:szCs w:val="26"/>
        </w:rPr>
        <w:t>Порядок размещения и использования нестационарных торговых объектов</w:t>
      </w:r>
      <w:r w:rsidRPr="00934C0B">
        <w:rPr>
          <w:sz w:val="26"/>
          <w:szCs w:val="26"/>
        </w:rPr>
        <w:br/>
        <w:t>в стационарном торговом объекте, в ином здании, строении, сооружении или</w:t>
      </w:r>
      <w:r w:rsidRPr="00934C0B">
        <w:rPr>
          <w:sz w:val="26"/>
          <w:szCs w:val="26"/>
        </w:rPr>
        <w:br/>
        <w:t>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B5F30" w:rsidRPr="00934C0B" w:rsidRDefault="00FB5F30" w:rsidP="00FB5F30">
      <w:pPr>
        <w:ind w:firstLine="708"/>
        <w:jc w:val="both"/>
        <w:rPr>
          <w:sz w:val="26"/>
          <w:szCs w:val="26"/>
        </w:rPr>
      </w:pPr>
      <w:r w:rsidRPr="00934C0B">
        <w:rPr>
          <w:sz w:val="26"/>
          <w:szCs w:val="26"/>
        </w:rPr>
        <w:t xml:space="preserve">1.2. Размещение нестационарных торговых объектов </w:t>
      </w:r>
      <w:r w:rsidR="003A5B11">
        <w:rPr>
          <w:sz w:val="26"/>
          <w:szCs w:val="26"/>
        </w:rPr>
        <w:t xml:space="preserve">и сезонных элементов благоустройства </w:t>
      </w:r>
      <w:r w:rsidRPr="00934C0B">
        <w:rPr>
          <w:sz w:val="26"/>
          <w:szCs w:val="26"/>
        </w:rPr>
        <w:t>на территории Рузского городского округа Московской области должно соответствовать градостроительным, строительным, архитектурным, пожарным, санитарным нормам, правилам и нормативам.</w:t>
      </w:r>
    </w:p>
    <w:p w:rsidR="00FB5F30" w:rsidRPr="00934C0B" w:rsidRDefault="00FB5F30" w:rsidP="00FB5F30">
      <w:pPr>
        <w:ind w:firstLine="708"/>
        <w:jc w:val="both"/>
        <w:rPr>
          <w:sz w:val="26"/>
          <w:szCs w:val="26"/>
        </w:rPr>
      </w:pPr>
      <w:r w:rsidRPr="00934C0B">
        <w:rPr>
          <w:sz w:val="26"/>
          <w:szCs w:val="26"/>
        </w:rPr>
        <w:t>1.3. Разработка схемы осуществляется в целях:</w:t>
      </w:r>
    </w:p>
    <w:p w:rsidR="00FB5F30" w:rsidRPr="00934C0B" w:rsidRDefault="00B61E1E" w:rsidP="00FB5F30">
      <w:pPr>
        <w:ind w:firstLine="708"/>
        <w:jc w:val="both"/>
        <w:rPr>
          <w:sz w:val="26"/>
          <w:szCs w:val="26"/>
        </w:rPr>
      </w:pPr>
      <w:r>
        <w:rPr>
          <w:sz w:val="26"/>
          <w:szCs w:val="26"/>
        </w:rPr>
        <w:t xml:space="preserve">- </w:t>
      </w:r>
      <w:r w:rsidR="00FB5F30" w:rsidRPr="00934C0B">
        <w:rPr>
          <w:sz w:val="26"/>
          <w:szCs w:val="26"/>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FB5F30" w:rsidRPr="00934C0B" w:rsidRDefault="00B61E1E" w:rsidP="00FB5F30">
      <w:pPr>
        <w:ind w:firstLine="708"/>
        <w:jc w:val="both"/>
        <w:rPr>
          <w:sz w:val="26"/>
          <w:szCs w:val="26"/>
        </w:rPr>
      </w:pPr>
      <w:r>
        <w:rPr>
          <w:sz w:val="26"/>
          <w:szCs w:val="26"/>
        </w:rPr>
        <w:t xml:space="preserve">- </w:t>
      </w:r>
      <w:r w:rsidR="00FB5F30" w:rsidRPr="00934C0B">
        <w:rPr>
          <w:sz w:val="26"/>
          <w:szCs w:val="26"/>
        </w:rPr>
        <w:t xml:space="preserve">установления единого порядка размещения нестационарных торговых объектов </w:t>
      </w:r>
      <w:r w:rsidR="00FB256B" w:rsidRPr="00FB256B">
        <w:rPr>
          <w:sz w:val="26"/>
          <w:szCs w:val="26"/>
        </w:rPr>
        <w:t xml:space="preserve">и сезонных элементов благоустройства </w:t>
      </w:r>
      <w:r w:rsidR="00FB5F30" w:rsidRPr="00934C0B">
        <w:rPr>
          <w:sz w:val="26"/>
          <w:szCs w:val="26"/>
        </w:rPr>
        <w:t>на территории Рузского   городского округа Московской области;</w:t>
      </w:r>
    </w:p>
    <w:p w:rsidR="00FB5F30" w:rsidRPr="00934C0B" w:rsidRDefault="00B61E1E" w:rsidP="00FB5F30">
      <w:pPr>
        <w:ind w:firstLine="708"/>
        <w:jc w:val="both"/>
        <w:rPr>
          <w:sz w:val="26"/>
          <w:szCs w:val="26"/>
        </w:rPr>
      </w:pPr>
      <w:r>
        <w:rPr>
          <w:sz w:val="26"/>
          <w:szCs w:val="26"/>
        </w:rPr>
        <w:t xml:space="preserve">- </w:t>
      </w:r>
      <w:r w:rsidR="00FB5F30" w:rsidRPr="00934C0B">
        <w:rPr>
          <w:sz w:val="26"/>
          <w:szCs w:val="26"/>
        </w:rPr>
        <w:t>достижения нормативов минимальной обеспеченности населения площадью торговых объектов, установленных Правительством Московской области;</w:t>
      </w:r>
    </w:p>
    <w:p w:rsidR="00FB5F30" w:rsidRPr="00934C0B" w:rsidRDefault="00B61E1E" w:rsidP="00FB5F30">
      <w:pPr>
        <w:ind w:firstLine="708"/>
        <w:jc w:val="both"/>
        <w:rPr>
          <w:sz w:val="26"/>
          <w:szCs w:val="26"/>
        </w:rPr>
      </w:pPr>
      <w:r>
        <w:rPr>
          <w:sz w:val="26"/>
          <w:szCs w:val="26"/>
        </w:rPr>
        <w:t xml:space="preserve">- </w:t>
      </w:r>
      <w:r w:rsidR="00FB5F30" w:rsidRPr="00934C0B">
        <w:rPr>
          <w:sz w:val="26"/>
          <w:szCs w:val="26"/>
        </w:rPr>
        <w:t>формирования современной торговой инфраструктуры;</w:t>
      </w:r>
    </w:p>
    <w:p w:rsidR="00FB5F30" w:rsidRDefault="00B61E1E" w:rsidP="00FB5F30">
      <w:pPr>
        <w:ind w:firstLine="708"/>
        <w:jc w:val="both"/>
        <w:rPr>
          <w:sz w:val="26"/>
          <w:szCs w:val="26"/>
        </w:rPr>
      </w:pPr>
      <w:r>
        <w:rPr>
          <w:sz w:val="26"/>
          <w:szCs w:val="26"/>
        </w:rPr>
        <w:t xml:space="preserve">- </w:t>
      </w:r>
      <w:r w:rsidR="00FB5F30" w:rsidRPr="00934C0B">
        <w:rPr>
          <w:sz w:val="26"/>
          <w:szCs w:val="26"/>
        </w:rPr>
        <w:t>оказания мер поддержки сельскохозяйственным товаропроизводителям, в том числе осуществляющим деятельность на территории Рузского городского округа Московской области.</w:t>
      </w:r>
    </w:p>
    <w:p w:rsidR="00B61E1E" w:rsidRPr="00934C0B" w:rsidRDefault="00B61E1E" w:rsidP="00F01135">
      <w:pPr>
        <w:ind w:firstLine="708"/>
        <w:jc w:val="both"/>
        <w:rPr>
          <w:sz w:val="26"/>
          <w:szCs w:val="26"/>
        </w:rPr>
      </w:pPr>
      <w:r>
        <w:rPr>
          <w:sz w:val="26"/>
          <w:szCs w:val="26"/>
        </w:rPr>
        <w:t>- оказание мер поддержки субъектам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которые являются сельскохозяйственными производителями</w:t>
      </w:r>
      <w:r w:rsidR="00C85F36">
        <w:rPr>
          <w:sz w:val="26"/>
          <w:szCs w:val="26"/>
        </w:rPr>
        <w:t xml:space="preserve"> или осуществ</w:t>
      </w:r>
      <w:r w:rsidR="00351D7A">
        <w:rPr>
          <w:sz w:val="26"/>
          <w:szCs w:val="26"/>
        </w:rPr>
        <w:t xml:space="preserve">ляют </w:t>
      </w:r>
      <w:r w:rsidR="00351D7A">
        <w:rPr>
          <w:sz w:val="26"/>
          <w:szCs w:val="26"/>
        </w:rPr>
        <w:lastRenderedPageBreak/>
        <w:t>деятельность на территории Рузского городского округа Московской области при размещении мобильных торговых объектов.</w:t>
      </w:r>
    </w:p>
    <w:p w:rsidR="00FB5F30" w:rsidRPr="00934C0B" w:rsidRDefault="00FB5F30" w:rsidP="00FB5F30">
      <w:pPr>
        <w:ind w:firstLine="709"/>
        <w:jc w:val="both"/>
        <w:rPr>
          <w:sz w:val="26"/>
          <w:szCs w:val="26"/>
        </w:rPr>
      </w:pPr>
      <w:r w:rsidRPr="00934C0B">
        <w:rPr>
          <w:sz w:val="26"/>
          <w:szCs w:val="26"/>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FB5F30" w:rsidRPr="00934C0B" w:rsidRDefault="00FB5F30" w:rsidP="00FB5F30">
      <w:pPr>
        <w:ind w:firstLine="709"/>
        <w:jc w:val="both"/>
        <w:rPr>
          <w:sz w:val="26"/>
          <w:szCs w:val="26"/>
        </w:rPr>
      </w:pPr>
      <w:r w:rsidRPr="00934C0B">
        <w:rPr>
          <w:sz w:val="26"/>
          <w:szCs w:val="26"/>
        </w:rPr>
        <w:t>1.5. Утверждение </w:t>
      </w:r>
      <w:hyperlink r:id="rId8" w:anchor="/document/36757606/entry/10000" w:history="1">
        <w:r w:rsidRPr="00934C0B">
          <w:rPr>
            <w:sz w:val="26"/>
            <w:szCs w:val="26"/>
          </w:rPr>
          <w:t>схем</w:t>
        </w:r>
      </w:hyperlink>
      <w:r w:rsidRPr="00934C0B">
        <w:rPr>
          <w:sz w:val="26"/>
          <w:szCs w:val="26"/>
        </w:rPr>
        <w:t>,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FB5F30" w:rsidRPr="00934C0B" w:rsidRDefault="00FB5F30" w:rsidP="00FB5F30">
      <w:pPr>
        <w:ind w:firstLine="709"/>
        <w:jc w:val="both"/>
        <w:rPr>
          <w:sz w:val="26"/>
          <w:szCs w:val="26"/>
        </w:rPr>
      </w:pPr>
      <w:r w:rsidRPr="00934C0B">
        <w:rPr>
          <w:sz w:val="26"/>
          <w:szCs w:val="26"/>
        </w:rPr>
        <w:t>1.6. Включение нестационарных торговых объектов, расположенных</w:t>
      </w:r>
      <w:r w:rsidRPr="00934C0B">
        <w:rPr>
          <w:sz w:val="26"/>
          <w:szCs w:val="26"/>
        </w:rPr>
        <w:br/>
        <w:t>на земельных участках, находящихся в собственности Московской области, в схему осуществляется по согласованию с исполнительным органом государственной власти Московской области, осуществляющим полномочия собственника имущества.</w:t>
      </w:r>
    </w:p>
    <w:p w:rsidR="00FB5F30" w:rsidRPr="00934C0B" w:rsidRDefault="00FB5F30" w:rsidP="00FB5F30">
      <w:pPr>
        <w:ind w:firstLine="709"/>
        <w:jc w:val="both"/>
        <w:rPr>
          <w:sz w:val="26"/>
          <w:szCs w:val="26"/>
        </w:rPr>
      </w:pPr>
      <w:r w:rsidRPr="00934C0B">
        <w:rPr>
          <w:sz w:val="26"/>
          <w:szCs w:val="26"/>
        </w:rPr>
        <w:t>1.7. Закрепить мероприятия по предоставлению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муниципальных преференций в виде предоставления мест для размещения нестационарных торговых объектов без проведения аукционов на льготных условиях или на безвозмездной основе.</w:t>
      </w:r>
    </w:p>
    <w:p w:rsidR="00FB5F30" w:rsidRPr="00934C0B" w:rsidRDefault="00FB5F30" w:rsidP="00FB5F30">
      <w:pPr>
        <w:ind w:firstLine="709"/>
        <w:jc w:val="both"/>
        <w:rPr>
          <w:sz w:val="26"/>
          <w:szCs w:val="26"/>
        </w:rPr>
      </w:pPr>
      <w:r w:rsidRPr="00934C0B">
        <w:rPr>
          <w:sz w:val="26"/>
          <w:szCs w:val="26"/>
        </w:rPr>
        <w:t>1.8. </w:t>
      </w:r>
      <w:hyperlink r:id="rId9" w:anchor="/document/36757606/entry/10000" w:history="1">
        <w:r w:rsidRPr="00934C0B">
          <w:rPr>
            <w:sz w:val="26"/>
            <w:szCs w:val="26"/>
          </w:rPr>
          <w:t>Схема</w:t>
        </w:r>
      </w:hyperlink>
      <w:r w:rsidRPr="00934C0B">
        <w:rPr>
          <w:sz w:val="26"/>
          <w:szCs w:val="26"/>
        </w:rPr>
        <w:t> разрабатывается и утверждается Администрацией Рузского городского округа Московской области в соответствии с Уставом Рузского   городского о</w:t>
      </w:r>
      <w:r w:rsidR="007815CD">
        <w:rPr>
          <w:sz w:val="26"/>
          <w:szCs w:val="26"/>
        </w:rPr>
        <w:t>круга Московской области на семь</w:t>
      </w:r>
      <w:r w:rsidRPr="00934C0B">
        <w:rPr>
          <w:sz w:val="26"/>
          <w:szCs w:val="26"/>
        </w:rPr>
        <w:t xml:space="preserve"> календарных лет.</w:t>
      </w:r>
    </w:p>
    <w:p w:rsidR="00FB5F30" w:rsidRDefault="00FB5F30" w:rsidP="00FB5F30">
      <w:pPr>
        <w:ind w:firstLine="709"/>
        <w:jc w:val="both"/>
        <w:rPr>
          <w:sz w:val="26"/>
          <w:szCs w:val="26"/>
        </w:rPr>
      </w:pPr>
      <w:r w:rsidRPr="00934C0B">
        <w:rPr>
          <w:sz w:val="26"/>
          <w:szCs w:val="26"/>
        </w:rPr>
        <w:t>1.9. Для целей настоящего Порядка используются следующие понятия:</w:t>
      </w:r>
    </w:p>
    <w:p w:rsidR="004A7E70" w:rsidRPr="00934C0B" w:rsidRDefault="004A7E70" w:rsidP="00FB5F30">
      <w:pPr>
        <w:ind w:firstLine="709"/>
        <w:jc w:val="both"/>
        <w:rPr>
          <w:sz w:val="26"/>
          <w:szCs w:val="26"/>
        </w:rPr>
      </w:pPr>
      <w:proofErr w:type="spellStart"/>
      <w:r w:rsidRPr="00CF38AA">
        <w:rPr>
          <w:b/>
          <w:sz w:val="26"/>
          <w:szCs w:val="26"/>
        </w:rPr>
        <w:t>самозанятое</w:t>
      </w:r>
      <w:proofErr w:type="spellEnd"/>
      <w:r w:rsidRPr="00CF38AA">
        <w:rPr>
          <w:b/>
          <w:sz w:val="26"/>
          <w:szCs w:val="26"/>
        </w:rPr>
        <w:t xml:space="preserve"> лицо</w:t>
      </w:r>
      <w:r>
        <w:rPr>
          <w:sz w:val="26"/>
          <w:szCs w:val="26"/>
        </w:rPr>
        <w:t xml:space="preserve"> – физическое лицо, не являющееся </w:t>
      </w:r>
      <w:r w:rsidR="00AA2AC3">
        <w:rPr>
          <w:sz w:val="26"/>
          <w:szCs w:val="26"/>
        </w:rPr>
        <w:t>индивидуальным предпринимателем и применяющее специальный налоговый режим «Налог на профессиональный доход»</w:t>
      </w:r>
      <w:r w:rsidR="00E46E7B">
        <w:rPr>
          <w:sz w:val="26"/>
          <w:szCs w:val="26"/>
        </w:rPr>
        <w:t xml:space="preserve"> в течение срока проведения эксперимента (до 31.12.2028), установленного Федеральным законом от 27.11.2018 №422-ФЗ «О проведении эксперимента по установлению специального налогового режима «Налог на профессиональный доход»</w:t>
      </w:r>
      <w:r w:rsidR="00CF38AA">
        <w:rPr>
          <w:sz w:val="26"/>
          <w:szCs w:val="26"/>
        </w:rPr>
        <w:t>;</w:t>
      </w:r>
    </w:p>
    <w:p w:rsidR="00FB5F30" w:rsidRPr="00934C0B" w:rsidRDefault="00FB5F30" w:rsidP="00FB5F30">
      <w:pPr>
        <w:ind w:firstLine="709"/>
        <w:jc w:val="both"/>
        <w:rPr>
          <w:sz w:val="26"/>
          <w:szCs w:val="26"/>
        </w:rPr>
      </w:pPr>
      <w:r w:rsidRPr="00934C0B">
        <w:rPr>
          <w:b/>
          <w:bCs/>
          <w:sz w:val="26"/>
          <w:szCs w:val="26"/>
        </w:rPr>
        <w:t>схема</w:t>
      </w:r>
      <w:r w:rsidRPr="00934C0B">
        <w:rPr>
          <w:sz w:val="26"/>
          <w:szCs w:val="26"/>
        </w:rPr>
        <w:t> - документ, состоящий из текстовой (в виде таблицы) и графической частей,</w:t>
      </w:r>
      <w:r w:rsidR="00D87CC0">
        <w:rPr>
          <w:sz w:val="26"/>
          <w:szCs w:val="26"/>
        </w:rPr>
        <w:t xml:space="preserve"> в котором содержится информация о местах размещения нестационарных торговых объектов</w:t>
      </w:r>
      <w:r w:rsidR="000A3900">
        <w:rPr>
          <w:sz w:val="26"/>
          <w:szCs w:val="26"/>
        </w:rPr>
        <w:t xml:space="preserve"> (локациях) на земельных участках, </w:t>
      </w:r>
      <w:r w:rsidR="00221367">
        <w:rPr>
          <w:sz w:val="26"/>
          <w:szCs w:val="26"/>
        </w:rPr>
        <w:t>в зданиях, строениях, сооружениях, находящихся в государственной собственности или муниципальной собственности, с учетом необходимости обеспечения устойчивого развития</w:t>
      </w:r>
      <w:r w:rsidR="00725BC8">
        <w:rPr>
          <w:sz w:val="26"/>
          <w:szCs w:val="26"/>
        </w:rPr>
        <w:t xml:space="preserve"> </w:t>
      </w:r>
      <w:r w:rsidR="00221367">
        <w:rPr>
          <w:sz w:val="26"/>
          <w:szCs w:val="26"/>
        </w:rPr>
        <w:t>территорий и достижения нормативов минимальной обеспеченности населения</w:t>
      </w:r>
      <w:r w:rsidR="00725BC8">
        <w:rPr>
          <w:sz w:val="26"/>
          <w:szCs w:val="26"/>
        </w:rPr>
        <w:t xml:space="preserve"> площадью торговых объектов.</w:t>
      </w:r>
    </w:p>
    <w:p w:rsidR="00FB5F30" w:rsidRPr="00934C0B" w:rsidRDefault="00FB5F30" w:rsidP="00FB5F30">
      <w:pPr>
        <w:ind w:firstLine="709"/>
        <w:jc w:val="both"/>
        <w:rPr>
          <w:sz w:val="26"/>
          <w:szCs w:val="26"/>
        </w:rPr>
      </w:pPr>
      <w:r w:rsidRPr="00934C0B">
        <w:rPr>
          <w:b/>
          <w:bCs/>
          <w:sz w:val="26"/>
          <w:szCs w:val="26"/>
        </w:rPr>
        <w:t>нестационарный торговый объект</w:t>
      </w:r>
      <w:r w:rsidRPr="00934C0B">
        <w:rPr>
          <w:sz w:val="26"/>
          <w:szCs w:val="26"/>
        </w:rPr>
        <w:t> - торговый объект, представляющий собой временное сооружение или временную конструкцию, не связанные прочно с земельным участком</w:t>
      </w:r>
      <w:r w:rsidR="00FF0B9E">
        <w:rPr>
          <w:sz w:val="26"/>
          <w:szCs w:val="26"/>
        </w:rPr>
        <w:t>,</w:t>
      </w:r>
      <w:r w:rsidRPr="00934C0B">
        <w:rPr>
          <w:sz w:val="26"/>
          <w:szCs w:val="26"/>
        </w:rPr>
        <w:t xml:space="preserve"> вне зависимости от присоединения или неприсоединения к сетям инженерно-технического обеспечения, в том числе передвижное сооружение.</w:t>
      </w:r>
    </w:p>
    <w:p w:rsidR="00FB5F30" w:rsidRPr="00934C0B" w:rsidRDefault="00FB5F30" w:rsidP="00FB5F30">
      <w:pPr>
        <w:ind w:firstLine="709"/>
        <w:jc w:val="both"/>
        <w:rPr>
          <w:sz w:val="26"/>
          <w:szCs w:val="26"/>
        </w:rPr>
      </w:pPr>
      <w:r w:rsidRPr="00934C0B">
        <w:rPr>
          <w:b/>
          <w:bCs/>
          <w:sz w:val="26"/>
          <w:szCs w:val="26"/>
        </w:rPr>
        <w:t>специализация нестационарного торгового объекта</w:t>
      </w:r>
      <w:r w:rsidRPr="00934C0B">
        <w:rPr>
          <w:sz w:val="26"/>
          <w:szCs w:val="26"/>
        </w:rPr>
        <w:t>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FB5F30" w:rsidRDefault="005D682C" w:rsidP="00FB5F30">
      <w:pPr>
        <w:ind w:firstLine="709"/>
        <w:jc w:val="both"/>
        <w:rPr>
          <w:sz w:val="26"/>
          <w:szCs w:val="26"/>
        </w:rPr>
      </w:pPr>
      <w:r>
        <w:rPr>
          <w:b/>
          <w:bCs/>
          <w:sz w:val="26"/>
          <w:szCs w:val="26"/>
        </w:rPr>
        <w:t>с</w:t>
      </w:r>
      <w:r w:rsidR="00FB5F30" w:rsidRPr="00934C0B">
        <w:rPr>
          <w:b/>
          <w:bCs/>
          <w:sz w:val="26"/>
          <w:szCs w:val="26"/>
        </w:rPr>
        <w:t>пециализация нестационарного торгового объекта «Печать»</w:t>
      </w:r>
      <w:r w:rsidR="00FB5F30" w:rsidRPr="00934C0B">
        <w:rPr>
          <w:sz w:val="26"/>
          <w:szCs w:val="26"/>
        </w:rPr>
        <w:t>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65160D" w:rsidRDefault="0066309E" w:rsidP="00FB5F30">
      <w:pPr>
        <w:ind w:firstLine="709"/>
        <w:jc w:val="both"/>
        <w:rPr>
          <w:sz w:val="26"/>
          <w:szCs w:val="26"/>
        </w:rPr>
      </w:pPr>
      <w:r>
        <w:rPr>
          <w:b/>
          <w:sz w:val="26"/>
          <w:szCs w:val="26"/>
        </w:rPr>
        <w:t>с</w:t>
      </w:r>
      <w:r w:rsidR="0065160D" w:rsidRPr="0065160D">
        <w:rPr>
          <w:b/>
          <w:sz w:val="26"/>
          <w:szCs w:val="26"/>
        </w:rPr>
        <w:t>езонные элементы благоустройства</w:t>
      </w:r>
      <w:r w:rsidR="0065160D">
        <w:rPr>
          <w:sz w:val="26"/>
          <w:szCs w:val="26"/>
        </w:rPr>
        <w:t xml:space="preserve"> </w:t>
      </w:r>
      <w:r w:rsidR="00003407">
        <w:rPr>
          <w:sz w:val="26"/>
          <w:szCs w:val="26"/>
        </w:rPr>
        <w:t>–</w:t>
      </w:r>
      <w:r w:rsidR="0065160D">
        <w:rPr>
          <w:sz w:val="26"/>
          <w:szCs w:val="26"/>
        </w:rPr>
        <w:t xml:space="preserve"> </w:t>
      </w:r>
      <w:r w:rsidR="00003407">
        <w:rPr>
          <w:sz w:val="26"/>
          <w:szCs w:val="26"/>
        </w:rPr>
        <w:t>комплекс легковозводимых (в том числе сборно-разборных) конструкций, размещаемый на определенной для него площадке в непосредственной близости к нестационарному торговому объекту в соответствии со схемой и включающий в себя</w:t>
      </w:r>
      <w:r w:rsidR="00A900B0">
        <w:rPr>
          <w:sz w:val="26"/>
          <w:szCs w:val="26"/>
        </w:rPr>
        <w:t xml:space="preserve"> основное оборудование: технологический настил, уличную мебель, декоративные ограждения. Также на площадке может быть размещено </w:t>
      </w:r>
      <w:r w:rsidR="00A900B0">
        <w:rPr>
          <w:sz w:val="26"/>
          <w:szCs w:val="26"/>
        </w:rPr>
        <w:lastRenderedPageBreak/>
        <w:t>дополнительное оборудование</w:t>
      </w:r>
      <w:r w:rsidR="00EC3BA9">
        <w:rPr>
          <w:sz w:val="26"/>
          <w:szCs w:val="26"/>
        </w:rPr>
        <w:t>: зонты, маркизы, элементы</w:t>
      </w:r>
      <w:r w:rsidR="00CF39D4">
        <w:rPr>
          <w:sz w:val="26"/>
          <w:szCs w:val="26"/>
        </w:rPr>
        <w:t xml:space="preserve"> вертикального и контейнерного озеленения, цветочницы, шпалеры;</w:t>
      </w:r>
    </w:p>
    <w:p w:rsidR="007B1193" w:rsidRDefault="007B1193" w:rsidP="00FB5F30">
      <w:pPr>
        <w:ind w:firstLine="709"/>
        <w:jc w:val="both"/>
        <w:rPr>
          <w:sz w:val="26"/>
          <w:szCs w:val="26"/>
        </w:rPr>
      </w:pPr>
      <w:r w:rsidRPr="007B1193">
        <w:rPr>
          <w:b/>
          <w:sz w:val="26"/>
          <w:szCs w:val="26"/>
        </w:rPr>
        <w:t xml:space="preserve">РГИС </w:t>
      </w:r>
      <w:r>
        <w:rPr>
          <w:b/>
          <w:sz w:val="26"/>
          <w:szCs w:val="26"/>
        </w:rPr>
        <w:t>–</w:t>
      </w:r>
      <w:r w:rsidRPr="007B1193">
        <w:rPr>
          <w:b/>
          <w:sz w:val="26"/>
          <w:szCs w:val="26"/>
        </w:rPr>
        <w:t xml:space="preserve"> </w:t>
      </w:r>
      <w:r>
        <w:rPr>
          <w:sz w:val="26"/>
          <w:szCs w:val="26"/>
        </w:rPr>
        <w:t>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образования Московской области»;</w:t>
      </w:r>
    </w:p>
    <w:p w:rsidR="007B1193" w:rsidRDefault="007B1193" w:rsidP="00FB5F30">
      <w:pPr>
        <w:ind w:firstLine="709"/>
        <w:jc w:val="both"/>
        <w:rPr>
          <w:sz w:val="26"/>
          <w:szCs w:val="26"/>
        </w:rPr>
      </w:pPr>
      <w:r w:rsidRPr="007B1193">
        <w:rPr>
          <w:b/>
          <w:sz w:val="26"/>
          <w:szCs w:val="26"/>
        </w:rPr>
        <w:t>РПГУ</w:t>
      </w:r>
      <w:r>
        <w:rPr>
          <w:sz w:val="26"/>
          <w:szCs w:val="26"/>
        </w:rPr>
        <w:t xml:space="preserve"> </w:t>
      </w:r>
      <w:r w:rsidR="00D0489C">
        <w:rPr>
          <w:sz w:val="26"/>
          <w:szCs w:val="26"/>
        </w:rPr>
        <w:t>–</w:t>
      </w:r>
      <w:r>
        <w:rPr>
          <w:sz w:val="26"/>
          <w:szCs w:val="26"/>
        </w:rPr>
        <w:t xml:space="preserve"> </w:t>
      </w:r>
      <w:r w:rsidR="00D0489C">
        <w:rPr>
          <w:sz w:val="26"/>
          <w:szCs w:val="26"/>
        </w:rPr>
        <w:t>государственная информационная система Московской области «Портал государственных и муниципальных</w:t>
      </w:r>
      <w:r w:rsidR="00321961">
        <w:rPr>
          <w:sz w:val="26"/>
          <w:szCs w:val="26"/>
        </w:rPr>
        <w:t xml:space="preserve"> услуг (функций) Московской области», расположенная в сети «Интернет»</w:t>
      </w:r>
      <w:r w:rsidR="007252BD">
        <w:rPr>
          <w:sz w:val="26"/>
          <w:szCs w:val="26"/>
        </w:rPr>
        <w:t xml:space="preserve"> по адресу: </w:t>
      </w:r>
      <w:hyperlink r:id="rId10" w:history="1">
        <w:r w:rsidR="0066309E" w:rsidRPr="000E3657">
          <w:rPr>
            <w:rStyle w:val="a3"/>
            <w:sz w:val="26"/>
            <w:szCs w:val="26"/>
            <w:lang w:val="en-US"/>
          </w:rPr>
          <w:t>www</w:t>
        </w:r>
        <w:r w:rsidR="0066309E" w:rsidRPr="000E3657">
          <w:rPr>
            <w:rStyle w:val="a3"/>
            <w:sz w:val="26"/>
            <w:szCs w:val="26"/>
          </w:rPr>
          <w:t>.</w:t>
        </w:r>
        <w:proofErr w:type="spellStart"/>
        <w:r w:rsidR="0066309E" w:rsidRPr="000E3657">
          <w:rPr>
            <w:rStyle w:val="a3"/>
            <w:sz w:val="26"/>
            <w:szCs w:val="26"/>
          </w:rPr>
          <w:t>uslugi</w:t>
        </w:r>
        <w:proofErr w:type="spellEnd"/>
        <w:r w:rsidR="0066309E" w:rsidRPr="000E3657">
          <w:rPr>
            <w:rStyle w:val="a3"/>
            <w:sz w:val="26"/>
            <w:szCs w:val="26"/>
          </w:rPr>
          <w:t>.</w:t>
        </w:r>
        <w:proofErr w:type="spellStart"/>
        <w:r w:rsidR="0066309E" w:rsidRPr="000E3657">
          <w:rPr>
            <w:rStyle w:val="a3"/>
            <w:sz w:val="26"/>
            <w:szCs w:val="26"/>
            <w:lang w:val="en-US"/>
          </w:rPr>
          <w:t>mosreg</w:t>
        </w:r>
        <w:proofErr w:type="spellEnd"/>
        <w:r w:rsidR="0066309E" w:rsidRPr="000E3657">
          <w:rPr>
            <w:rStyle w:val="a3"/>
            <w:sz w:val="26"/>
            <w:szCs w:val="26"/>
          </w:rPr>
          <w:t>.</w:t>
        </w:r>
        <w:proofErr w:type="spellStart"/>
        <w:r w:rsidR="0066309E" w:rsidRPr="000E3657">
          <w:rPr>
            <w:rStyle w:val="a3"/>
            <w:sz w:val="26"/>
            <w:szCs w:val="26"/>
            <w:lang w:val="en-US"/>
          </w:rPr>
          <w:t>ru</w:t>
        </w:r>
        <w:proofErr w:type="spellEnd"/>
      </w:hyperlink>
      <w:r w:rsidR="007252BD">
        <w:rPr>
          <w:sz w:val="26"/>
          <w:szCs w:val="26"/>
        </w:rPr>
        <w:t>;</w:t>
      </w:r>
    </w:p>
    <w:p w:rsidR="0066309E" w:rsidRPr="007252BD" w:rsidRDefault="0066309E" w:rsidP="00FB5F30">
      <w:pPr>
        <w:ind w:firstLine="709"/>
        <w:jc w:val="both"/>
        <w:rPr>
          <w:sz w:val="26"/>
          <w:szCs w:val="26"/>
        </w:rPr>
      </w:pPr>
      <w:r w:rsidRPr="0066309E">
        <w:rPr>
          <w:b/>
          <w:sz w:val="26"/>
          <w:szCs w:val="26"/>
        </w:rPr>
        <w:t>заявитель</w:t>
      </w:r>
      <w:r>
        <w:rPr>
          <w:sz w:val="26"/>
          <w:szCs w:val="26"/>
        </w:rPr>
        <w:t xml:space="preserve"> </w:t>
      </w:r>
      <w:r w:rsidR="00A35458">
        <w:rPr>
          <w:sz w:val="26"/>
          <w:szCs w:val="26"/>
        </w:rPr>
        <w:t>–</w:t>
      </w:r>
      <w:r>
        <w:rPr>
          <w:sz w:val="26"/>
          <w:szCs w:val="26"/>
        </w:rPr>
        <w:t xml:space="preserve"> </w:t>
      </w:r>
      <w:proofErr w:type="spellStart"/>
      <w:r w:rsidR="00A35458">
        <w:rPr>
          <w:sz w:val="26"/>
          <w:szCs w:val="26"/>
        </w:rPr>
        <w:t>самозанятое</w:t>
      </w:r>
      <w:proofErr w:type="spellEnd"/>
      <w:r w:rsidR="00A35458">
        <w:rPr>
          <w:sz w:val="26"/>
          <w:szCs w:val="26"/>
        </w:rPr>
        <w:t xml:space="preserve"> лицо, индивидуальный предприниматель или юриди</w:t>
      </w:r>
      <w:r w:rsidR="005F5B5E">
        <w:rPr>
          <w:sz w:val="26"/>
          <w:szCs w:val="26"/>
        </w:rPr>
        <w:t xml:space="preserve">ческое лицо, имеющий </w:t>
      </w:r>
      <w:r w:rsidR="00A35458">
        <w:rPr>
          <w:sz w:val="26"/>
          <w:szCs w:val="26"/>
        </w:rPr>
        <w:t>(-ее) право на заключение дополнительного соглашения на право размещения</w:t>
      </w:r>
      <w:r w:rsidR="00D222EC">
        <w:rPr>
          <w:sz w:val="26"/>
          <w:szCs w:val="26"/>
        </w:rPr>
        <w:t xml:space="preserve"> нестационарного торгового объекта</w:t>
      </w:r>
      <w:r w:rsidR="00004C45">
        <w:rPr>
          <w:sz w:val="26"/>
          <w:szCs w:val="26"/>
        </w:rPr>
        <w:t xml:space="preserve"> (далее – Дополнительное соглашение).</w:t>
      </w:r>
    </w:p>
    <w:p w:rsidR="00FB5F30" w:rsidRPr="00934C0B" w:rsidRDefault="00FB5F30" w:rsidP="00FB5F30">
      <w:pPr>
        <w:ind w:firstLine="709"/>
        <w:jc w:val="both"/>
        <w:rPr>
          <w:sz w:val="26"/>
          <w:szCs w:val="26"/>
        </w:rPr>
      </w:pPr>
      <w:r w:rsidRPr="00934C0B">
        <w:rPr>
          <w:sz w:val="26"/>
          <w:szCs w:val="26"/>
        </w:rPr>
        <w:t>К нестационарным торговым объектам, включаемым в схему, относятся:</w:t>
      </w:r>
    </w:p>
    <w:p w:rsidR="00FB5F30" w:rsidRPr="00934C0B" w:rsidRDefault="00FB5F30" w:rsidP="00FB5F30">
      <w:pPr>
        <w:ind w:firstLine="709"/>
        <w:jc w:val="both"/>
        <w:rPr>
          <w:sz w:val="26"/>
          <w:szCs w:val="26"/>
        </w:rPr>
      </w:pPr>
      <w:r w:rsidRPr="00934C0B">
        <w:rPr>
          <w:b/>
          <w:bCs/>
          <w:sz w:val="26"/>
          <w:szCs w:val="26"/>
        </w:rPr>
        <w:t>павильон</w:t>
      </w:r>
      <w:r w:rsidRPr="00934C0B">
        <w:rPr>
          <w:sz w:val="26"/>
          <w:szCs w:val="26"/>
        </w:rPr>
        <w:t> - оборудованное строение, имеющее торговый зал и помещения для хранения товарного запаса, рассчитанное на одно или несколько рабочих мест;</w:t>
      </w:r>
    </w:p>
    <w:p w:rsidR="00FB5F30" w:rsidRPr="00934C0B" w:rsidRDefault="00FB5F30" w:rsidP="00FB5F30">
      <w:pPr>
        <w:ind w:firstLine="709"/>
        <w:jc w:val="both"/>
        <w:rPr>
          <w:sz w:val="26"/>
          <w:szCs w:val="26"/>
        </w:rPr>
      </w:pPr>
      <w:r w:rsidRPr="00934C0B">
        <w:rPr>
          <w:b/>
          <w:bCs/>
          <w:sz w:val="26"/>
          <w:szCs w:val="26"/>
        </w:rPr>
        <w:t>киоск</w:t>
      </w:r>
      <w:r w:rsidRPr="00934C0B">
        <w:rPr>
          <w:sz w:val="26"/>
          <w:szCs w:val="26"/>
        </w:rPr>
        <w:t>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B5F30" w:rsidRPr="00934C0B" w:rsidRDefault="00FB5F30" w:rsidP="00FB5F30">
      <w:pPr>
        <w:ind w:firstLine="709"/>
        <w:jc w:val="both"/>
        <w:rPr>
          <w:sz w:val="26"/>
          <w:szCs w:val="26"/>
        </w:rPr>
      </w:pPr>
      <w:r w:rsidRPr="00934C0B">
        <w:rPr>
          <w:b/>
          <w:bCs/>
          <w:sz w:val="26"/>
          <w:szCs w:val="26"/>
        </w:rPr>
        <w:t>торговая галерея</w:t>
      </w:r>
      <w:r w:rsidRPr="00934C0B">
        <w:rPr>
          <w:sz w:val="26"/>
          <w:szCs w:val="26"/>
        </w:rPr>
        <w:t>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B5F30" w:rsidRPr="00934C0B" w:rsidRDefault="00FB5F30" w:rsidP="00FB5F30">
      <w:pPr>
        <w:ind w:firstLine="709"/>
        <w:jc w:val="both"/>
        <w:rPr>
          <w:sz w:val="26"/>
          <w:szCs w:val="26"/>
        </w:rPr>
      </w:pPr>
      <w:r w:rsidRPr="00934C0B">
        <w:rPr>
          <w:b/>
          <w:bCs/>
          <w:sz w:val="26"/>
          <w:szCs w:val="26"/>
        </w:rPr>
        <w:t>пункт быстрого питания</w:t>
      </w:r>
      <w:r w:rsidRPr="00934C0B">
        <w:rPr>
          <w:sz w:val="26"/>
          <w:szCs w:val="26"/>
        </w:rPr>
        <w:t>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r w:rsidR="00BB6C93">
        <w:rPr>
          <w:sz w:val="26"/>
          <w:szCs w:val="26"/>
        </w:rPr>
        <w:t>, в непосредственной близости к которому можно в весенне-летний период устано</w:t>
      </w:r>
      <w:r w:rsidR="00245C70">
        <w:rPr>
          <w:sz w:val="26"/>
          <w:szCs w:val="26"/>
        </w:rPr>
        <w:t>вить сезонные элементы благоуст</w:t>
      </w:r>
      <w:r w:rsidR="00BB6C93">
        <w:rPr>
          <w:sz w:val="26"/>
          <w:szCs w:val="26"/>
        </w:rPr>
        <w:t>ройства, если их размещение предусмотрено схемой</w:t>
      </w:r>
      <w:r w:rsidRPr="00934C0B">
        <w:rPr>
          <w:sz w:val="26"/>
          <w:szCs w:val="26"/>
        </w:rPr>
        <w:t>;</w:t>
      </w:r>
    </w:p>
    <w:p w:rsidR="00FB5F30" w:rsidRDefault="00FB5F30" w:rsidP="00D62116">
      <w:pPr>
        <w:ind w:firstLine="709"/>
        <w:jc w:val="both"/>
        <w:rPr>
          <w:sz w:val="26"/>
          <w:szCs w:val="26"/>
        </w:rPr>
      </w:pPr>
      <w:r w:rsidRPr="00934C0B">
        <w:rPr>
          <w:b/>
          <w:bCs/>
          <w:sz w:val="26"/>
          <w:szCs w:val="26"/>
        </w:rPr>
        <w:t>мобильный пункт быстрого питания</w:t>
      </w:r>
      <w:r w:rsidRPr="00934C0B">
        <w:rPr>
          <w:sz w:val="26"/>
          <w:szCs w:val="26"/>
        </w:rPr>
        <w:t> - передвижное сооружение (</w:t>
      </w:r>
      <w:proofErr w:type="spellStart"/>
      <w:r w:rsidRPr="00934C0B">
        <w:rPr>
          <w:sz w:val="26"/>
          <w:szCs w:val="26"/>
        </w:rPr>
        <w:t>автокафе</w:t>
      </w:r>
      <w:proofErr w:type="spellEnd"/>
      <w:r w:rsidRPr="00934C0B">
        <w:rPr>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r w:rsidR="008E48CC">
        <w:rPr>
          <w:sz w:val="26"/>
          <w:szCs w:val="26"/>
        </w:rPr>
        <w:t xml:space="preserve">, </w:t>
      </w:r>
      <w:r w:rsidR="008E48CC" w:rsidRPr="008E48CC">
        <w:rPr>
          <w:sz w:val="26"/>
          <w:szCs w:val="26"/>
        </w:rPr>
        <w:t xml:space="preserve">в непосредственной близости к которому можно в весенне-летний период установить сезонные элементы благоустройства, если их </w:t>
      </w:r>
      <w:r w:rsidR="008E48CC">
        <w:rPr>
          <w:sz w:val="26"/>
          <w:szCs w:val="26"/>
        </w:rPr>
        <w:t>размещение предусмотрено схемой</w:t>
      </w:r>
      <w:r w:rsidRPr="00934C0B">
        <w:rPr>
          <w:sz w:val="26"/>
          <w:szCs w:val="26"/>
        </w:rPr>
        <w:t>;</w:t>
      </w:r>
    </w:p>
    <w:p w:rsidR="00C46A77" w:rsidRDefault="00D62116" w:rsidP="00D62116">
      <w:pPr>
        <w:ind w:firstLine="709"/>
        <w:jc w:val="both"/>
        <w:rPr>
          <w:sz w:val="26"/>
          <w:szCs w:val="26"/>
        </w:rPr>
      </w:pPr>
      <w:r w:rsidRPr="00D62116">
        <w:rPr>
          <w:b/>
          <w:sz w:val="26"/>
          <w:szCs w:val="26"/>
        </w:rPr>
        <w:t>пункт бытового обслуживания</w:t>
      </w:r>
      <w:r>
        <w:rPr>
          <w:sz w:val="26"/>
          <w:szCs w:val="26"/>
        </w:rPr>
        <w:t xml:space="preserve"> </w:t>
      </w:r>
      <w:r w:rsidR="002045A4">
        <w:rPr>
          <w:sz w:val="26"/>
          <w:szCs w:val="26"/>
        </w:rPr>
        <w:t>–</w:t>
      </w:r>
      <w:r>
        <w:rPr>
          <w:sz w:val="26"/>
          <w:szCs w:val="26"/>
        </w:rPr>
        <w:t xml:space="preserve"> </w:t>
      </w:r>
      <w:r w:rsidR="002045A4">
        <w:rPr>
          <w:sz w:val="26"/>
          <w:szCs w:val="26"/>
        </w:rPr>
        <w:t>специализированный павильон, киоск или передвижное транспортное средство, в кото</w:t>
      </w:r>
      <w:r w:rsidR="001974C8">
        <w:rPr>
          <w:sz w:val="26"/>
          <w:szCs w:val="26"/>
        </w:rPr>
        <w:t>ром восемьдесят и более процентов составляет оказание бытовых услуг и продажа сопутствующих товаров;</w:t>
      </w:r>
    </w:p>
    <w:p w:rsidR="00D62116" w:rsidRPr="00934C0B" w:rsidRDefault="00C46A77" w:rsidP="00D62116">
      <w:pPr>
        <w:ind w:firstLine="709"/>
        <w:jc w:val="both"/>
        <w:rPr>
          <w:sz w:val="26"/>
          <w:szCs w:val="26"/>
        </w:rPr>
      </w:pPr>
      <w:r w:rsidRPr="00C46A77">
        <w:rPr>
          <w:b/>
          <w:sz w:val="26"/>
          <w:szCs w:val="26"/>
        </w:rPr>
        <w:t>передвижное сооружение</w:t>
      </w:r>
      <w:r>
        <w:rPr>
          <w:sz w:val="26"/>
          <w:szCs w:val="26"/>
        </w:rPr>
        <w:t xml:space="preserve"> - </w:t>
      </w:r>
      <w:r w:rsidR="00D62116">
        <w:rPr>
          <w:sz w:val="26"/>
          <w:szCs w:val="26"/>
        </w:rPr>
        <w:t xml:space="preserve"> </w:t>
      </w:r>
      <w:r>
        <w:rPr>
          <w:sz w:val="26"/>
          <w:szCs w:val="26"/>
        </w:rPr>
        <w:t>изотермические емкости и цистерны, прочие передвижные объекты;</w:t>
      </w:r>
    </w:p>
    <w:p w:rsidR="00FB5F30" w:rsidRDefault="00FB5F30" w:rsidP="00FB5F30">
      <w:pPr>
        <w:ind w:firstLine="709"/>
        <w:jc w:val="both"/>
        <w:rPr>
          <w:sz w:val="26"/>
          <w:szCs w:val="26"/>
        </w:rPr>
      </w:pPr>
      <w:r w:rsidRPr="00934C0B">
        <w:rPr>
          <w:b/>
          <w:bCs/>
          <w:sz w:val="26"/>
          <w:szCs w:val="26"/>
        </w:rPr>
        <w:t>объект мобильной торговли</w:t>
      </w:r>
      <w:r w:rsidRPr="00934C0B">
        <w:rPr>
          <w:sz w:val="26"/>
          <w:szCs w:val="26"/>
        </w:rPr>
        <w:t>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5B7282" w:rsidRDefault="005B7282" w:rsidP="00FB5F30">
      <w:pPr>
        <w:ind w:firstLine="709"/>
        <w:jc w:val="both"/>
        <w:rPr>
          <w:sz w:val="26"/>
          <w:szCs w:val="26"/>
        </w:rPr>
      </w:pPr>
      <w:r w:rsidRPr="005B7282">
        <w:rPr>
          <w:b/>
          <w:sz w:val="26"/>
          <w:szCs w:val="26"/>
        </w:rPr>
        <w:t>торговый автомат</w:t>
      </w:r>
      <w:r w:rsidR="0083514B">
        <w:rPr>
          <w:b/>
          <w:sz w:val="26"/>
          <w:szCs w:val="26"/>
        </w:rPr>
        <w:t xml:space="preserve"> (</w:t>
      </w:r>
      <w:proofErr w:type="spellStart"/>
      <w:r w:rsidR="0083514B">
        <w:rPr>
          <w:b/>
          <w:sz w:val="26"/>
          <w:szCs w:val="26"/>
        </w:rPr>
        <w:t>вендинговый</w:t>
      </w:r>
      <w:proofErr w:type="spellEnd"/>
      <w:r w:rsidR="0083514B">
        <w:rPr>
          <w:b/>
          <w:sz w:val="26"/>
          <w:szCs w:val="26"/>
        </w:rPr>
        <w:t xml:space="preserve"> аппарат)</w:t>
      </w:r>
      <w:r w:rsidRPr="005B7282">
        <w:rPr>
          <w:b/>
          <w:sz w:val="26"/>
          <w:szCs w:val="26"/>
        </w:rPr>
        <w:t xml:space="preserve"> </w:t>
      </w:r>
      <w:r w:rsidR="0083514B">
        <w:rPr>
          <w:b/>
          <w:sz w:val="26"/>
          <w:szCs w:val="26"/>
        </w:rPr>
        <w:t>–</w:t>
      </w:r>
      <w:r w:rsidRPr="005B7282">
        <w:rPr>
          <w:b/>
          <w:sz w:val="26"/>
          <w:szCs w:val="26"/>
        </w:rPr>
        <w:t xml:space="preserve"> </w:t>
      </w:r>
      <w:r w:rsidR="0083514B" w:rsidRPr="0083514B">
        <w:rPr>
          <w:sz w:val="26"/>
          <w:szCs w:val="26"/>
        </w:rPr>
        <w:t>временное техническое устройство</w:t>
      </w:r>
      <w:r w:rsidR="0083514B">
        <w:rPr>
          <w:sz w:val="26"/>
          <w:szCs w:val="26"/>
        </w:rPr>
        <w:t>,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w:t>
      </w:r>
      <w:r w:rsidR="00BB52A9">
        <w:rPr>
          <w:sz w:val="26"/>
          <w:szCs w:val="26"/>
        </w:rPr>
        <w:t>частия продавца;</w:t>
      </w:r>
    </w:p>
    <w:p w:rsidR="00BB52A9" w:rsidRPr="0083514B" w:rsidRDefault="00BB52A9" w:rsidP="00FB5F30">
      <w:pPr>
        <w:ind w:firstLine="709"/>
        <w:jc w:val="both"/>
        <w:rPr>
          <w:sz w:val="26"/>
          <w:szCs w:val="26"/>
        </w:rPr>
      </w:pPr>
      <w:r w:rsidRPr="00BB52A9">
        <w:rPr>
          <w:b/>
          <w:sz w:val="26"/>
          <w:szCs w:val="26"/>
        </w:rPr>
        <w:t>бахчевой развал</w:t>
      </w:r>
      <w:r w:rsidRPr="00BB52A9">
        <w:rPr>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w:t>
      </w:r>
      <w:r w:rsidRPr="00BB52A9">
        <w:rPr>
          <w:sz w:val="26"/>
          <w:szCs w:val="26"/>
        </w:rPr>
        <w:lastRenderedPageBreak/>
        <w:t>площадки или установленной торговой палатки, предназначенный для продажи сезонных бахчевых культур;</w:t>
      </w:r>
    </w:p>
    <w:p w:rsidR="00FB5F30" w:rsidRPr="00934C0B" w:rsidRDefault="00FB5F30" w:rsidP="00FB5F30">
      <w:pPr>
        <w:ind w:firstLine="709"/>
        <w:jc w:val="both"/>
        <w:rPr>
          <w:sz w:val="26"/>
          <w:szCs w:val="26"/>
        </w:rPr>
      </w:pPr>
      <w:r w:rsidRPr="00934C0B">
        <w:rPr>
          <w:b/>
          <w:bCs/>
          <w:sz w:val="26"/>
          <w:szCs w:val="26"/>
        </w:rPr>
        <w:t>специализированный нестационарный торговый объект для организации реализации продукции сельскохозяйственных товаропроизводителей</w:t>
      </w:r>
      <w:r w:rsidRPr="00934C0B">
        <w:rPr>
          <w:b/>
          <w:bCs/>
          <w:sz w:val="26"/>
          <w:szCs w:val="26"/>
        </w:rPr>
        <w:br/>
      </w:r>
      <w:r w:rsidRPr="00934C0B">
        <w:rPr>
          <w:sz w:val="26"/>
          <w:szCs w:val="26"/>
        </w:rPr>
        <w:t>(далее - специализированный нестационарный торговый объект) – выполненный</w:t>
      </w:r>
      <w:r w:rsidRPr="00934C0B">
        <w:rPr>
          <w:sz w:val="26"/>
          <w:szCs w:val="26"/>
        </w:rPr>
        <w:br/>
        <w:t>в едином архитектурном решении нестационарный торговый объект, состоящий</w:t>
      </w:r>
      <w:r w:rsidRPr="00934C0B">
        <w:rPr>
          <w:sz w:val="26"/>
          <w:szCs w:val="26"/>
        </w:rPr>
        <w:br/>
        <w:t>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w:t>
      </w:r>
      <w:r w:rsidRPr="00934C0B">
        <w:rPr>
          <w:sz w:val="26"/>
          <w:szCs w:val="26"/>
        </w:rPr>
        <w:br/>
        <w:t>в том числе осуществляющими деятельность на территории Московской области;</w:t>
      </w:r>
    </w:p>
    <w:p w:rsidR="00FB5F30" w:rsidRPr="00934C0B" w:rsidRDefault="00FB5F30" w:rsidP="00FB5F30">
      <w:pPr>
        <w:ind w:firstLine="709"/>
        <w:jc w:val="both"/>
        <w:rPr>
          <w:sz w:val="26"/>
          <w:szCs w:val="26"/>
        </w:rPr>
      </w:pPr>
      <w:r w:rsidRPr="00934C0B">
        <w:rPr>
          <w:sz w:val="26"/>
          <w:szCs w:val="26"/>
        </w:rPr>
        <w:t>понятие «сельскохозяйственный товаропроизводитель» используется в значении, установленном </w:t>
      </w:r>
      <w:hyperlink r:id="rId11" w:anchor="/document/12151309/entry/0" w:history="1">
        <w:r w:rsidRPr="00934C0B">
          <w:rPr>
            <w:sz w:val="26"/>
            <w:szCs w:val="26"/>
          </w:rPr>
          <w:t>Федеральным законом</w:t>
        </w:r>
      </w:hyperlink>
      <w:r w:rsidRPr="00934C0B">
        <w:rPr>
          <w:sz w:val="26"/>
          <w:szCs w:val="26"/>
        </w:rPr>
        <w:t> от 29.12.2006 № 264-ФЗ «О развитии сельского хозяйства»;</w:t>
      </w:r>
    </w:p>
    <w:p w:rsidR="00FB5F30" w:rsidRPr="00934C0B" w:rsidRDefault="00FB5F30" w:rsidP="00FB5F30">
      <w:pPr>
        <w:ind w:firstLine="709"/>
        <w:jc w:val="both"/>
        <w:rPr>
          <w:sz w:val="26"/>
          <w:szCs w:val="26"/>
        </w:rPr>
      </w:pPr>
      <w:r w:rsidRPr="00934C0B">
        <w:rPr>
          <w:b/>
          <w:bCs/>
          <w:sz w:val="26"/>
          <w:szCs w:val="26"/>
        </w:rPr>
        <w:t>елочный базар</w:t>
      </w:r>
      <w:r w:rsidRPr="00934C0B">
        <w:rPr>
          <w:sz w:val="26"/>
          <w:szCs w:val="26"/>
        </w:rPr>
        <w:t>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B5F30" w:rsidRPr="00934C0B" w:rsidRDefault="00FB5F30" w:rsidP="00FB5F30">
      <w:pPr>
        <w:ind w:firstLine="709"/>
        <w:jc w:val="both"/>
        <w:rPr>
          <w:sz w:val="26"/>
          <w:szCs w:val="26"/>
        </w:rPr>
      </w:pPr>
      <w:r w:rsidRPr="00934C0B">
        <w:rPr>
          <w:b/>
          <w:bCs/>
          <w:sz w:val="26"/>
          <w:szCs w:val="26"/>
        </w:rPr>
        <w:t>торговая палатка</w:t>
      </w:r>
      <w:r w:rsidRPr="00934C0B">
        <w:rPr>
          <w:sz w:val="26"/>
          <w:szCs w:val="26"/>
        </w:rPr>
        <w:t>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B5F30" w:rsidRDefault="00FB5F30" w:rsidP="00FB5F30">
      <w:pPr>
        <w:ind w:firstLine="709"/>
        <w:jc w:val="both"/>
        <w:rPr>
          <w:sz w:val="26"/>
          <w:szCs w:val="26"/>
        </w:rPr>
      </w:pPr>
      <w:r w:rsidRPr="00934C0B">
        <w:rPr>
          <w:b/>
          <w:sz w:val="26"/>
          <w:szCs w:val="26"/>
        </w:rPr>
        <w:t xml:space="preserve">объект реализации сельскохозяйственных и декоративных кустов и </w:t>
      </w:r>
      <w:proofErr w:type="gramStart"/>
      <w:r w:rsidRPr="00934C0B">
        <w:rPr>
          <w:b/>
          <w:sz w:val="26"/>
          <w:szCs w:val="26"/>
        </w:rPr>
        <w:t>растений</w:t>
      </w:r>
      <w:r w:rsidRPr="00934C0B">
        <w:rPr>
          <w:sz w:val="26"/>
          <w:szCs w:val="26"/>
        </w:rPr>
        <w:t xml:space="preserve">  -</w:t>
      </w:r>
      <w:proofErr w:type="gramEnd"/>
      <w:r w:rsidRPr="00934C0B">
        <w:rPr>
          <w:sz w:val="26"/>
          <w:szCs w:val="26"/>
        </w:rPr>
        <w:t xml:space="preserve">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w:t>
      </w:r>
      <w:r w:rsidR="007E557E">
        <w:rPr>
          <w:sz w:val="26"/>
          <w:szCs w:val="26"/>
        </w:rPr>
        <w:t>тений и  сопутствующих  товаров;</w:t>
      </w:r>
    </w:p>
    <w:p w:rsidR="007E557E" w:rsidRPr="0046786D" w:rsidRDefault="007E557E" w:rsidP="00FB5F30">
      <w:pPr>
        <w:ind w:firstLine="709"/>
        <w:jc w:val="both"/>
        <w:rPr>
          <w:sz w:val="26"/>
          <w:szCs w:val="26"/>
        </w:rPr>
      </w:pPr>
      <w:r w:rsidRPr="007E557E">
        <w:rPr>
          <w:b/>
          <w:sz w:val="26"/>
          <w:szCs w:val="26"/>
        </w:rPr>
        <w:t xml:space="preserve">мобильный торговый объект </w:t>
      </w:r>
      <w:r w:rsidR="0046786D">
        <w:rPr>
          <w:b/>
          <w:sz w:val="26"/>
          <w:szCs w:val="26"/>
        </w:rPr>
        <w:t>–</w:t>
      </w:r>
      <w:r w:rsidRPr="007E557E">
        <w:rPr>
          <w:b/>
          <w:sz w:val="26"/>
          <w:szCs w:val="26"/>
        </w:rPr>
        <w:t xml:space="preserve"> </w:t>
      </w:r>
      <w:r w:rsidR="0046786D" w:rsidRPr="0046786D">
        <w:rPr>
          <w:sz w:val="26"/>
          <w:szCs w:val="26"/>
        </w:rPr>
        <w:t xml:space="preserve">категория нестационарных торговых объектов, </w:t>
      </w:r>
      <w:r w:rsidR="0046786D">
        <w:rPr>
          <w:sz w:val="26"/>
          <w:szCs w:val="26"/>
        </w:rPr>
        <w:t>к которой</w:t>
      </w:r>
      <w:r w:rsidR="004C547A">
        <w:rPr>
          <w:sz w:val="26"/>
          <w:szCs w:val="26"/>
        </w:rPr>
        <w:t xml:space="preserve"> относятся передвижные сооружения, мобильные пункты быстрого питания, объекты мобильной торговли.</w:t>
      </w:r>
    </w:p>
    <w:p w:rsidR="00FB5F30" w:rsidRPr="00934C0B" w:rsidRDefault="00FB5F30" w:rsidP="00FB5F30">
      <w:pPr>
        <w:jc w:val="both"/>
        <w:rPr>
          <w:sz w:val="26"/>
          <w:szCs w:val="26"/>
        </w:rPr>
      </w:pPr>
    </w:p>
    <w:p w:rsidR="00FB5F30" w:rsidRPr="00934C0B" w:rsidRDefault="00FB5F30" w:rsidP="00FB5F30">
      <w:pPr>
        <w:ind w:firstLine="709"/>
        <w:jc w:val="both"/>
        <w:rPr>
          <w:sz w:val="26"/>
          <w:szCs w:val="26"/>
        </w:rPr>
      </w:pPr>
    </w:p>
    <w:p w:rsidR="00FB5F30" w:rsidRPr="00934C0B" w:rsidRDefault="00FB5F30" w:rsidP="00FB5F30">
      <w:pPr>
        <w:jc w:val="center"/>
        <w:rPr>
          <w:sz w:val="26"/>
          <w:szCs w:val="26"/>
        </w:rPr>
      </w:pPr>
      <w:r w:rsidRPr="00934C0B">
        <w:rPr>
          <w:sz w:val="26"/>
          <w:szCs w:val="26"/>
        </w:rPr>
        <w:t>2. Требования к разработке схемы</w:t>
      </w:r>
    </w:p>
    <w:p w:rsidR="00FB5F30" w:rsidRPr="00934C0B" w:rsidRDefault="00FB5F30" w:rsidP="00FB5F30">
      <w:pPr>
        <w:jc w:val="center"/>
        <w:rPr>
          <w:sz w:val="26"/>
          <w:szCs w:val="26"/>
        </w:rPr>
      </w:pPr>
    </w:p>
    <w:p w:rsidR="00FB5F30" w:rsidRPr="00934C0B" w:rsidRDefault="00FB5F30" w:rsidP="00FB5F30">
      <w:pPr>
        <w:ind w:firstLine="709"/>
        <w:jc w:val="both"/>
        <w:rPr>
          <w:sz w:val="26"/>
          <w:szCs w:val="26"/>
        </w:rPr>
      </w:pPr>
      <w:r w:rsidRPr="00934C0B">
        <w:rPr>
          <w:sz w:val="26"/>
          <w:szCs w:val="26"/>
        </w:rPr>
        <w:t>2.1. При разработке схемы учитываются:</w:t>
      </w:r>
    </w:p>
    <w:p w:rsidR="00FB5F30" w:rsidRPr="00934C0B" w:rsidRDefault="00FB5F30" w:rsidP="00FB5F30">
      <w:pPr>
        <w:ind w:firstLine="709"/>
        <w:jc w:val="both"/>
        <w:rPr>
          <w:sz w:val="26"/>
          <w:szCs w:val="26"/>
        </w:rPr>
      </w:pPr>
      <w:r w:rsidRPr="00934C0B">
        <w:rPr>
          <w:sz w:val="26"/>
          <w:szCs w:val="26"/>
        </w:rPr>
        <w:t>особенности развития торговой деятельности Рузского городского округа Московской области;</w:t>
      </w:r>
    </w:p>
    <w:p w:rsidR="00FB5F30" w:rsidRPr="00934C0B" w:rsidRDefault="00FB5F30" w:rsidP="00FB5F30">
      <w:pPr>
        <w:ind w:firstLine="709"/>
        <w:jc w:val="both"/>
        <w:rPr>
          <w:sz w:val="26"/>
          <w:szCs w:val="26"/>
        </w:rPr>
      </w:pPr>
      <w:r w:rsidRPr="00934C0B">
        <w:rPr>
          <w:sz w:val="26"/>
          <w:szCs w:val="26"/>
        </w:rPr>
        <w:t>необходимость размещения не менее</w:t>
      </w:r>
      <w:r w:rsidR="00521B05" w:rsidRPr="00934C0B">
        <w:rPr>
          <w:sz w:val="26"/>
          <w:szCs w:val="26"/>
        </w:rPr>
        <w:t>,</w:t>
      </w:r>
      <w:r w:rsidRPr="00934C0B">
        <w:rPr>
          <w:sz w:val="26"/>
          <w:szCs w:val="26"/>
        </w:rPr>
        <w:t xml:space="preserve"> чем шест</w:t>
      </w:r>
      <w:r w:rsidR="00521B05" w:rsidRPr="00934C0B">
        <w:rPr>
          <w:sz w:val="26"/>
          <w:szCs w:val="26"/>
        </w:rPr>
        <w:t>и</w:t>
      </w:r>
      <w:r w:rsidRPr="00934C0B">
        <w:rPr>
          <w:sz w:val="26"/>
          <w:szCs w:val="26"/>
        </w:rPr>
        <w:t>десят</w:t>
      </w:r>
      <w:r w:rsidR="00521B05" w:rsidRPr="00934C0B">
        <w:rPr>
          <w:sz w:val="26"/>
          <w:szCs w:val="26"/>
        </w:rPr>
        <w:t>и</w:t>
      </w:r>
      <w:r w:rsidRPr="00934C0B">
        <w:rPr>
          <w:sz w:val="26"/>
          <w:szCs w:val="26"/>
        </w:rPr>
        <w:t xml:space="preserve"> процентов нестационарных торговых объектов, используемых субъектами малого или среднего предпринимател</w:t>
      </w:r>
      <w:r w:rsidR="00E13213">
        <w:rPr>
          <w:sz w:val="26"/>
          <w:szCs w:val="26"/>
        </w:rPr>
        <w:t xml:space="preserve">ьства, </w:t>
      </w:r>
      <w:proofErr w:type="spellStart"/>
      <w:r w:rsidR="00E13213">
        <w:rPr>
          <w:sz w:val="26"/>
          <w:szCs w:val="26"/>
        </w:rPr>
        <w:t>самозанятыми</w:t>
      </w:r>
      <w:proofErr w:type="spellEnd"/>
      <w:r w:rsidR="00E13213">
        <w:rPr>
          <w:sz w:val="26"/>
          <w:szCs w:val="26"/>
        </w:rPr>
        <w:t xml:space="preserve"> лицами, </w:t>
      </w:r>
      <w:r w:rsidRPr="00934C0B">
        <w:rPr>
          <w:sz w:val="26"/>
          <w:szCs w:val="26"/>
        </w:rPr>
        <w:t>осуществляющими торговую деятельность, от общего количества нестационарных торговых объектов;</w:t>
      </w:r>
    </w:p>
    <w:p w:rsidR="00FB5F30" w:rsidRPr="00934C0B" w:rsidRDefault="00FB5F30" w:rsidP="00FB5F30">
      <w:pPr>
        <w:ind w:firstLine="709"/>
        <w:jc w:val="both"/>
        <w:rPr>
          <w:sz w:val="26"/>
          <w:szCs w:val="26"/>
        </w:rPr>
      </w:pPr>
      <w:r w:rsidRPr="00934C0B">
        <w:rPr>
          <w:sz w:val="26"/>
          <w:szCs w:val="26"/>
        </w:rPr>
        <w:t>обеспечение беспрепятственного развития улично-дорожной сети;</w:t>
      </w:r>
    </w:p>
    <w:p w:rsidR="00FB5F30" w:rsidRPr="00934C0B" w:rsidRDefault="00FB5F30" w:rsidP="00FB5F30">
      <w:pPr>
        <w:ind w:firstLine="709"/>
        <w:jc w:val="both"/>
        <w:rPr>
          <w:sz w:val="26"/>
          <w:szCs w:val="26"/>
        </w:rPr>
      </w:pPr>
      <w:r w:rsidRPr="00934C0B">
        <w:rPr>
          <w:sz w:val="26"/>
          <w:szCs w:val="26"/>
        </w:rPr>
        <w:t>обеспечение беспрепятственного движения транспорта и пешеходов;</w:t>
      </w:r>
    </w:p>
    <w:p w:rsidR="00FB5F30" w:rsidRPr="00934C0B" w:rsidRDefault="00FB5F30" w:rsidP="00FB5F30">
      <w:pPr>
        <w:ind w:firstLine="709"/>
        <w:jc w:val="both"/>
        <w:rPr>
          <w:sz w:val="26"/>
          <w:szCs w:val="26"/>
        </w:rPr>
      </w:pPr>
      <w:r w:rsidRPr="00934C0B">
        <w:rPr>
          <w:sz w:val="26"/>
          <w:szCs w:val="26"/>
        </w:rPr>
        <w:t>специализация нестационарного торгового объекта;</w:t>
      </w:r>
    </w:p>
    <w:p w:rsidR="00FB5F30" w:rsidRPr="00934C0B" w:rsidRDefault="00FB5F30" w:rsidP="00FB5F30">
      <w:pPr>
        <w:ind w:firstLine="709"/>
        <w:jc w:val="both"/>
        <w:rPr>
          <w:sz w:val="26"/>
          <w:szCs w:val="26"/>
        </w:rPr>
      </w:pPr>
      <w:r w:rsidRPr="00934C0B">
        <w:rPr>
          <w:sz w:val="26"/>
          <w:szCs w:val="26"/>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r w:rsidR="00A74700" w:rsidRPr="00934C0B">
        <w:rPr>
          <w:sz w:val="26"/>
          <w:szCs w:val="26"/>
        </w:rPr>
        <w:t>.</w:t>
      </w:r>
    </w:p>
    <w:p w:rsidR="00FB5F30" w:rsidRDefault="00FB5F30" w:rsidP="00FB5F30">
      <w:pPr>
        <w:ind w:firstLine="709"/>
        <w:jc w:val="both"/>
        <w:rPr>
          <w:sz w:val="26"/>
          <w:szCs w:val="26"/>
        </w:rPr>
      </w:pPr>
      <w:r w:rsidRPr="00934C0B">
        <w:rPr>
          <w:sz w:val="26"/>
          <w:szCs w:val="26"/>
        </w:rPr>
        <w:t>2.2. Размещение нестационарных торговых объектов</w:t>
      </w:r>
      <w:r w:rsidR="00077478">
        <w:rPr>
          <w:sz w:val="26"/>
          <w:szCs w:val="26"/>
        </w:rPr>
        <w:t>, в том числе нестационарных торговых объектов с сезонн</w:t>
      </w:r>
      <w:r w:rsidR="00623FE3">
        <w:rPr>
          <w:sz w:val="26"/>
          <w:szCs w:val="26"/>
        </w:rPr>
        <w:t>ыми элементами благоустройства,</w:t>
      </w:r>
      <w:r w:rsidRPr="00934C0B">
        <w:rPr>
          <w:sz w:val="26"/>
          <w:szCs w:val="26"/>
        </w:rPr>
        <w:t xml:space="preserve"> должно обеспечивать свободное движение пешеходов и доступ потребителей к торговым объектам, в том числе </w:t>
      </w:r>
      <w:r w:rsidRPr="00934C0B">
        <w:rPr>
          <w:sz w:val="26"/>
          <w:szCs w:val="26"/>
        </w:rPr>
        <w:lastRenderedPageBreak/>
        <w:t xml:space="preserve">обеспечение </w:t>
      </w:r>
      <w:proofErr w:type="spellStart"/>
      <w:r w:rsidRPr="00934C0B">
        <w:rPr>
          <w:sz w:val="26"/>
          <w:szCs w:val="26"/>
        </w:rPr>
        <w:t>безбарьерной</w:t>
      </w:r>
      <w:proofErr w:type="spellEnd"/>
      <w:r w:rsidRPr="00934C0B">
        <w:rPr>
          <w:sz w:val="26"/>
          <w:szCs w:val="26"/>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EF4534" w:rsidRPr="00934C0B" w:rsidRDefault="00EF4534" w:rsidP="00FB5F30">
      <w:pPr>
        <w:ind w:firstLine="709"/>
        <w:jc w:val="both"/>
        <w:rPr>
          <w:sz w:val="26"/>
          <w:szCs w:val="26"/>
        </w:rPr>
      </w:pPr>
      <w:r>
        <w:rPr>
          <w:sz w:val="26"/>
          <w:szCs w:val="26"/>
        </w:rPr>
        <w:t>Расстояние между нестационарными торговыми объектами, осуществляющими реализацию одинаковых групп товаров, должно составлять не менее 100 метров, за исключением нестационарных торговых объектов, расположенных в сельских населенных пунктах.</w:t>
      </w:r>
    </w:p>
    <w:p w:rsidR="00FB5F30" w:rsidRPr="00934C0B" w:rsidRDefault="00FB5F30" w:rsidP="00FB5F30">
      <w:pPr>
        <w:ind w:firstLine="709"/>
        <w:jc w:val="both"/>
        <w:rPr>
          <w:sz w:val="26"/>
          <w:szCs w:val="26"/>
        </w:rPr>
      </w:pPr>
      <w:r w:rsidRPr="00934C0B">
        <w:rPr>
          <w:sz w:val="26"/>
          <w:szCs w:val="26"/>
        </w:rPr>
        <w:t>2.3. Внешний вид нестационарных торговых объектов должен соответствовать внешнему архитектурному облику сложившейся застройки Рузск</w:t>
      </w:r>
      <w:r w:rsidR="009C04C5" w:rsidRPr="00934C0B">
        <w:rPr>
          <w:sz w:val="26"/>
          <w:szCs w:val="26"/>
        </w:rPr>
        <w:t>ого</w:t>
      </w:r>
      <w:r w:rsidRPr="00934C0B">
        <w:rPr>
          <w:sz w:val="26"/>
          <w:szCs w:val="26"/>
        </w:rPr>
        <w:t xml:space="preserve"> городск</w:t>
      </w:r>
      <w:r w:rsidR="009C04C5" w:rsidRPr="00934C0B">
        <w:rPr>
          <w:sz w:val="26"/>
          <w:szCs w:val="26"/>
        </w:rPr>
        <w:t>ого</w:t>
      </w:r>
      <w:r w:rsidRPr="00934C0B">
        <w:rPr>
          <w:sz w:val="26"/>
          <w:szCs w:val="26"/>
        </w:rPr>
        <w:t xml:space="preserve"> округ</w:t>
      </w:r>
      <w:r w:rsidR="009C04C5" w:rsidRPr="00934C0B">
        <w:rPr>
          <w:sz w:val="26"/>
          <w:szCs w:val="26"/>
        </w:rPr>
        <w:t>а</w:t>
      </w:r>
      <w:r w:rsidRPr="00934C0B">
        <w:rPr>
          <w:sz w:val="26"/>
          <w:szCs w:val="26"/>
        </w:rPr>
        <w:t xml:space="preserve"> Московской област</w:t>
      </w:r>
      <w:r w:rsidR="009C04C5" w:rsidRPr="00934C0B">
        <w:rPr>
          <w:sz w:val="26"/>
          <w:szCs w:val="26"/>
        </w:rPr>
        <w:t>и</w:t>
      </w:r>
      <w:r w:rsidR="00DA55E4">
        <w:rPr>
          <w:sz w:val="26"/>
          <w:szCs w:val="26"/>
        </w:rPr>
        <w:t>, требо</w:t>
      </w:r>
      <w:r w:rsidR="0037397D">
        <w:rPr>
          <w:sz w:val="26"/>
          <w:szCs w:val="26"/>
        </w:rPr>
        <w:t>ваниям правил благоустройства</w:t>
      </w:r>
      <w:r w:rsidR="00DA55E4">
        <w:rPr>
          <w:sz w:val="26"/>
          <w:szCs w:val="26"/>
        </w:rPr>
        <w:t xml:space="preserve"> территории Рузского городского округа Московской области.</w:t>
      </w:r>
    </w:p>
    <w:p w:rsidR="00FB5F30" w:rsidRDefault="00FB5F30" w:rsidP="00FB5F30">
      <w:pPr>
        <w:ind w:firstLine="709"/>
        <w:jc w:val="both"/>
        <w:rPr>
          <w:sz w:val="26"/>
          <w:szCs w:val="26"/>
        </w:rPr>
      </w:pPr>
      <w:r w:rsidRPr="00934C0B">
        <w:rPr>
          <w:sz w:val="26"/>
          <w:szCs w:val="26"/>
        </w:rPr>
        <w:t>2.4. Площадки для размещения нестационарных торговых объектов и прилегающая территория должны быть благоустроены.</w:t>
      </w:r>
    </w:p>
    <w:p w:rsidR="0032145F" w:rsidRDefault="0032145F" w:rsidP="00FB5F30">
      <w:pPr>
        <w:ind w:firstLine="709"/>
        <w:jc w:val="both"/>
        <w:rPr>
          <w:sz w:val="26"/>
          <w:szCs w:val="26"/>
        </w:rPr>
      </w:pPr>
      <w:r>
        <w:rPr>
          <w:sz w:val="26"/>
          <w:szCs w:val="26"/>
        </w:rPr>
        <w:t xml:space="preserve">Размер площадки для размещения сезонных элементов благоустройства не должен превышать 30 </w:t>
      </w:r>
      <w:proofErr w:type="spellStart"/>
      <w:r>
        <w:rPr>
          <w:sz w:val="26"/>
          <w:szCs w:val="26"/>
        </w:rPr>
        <w:t>кв.м</w:t>
      </w:r>
      <w:proofErr w:type="spellEnd"/>
      <w:r>
        <w:rPr>
          <w:sz w:val="26"/>
          <w:szCs w:val="26"/>
        </w:rPr>
        <w:t>.</w:t>
      </w:r>
    </w:p>
    <w:p w:rsidR="006D264A" w:rsidRPr="00934C0B" w:rsidRDefault="006D264A" w:rsidP="00FB5F30">
      <w:pPr>
        <w:ind w:firstLine="709"/>
        <w:jc w:val="both"/>
        <w:rPr>
          <w:sz w:val="26"/>
          <w:szCs w:val="26"/>
        </w:rPr>
      </w:pPr>
      <w:r>
        <w:rPr>
          <w:sz w:val="26"/>
          <w:szCs w:val="26"/>
        </w:rPr>
        <w:t>Места для размещения нестационарных торговых объектов, в непосредственной близости к которым можно разместить сезонные элементы благ</w:t>
      </w:r>
      <w:r w:rsidR="006307F6">
        <w:rPr>
          <w:sz w:val="26"/>
          <w:szCs w:val="26"/>
        </w:rPr>
        <w:t>оустройства, определяются Администрацией Рузского городского округа Московской области и отражаются в схеме;</w:t>
      </w:r>
    </w:p>
    <w:p w:rsidR="00FB5F30" w:rsidRPr="00934C0B" w:rsidRDefault="00FB5F30" w:rsidP="00FB5F30">
      <w:pPr>
        <w:ind w:firstLine="709"/>
        <w:jc w:val="both"/>
        <w:rPr>
          <w:sz w:val="26"/>
          <w:szCs w:val="26"/>
        </w:rPr>
      </w:pPr>
      <w:r w:rsidRPr="00934C0B">
        <w:rPr>
          <w:sz w:val="26"/>
          <w:szCs w:val="26"/>
        </w:rPr>
        <w:t>2.5. Период размещения нестационарного торгового объекта устанавливается с учетом следующих особенностей:</w:t>
      </w:r>
    </w:p>
    <w:p w:rsidR="00FB5F30" w:rsidRPr="00934C0B" w:rsidRDefault="00FB5F30" w:rsidP="00FB5F30">
      <w:pPr>
        <w:ind w:firstLine="709"/>
        <w:jc w:val="both"/>
        <w:rPr>
          <w:sz w:val="26"/>
          <w:szCs w:val="26"/>
        </w:rPr>
      </w:pPr>
      <w:r w:rsidRPr="00934C0B">
        <w:rPr>
          <w:sz w:val="26"/>
          <w:szCs w:val="26"/>
        </w:rPr>
        <w:t>для мест раз</w:t>
      </w:r>
      <w:r w:rsidR="00070CFD">
        <w:rPr>
          <w:sz w:val="26"/>
          <w:szCs w:val="26"/>
        </w:rPr>
        <w:t xml:space="preserve">мещения </w:t>
      </w:r>
      <w:r w:rsidRPr="00934C0B">
        <w:rPr>
          <w:sz w:val="26"/>
          <w:szCs w:val="26"/>
        </w:rPr>
        <w:t>выносного холодильного</w:t>
      </w:r>
      <w:r w:rsidR="00070CFD">
        <w:rPr>
          <w:sz w:val="26"/>
          <w:szCs w:val="26"/>
        </w:rPr>
        <w:t xml:space="preserve"> оборудования при нестаци</w:t>
      </w:r>
      <w:r w:rsidR="00C34C83">
        <w:rPr>
          <w:sz w:val="26"/>
          <w:szCs w:val="26"/>
        </w:rPr>
        <w:t>онарном торговом объекте,</w:t>
      </w:r>
      <w:r w:rsidR="00070CFD">
        <w:rPr>
          <w:sz w:val="26"/>
          <w:szCs w:val="26"/>
        </w:rPr>
        <w:t xml:space="preserve"> торговых палаток период размещения</w:t>
      </w:r>
      <w:r w:rsidRPr="00934C0B">
        <w:rPr>
          <w:sz w:val="26"/>
          <w:szCs w:val="26"/>
        </w:rPr>
        <w:t xml:space="preserve"> устанавливается с 1 апреля по 1 ноября;</w:t>
      </w:r>
    </w:p>
    <w:p w:rsidR="00FB5F30" w:rsidRPr="00934C0B" w:rsidRDefault="00FB5F30" w:rsidP="00FB5F30">
      <w:pPr>
        <w:ind w:firstLine="709"/>
        <w:jc w:val="both"/>
        <w:rPr>
          <w:sz w:val="26"/>
          <w:szCs w:val="26"/>
        </w:rPr>
      </w:pPr>
      <w:r w:rsidRPr="00934C0B">
        <w:rPr>
          <w:sz w:val="26"/>
          <w:szCs w:val="26"/>
        </w:rPr>
        <w:t>для мест размещения бахчевых развалов период размещения устанавливается с 1 августа по 1 ноября;</w:t>
      </w:r>
    </w:p>
    <w:p w:rsidR="00FB5F30" w:rsidRPr="00934C0B" w:rsidRDefault="00FB5F30" w:rsidP="00FB5F30">
      <w:pPr>
        <w:ind w:firstLine="709"/>
        <w:jc w:val="both"/>
        <w:rPr>
          <w:sz w:val="26"/>
          <w:szCs w:val="26"/>
        </w:rPr>
      </w:pPr>
      <w:r w:rsidRPr="00934C0B">
        <w:rPr>
          <w:sz w:val="26"/>
          <w:szCs w:val="26"/>
        </w:rPr>
        <w:t xml:space="preserve">для мест размещения елочных базаров период размещения устанавливается </w:t>
      </w:r>
      <w:r w:rsidRPr="00934C0B">
        <w:rPr>
          <w:sz w:val="26"/>
          <w:szCs w:val="26"/>
        </w:rPr>
        <w:br/>
        <w:t>с 1 декабря по 10 января;</w:t>
      </w:r>
    </w:p>
    <w:p w:rsidR="00FB5F30" w:rsidRPr="00934C0B" w:rsidRDefault="00FB5F30" w:rsidP="00FB5F30">
      <w:pPr>
        <w:ind w:firstLine="709"/>
        <w:jc w:val="both"/>
        <w:rPr>
          <w:sz w:val="26"/>
          <w:szCs w:val="26"/>
        </w:rPr>
      </w:pPr>
      <w:r w:rsidRPr="00934C0B">
        <w:rPr>
          <w:sz w:val="26"/>
          <w:szCs w:val="26"/>
        </w:rPr>
        <w:t>для иных нестационарных торговых объектов, за исключением предусмотренных абзацами вторым, третьим и четвертым настоящего пункта, - с учетом необходимости обеспечения устойчивого развития территорий, на срок действия схемы.</w:t>
      </w:r>
    </w:p>
    <w:p w:rsidR="00FB5F30" w:rsidRPr="00934C0B" w:rsidRDefault="00FB5F30" w:rsidP="00FB5F30">
      <w:pPr>
        <w:ind w:firstLine="709"/>
        <w:jc w:val="both"/>
        <w:rPr>
          <w:sz w:val="26"/>
          <w:szCs w:val="26"/>
        </w:rPr>
      </w:pPr>
      <w:r w:rsidRPr="00934C0B">
        <w:rPr>
          <w:sz w:val="26"/>
          <w:szCs w:val="26"/>
        </w:rPr>
        <w:t>2.6. Не допускается размещение нестационарных торговых объектов:</w:t>
      </w:r>
    </w:p>
    <w:p w:rsidR="00FB5F30" w:rsidRPr="00934C0B" w:rsidRDefault="00FB5F30" w:rsidP="00FB5F30">
      <w:pPr>
        <w:jc w:val="both"/>
        <w:rPr>
          <w:sz w:val="26"/>
          <w:szCs w:val="26"/>
        </w:rPr>
      </w:pPr>
      <w:r w:rsidRPr="00934C0B">
        <w:rPr>
          <w:sz w:val="26"/>
          <w:szCs w:val="26"/>
        </w:rPr>
        <w:t xml:space="preserve">            в местах, не включенных в схему;</w:t>
      </w:r>
    </w:p>
    <w:p w:rsidR="00FB5F30" w:rsidRPr="00934C0B" w:rsidRDefault="00FB5F30" w:rsidP="00FB5F30">
      <w:pPr>
        <w:jc w:val="both"/>
        <w:rPr>
          <w:sz w:val="26"/>
          <w:szCs w:val="26"/>
        </w:rPr>
      </w:pPr>
      <w:r w:rsidRPr="00934C0B">
        <w:rPr>
          <w:sz w:val="26"/>
          <w:szCs w:val="26"/>
        </w:rPr>
        <w:t xml:space="preserve">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внешней границы кроны кустарника;</w:t>
      </w:r>
    </w:p>
    <w:p w:rsidR="00FB5F30" w:rsidRPr="00934C0B" w:rsidRDefault="00FB5F30" w:rsidP="00FB5F30">
      <w:pPr>
        <w:ind w:firstLine="709"/>
        <w:jc w:val="both"/>
        <w:rPr>
          <w:sz w:val="26"/>
          <w:szCs w:val="26"/>
        </w:rPr>
      </w:pPr>
      <w:r w:rsidRPr="00934C0B">
        <w:rPr>
          <w:sz w:val="26"/>
          <w:szCs w:val="26"/>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p>
    <w:p w:rsidR="00FB5F30" w:rsidRPr="00934C0B" w:rsidRDefault="00FB5F30" w:rsidP="00FB5F30">
      <w:pPr>
        <w:ind w:firstLine="709"/>
        <w:jc w:val="both"/>
        <w:rPr>
          <w:sz w:val="26"/>
          <w:szCs w:val="26"/>
        </w:rPr>
      </w:pPr>
      <w:r w:rsidRPr="00934C0B">
        <w:rPr>
          <w:sz w:val="26"/>
          <w:szCs w:val="26"/>
        </w:rPr>
        <w:t>под железнодорожными путепроводами и автомобильными эстакадами, мостами;</w:t>
      </w:r>
    </w:p>
    <w:p w:rsidR="00FB5F30" w:rsidRPr="00934C0B" w:rsidRDefault="00FB5F30" w:rsidP="00FB5F30">
      <w:pPr>
        <w:ind w:firstLine="709"/>
        <w:jc w:val="both"/>
        <w:rPr>
          <w:sz w:val="26"/>
          <w:szCs w:val="26"/>
        </w:rPr>
      </w:pPr>
      <w:r w:rsidRPr="00934C0B">
        <w:rPr>
          <w:sz w:val="26"/>
          <w:szCs w:val="26"/>
        </w:rPr>
        <w:t>в надземных и подземных переходах, а также в 5-метровой охранной зоне</w:t>
      </w:r>
      <w:r w:rsidRPr="00934C0B">
        <w:rPr>
          <w:sz w:val="26"/>
          <w:szCs w:val="26"/>
        </w:rPr>
        <w:br/>
        <w:t>от входов (выходов) в подземные переходы;</w:t>
      </w:r>
    </w:p>
    <w:p w:rsidR="00FB5F30" w:rsidRPr="00934C0B" w:rsidRDefault="00FB5F30" w:rsidP="00FB5F30">
      <w:pPr>
        <w:ind w:firstLine="709"/>
        <w:jc w:val="both"/>
        <w:rPr>
          <w:sz w:val="26"/>
          <w:szCs w:val="26"/>
        </w:rPr>
      </w:pPr>
      <w:r w:rsidRPr="00934C0B">
        <w:rPr>
          <w:sz w:val="26"/>
          <w:szCs w:val="26"/>
        </w:rPr>
        <w:t>на расстоянии менее 25 метров от мест сбора мусора и пищевых отходов, дворовых уборных, выгребных ям;</w:t>
      </w:r>
    </w:p>
    <w:p w:rsidR="00FB5F30" w:rsidRPr="00934C0B" w:rsidRDefault="00FB5F30" w:rsidP="00FB5F30">
      <w:pPr>
        <w:ind w:firstLine="709"/>
        <w:jc w:val="both"/>
        <w:rPr>
          <w:sz w:val="26"/>
          <w:szCs w:val="26"/>
        </w:rPr>
      </w:pPr>
      <w:r w:rsidRPr="00934C0B">
        <w:rPr>
          <w:sz w:val="26"/>
          <w:szCs w:val="26"/>
        </w:rPr>
        <w:t>в случае, если размещение нестационарных торговых объектов препятствует свободному подъезду пожарной, аварийно-спасательной техники или доступу</w:t>
      </w:r>
      <w:r w:rsidRPr="00934C0B">
        <w:rPr>
          <w:sz w:val="26"/>
          <w:szCs w:val="26"/>
        </w:rPr>
        <w:br/>
      </w:r>
      <w:r w:rsidRPr="00934C0B">
        <w:rPr>
          <w:sz w:val="26"/>
          <w:szCs w:val="26"/>
        </w:rPr>
        <w:lastRenderedPageBreak/>
        <w:t>к объектам инженерной инфраструктуры (объекты энергоснабжения и освещения, колодцы, краны, гидранты и т.д.);</w:t>
      </w:r>
    </w:p>
    <w:p w:rsidR="00FB5F30" w:rsidRPr="00934C0B" w:rsidRDefault="00FB5F30" w:rsidP="00FB5F30">
      <w:pPr>
        <w:ind w:firstLine="709"/>
        <w:jc w:val="both"/>
        <w:rPr>
          <w:sz w:val="26"/>
          <w:szCs w:val="26"/>
        </w:rPr>
      </w:pPr>
      <w:r w:rsidRPr="00934C0B">
        <w:rPr>
          <w:sz w:val="26"/>
          <w:szCs w:val="26"/>
        </w:rPr>
        <w:t>без приспособления для беспрепятственного доступа к ним и использования их инвалидами и другими маломобильными группами населения;</w:t>
      </w:r>
    </w:p>
    <w:p w:rsidR="00FB5F30" w:rsidRDefault="00FB5F30" w:rsidP="00FB5F30">
      <w:pPr>
        <w:ind w:firstLine="709"/>
        <w:jc w:val="both"/>
        <w:rPr>
          <w:sz w:val="26"/>
          <w:szCs w:val="26"/>
        </w:rPr>
      </w:pPr>
      <w:r w:rsidRPr="00934C0B">
        <w:rPr>
          <w:sz w:val="26"/>
          <w:szCs w:val="26"/>
        </w:rPr>
        <w:t>с нарушением санитарных, градостроительных, противопожарных норм</w:t>
      </w:r>
      <w:r w:rsidRPr="00934C0B">
        <w:rPr>
          <w:sz w:val="26"/>
          <w:szCs w:val="26"/>
        </w:rPr>
        <w:br/>
        <w:t>и правил, тре</w:t>
      </w:r>
      <w:r w:rsidR="002B5306">
        <w:rPr>
          <w:sz w:val="26"/>
          <w:szCs w:val="26"/>
        </w:rPr>
        <w:t>бований в сфере благоустройства;</w:t>
      </w:r>
    </w:p>
    <w:p w:rsidR="002B5306" w:rsidRDefault="002B5306" w:rsidP="00FB5F30">
      <w:pPr>
        <w:ind w:firstLine="709"/>
        <w:jc w:val="both"/>
        <w:rPr>
          <w:sz w:val="26"/>
          <w:szCs w:val="26"/>
        </w:rPr>
      </w:pPr>
      <w:r>
        <w:rPr>
          <w:sz w:val="26"/>
          <w:szCs w:val="26"/>
        </w:rPr>
        <w:t>при отсутствии обеспечения требований по безопасности дорожного движения и дорожной деятельности.</w:t>
      </w:r>
    </w:p>
    <w:p w:rsidR="00160ABD" w:rsidRDefault="00160ABD" w:rsidP="00FB5F30">
      <w:pPr>
        <w:ind w:firstLine="709"/>
        <w:jc w:val="both"/>
        <w:rPr>
          <w:sz w:val="26"/>
          <w:szCs w:val="26"/>
        </w:rPr>
      </w:pPr>
      <w:r>
        <w:rPr>
          <w:sz w:val="26"/>
          <w:szCs w:val="26"/>
        </w:rPr>
        <w:t>2.7. Сезонные элементы благоустройства размещаются</w:t>
      </w:r>
      <w:r w:rsidR="00232009">
        <w:rPr>
          <w:sz w:val="26"/>
          <w:szCs w:val="26"/>
        </w:rPr>
        <w:t xml:space="preserve"> на площадке в </w:t>
      </w:r>
      <w:r w:rsidR="00F506EE">
        <w:rPr>
          <w:sz w:val="26"/>
          <w:szCs w:val="26"/>
        </w:rPr>
        <w:t>непос</w:t>
      </w:r>
      <w:r w:rsidR="007E62CA">
        <w:rPr>
          <w:sz w:val="26"/>
          <w:szCs w:val="26"/>
        </w:rPr>
        <w:t>редственной близости от нестационарного торгового объекта, указанно</w:t>
      </w:r>
      <w:r w:rsidR="00587647">
        <w:rPr>
          <w:sz w:val="26"/>
          <w:szCs w:val="26"/>
        </w:rPr>
        <w:t>го в абзаце 13 или 14 пункта 1.9</w:t>
      </w:r>
      <w:r w:rsidR="007E62CA">
        <w:rPr>
          <w:sz w:val="26"/>
          <w:szCs w:val="26"/>
        </w:rPr>
        <w:t>. настоящего Порядка</w:t>
      </w:r>
      <w:r w:rsidR="00381FB4">
        <w:rPr>
          <w:sz w:val="26"/>
          <w:szCs w:val="26"/>
        </w:rPr>
        <w:t>.</w:t>
      </w:r>
    </w:p>
    <w:p w:rsidR="00381FB4" w:rsidRDefault="00381FB4" w:rsidP="00FB5F30">
      <w:pPr>
        <w:ind w:firstLine="709"/>
        <w:jc w:val="both"/>
        <w:rPr>
          <w:sz w:val="26"/>
          <w:szCs w:val="26"/>
        </w:rPr>
      </w:pPr>
      <w:r>
        <w:rPr>
          <w:sz w:val="26"/>
          <w:szCs w:val="26"/>
        </w:rPr>
        <w:t>Администрация Рузского городского округа Московской области не позднее 15 марта текущего</w:t>
      </w:r>
      <w:r w:rsidR="004E6357">
        <w:rPr>
          <w:sz w:val="26"/>
          <w:szCs w:val="26"/>
        </w:rPr>
        <w:t xml:space="preserve"> года направляет заявителям посредством почтового отправления по адресу их регистрации уведомления о возможности установки в непосредственной бл</w:t>
      </w:r>
      <w:r w:rsidR="00364058">
        <w:rPr>
          <w:sz w:val="26"/>
          <w:szCs w:val="26"/>
        </w:rPr>
        <w:t>изости от размещенных ими неста</w:t>
      </w:r>
      <w:r w:rsidR="004E6357">
        <w:rPr>
          <w:sz w:val="26"/>
          <w:szCs w:val="26"/>
        </w:rPr>
        <w:t>ционарных торговых объектов, указанных в абзаце 13 или 14 пункта 1.9. настоящего Порядка, сезонных элементов благоустройства и заключении Дополнительных соглашений. Заявител</w:t>
      </w:r>
      <w:r w:rsidR="00364058">
        <w:rPr>
          <w:sz w:val="26"/>
          <w:szCs w:val="26"/>
        </w:rPr>
        <w:t>ь</w:t>
      </w:r>
      <w:r w:rsidR="004E6357">
        <w:rPr>
          <w:sz w:val="26"/>
          <w:szCs w:val="26"/>
        </w:rPr>
        <w:t>, принявший решение о заключении Дополнительного соглашения, обращается письменно в Администрацию Рузского городского округа Московской области с заявлением о заключении Дополнительного соглашения.</w:t>
      </w:r>
      <w:r w:rsidR="00D41CCC">
        <w:rPr>
          <w:sz w:val="26"/>
          <w:szCs w:val="26"/>
        </w:rPr>
        <w:t xml:space="preserve"> В течении 5 рабочих дней со дня регистрации </w:t>
      </w:r>
      <w:r w:rsidR="00581FF3" w:rsidRPr="00581FF3">
        <w:rPr>
          <w:sz w:val="26"/>
          <w:szCs w:val="26"/>
        </w:rPr>
        <w:t>Администра</w:t>
      </w:r>
      <w:r w:rsidR="00581FF3">
        <w:rPr>
          <w:sz w:val="26"/>
          <w:szCs w:val="26"/>
        </w:rPr>
        <w:t>цией</w:t>
      </w:r>
      <w:r w:rsidR="00581FF3" w:rsidRPr="00581FF3">
        <w:rPr>
          <w:sz w:val="26"/>
          <w:szCs w:val="26"/>
        </w:rPr>
        <w:t xml:space="preserve"> Рузского городского округа Московской области</w:t>
      </w:r>
      <w:r w:rsidR="00581FF3">
        <w:rPr>
          <w:sz w:val="26"/>
          <w:szCs w:val="26"/>
        </w:rPr>
        <w:t xml:space="preserve"> пис</w:t>
      </w:r>
      <w:r w:rsidR="00455519">
        <w:rPr>
          <w:sz w:val="26"/>
          <w:szCs w:val="26"/>
        </w:rPr>
        <w:t>ьменного обращения Администрацией</w:t>
      </w:r>
      <w:r w:rsidR="00581FF3" w:rsidRPr="00581FF3">
        <w:rPr>
          <w:sz w:val="26"/>
          <w:szCs w:val="26"/>
        </w:rPr>
        <w:t xml:space="preserve"> Рузского городского округа Московской области</w:t>
      </w:r>
      <w:r w:rsidR="00455519">
        <w:rPr>
          <w:sz w:val="26"/>
          <w:szCs w:val="26"/>
        </w:rPr>
        <w:t xml:space="preserve"> и заявителем подписывается Дополнительное соглашение.</w:t>
      </w:r>
    </w:p>
    <w:p w:rsidR="00E149D6" w:rsidRDefault="00E149D6" w:rsidP="00FB5F30">
      <w:pPr>
        <w:ind w:firstLine="709"/>
        <w:jc w:val="both"/>
        <w:rPr>
          <w:sz w:val="26"/>
          <w:szCs w:val="26"/>
        </w:rPr>
      </w:pPr>
      <w:r>
        <w:rPr>
          <w:sz w:val="26"/>
          <w:szCs w:val="26"/>
        </w:rPr>
        <w:t>Администрация</w:t>
      </w:r>
      <w:r w:rsidRPr="00E149D6">
        <w:rPr>
          <w:sz w:val="26"/>
          <w:szCs w:val="26"/>
        </w:rPr>
        <w:t xml:space="preserve"> Рузского городского округа Московской области</w:t>
      </w:r>
      <w:r>
        <w:rPr>
          <w:sz w:val="26"/>
          <w:szCs w:val="26"/>
        </w:rPr>
        <w:t xml:space="preserve"> не позднее 15 марта текущего года размещает в РГИС Дополнительное соглашение о возможности установки в непосредственной близости от размещенных ими нестационарных торговых объектов, указанных в абзаце 14 пункта </w:t>
      </w:r>
      <w:r w:rsidR="00A51111">
        <w:rPr>
          <w:sz w:val="26"/>
          <w:szCs w:val="26"/>
        </w:rPr>
        <w:t>1.9. настоящего Порядка, подписанны</w:t>
      </w:r>
      <w:r>
        <w:rPr>
          <w:sz w:val="26"/>
          <w:szCs w:val="26"/>
        </w:rPr>
        <w:t>е усиленной квалифицированной</w:t>
      </w:r>
      <w:r w:rsidR="00A51111">
        <w:rPr>
          <w:sz w:val="26"/>
          <w:szCs w:val="26"/>
        </w:rPr>
        <w:t xml:space="preserve"> подписью уполномоч</w:t>
      </w:r>
      <w:r w:rsidR="00692233">
        <w:rPr>
          <w:sz w:val="26"/>
          <w:szCs w:val="26"/>
        </w:rPr>
        <w:t>енного должностного лица Администрации Рузского городского округа Московской области. Заявитель</w:t>
      </w:r>
      <w:r w:rsidR="00347431">
        <w:rPr>
          <w:sz w:val="26"/>
          <w:szCs w:val="26"/>
        </w:rPr>
        <w:t xml:space="preserve"> принимает решение о заключении Дополнительного соглашения</w:t>
      </w:r>
      <w:r w:rsidR="005A06CD">
        <w:rPr>
          <w:sz w:val="26"/>
          <w:szCs w:val="26"/>
        </w:rPr>
        <w:t xml:space="preserve"> </w:t>
      </w:r>
      <w:r w:rsidR="00347431">
        <w:rPr>
          <w:sz w:val="26"/>
          <w:szCs w:val="26"/>
        </w:rPr>
        <w:t>в течении 2 рабочих дней с даты получения</w:t>
      </w:r>
      <w:r w:rsidR="005A06CD">
        <w:rPr>
          <w:sz w:val="26"/>
          <w:szCs w:val="26"/>
        </w:rPr>
        <w:t xml:space="preserve"> Дополнительного соглашения. Заявитель посредством РПГУ подписывает Дополнительное соглашение усиленной квалифицированной электронной подписью. По истечению 2 рабочих дней при отсутствии</w:t>
      </w:r>
      <w:r w:rsidR="002139D9">
        <w:rPr>
          <w:sz w:val="26"/>
          <w:szCs w:val="26"/>
        </w:rPr>
        <w:t xml:space="preserve"> подписанного </w:t>
      </w:r>
      <w:r w:rsidR="00B516C5">
        <w:rPr>
          <w:sz w:val="26"/>
          <w:szCs w:val="26"/>
        </w:rPr>
        <w:t xml:space="preserve">Заявителем </w:t>
      </w:r>
      <w:r w:rsidR="002139D9">
        <w:rPr>
          <w:sz w:val="26"/>
          <w:szCs w:val="26"/>
        </w:rPr>
        <w:t>Дополнительного соглашения</w:t>
      </w:r>
      <w:r w:rsidR="00A35FF2">
        <w:rPr>
          <w:sz w:val="26"/>
          <w:szCs w:val="26"/>
        </w:rPr>
        <w:t xml:space="preserve"> Администрация Рузского городского округа</w:t>
      </w:r>
      <w:r w:rsidR="00AA2245">
        <w:rPr>
          <w:sz w:val="26"/>
          <w:szCs w:val="26"/>
        </w:rPr>
        <w:t xml:space="preserve"> Московской области направляет З</w:t>
      </w:r>
      <w:r w:rsidR="00A35FF2">
        <w:rPr>
          <w:sz w:val="26"/>
          <w:szCs w:val="26"/>
        </w:rPr>
        <w:t>аявителю решение об отказе в размещении сезонных элементов благоустройства</w:t>
      </w:r>
      <w:r w:rsidR="00AC0CF0">
        <w:rPr>
          <w:sz w:val="26"/>
          <w:szCs w:val="26"/>
        </w:rPr>
        <w:t xml:space="preserve">. При </w:t>
      </w:r>
      <w:r w:rsidR="00AA2245">
        <w:rPr>
          <w:sz w:val="26"/>
          <w:szCs w:val="26"/>
        </w:rPr>
        <w:t>этом З</w:t>
      </w:r>
      <w:r w:rsidR="00AC0CF0">
        <w:rPr>
          <w:sz w:val="26"/>
          <w:szCs w:val="26"/>
        </w:rPr>
        <w:t xml:space="preserve">аявитель вправе повторно обратиться в Администрацию </w:t>
      </w:r>
      <w:r w:rsidR="00AC0CF0" w:rsidRPr="00AC0CF0">
        <w:rPr>
          <w:sz w:val="26"/>
          <w:szCs w:val="26"/>
        </w:rPr>
        <w:t>Рузского городского округа Московской области</w:t>
      </w:r>
      <w:r w:rsidR="00AC0CF0">
        <w:rPr>
          <w:sz w:val="26"/>
          <w:szCs w:val="26"/>
        </w:rPr>
        <w:t>.</w:t>
      </w:r>
    </w:p>
    <w:p w:rsidR="00EE0A97" w:rsidRDefault="00EE0A97" w:rsidP="00FB5F30">
      <w:pPr>
        <w:ind w:firstLine="709"/>
        <w:jc w:val="both"/>
        <w:rPr>
          <w:sz w:val="26"/>
          <w:szCs w:val="26"/>
        </w:rPr>
      </w:pPr>
      <w:r>
        <w:rPr>
          <w:sz w:val="26"/>
          <w:szCs w:val="26"/>
        </w:rPr>
        <w:t xml:space="preserve">Дополнительное соглашение может быть заключено в течении всего весенне-летнего периода текущего года, но не </w:t>
      </w:r>
      <w:r w:rsidR="00E52105">
        <w:rPr>
          <w:sz w:val="26"/>
          <w:szCs w:val="26"/>
        </w:rPr>
        <w:t>позднее, чем за месяц до его око</w:t>
      </w:r>
      <w:r>
        <w:rPr>
          <w:sz w:val="26"/>
          <w:szCs w:val="26"/>
        </w:rPr>
        <w:t>нчания.</w:t>
      </w:r>
    </w:p>
    <w:p w:rsidR="00E52105" w:rsidRDefault="00E52105" w:rsidP="00FB5F30">
      <w:pPr>
        <w:ind w:firstLine="709"/>
        <w:jc w:val="both"/>
        <w:rPr>
          <w:sz w:val="26"/>
          <w:szCs w:val="26"/>
        </w:rPr>
      </w:pPr>
      <w:r>
        <w:rPr>
          <w:sz w:val="26"/>
          <w:szCs w:val="26"/>
        </w:rPr>
        <w:t>Сезонные элементы благоустройства подлежат демонтажу не позднее 15 ноября.</w:t>
      </w:r>
    </w:p>
    <w:p w:rsidR="000575E2" w:rsidRDefault="000575E2" w:rsidP="00FB5F30">
      <w:pPr>
        <w:ind w:firstLine="709"/>
        <w:jc w:val="both"/>
        <w:rPr>
          <w:sz w:val="26"/>
          <w:szCs w:val="26"/>
        </w:rPr>
      </w:pPr>
      <w:r>
        <w:rPr>
          <w:sz w:val="26"/>
          <w:szCs w:val="26"/>
        </w:rPr>
        <w:t>Администрация</w:t>
      </w:r>
      <w:r w:rsidRPr="000575E2">
        <w:rPr>
          <w:sz w:val="26"/>
          <w:szCs w:val="26"/>
        </w:rPr>
        <w:t xml:space="preserve"> Рузского город</w:t>
      </w:r>
      <w:r>
        <w:rPr>
          <w:sz w:val="26"/>
          <w:szCs w:val="26"/>
        </w:rPr>
        <w:t>ского округа Московской области вправе потребовать демонтировать сезонные элементы благоустройства в течение 3 календарных дней в случае:</w:t>
      </w:r>
    </w:p>
    <w:p w:rsidR="000575E2" w:rsidRDefault="005411F8" w:rsidP="00FB5F30">
      <w:pPr>
        <w:ind w:firstLine="709"/>
        <w:jc w:val="both"/>
        <w:rPr>
          <w:sz w:val="26"/>
          <w:szCs w:val="26"/>
        </w:rPr>
      </w:pPr>
      <w:r>
        <w:rPr>
          <w:sz w:val="26"/>
          <w:szCs w:val="26"/>
        </w:rPr>
        <w:t>- несоответствия размещения сезонных элементов благоустройства градостроительных, строительным, архитектурным, пожарным, санитарны</w:t>
      </w:r>
      <w:r w:rsidR="008A4EB2">
        <w:rPr>
          <w:sz w:val="26"/>
          <w:szCs w:val="26"/>
        </w:rPr>
        <w:t>м нормам, правилам и нормативам;</w:t>
      </w:r>
    </w:p>
    <w:p w:rsidR="00AA2245" w:rsidRDefault="00AA2245" w:rsidP="00FB5F30">
      <w:pPr>
        <w:ind w:firstLine="709"/>
        <w:jc w:val="both"/>
        <w:rPr>
          <w:sz w:val="26"/>
          <w:szCs w:val="26"/>
        </w:rPr>
      </w:pPr>
      <w:r>
        <w:rPr>
          <w:sz w:val="26"/>
          <w:szCs w:val="26"/>
        </w:rPr>
        <w:t xml:space="preserve">- допущения Заявителем </w:t>
      </w:r>
      <w:r w:rsidR="00E25970">
        <w:rPr>
          <w:sz w:val="26"/>
          <w:szCs w:val="26"/>
        </w:rPr>
        <w:t>действий, нарушающих требования по обеспечению тишины и покоя граждан, установленные Законом Московской области №16/2014-ОЗ «Об обеспечении тишины и покоя граждан на территории Московской области»;</w:t>
      </w:r>
    </w:p>
    <w:p w:rsidR="00496BA5" w:rsidRDefault="00496BA5" w:rsidP="00FB5F30">
      <w:pPr>
        <w:ind w:firstLine="709"/>
        <w:jc w:val="both"/>
        <w:rPr>
          <w:sz w:val="26"/>
          <w:szCs w:val="26"/>
        </w:rPr>
      </w:pPr>
      <w:r>
        <w:rPr>
          <w:sz w:val="26"/>
          <w:szCs w:val="26"/>
        </w:rPr>
        <w:t xml:space="preserve">- </w:t>
      </w:r>
      <w:r w:rsidR="001D468A">
        <w:rPr>
          <w:sz w:val="26"/>
          <w:szCs w:val="26"/>
        </w:rPr>
        <w:t>несоблюдения требований, установленных правилами благоустройства на территории Рузского городского округа Московской области</w:t>
      </w:r>
      <w:r w:rsidR="00CD3174">
        <w:rPr>
          <w:sz w:val="26"/>
          <w:szCs w:val="26"/>
        </w:rPr>
        <w:t>.</w:t>
      </w:r>
    </w:p>
    <w:p w:rsidR="00297255" w:rsidRDefault="00297255" w:rsidP="00FB5F30">
      <w:pPr>
        <w:ind w:firstLine="709"/>
        <w:jc w:val="both"/>
        <w:rPr>
          <w:sz w:val="26"/>
          <w:szCs w:val="26"/>
        </w:rPr>
      </w:pPr>
      <w:r>
        <w:rPr>
          <w:sz w:val="26"/>
          <w:szCs w:val="26"/>
        </w:rPr>
        <w:lastRenderedPageBreak/>
        <w:t xml:space="preserve">Юридическое лицо, учредителем которого является </w:t>
      </w:r>
      <w:r w:rsidR="0011413C">
        <w:rPr>
          <w:sz w:val="26"/>
          <w:szCs w:val="26"/>
        </w:rPr>
        <w:t>Администрация Рузского городского округа Московской области, выделяющее на праве пользования или на ином вещном праве земельным участком (одним или несколькими), и осуществляющее деятельность</w:t>
      </w:r>
      <w:r w:rsidR="00C30900">
        <w:rPr>
          <w:sz w:val="26"/>
          <w:szCs w:val="26"/>
        </w:rPr>
        <w:t xml:space="preserve"> в сфере создания условий для массового отдыха населения и (или) благоустройства мест массового отдыха населения, разме</w:t>
      </w:r>
      <w:r w:rsidR="00E569D1">
        <w:rPr>
          <w:sz w:val="26"/>
          <w:szCs w:val="26"/>
        </w:rPr>
        <w:t>щает сезонные элементы благоуст</w:t>
      </w:r>
      <w:r w:rsidR="00C30900">
        <w:rPr>
          <w:sz w:val="26"/>
          <w:szCs w:val="26"/>
        </w:rPr>
        <w:t>ройства</w:t>
      </w:r>
      <w:r w:rsidR="00E569D1">
        <w:rPr>
          <w:sz w:val="26"/>
          <w:szCs w:val="26"/>
        </w:rPr>
        <w:t xml:space="preserve"> на основании договоров с учетом требований настоящего пункта.</w:t>
      </w:r>
    </w:p>
    <w:p w:rsidR="00E25970" w:rsidRPr="00934C0B" w:rsidRDefault="00E25970" w:rsidP="00FB5F30">
      <w:pPr>
        <w:ind w:firstLine="709"/>
        <w:jc w:val="both"/>
        <w:rPr>
          <w:sz w:val="26"/>
          <w:szCs w:val="26"/>
        </w:rPr>
      </w:pPr>
    </w:p>
    <w:p w:rsidR="00FB5F30" w:rsidRPr="00934C0B" w:rsidRDefault="00FB5F30" w:rsidP="00FB5F30">
      <w:pPr>
        <w:ind w:firstLine="709"/>
        <w:jc w:val="both"/>
        <w:rPr>
          <w:sz w:val="26"/>
          <w:szCs w:val="26"/>
        </w:rPr>
      </w:pPr>
    </w:p>
    <w:p w:rsidR="00FB5F30" w:rsidRPr="00934C0B" w:rsidRDefault="00FB5F30" w:rsidP="00FB5F30">
      <w:pPr>
        <w:ind w:firstLine="709"/>
        <w:jc w:val="center"/>
        <w:rPr>
          <w:sz w:val="26"/>
          <w:szCs w:val="26"/>
        </w:rPr>
      </w:pPr>
      <w:r w:rsidRPr="00934C0B">
        <w:rPr>
          <w:sz w:val="26"/>
          <w:szCs w:val="26"/>
        </w:rPr>
        <w:t>3. Порядок разработки и утверждения схемы</w:t>
      </w:r>
    </w:p>
    <w:p w:rsidR="00FB5F30" w:rsidRPr="00934C0B" w:rsidRDefault="00FB5F30" w:rsidP="00FB5F30">
      <w:pPr>
        <w:ind w:firstLine="709"/>
        <w:jc w:val="center"/>
        <w:rPr>
          <w:sz w:val="26"/>
          <w:szCs w:val="26"/>
        </w:rPr>
      </w:pPr>
    </w:p>
    <w:p w:rsidR="00FB5F30" w:rsidRPr="00934C0B" w:rsidRDefault="00FB5F30" w:rsidP="00FB5F30">
      <w:pPr>
        <w:ind w:firstLine="709"/>
        <w:jc w:val="both"/>
        <w:rPr>
          <w:sz w:val="26"/>
          <w:szCs w:val="26"/>
        </w:rPr>
      </w:pPr>
      <w:r w:rsidRPr="00934C0B">
        <w:rPr>
          <w:sz w:val="26"/>
          <w:szCs w:val="26"/>
        </w:rPr>
        <w:t xml:space="preserve">3.1. Проект схемы разрабатывается </w:t>
      </w:r>
      <w:r w:rsidR="0066359F" w:rsidRPr="00934C0B">
        <w:rPr>
          <w:sz w:val="26"/>
          <w:szCs w:val="26"/>
        </w:rPr>
        <w:t>А</w:t>
      </w:r>
      <w:r w:rsidRPr="00934C0B">
        <w:rPr>
          <w:sz w:val="26"/>
          <w:szCs w:val="26"/>
        </w:rPr>
        <w:t>дминистрацией Рузского городского округа Московской области с учетом требований, установленных </w:t>
      </w:r>
      <w:hyperlink r:id="rId12" w:anchor="/document/36757606/entry/1200" w:history="1">
        <w:r w:rsidRPr="00934C0B">
          <w:rPr>
            <w:sz w:val="26"/>
            <w:szCs w:val="26"/>
          </w:rPr>
          <w:t>разделом 2</w:t>
        </w:r>
      </w:hyperlink>
      <w:r w:rsidRPr="00934C0B">
        <w:rPr>
          <w:sz w:val="26"/>
          <w:szCs w:val="26"/>
        </w:rPr>
        <w:t> настоящего Порядка.</w:t>
      </w:r>
    </w:p>
    <w:p w:rsidR="00FB5F30" w:rsidRDefault="00FB5F30" w:rsidP="0055535A">
      <w:pPr>
        <w:ind w:firstLine="709"/>
        <w:jc w:val="both"/>
        <w:rPr>
          <w:sz w:val="26"/>
          <w:szCs w:val="26"/>
        </w:rPr>
      </w:pPr>
      <w:r w:rsidRPr="00934C0B">
        <w:rPr>
          <w:sz w:val="26"/>
          <w:szCs w:val="26"/>
        </w:rPr>
        <w:t xml:space="preserve">3.2. </w:t>
      </w:r>
      <w:r w:rsidR="0055535A">
        <w:rPr>
          <w:sz w:val="26"/>
          <w:szCs w:val="26"/>
        </w:rPr>
        <w:t>Текстовая часть схемы формируется согласно Приложению 1 по трем разделам в табличной форме:</w:t>
      </w:r>
    </w:p>
    <w:p w:rsidR="0055535A" w:rsidRDefault="00D12E79" w:rsidP="0055535A">
      <w:pPr>
        <w:ind w:firstLine="709"/>
        <w:jc w:val="both"/>
        <w:rPr>
          <w:sz w:val="26"/>
          <w:szCs w:val="26"/>
        </w:rPr>
      </w:pPr>
      <w:r>
        <w:rPr>
          <w:sz w:val="26"/>
          <w:szCs w:val="26"/>
        </w:rPr>
        <w:t xml:space="preserve">- </w:t>
      </w:r>
      <w:r w:rsidR="0055535A">
        <w:rPr>
          <w:sz w:val="26"/>
          <w:szCs w:val="26"/>
        </w:rPr>
        <w:t>Раздел 1 «Нестационарные торговые объекты, размещаемые на основании схемы</w:t>
      </w:r>
      <w:r w:rsidR="00394186">
        <w:rPr>
          <w:sz w:val="26"/>
          <w:szCs w:val="26"/>
        </w:rPr>
        <w:t xml:space="preserve"> на землях или земельных участках, находящихся в государственной или муниципальной собственности, за исключением земельных участков, предоставленных в пользование гражданам и юридическим лицам</w:t>
      </w:r>
      <w:r w:rsidR="00A624FC">
        <w:rPr>
          <w:sz w:val="26"/>
          <w:szCs w:val="26"/>
        </w:rPr>
        <w:t>»</w:t>
      </w:r>
      <w:r>
        <w:rPr>
          <w:sz w:val="26"/>
          <w:szCs w:val="26"/>
        </w:rPr>
        <w:t xml:space="preserve"> (далее - Раздел 1);</w:t>
      </w:r>
    </w:p>
    <w:p w:rsidR="00D12E79" w:rsidRDefault="00D12E79" w:rsidP="0055535A">
      <w:pPr>
        <w:ind w:firstLine="709"/>
        <w:jc w:val="both"/>
        <w:rPr>
          <w:sz w:val="26"/>
          <w:szCs w:val="26"/>
        </w:rPr>
      </w:pPr>
      <w:r>
        <w:rPr>
          <w:sz w:val="26"/>
          <w:szCs w:val="26"/>
        </w:rPr>
        <w:t xml:space="preserve">- Раздел 2 «Нестационарные торговые объекты, размещаемые согласно </w:t>
      </w:r>
      <w:proofErr w:type="gramStart"/>
      <w:r>
        <w:rPr>
          <w:sz w:val="26"/>
          <w:szCs w:val="26"/>
        </w:rPr>
        <w:t>схеме</w:t>
      </w:r>
      <w:proofErr w:type="gramEnd"/>
      <w:r>
        <w:rPr>
          <w:sz w:val="26"/>
          <w:szCs w:val="26"/>
        </w:rPr>
        <w:t xml:space="preserve"> на предоставленных в пользование или на ином вещном праве гражданам и юридическим лицам земельных участках, находящихся в государственной или муниципальной собственности</w:t>
      </w:r>
      <w:r w:rsidR="00A624FC">
        <w:rPr>
          <w:sz w:val="26"/>
          <w:szCs w:val="26"/>
        </w:rPr>
        <w:t>»</w:t>
      </w:r>
      <w:r>
        <w:rPr>
          <w:sz w:val="26"/>
          <w:szCs w:val="26"/>
        </w:rPr>
        <w:t xml:space="preserve"> (далее – Раздел 2) носит информационный характер;</w:t>
      </w:r>
    </w:p>
    <w:p w:rsidR="00D12E79" w:rsidRDefault="00D12E79" w:rsidP="0055535A">
      <w:pPr>
        <w:ind w:firstLine="709"/>
        <w:jc w:val="both"/>
        <w:rPr>
          <w:sz w:val="26"/>
          <w:szCs w:val="26"/>
        </w:rPr>
      </w:pPr>
      <w:r>
        <w:rPr>
          <w:sz w:val="26"/>
          <w:szCs w:val="26"/>
        </w:rPr>
        <w:t>- Раздел 3 «Нестационарные торговые объекты, размещаемые согласно схеме в зданиях, строениях, сооружениях, находящихся в государственной или</w:t>
      </w:r>
      <w:r w:rsidR="009113E6">
        <w:rPr>
          <w:sz w:val="26"/>
          <w:szCs w:val="26"/>
        </w:rPr>
        <w:t xml:space="preserve"> муниципальной собственности</w:t>
      </w:r>
      <w:r w:rsidR="00A624FC">
        <w:rPr>
          <w:sz w:val="26"/>
          <w:szCs w:val="26"/>
        </w:rPr>
        <w:t>»</w:t>
      </w:r>
      <w:r w:rsidR="009113E6">
        <w:rPr>
          <w:sz w:val="26"/>
          <w:szCs w:val="26"/>
        </w:rPr>
        <w:t xml:space="preserve"> (да</w:t>
      </w:r>
      <w:r>
        <w:rPr>
          <w:sz w:val="26"/>
          <w:szCs w:val="26"/>
        </w:rPr>
        <w:t xml:space="preserve">лее – Раздел 3) </w:t>
      </w:r>
      <w:r w:rsidR="009113E6">
        <w:rPr>
          <w:sz w:val="26"/>
          <w:szCs w:val="26"/>
        </w:rPr>
        <w:t>носит информационный характер.</w:t>
      </w:r>
    </w:p>
    <w:p w:rsidR="00BF78A1" w:rsidRDefault="00BF78A1" w:rsidP="0055535A">
      <w:pPr>
        <w:ind w:firstLine="709"/>
        <w:jc w:val="both"/>
        <w:rPr>
          <w:sz w:val="26"/>
          <w:szCs w:val="26"/>
        </w:rPr>
      </w:pPr>
      <w:r>
        <w:rPr>
          <w:sz w:val="26"/>
          <w:szCs w:val="26"/>
        </w:rPr>
        <w:t>3.2.1. Раздел 1 содержит следующую информацию:</w:t>
      </w:r>
    </w:p>
    <w:p w:rsidR="00BF78A1" w:rsidRDefault="00BF78A1" w:rsidP="0055535A">
      <w:pPr>
        <w:ind w:firstLine="709"/>
        <w:jc w:val="both"/>
        <w:rPr>
          <w:sz w:val="26"/>
          <w:szCs w:val="26"/>
        </w:rPr>
      </w:pPr>
      <w:r>
        <w:rPr>
          <w:sz w:val="26"/>
          <w:szCs w:val="26"/>
        </w:rPr>
        <w:t xml:space="preserve">- </w:t>
      </w:r>
      <w:r w:rsidR="00D9623C">
        <w:rPr>
          <w:sz w:val="26"/>
          <w:szCs w:val="26"/>
        </w:rPr>
        <w:t>адресные ориентиры размещения нестационарного торгового объекта;</w:t>
      </w:r>
    </w:p>
    <w:p w:rsidR="00D9623C" w:rsidRDefault="00D9623C" w:rsidP="0055535A">
      <w:pPr>
        <w:ind w:firstLine="709"/>
        <w:jc w:val="both"/>
        <w:rPr>
          <w:sz w:val="26"/>
          <w:szCs w:val="26"/>
        </w:rPr>
      </w:pPr>
      <w:r>
        <w:rPr>
          <w:sz w:val="26"/>
          <w:szCs w:val="26"/>
        </w:rPr>
        <w:t>- площадь, вид нестационарного торгового объекта;</w:t>
      </w:r>
    </w:p>
    <w:p w:rsidR="00D9623C" w:rsidRDefault="00D9623C" w:rsidP="0055535A">
      <w:pPr>
        <w:ind w:firstLine="709"/>
        <w:jc w:val="both"/>
        <w:rPr>
          <w:sz w:val="26"/>
          <w:szCs w:val="26"/>
        </w:rPr>
      </w:pPr>
      <w:r>
        <w:rPr>
          <w:sz w:val="26"/>
          <w:szCs w:val="26"/>
        </w:rPr>
        <w:t xml:space="preserve">- </w:t>
      </w:r>
      <w:r w:rsidR="00306635">
        <w:rPr>
          <w:sz w:val="26"/>
          <w:szCs w:val="26"/>
        </w:rPr>
        <w:t>период размещения нестационарного торгового объекта;</w:t>
      </w:r>
    </w:p>
    <w:p w:rsidR="00306635" w:rsidRDefault="00306635" w:rsidP="0055535A">
      <w:pPr>
        <w:ind w:firstLine="709"/>
        <w:jc w:val="both"/>
        <w:rPr>
          <w:sz w:val="26"/>
          <w:szCs w:val="26"/>
        </w:rPr>
      </w:pPr>
      <w:r>
        <w:rPr>
          <w:sz w:val="26"/>
          <w:szCs w:val="26"/>
        </w:rPr>
        <w:t>- возможность размещения сезонных элементов благоустройства;</w:t>
      </w:r>
    </w:p>
    <w:p w:rsidR="000A6E94" w:rsidRDefault="000A6E94" w:rsidP="0055535A">
      <w:pPr>
        <w:ind w:firstLine="709"/>
        <w:jc w:val="both"/>
        <w:rPr>
          <w:sz w:val="26"/>
          <w:szCs w:val="26"/>
        </w:rPr>
      </w:pPr>
      <w:r>
        <w:rPr>
          <w:sz w:val="26"/>
          <w:szCs w:val="26"/>
        </w:rPr>
        <w:t>- площадь площадки сезонных элементов благоустройства;</w:t>
      </w:r>
    </w:p>
    <w:p w:rsidR="000A6E94" w:rsidRDefault="000A6E94" w:rsidP="0055535A">
      <w:pPr>
        <w:ind w:firstLine="709"/>
        <w:jc w:val="both"/>
        <w:rPr>
          <w:sz w:val="26"/>
          <w:szCs w:val="26"/>
        </w:rPr>
      </w:pPr>
      <w:r>
        <w:rPr>
          <w:sz w:val="26"/>
          <w:szCs w:val="26"/>
        </w:rPr>
        <w:t xml:space="preserve">- период размещения </w:t>
      </w:r>
      <w:r w:rsidRPr="000A6E94">
        <w:rPr>
          <w:sz w:val="26"/>
          <w:szCs w:val="26"/>
        </w:rPr>
        <w:t>сезонных элементов благоустройства</w:t>
      </w:r>
      <w:r>
        <w:rPr>
          <w:sz w:val="26"/>
          <w:szCs w:val="26"/>
        </w:rPr>
        <w:t>;</w:t>
      </w:r>
    </w:p>
    <w:p w:rsidR="000A6E94" w:rsidRDefault="000A6E94" w:rsidP="0055535A">
      <w:pPr>
        <w:ind w:firstLine="709"/>
        <w:jc w:val="both"/>
        <w:rPr>
          <w:sz w:val="26"/>
          <w:szCs w:val="26"/>
        </w:rPr>
      </w:pPr>
      <w:r>
        <w:rPr>
          <w:sz w:val="26"/>
          <w:szCs w:val="26"/>
        </w:rPr>
        <w:t>- размещение нестационарного торгового</w:t>
      </w:r>
      <w:r w:rsidR="00586BDA">
        <w:rPr>
          <w:sz w:val="26"/>
          <w:szCs w:val="26"/>
        </w:rPr>
        <w:t xml:space="preserve"> объекта субъектами малого и сре</w:t>
      </w:r>
      <w:r>
        <w:rPr>
          <w:sz w:val="26"/>
          <w:szCs w:val="26"/>
        </w:rPr>
        <w:t xml:space="preserve">днего предпринимательства, </w:t>
      </w:r>
      <w:proofErr w:type="spellStart"/>
      <w:r>
        <w:rPr>
          <w:sz w:val="26"/>
          <w:szCs w:val="26"/>
        </w:rPr>
        <w:t>самозанятым</w:t>
      </w:r>
      <w:proofErr w:type="spellEnd"/>
      <w:r>
        <w:rPr>
          <w:sz w:val="26"/>
          <w:szCs w:val="26"/>
        </w:rPr>
        <w:t xml:space="preserve"> лицам (да\нет);</w:t>
      </w:r>
    </w:p>
    <w:p w:rsidR="000A6E94" w:rsidRDefault="000A6E94" w:rsidP="0055535A">
      <w:pPr>
        <w:ind w:firstLine="709"/>
        <w:jc w:val="both"/>
        <w:rPr>
          <w:sz w:val="26"/>
          <w:szCs w:val="26"/>
        </w:rPr>
      </w:pPr>
      <w:r>
        <w:rPr>
          <w:sz w:val="26"/>
          <w:szCs w:val="26"/>
        </w:rPr>
        <w:t xml:space="preserve">- </w:t>
      </w:r>
      <w:r w:rsidR="00E34404">
        <w:rPr>
          <w:sz w:val="26"/>
          <w:szCs w:val="26"/>
        </w:rPr>
        <w:t>форма собственности земельного участка;</w:t>
      </w:r>
    </w:p>
    <w:p w:rsidR="00E34404" w:rsidRDefault="00E34404" w:rsidP="00CB2D11">
      <w:pPr>
        <w:ind w:firstLine="708"/>
        <w:jc w:val="both"/>
        <w:rPr>
          <w:sz w:val="26"/>
          <w:szCs w:val="26"/>
        </w:rPr>
      </w:pPr>
      <w:r>
        <w:rPr>
          <w:sz w:val="26"/>
          <w:szCs w:val="26"/>
        </w:rPr>
        <w:t>3.2.2. Раздел 2 содержит следующую информацию:</w:t>
      </w:r>
    </w:p>
    <w:p w:rsidR="00707375" w:rsidRDefault="00707375" w:rsidP="0055535A">
      <w:pPr>
        <w:ind w:firstLine="709"/>
        <w:jc w:val="both"/>
        <w:rPr>
          <w:sz w:val="26"/>
          <w:szCs w:val="26"/>
        </w:rPr>
      </w:pPr>
      <w:r>
        <w:rPr>
          <w:sz w:val="26"/>
          <w:szCs w:val="26"/>
        </w:rPr>
        <w:t>- адрес земельного участка;</w:t>
      </w:r>
    </w:p>
    <w:p w:rsidR="00707375" w:rsidRDefault="00707375" w:rsidP="0055535A">
      <w:pPr>
        <w:ind w:firstLine="709"/>
        <w:jc w:val="both"/>
        <w:rPr>
          <w:sz w:val="26"/>
          <w:szCs w:val="26"/>
        </w:rPr>
      </w:pPr>
      <w:r>
        <w:rPr>
          <w:sz w:val="26"/>
          <w:szCs w:val="26"/>
        </w:rPr>
        <w:t>- право, на котором предоставлен участок;</w:t>
      </w:r>
    </w:p>
    <w:p w:rsidR="00707375" w:rsidRDefault="00707375" w:rsidP="0055535A">
      <w:pPr>
        <w:ind w:firstLine="709"/>
        <w:jc w:val="both"/>
        <w:rPr>
          <w:sz w:val="26"/>
          <w:szCs w:val="26"/>
        </w:rPr>
      </w:pPr>
      <w:r>
        <w:rPr>
          <w:sz w:val="26"/>
          <w:szCs w:val="26"/>
        </w:rPr>
        <w:t>- адресные ориентиры нестационарного торгового объекта на земельном участке;</w:t>
      </w:r>
    </w:p>
    <w:p w:rsidR="00707375" w:rsidRDefault="00707375" w:rsidP="0055535A">
      <w:pPr>
        <w:ind w:firstLine="709"/>
        <w:jc w:val="both"/>
        <w:rPr>
          <w:sz w:val="26"/>
          <w:szCs w:val="26"/>
        </w:rPr>
      </w:pPr>
      <w:r>
        <w:rPr>
          <w:sz w:val="26"/>
          <w:szCs w:val="26"/>
        </w:rPr>
        <w:t>- вид, специализация нестационарного торгового объекта</w:t>
      </w:r>
      <w:r w:rsidR="00EA1D74">
        <w:rPr>
          <w:sz w:val="26"/>
          <w:szCs w:val="26"/>
        </w:rPr>
        <w:t>;</w:t>
      </w:r>
    </w:p>
    <w:p w:rsidR="00EA1D74" w:rsidRDefault="00EA1D74" w:rsidP="0055535A">
      <w:pPr>
        <w:ind w:firstLine="709"/>
        <w:jc w:val="both"/>
        <w:rPr>
          <w:sz w:val="26"/>
          <w:szCs w:val="26"/>
        </w:rPr>
      </w:pPr>
      <w:r>
        <w:rPr>
          <w:sz w:val="26"/>
          <w:szCs w:val="26"/>
        </w:rPr>
        <w:t xml:space="preserve">- </w:t>
      </w:r>
      <w:r w:rsidR="00E97EAD">
        <w:rPr>
          <w:sz w:val="26"/>
          <w:szCs w:val="26"/>
        </w:rPr>
        <w:t>период размещения нестационарного торгового объекта;</w:t>
      </w:r>
    </w:p>
    <w:p w:rsidR="00E97EAD" w:rsidRDefault="00E97EAD" w:rsidP="0055535A">
      <w:pPr>
        <w:ind w:firstLine="709"/>
        <w:jc w:val="both"/>
        <w:rPr>
          <w:sz w:val="26"/>
          <w:szCs w:val="26"/>
        </w:rPr>
      </w:pPr>
      <w:r>
        <w:rPr>
          <w:sz w:val="26"/>
          <w:szCs w:val="26"/>
        </w:rPr>
        <w:t>- возможность размещения сезонных элементов благоустройства;</w:t>
      </w:r>
    </w:p>
    <w:p w:rsidR="00E97EAD" w:rsidRDefault="00E97EAD" w:rsidP="0055535A">
      <w:pPr>
        <w:ind w:firstLine="709"/>
        <w:jc w:val="both"/>
        <w:rPr>
          <w:sz w:val="26"/>
          <w:szCs w:val="26"/>
        </w:rPr>
      </w:pPr>
      <w:r>
        <w:rPr>
          <w:sz w:val="26"/>
          <w:szCs w:val="26"/>
        </w:rPr>
        <w:t xml:space="preserve">- площадь площадки </w:t>
      </w:r>
      <w:r w:rsidRPr="00E97EAD">
        <w:rPr>
          <w:sz w:val="26"/>
          <w:szCs w:val="26"/>
        </w:rPr>
        <w:t>сезонных элементов благоустройства</w:t>
      </w:r>
      <w:r>
        <w:rPr>
          <w:sz w:val="26"/>
          <w:szCs w:val="26"/>
        </w:rPr>
        <w:t>;</w:t>
      </w:r>
    </w:p>
    <w:p w:rsidR="00E97EAD" w:rsidRDefault="00E97EAD" w:rsidP="0055535A">
      <w:pPr>
        <w:ind w:firstLine="709"/>
        <w:jc w:val="both"/>
        <w:rPr>
          <w:sz w:val="26"/>
          <w:szCs w:val="26"/>
        </w:rPr>
      </w:pPr>
      <w:r>
        <w:rPr>
          <w:sz w:val="26"/>
          <w:szCs w:val="26"/>
        </w:rPr>
        <w:t xml:space="preserve">- период размещения </w:t>
      </w:r>
      <w:r w:rsidRPr="00E97EAD">
        <w:rPr>
          <w:sz w:val="26"/>
          <w:szCs w:val="26"/>
        </w:rPr>
        <w:t>сезонных элементов благоустройства</w:t>
      </w:r>
      <w:r>
        <w:rPr>
          <w:sz w:val="26"/>
          <w:szCs w:val="26"/>
        </w:rPr>
        <w:t>;</w:t>
      </w:r>
    </w:p>
    <w:p w:rsidR="00C61156" w:rsidRDefault="00E97EAD" w:rsidP="0055535A">
      <w:pPr>
        <w:ind w:firstLine="709"/>
        <w:jc w:val="both"/>
        <w:rPr>
          <w:sz w:val="26"/>
          <w:szCs w:val="26"/>
        </w:rPr>
      </w:pPr>
      <w:r>
        <w:rPr>
          <w:sz w:val="26"/>
          <w:szCs w:val="26"/>
        </w:rPr>
        <w:t>- право, на основании которого</w:t>
      </w:r>
      <w:r w:rsidR="00C61156">
        <w:rPr>
          <w:sz w:val="26"/>
          <w:szCs w:val="26"/>
        </w:rPr>
        <w:t xml:space="preserve"> размещен нестационарный торговый объект;</w:t>
      </w:r>
    </w:p>
    <w:p w:rsidR="008376CD" w:rsidRDefault="00C61156" w:rsidP="0055535A">
      <w:pPr>
        <w:ind w:firstLine="709"/>
        <w:jc w:val="both"/>
        <w:rPr>
          <w:sz w:val="26"/>
          <w:szCs w:val="26"/>
        </w:rPr>
      </w:pPr>
      <w:r>
        <w:rPr>
          <w:sz w:val="26"/>
          <w:szCs w:val="26"/>
        </w:rPr>
        <w:t>- информация о хозяйствующем субъекте, осуществляющем деятельность</w:t>
      </w:r>
      <w:r w:rsidR="00552876">
        <w:rPr>
          <w:sz w:val="26"/>
          <w:szCs w:val="26"/>
        </w:rPr>
        <w:t xml:space="preserve"> </w:t>
      </w:r>
      <w:r>
        <w:rPr>
          <w:sz w:val="26"/>
          <w:szCs w:val="26"/>
        </w:rPr>
        <w:t>в нестационарном торговом объекте;</w:t>
      </w:r>
    </w:p>
    <w:p w:rsidR="009520B0" w:rsidRDefault="008376CD" w:rsidP="0055535A">
      <w:pPr>
        <w:ind w:firstLine="709"/>
        <w:jc w:val="both"/>
        <w:rPr>
          <w:sz w:val="26"/>
          <w:szCs w:val="26"/>
        </w:rPr>
      </w:pPr>
      <w:r>
        <w:rPr>
          <w:sz w:val="26"/>
          <w:szCs w:val="26"/>
        </w:rPr>
        <w:t>- информация о планируемом размещении нестационарного торгового объекта (если место под размещение нестационарного торгового объекта предусмотрено проектом, схемой и</w:t>
      </w:r>
      <w:r w:rsidR="007D3DFC">
        <w:rPr>
          <w:sz w:val="26"/>
          <w:szCs w:val="26"/>
        </w:rPr>
        <w:t>ли иным документом и нестационарный торговый объект не размещен)</w:t>
      </w:r>
      <w:r w:rsidR="009520B0">
        <w:rPr>
          <w:sz w:val="26"/>
          <w:szCs w:val="26"/>
        </w:rPr>
        <w:t>.</w:t>
      </w:r>
    </w:p>
    <w:p w:rsidR="00E97EAD" w:rsidRDefault="009520B0" w:rsidP="0055535A">
      <w:pPr>
        <w:ind w:firstLine="709"/>
        <w:jc w:val="both"/>
        <w:rPr>
          <w:sz w:val="26"/>
          <w:szCs w:val="26"/>
        </w:rPr>
      </w:pPr>
      <w:r>
        <w:rPr>
          <w:sz w:val="26"/>
          <w:szCs w:val="26"/>
        </w:rPr>
        <w:lastRenderedPageBreak/>
        <w:t>3.2.3. Разде</w:t>
      </w:r>
      <w:r w:rsidR="00552876">
        <w:rPr>
          <w:sz w:val="26"/>
          <w:szCs w:val="26"/>
        </w:rPr>
        <w:t>л 3 содержит следующую информаци</w:t>
      </w:r>
      <w:r>
        <w:rPr>
          <w:sz w:val="26"/>
          <w:szCs w:val="26"/>
        </w:rPr>
        <w:t>ю:</w:t>
      </w:r>
      <w:r w:rsidR="00E97EAD">
        <w:rPr>
          <w:sz w:val="26"/>
          <w:szCs w:val="26"/>
        </w:rPr>
        <w:t xml:space="preserve"> </w:t>
      </w:r>
    </w:p>
    <w:p w:rsidR="00552876" w:rsidRDefault="00552876" w:rsidP="0055535A">
      <w:pPr>
        <w:ind w:firstLine="709"/>
        <w:jc w:val="both"/>
        <w:rPr>
          <w:sz w:val="26"/>
          <w:szCs w:val="26"/>
        </w:rPr>
      </w:pPr>
      <w:r>
        <w:rPr>
          <w:sz w:val="26"/>
          <w:szCs w:val="26"/>
        </w:rPr>
        <w:t>- адрес здания, строения, сооружения;</w:t>
      </w:r>
    </w:p>
    <w:p w:rsidR="00552876" w:rsidRDefault="0040062A" w:rsidP="0055535A">
      <w:pPr>
        <w:ind w:firstLine="709"/>
        <w:jc w:val="both"/>
        <w:rPr>
          <w:sz w:val="26"/>
          <w:szCs w:val="26"/>
        </w:rPr>
      </w:pPr>
      <w:r>
        <w:rPr>
          <w:sz w:val="26"/>
          <w:szCs w:val="26"/>
        </w:rPr>
        <w:t>- право, на котором предоставлено здание, строение, сооружение;</w:t>
      </w:r>
    </w:p>
    <w:p w:rsidR="0040062A" w:rsidRDefault="0040062A" w:rsidP="0055535A">
      <w:pPr>
        <w:ind w:firstLine="709"/>
        <w:jc w:val="both"/>
        <w:rPr>
          <w:sz w:val="26"/>
          <w:szCs w:val="26"/>
        </w:rPr>
      </w:pPr>
      <w:r>
        <w:rPr>
          <w:sz w:val="26"/>
          <w:szCs w:val="26"/>
        </w:rPr>
        <w:t>- месторасположение нестационарного торгового объекта в здании, строении, сооружении;</w:t>
      </w:r>
    </w:p>
    <w:p w:rsidR="0040062A" w:rsidRDefault="00090F41" w:rsidP="0055535A">
      <w:pPr>
        <w:ind w:firstLine="709"/>
        <w:jc w:val="both"/>
        <w:rPr>
          <w:sz w:val="26"/>
          <w:szCs w:val="26"/>
        </w:rPr>
      </w:pPr>
      <w:r>
        <w:rPr>
          <w:sz w:val="26"/>
          <w:szCs w:val="26"/>
        </w:rPr>
        <w:t>- вид, специализация нестационарного торгового объекта;</w:t>
      </w:r>
    </w:p>
    <w:p w:rsidR="00090F41" w:rsidRDefault="00090F41" w:rsidP="0055535A">
      <w:pPr>
        <w:ind w:firstLine="709"/>
        <w:jc w:val="both"/>
        <w:rPr>
          <w:sz w:val="26"/>
          <w:szCs w:val="26"/>
        </w:rPr>
      </w:pPr>
      <w:r>
        <w:rPr>
          <w:sz w:val="26"/>
          <w:szCs w:val="26"/>
        </w:rPr>
        <w:t xml:space="preserve">- </w:t>
      </w:r>
      <w:r w:rsidRPr="00090F41">
        <w:rPr>
          <w:sz w:val="26"/>
          <w:szCs w:val="26"/>
        </w:rPr>
        <w:t>период размещения нестационарного торгового объекта;</w:t>
      </w:r>
    </w:p>
    <w:p w:rsidR="00090F41" w:rsidRDefault="00090F41" w:rsidP="0055535A">
      <w:pPr>
        <w:ind w:firstLine="709"/>
        <w:jc w:val="both"/>
        <w:rPr>
          <w:sz w:val="26"/>
          <w:szCs w:val="26"/>
        </w:rPr>
      </w:pPr>
      <w:r>
        <w:rPr>
          <w:sz w:val="26"/>
          <w:szCs w:val="26"/>
        </w:rPr>
        <w:t xml:space="preserve">- </w:t>
      </w:r>
      <w:r w:rsidRPr="00090F41">
        <w:rPr>
          <w:sz w:val="26"/>
          <w:szCs w:val="26"/>
        </w:rPr>
        <w:t>право, на основании которого размещен нестационарный торговый объект;</w:t>
      </w:r>
    </w:p>
    <w:p w:rsidR="00090F41" w:rsidRDefault="00C82ACC" w:rsidP="0055535A">
      <w:pPr>
        <w:ind w:firstLine="709"/>
        <w:jc w:val="both"/>
        <w:rPr>
          <w:sz w:val="26"/>
          <w:szCs w:val="26"/>
        </w:rPr>
      </w:pPr>
      <w:r>
        <w:rPr>
          <w:sz w:val="26"/>
          <w:szCs w:val="26"/>
        </w:rPr>
        <w:t>-</w:t>
      </w:r>
      <w:r w:rsidR="00B26BB4" w:rsidRPr="00B26BB4">
        <w:rPr>
          <w:sz w:val="26"/>
          <w:szCs w:val="26"/>
        </w:rPr>
        <w:t>информация о хозяйствующем субъекте, осуществляющем деятельность в нестационарном торговом объекте;</w:t>
      </w:r>
    </w:p>
    <w:p w:rsidR="00B26BB4" w:rsidRDefault="00B26BB4" w:rsidP="0055535A">
      <w:pPr>
        <w:ind w:firstLine="709"/>
        <w:jc w:val="both"/>
        <w:rPr>
          <w:sz w:val="26"/>
          <w:szCs w:val="26"/>
        </w:rPr>
      </w:pPr>
      <w:r>
        <w:rPr>
          <w:sz w:val="26"/>
          <w:szCs w:val="26"/>
        </w:rPr>
        <w:t xml:space="preserve">- </w:t>
      </w:r>
      <w:r w:rsidRPr="00B26BB4">
        <w:rPr>
          <w:sz w:val="26"/>
          <w:szCs w:val="26"/>
        </w:rPr>
        <w:t>информация о планируемом размещении нестационарного торгового объекта (если место под размещение нестационарного торгового объекта предусмотрено проектом, схемой или иным документом и нестационарный торговый объект не размещен).</w:t>
      </w:r>
    </w:p>
    <w:p w:rsidR="0013717B" w:rsidRDefault="0013717B" w:rsidP="0055535A">
      <w:pPr>
        <w:ind w:firstLine="709"/>
        <w:jc w:val="both"/>
        <w:rPr>
          <w:sz w:val="26"/>
          <w:szCs w:val="26"/>
        </w:rPr>
      </w:pPr>
      <w:r>
        <w:rPr>
          <w:sz w:val="26"/>
          <w:szCs w:val="26"/>
        </w:rPr>
        <w:t xml:space="preserve">3.2.4. </w:t>
      </w:r>
      <w:r w:rsidR="00B339C8">
        <w:rPr>
          <w:sz w:val="26"/>
          <w:szCs w:val="26"/>
        </w:rPr>
        <w:t>Графическая часть схемы разрабатывается в виде карты-схемы генерального плана городского округа (М 1:5000) с предусмотренными на ней возможными местами размещения нестационарных торговых объектов, в том числе с сезонными элементами благоустройства.</w:t>
      </w:r>
    </w:p>
    <w:p w:rsidR="00B339C8" w:rsidRDefault="00B339C8" w:rsidP="0055535A">
      <w:pPr>
        <w:ind w:firstLine="709"/>
        <w:jc w:val="both"/>
        <w:rPr>
          <w:sz w:val="26"/>
          <w:szCs w:val="26"/>
        </w:rPr>
      </w:pPr>
      <w:r>
        <w:rPr>
          <w:sz w:val="26"/>
          <w:szCs w:val="26"/>
        </w:rPr>
        <w:t>3.2.5. Размещение нестационарных торговых объектов должно соответствовать информации, включенной в схему.</w:t>
      </w:r>
    </w:p>
    <w:p w:rsidR="00FB5F30" w:rsidRPr="00934C0B" w:rsidRDefault="00FB5F30" w:rsidP="00B167C3">
      <w:pPr>
        <w:ind w:firstLine="708"/>
        <w:jc w:val="both"/>
        <w:rPr>
          <w:sz w:val="26"/>
          <w:szCs w:val="26"/>
        </w:rPr>
      </w:pPr>
      <w:r w:rsidRPr="00934C0B">
        <w:rPr>
          <w:sz w:val="26"/>
          <w:szCs w:val="26"/>
        </w:rPr>
        <w:t xml:space="preserve">3.3. После разработки проекта схемы </w:t>
      </w:r>
      <w:r w:rsidR="00144B75" w:rsidRPr="00934C0B">
        <w:rPr>
          <w:sz w:val="26"/>
          <w:szCs w:val="26"/>
        </w:rPr>
        <w:t xml:space="preserve">отдел развития потребительского рынка и сферы услуг </w:t>
      </w:r>
      <w:r w:rsidRPr="00934C0B">
        <w:rPr>
          <w:sz w:val="26"/>
          <w:szCs w:val="26"/>
        </w:rPr>
        <w:t>Администраци</w:t>
      </w:r>
      <w:r w:rsidR="00144B75" w:rsidRPr="00934C0B">
        <w:rPr>
          <w:sz w:val="26"/>
          <w:szCs w:val="26"/>
        </w:rPr>
        <w:t>и</w:t>
      </w:r>
      <w:r w:rsidRPr="00934C0B">
        <w:rPr>
          <w:sz w:val="26"/>
          <w:szCs w:val="26"/>
        </w:rPr>
        <w:t xml:space="preserve"> Рузского городского округа </w:t>
      </w:r>
      <w:r w:rsidR="00626B87" w:rsidRPr="00934C0B">
        <w:rPr>
          <w:sz w:val="26"/>
          <w:szCs w:val="26"/>
        </w:rPr>
        <w:t>М</w:t>
      </w:r>
      <w:r w:rsidRPr="00934C0B">
        <w:rPr>
          <w:sz w:val="26"/>
          <w:szCs w:val="26"/>
        </w:rPr>
        <w:t xml:space="preserve">осковской области направляет указанный проект на согласование в органы </w:t>
      </w:r>
      <w:r w:rsidR="003E0F48" w:rsidRPr="00934C0B">
        <w:rPr>
          <w:sz w:val="26"/>
          <w:szCs w:val="26"/>
        </w:rPr>
        <w:t>А</w:t>
      </w:r>
      <w:r w:rsidR="003873BE" w:rsidRPr="00934C0B">
        <w:rPr>
          <w:sz w:val="26"/>
          <w:szCs w:val="26"/>
        </w:rPr>
        <w:t xml:space="preserve">дминистрации </w:t>
      </w:r>
      <w:r w:rsidR="00CD6B00" w:rsidRPr="00934C0B">
        <w:rPr>
          <w:sz w:val="26"/>
          <w:szCs w:val="26"/>
        </w:rPr>
        <w:t>Рузского городского округа Московской области:</w:t>
      </w:r>
    </w:p>
    <w:p w:rsidR="00FB5F30" w:rsidRPr="00934C0B" w:rsidRDefault="00FB5F30" w:rsidP="00FB5F30">
      <w:pPr>
        <w:ind w:firstLine="709"/>
        <w:jc w:val="both"/>
        <w:rPr>
          <w:sz w:val="26"/>
          <w:szCs w:val="26"/>
        </w:rPr>
      </w:pPr>
      <w:r w:rsidRPr="00934C0B">
        <w:rPr>
          <w:sz w:val="26"/>
          <w:szCs w:val="26"/>
        </w:rPr>
        <w:t xml:space="preserve">       в </w:t>
      </w:r>
      <w:r w:rsidR="000B5C43" w:rsidRPr="00934C0B">
        <w:rPr>
          <w:sz w:val="26"/>
          <w:szCs w:val="26"/>
        </w:rPr>
        <w:t>Управление земельных отношений</w:t>
      </w:r>
      <w:r w:rsidRPr="00934C0B">
        <w:rPr>
          <w:sz w:val="26"/>
          <w:szCs w:val="26"/>
        </w:rPr>
        <w:t>;</w:t>
      </w:r>
    </w:p>
    <w:p w:rsidR="00FB5F30" w:rsidRPr="00934C0B" w:rsidRDefault="00FB5F30" w:rsidP="00A50995">
      <w:pPr>
        <w:ind w:firstLine="709"/>
        <w:jc w:val="both"/>
        <w:rPr>
          <w:sz w:val="26"/>
          <w:szCs w:val="26"/>
        </w:rPr>
      </w:pPr>
      <w:r w:rsidRPr="00934C0B">
        <w:rPr>
          <w:sz w:val="26"/>
          <w:szCs w:val="26"/>
        </w:rPr>
        <w:t xml:space="preserve">       в </w:t>
      </w:r>
      <w:r w:rsidR="000B5C43" w:rsidRPr="00934C0B">
        <w:rPr>
          <w:sz w:val="26"/>
          <w:szCs w:val="26"/>
        </w:rPr>
        <w:t>Управление жилищно-коммунального хозяйства</w:t>
      </w:r>
      <w:r w:rsidRPr="00934C0B">
        <w:rPr>
          <w:sz w:val="26"/>
          <w:szCs w:val="26"/>
        </w:rPr>
        <w:t>;</w:t>
      </w:r>
    </w:p>
    <w:p w:rsidR="00FB5F30" w:rsidRPr="00934C0B" w:rsidRDefault="00FB5F30" w:rsidP="00FB5F30">
      <w:pPr>
        <w:ind w:firstLine="709"/>
        <w:jc w:val="both"/>
        <w:rPr>
          <w:sz w:val="26"/>
          <w:szCs w:val="26"/>
        </w:rPr>
      </w:pPr>
      <w:r w:rsidRPr="00934C0B">
        <w:rPr>
          <w:sz w:val="26"/>
          <w:szCs w:val="26"/>
        </w:rPr>
        <w:t xml:space="preserve">       в</w:t>
      </w:r>
      <w:r w:rsidR="00025DAC" w:rsidRPr="00934C0B">
        <w:rPr>
          <w:sz w:val="26"/>
          <w:szCs w:val="26"/>
        </w:rPr>
        <w:t xml:space="preserve"> Управление дорожной деятельности и благоустройства</w:t>
      </w:r>
      <w:r w:rsidRPr="00934C0B">
        <w:rPr>
          <w:sz w:val="26"/>
          <w:szCs w:val="26"/>
        </w:rPr>
        <w:t>;</w:t>
      </w:r>
    </w:p>
    <w:p w:rsidR="00A50995" w:rsidRPr="00934C0B" w:rsidRDefault="00A50995" w:rsidP="00FB5F30">
      <w:pPr>
        <w:ind w:firstLine="709"/>
        <w:jc w:val="both"/>
        <w:rPr>
          <w:sz w:val="26"/>
          <w:szCs w:val="26"/>
        </w:rPr>
      </w:pPr>
      <w:r w:rsidRPr="00934C0B">
        <w:rPr>
          <w:sz w:val="26"/>
          <w:szCs w:val="26"/>
        </w:rPr>
        <w:t xml:space="preserve">       в отдел экологии и природопользования;</w:t>
      </w:r>
    </w:p>
    <w:p w:rsidR="00A50995" w:rsidRPr="00934C0B" w:rsidRDefault="00A50995" w:rsidP="00FB5F30">
      <w:pPr>
        <w:ind w:firstLine="709"/>
        <w:jc w:val="both"/>
        <w:rPr>
          <w:sz w:val="26"/>
          <w:szCs w:val="26"/>
        </w:rPr>
      </w:pPr>
      <w:r w:rsidRPr="00934C0B">
        <w:rPr>
          <w:sz w:val="26"/>
          <w:szCs w:val="26"/>
        </w:rPr>
        <w:t xml:space="preserve">       в отдел архитектуры</w:t>
      </w:r>
      <w:r w:rsidR="00E441C1" w:rsidRPr="00934C0B">
        <w:rPr>
          <w:sz w:val="26"/>
          <w:szCs w:val="26"/>
        </w:rPr>
        <w:t>;</w:t>
      </w:r>
    </w:p>
    <w:p w:rsidR="00351F48" w:rsidRDefault="00FB5F30" w:rsidP="00351F48">
      <w:pPr>
        <w:ind w:firstLine="709"/>
        <w:jc w:val="both"/>
        <w:rPr>
          <w:sz w:val="26"/>
          <w:szCs w:val="26"/>
        </w:rPr>
      </w:pPr>
      <w:r w:rsidRPr="00934C0B">
        <w:rPr>
          <w:sz w:val="26"/>
          <w:szCs w:val="26"/>
        </w:rPr>
        <w:t xml:space="preserve">       в области охраны объектов культурного наследия (если схема предусматривает размещение нестационарных торговых объектов на территории объектов культурного наследия и зон их охраны (при наличии таковых)</w:t>
      </w:r>
      <w:r w:rsidR="00F913F7" w:rsidRPr="00934C0B">
        <w:rPr>
          <w:sz w:val="26"/>
          <w:szCs w:val="26"/>
        </w:rPr>
        <w:t>.</w:t>
      </w:r>
    </w:p>
    <w:p w:rsidR="00351F48" w:rsidRDefault="00F913F7" w:rsidP="00351F48">
      <w:pPr>
        <w:ind w:firstLine="709"/>
        <w:jc w:val="both"/>
        <w:rPr>
          <w:sz w:val="26"/>
          <w:szCs w:val="26"/>
        </w:rPr>
      </w:pPr>
      <w:r w:rsidRPr="00934C0B">
        <w:rPr>
          <w:sz w:val="26"/>
          <w:szCs w:val="26"/>
        </w:rPr>
        <w:t>В</w:t>
      </w:r>
      <w:r w:rsidR="00FB5F30" w:rsidRPr="00934C0B">
        <w:rPr>
          <w:sz w:val="26"/>
          <w:szCs w:val="26"/>
        </w:rPr>
        <w:t xml:space="preserve"> целях создания условий для обеспечения общественного порядка и общественной безопасности на территории Рузского городского округа Московской области </w:t>
      </w:r>
      <w:r w:rsidR="00E4791F" w:rsidRPr="00934C0B">
        <w:rPr>
          <w:sz w:val="26"/>
          <w:szCs w:val="26"/>
        </w:rPr>
        <w:t>проект</w:t>
      </w:r>
      <w:r w:rsidR="002356D9" w:rsidRPr="00934C0B">
        <w:rPr>
          <w:sz w:val="26"/>
          <w:szCs w:val="26"/>
        </w:rPr>
        <w:t xml:space="preserve"> </w:t>
      </w:r>
      <w:r w:rsidR="00C30C20" w:rsidRPr="00934C0B">
        <w:rPr>
          <w:sz w:val="26"/>
          <w:szCs w:val="26"/>
        </w:rPr>
        <w:t>Схемы</w:t>
      </w:r>
      <w:r w:rsidR="00B5210C" w:rsidRPr="00934C0B">
        <w:rPr>
          <w:sz w:val="26"/>
          <w:szCs w:val="26"/>
        </w:rPr>
        <w:t xml:space="preserve"> (проект изменений, внесенных в Схему)</w:t>
      </w:r>
      <w:r w:rsidR="002356D9" w:rsidRPr="00934C0B">
        <w:rPr>
          <w:sz w:val="26"/>
          <w:szCs w:val="26"/>
        </w:rPr>
        <w:t xml:space="preserve"> </w:t>
      </w:r>
      <w:r w:rsidR="00FF42AF" w:rsidRPr="00934C0B">
        <w:rPr>
          <w:sz w:val="26"/>
          <w:szCs w:val="26"/>
        </w:rPr>
        <w:t>направляется</w:t>
      </w:r>
      <w:r w:rsidR="00FB5F30" w:rsidRPr="00934C0B">
        <w:rPr>
          <w:sz w:val="26"/>
          <w:szCs w:val="26"/>
        </w:rPr>
        <w:t xml:space="preserve"> </w:t>
      </w:r>
      <w:r w:rsidR="00B5210C" w:rsidRPr="00934C0B">
        <w:rPr>
          <w:sz w:val="26"/>
          <w:szCs w:val="26"/>
        </w:rPr>
        <w:t>в О</w:t>
      </w:r>
      <w:r w:rsidR="00FB5F30" w:rsidRPr="00934C0B">
        <w:rPr>
          <w:sz w:val="26"/>
          <w:szCs w:val="26"/>
        </w:rPr>
        <w:t xml:space="preserve">МВД России по </w:t>
      </w:r>
      <w:r w:rsidR="00B5210C" w:rsidRPr="00934C0B">
        <w:rPr>
          <w:sz w:val="26"/>
          <w:szCs w:val="26"/>
        </w:rPr>
        <w:t>Рузскому городскому округу</w:t>
      </w:r>
      <w:r w:rsidR="00FB5F30" w:rsidRPr="00934C0B">
        <w:rPr>
          <w:sz w:val="26"/>
          <w:szCs w:val="26"/>
        </w:rPr>
        <w:t>.</w:t>
      </w:r>
    </w:p>
    <w:p w:rsidR="00351F48" w:rsidRDefault="00FB5F30" w:rsidP="00351F48">
      <w:pPr>
        <w:ind w:firstLine="709"/>
        <w:jc w:val="both"/>
        <w:rPr>
          <w:sz w:val="26"/>
          <w:szCs w:val="26"/>
        </w:rPr>
      </w:pPr>
      <w:r w:rsidRPr="00934C0B">
        <w:rPr>
          <w:sz w:val="26"/>
          <w:szCs w:val="26"/>
        </w:rPr>
        <w:t xml:space="preserve"> После рассмотрения уполномоченными органами проект схемы (проект изменений, внесенных в схему) направляется на рассмотрение </w:t>
      </w:r>
      <w:r w:rsidR="000518FA" w:rsidRPr="00934C0B">
        <w:rPr>
          <w:sz w:val="26"/>
          <w:szCs w:val="26"/>
        </w:rPr>
        <w:t xml:space="preserve">в </w:t>
      </w:r>
      <w:r w:rsidRPr="00934C0B">
        <w:rPr>
          <w:sz w:val="26"/>
          <w:szCs w:val="26"/>
        </w:rPr>
        <w:t>межведомственн</w:t>
      </w:r>
      <w:r w:rsidR="000518FA" w:rsidRPr="00934C0B">
        <w:rPr>
          <w:sz w:val="26"/>
          <w:szCs w:val="26"/>
        </w:rPr>
        <w:t>ую</w:t>
      </w:r>
      <w:r w:rsidRPr="00934C0B">
        <w:rPr>
          <w:sz w:val="26"/>
          <w:szCs w:val="26"/>
        </w:rPr>
        <w:t xml:space="preserve"> комисси</w:t>
      </w:r>
      <w:r w:rsidR="000518FA" w:rsidRPr="00934C0B">
        <w:rPr>
          <w:sz w:val="26"/>
          <w:szCs w:val="26"/>
        </w:rPr>
        <w:t>ю</w:t>
      </w:r>
      <w:r w:rsidRPr="00934C0B">
        <w:rPr>
          <w:sz w:val="26"/>
          <w:szCs w:val="26"/>
        </w:rPr>
        <w:t xml:space="preserve"> по вопросам потребительского рынка и услуг на территории Рузского городского округа Московской области.   </w:t>
      </w:r>
    </w:p>
    <w:p w:rsidR="00FB5F30" w:rsidRPr="00934C0B" w:rsidRDefault="00FB5F30" w:rsidP="00351F48">
      <w:pPr>
        <w:ind w:firstLine="709"/>
        <w:jc w:val="both"/>
        <w:rPr>
          <w:sz w:val="26"/>
          <w:szCs w:val="26"/>
        </w:rPr>
      </w:pPr>
      <w:r w:rsidRPr="00934C0B">
        <w:rPr>
          <w:sz w:val="26"/>
          <w:szCs w:val="26"/>
        </w:rPr>
        <w:t xml:space="preserve">Проект схемы (проект изменений, внесенных в схему) направляется на рассмотрение Московской областной </w:t>
      </w:r>
      <w:r w:rsidR="00D123A2" w:rsidRPr="00934C0B">
        <w:rPr>
          <w:sz w:val="26"/>
          <w:szCs w:val="26"/>
        </w:rPr>
        <w:t>комисс</w:t>
      </w:r>
      <w:r w:rsidR="00E042AD" w:rsidRPr="00934C0B">
        <w:rPr>
          <w:sz w:val="26"/>
          <w:szCs w:val="26"/>
        </w:rPr>
        <w:t xml:space="preserve">ии по вопросам </w:t>
      </w:r>
      <w:r w:rsidRPr="00934C0B">
        <w:rPr>
          <w:sz w:val="26"/>
          <w:szCs w:val="26"/>
        </w:rPr>
        <w:t>потребительского рынка через Министерство сельского хозяйства и продовольствия Московской области (далее – Министерство)</w:t>
      </w:r>
      <w:r w:rsidR="00E042AD" w:rsidRPr="00934C0B">
        <w:rPr>
          <w:sz w:val="26"/>
          <w:szCs w:val="26"/>
        </w:rPr>
        <w:t>.</w:t>
      </w:r>
    </w:p>
    <w:p w:rsidR="00351F48" w:rsidRDefault="00FB5F30" w:rsidP="00351F48">
      <w:pPr>
        <w:ind w:firstLine="709"/>
        <w:jc w:val="both"/>
        <w:rPr>
          <w:sz w:val="26"/>
          <w:szCs w:val="26"/>
        </w:rPr>
      </w:pPr>
      <w:r w:rsidRPr="00934C0B">
        <w:rPr>
          <w:sz w:val="26"/>
          <w:szCs w:val="26"/>
        </w:rPr>
        <w:t>3.4. Замечания (предложения) к проекту схемы, поступившие от органов, указанных в </w:t>
      </w:r>
      <w:hyperlink r:id="rId13" w:anchor="/document/36757606/entry/1033" w:history="1">
        <w:r w:rsidRPr="00934C0B">
          <w:rPr>
            <w:sz w:val="26"/>
            <w:szCs w:val="26"/>
          </w:rPr>
          <w:t>пункте 3.3</w:t>
        </w:r>
      </w:hyperlink>
      <w:r w:rsidRPr="00934C0B">
        <w:rPr>
          <w:sz w:val="26"/>
          <w:szCs w:val="26"/>
        </w:rPr>
        <w:t xml:space="preserve"> настоящего Порядка, рассматриваются в течении 10 рабочих дней представленный им на согласование проект схемы. </w:t>
      </w:r>
    </w:p>
    <w:p w:rsidR="00351F48" w:rsidRDefault="000D33D8" w:rsidP="00351F48">
      <w:pPr>
        <w:ind w:firstLine="709"/>
        <w:jc w:val="both"/>
        <w:rPr>
          <w:sz w:val="26"/>
          <w:szCs w:val="26"/>
        </w:rPr>
      </w:pPr>
      <w:r w:rsidRPr="00934C0B">
        <w:rPr>
          <w:sz w:val="26"/>
          <w:szCs w:val="26"/>
        </w:rPr>
        <w:t>О</w:t>
      </w:r>
      <w:r w:rsidR="00FB5F30" w:rsidRPr="00934C0B">
        <w:rPr>
          <w:sz w:val="26"/>
          <w:szCs w:val="26"/>
        </w:rPr>
        <w:t>МВД России по</w:t>
      </w:r>
      <w:r w:rsidR="00476DC1" w:rsidRPr="00934C0B">
        <w:rPr>
          <w:sz w:val="26"/>
          <w:szCs w:val="26"/>
        </w:rPr>
        <w:t xml:space="preserve"> Рузскому городскому округу</w:t>
      </w:r>
      <w:r w:rsidR="00FB5F30" w:rsidRPr="00934C0B">
        <w:rPr>
          <w:sz w:val="26"/>
          <w:szCs w:val="26"/>
        </w:rPr>
        <w:t xml:space="preserve"> Московской области в течении 5 рабочих дней направля</w:t>
      </w:r>
      <w:r w:rsidR="001568E2" w:rsidRPr="00934C0B">
        <w:rPr>
          <w:sz w:val="26"/>
          <w:szCs w:val="26"/>
        </w:rPr>
        <w:t>е</w:t>
      </w:r>
      <w:r w:rsidR="00FB5F30" w:rsidRPr="00934C0B">
        <w:rPr>
          <w:sz w:val="26"/>
          <w:szCs w:val="26"/>
        </w:rPr>
        <w:t>т в органы местного самоуправления свои замечания на представленный им проект схемы.</w:t>
      </w:r>
    </w:p>
    <w:p w:rsidR="00FB5F30" w:rsidRPr="00934C0B" w:rsidRDefault="00FB5F30" w:rsidP="00351F48">
      <w:pPr>
        <w:ind w:firstLine="709"/>
        <w:jc w:val="both"/>
        <w:rPr>
          <w:sz w:val="26"/>
          <w:szCs w:val="26"/>
        </w:rPr>
      </w:pPr>
      <w:r w:rsidRPr="00934C0B">
        <w:rPr>
          <w:sz w:val="26"/>
          <w:szCs w:val="26"/>
        </w:rPr>
        <w:t xml:space="preserve"> По итогам рассмотрения принима</w:t>
      </w:r>
      <w:r w:rsidR="001568E2" w:rsidRPr="00934C0B">
        <w:rPr>
          <w:sz w:val="26"/>
          <w:szCs w:val="26"/>
        </w:rPr>
        <w:t>е</w:t>
      </w:r>
      <w:r w:rsidRPr="00934C0B">
        <w:rPr>
          <w:sz w:val="26"/>
          <w:szCs w:val="26"/>
        </w:rPr>
        <w:t>т решение о согласовании или отказе в согласовании проекта схемы.</w:t>
      </w:r>
    </w:p>
    <w:p w:rsidR="00FB5F30" w:rsidRPr="00934C0B" w:rsidRDefault="00FB5F30" w:rsidP="00351F48">
      <w:pPr>
        <w:ind w:firstLine="708"/>
        <w:jc w:val="both"/>
        <w:rPr>
          <w:sz w:val="26"/>
          <w:szCs w:val="26"/>
        </w:rPr>
      </w:pPr>
      <w:r w:rsidRPr="00934C0B">
        <w:rPr>
          <w:sz w:val="26"/>
          <w:szCs w:val="26"/>
        </w:rPr>
        <w:lastRenderedPageBreak/>
        <w:t>Согласование, отказ в согласовании, замечания (предложения) оформляются письменно.</w:t>
      </w:r>
    </w:p>
    <w:p w:rsidR="00FB5F30" w:rsidRPr="00934C0B" w:rsidRDefault="00FB5F30" w:rsidP="00FB5F30">
      <w:pPr>
        <w:ind w:firstLine="709"/>
        <w:jc w:val="both"/>
        <w:rPr>
          <w:sz w:val="26"/>
          <w:szCs w:val="26"/>
        </w:rPr>
      </w:pPr>
      <w:r w:rsidRPr="00934C0B">
        <w:rPr>
          <w:sz w:val="26"/>
          <w:szCs w:val="26"/>
        </w:rPr>
        <w:t>3.5.   Измененный с учетом поступивших замечаний (предложений) проект схемы подлежит в течение 10 рабочих дней повторному согласованию с органами, представившими замечания (предложения).</w:t>
      </w:r>
    </w:p>
    <w:p w:rsidR="00FB5F30" w:rsidRPr="00934C0B" w:rsidRDefault="00FB5F30" w:rsidP="00FB5F30">
      <w:pPr>
        <w:ind w:firstLine="709"/>
        <w:jc w:val="both"/>
        <w:rPr>
          <w:sz w:val="26"/>
          <w:szCs w:val="26"/>
        </w:rPr>
      </w:pPr>
      <w:r w:rsidRPr="00934C0B">
        <w:rPr>
          <w:sz w:val="26"/>
          <w:szCs w:val="26"/>
        </w:rPr>
        <w:t>3.6. Согласованная схема утверждается муниципальным правовым актом, размещается на официальном сайте Рузского городского округа в информационно-телекоммуникационной сети «Интернет» в течение десяти дней после утверждения.</w:t>
      </w:r>
    </w:p>
    <w:p w:rsidR="00FB5F30" w:rsidRPr="00934C0B" w:rsidRDefault="00FB5F30" w:rsidP="00FB5F30">
      <w:pPr>
        <w:ind w:firstLine="709"/>
        <w:jc w:val="both"/>
        <w:rPr>
          <w:sz w:val="26"/>
          <w:szCs w:val="26"/>
        </w:rPr>
      </w:pPr>
      <w:r w:rsidRPr="00934C0B">
        <w:rPr>
          <w:sz w:val="26"/>
          <w:szCs w:val="26"/>
        </w:rPr>
        <w:t>3.7.  В течение пяти рабочих дней после опубликования муниципальный правовой акт, утвердивший схему, а также копия официального печатного издания, в котором опубликована </w:t>
      </w:r>
      <w:hyperlink r:id="rId14" w:anchor="/document/36757606/entry/10000" w:history="1">
        <w:r w:rsidRPr="00934C0B">
          <w:rPr>
            <w:sz w:val="26"/>
            <w:szCs w:val="26"/>
          </w:rPr>
          <w:t>схема</w:t>
        </w:r>
      </w:hyperlink>
      <w:r w:rsidRPr="00934C0B">
        <w:rPr>
          <w:sz w:val="26"/>
          <w:szCs w:val="26"/>
        </w:rPr>
        <w:t>, представляются в Министерство.</w:t>
      </w:r>
    </w:p>
    <w:p w:rsidR="00FB5F30" w:rsidRPr="00934C0B" w:rsidRDefault="00FB5F30" w:rsidP="00FB5F30">
      <w:pPr>
        <w:ind w:firstLine="709"/>
        <w:jc w:val="both"/>
        <w:rPr>
          <w:sz w:val="26"/>
          <w:szCs w:val="26"/>
        </w:rPr>
      </w:pPr>
      <w:r w:rsidRPr="00934C0B">
        <w:rPr>
          <w:sz w:val="26"/>
          <w:szCs w:val="26"/>
        </w:rPr>
        <w:t>3.8. Предоставление в Министерство документов, указанных в 3.7. настоящего Порядка, осуществляется следующим способам:</w:t>
      </w:r>
    </w:p>
    <w:p w:rsidR="00FB5F30" w:rsidRPr="00934C0B" w:rsidRDefault="00FB5F30" w:rsidP="00FB5F30">
      <w:pPr>
        <w:ind w:firstLine="709"/>
        <w:jc w:val="both"/>
        <w:rPr>
          <w:sz w:val="26"/>
          <w:szCs w:val="26"/>
        </w:rPr>
      </w:pPr>
      <w:r w:rsidRPr="00934C0B">
        <w:rPr>
          <w:sz w:val="26"/>
          <w:szCs w:val="26"/>
        </w:rPr>
        <w:t>доставкой по почтовому адресу Министерства: 127994, г. Москва, ул. Садовая-Триумфальная, д.10/13.</w:t>
      </w:r>
    </w:p>
    <w:p w:rsidR="00FB5F30" w:rsidRDefault="00FB5F30" w:rsidP="00FB5F30">
      <w:pPr>
        <w:ind w:firstLine="709"/>
        <w:jc w:val="both"/>
        <w:rPr>
          <w:sz w:val="26"/>
          <w:szCs w:val="26"/>
        </w:rPr>
      </w:pPr>
      <w:r w:rsidRPr="00934C0B">
        <w:rPr>
          <w:sz w:val="26"/>
          <w:szCs w:val="26"/>
        </w:rPr>
        <w:t>3.9. В схем</w:t>
      </w:r>
      <w:r w:rsidR="00355439">
        <w:rPr>
          <w:sz w:val="26"/>
          <w:szCs w:val="26"/>
        </w:rPr>
        <w:t xml:space="preserve">у </w:t>
      </w:r>
      <w:r w:rsidRPr="00934C0B">
        <w:rPr>
          <w:sz w:val="26"/>
          <w:szCs w:val="26"/>
        </w:rPr>
        <w:t>могут быть внесены изменения в порядке, установленном для ее разработки и утверждения.</w:t>
      </w:r>
      <w:r w:rsidR="001F75BC">
        <w:rPr>
          <w:sz w:val="26"/>
          <w:szCs w:val="26"/>
        </w:rPr>
        <w:t xml:space="preserve"> Основаниями для внесения изменений в схему являются:</w:t>
      </w:r>
    </w:p>
    <w:p w:rsidR="00250B4A" w:rsidRDefault="00250B4A" w:rsidP="00FB5F30">
      <w:pPr>
        <w:ind w:firstLine="709"/>
        <w:jc w:val="both"/>
        <w:rPr>
          <w:sz w:val="26"/>
          <w:szCs w:val="26"/>
        </w:rPr>
      </w:pPr>
      <w:r>
        <w:rPr>
          <w:sz w:val="26"/>
          <w:szCs w:val="26"/>
        </w:rPr>
        <w:t>- реализация долгосрочных</w:t>
      </w:r>
      <w:r w:rsidR="00C649DA">
        <w:rPr>
          <w:sz w:val="26"/>
          <w:szCs w:val="26"/>
        </w:rPr>
        <w:t xml:space="preserve"> стратегических и государственных программ Московской области, Рузского городского округа Московской области;</w:t>
      </w:r>
    </w:p>
    <w:p w:rsidR="00C649DA" w:rsidRDefault="00C649DA" w:rsidP="00FB5F30">
      <w:pPr>
        <w:ind w:firstLine="709"/>
        <w:jc w:val="both"/>
        <w:rPr>
          <w:sz w:val="26"/>
          <w:szCs w:val="26"/>
        </w:rPr>
      </w:pPr>
      <w:r>
        <w:rPr>
          <w:sz w:val="26"/>
          <w:szCs w:val="26"/>
        </w:rPr>
        <w:t>- новая застройка отдельных элементов планировочной структуры населенных пунктов, районов, микрорайонов, иных элементов, повлекша</w:t>
      </w:r>
      <w:r w:rsidR="00444841">
        <w:rPr>
          <w:sz w:val="26"/>
          <w:szCs w:val="26"/>
        </w:rPr>
        <w:t>я изменение нормативов минимальной обеспеченности населения площадью торговых объектов;</w:t>
      </w:r>
    </w:p>
    <w:p w:rsidR="00444841" w:rsidRDefault="00444841" w:rsidP="00FB5F30">
      <w:pPr>
        <w:ind w:firstLine="709"/>
        <w:jc w:val="both"/>
        <w:rPr>
          <w:sz w:val="26"/>
          <w:szCs w:val="26"/>
        </w:rPr>
      </w:pPr>
      <w:r>
        <w:rPr>
          <w:sz w:val="26"/>
          <w:szCs w:val="26"/>
        </w:rPr>
        <w:t>- ремонт и реконструкция автомобильных дорог;</w:t>
      </w:r>
    </w:p>
    <w:p w:rsidR="001F75BC" w:rsidRPr="00934C0B" w:rsidRDefault="00444841" w:rsidP="00C24AED">
      <w:pPr>
        <w:ind w:firstLine="709"/>
        <w:jc w:val="both"/>
        <w:rPr>
          <w:sz w:val="26"/>
          <w:szCs w:val="26"/>
        </w:rPr>
      </w:pPr>
      <w:r>
        <w:rPr>
          <w:sz w:val="26"/>
          <w:szCs w:val="26"/>
        </w:rPr>
        <w:t>- изъятие земельных участков для госуда</w:t>
      </w:r>
      <w:r w:rsidR="00C24AED">
        <w:rPr>
          <w:sz w:val="26"/>
          <w:szCs w:val="26"/>
        </w:rPr>
        <w:t>рственных и муниципальных нужд.</w:t>
      </w:r>
    </w:p>
    <w:p w:rsidR="00FB5F30" w:rsidRPr="00934C0B" w:rsidRDefault="00FB5F30" w:rsidP="00FB5F30">
      <w:pPr>
        <w:ind w:firstLine="709"/>
        <w:jc w:val="both"/>
        <w:rPr>
          <w:sz w:val="26"/>
          <w:szCs w:val="26"/>
        </w:rPr>
      </w:pPr>
      <w:r w:rsidRPr="00934C0B">
        <w:rPr>
          <w:sz w:val="26"/>
          <w:szCs w:val="26"/>
        </w:rPr>
        <w:t>3.10. Изменения, внесенные в схему, утверждаются муниципальным правовым актом, который подлежит опубликованию в порядке, установленном для официального опубликования муниципальных правовых актов, и размещается на официальном сайте Рузского городского округа в информационно-телекоммуникационной сети «Интернет» в течение десяти дней после его утверждения.</w:t>
      </w:r>
    </w:p>
    <w:p w:rsidR="00FB5F30" w:rsidRPr="00934C0B" w:rsidRDefault="00FB5F30" w:rsidP="00FB5F30">
      <w:pPr>
        <w:ind w:firstLine="709"/>
        <w:jc w:val="both"/>
        <w:rPr>
          <w:sz w:val="26"/>
          <w:szCs w:val="26"/>
        </w:rPr>
      </w:pPr>
      <w:r w:rsidRPr="00934C0B">
        <w:rPr>
          <w:sz w:val="26"/>
          <w:szCs w:val="26"/>
        </w:rPr>
        <w:t>В течение пяти рабочих дней после опубликования муниципальный правовой акт, утвердивший внесенные в схему изменения, а также копия официального печатного издания, в котором опубликованы изменения в схему, представляются в Министерство способами, указанными в пункте 3.8. настоящего Порядка.</w:t>
      </w:r>
    </w:p>
    <w:p w:rsidR="00FB5F30" w:rsidRPr="00934C0B" w:rsidRDefault="00FB5F30" w:rsidP="00FB5F30">
      <w:pPr>
        <w:ind w:firstLine="709"/>
        <w:jc w:val="both"/>
        <w:rPr>
          <w:sz w:val="26"/>
          <w:szCs w:val="26"/>
        </w:rPr>
      </w:pPr>
      <w:r w:rsidRPr="00934C0B">
        <w:rPr>
          <w:sz w:val="26"/>
          <w:szCs w:val="26"/>
        </w:rPr>
        <w:t>3.11. Информацию о хозяйствующих субъектах, осуществляющих торговую деятельность в нестационарных торговых объектах, включенных в схему, Администрация Рузского городского круга ежемесячно до 5 числа предоставляет в Министерство по форме согласно </w:t>
      </w:r>
      <w:hyperlink r:id="rId15" w:anchor="/document/36757606/entry/2100" w:history="1">
        <w:r w:rsidRPr="00934C0B">
          <w:rPr>
            <w:sz w:val="26"/>
            <w:szCs w:val="26"/>
          </w:rPr>
          <w:t>приложению № 2</w:t>
        </w:r>
      </w:hyperlink>
      <w:r w:rsidRPr="00934C0B">
        <w:rPr>
          <w:sz w:val="26"/>
          <w:szCs w:val="26"/>
        </w:rPr>
        <w:t> к настоящему Порядку.</w:t>
      </w:r>
    </w:p>
    <w:p w:rsidR="00FB5F30" w:rsidRPr="00934C0B" w:rsidRDefault="00FB5F30" w:rsidP="00F43875">
      <w:pPr>
        <w:ind w:firstLine="708"/>
        <w:rPr>
          <w:rStyle w:val="a3"/>
          <w:sz w:val="26"/>
          <w:szCs w:val="26"/>
        </w:rPr>
      </w:pPr>
      <w:r w:rsidRPr="00934C0B">
        <w:rPr>
          <w:sz w:val="26"/>
          <w:szCs w:val="26"/>
        </w:rPr>
        <w:t>Предоставление в Министерство информации осуществляется по электронной почте на адрес </w:t>
      </w:r>
      <w:hyperlink r:id="rId16" w:history="1">
        <w:r w:rsidRPr="00934C0B">
          <w:rPr>
            <w:rStyle w:val="a3"/>
            <w:sz w:val="26"/>
            <w:szCs w:val="26"/>
          </w:rPr>
          <w:t>m</w:t>
        </w:r>
        <w:r w:rsidRPr="00934C0B">
          <w:rPr>
            <w:rStyle w:val="a3"/>
            <w:sz w:val="26"/>
            <w:szCs w:val="26"/>
            <w:lang w:val="en-US"/>
          </w:rPr>
          <w:t>sh</w:t>
        </w:r>
        <w:r w:rsidRPr="00934C0B">
          <w:rPr>
            <w:rStyle w:val="a3"/>
            <w:sz w:val="26"/>
            <w:szCs w:val="26"/>
          </w:rPr>
          <w:t>@mosreg.ru</w:t>
        </w:r>
      </w:hyperlink>
      <w:r w:rsidRPr="00934C0B">
        <w:rPr>
          <w:rStyle w:val="a3"/>
          <w:sz w:val="26"/>
          <w:szCs w:val="26"/>
        </w:rPr>
        <w:t xml:space="preserve">    </w:t>
      </w:r>
    </w:p>
    <w:p w:rsidR="00B9712F" w:rsidRPr="00934C0B" w:rsidRDefault="00B9712F" w:rsidP="00D764C5">
      <w:pPr>
        <w:spacing w:after="160" w:line="259" w:lineRule="auto"/>
        <w:rPr>
          <w:sz w:val="26"/>
          <w:szCs w:val="26"/>
        </w:rPr>
        <w:sectPr w:rsidR="00B9712F" w:rsidRPr="00934C0B" w:rsidSect="00536A57">
          <w:pgSz w:w="11906" w:h="16838"/>
          <w:pgMar w:top="709" w:right="850" w:bottom="284" w:left="1134" w:header="708" w:footer="708" w:gutter="0"/>
          <w:cols w:space="708"/>
          <w:docGrid w:linePitch="360"/>
        </w:sectPr>
      </w:pPr>
    </w:p>
    <w:p w:rsidR="00B9712F" w:rsidRPr="00934C0B" w:rsidRDefault="00B9712F" w:rsidP="00B9712F">
      <w:pPr>
        <w:ind w:left="9356"/>
        <w:jc w:val="right"/>
        <w:rPr>
          <w:bCs/>
          <w:sz w:val="26"/>
          <w:szCs w:val="26"/>
        </w:rPr>
      </w:pPr>
      <w:r w:rsidRPr="00934C0B">
        <w:rPr>
          <w:bCs/>
          <w:sz w:val="26"/>
          <w:szCs w:val="26"/>
        </w:rPr>
        <w:lastRenderedPageBreak/>
        <w:t xml:space="preserve">Приложение </w:t>
      </w:r>
      <w:r w:rsidR="00DD16D6" w:rsidRPr="00934C0B">
        <w:rPr>
          <w:bCs/>
          <w:sz w:val="26"/>
          <w:szCs w:val="26"/>
        </w:rPr>
        <w:t>№</w:t>
      </w:r>
      <w:r w:rsidRPr="00934C0B">
        <w:rPr>
          <w:bCs/>
          <w:sz w:val="26"/>
          <w:szCs w:val="26"/>
        </w:rPr>
        <w:t>1</w:t>
      </w:r>
      <w:r w:rsidRPr="00934C0B">
        <w:rPr>
          <w:bCs/>
          <w:sz w:val="26"/>
          <w:szCs w:val="26"/>
        </w:rPr>
        <w:br/>
        <w:t>к </w:t>
      </w:r>
      <w:hyperlink r:id="rId17" w:anchor="/document/36757606/entry/1000" w:history="1">
        <w:r w:rsidRPr="00934C0B">
          <w:rPr>
            <w:bCs/>
            <w:sz w:val="26"/>
            <w:szCs w:val="26"/>
          </w:rPr>
          <w:t>Порядку</w:t>
        </w:r>
      </w:hyperlink>
      <w:r w:rsidRPr="00934C0B">
        <w:rPr>
          <w:bCs/>
          <w:sz w:val="26"/>
          <w:szCs w:val="26"/>
        </w:rPr>
        <w:t> разработки и утверждения</w:t>
      </w:r>
      <w:r w:rsidRPr="00934C0B">
        <w:rPr>
          <w:bCs/>
          <w:sz w:val="26"/>
          <w:szCs w:val="26"/>
        </w:rPr>
        <w:br/>
        <w:t>схем размещения нестационарных торговых объектов на территории Рузского городского округа Московской области</w:t>
      </w:r>
    </w:p>
    <w:p w:rsidR="00B9712F" w:rsidRPr="00934C0B" w:rsidRDefault="00B9712F" w:rsidP="00B9712F">
      <w:pPr>
        <w:ind w:left="9356"/>
        <w:jc w:val="right"/>
        <w:rPr>
          <w:bCs/>
          <w:sz w:val="26"/>
          <w:szCs w:val="26"/>
        </w:rPr>
      </w:pPr>
    </w:p>
    <w:p w:rsidR="007679F9" w:rsidRDefault="007679F9"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14"/>
        <w:rPr>
          <w:b/>
          <w:bCs/>
          <w:sz w:val="26"/>
          <w:szCs w:val="26"/>
        </w:rPr>
      </w:pPr>
    </w:p>
    <w:p w:rsidR="00B9712F" w:rsidRPr="00934C0B"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14"/>
        <w:rPr>
          <w:sz w:val="26"/>
          <w:szCs w:val="26"/>
        </w:rPr>
      </w:pPr>
      <w:r w:rsidRPr="00934C0B">
        <w:rPr>
          <w:b/>
          <w:bCs/>
          <w:sz w:val="26"/>
          <w:szCs w:val="26"/>
        </w:rPr>
        <w:t xml:space="preserve">                                                                                              </w:t>
      </w:r>
    </w:p>
    <w:p w:rsidR="00B9712F" w:rsidRPr="00934C0B"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СХЕМА</w:t>
      </w:r>
    </w:p>
    <w:p w:rsidR="00B9712F" w:rsidRPr="00934C0B"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размещения нестационарных торговых объектов на территории</w:t>
      </w:r>
    </w:p>
    <w:p w:rsidR="00B9712F" w:rsidRPr="00934C0B"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Рузского городского округа Московской области</w:t>
      </w:r>
    </w:p>
    <w:p w:rsidR="00B9712F" w:rsidRPr="00934C0B"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9712F"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934C0B">
        <w:rPr>
          <w:b/>
          <w:bCs/>
          <w:sz w:val="26"/>
          <w:szCs w:val="26"/>
        </w:rPr>
        <w:t>на ______________ годы</w:t>
      </w:r>
    </w:p>
    <w:p w:rsidR="00BA2BB4" w:rsidRDefault="00BA2BB4" w:rsidP="00B86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p>
    <w:p w:rsidR="007679F9" w:rsidRDefault="007679F9" w:rsidP="00B86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p>
    <w:p w:rsidR="00A423A5" w:rsidRDefault="00A423A5"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Раздел 1</w:t>
      </w:r>
    </w:p>
    <w:p w:rsidR="00A423A5" w:rsidRPr="00934C0B" w:rsidRDefault="00A423A5"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«Нестационарные торговые объекты, размещаемые на основании схемы на землях или земельных</w:t>
      </w:r>
      <w:r w:rsidR="009B3DF6">
        <w:rPr>
          <w:b/>
          <w:bCs/>
          <w:sz w:val="26"/>
          <w:szCs w:val="26"/>
        </w:rPr>
        <w:t xml:space="preserve"> участках, находящихся в государственной или муниципальной собственности, за исключением земельных участков, </w:t>
      </w:r>
      <w:r w:rsidR="009B559D">
        <w:rPr>
          <w:b/>
          <w:bCs/>
          <w:sz w:val="26"/>
          <w:szCs w:val="26"/>
        </w:rPr>
        <w:t>предоставленных в пользование гражданам и юридическим лицам»</w:t>
      </w:r>
    </w:p>
    <w:p w:rsidR="00B9712F" w:rsidRPr="00934C0B"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15876" w:type="dxa"/>
        <w:tblInd w:w="-575" w:type="dxa"/>
        <w:tblLayout w:type="fixed"/>
        <w:tblCellMar>
          <w:top w:w="15" w:type="dxa"/>
          <w:left w:w="15" w:type="dxa"/>
          <w:bottom w:w="15" w:type="dxa"/>
          <w:right w:w="15" w:type="dxa"/>
        </w:tblCellMar>
        <w:tblLook w:val="04A0" w:firstRow="1" w:lastRow="0" w:firstColumn="1" w:lastColumn="0" w:noHBand="0" w:noVBand="1"/>
      </w:tblPr>
      <w:tblGrid>
        <w:gridCol w:w="352"/>
        <w:gridCol w:w="1208"/>
        <w:gridCol w:w="1276"/>
        <w:gridCol w:w="1701"/>
        <w:gridCol w:w="1559"/>
        <w:gridCol w:w="1843"/>
        <w:gridCol w:w="1701"/>
        <w:gridCol w:w="1559"/>
        <w:gridCol w:w="1559"/>
        <w:gridCol w:w="1701"/>
        <w:gridCol w:w="1417"/>
      </w:tblGrid>
      <w:tr w:rsidR="00B8337D" w:rsidRPr="00934C0B" w:rsidTr="00EF54EA">
        <w:tc>
          <w:tcPr>
            <w:tcW w:w="352" w:type="dxa"/>
            <w:tcBorders>
              <w:top w:val="single" w:sz="6" w:space="0" w:color="000000"/>
              <w:left w:val="single" w:sz="6" w:space="0" w:color="000000"/>
              <w:bottom w:val="single" w:sz="6" w:space="0" w:color="000000"/>
              <w:right w:val="single" w:sz="6" w:space="0" w:color="000000"/>
            </w:tcBorders>
            <w:hideMark/>
          </w:tcPr>
          <w:p w:rsidR="00B8337D" w:rsidRPr="00B53023" w:rsidRDefault="00B8337D" w:rsidP="00EC3E07">
            <w:pPr>
              <w:spacing w:before="100" w:beforeAutospacing="1" w:after="100" w:afterAutospacing="1"/>
              <w:jc w:val="center"/>
              <w:rPr>
                <w:sz w:val="20"/>
                <w:szCs w:val="20"/>
              </w:rPr>
            </w:pPr>
            <w:r w:rsidRPr="00B53023">
              <w:rPr>
                <w:sz w:val="20"/>
                <w:szCs w:val="20"/>
              </w:rPr>
              <w:t>№</w:t>
            </w:r>
          </w:p>
          <w:p w:rsidR="00B8337D" w:rsidRPr="00B53023" w:rsidRDefault="00B8337D" w:rsidP="00EC3E07">
            <w:pPr>
              <w:spacing w:before="100" w:beforeAutospacing="1" w:after="100" w:afterAutospacing="1"/>
              <w:jc w:val="center"/>
              <w:rPr>
                <w:sz w:val="20"/>
                <w:szCs w:val="20"/>
              </w:rPr>
            </w:pPr>
            <w:r w:rsidRPr="00B53023">
              <w:rPr>
                <w:sz w:val="20"/>
                <w:szCs w:val="20"/>
              </w:rPr>
              <w:t>п/п</w:t>
            </w:r>
          </w:p>
        </w:tc>
        <w:tc>
          <w:tcPr>
            <w:tcW w:w="1208" w:type="dxa"/>
            <w:tcBorders>
              <w:top w:val="single" w:sz="6" w:space="0" w:color="000000"/>
              <w:left w:val="single" w:sz="6" w:space="0" w:color="000000"/>
              <w:bottom w:val="single" w:sz="6" w:space="0" w:color="000000"/>
              <w:right w:val="single" w:sz="6" w:space="0" w:color="000000"/>
            </w:tcBorders>
            <w:hideMark/>
          </w:tcPr>
          <w:p w:rsidR="00B8337D" w:rsidRPr="00B53023" w:rsidRDefault="00B8337D" w:rsidP="00EC3E07">
            <w:pPr>
              <w:spacing w:before="100" w:beforeAutospacing="1" w:after="100" w:afterAutospacing="1"/>
              <w:jc w:val="center"/>
              <w:rPr>
                <w:sz w:val="20"/>
                <w:szCs w:val="20"/>
              </w:rPr>
            </w:pPr>
            <w:r w:rsidRPr="00B53023">
              <w:rPr>
                <w:sz w:val="20"/>
                <w:szCs w:val="20"/>
              </w:rPr>
              <w:t>Адресные ориентиры размещения нестационарного торгового объекта</w:t>
            </w:r>
          </w:p>
        </w:tc>
        <w:tc>
          <w:tcPr>
            <w:tcW w:w="1276" w:type="dxa"/>
            <w:tcBorders>
              <w:top w:val="single" w:sz="6" w:space="0" w:color="000000"/>
              <w:left w:val="single" w:sz="6" w:space="0" w:color="000000"/>
              <w:bottom w:val="single" w:sz="6" w:space="0" w:color="000000"/>
              <w:right w:val="single" w:sz="6" w:space="0" w:color="000000"/>
            </w:tcBorders>
          </w:tcPr>
          <w:p w:rsidR="00B8337D" w:rsidRPr="00B53023" w:rsidRDefault="00B8337D" w:rsidP="00EC3E07">
            <w:pPr>
              <w:spacing w:before="100" w:beforeAutospacing="1" w:after="100" w:afterAutospacing="1"/>
              <w:jc w:val="center"/>
              <w:rPr>
                <w:sz w:val="20"/>
                <w:szCs w:val="20"/>
              </w:rPr>
            </w:pPr>
            <w:r w:rsidRPr="00B53023">
              <w:rPr>
                <w:sz w:val="20"/>
                <w:szCs w:val="20"/>
              </w:rPr>
              <w:t>Площадь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hideMark/>
          </w:tcPr>
          <w:p w:rsidR="00B8337D" w:rsidRPr="00B53023" w:rsidRDefault="00B8337D" w:rsidP="00EC3E07">
            <w:pPr>
              <w:spacing w:before="100" w:beforeAutospacing="1" w:after="100" w:afterAutospacing="1"/>
              <w:jc w:val="center"/>
              <w:rPr>
                <w:sz w:val="20"/>
                <w:szCs w:val="20"/>
              </w:rPr>
            </w:pPr>
            <w:r w:rsidRPr="00B53023">
              <w:rPr>
                <w:sz w:val="20"/>
                <w:szCs w:val="20"/>
              </w:rPr>
              <w:t>Вид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tcPr>
          <w:p w:rsidR="00B8337D" w:rsidRPr="00B53023" w:rsidRDefault="00B8337D" w:rsidP="00EC3E07">
            <w:pPr>
              <w:spacing w:before="100" w:beforeAutospacing="1" w:after="100" w:afterAutospacing="1"/>
              <w:jc w:val="center"/>
              <w:rPr>
                <w:sz w:val="20"/>
                <w:szCs w:val="20"/>
              </w:rPr>
            </w:pPr>
            <w:r w:rsidRPr="00B53023">
              <w:rPr>
                <w:sz w:val="20"/>
                <w:szCs w:val="20"/>
              </w:rPr>
              <w:t>Специализация нестационарного торгового объекта</w:t>
            </w:r>
          </w:p>
        </w:tc>
        <w:tc>
          <w:tcPr>
            <w:tcW w:w="1843" w:type="dxa"/>
            <w:tcBorders>
              <w:top w:val="single" w:sz="6" w:space="0" w:color="000000"/>
              <w:left w:val="single" w:sz="6" w:space="0" w:color="000000"/>
              <w:bottom w:val="single" w:sz="6" w:space="0" w:color="000000"/>
              <w:right w:val="single" w:sz="6" w:space="0" w:color="000000"/>
            </w:tcBorders>
          </w:tcPr>
          <w:p w:rsidR="00B8337D" w:rsidRPr="00B53023" w:rsidRDefault="00B8337D" w:rsidP="00EC3E07">
            <w:pPr>
              <w:spacing w:before="100" w:beforeAutospacing="1" w:after="100" w:afterAutospacing="1"/>
              <w:jc w:val="center"/>
              <w:rPr>
                <w:sz w:val="20"/>
                <w:szCs w:val="20"/>
              </w:rPr>
            </w:pPr>
            <w:r w:rsidRPr="00B53023">
              <w:rPr>
                <w:sz w:val="20"/>
                <w:szCs w:val="20"/>
              </w:rPr>
              <w:t>Период размещения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hideMark/>
          </w:tcPr>
          <w:p w:rsidR="00B8337D" w:rsidRPr="00B53023" w:rsidRDefault="00B8337D" w:rsidP="00EC3E07">
            <w:pPr>
              <w:spacing w:before="100" w:beforeAutospacing="1" w:after="100" w:afterAutospacing="1"/>
              <w:jc w:val="center"/>
              <w:rPr>
                <w:sz w:val="20"/>
                <w:szCs w:val="20"/>
              </w:rPr>
            </w:pPr>
            <w:r w:rsidRPr="00B53023">
              <w:rPr>
                <w:sz w:val="20"/>
                <w:szCs w:val="20"/>
              </w:rPr>
              <w:t>Возможность размещения сезонных элементов благоустройства</w:t>
            </w:r>
          </w:p>
        </w:tc>
        <w:tc>
          <w:tcPr>
            <w:tcW w:w="1559" w:type="dxa"/>
            <w:tcBorders>
              <w:top w:val="single" w:sz="6" w:space="0" w:color="000000"/>
              <w:left w:val="single" w:sz="6" w:space="0" w:color="000000"/>
              <w:bottom w:val="single" w:sz="6" w:space="0" w:color="000000"/>
              <w:right w:val="single" w:sz="6" w:space="0" w:color="000000"/>
            </w:tcBorders>
            <w:hideMark/>
          </w:tcPr>
          <w:p w:rsidR="00B8337D" w:rsidRPr="00B53023" w:rsidRDefault="00B8337D" w:rsidP="00EC3E07">
            <w:pPr>
              <w:spacing w:before="100" w:beforeAutospacing="1" w:after="100" w:afterAutospacing="1"/>
              <w:jc w:val="center"/>
              <w:rPr>
                <w:sz w:val="20"/>
                <w:szCs w:val="20"/>
              </w:rPr>
            </w:pPr>
            <w:r>
              <w:rPr>
                <w:sz w:val="20"/>
                <w:szCs w:val="20"/>
              </w:rPr>
              <w:t>Площадь площадки сезонных элементов благоустройства</w:t>
            </w:r>
          </w:p>
        </w:tc>
        <w:tc>
          <w:tcPr>
            <w:tcW w:w="1559" w:type="dxa"/>
            <w:tcBorders>
              <w:top w:val="single" w:sz="6" w:space="0" w:color="000000"/>
              <w:left w:val="single" w:sz="6" w:space="0" w:color="000000"/>
              <w:bottom w:val="single" w:sz="6" w:space="0" w:color="000000"/>
              <w:right w:val="single" w:sz="6" w:space="0" w:color="000000"/>
            </w:tcBorders>
            <w:hideMark/>
          </w:tcPr>
          <w:p w:rsidR="00B8337D" w:rsidRPr="00B53023" w:rsidRDefault="00B8337D" w:rsidP="00B8337D">
            <w:pPr>
              <w:spacing w:before="100" w:beforeAutospacing="1" w:after="100" w:afterAutospacing="1"/>
              <w:jc w:val="center"/>
              <w:rPr>
                <w:sz w:val="20"/>
                <w:szCs w:val="20"/>
              </w:rPr>
            </w:pPr>
            <w:r w:rsidRPr="00B8337D">
              <w:rPr>
                <w:sz w:val="20"/>
                <w:szCs w:val="20"/>
              </w:rPr>
              <w:t>Период размещения</w:t>
            </w:r>
            <w:r>
              <w:rPr>
                <w:sz w:val="20"/>
                <w:szCs w:val="20"/>
              </w:rPr>
              <w:t xml:space="preserve"> </w:t>
            </w:r>
            <w:r w:rsidRPr="00B8337D">
              <w:rPr>
                <w:sz w:val="20"/>
                <w:szCs w:val="20"/>
              </w:rPr>
              <w:t>сезонных элементов благоустройства</w:t>
            </w:r>
          </w:p>
        </w:tc>
        <w:tc>
          <w:tcPr>
            <w:tcW w:w="1701" w:type="dxa"/>
            <w:tcBorders>
              <w:top w:val="single" w:sz="6" w:space="0" w:color="000000"/>
              <w:left w:val="single" w:sz="6" w:space="0" w:color="000000"/>
              <w:bottom w:val="single" w:sz="6" w:space="0" w:color="000000"/>
              <w:right w:val="single" w:sz="6" w:space="0" w:color="000000"/>
            </w:tcBorders>
          </w:tcPr>
          <w:p w:rsidR="00B8337D" w:rsidRPr="00B53023" w:rsidRDefault="00D176CC" w:rsidP="00EC3E07">
            <w:pPr>
              <w:spacing w:before="100" w:beforeAutospacing="1" w:after="100" w:afterAutospacing="1"/>
              <w:jc w:val="center"/>
              <w:rPr>
                <w:sz w:val="20"/>
                <w:szCs w:val="20"/>
              </w:rPr>
            </w:pPr>
            <w:r>
              <w:rPr>
                <w:sz w:val="20"/>
                <w:szCs w:val="20"/>
              </w:rPr>
              <w:t>Размещение неста</w:t>
            </w:r>
            <w:r w:rsidR="00BD270F">
              <w:rPr>
                <w:sz w:val="20"/>
                <w:szCs w:val="20"/>
              </w:rPr>
              <w:t>ционарного торгового объекта суб</w:t>
            </w:r>
            <w:r>
              <w:rPr>
                <w:sz w:val="20"/>
                <w:szCs w:val="20"/>
              </w:rPr>
              <w:t xml:space="preserve">ъектами малого или среднего предпринимательства, </w:t>
            </w:r>
            <w:proofErr w:type="spellStart"/>
            <w:r>
              <w:rPr>
                <w:sz w:val="20"/>
                <w:szCs w:val="20"/>
              </w:rPr>
              <w:t>самозанятыми</w:t>
            </w:r>
            <w:proofErr w:type="spellEnd"/>
            <w:r>
              <w:rPr>
                <w:sz w:val="20"/>
                <w:szCs w:val="20"/>
              </w:rPr>
              <w:t xml:space="preserve"> лицами (да\нет)</w:t>
            </w:r>
          </w:p>
        </w:tc>
        <w:tc>
          <w:tcPr>
            <w:tcW w:w="1417" w:type="dxa"/>
            <w:tcBorders>
              <w:top w:val="single" w:sz="6" w:space="0" w:color="000000"/>
              <w:left w:val="single" w:sz="6" w:space="0" w:color="000000"/>
              <w:bottom w:val="single" w:sz="6" w:space="0" w:color="000000"/>
              <w:right w:val="single" w:sz="6" w:space="0" w:color="000000"/>
            </w:tcBorders>
            <w:hideMark/>
          </w:tcPr>
          <w:p w:rsidR="00B8337D" w:rsidRPr="00B53023" w:rsidRDefault="00B8337D" w:rsidP="00EC3E07">
            <w:pPr>
              <w:spacing w:before="100" w:beforeAutospacing="1" w:after="100" w:afterAutospacing="1"/>
              <w:jc w:val="center"/>
              <w:rPr>
                <w:sz w:val="20"/>
                <w:szCs w:val="20"/>
              </w:rPr>
            </w:pPr>
            <w:r w:rsidRPr="00B53023">
              <w:rPr>
                <w:sz w:val="20"/>
                <w:szCs w:val="20"/>
              </w:rPr>
              <w:t>Форма собственности земельного участка</w:t>
            </w:r>
          </w:p>
        </w:tc>
      </w:tr>
      <w:tr w:rsidR="00B8337D" w:rsidRPr="00934C0B" w:rsidTr="00EF54EA">
        <w:tc>
          <w:tcPr>
            <w:tcW w:w="352" w:type="dxa"/>
            <w:tcBorders>
              <w:top w:val="single" w:sz="6" w:space="0" w:color="000000"/>
              <w:left w:val="single" w:sz="6" w:space="0" w:color="000000"/>
              <w:bottom w:val="single" w:sz="6" w:space="0" w:color="000000"/>
              <w:right w:val="single" w:sz="6" w:space="0" w:color="000000"/>
            </w:tcBorders>
            <w:hideMark/>
          </w:tcPr>
          <w:p w:rsidR="00B8337D" w:rsidRPr="00934C0B" w:rsidRDefault="00B8337D" w:rsidP="00EC3E07">
            <w:pPr>
              <w:spacing w:before="100" w:beforeAutospacing="1" w:after="100" w:afterAutospacing="1"/>
              <w:jc w:val="center"/>
              <w:rPr>
                <w:sz w:val="26"/>
                <w:szCs w:val="26"/>
              </w:rPr>
            </w:pPr>
            <w:r w:rsidRPr="00934C0B">
              <w:rPr>
                <w:sz w:val="26"/>
                <w:szCs w:val="26"/>
              </w:rPr>
              <w:t>1</w:t>
            </w:r>
          </w:p>
        </w:tc>
        <w:tc>
          <w:tcPr>
            <w:tcW w:w="1208" w:type="dxa"/>
            <w:tcBorders>
              <w:top w:val="single" w:sz="6" w:space="0" w:color="000000"/>
              <w:left w:val="single" w:sz="6" w:space="0" w:color="000000"/>
              <w:bottom w:val="single" w:sz="6" w:space="0" w:color="000000"/>
              <w:right w:val="single" w:sz="6" w:space="0" w:color="000000"/>
            </w:tcBorders>
            <w:hideMark/>
          </w:tcPr>
          <w:p w:rsidR="00B8337D" w:rsidRPr="00934C0B" w:rsidRDefault="00B8337D" w:rsidP="00EC3E07">
            <w:pPr>
              <w:spacing w:before="100" w:beforeAutospacing="1" w:after="100" w:afterAutospacing="1"/>
              <w:jc w:val="center"/>
              <w:rPr>
                <w:sz w:val="26"/>
                <w:szCs w:val="26"/>
              </w:rPr>
            </w:pPr>
            <w:r w:rsidRPr="00934C0B">
              <w:rPr>
                <w:sz w:val="26"/>
                <w:szCs w:val="26"/>
              </w:rPr>
              <w:t>2</w:t>
            </w:r>
          </w:p>
        </w:tc>
        <w:tc>
          <w:tcPr>
            <w:tcW w:w="1276" w:type="dxa"/>
            <w:tcBorders>
              <w:top w:val="single" w:sz="6" w:space="0" w:color="000000"/>
              <w:left w:val="single" w:sz="6" w:space="0" w:color="000000"/>
              <w:bottom w:val="single" w:sz="6" w:space="0" w:color="000000"/>
              <w:right w:val="single" w:sz="6" w:space="0" w:color="000000"/>
            </w:tcBorders>
          </w:tcPr>
          <w:p w:rsidR="00B8337D" w:rsidRPr="00934C0B" w:rsidRDefault="00B8337D" w:rsidP="00EC3E07">
            <w:pPr>
              <w:spacing w:before="100" w:beforeAutospacing="1" w:after="100" w:afterAutospacing="1"/>
              <w:jc w:val="center"/>
              <w:rPr>
                <w:sz w:val="26"/>
                <w:szCs w:val="26"/>
              </w:rPr>
            </w:pPr>
            <w:r>
              <w:rPr>
                <w:sz w:val="26"/>
                <w:szCs w:val="26"/>
              </w:rPr>
              <w:t>3</w:t>
            </w:r>
          </w:p>
        </w:tc>
        <w:tc>
          <w:tcPr>
            <w:tcW w:w="1701" w:type="dxa"/>
            <w:tcBorders>
              <w:top w:val="single" w:sz="6" w:space="0" w:color="000000"/>
              <w:left w:val="single" w:sz="6" w:space="0" w:color="000000"/>
              <w:bottom w:val="single" w:sz="6" w:space="0" w:color="000000"/>
              <w:right w:val="single" w:sz="6" w:space="0" w:color="000000"/>
            </w:tcBorders>
            <w:hideMark/>
          </w:tcPr>
          <w:p w:rsidR="00B8337D" w:rsidRPr="00934C0B" w:rsidRDefault="00B8337D" w:rsidP="00EC3E07">
            <w:pPr>
              <w:spacing w:before="100" w:beforeAutospacing="1" w:after="100" w:afterAutospacing="1"/>
              <w:jc w:val="center"/>
              <w:rPr>
                <w:sz w:val="26"/>
                <w:szCs w:val="26"/>
              </w:rPr>
            </w:pPr>
            <w:r>
              <w:rPr>
                <w:sz w:val="26"/>
                <w:szCs w:val="26"/>
              </w:rPr>
              <w:t>4</w:t>
            </w:r>
          </w:p>
        </w:tc>
        <w:tc>
          <w:tcPr>
            <w:tcW w:w="1559" w:type="dxa"/>
            <w:tcBorders>
              <w:top w:val="single" w:sz="6" w:space="0" w:color="000000"/>
              <w:left w:val="single" w:sz="6" w:space="0" w:color="000000"/>
              <w:bottom w:val="single" w:sz="6" w:space="0" w:color="000000"/>
              <w:right w:val="single" w:sz="6" w:space="0" w:color="000000"/>
            </w:tcBorders>
          </w:tcPr>
          <w:p w:rsidR="00B8337D" w:rsidRPr="00934C0B" w:rsidRDefault="00B8337D" w:rsidP="00EC3E07">
            <w:pPr>
              <w:spacing w:before="100" w:beforeAutospacing="1" w:after="100" w:afterAutospacing="1"/>
              <w:jc w:val="center"/>
              <w:rPr>
                <w:sz w:val="26"/>
                <w:szCs w:val="26"/>
              </w:rPr>
            </w:pPr>
            <w:r>
              <w:rPr>
                <w:sz w:val="26"/>
                <w:szCs w:val="26"/>
              </w:rPr>
              <w:t>5</w:t>
            </w:r>
          </w:p>
        </w:tc>
        <w:tc>
          <w:tcPr>
            <w:tcW w:w="1843" w:type="dxa"/>
            <w:tcBorders>
              <w:top w:val="single" w:sz="6" w:space="0" w:color="000000"/>
              <w:left w:val="single" w:sz="6" w:space="0" w:color="000000"/>
              <w:bottom w:val="single" w:sz="6" w:space="0" w:color="000000"/>
              <w:right w:val="single" w:sz="6" w:space="0" w:color="000000"/>
            </w:tcBorders>
          </w:tcPr>
          <w:p w:rsidR="00B8337D" w:rsidRPr="00934C0B" w:rsidRDefault="00B8337D" w:rsidP="00EC3E07">
            <w:pPr>
              <w:spacing w:before="100" w:beforeAutospacing="1" w:after="100" w:afterAutospacing="1"/>
              <w:jc w:val="center"/>
              <w:rPr>
                <w:sz w:val="26"/>
                <w:szCs w:val="26"/>
              </w:rPr>
            </w:pPr>
            <w:r>
              <w:rPr>
                <w:sz w:val="26"/>
                <w:szCs w:val="26"/>
              </w:rPr>
              <w:t>6</w:t>
            </w:r>
          </w:p>
        </w:tc>
        <w:tc>
          <w:tcPr>
            <w:tcW w:w="1701" w:type="dxa"/>
            <w:tcBorders>
              <w:top w:val="single" w:sz="6" w:space="0" w:color="000000"/>
              <w:left w:val="single" w:sz="6" w:space="0" w:color="000000"/>
              <w:bottom w:val="single" w:sz="6" w:space="0" w:color="000000"/>
              <w:right w:val="single" w:sz="6" w:space="0" w:color="000000"/>
            </w:tcBorders>
            <w:hideMark/>
          </w:tcPr>
          <w:p w:rsidR="00B8337D" w:rsidRPr="00934C0B" w:rsidRDefault="00B8337D" w:rsidP="00EC3E07">
            <w:pPr>
              <w:spacing w:before="100" w:beforeAutospacing="1" w:after="100" w:afterAutospacing="1"/>
              <w:jc w:val="center"/>
              <w:rPr>
                <w:sz w:val="26"/>
                <w:szCs w:val="26"/>
              </w:rPr>
            </w:pPr>
            <w:r>
              <w:rPr>
                <w:sz w:val="26"/>
                <w:szCs w:val="26"/>
              </w:rPr>
              <w:t>7</w:t>
            </w:r>
          </w:p>
        </w:tc>
        <w:tc>
          <w:tcPr>
            <w:tcW w:w="1559" w:type="dxa"/>
            <w:tcBorders>
              <w:top w:val="single" w:sz="6" w:space="0" w:color="000000"/>
              <w:left w:val="single" w:sz="6" w:space="0" w:color="000000"/>
              <w:bottom w:val="single" w:sz="6" w:space="0" w:color="000000"/>
              <w:right w:val="single" w:sz="6" w:space="0" w:color="000000"/>
            </w:tcBorders>
            <w:hideMark/>
          </w:tcPr>
          <w:p w:rsidR="00B8337D" w:rsidRPr="00934C0B" w:rsidRDefault="00B8337D" w:rsidP="00EC3E07">
            <w:pPr>
              <w:spacing w:before="100" w:beforeAutospacing="1" w:after="100" w:afterAutospacing="1"/>
              <w:jc w:val="center"/>
              <w:rPr>
                <w:sz w:val="26"/>
                <w:szCs w:val="26"/>
              </w:rPr>
            </w:pPr>
            <w:r>
              <w:rPr>
                <w:sz w:val="26"/>
                <w:szCs w:val="26"/>
              </w:rPr>
              <w:t>8</w:t>
            </w:r>
          </w:p>
        </w:tc>
        <w:tc>
          <w:tcPr>
            <w:tcW w:w="1559" w:type="dxa"/>
            <w:tcBorders>
              <w:top w:val="single" w:sz="6" w:space="0" w:color="000000"/>
              <w:left w:val="single" w:sz="6" w:space="0" w:color="000000"/>
              <w:bottom w:val="single" w:sz="6" w:space="0" w:color="000000"/>
              <w:right w:val="single" w:sz="6" w:space="0" w:color="000000"/>
            </w:tcBorders>
            <w:hideMark/>
          </w:tcPr>
          <w:p w:rsidR="00B8337D" w:rsidRPr="00934C0B" w:rsidRDefault="00B8337D" w:rsidP="00EC3E07">
            <w:pPr>
              <w:spacing w:before="100" w:beforeAutospacing="1" w:after="100" w:afterAutospacing="1"/>
              <w:jc w:val="center"/>
              <w:rPr>
                <w:sz w:val="26"/>
                <w:szCs w:val="26"/>
              </w:rPr>
            </w:pPr>
            <w:r>
              <w:rPr>
                <w:sz w:val="26"/>
                <w:szCs w:val="26"/>
              </w:rPr>
              <w:t>9</w:t>
            </w:r>
          </w:p>
        </w:tc>
        <w:tc>
          <w:tcPr>
            <w:tcW w:w="1701" w:type="dxa"/>
            <w:tcBorders>
              <w:top w:val="single" w:sz="6" w:space="0" w:color="000000"/>
              <w:left w:val="single" w:sz="6" w:space="0" w:color="000000"/>
              <w:bottom w:val="single" w:sz="6" w:space="0" w:color="000000"/>
              <w:right w:val="single" w:sz="6" w:space="0" w:color="000000"/>
            </w:tcBorders>
          </w:tcPr>
          <w:p w:rsidR="00B8337D" w:rsidRPr="00934C0B" w:rsidRDefault="00BD270F" w:rsidP="00EC3E07">
            <w:pPr>
              <w:spacing w:before="100" w:beforeAutospacing="1" w:after="100" w:afterAutospacing="1"/>
              <w:jc w:val="center"/>
              <w:rPr>
                <w:sz w:val="26"/>
                <w:szCs w:val="26"/>
              </w:rPr>
            </w:pPr>
            <w:r>
              <w:rPr>
                <w:sz w:val="26"/>
                <w:szCs w:val="26"/>
              </w:rPr>
              <w:t>10</w:t>
            </w:r>
          </w:p>
        </w:tc>
        <w:tc>
          <w:tcPr>
            <w:tcW w:w="1417" w:type="dxa"/>
            <w:tcBorders>
              <w:top w:val="single" w:sz="6" w:space="0" w:color="000000"/>
              <w:left w:val="single" w:sz="6" w:space="0" w:color="000000"/>
              <w:bottom w:val="single" w:sz="6" w:space="0" w:color="000000"/>
              <w:right w:val="single" w:sz="6" w:space="0" w:color="000000"/>
            </w:tcBorders>
            <w:hideMark/>
          </w:tcPr>
          <w:p w:rsidR="00B8337D" w:rsidRPr="00934C0B" w:rsidRDefault="00BD270F" w:rsidP="00EC3E07">
            <w:pPr>
              <w:spacing w:before="100" w:beforeAutospacing="1" w:after="100" w:afterAutospacing="1"/>
              <w:jc w:val="center"/>
              <w:rPr>
                <w:sz w:val="26"/>
                <w:szCs w:val="26"/>
              </w:rPr>
            </w:pPr>
            <w:r>
              <w:rPr>
                <w:sz w:val="26"/>
                <w:szCs w:val="26"/>
              </w:rPr>
              <w:t>11</w:t>
            </w:r>
          </w:p>
        </w:tc>
      </w:tr>
    </w:tbl>
    <w:p w:rsidR="004F181A" w:rsidRDefault="004F181A" w:rsidP="004F181A">
      <w:pPr>
        <w:jc w:val="center"/>
        <w:rPr>
          <w:sz w:val="26"/>
          <w:szCs w:val="26"/>
        </w:rPr>
      </w:pPr>
    </w:p>
    <w:p w:rsidR="007679F9" w:rsidRDefault="007679F9" w:rsidP="004F181A">
      <w:pPr>
        <w:jc w:val="center"/>
        <w:rPr>
          <w:sz w:val="26"/>
          <w:szCs w:val="26"/>
        </w:rPr>
      </w:pPr>
    </w:p>
    <w:p w:rsidR="007679F9" w:rsidRDefault="007679F9" w:rsidP="004F181A">
      <w:pPr>
        <w:jc w:val="center"/>
        <w:rPr>
          <w:sz w:val="26"/>
          <w:szCs w:val="26"/>
        </w:rPr>
      </w:pPr>
    </w:p>
    <w:p w:rsidR="007679F9" w:rsidRDefault="007679F9" w:rsidP="004F181A">
      <w:pPr>
        <w:jc w:val="center"/>
        <w:rPr>
          <w:sz w:val="26"/>
          <w:szCs w:val="26"/>
        </w:rPr>
      </w:pPr>
    </w:p>
    <w:p w:rsidR="007679F9" w:rsidRDefault="007679F9" w:rsidP="004F181A">
      <w:pPr>
        <w:jc w:val="center"/>
        <w:rPr>
          <w:sz w:val="26"/>
          <w:szCs w:val="26"/>
        </w:rPr>
      </w:pPr>
    </w:p>
    <w:p w:rsidR="007679F9" w:rsidRDefault="007679F9" w:rsidP="004F181A">
      <w:pPr>
        <w:jc w:val="center"/>
        <w:rPr>
          <w:sz w:val="26"/>
          <w:szCs w:val="26"/>
        </w:rPr>
      </w:pPr>
    </w:p>
    <w:p w:rsidR="007679F9" w:rsidRDefault="007679F9" w:rsidP="004F181A">
      <w:pPr>
        <w:jc w:val="center"/>
        <w:rPr>
          <w:sz w:val="26"/>
          <w:szCs w:val="26"/>
        </w:rPr>
      </w:pPr>
    </w:p>
    <w:p w:rsidR="007679F9" w:rsidRDefault="007679F9" w:rsidP="004F181A">
      <w:pPr>
        <w:jc w:val="center"/>
        <w:rPr>
          <w:sz w:val="26"/>
          <w:szCs w:val="26"/>
        </w:rPr>
      </w:pPr>
    </w:p>
    <w:p w:rsidR="00B9712F" w:rsidRPr="004F181A" w:rsidRDefault="00B86EAF" w:rsidP="004F181A">
      <w:pPr>
        <w:jc w:val="center"/>
        <w:rPr>
          <w:b/>
          <w:sz w:val="26"/>
          <w:szCs w:val="26"/>
        </w:rPr>
      </w:pPr>
      <w:r w:rsidRPr="004F181A">
        <w:rPr>
          <w:b/>
          <w:sz w:val="26"/>
          <w:szCs w:val="26"/>
        </w:rPr>
        <w:t>Раздел 2</w:t>
      </w:r>
    </w:p>
    <w:p w:rsidR="00B86EAF" w:rsidRDefault="00B86EAF" w:rsidP="004F181A">
      <w:pPr>
        <w:jc w:val="center"/>
        <w:rPr>
          <w:b/>
          <w:sz w:val="26"/>
          <w:szCs w:val="26"/>
        </w:rPr>
      </w:pPr>
      <w:r w:rsidRPr="004F181A">
        <w:rPr>
          <w:b/>
          <w:sz w:val="26"/>
          <w:szCs w:val="26"/>
        </w:rPr>
        <w:t>«</w:t>
      </w:r>
      <w:r w:rsidR="001F5ACB" w:rsidRPr="004F181A">
        <w:rPr>
          <w:b/>
          <w:sz w:val="26"/>
          <w:szCs w:val="26"/>
        </w:rPr>
        <w:t>«Нестационарные торговые объекты, размещаемые согласно схеме</w:t>
      </w:r>
      <w:r w:rsidR="004F181A">
        <w:rPr>
          <w:b/>
          <w:sz w:val="26"/>
          <w:szCs w:val="26"/>
        </w:rPr>
        <w:t>,</w:t>
      </w:r>
      <w:r w:rsidR="001F5ACB" w:rsidRPr="004F181A">
        <w:rPr>
          <w:b/>
          <w:sz w:val="26"/>
          <w:szCs w:val="26"/>
        </w:rPr>
        <w:t xml:space="preserve"> на предоставленных в пользование или на ином вещном праве гражданам и юридическим лицам земельных участках, находящихся в государственной или муниципальной собственности»</w:t>
      </w:r>
    </w:p>
    <w:p w:rsidR="00914792" w:rsidRPr="004F181A" w:rsidRDefault="00914792" w:rsidP="004F181A">
      <w:pPr>
        <w:jc w:val="center"/>
        <w:rPr>
          <w:b/>
          <w:sz w:val="26"/>
          <w:szCs w:val="26"/>
        </w:rPr>
      </w:pPr>
    </w:p>
    <w:tbl>
      <w:tblPr>
        <w:tblW w:w="15593" w:type="dxa"/>
        <w:tblInd w:w="-575" w:type="dxa"/>
        <w:tblLayout w:type="fixed"/>
        <w:tblCellMar>
          <w:top w:w="15" w:type="dxa"/>
          <w:left w:w="15" w:type="dxa"/>
          <w:bottom w:w="15" w:type="dxa"/>
          <w:right w:w="15" w:type="dxa"/>
        </w:tblCellMar>
        <w:tblLook w:val="04A0" w:firstRow="1" w:lastRow="0" w:firstColumn="1" w:lastColumn="0" w:noHBand="0" w:noVBand="1"/>
      </w:tblPr>
      <w:tblGrid>
        <w:gridCol w:w="425"/>
        <w:gridCol w:w="709"/>
        <w:gridCol w:w="1134"/>
        <w:gridCol w:w="1560"/>
        <w:gridCol w:w="992"/>
        <w:gridCol w:w="1276"/>
        <w:gridCol w:w="1275"/>
        <w:gridCol w:w="993"/>
        <w:gridCol w:w="992"/>
        <w:gridCol w:w="1134"/>
        <w:gridCol w:w="1417"/>
        <w:gridCol w:w="284"/>
        <w:gridCol w:w="1417"/>
        <w:gridCol w:w="1985"/>
      </w:tblGrid>
      <w:tr w:rsidR="00E84A3A" w:rsidRPr="00B53023" w:rsidTr="008F4892">
        <w:tc>
          <w:tcPr>
            <w:tcW w:w="425" w:type="dxa"/>
            <w:tcBorders>
              <w:top w:val="single" w:sz="6" w:space="0" w:color="000000"/>
              <w:left w:val="single" w:sz="6" w:space="0" w:color="000000"/>
              <w:bottom w:val="single" w:sz="6" w:space="0" w:color="000000"/>
              <w:right w:val="single" w:sz="6" w:space="0" w:color="000000"/>
            </w:tcBorders>
            <w:hideMark/>
          </w:tcPr>
          <w:p w:rsidR="009A3A05" w:rsidRPr="00B53023" w:rsidRDefault="009A3A05" w:rsidP="00816711">
            <w:pPr>
              <w:spacing w:before="100" w:beforeAutospacing="1" w:after="100" w:afterAutospacing="1"/>
              <w:jc w:val="center"/>
              <w:rPr>
                <w:sz w:val="20"/>
                <w:szCs w:val="20"/>
              </w:rPr>
            </w:pPr>
            <w:r w:rsidRPr="00B53023">
              <w:rPr>
                <w:sz w:val="20"/>
                <w:szCs w:val="20"/>
              </w:rPr>
              <w:t>№</w:t>
            </w:r>
          </w:p>
          <w:p w:rsidR="009A3A05" w:rsidRPr="00B53023" w:rsidRDefault="009A3A05" w:rsidP="00816711">
            <w:pPr>
              <w:spacing w:before="100" w:beforeAutospacing="1" w:after="100" w:afterAutospacing="1"/>
              <w:jc w:val="center"/>
              <w:rPr>
                <w:sz w:val="20"/>
                <w:szCs w:val="20"/>
              </w:rPr>
            </w:pPr>
            <w:r w:rsidRPr="00B53023">
              <w:rPr>
                <w:sz w:val="20"/>
                <w:szCs w:val="20"/>
              </w:rPr>
              <w:t>п/п</w:t>
            </w:r>
          </w:p>
        </w:tc>
        <w:tc>
          <w:tcPr>
            <w:tcW w:w="709" w:type="dxa"/>
            <w:tcBorders>
              <w:top w:val="single" w:sz="6" w:space="0" w:color="000000"/>
              <w:left w:val="single" w:sz="6" w:space="0" w:color="000000"/>
              <w:bottom w:val="single" w:sz="6" w:space="0" w:color="000000"/>
              <w:right w:val="single" w:sz="6" w:space="0" w:color="000000"/>
            </w:tcBorders>
            <w:hideMark/>
          </w:tcPr>
          <w:p w:rsidR="009A3A05" w:rsidRPr="00B53023" w:rsidRDefault="009A3A05" w:rsidP="00316FD0">
            <w:pPr>
              <w:spacing w:before="100" w:beforeAutospacing="1" w:after="100" w:afterAutospacing="1"/>
              <w:jc w:val="center"/>
              <w:rPr>
                <w:sz w:val="20"/>
                <w:szCs w:val="20"/>
              </w:rPr>
            </w:pPr>
            <w:r>
              <w:rPr>
                <w:sz w:val="20"/>
                <w:szCs w:val="20"/>
              </w:rPr>
              <w:t>Адрес земельного участка</w:t>
            </w:r>
          </w:p>
        </w:tc>
        <w:tc>
          <w:tcPr>
            <w:tcW w:w="1134" w:type="dxa"/>
            <w:tcBorders>
              <w:top w:val="single" w:sz="6" w:space="0" w:color="000000"/>
              <w:left w:val="single" w:sz="6" w:space="0" w:color="000000"/>
              <w:bottom w:val="single" w:sz="6" w:space="0" w:color="000000"/>
              <w:right w:val="single" w:sz="6" w:space="0" w:color="000000"/>
            </w:tcBorders>
          </w:tcPr>
          <w:p w:rsidR="009A3A05" w:rsidRPr="00B53023" w:rsidRDefault="009A3A05" w:rsidP="00816711">
            <w:pPr>
              <w:spacing w:before="100" w:beforeAutospacing="1" w:after="100" w:afterAutospacing="1"/>
              <w:jc w:val="center"/>
              <w:rPr>
                <w:sz w:val="20"/>
                <w:szCs w:val="20"/>
              </w:rPr>
            </w:pPr>
            <w:r>
              <w:rPr>
                <w:sz w:val="20"/>
                <w:szCs w:val="20"/>
              </w:rPr>
              <w:t>Право, на котором предоставлен земельный участок</w:t>
            </w:r>
          </w:p>
        </w:tc>
        <w:tc>
          <w:tcPr>
            <w:tcW w:w="1560" w:type="dxa"/>
            <w:tcBorders>
              <w:top w:val="single" w:sz="6" w:space="0" w:color="000000"/>
              <w:left w:val="single" w:sz="6" w:space="0" w:color="000000"/>
              <w:bottom w:val="single" w:sz="6" w:space="0" w:color="000000"/>
              <w:right w:val="single" w:sz="6" w:space="0" w:color="000000"/>
            </w:tcBorders>
            <w:hideMark/>
          </w:tcPr>
          <w:p w:rsidR="009A3A05" w:rsidRPr="00B53023" w:rsidRDefault="009A3A05" w:rsidP="00816711">
            <w:pPr>
              <w:spacing w:before="100" w:beforeAutospacing="1" w:after="100" w:afterAutospacing="1"/>
              <w:jc w:val="center"/>
              <w:rPr>
                <w:sz w:val="20"/>
                <w:szCs w:val="20"/>
              </w:rPr>
            </w:pPr>
            <w:r>
              <w:rPr>
                <w:sz w:val="20"/>
                <w:szCs w:val="20"/>
              </w:rPr>
              <w:t>Адресные ориентиры 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tcPr>
          <w:p w:rsidR="009A3A05" w:rsidRPr="00B53023" w:rsidRDefault="009A3A05" w:rsidP="00816711">
            <w:pPr>
              <w:spacing w:before="100" w:beforeAutospacing="1" w:after="100" w:afterAutospacing="1"/>
              <w:jc w:val="center"/>
              <w:rPr>
                <w:sz w:val="20"/>
                <w:szCs w:val="20"/>
              </w:rPr>
            </w:pPr>
            <w:r>
              <w:rPr>
                <w:sz w:val="20"/>
                <w:szCs w:val="20"/>
              </w:rPr>
              <w:t xml:space="preserve">Вид </w:t>
            </w:r>
            <w:r w:rsidRPr="00B53023">
              <w:rPr>
                <w:sz w:val="20"/>
                <w:szCs w:val="20"/>
              </w:rPr>
              <w:t>нестационарного торгового объекта</w:t>
            </w:r>
          </w:p>
        </w:tc>
        <w:tc>
          <w:tcPr>
            <w:tcW w:w="1276" w:type="dxa"/>
            <w:tcBorders>
              <w:top w:val="single" w:sz="6" w:space="0" w:color="000000"/>
              <w:left w:val="single" w:sz="6" w:space="0" w:color="000000"/>
              <w:bottom w:val="single" w:sz="6" w:space="0" w:color="000000"/>
              <w:right w:val="single" w:sz="6" w:space="0" w:color="000000"/>
            </w:tcBorders>
          </w:tcPr>
          <w:p w:rsidR="009A3A05" w:rsidRPr="00B53023" w:rsidRDefault="009A3A05" w:rsidP="00816711">
            <w:pPr>
              <w:spacing w:before="100" w:beforeAutospacing="1" w:after="100" w:afterAutospacing="1"/>
              <w:jc w:val="center"/>
              <w:rPr>
                <w:sz w:val="20"/>
                <w:szCs w:val="20"/>
              </w:rPr>
            </w:pPr>
            <w:r>
              <w:rPr>
                <w:sz w:val="20"/>
                <w:szCs w:val="20"/>
              </w:rPr>
              <w:t xml:space="preserve">Специализация </w:t>
            </w:r>
            <w:r w:rsidRPr="00B53023">
              <w:rPr>
                <w:sz w:val="20"/>
                <w:szCs w:val="20"/>
              </w:rPr>
              <w:t xml:space="preserve"> нестационарного торгового объекта</w:t>
            </w:r>
          </w:p>
        </w:tc>
        <w:tc>
          <w:tcPr>
            <w:tcW w:w="1275" w:type="dxa"/>
            <w:tcBorders>
              <w:top w:val="single" w:sz="6" w:space="0" w:color="000000"/>
              <w:left w:val="single" w:sz="6" w:space="0" w:color="000000"/>
              <w:bottom w:val="single" w:sz="6" w:space="0" w:color="000000"/>
              <w:right w:val="single" w:sz="6" w:space="0" w:color="000000"/>
            </w:tcBorders>
            <w:hideMark/>
          </w:tcPr>
          <w:p w:rsidR="009A3A05" w:rsidRPr="00B53023" w:rsidRDefault="009A3A05" w:rsidP="00816711">
            <w:pPr>
              <w:spacing w:before="100" w:beforeAutospacing="1" w:after="100" w:afterAutospacing="1"/>
              <w:jc w:val="center"/>
              <w:rPr>
                <w:sz w:val="20"/>
                <w:szCs w:val="20"/>
              </w:rPr>
            </w:pPr>
            <w:r w:rsidRPr="00B53023">
              <w:rPr>
                <w:sz w:val="20"/>
                <w:szCs w:val="20"/>
              </w:rPr>
              <w:t>Возможность размещения сезонных элементов благоустройства</w:t>
            </w:r>
          </w:p>
        </w:tc>
        <w:tc>
          <w:tcPr>
            <w:tcW w:w="993" w:type="dxa"/>
            <w:tcBorders>
              <w:top w:val="single" w:sz="6" w:space="0" w:color="000000"/>
              <w:left w:val="single" w:sz="6" w:space="0" w:color="000000"/>
              <w:bottom w:val="single" w:sz="6" w:space="0" w:color="000000"/>
              <w:right w:val="single" w:sz="6" w:space="0" w:color="000000"/>
            </w:tcBorders>
            <w:hideMark/>
          </w:tcPr>
          <w:p w:rsidR="009A3A05" w:rsidRPr="00B53023" w:rsidRDefault="009A3A05" w:rsidP="00816711">
            <w:pPr>
              <w:spacing w:before="100" w:beforeAutospacing="1" w:after="100" w:afterAutospacing="1"/>
              <w:jc w:val="center"/>
              <w:rPr>
                <w:sz w:val="20"/>
                <w:szCs w:val="20"/>
              </w:rPr>
            </w:pPr>
            <w:r>
              <w:rPr>
                <w:sz w:val="20"/>
                <w:szCs w:val="20"/>
              </w:rPr>
              <w:t>Площадь площадки сезонных элементов благоустройства</w:t>
            </w:r>
          </w:p>
        </w:tc>
        <w:tc>
          <w:tcPr>
            <w:tcW w:w="992" w:type="dxa"/>
            <w:tcBorders>
              <w:top w:val="single" w:sz="6" w:space="0" w:color="000000"/>
              <w:left w:val="single" w:sz="6" w:space="0" w:color="000000"/>
              <w:bottom w:val="single" w:sz="6" w:space="0" w:color="000000"/>
              <w:right w:val="single" w:sz="6" w:space="0" w:color="000000"/>
            </w:tcBorders>
            <w:hideMark/>
          </w:tcPr>
          <w:p w:rsidR="009A3A05" w:rsidRPr="00B53023" w:rsidRDefault="009A3A05" w:rsidP="00816711">
            <w:pPr>
              <w:spacing w:before="100" w:beforeAutospacing="1" w:after="100" w:afterAutospacing="1"/>
              <w:jc w:val="center"/>
              <w:rPr>
                <w:sz w:val="20"/>
                <w:szCs w:val="20"/>
              </w:rPr>
            </w:pPr>
            <w:r w:rsidRPr="00B8337D">
              <w:rPr>
                <w:sz w:val="20"/>
                <w:szCs w:val="20"/>
              </w:rPr>
              <w:t>Период размещения</w:t>
            </w:r>
            <w:r>
              <w:rPr>
                <w:sz w:val="20"/>
                <w:szCs w:val="20"/>
              </w:rPr>
              <w:t xml:space="preserve"> </w:t>
            </w:r>
            <w:r w:rsidRPr="00B8337D">
              <w:rPr>
                <w:sz w:val="20"/>
                <w:szCs w:val="20"/>
              </w:rPr>
              <w:t>сезонных элементов благоустройства</w:t>
            </w:r>
          </w:p>
        </w:tc>
        <w:tc>
          <w:tcPr>
            <w:tcW w:w="1134" w:type="dxa"/>
            <w:tcBorders>
              <w:top w:val="single" w:sz="6" w:space="0" w:color="000000"/>
              <w:left w:val="single" w:sz="6" w:space="0" w:color="000000"/>
              <w:bottom w:val="single" w:sz="6" w:space="0" w:color="000000"/>
              <w:right w:val="single" w:sz="6" w:space="0" w:color="000000"/>
            </w:tcBorders>
          </w:tcPr>
          <w:p w:rsidR="009A3A05" w:rsidRDefault="009A3A05" w:rsidP="00816711">
            <w:pPr>
              <w:spacing w:before="100" w:beforeAutospacing="1" w:after="100" w:afterAutospacing="1"/>
              <w:jc w:val="center"/>
              <w:rPr>
                <w:sz w:val="20"/>
                <w:szCs w:val="20"/>
              </w:rPr>
            </w:pPr>
            <w:r>
              <w:rPr>
                <w:sz w:val="20"/>
                <w:szCs w:val="20"/>
              </w:rPr>
              <w:t xml:space="preserve">Период размещения </w:t>
            </w:r>
            <w:r w:rsidRPr="00174A56">
              <w:rPr>
                <w:sz w:val="20"/>
                <w:szCs w:val="20"/>
              </w:rPr>
              <w:t>нестационарного торгового объекта</w:t>
            </w:r>
          </w:p>
        </w:tc>
        <w:tc>
          <w:tcPr>
            <w:tcW w:w="1417" w:type="dxa"/>
            <w:tcBorders>
              <w:top w:val="single" w:sz="6" w:space="0" w:color="000000"/>
              <w:left w:val="single" w:sz="6" w:space="0" w:color="000000"/>
              <w:bottom w:val="single" w:sz="6" w:space="0" w:color="000000"/>
              <w:right w:val="single" w:sz="6" w:space="0" w:color="000000"/>
            </w:tcBorders>
          </w:tcPr>
          <w:p w:rsidR="009A3A05" w:rsidRPr="00B53023" w:rsidRDefault="009A3A05" w:rsidP="00816711">
            <w:pPr>
              <w:spacing w:before="100" w:beforeAutospacing="1" w:after="100" w:afterAutospacing="1"/>
              <w:jc w:val="center"/>
              <w:rPr>
                <w:sz w:val="20"/>
                <w:szCs w:val="20"/>
              </w:rPr>
            </w:pPr>
            <w:r>
              <w:rPr>
                <w:sz w:val="20"/>
                <w:szCs w:val="20"/>
              </w:rPr>
              <w:t>Право, на основании которого размещен нестационарный торговый объект</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9A3A05" w:rsidRPr="00B53023" w:rsidRDefault="009A3A05" w:rsidP="00816711">
            <w:pPr>
              <w:spacing w:before="100" w:beforeAutospacing="1" w:after="100" w:afterAutospacing="1"/>
              <w:jc w:val="center"/>
              <w:rPr>
                <w:sz w:val="20"/>
                <w:szCs w:val="20"/>
              </w:rPr>
            </w:pPr>
            <w:r>
              <w:rPr>
                <w:sz w:val="20"/>
                <w:szCs w:val="20"/>
              </w:rPr>
              <w:t>Информация о хозяйствующем субъекте, осуществляющем деятельность в нестационарном торговом объекте</w:t>
            </w:r>
          </w:p>
        </w:tc>
        <w:tc>
          <w:tcPr>
            <w:tcW w:w="1985" w:type="dxa"/>
            <w:tcBorders>
              <w:top w:val="single" w:sz="6" w:space="0" w:color="000000"/>
              <w:left w:val="single" w:sz="6" w:space="0" w:color="000000"/>
              <w:bottom w:val="single" w:sz="6" w:space="0" w:color="000000"/>
              <w:right w:val="single" w:sz="6" w:space="0" w:color="000000"/>
            </w:tcBorders>
          </w:tcPr>
          <w:p w:rsidR="009A3A05" w:rsidRDefault="008A41E2" w:rsidP="00816711">
            <w:pPr>
              <w:spacing w:before="100" w:beforeAutospacing="1" w:after="100" w:afterAutospacing="1"/>
              <w:jc w:val="center"/>
              <w:rPr>
                <w:sz w:val="20"/>
                <w:szCs w:val="20"/>
              </w:rPr>
            </w:pPr>
            <w:r>
              <w:rPr>
                <w:sz w:val="20"/>
                <w:szCs w:val="20"/>
              </w:rPr>
              <w:t>Информация о планируемом размещении нестационарного торгового объекта (если место под размещение нестационарного торгового объекта предусмотрено проектом, схемой или иным документом и нестационарный торговый объект не размещен</w:t>
            </w:r>
          </w:p>
        </w:tc>
      </w:tr>
      <w:tr w:rsidR="00E84A3A" w:rsidRPr="00934C0B" w:rsidTr="008F4892">
        <w:tc>
          <w:tcPr>
            <w:tcW w:w="425" w:type="dxa"/>
            <w:tcBorders>
              <w:top w:val="single" w:sz="6" w:space="0" w:color="000000"/>
              <w:left w:val="single" w:sz="6" w:space="0" w:color="000000"/>
              <w:bottom w:val="single" w:sz="6" w:space="0" w:color="000000"/>
              <w:right w:val="single" w:sz="6" w:space="0" w:color="000000"/>
            </w:tcBorders>
            <w:hideMark/>
          </w:tcPr>
          <w:p w:rsidR="009A3A05" w:rsidRPr="00934C0B" w:rsidRDefault="009A3A05" w:rsidP="00816711">
            <w:pPr>
              <w:spacing w:before="100" w:beforeAutospacing="1" w:after="100" w:afterAutospacing="1"/>
              <w:jc w:val="center"/>
              <w:rPr>
                <w:sz w:val="26"/>
                <w:szCs w:val="26"/>
              </w:rPr>
            </w:pPr>
            <w:r w:rsidRPr="00934C0B">
              <w:rPr>
                <w:sz w:val="26"/>
                <w:szCs w:val="26"/>
              </w:rPr>
              <w:t>1</w:t>
            </w:r>
          </w:p>
        </w:tc>
        <w:tc>
          <w:tcPr>
            <w:tcW w:w="709" w:type="dxa"/>
            <w:tcBorders>
              <w:top w:val="single" w:sz="6" w:space="0" w:color="000000"/>
              <w:left w:val="single" w:sz="6" w:space="0" w:color="000000"/>
              <w:bottom w:val="single" w:sz="6" w:space="0" w:color="000000"/>
              <w:right w:val="single" w:sz="6" w:space="0" w:color="000000"/>
            </w:tcBorders>
            <w:hideMark/>
          </w:tcPr>
          <w:p w:rsidR="009A3A05" w:rsidRPr="00934C0B" w:rsidRDefault="009A3A05" w:rsidP="00816711">
            <w:pPr>
              <w:spacing w:before="100" w:beforeAutospacing="1" w:after="100" w:afterAutospacing="1"/>
              <w:jc w:val="center"/>
              <w:rPr>
                <w:sz w:val="26"/>
                <w:szCs w:val="26"/>
              </w:rPr>
            </w:pPr>
            <w:r w:rsidRPr="00934C0B">
              <w:rPr>
                <w:sz w:val="26"/>
                <w:szCs w:val="26"/>
              </w:rPr>
              <w:t>2</w:t>
            </w:r>
          </w:p>
        </w:tc>
        <w:tc>
          <w:tcPr>
            <w:tcW w:w="1134" w:type="dxa"/>
            <w:tcBorders>
              <w:top w:val="single" w:sz="6" w:space="0" w:color="000000"/>
              <w:left w:val="single" w:sz="6" w:space="0" w:color="000000"/>
              <w:bottom w:val="single" w:sz="6" w:space="0" w:color="000000"/>
              <w:right w:val="single" w:sz="6" w:space="0" w:color="000000"/>
            </w:tcBorders>
          </w:tcPr>
          <w:p w:rsidR="009A3A05" w:rsidRPr="00934C0B" w:rsidRDefault="009A3A05" w:rsidP="00816711">
            <w:pPr>
              <w:spacing w:before="100" w:beforeAutospacing="1" w:after="100" w:afterAutospacing="1"/>
              <w:jc w:val="center"/>
              <w:rPr>
                <w:sz w:val="26"/>
                <w:szCs w:val="26"/>
              </w:rPr>
            </w:pPr>
            <w:r>
              <w:rPr>
                <w:sz w:val="26"/>
                <w:szCs w:val="26"/>
              </w:rPr>
              <w:t>3</w:t>
            </w:r>
          </w:p>
        </w:tc>
        <w:tc>
          <w:tcPr>
            <w:tcW w:w="1560" w:type="dxa"/>
            <w:tcBorders>
              <w:top w:val="single" w:sz="6" w:space="0" w:color="000000"/>
              <w:left w:val="single" w:sz="6" w:space="0" w:color="000000"/>
              <w:bottom w:val="single" w:sz="6" w:space="0" w:color="000000"/>
              <w:right w:val="single" w:sz="6" w:space="0" w:color="000000"/>
            </w:tcBorders>
            <w:hideMark/>
          </w:tcPr>
          <w:p w:rsidR="009A3A05" w:rsidRPr="00934C0B" w:rsidRDefault="009A3A05" w:rsidP="00816711">
            <w:pPr>
              <w:spacing w:before="100" w:beforeAutospacing="1" w:after="100" w:afterAutospacing="1"/>
              <w:jc w:val="center"/>
              <w:rPr>
                <w:sz w:val="26"/>
                <w:szCs w:val="26"/>
              </w:rPr>
            </w:pPr>
            <w:r>
              <w:rPr>
                <w:sz w:val="26"/>
                <w:szCs w:val="26"/>
              </w:rPr>
              <w:t>4</w:t>
            </w:r>
          </w:p>
        </w:tc>
        <w:tc>
          <w:tcPr>
            <w:tcW w:w="992" w:type="dxa"/>
            <w:tcBorders>
              <w:top w:val="single" w:sz="6" w:space="0" w:color="000000"/>
              <w:left w:val="single" w:sz="6" w:space="0" w:color="000000"/>
              <w:bottom w:val="single" w:sz="6" w:space="0" w:color="000000"/>
              <w:right w:val="single" w:sz="6" w:space="0" w:color="000000"/>
            </w:tcBorders>
          </w:tcPr>
          <w:p w:rsidR="009A3A05" w:rsidRPr="00934C0B" w:rsidRDefault="009A3A05" w:rsidP="00816711">
            <w:pPr>
              <w:spacing w:before="100" w:beforeAutospacing="1" w:after="100" w:afterAutospacing="1"/>
              <w:jc w:val="center"/>
              <w:rPr>
                <w:sz w:val="26"/>
                <w:szCs w:val="26"/>
              </w:rPr>
            </w:pPr>
            <w:r>
              <w:rPr>
                <w:sz w:val="26"/>
                <w:szCs w:val="26"/>
              </w:rPr>
              <w:t>5</w:t>
            </w:r>
          </w:p>
        </w:tc>
        <w:tc>
          <w:tcPr>
            <w:tcW w:w="1276" w:type="dxa"/>
            <w:tcBorders>
              <w:top w:val="single" w:sz="6" w:space="0" w:color="000000"/>
              <w:left w:val="single" w:sz="6" w:space="0" w:color="000000"/>
              <w:bottom w:val="single" w:sz="6" w:space="0" w:color="000000"/>
              <w:right w:val="single" w:sz="6" w:space="0" w:color="000000"/>
            </w:tcBorders>
          </w:tcPr>
          <w:p w:rsidR="009A3A05" w:rsidRPr="00934C0B" w:rsidRDefault="009A3A05" w:rsidP="00816711">
            <w:pPr>
              <w:spacing w:before="100" w:beforeAutospacing="1" w:after="100" w:afterAutospacing="1"/>
              <w:jc w:val="center"/>
              <w:rPr>
                <w:sz w:val="26"/>
                <w:szCs w:val="26"/>
              </w:rPr>
            </w:pPr>
            <w:r>
              <w:rPr>
                <w:sz w:val="26"/>
                <w:szCs w:val="26"/>
              </w:rPr>
              <w:t>6</w:t>
            </w:r>
          </w:p>
        </w:tc>
        <w:tc>
          <w:tcPr>
            <w:tcW w:w="1275" w:type="dxa"/>
            <w:tcBorders>
              <w:top w:val="single" w:sz="6" w:space="0" w:color="000000"/>
              <w:left w:val="single" w:sz="6" w:space="0" w:color="000000"/>
              <w:bottom w:val="single" w:sz="6" w:space="0" w:color="000000"/>
              <w:right w:val="single" w:sz="6" w:space="0" w:color="000000"/>
            </w:tcBorders>
            <w:hideMark/>
          </w:tcPr>
          <w:p w:rsidR="009A3A05" w:rsidRPr="00934C0B" w:rsidRDefault="009A3A05" w:rsidP="00816711">
            <w:pPr>
              <w:spacing w:before="100" w:beforeAutospacing="1" w:after="100" w:afterAutospacing="1"/>
              <w:jc w:val="center"/>
              <w:rPr>
                <w:sz w:val="26"/>
                <w:szCs w:val="26"/>
              </w:rPr>
            </w:pPr>
            <w:r>
              <w:rPr>
                <w:sz w:val="26"/>
                <w:szCs w:val="26"/>
              </w:rPr>
              <w:t>7</w:t>
            </w:r>
          </w:p>
        </w:tc>
        <w:tc>
          <w:tcPr>
            <w:tcW w:w="993" w:type="dxa"/>
            <w:tcBorders>
              <w:top w:val="single" w:sz="6" w:space="0" w:color="000000"/>
              <w:left w:val="single" w:sz="6" w:space="0" w:color="000000"/>
              <w:bottom w:val="single" w:sz="6" w:space="0" w:color="000000"/>
              <w:right w:val="single" w:sz="6" w:space="0" w:color="000000"/>
            </w:tcBorders>
            <w:hideMark/>
          </w:tcPr>
          <w:p w:rsidR="009A3A05" w:rsidRPr="00934C0B" w:rsidRDefault="009A3A05" w:rsidP="00816711">
            <w:pPr>
              <w:spacing w:before="100" w:beforeAutospacing="1" w:after="100" w:afterAutospacing="1"/>
              <w:jc w:val="center"/>
              <w:rPr>
                <w:sz w:val="26"/>
                <w:szCs w:val="26"/>
              </w:rPr>
            </w:pPr>
            <w:r>
              <w:rPr>
                <w:sz w:val="26"/>
                <w:szCs w:val="26"/>
              </w:rPr>
              <w:t>8</w:t>
            </w:r>
          </w:p>
        </w:tc>
        <w:tc>
          <w:tcPr>
            <w:tcW w:w="992" w:type="dxa"/>
            <w:tcBorders>
              <w:top w:val="single" w:sz="6" w:space="0" w:color="000000"/>
              <w:left w:val="single" w:sz="6" w:space="0" w:color="000000"/>
              <w:bottom w:val="single" w:sz="6" w:space="0" w:color="000000"/>
              <w:right w:val="single" w:sz="6" w:space="0" w:color="000000"/>
            </w:tcBorders>
            <w:hideMark/>
          </w:tcPr>
          <w:p w:rsidR="009A3A05" w:rsidRPr="00934C0B" w:rsidRDefault="009A3A05" w:rsidP="00816711">
            <w:pPr>
              <w:spacing w:before="100" w:beforeAutospacing="1" w:after="100" w:afterAutospacing="1"/>
              <w:jc w:val="center"/>
              <w:rPr>
                <w:sz w:val="26"/>
                <w:szCs w:val="26"/>
              </w:rPr>
            </w:pPr>
            <w:r>
              <w:rPr>
                <w:sz w:val="26"/>
                <w:szCs w:val="26"/>
              </w:rPr>
              <w:t>9</w:t>
            </w:r>
          </w:p>
        </w:tc>
        <w:tc>
          <w:tcPr>
            <w:tcW w:w="1134" w:type="dxa"/>
            <w:tcBorders>
              <w:top w:val="single" w:sz="6" w:space="0" w:color="000000"/>
              <w:left w:val="single" w:sz="6" w:space="0" w:color="000000"/>
              <w:bottom w:val="single" w:sz="6" w:space="0" w:color="000000"/>
              <w:right w:val="single" w:sz="6" w:space="0" w:color="000000"/>
            </w:tcBorders>
          </w:tcPr>
          <w:p w:rsidR="009A3A05" w:rsidRDefault="009A3A05" w:rsidP="00816711">
            <w:pPr>
              <w:spacing w:before="100" w:beforeAutospacing="1" w:after="100" w:afterAutospacing="1"/>
              <w:jc w:val="center"/>
              <w:rPr>
                <w:sz w:val="26"/>
                <w:szCs w:val="26"/>
              </w:rPr>
            </w:pPr>
            <w:r>
              <w:rPr>
                <w:sz w:val="26"/>
                <w:szCs w:val="26"/>
              </w:rPr>
              <w:t>10</w:t>
            </w:r>
          </w:p>
        </w:tc>
        <w:tc>
          <w:tcPr>
            <w:tcW w:w="1701" w:type="dxa"/>
            <w:gridSpan w:val="2"/>
            <w:tcBorders>
              <w:top w:val="single" w:sz="6" w:space="0" w:color="000000"/>
              <w:left w:val="single" w:sz="6" w:space="0" w:color="000000"/>
              <w:bottom w:val="single" w:sz="6" w:space="0" w:color="000000"/>
              <w:right w:val="single" w:sz="6" w:space="0" w:color="000000"/>
            </w:tcBorders>
          </w:tcPr>
          <w:p w:rsidR="009A3A05" w:rsidRPr="00934C0B" w:rsidRDefault="009A3A05" w:rsidP="00816711">
            <w:pPr>
              <w:spacing w:before="100" w:beforeAutospacing="1" w:after="100" w:afterAutospacing="1"/>
              <w:jc w:val="center"/>
              <w:rPr>
                <w:sz w:val="26"/>
                <w:szCs w:val="26"/>
              </w:rPr>
            </w:pPr>
            <w:r>
              <w:rPr>
                <w:sz w:val="26"/>
                <w:szCs w:val="26"/>
              </w:rPr>
              <w:t>11</w:t>
            </w:r>
          </w:p>
        </w:tc>
        <w:tc>
          <w:tcPr>
            <w:tcW w:w="1417" w:type="dxa"/>
            <w:tcBorders>
              <w:top w:val="single" w:sz="6" w:space="0" w:color="000000"/>
              <w:left w:val="single" w:sz="6" w:space="0" w:color="000000"/>
              <w:bottom w:val="single" w:sz="6" w:space="0" w:color="000000"/>
              <w:right w:val="single" w:sz="6" w:space="0" w:color="000000"/>
            </w:tcBorders>
            <w:hideMark/>
          </w:tcPr>
          <w:p w:rsidR="009A3A05" w:rsidRPr="00934C0B" w:rsidRDefault="009A3A05" w:rsidP="00816711">
            <w:pPr>
              <w:spacing w:before="100" w:beforeAutospacing="1" w:after="100" w:afterAutospacing="1"/>
              <w:jc w:val="center"/>
              <w:rPr>
                <w:sz w:val="26"/>
                <w:szCs w:val="26"/>
              </w:rPr>
            </w:pPr>
            <w:r>
              <w:rPr>
                <w:sz w:val="26"/>
                <w:szCs w:val="26"/>
              </w:rPr>
              <w:t>12</w:t>
            </w:r>
          </w:p>
        </w:tc>
        <w:tc>
          <w:tcPr>
            <w:tcW w:w="1985" w:type="dxa"/>
            <w:tcBorders>
              <w:top w:val="single" w:sz="6" w:space="0" w:color="000000"/>
              <w:left w:val="single" w:sz="6" w:space="0" w:color="000000"/>
              <w:bottom w:val="single" w:sz="6" w:space="0" w:color="000000"/>
              <w:right w:val="single" w:sz="6" w:space="0" w:color="000000"/>
            </w:tcBorders>
          </w:tcPr>
          <w:p w:rsidR="009A3A05" w:rsidRDefault="009A3A05" w:rsidP="00816711">
            <w:pPr>
              <w:spacing w:before="100" w:beforeAutospacing="1" w:after="100" w:afterAutospacing="1"/>
              <w:jc w:val="center"/>
              <w:rPr>
                <w:sz w:val="26"/>
                <w:szCs w:val="26"/>
              </w:rPr>
            </w:pPr>
            <w:r>
              <w:rPr>
                <w:sz w:val="26"/>
                <w:szCs w:val="26"/>
              </w:rPr>
              <w:t>13</w:t>
            </w:r>
          </w:p>
        </w:tc>
      </w:tr>
    </w:tbl>
    <w:p w:rsidR="00110CD8" w:rsidRPr="00934C0B" w:rsidRDefault="00110CD8" w:rsidP="00FB5F30">
      <w:pPr>
        <w:rPr>
          <w:sz w:val="26"/>
          <w:szCs w:val="26"/>
        </w:rPr>
      </w:pPr>
    </w:p>
    <w:p w:rsidR="00956288" w:rsidRPr="00934C0B" w:rsidRDefault="00956288" w:rsidP="00FB5F30">
      <w:pPr>
        <w:rPr>
          <w:sz w:val="26"/>
          <w:szCs w:val="26"/>
        </w:rPr>
      </w:pPr>
    </w:p>
    <w:p w:rsidR="00956288" w:rsidRDefault="00956288" w:rsidP="00FB5F30">
      <w:pPr>
        <w:rPr>
          <w:sz w:val="26"/>
          <w:szCs w:val="26"/>
        </w:rPr>
      </w:pPr>
    </w:p>
    <w:p w:rsidR="007E7B67" w:rsidRDefault="007E7B67" w:rsidP="00FB5F30">
      <w:pPr>
        <w:rPr>
          <w:sz w:val="26"/>
          <w:szCs w:val="26"/>
        </w:rPr>
      </w:pPr>
    </w:p>
    <w:p w:rsidR="007E7B67" w:rsidRDefault="007E7B67" w:rsidP="00FB5F30">
      <w:pPr>
        <w:rPr>
          <w:sz w:val="26"/>
          <w:szCs w:val="26"/>
        </w:rPr>
      </w:pPr>
    </w:p>
    <w:p w:rsidR="007E7B67" w:rsidRDefault="007E7B67" w:rsidP="00FB5F30">
      <w:pPr>
        <w:rPr>
          <w:sz w:val="26"/>
          <w:szCs w:val="26"/>
        </w:rPr>
      </w:pPr>
    </w:p>
    <w:p w:rsidR="007E7B67" w:rsidRDefault="007E7B67" w:rsidP="00FB5F30">
      <w:pPr>
        <w:rPr>
          <w:sz w:val="26"/>
          <w:szCs w:val="26"/>
        </w:rPr>
      </w:pPr>
    </w:p>
    <w:p w:rsidR="007E7B67" w:rsidRDefault="007E7B67" w:rsidP="00FB5F30">
      <w:pPr>
        <w:rPr>
          <w:sz w:val="26"/>
          <w:szCs w:val="26"/>
        </w:rPr>
      </w:pPr>
    </w:p>
    <w:p w:rsidR="007E7B67" w:rsidRDefault="007E7B67" w:rsidP="00FB5F30">
      <w:pPr>
        <w:rPr>
          <w:sz w:val="26"/>
          <w:szCs w:val="26"/>
        </w:rPr>
      </w:pPr>
    </w:p>
    <w:p w:rsidR="00CB598B" w:rsidRDefault="00CB598B" w:rsidP="00FB5F30">
      <w:pPr>
        <w:rPr>
          <w:sz w:val="26"/>
          <w:szCs w:val="26"/>
        </w:rPr>
      </w:pPr>
    </w:p>
    <w:p w:rsidR="00CB598B" w:rsidRDefault="00CB598B" w:rsidP="00FB5F30">
      <w:pPr>
        <w:rPr>
          <w:sz w:val="26"/>
          <w:szCs w:val="26"/>
        </w:rPr>
      </w:pPr>
    </w:p>
    <w:p w:rsidR="00CB598B" w:rsidRDefault="00CB598B" w:rsidP="00FB5F30">
      <w:pPr>
        <w:rPr>
          <w:sz w:val="26"/>
          <w:szCs w:val="26"/>
        </w:rPr>
      </w:pPr>
    </w:p>
    <w:p w:rsidR="007E7B67" w:rsidRDefault="007E7B67" w:rsidP="00FB5F30">
      <w:pPr>
        <w:rPr>
          <w:sz w:val="26"/>
          <w:szCs w:val="26"/>
        </w:rPr>
      </w:pPr>
    </w:p>
    <w:p w:rsidR="007E7B67" w:rsidRPr="00934C0B" w:rsidRDefault="007E7B67" w:rsidP="00FB5F30">
      <w:pPr>
        <w:rPr>
          <w:sz w:val="26"/>
          <w:szCs w:val="26"/>
        </w:rPr>
      </w:pPr>
    </w:p>
    <w:p w:rsidR="007D162E" w:rsidRPr="00934C0B" w:rsidRDefault="007D162E" w:rsidP="00FB5F30">
      <w:pPr>
        <w:rPr>
          <w:sz w:val="26"/>
          <w:szCs w:val="26"/>
        </w:rPr>
      </w:pPr>
    </w:p>
    <w:p w:rsidR="00B7140E" w:rsidRDefault="00B7140E" w:rsidP="00FB5F30">
      <w:pPr>
        <w:rPr>
          <w:sz w:val="26"/>
          <w:szCs w:val="26"/>
        </w:rPr>
      </w:pPr>
    </w:p>
    <w:p w:rsidR="003118D8" w:rsidRPr="00EF54EA" w:rsidRDefault="003118D8" w:rsidP="00EF54EA">
      <w:pPr>
        <w:jc w:val="center"/>
        <w:rPr>
          <w:b/>
          <w:sz w:val="26"/>
          <w:szCs w:val="26"/>
        </w:rPr>
      </w:pPr>
      <w:r w:rsidRPr="00EF54EA">
        <w:rPr>
          <w:b/>
          <w:sz w:val="26"/>
          <w:szCs w:val="26"/>
        </w:rPr>
        <w:lastRenderedPageBreak/>
        <w:t>Раздел 3</w:t>
      </w:r>
    </w:p>
    <w:p w:rsidR="003118D8" w:rsidRPr="001B4E99" w:rsidRDefault="00EF54EA" w:rsidP="001B4E99">
      <w:pPr>
        <w:jc w:val="center"/>
        <w:rPr>
          <w:b/>
          <w:sz w:val="26"/>
          <w:szCs w:val="26"/>
        </w:rPr>
      </w:pPr>
      <w:r w:rsidRPr="00EF54EA">
        <w:rPr>
          <w:b/>
          <w:sz w:val="26"/>
          <w:szCs w:val="26"/>
        </w:rPr>
        <w:t>«Нестационарные торговые объекты, размещаемые согласно схеме в зданиях, строениях, сооружениях, находящихся в государственной или муниципальной собственности»</w:t>
      </w:r>
    </w:p>
    <w:p w:rsidR="003118D8" w:rsidRDefault="003118D8" w:rsidP="003118D8">
      <w:pPr>
        <w:jc w:val="center"/>
        <w:rPr>
          <w:sz w:val="26"/>
          <w:szCs w:val="26"/>
        </w:rPr>
      </w:pPr>
    </w:p>
    <w:tbl>
      <w:tblPr>
        <w:tblW w:w="15310" w:type="dxa"/>
        <w:tblInd w:w="-292" w:type="dxa"/>
        <w:tblLayout w:type="fixed"/>
        <w:tblCellMar>
          <w:top w:w="15" w:type="dxa"/>
          <w:left w:w="15" w:type="dxa"/>
          <w:bottom w:w="15" w:type="dxa"/>
          <w:right w:w="15" w:type="dxa"/>
        </w:tblCellMar>
        <w:tblLook w:val="04A0" w:firstRow="1" w:lastRow="0" w:firstColumn="1" w:lastColumn="0" w:noHBand="0" w:noVBand="1"/>
      </w:tblPr>
      <w:tblGrid>
        <w:gridCol w:w="426"/>
        <w:gridCol w:w="1276"/>
        <w:gridCol w:w="1417"/>
        <w:gridCol w:w="1701"/>
        <w:gridCol w:w="1418"/>
        <w:gridCol w:w="1559"/>
        <w:gridCol w:w="1701"/>
        <w:gridCol w:w="1560"/>
        <w:gridCol w:w="1559"/>
        <w:gridCol w:w="2693"/>
      </w:tblGrid>
      <w:tr w:rsidR="00277FE9" w:rsidRPr="00934C0B" w:rsidTr="0022066A">
        <w:tc>
          <w:tcPr>
            <w:tcW w:w="426" w:type="dxa"/>
            <w:tcBorders>
              <w:top w:val="single" w:sz="6" w:space="0" w:color="000000"/>
              <w:left w:val="single" w:sz="6" w:space="0" w:color="000000"/>
              <w:bottom w:val="single" w:sz="6" w:space="0" w:color="000000"/>
              <w:right w:val="single" w:sz="6" w:space="0" w:color="000000"/>
            </w:tcBorders>
            <w:hideMark/>
          </w:tcPr>
          <w:p w:rsidR="00277FE9" w:rsidRPr="00B53023" w:rsidRDefault="00277FE9" w:rsidP="00816711">
            <w:pPr>
              <w:spacing w:before="100" w:beforeAutospacing="1" w:after="100" w:afterAutospacing="1"/>
              <w:jc w:val="center"/>
              <w:rPr>
                <w:sz w:val="20"/>
                <w:szCs w:val="20"/>
              </w:rPr>
            </w:pPr>
            <w:r w:rsidRPr="00B53023">
              <w:rPr>
                <w:sz w:val="20"/>
                <w:szCs w:val="20"/>
              </w:rPr>
              <w:t>№</w:t>
            </w:r>
          </w:p>
          <w:p w:rsidR="00277FE9" w:rsidRPr="00B53023" w:rsidRDefault="00277FE9" w:rsidP="00816711">
            <w:pPr>
              <w:spacing w:before="100" w:beforeAutospacing="1" w:after="100" w:afterAutospacing="1"/>
              <w:jc w:val="center"/>
              <w:rPr>
                <w:sz w:val="20"/>
                <w:szCs w:val="20"/>
              </w:rPr>
            </w:pPr>
            <w:r w:rsidRPr="00B53023">
              <w:rPr>
                <w:sz w:val="20"/>
                <w:szCs w:val="20"/>
              </w:rPr>
              <w:t>п/п</w:t>
            </w:r>
          </w:p>
        </w:tc>
        <w:tc>
          <w:tcPr>
            <w:tcW w:w="1276" w:type="dxa"/>
            <w:tcBorders>
              <w:top w:val="single" w:sz="6" w:space="0" w:color="000000"/>
              <w:left w:val="single" w:sz="6" w:space="0" w:color="000000"/>
              <w:bottom w:val="single" w:sz="6" w:space="0" w:color="000000"/>
              <w:right w:val="single" w:sz="6" w:space="0" w:color="000000"/>
            </w:tcBorders>
            <w:hideMark/>
          </w:tcPr>
          <w:p w:rsidR="00277FE9" w:rsidRPr="00B53023" w:rsidRDefault="00277FE9" w:rsidP="00816711">
            <w:pPr>
              <w:spacing w:before="100" w:beforeAutospacing="1" w:after="100" w:afterAutospacing="1"/>
              <w:jc w:val="center"/>
              <w:rPr>
                <w:sz w:val="20"/>
                <w:szCs w:val="20"/>
              </w:rPr>
            </w:pPr>
            <w:r>
              <w:rPr>
                <w:sz w:val="20"/>
                <w:szCs w:val="20"/>
              </w:rPr>
              <w:t>Адрес здания, строения, сооружения</w:t>
            </w:r>
          </w:p>
        </w:tc>
        <w:tc>
          <w:tcPr>
            <w:tcW w:w="1417" w:type="dxa"/>
            <w:tcBorders>
              <w:top w:val="single" w:sz="6" w:space="0" w:color="000000"/>
              <w:left w:val="single" w:sz="6" w:space="0" w:color="000000"/>
              <w:bottom w:val="single" w:sz="6" w:space="0" w:color="000000"/>
              <w:right w:val="single" w:sz="6" w:space="0" w:color="000000"/>
            </w:tcBorders>
          </w:tcPr>
          <w:p w:rsidR="00277FE9" w:rsidRPr="00B53023" w:rsidRDefault="00277FE9" w:rsidP="00816711">
            <w:pPr>
              <w:spacing w:before="100" w:beforeAutospacing="1" w:after="100" w:afterAutospacing="1"/>
              <w:jc w:val="center"/>
              <w:rPr>
                <w:sz w:val="20"/>
                <w:szCs w:val="20"/>
              </w:rPr>
            </w:pPr>
            <w:r w:rsidRPr="00C57563">
              <w:rPr>
                <w:sz w:val="20"/>
                <w:szCs w:val="20"/>
              </w:rPr>
              <w:t>Право, на которо</w:t>
            </w:r>
            <w:r>
              <w:rPr>
                <w:sz w:val="20"/>
                <w:szCs w:val="20"/>
              </w:rPr>
              <w:t>м предоставлено здание, строение, сооружение</w:t>
            </w:r>
          </w:p>
        </w:tc>
        <w:tc>
          <w:tcPr>
            <w:tcW w:w="1701" w:type="dxa"/>
            <w:tcBorders>
              <w:top w:val="single" w:sz="6" w:space="0" w:color="000000"/>
              <w:left w:val="single" w:sz="6" w:space="0" w:color="000000"/>
              <w:bottom w:val="single" w:sz="6" w:space="0" w:color="000000"/>
              <w:right w:val="single" w:sz="6" w:space="0" w:color="000000"/>
            </w:tcBorders>
          </w:tcPr>
          <w:p w:rsidR="00277FE9" w:rsidRPr="00B53023" w:rsidRDefault="00277FE9" w:rsidP="00816711">
            <w:pPr>
              <w:spacing w:before="100" w:beforeAutospacing="1" w:after="100" w:afterAutospacing="1"/>
              <w:jc w:val="center"/>
              <w:rPr>
                <w:sz w:val="20"/>
                <w:szCs w:val="20"/>
              </w:rPr>
            </w:pPr>
            <w:r>
              <w:rPr>
                <w:sz w:val="20"/>
                <w:szCs w:val="20"/>
              </w:rPr>
              <w:t>Местоположение нестационарного торгового объекта в здании, строении, сооружении</w:t>
            </w:r>
          </w:p>
        </w:tc>
        <w:tc>
          <w:tcPr>
            <w:tcW w:w="1418" w:type="dxa"/>
            <w:tcBorders>
              <w:top w:val="single" w:sz="6" w:space="0" w:color="000000"/>
              <w:left w:val="single" w:sz="6" w:space="0" w:color="000000"/>
              <w:bottom w:val="single" w:sz="6" w:space="0" w:color="000000"/>
              <w:right w:val="single" w:sz="6" w:space="0" w:color="000000"/>
            </w:tcBorders>
            <w:hideMark/>
          </w:tcPr>
          <w:p w:rsidR="00277FE9" w:rsidRPr="00B53023" w:rsidRDefault="00277FE9" w:rsidP="00816711">
            <w:pPr>
              <w:spacing w:before="100" w:beforeAutospacing="1" w:after="100" w:afterAutospacing="1"/>
              <w:jc w:val="center"/>
              <w:rPr>
                <w:sz w:val="20"/>
                <w:szCs w:val="20"/>
              </w:rPr>
            </w:pPr>
            <w:r w:rsidRPr="00B53023">
              <w:rPr>
                <w:sz w:val="20"/>
                <w:szCs w:val="20"/>
              </w:rPr>
              <w:t>Вид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tcPr>
          <w:p w:rsidR="00277FE9" w:rsidRPr="00B53023" w:rsidRDefault="00277FE9" w:rsidP="00816711">
            <w:pPr>
              <w:spacing w:before="100" w:beforeAutospacing="1" w:after="100" w:afterAutospacing="1"/>
              <w:jc w:val="center"/>
              <w:rPr>
                <w:sz w:val="20"/>
                <w:szCs w:val="20"/>
              </w:rPr>
            </w:pPr>
            <w:r w:rsidRPr="00B53023">
              <w:rPr>
                <w:sz w:val="20"/>
                <w:szCs w:val="20"/>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tcPr>
          <w:p w:rsidR="00277FE9" w:rsidRPr="00B53023" w:rsidRDefault="00277FE9" w:rsidP="00816711">
            <w:pPr>
              <w:spacing w:before="100" w:beforeAutospacing="1" w:after="100" w:afterAutospacing="1"/>
              <w:jc w:val="center"/>
              <w:rPr>
                <w:sz w:val="20"/>
                <w:szCs w:val="20"/>
              </w:rPr>
            </w:pPr>
            <w:r w:rsidRPr="00B53023">
              <w:rPr>
                <w:sz w:val="20"/>
                <w:szCs w:val="20"/>
              </w:rPr>
              <w:t>Период размещения нестационарного торгового объекта</w:t>
            </w:r>
          </w:p>
        </w:tc>
        <w:tc>
          <w:tcPr>
            <w:tcW w:w="1560" w:type="dxa"/>
            <w:tcBorders>
              <w:top w:val="single" w:sz="6" w:space="0" w:color="000000"/>
              <w:left w:val="single" w:sz="6" w:space="0" w:color="000000"/>
              <w:bottom w:val="single" w:sz="6" w:space="0" w:color="000000"/>
              <w:right w:val="single" w:sz="6" w:space="0" w:color="000000"/>
            </w:tcBorders>
            <w:hideMark/>
          </w:tcPr>
          <w:p w:rsidR="00277FE9" w:rsidRPr="00B53023" w:rsidRDefault="00277FE9" w:rsidP="00816711">
            <w:pPr>
              <w:spacing w:before="100" w:beforeAutospacing="1" w:after="100" w:afterAutospacing="1"/>
              <w:jc w:val="center"/>
              <w:rPr>
                <w:sz w:val="20"/>
                <w:szCs w:val="20"/>
              </w:rPr>
            </w:pPr>
            <w:r w:rsidRPr="00444AD2">
              <w:rPr>
                <w:sz w:val="20"/>
                <w:szCs w:val="20"/>
              </w:rPr>
              <w:t>Право, на основании которого размещен нестационарный торговый объект</w:t>
            </w:r>
          </w:p>
        </w:tc>
        <w:tc>
          <w:tcPr>
            <w:tcW w:w="1559" w:type="dxa"/>
            <w:tcBorders>
              <w:top w:val="single" w:sz="6" w:space="0" w:color="000000"/>
              <w:left w:val="single" w:sz="6" w:space="0" w:color="000000"/>
              <w:bottom w:val="single" w:sz="6" w:space="0" w:color="000000"/>
              <w:right w:val="single" w:sz="6" w:space="0" w:color="000000"/>
            </w:tcBorders>
            <w:hideMark/>
          </w:tcPr>
          <w:p w:rsidR="00277FE9" w:rsidRPr="00B53023" w:rsidRDefault="00277FE9" w:rsidP="00816711">
            <w:pPr>
              <w:spacing w:before="100" w:beforeAutospacing="1" w:after="100" w:afterAutospacing="1"/>
              <w:jc w:val="center"/>
              <w:rPr>
                <w:sz w:val="20"/>
                <w:szCs w:val="20"/>
              </w:rPr>
            </w:pPr>
            <w:r w:rsidRPr="00444AD2">
              <w:rPr>
                <w:sz w:val="20"/>
                <w:szCs w:val="20"/>
              </w:rPr>
              <w:t>Информация о хозяйствующем субъекте, осуществляющем деятельность в нестационарном торговом объекте</w:t>
            </w:r>
          </w:p>
        </w:tc>
        <w:tc>
          <w:tcPr>
            <w:tcW w:w="2693" w:type="dxa"/>
            <w:tcBorders>
              <w:top w:val="single" w:sz="6" w:space="0" w:color="000000"/>
              <w:left w:val="single" w:sz="6" w:space="0" w:color="000000"/>
              <w:bottom w:val="single" w:sz="6" w:space="0" w:color="000000"/>
              <w:right w:val="single" w:sz="6" w:space="0" w:color="000000"/>
            </w:tcBorders>
            <w:hideMark/>
          </w:tcPr>
          <w:p w:rsidR="00277FE9" w:rsidRPr="00B53023" w:rsidRDefault="00277FE9" w:rsidP="00816711">
            <w:pPr>
              <w:spacing w:before="100" w:beforeAutospacing="1" w:after="100" w:afterAutospacing="1"/>
              <w:jc w:val="center"/>
              <w:rPr>
                <w:sz w:val="20"/>
                <w:szCs w:val="20"/>
              </w:rPr>
            </w:pPr>
            <w:r w:rsidRPr="00277FE9">
              <w:rPr>
                <w:sz w:val="20"/>
                <w:szCs w:val="20"/>
              </w:rPr>
              <w:t>Информация о планируемом размещении нестационарного торгового объекта (если место под размещение нестационарного торгового объекта предусмотрено проектом, схемой или иным документом и нестационарный торговый объект не размещен</w:t>
            </w:r>
          </w:p>
        </w:tc>
      </w:tr>
      <w:tr w:rsidR="00277FE9" w:rsidRPr="00934C0B" w:rsidTr="0022066A">
        <w:tc>
          <w:tcPr>
            <w:tcW w:w="426" w:type="dxa"/>
            <w:tcBorders>
              <w:top w:val="single" w:sz="6" w:space="0" w:color="000000"/>
              <w:left w:val="single" w:sz="6" w:space="0" w:color="000000"/>
              <w:bottom w:val="single" w:sz="6" w:space="0" w:color="000000"/>
              <w:right w:val="single" w:sz="6" w:space="0" w:color="000000"/>
            </w:tcBorders>
            <w:hideMark/>
          </w:tcPr>
          <w:p w:rsidR="00277FE9" w:rsidRPr="00934C0B" w:rsidRDefault="00277FE9" w:rsidP="00816711">
            <w:pPr>
              <w:spacing w:before="100" w:beforeAutospacing="1" w:after="100" w:afterAutospacing="1"/>
              <w:jc w:val="center"/>
              <w:rPr>
                <w:sz w:val="26"/>
                <w:szCs w:val="26"/>
              </w:rPr>
            </w:pPr>
            <w:r w:rsidRPr="00934C0B">
              <w:rPr>
                <w:sz w:val="26"/>
                <w:szCs w:val="26"/>
              </w:rPr>
              <w:t>1</w:t>
            </w:r>
          </w:p>
        </w:tc>
        <w:tc>
          <w:tcPr>
            <w:tcW w:w="1276" w:type="dxa"/>
            <w:tcBorders>
              <w:top w:val="single" w:sz="6" w:space="0" w:color="000000"/>
              <w:left w:val="single" w:sz="6" w:space="0" w:color="000000"/>
              <w:bottom w:val="single" w:sz="6" w:space="0" w:color="000000"/>
              <w:right w:val="single" w:sz="6" w:space="0" w:color="000000"/>
            </w:tcBorders>
            <w:hideMark/>
          </w:tcPr>
          <w:p w:rsidR="00277FE9" w:rsidRPr="00934C0B" w:rsidRDefault="00277FE9" w:rsidP="00816711">
            <w:pPr>
              <w:spacing w:before="100" w:beforeAutospacing="1" w:after="100" w:afterAutospacing="1"/>
              <w:jc w:val="center"/>
              <w:rPr>
                <w:sz w:val="26"/>
                <w:szCs w:val="26"/>
              </w:rPr>
            </w:pPr>
            <w:r w:rsidRPr="00934C0B">
              <w:rPr>
                <w:sz w:val="26"/>
                <w:szCs w:val="26"/>
              </w:rPr>
              <w:t>2</w:t>
            </w:r>
          </w:p>
        </w:tc>
        <w:tc>
          <w:tcPr>
            <w:tcW w:w="1417" w:type="dxa"/>
            <w:tcBorders>
              <w:top w:val="single" w:sz="6" w:space="0" w:color="000000"/>
              <w:left w:val="single" w:sz="6" w:space="0" w:color="000000"/>
              <w:bottom w:val="single" w:sz="6" w:space="0" w:color="000000"/>
              <w:right w:val="single" w:sz="6" w:space="0" w:color="000000"/>
            </w:tcBorders>
          </w:tcPr>
          <w:p w:rsidR="00277FE9" w:rsidRPr="00934C0B" w:rsidRDefault="00277FE9" w:rsidP="00816711">
            <w:pPr>
              <w:spacing w:before="100" w:beforeAutospacing="1" w:after="100" w:afterAutospacing="1"/>
              <w:jc w:val="center"/>
              <w:rPr>
                <w:sz w:val="26"/>
                <w:szCs w:val="26"/>
              </w:rPr>
            </w:pPr>
            <w:r>
              <w:rPr>
                <w:sz w:val="26"/>
                <w:szCs w:val="26"/>
              </w:rPr>
              <w:t>3</w:t>
            </w:r>
          </w:p>
        </w:tc>
        <w:tc>
          <w:tcPr>
            <w:tcW w:w="1701" w:type="dxa"/>
            <w:tcBorders>
              <w:top w:val="single" w:sz="6" w:space="0" w:color="000000"/>
              <w:left w:val="single" w:sz="6" w:space="0" w:color="000000"/>
              <w:bottom w:val="single" w:sz="6" w:space="0" w:color="000000"/>
              <w:right w:val="single" w:sz="6" w:space="0" w:color="000000"/>
            </w:tcBorders>
          </w:tcPr>
          <w:p w:rsidR="00277FE9" w:rsidRDefault="00074760" w:rsidP="00816711">
            <w:pPr>
              <w:spacing w:before="100" w:beforeAutospacing="1" w:after="100" w:afterAutospacing="1"/>
              <w:jc w:val="center"/>
              <w:rPr>
                <w:sz w:val="26"/>
                <w:szCs w:val="26"/>
              </w:rPr>
            </w:pPr>
            <w:r>
              <w:rPr>
                <w:sz w:val="26"/>
                <w:szCs w:val="26"/>
              </w:rPr>
              <w:t>4</w:t>
            </w:r>
          </w:p>
        </w:tc>
        <w:tc>
          <w:tcPr>
            <w:tcW w:w="1418" w:type="dxa"/>
            <w:tcBorders>
              <w:top w:val="single" w:sz="6" w:space="0" w:color="000000"/>
              <w:left w:val="single" w:sz="6" w:space="0" w:color="000000"/>
              <w:bottom w:val="single" w:sz="6" w:space="0" w:color="000000"/>
              <w:right w:val="single" w:sz="6" w:space="0" w:color="000000"/>
            </w:tcBorders>
            <w:hideMark/>
          </w:tcPr>
          <w:p w:rsidR="00277FE9" w:rsidRPr="00934C0B" w:rsidRDefault="00074760" w:rsidP="00816711">
            <w:pPr>
              <w:spacing w:before="100" w:beforeAutospacing="1" w:after="100" w:afterAutospacing="1"/>
              <w:jc w:val="center"/>
              <w:rPr>
                <w:sz w:val="26"/>
                <w:szCs w:val="26"/>
              </w:rPr>
            </w:pPr>
            <w:r>
              <w:rPr>
                <w:sz w:val="26"/>
                <w:szCs w:val="26"/>
              </w:rPr>
              <w:t>5</w:t>
            </w:r>
          </w:p>
        </w:tc>
        <w:tc>
          <w:tcPr>
            <w:tcW w:w="1559" w:type="dxa"/>
            <w:tcBorders>
              <w:top w:val="single" w:sz="6" w:space="0" w:color="000000"/>
              <w:left w:val="single" w:sz="6" w:space="0" w:color="000000"/>
              <w:bottom w:val="single" w:sz="6" w:space="0" w:color="000000"/>
              <w:right w:val="single" w:sz="6" w:space="0" w:color="000000"/>
            </w:tcBorders>
          </w:tcPr>
          <w:p w:rsidR="00277FE9" w:rsidRPr="00934C0B" w:rsidRDefault="00074760" w:rsidP="00816711">
            <w:pPr>
              <w:spacing w:before="100" w:beforeAutospacing="1" w:after="100" w:afterAutospacing="1"/>
              <w:jc w:val="center"/>
              <w:rPr>
                <w:sz w:val="26"/>
                <w:szCs w:val="26"/>
              </w:rPr>
            </w:pPr>
            <w:r>
              <w:rPr>
                <w:sz w:val="26"/>
                <w:szCs w:val="26"/>
              </w:rPr>
              <w:t>6</w:t>
            </w:r>
          </w:p>
        </w:tc>
        <w:tc>
          <w:tcPr>
            <w:tcW w:w="1701" w:type="dxa"/>
            <w:tcBorders>
              <w:top w:val="single" w:sz="6" w:space="0" w:color="000000"/>
              <w:left w:val="single" w:sz="6" w:space="0" w:color="000000"/>
              <w:bottom w:val="single" w:sz="6" w:space="0" w:color="000000"/>
              <w:right w:val="single" w:sz="6" w:space="0" w:color="000000"/>
            </w:tcBorders>
          </w:tcPr>
          <w:p w:rsidR="00277FE9" w:rsidRPr="00934C0B" w:rsidRDefault="00074760" w:rsidP="00816711">
            <w:pPr>
              <w:spacing w:before="100" w:beforeAutospacing="1" w:after="100" w:afterAutospacing="1"/>
              <w:jc w:val="center"/>
              <w:rPr>
                <w:sz w:val="26"/>
                <w:szCs w:val="26"/>
              </w:rPr>
            </w:pPr>
            <w:r>
              <w:rPr>
                <w:sz w:val="26"/>
                <w:szCs w:val="26"/>
              </w:rPr>
              <w:t>7</w:t>
            </w:r>
          </w:p>
        </w:tc>
        <w:tc>
          <w:tcPr>
            <w:tcW w:w="1560" w:type="dxa"/>
            <w:tcBorders>
              <w:top w:val="single" w:sz="6" w:space="0" w:color="000000"/>
              <w:left w:val="single" w:sz="6" w:space="0" w:color="000000"/>
              <w:bottom w:val="single" w:sz="6" w:space="0" w:color="000000"/>
              <w:right w:val="single" w:sz="6" w:space="0" w:color="000000"/>
            </w:tcBorders>
            <w:hideMark/>
          </w:tcPr>
          <w:p w:rsidR="00277FE9" w:rsidRPr="00934C0B" w:rsidRDefault="00074760" w:rsidP="00816711">
            <w:pPr>
              <w:spacing w:before="100" w:beforeAutospacing="1" w:after="100" w:afterAutospacing="1"/>
              <w:jc w:val="center"/>
              <w:rPr>
                <w:sz w:val="26"/>
                <w:szCs w:val="26"/>
              </w:rPr>
            </w:pPr>
            <w:r>
              <w:rPr>
                <w:sz w:val="26"/>
                <w:szCs w:val="26"/>
              </w:rPr>
              <w:t>8</w:t>
            </w:r>
          </w:p>
        </w:tc>
        <w:tc>
          <w:tcPr>
            <w:tcW w:w="1559" w:type="dxa"/>
            <w:tcBorders>
              <w:top w:val="single" w:sz="6" w:space="0" w:color="000000"/>
              <w:left w:val="single" w:sz="6" w:space="0" w:color="000000"/>
              <w:bottom w:val="single" w:sz="6" w:space="0" w:color="000000"/>
              <w:right w:val="single" w:sz="6" w:space="0" w:color="000000"/>
            </w:tcBorders>
            <w:hideMark/>
          </w:tcPr>
          <w:p w:rsidR="00277FE9" w:rsidRPr="00934C0B" w:rsidRDefault="00074760" w:rsidP="00816711">
            <w:pPr>
              <w:spacing w:before="100" w:beforeAutospacing="1" w:after="100" w:afterAutospacing="1"/>
              <w:jc w:val="center"/>
              <w:rPr>
                <w:sz w:val="26"/>
                <w:szCs w:val="26"/>
              </w:rPr>
            </w:pPr>
            <w:r>
              <w:rPr>
                <w:sz w:val="26"/>
                <w:szCs w:val="26"/>
              </w:rPr>
              <w:t>9</w:t>
            </w:r>
          </w:p>
        </w:tc>
        <w:tc>
          <w:tcPr>
            <w:tcW w:w="2693" w:type="dxa"/>
            <w:tcBorders>
              <w:top w:val="single" w:sz="6" w:space="0" w:color="000000"/>
              <w:left w:val="single" w:sz="6" w:space="0" w:color="000000"/>
              <w:bottom w:val="single" w:sz="6" w:space="0" w:color="000000"/>
              <w:right w:val="single" w:sz="6" w:space="0" w:color="000000"/>
            </w:tcBorders>
            <w:hideMark/>
          </w:tcPr>
          <w:p w:rsidR="00277FE9" w:rsidRPr="00934C0B" w:rsidRDefault="00074760" w:rsidP="00816711">
            <w:pPr>
              <w:spacing w:before="100" w:beforeAutospacing="1" w:after="100" w:afterAutospacing="1"/>
              <w:jc w:val="center"/>
              <w:rPr>
                <w:sz w:val="26"/>
                <w:szCs w:val="26"/>
              </w:rPr>
            </w:pPr>
            <w:r>
              <w:rPr>
                <w:sz w:val="26"/>
                <w:szCs w:val="26"/>
              </w:rPr>
              <w:t>10</w:t>
            </w:r>
          </w:p>
        </w:tc>
      </w:tr>
    </w:tbl>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BD58E3" w:rsidRDefault="00BD58E3"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Default="003118D8" w:rsidP="003118D8">
      <w:pPr>
        <w:jc w:val="center"/>
        <w:rPr>
          <w:sz w:val="26"/>
          <w:szCs w:val="26"/>
        </w:rPr>
      </w:pPr>
    </w:p>
    <w:p w:rsidR="003118D8" w:rsidRPr="00934C0B" w:rsidRDefault="003118D8" w:rsidP="003118D8">
      <w:pPr>
        <w:jc w:val="center"/>
        <w:rPr>
          <w:sz w:val="26"/>
          <w:szCs w:val="26"/>
        </w:rPr>
      </w:pPr>
    </w:p>
    <w:p w:rsidR="00A12CE3" w:rsidRPr="00934C0B" w:rsidRDefault="00A12CE3" w:rsidP="00A12CE3">
      <w:pPr>
        <w:ind w:left="9923"/>
        <w:jc w:val="right"/>
        <w:rPr>
          <w:bCs/>
          <w:sz w:val="26"/>
          <w:szCs w:val="26"/>
        </w:rPr>
      </w:pPr>
      <w:r w:rsidRPr="00934C0B">
        <w:rPr>
          <w:bCs/>
          <w:sz w:val="26"/>
          <w:szCs w:val="26"/>
        </w:rPr>
        <w:lastRenderedPageBreak/>
        <w:t xml:space="preserve">Приложение </w:t>
      </w:r>
      <w:r w:rsidR="007A36B7" w:rsidRPr="00934C0B">
        <w:rPr>
          <w:bCs/>
          <w:sz w:val="26"/>
          <w:szCs w:val="26"/>
        </w:rPr>
        <w:t>№</w:t>
      </w:r>
      <w:r w:rsidRPr="00934C0B">
        <w:rPr>
          <w:bCs/>
          <w:sz w:val="26"/>
          <w:szCs w:val="26"/>
        </w:rPr>
        <w:t>2</w:t>
      </w:r>
    </w:p>
    <w:p w:rsidR="00A12CE3" w:rsidRPr="00934C0B" w:rsidRDefault="00A12CE3" w:rsidP="00A12CE3">
      <w:pPr>
        <w:ind w:left="9923"/>
        <w:jc w:val="right"/>
        <w:rPr>
          <w:bCs/>
          <w:sz w:val="26"/>
          <w:szCs w:val="26"/>
        </w:rPr>
      </w:pPr>
      <w:r w:rsidRPr="00934C0B">
        <w:rPr>
          <w:bCs/>
          <w:sz w:val="26"/>
          <w:szCs w:val="26"/>
        </w:rPr>
        <w:t>к Порядку разработки и утверждения</w:t>
      </w:r>
    </w:p>
    <w:p w:rsidR="00A12CE3" w:rsidRPr="00934C0B" w:rsidRDefault="00A12CE3" w:rsidP="00A12CE3">
      <w:pPr>
        <w:ind w:left="9923"/>
        <w:jc w:val="right"/>
        <w:rPr>
          <w:bCs/>
          <w:sz w:val="26"/>
          <w:szCs w:val="26"/>
        </w:rPr>
      </w:pPr>
      <w:r w:rsidRPr="00934C0B">
        <w:rPr>
          <w:bCs/>
          <w:sz w:val="26"/>
          <w:szCs w:val="26"/>
        </w:rPr>
        <w:t>схем размещения нестационарных торговых объектов на территории Рузского городского округа Московской области</w:t>
      </w:r>
    </w:p>
    <w:p w:rsidR="00A12CE3" w:rsidRPr="00934C0B" w:rsidRDefault="00A12CE3" w:rsidP="00867E82">
      <w:pPr>
        <w:ind w:left="9923"/>
        <w:jc w:val="right"/>
        <w:rPr>
          <w:sz w:val="26"/>
          <w:szCs w:val="26"/>
        </w:rPr>
      </w:pP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Информация</w:t>
      </w: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о хозяйствующих субъектах, осуществляющих торговую</w:t>
      </w: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деятельность в нестационарных торговых объектах,</w:t>
      </w: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за _____________________</w:t>
      </w: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(месяц) (год)</w:t>
      </w: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34C0B">
        <w:rPr>
          <w:b/>
          <w:bCs/>
          <w:sz w:val="26"/>
          <w:szCs w:val="26"/>
        </w:rPr>
        <w:t>Рузского городского округа Московской области</w:t>
      </w:r>
    </w:p>
    <w:p w:rsidR="00A12CE3" w:rsidRPr="00934C0B"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5205" w:type="pct"/>
        <w:tblInd w:w="-434" w:type="dxa"/>
        <w:tblLayout w:type="fixed"/>
        <w:tblCellMar>
          <w:top w:w="15" w:type="dxa"/>
          <w:left w:w="15" w:type="dxa"/>
          <w:bottom w:w="15" w:type="dxa"/>
          <w:right w:w="15" w:type="dxa"/>
        </w:tblCellMar>
        <w:tblLook w:val="04A0" w:firstRow="1" w:lastRow="0" w:firstColumn="1" w:lastColumn="0" w:noHBand="0" w:noVBand="1"/>
      </w:tblPr>
      <w:tblGrid>
        <w:gridCol w:w="330"/>
        <w:gridCol w:w="1519"/>
        <w:gridCol w:w="989"/>
        <w:gridCol w:w="811"/>
        <w:gridCol w:w="1456"/>
        <w:gridCol w:w="848"/>
        <w:gridCol w:w="1559"/>
        <w:gridCol w:w="1559"/>
        <w:gridCol w:w="1276"/>
        <w:gridCol w:w="992"/>
        <w:gridCol w:w="1983"/>
        <w:gridCol w:w="1279"/>
        <w:gridCol w:w="992"/>
      </w:tblGrid>
      <w:tr w:rsidR="004800C1" w:rsidRPr="00934C0B" w:rsidTr="004800C1">
        <w:tc>
          <w:tcPr>
            <w:tcW w:w="106"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w:t>
            </w:r>
          </w:p>
          <w:p w:rsidR="00812F44" w:rsidRPr="00BE7936" w:rsidRDefault="00812F44" w:rsidP="00E138B4">
            <w:pPr>
              <w:spacing w:before="100" w:beforeAutospacing="1" w:after="100" w:afterAutospacing="1"/>
              <w:jc w:val="center"/>
              <w:rPr>
                <w:sz w:val="20"/>
                <w:szCs w:val="20"/>
              </w:rPr>
            </w:pPr>
            <w:r w:rsidRPr="00BE7936">
              <w:rPr>
                <w:sz w:val="20"/>
                <w:szCs w:val="20"/>
              </w:rPr>
              <w:t>п/п</w:t>
            </w:r>
          </w:p>
        </w:tc>
        <w:tc>
          <w:tcPr>
            <w:tcW w:w="487"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Адресные ориентиры нестационарного торгового объекта</w:t>
            </w:r>
          </w:p>
        </w:tc>
        <w:tc>
          <w:tcPr>
            <w:tcW w:w="317" w:type="pct"/>
            <w:tcBorders>
              <w:top w:val="single" w:sz="6" w:space="0" w:color="000000"/>
              <w:left w:val="single" w:sz="6" w:space="0" w:color="000000"/>
              <w:bottom w:val="single" w:sz="6" w:space="0" w:color="000000"/>
              <w:right w:val="single" w:sz="6" w:space="0" w:color="000000"/>
            </w:tcBorders>
          </w:tcPr>
          <w:p w:rsidR="00812F44" w:rsidRPr="00BE7936" w:rsidRDefault="00812F44" w:rsidP="00E138B4">
            <w:pPr>
              <w:spacing w:before="100" w:beforeAutospacing="1" w:after="100" w:afterAutospacing="1"/>
              <w:jc w:val="center"/>
              <w:rPr>
                <w:sz w:val="20"/>
                <w:szCs w:val="20"/>
              </w:rPr>
            </w:pPr>
            <w:r w:rsidRPr="00BE7936">
              <w:rPr>
                <w:sz w:val="20"/>
                <w:szCs w:val="20"/>
              </w:rPr>
              <w:t>Площадь нестационарного торгового объекта</w:t>
            </w:r>
          </w:p>
        </w:tc>
        <w:tc>
          <w:tcPr>
            <w:tcW w:w="260"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Вид нестационарного торгового объекта</w:t>
            </w:r>
          </w:p>
        </w:tc>
        <w:tc>
          <w:tcPr>
            <w:tcW w:w="467"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Специализация нестационарного торгового объекта</w:t>
            </w:r>
          </w:p>
        </w:tc>
        <w:tc>
          <w:tcPr>
            <w:tcW w:w="272"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Период размещения нестационарного торгового объекта</w:t>
            </w:r>
          </w:p>
        </w:tc>
        <w:tc>
          <w:tcPr>
            <w:tcW w:w="500"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5B4F58">
              <w:rPr>
                <w:sz w:val="20"/>
                <w:szCs w:val="20"/>
              </w:rPr>
              <w:t>Возможность размещения сезонных элементов благоустройства</w:t>
            </w:r>
          </w:p>
        </w:tc>
        <w:tc>
          <w:tcPr>
            <w:tcW w:w="500"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2B3C6F">
              <w:rPr>
                <w:sz w:val="20"/>
                <w:szCs w:val="20"/>
              </w:rPr>
              <w:t>Площадь площадки сезонных элементов благоустройства</w:t>
            </w:r>
          </w:p>
        </w:tc>
        <w:tc>
          <w:tcPr>
            <w:tcW w:w="409" w:type="pct"/>
            <w:tcBorders>
              <w:top w:val="single" w:sz="6" w:space="0" w:color="000000"/>
              <w:left w:val="single" w:sz="6" w:space="0" w:color="000000"/>
              <w:bottom w:val="single" w:sz="6" w:space="0" w:color="000000"/>
              <w:right w:val="single" w:sz="6" w:space="0" w:color="000000"/>
            </w:tcBorders>
          </w:tcPr>
          <w:p w:rsidR="00812F44" w:rsidRPr="00BE7936" w:rsidRDefault="00812F44" w:rsidP="00E138B4">
            <w:pPr>
              <w:spacing w:before="100" w:beforeAutospacing="1" w:after="100" w:afterAutospacing="1"/>
              <w:jc w:val="center"/>
              <w:rPr>
                <w:sz w:val="20"/>
                <w:szCs w:val="20"/>
              </w:rPr>
            </w:pPr>
            <w:r>
              <w:rPr>
                <w:sz w:val="20"/>
                <w:szCs w:val="20"/>
              </w:rPr>
              <w:t xml:space="preserve">Период </w:t>
            </w:r>
            <w:r w:rsidRPr="00812F44">
              <w:rPr>
                <w:sz w:val="20"/>
                <w:szCs w:val="20"/>
              </w:rPr>
              <w:t>с</w:t>
            </w:r>
            <w:r>
              <w:rPr>
                <w:sz w:val="20"/>
                <w:szCs w:val="20"/>
              </w:rPr>
              <w:t xml:space="preserve">езонных элементов </w:t>
            </w:r>
            <w:proofErr w:type="spellStart"/>
            <w:r>
              <w:rPr>
                <w:sz w:val="20"/>
                <w:szCs w:val="20"/>
              </w:rPr>
              <w:t>благоустройст</w:t>
            </w:r>
            <w:r w:rsidRPr="00812F44">
              <w:rPr>
                <w:sz w:val="20"/>
                <w:szCs w:val="20"/>
              </w:rPr>
              <w:t>а</w:t>
            </w:r>
            <w:proofErr w:type="spellEnd"/>
            <w:r w:rsidRPr="00812F44">
              <w:rPr>
                <w:sz w:val="20"/>
                <w:szCs w:val="20"/>
              </w:rPr>
              <w:t xml:space="preserve"> </w:t>
            </w:r>
            <w:r>
              <w:rPr>
                <w:sz w:val="20"/>
                <w:szCs w:val="20"/>
              </w:rPr>
              <w:t xml:space="preserve">размещения </w:t>
            </w:r>
          </w:p>
        </w:tc>
        <w:tc>
          <w:tcPr>
            <w:tcW w:w="318"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Субъект малого или среднего предпринимательства (да/нет)</w:t>
            </w:r>
          </w:p>
        </w:tc>
        <w:tc>
          <w:tcPr>
            <w:tcW w:w="636" w:type="pct"/>
            <w:tcBorders>
              <w:top w:val="single" w:sz="6" w:space="0" w:color="000000"/>
              <w:left w:val="single" w:sz="6" w:space="0" w:color="000000"/>
              <w:bottom w:val="single" w:sz="6" w:space="0" w:color="000000"/>
              <w:right w:val="single" w:sz="6" w:space="0" w:color="000000"/>
            </w:tcBorders>
          </w:tcPr>
          <w:p w:rsidR="00812F44" w:rsidRPr="00BE7936" w:rsidRDefault="00812F44" w:rsidP="00E138B4">
            <w:pPr>
              <w:spacing w:before="100" w:beforeAutospacing="1" w:after="100" w:afterAutospacing="1"/>
              <w:jc w:val="center"/>
              <w:rPr>
                <w:sz w:val="20"/>
                <w:szCs w:val="20"/>
              </w:rPr>
            </w:pPr>
            <w:r>
              <w:rPr>
                <w:sz w:val="20"/>
                <w:szCs w:val="20"/>
              </w:rPr>
              <w:t xml:space="preserve">Размещение нестационарного торгового объекта субъектами малого или среднего предпринимательства, </w:t>
            </w:r>
            <w:proofErr w:type="spellStart"/>
            <w:r>
              <w:rPr>
                <w:sz w:val="20"/>
                <w:szCs w:val="20"/>
              </w:rPr>
              <w:t>самозанятыми</w:t>
            </w:r>
            <w:proofErr w:type="spellEnd"/>
            <w:r>
              <w:rPr>
                <w:sz w:val="20"/>
                <w:szCs w:val="20"/>
              </w:rPr>
              <w:t xml:space="preserve"> лицами (да\нет)</w:t>
            </w:r>
          </w:p>
        </w:tc>
        <w:tc>
          <w:tcPr>
            <w:tcW w:w="410"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Основание размещения нестационарного торгового объекта (реквизиты договора)</w:t>
            </w:r>
          </w:p>
        </w:tc>
        <w:tc>
          <w:tcPr>
            <w:tcW w:w="318" w:type="pct"/>
            <w:tcBorders>
              <w:top w:val="single" w:sz="6" w:space="0" w:color="000000"/>
              <w:left w:val="single" w:sz="6" w:space="0" w:color="000000"/>
              <w:bottom w:val="single" w:sz="6" w:space="0" w:color="000000"/>
              <w:right w:val="single" w:sz="6" w:space="0" w:color="000000"/>
            </w:tcBorders>
            <w:hideMark/>
          </w:tcPr>
          <w:p w:rsidR="00812F44" w:rsidRPr="00BE7936" w:rsidRDefault="00812F44" w:rsidP="00E138B4">
            <w:pPr>
              <w:spacing w:before="100" w:beforeAutospacing="1" w:after="100" w:afterAutospacing="1"/>
              <w:jc w:val="center"/>
              <w:rPr>
                <w:sz w:val="20"/>
                <w:szCs w:val="20"/>
              </w:rPr>
            </w:pPr>
            <w:r w:rsidRPr="00BE7936">
              <w:rPr>
                <w:sz w:val="20"/>
                <w:szCs w:val="20"/>
              </w:rPr>
              <w:t>Форма собственности земельного участка</w:t>
            </w:r>
          </w:p>
        </w:tc>
      </w:tr>
      <w:tr w:rsidR="004800C1" w:rsidRPr="00934C0B" w:rsidTr="004800C1">
        <w:tc>
          <w:tcPr>
            <w:tcW w:w="106" w:type="pct"/>
            <w:tcBorders>
              <w:top w:val="single" w:sz="6" w:space="0" w:color="000000"/>
              <w:left w:val="single" w:sz="6" w:space="0" w:color="000000"/>
              <w:bottom w:val="single" w:sz="6" w:space="0" w:color="000000"/>
              <w:right w:val="single" w:sz="6" w:space="0" w:color="000000"/>
            </w:tcBorders>
            <w:hideMark/>
          </w:tcPr>
          <w:p w:rsidR="00812F44" w:rsidRPr="00934C0B" w:rsidRDefault="00812F44" w:rsidP="00E138B4">
            <w:pPr>
              <w:spacing w:before="100" w:beforeAutospacing="1" w:after="100" w:afterAutospacing="1"/>
              <w:jc w:val="center"/>
              <w:rPr>
                <w:sz w:val="26"/>
                <w:szCs w:val="26"/>
              </w:rPr>
            </w:pPr>
            <w:r w:rsidRPr="00934C0B">
              <w:rPr>
                <w:sz w:val="26"/>
                <w:szCs w:val="26"/>
              </w:rPr>
              <w:t>1</w:t>
            </w:r>
          </w:p>
        </w:tc>
        <w:tc>
          <w:tcPr>
            <w:tcW w:w="487" w:type="pct"/>
            <w:tcBorders>
              <w:top w:val="single" w:sz="6" w:space="0" w:color="000000"/>
              <w:left w:val="single" w:sz="6" w:space="0" w:color="000000"/>
              <w:bottom w:val="single" w:sz="6" w:space="0" w:color="000000"/>
              <w:right w:val="single" w:sz="6" w:space="0" w:color="000000"/>
            </w:tcBorders>
            <w:hideMark/>
          </w:tcPr>
          <w:p w:rsidR="00812F44" w:rsidRPr="00934C0B" w:rsidRDefault="00812F44" w:rsidP="00E138B4">
            <w:pPr>
              <w:spacing w:before="100" w:beforeAutospacing="1" w:after="100" w:afterAutospacing="1"/>
              <w:jc w:val="center"/>
              <w:rPr>
                <w:sz w:val="26"/>
                <w:szCs w:val="26"/>
              </w:rPr>
            </w:pPr>
            <w:r w:rsidRPr="00934C0B">
              <w:rPr>
                <w:sz w:val="26"/>
                <w:szCs w:val="26"/>
              </w:rPr>
              <w:t>2</w:t>
            </w:r>
          </w:p>
        </w:tc>
        <w:tc>
          <w:tcPr>
            <w:tcW w:w="317"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r>
              <w:rPr>
                <w:sz w:val="26"/>
                <w:szCs w:val="26"/>
              </w:rPr>
              <w:t>3</w:t>
            </w:r>
          </w:p>
        </w:tc>
        <w:tc>
          <w:tcPr>
            <w:tcW w:w="260" w:type="pct"/>
            <w:tcBorders>
              <w:top w:val="single" w:sz="6" w:space="0" w:color="000000"/>
              <w:left w:val="single" w:sz="6" w:space="0" w:color="000000"/>
              <w:bottom w:val="single" w:sz="6" w:space="0" w:color="000000"/>
              <w:right w:val="single" w:sz="6" w:space="0" w:color="000000"/>
            </w:tcBorders>
            <w:hideMark/>
          </w:tcPr>
          <w:p w:rsidR="00812F44" w:rsidRPr="00934C0B" w:rsidRDefault="00812F44" w:rsidP="00E138B4">
            <w:pPr>
              <w:spacing w:before="100" w:beforeAutospacing="1" w:after="100" w:afterAutospacing="1"/>
              <w:jc w:val="center"/>
              <w:rPr>
                <w:sz w:val="26"/>
                <w:szCs w:val="26"/>
              </w:rPr>
            </w:pPr>
            <w:r>
              <w:rPr>
                <w:sz w:val="26"/>
                <w:szCs w:val="26"/>
              </w:rPr>
              <w:t>4</w:t>
            </w:r>
          </w:p>
        </w:tc>
        <w:tc>
          <w:tcPr>
            <w:tcW w:w="467" w:type="pct"/>
            <w:tcBorders>
              <w:top w:val="single" w:sz="6" w:space="0" w:color="000000"/>
              <w:left w:val="single" w:sz="6" w:space="0" w:color="000000"/>
              <w:bottom w:val="single" w:sz="6" w:space="0" w:color="000000"/>
              <w:right w:val="single" w:sz="6" w:space="0" w:color="000000"/>
            </w:tcBorders>
            <w:hideMark/>
          </w:tcPr>
          <w:p w:rsidR="00812F44" w:rsidRPr="00934C0B" w:rsidRDefault="00812F44" w:rsidP="00E138B4">
            <w:pPr>
              <w:spacing w:before="100" w:beforeAutospacing="1" w:after="100" w:afterAutospacing="1"/>
              <w:jc w:val="center"/>
              <w:rPr>
                <w:sz w:val="26"/>
                <w:szCs w:val="26"/>
              </w:rPr>
            </w:pPr>
            <w:r>
              <w:rPr>
                <w:sz w:val="26"/>
                <w:szCs w:val="26"/>
              </w:rPr>
              <w:t>5</w:t>
            </w:r>
          </w:p>
        </w:tc>
        <w:tc>
          <w:tcPr>
            <w:tcW w:w="272" w:type="pct"/>
            <w:tcBorders>
              <w:top w:val="single" w:sz="6" w:space="0" w:color="000000"/>
              <w:left w:val="single" w:sz="6" w:space="0" w:color="000000"/>
              <w:bottom w:val="single" w:sz="6" w:space="0" w:color="000000"/>
              <w:right w:val="single" w:sz="6" w:space="0" w:color="000000"/>
            </w:tcBorders>
            <w:hideMark/>
          </w:tcPr>
          <w:p w:rsidR="00812F44" w:rsidRPr="00934C0B" w:rsidRDefault="00812F44" w:rsidP="00E138B4">
            <w:pPr>
              <w:spacing w:before="100" w:beforeAutospacing="1" w:after="100" w:afterAutospacing="1"/>
              <w:jc w:val="center"/>
              <w:rPr>
                <w:sz w:val="26"/>
                <w:szCs w:val="26"/>
              </w:rPr>
            </w:pPr>
            <w:r>
              <w:rPr>
                <w:sz w:val="26"/>
                <w:szCs w:val="26"/>
              </w:rPr>
              <w:t>6</w:t>
            </w:r>
          </w:p>
        </w:tc>
        <w:tc>
          <w:tcPr>
            <w:tcW w:w="500" w:type="pct"/>
            <w:tcBorders>
              <w:top w:val="single" w:sz="6" w:space="0" w:color="000000"/>
              <w:left w:val="single" w:sz="6" w:space="0" w:color="000000"/>
              <w:bottom w:val="single" w:sz="6" w:space="0" w:color="000000"/>
              <w:right w:val="single" w:sz="6" w:space="0" w:color="000000"/>
            </w:tcBorders>
            <w:hideMark/>
          </w:tcPr>
          <w:p w:rsidR="00812F44" w:rsidRPr="00934C0B" w:rsidRDefault="00812F44" w:rsidP="00E138B4">
            <w:pPr>
              <w:spacing w:before="100" w:beforeAutospacing="1" w:after="100" w:afterAutospacing="1"/>
              <w:jc w:val="center"/>
              <w:rPr>
                <w:sz w:val="26"/>
                <w:szCs w:val="26"/>
              </w:rPr>
            </w:pPr>
            <w:r>
              <w:rPr>
                <w:sz w:val="26"/>
                <w:szCs w:val="26"/>
              </w:rPr>
              <w:t>7</w:t>
            </w:r>
          </w:p>
        </w:tc>
        <w:tc>
          <w:tcPr>
            <w:tcW w:w="500" w:type="pct"/>
            <w:tcBorders>
              <w:top w:val="single" w:sz="6" w:space="0" w:color="000000"/>
              <w:left w:val="single" w:sz="6" w:space="0" w:color="000000"/>
              <w:bottom w:val="single" w:sz="6" w:space="0" w:color="000000"/>
              <w:right w:val="single" w:sz="6" w:space="0" w:color="000000"/>
            </w:tcBorders>
            <w:hideMark/>
          </w:tcPr>
          <w:p w:rsidR="00812F44" w:rsidRPr="00934C0B" w:rsidRDefault="00812F44" w:rsidP="00E138B4">
            <w:pPr>
              <w:spacing w:before="100" w:beforeAutospacing="1" w:after="100" w:afterAutospacing="1"/>
              <w:jc w:val="center"/>
              <w:rPr>
                <w:sz w:val="26"/>
                <w:szCs w:val="26"/>
              </w:rPr>
            </w:pPr>
            <w:r>
              <w:rPr>
                <w:sz w:val="26"/>
                <w:szCs w:val="26"/>
              </w:rPr>
              <w:t>8</w:t>
            </w:r>
          </w:p>
        </w:tc>
        <w:tc>
          <w:tcPr>
            <w:tcW w:w="409" w:type="pct"/>
            <w:tcBorders>
              <w:top w:val="single" w:sz="6" w:space="0" w:color="000000"/>
              <w:left w:val="single" w:sz="6" w:space="0" w:color="000000"/>
              <w:bottom w:val="single" w:sz="6" w:space="0" w:color="000000"/>
              <w:right w:val="single" w:sz="6" w:space="0" w:color="000000"/>
            </w:tcBorders>
          </w:tcPr>
          <w:p w:rsidR="00812F44" w:rsidRDefault="00266899" w:rsidP="00E138B4">
            <w:pPr>
              <w:spacing w:before="100" w:beforeAutospacing="1" w:after="100" w:afterAutospacing="1"/>
              <w:jc w:val="center"/>
              <w:rPr>
                <w:sz w:val="26"/>
                <w:szCs w:val="26"/>
              </w:rPr>
            </w:pPr>
            <w:r>
              <w:rPr>
                <w:sz w:val="26"/>
                <w:szCs w:val="26"/>
              </w:rPr>
              <w:t>9</w:t>
            </w:r>
          </w:p>
        </w:tc>
        <w:tc>
          <w:tcPr>
            <w:tcW w:w="318" w:type="pct"/>
            <w:tcBorders>
              <w:top w:val="single" w:sz="6" w:space="0" w:color="000000"/>
              <w:left w:val="single" w:sz="6" w:space="0" w:color="000000"/>
              <w:bottom w:val="single" w:sz="6" w:space="0" w:color="000000"/>
              <w:right w:val="single" w:sz="6" w:space="0" w:color="000000"/>
            </w:tcBorders>
            <w:hideMark/>
          </w:tcPr>
          <w:p w:rsidR="00812F44" w:rsidRPr="00934C0B" w:rsidRDefault="00266899" w:rsidP="00E138B4">
            <w:pPr>
              <w:spacing w:before="100" w:beforeAutospacing="1" w:after="100" w:afterAutospacing="1"/>
              <w:jc w:val="center"/>
              <w:rPr>
                <w:sz w:val="26"/>
                <w:szCs w:val="26"/>
              </w:rPr>
            </w:pPr>
            <w:r>
              <w:rPr>
                <w:sz w:val="26"/>
                <w:szCs w:val="26"/>
              </w:rPr>
              <w:t>10</w:t>
            </w:r>
          </w:p>
        </w:tc>
        <w:tc>
          <w:tcPr>
            <w:tcW w:w="636" w:type="pct"/>
            <w:tcBorders>
              <w:top w:val="single" w:sz="6" w:space="0" w:color="000000"/>
              <w:left w:val="single" w:sz="6" w:space="0" w:color="000000"/>
              <w:bottom w:val="single" w:sz="6" w:space="0" w:color="000000"/>
              <w:right w:val="single" w:sz="6" w:space="0" w:color="000000"/>
            </w:tcBorders>
          </w:tcPr>
          <w:p w:rsidR="00812F44" w:rsidRDefault="00266899" w:rsidP="00E138B4">
            <w:pPr>
              <w:spacing w:before="100" w:beforeAutospacing="1" w:after="100" w:afterAutospacing="1"/>
              <w:jc w:val="center"/>
              <w:rPr>
                <w:sz w:val="26"/>
                <w:szCs w:val="26"/>
              </w:rPr>
            </w:pPr>
            <w:r>
              <w:rPr>
                <w:sz w:val="26"/>
                <w:szCs w:val="26"/>
              </w:rPr>
              <w:t>11</w:t>
            </w:r>
          </w:p>
        </w:tc>
        <w:tc>
          <w:tcPr>
            <w:tcW w:w="410" w:type="pct"/>
            <w:tcBorders>
              <w:top w:val="single" w:sz="6" w:space="0" w:color="000000"/>
              <w:left w:val="single" w:sz="6" w:space="0" w:color="000000"/>
              <w:bottom w:val="single" w:sz="6" w:space="0" w:color="000000"/>
              <w:right w:val="single" w:sz="6" w:space="0" w:color="000000"/>
            </w:tcBorders>
            <w:hideMark/>
          </w:tcPr>
          <w:p w:rsidR="00812F44" w:rsidRPr="00934C0B" w:rsidRDefault="00266899" w:rsidP="00E138B4">
            <w:pPr>
              <w:spacing w:before="100" w:beforeAutospacing="1" w:after="100" w:afterAutospacing="1"/>
              <w:jc w:val="center"/>
              <w:rPr>
                <w:sz w:val="26"/>
                <w:szCs w:val="26"/>
              </w:rPr>
            </w:pPr>
            <w:r>
              <w:rPr>
                <w:sz w:val="26"/>
                <w:szCs w:val="26"/>
              </w:rPr>
              <w:t>12</w:t>
            </w:r>
          </w:p>
        </w:tc>
        <w:tc>
          <w:tcPr>
            <w:tcW w:w="318" w:type="pct"/>
            <w:tcBorders>
              <w:top w:val="single" w:sz="6" w:space="0" w:color="000000"/>
              <w:left w:val="single" w:sz="6" w:space="0" w:color="000000"/>
              <w:bottom w:val="single" w:sz="6" w:space="0" w:color="000000"/>
              <w:right w:val="single" w:sz="6" w:space="0" w:color="000000"/>
            </w:tcBorders>
            <w:hideMark/>
          </w:tcPr>
          <w:p w:rsidR="00812F44" w:rsidRPr="00934C0B" w:rsidRDefault="00266899" w:rsidP="00E138B4">
            <w:pPr>
              <w:spacing w:before="100" w:beforeAutospacing="1" w:after="100" w:afterAutospacing="1"/>
              <w:jc w:val="center"/>
              <w:rPr>
                <w:sz w:val="26"/>
                <w:szCs w:val="26"/>
              </w:rPr>
            </w:pPr>
            <w:r>
              <w:rPr>
                <w:sz w:val="26"/>
                <w:szCs w:val="26"/>
              </w:rPr>
              <w:t>13</w:t>
            </w:r>
            <w:bookmarkStart w:id="1" w:name="_GoBack"/>
            <w:bookmarkEnd w:id="1"/>
          </w:p>
        </w:tc>
      </w:tr>
      <w:tr w:rsidR="004800C1" w:rsidRPr="00934C0B" w:rsidTr="004800C1">
        <w:tc>
          <w:tcPr>
            <w:tcW w:w="106"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487"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317"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260"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467"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272"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500"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500"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409"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318"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636"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410"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c>
          <w:tcPr>
            <w:tcW w:w="318" w:type="pct"/>
            <w:tcBorders>
              <w:top w:val="single" w:sz="6" w:space="0" w:color="000000"/>
              <w:left w:val="single" w:sz="6" w:space="0" w:color="000000"/>
              <w:bottom w:val="single" w:sz="6" w:space="0" w:color="000000"/>
              <w:right w:val="single" w:sz="6" w:space="0" w:color="000000"/>
            </w:tcBorders>
          </w:tcPr>
          <w:p w:rsidR="00812F44" w:rsidRPr="00934C0B" w:rsidRDefault="00812F44" w:rsidP="00E138B4">
            <w:pPr>
              <w:spacing w:before="100" w:beforeAutospacing="1" w:after="100" w:afterAutospacing="1"/>
              <w:jc w:val="center"/>
              <w:rPr>
                <w:sz w:val="26"/>
                <w:szCs w:val="26"/>
              </w:rPr>
            </w:pPr>
          </w:p>
        </w:tc>
      </w:tr>
    </w:tbl>
    <w:p w:rsidR="007D162E" w:rsidRPr="00934C0B" w:rsidRDefault="007D162E" w:rsidP="00350BBC">
      <w:pPr>
        <w:rPr>
          <w:sz w:val="26"/>
          <w:szCs w:val="26"/>
        </w:rPr>
      </w:pPr>
    </w:p>
    <w:sectPr w:rsidR="007D162E" w:rsidRPr="00934C0B" w:rsidSect="008621C9">
      <w:pgSz w:w="16838" w:h="11906" w:orient="landscape"/>
      <w:pgMar w:top="568"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8E0"/>
    <w:multiLevelType w:val="hybridMultilevel"/>
    <w:tmpl w:val="8DF8DFEC"/>
    <w:lvl w:ilvl="0" w:tplc="0124FAEC">
      <w:start w:val="1"/>
      <w:numFmt w:val="decimal"/>
      <w:lvlText w:val="%1."/>
      <w:lvlJc w:val="left"/>
      <w:pPr>
        <w:ind w:left="1078" w:hanging="51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26747B"/>
    <w:multiLevelType w:val="hybridMultilevel"/>
    <w:tmpl w:val="A7EE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30"/>
    <w:rsid w:val="000007E9"/>
    <w:rsid w:val="00003407"/>
    <w:rsid w:val="00004C45"/>
    <w:rsid w:val="00025DAC"/>
    <w:rsid w:val="000416F6"/>
    <w:rsid w:val="000518FA"/>
    <w:rsid w:val="000575E2"/>
    <w:rsid w:val="000620A9"/>
    <w:rsid w:val="00070CFD"/>
    <w:rsid w:val="00074760"/>
    <w:rsid w:val="00077478"/>
    <w:rsid w:val="00090F41"/>
    <w:rsid w:val="000920FE"/>
    <w:rsid w:val="000A3900"/>
    <w:rsid w:val="000A4FAD"/>
    <w:rsid w:val="000A6E94"/>
    <w:rsid w:val="000A70A9"/>
    <w:rsid w:val="000B5C43"/>
    <w:rsid w:val="000B6A80"/>
    <w:rsid w:val="000D33D8"/>
    <w:rsid w:val="00107BAE"/>
    <w:rsid w:val="00110CD8"/>
    <w:rsid w:val="00113317"/>
    <w:rsid w:val="0011413C"/>
    <w:rsid w:val="00126CBE"/>
    <w:rsid w:val="00135738"/>
    <w:rsid w:val="0013717B"/>
    <w:rsid w:val="00144588"/>
    <w:rsid w:val="00144B75"/>
    <w:rsid w:val="001508B1"/>
    <w:rsid w:val="00155CD7"/>
    <w:rsid w:val="001568E2"/>
    <w:rsid w:val="00160ABD"/>
    <w:rsid w:val="00174A56"/>
    <w:rsid w:val="00190533"/>
    <w:rsid w:val="001951F3"/>
    <w:rsid w:val="001974C8"/>
    <w:rsid w:val="001A3A19"/>
    <w:rsid w:val="001A53A3"/>
    <w:rsid w:val="001B4E99"/>
    <w:rsid w:val="001D468A"/>
    <w:rsid w:val="001F5ACB"/>
    <w:rsid w:val="001F75BC"/>
    <w:rsid w:val="002045A4"/>
    <w:rsid w:val="0020591D"/>
    <w:rsid w:val="002139D9"/>
    <w:rsid w:val="0022066A"/>
    <w:rsid w:val="00221367"/>
    <w:rsid w:val="00232009"/>
    <w:rsid w:val="002356D9"/>
    <w:rsid w:val="00245C70"/>
    <w:rsid w:val="00250B4A"/>
    <w:rsid w:val="00251B91"/>
    <w:rsid w:val="00253143"/>
    <w:rsid w:val="00266899"/>
    <w:rsid w:val="00277FE9"/>
    <w:rsid w:val="00297255"/>
    <w:rsid w:val="002B3C6F"/>
    <w:rsid w:val="002B5306"/>
    <w:rsid w:val="00304AD9"/>
    <w:rsid w:val="00306635"/>
    <w:rsid w:val="003118D8"/>
    <w:rsid w:val="00316FD0"/>
    <w:rsid w:val="0032145F"/>
    <w:rsid w:val="00321961"/>
    <w:rsid w:val="003352A9"/>
    <w:rsid w:val="00347431"/>
    <w:rsid w:val="00350BBC"/>
    <w:rsid w:val="00351D7A"/>
    <w:rsid w:val="00351DDB"/>
    <w:rsid w:val="00351F48"/>
    <w:rsid w:val="00355439"/>
    <w:rsid w:val="00364058"/>
    <w:rsid w:val="0037397D"/>
    <w:rsid w:val="00381FB4"/>
    <w:rsid w:val="003873BE"/>
    <w:rsid w:val="00394186"/>
    <w:rsid w:val="003A01FF"/>
    <w:rsid w:val="003A5B11"/>
    <w:rsid w:val="003B751B"/>
    <w:rsid w:val="003C0246"/>
    <w:rsid w:val="003D6880"/>
    <w:rsid w:val="003E0F48"/>
    <w:rsid w:val="0040062A"/>
    <w:rsid w:val="00417D95"/>
    <w:rsid w:val="00431387"/>
    <w:rsid w:val="0044416D"/>
    <w:rsid w:val="00444841"/>
    <w:rsid w:val="00444AD2"/>
    <w:rsid w:val="00455519"/>
    <w:rsid w:val="0046786D"/>
    <w:rsid w:val="00476DC1"/>
    <w:rsid w:val="004800C1"/>
    <w:rsid w:val="00480FC2"/>
    <w:rsid w:val="00496BA5"/>
    <w:rsid w:val="004A7E70"/>
    <w:rsid w:val="004C547A"/>
    <w:rsid w:val="004E6357"/>
    <w:rsid w:val="004E6987"/>
    <w:rsid w:val="004F0CFD"/>
    <w:rsid w:val="004F181A"/>
    <w:rsid w:val="00511DE5"/>
    <w:rsid w:val="00521B05"/>
    <w:rsid w:val="00536A57"/>
    <w:rsid w:val="005411F8"/>
    <w:rsid w:val="00552876"/>
    <w:rsid w:val="0055535A"/>
    <w:rsid w:val="005653E2"/>
    <w:rsid w:val="0056742E"/>
    <w:rsid w:val="00581FF3"/>
    <w:rsid w:val="00586BDA"/>
    <w:rsid w:val="00587647"/>
    <w:rsid w:val="005927BA"/>
    <w:rsid w:val="0059538A"/>
    <w:rsid w:val="005A06CD"/>
    <w:rsid w:val="005B4F58"/>
    <w:rsid w:val="005B7282"/>
    <w:rsid w:val="005C4E3F"/>
    <w:rsid w:val="005D4A54"/>
    <w:rsid w:val="005D682C"/>
    <w:rsid w:val="005D7179"/>
    <w:rsid w:val="005F5B5E"/>
    <w:rsid w:val="00612C53"/>
    <w:rsid w:val="006130AF"/>
    <w:rsid w:val="00623FE3"/>
    <w:rsid w:val="00626B87"/>
    <w:rsid w:val="006307F6"/>
    <w:rsid w:val="0065160D"/>
    <w:rsid w:val="0066309E"/>
    <w:rsid w:val="0066359F"/>
    <w:rsid w:val="00692233"/>
    <w:rsid w:val="0069365C"/>
    <w:rsid w:val="006B1B31"/>
    <w:rsid w:val="006C663F"/>
    <w:rsid w:val="006D264A"/>
    <w:rsid w:val="006E05D4"/>
    <w:rsid w:val="006F0269"/>
    <w:rsid w:val="006F4A73"/>
    <w:rsid w:val="00707375"/>
    <w:rsid w:val="0071163A"/>
    <w:rsid w:val="007252BD"/>
    <w:rsid w:val="00725BC8"/>
    <w:rsid w:val="00727854"/>
    <w:rsid w:val="00734498"/>
    <w:rsid w:val="00741DD2"/>
    <w:rsid w:val="007679F9"/>
    <w:rsid w:val="00773870"/>
    <w:rsid w:val="007753A1"/>
    <w:rsid w:val="007815CD"/>
    <w:rsid w:val="007902CE"/>
    <w:rsid w:val="007A0C3E"/>
    <w:rsid w:val="007A36B7"/>
    <w:rsid w:val="007B1193"/>
    <w:rsid w:val="007C658F"/>
    <w:rsid w:val="007D162E"/>
    <w:rsid w:val="007D3DFC"/>
    <w:rsid w:val="007E557E"/>
    <w:rsid w:val="007E62CA"/>
    <w:rsid w:val="007E7B67"/>
    <w:rsid w:val="008075D8"/>
    <w:rsid w:val="00812F44"/>
    <w:rsid w:val="0083514B"/>
    <w:rsid w:val="008376CD"/>
    <w:rsid w:val="00843BE7"/>
    <w:rsid w:val="00856ABA"/>
    <w:rsid w:val="008621C9"/>
    <w:rsid w:val="00867E82"/>
    <w:rsid w:val="00880C4A"/>
    <w:rsid w:val="008A41E2"/>
    <w:rsid w:val="008A4EB2"/>
    <w:rsid w:val="008B5C41"/>
    <w:rsid w:val="008C5EA7"/>
    <w:rsid w:val="008E48CC"/>
    <w:rsid w:val="008F4892"/>
    <w:rsid w:val="00902412"/>
    <w:rsid w:val="009113E6"/>
    <w:rsid w:val="00914792"/>
    <w:rsid w:val="009218E8"/>
    <w:rsid w:val="00934C0B"/>
    <w:rsid w:val="00944F09"/>
    <w:rsid w:val="009520B0"/>
    <w:rsid w:val="00956288"/>
    <w:rsid w:val="009840CE"/>
    <w:rsid w:val="009A3A05"/>
    <w:rsid w:val="009A5BBA"/>
    <w:rsid w:val="009B3DF6"/>
    <w:rsid w:val="009B559D"/>
    <w:rsid w:val="009C04C5"/>
    <w:rsid w:val="009F3084"/>
    <w:rsid w:val="00A01986"/>
    <w:rsid w:val="00A12CE3"/>
    <w:rsid w:val="00A35458"/>
    <w:rsid w:val="00A35FF2"/>
    <w:rsid w:val="00A361D2"/>
    <w:rsid w:val="00A423A5"/>
    <w:rsid w:val="00A4583F"/>
    <w:rsid w:val="00A50995"/>
    <w:rsid w:val="00A51111"/>
    <w:rsid w:val="00A620BA"/>
    <w:rsid w:val="00A624FC"/>
    <w:rsid w:val="00A74700"/>
    <w:rsid w:val="00A900B0"/>
    <w:rsid w:val="00AA0859"/>
    <w:rsid w:val="00AA2245"/>
    <w:rsid w:val="00AA2AC3"/>
    <w:rsid w:val="00AB70C7"/>
    <w:rsid w:val="00AC0CF0"/>
    <w:rsid w:val="00AC1B88"/>
    <w:rsid w:val="00B167C3"/>
    <w:rsid w:val="00B26BB4"/>
    <w:rsid w:val="00B339C8"/>
    <w:rsid w:val="00B516C5"/>
    <w:rsid w:val="00B5210C"/>
    <w:rsid w:val="00B53023"/>
    <w:rsid w:val="00B61E1E"/>
    <w:rsid w:val="00B65EC5"/>
    <w:rsid w:val="00B7140E"/>
    <w:rsid w:val="00B729FD"/>
    <w:rsid w:val="00B8337D"/>
    <w:rsid w:val="00B86EAF"/>
    <w:rsid w:val="00B94EDA"/>
    <w:rsid w:val="00B9712F"/>
    <w:rsid w:val="00BA2BB4"/>
    <w:rsid w:val="00BB52A9"/>
    <w:rsid w:val="00BB6C93"/>
    <w:rsid w:val="00BD133D"/>
    <w:rsid w:val="00BD270F"/>
    <w:rsid w:val="00BD58E3"/>
    <w:rsid w:val="00BE7936"/>
    <w:rsid w:val="00BF78A1"/>
    <w:rsid w:val="00C019B0"/>
    <w:rsid w:val="00C12723"/>
    <w:rsid w:val="00C24AED"/>
    <w:rsid w:val="00C30900"/>
    <w:rsid w:val="00C30C20"/>
    <w:rsid w:val="00C34C83"/>
    <w:rsid w:val="00C46A77"/>
    <w:rsid w:val="00C57563"/>
    <w:rsid w:val="00C61156"/>
    <w:rsid w:val="00C649DA"/>
    <w:rsid w:val="00C82ACC"/>
    <w:rsid w:val="00C843E0"/>
    <w:rsid w:val="00C85F36"/>
    <w:rsid w:val="00CB2D11"/>
    <w:rsid w:val="00CB598B"/>
    <w:rsid w:val="00CD3174"/>
    <w:rsid w:val="00CD6B00"/>
    <w:rsid w:val="00CE670E"/>
    <w:rsid w:val="00CF38AA"/>
    <w:rsid w:val="00CF39D4"/>
    <w:rsid w:val="00CF3FA1"/>
    <w:rsid w:val="00CF580E"/>
    <w:rsid w:val="00D0489C"/>
    <w:rsid w:val="00D123A2"/>
    <w:rsid w:val="00D12E79"/>
    <w:rsid w:val="00D176CC"/>
    <w:rsid w:val="00D222EC"/>
    <w:rsid w:val="00D41CCC"/>
    <w:rsid w:val="00D60CD3"/>
    <w:rsid w:val="00D62116"/>
    <w:rsid w:val="00D71FFA"/>
    <w:rsid w:val="00D72FEA"/>
    <w:rsid w:val="00D764C5"/>
    <w:rsid w:val="00D80F5A"/>
    <w:rsid w:val="00D87CC0"/>
    <w:rsid w:val="00D9623C"/>
    <w:rsid w:val="00DA0D44"/>
    <w:rsid w:val="00DA55E4"/>
    <w:rsid w:val="00DD16D6"/>
    <w:rsid w:val="00DF1411"/>
    <w:rsid w:val="00E042AD"/>
    <w:rsid w:val="00E13213"/>
    <w:rsid w:val="00E149D6"/>
    <w:rsid w:val="00E25970"/>
    <w:rsid w:val="00E34404"/>
    <w:rsid w:val="00E414D2"/>
    <w:rsid w:val="00E441C1"/>
    <w:rsid w:val="00E46E7B"/>
    <w:rsid w:val="00E4791F"/>
    <w:rsid w:val="00E52105"/>
    <w:rsid w:val="00E569D1"/>
    <w:rsid w:val="00E80BC3"/>
    <w:rsid w:val="00E84A3A"/>
    <w:rsid w:val="00E97EAD"/>
    <w:rsid w:val="00EA1D74"/>
    <w:rsid w:val="00EC3BA9"/>
    <w:rsid w:val="00ED2F07"/>
    <w:rsid w:val="00ED6CEC"/>
    <w:rsid w:val="00EE0A97"/>
    <w:rsid w:val="00EF4534"/>
    <w:rsid w:val="00EF54EA"/>
    <w:rsid w:val="00F01135"/>
    <w:rsid w:val="00F027D5"/>
    <w:rsid w:val="00F0343E"/>
    <w:rsid w:val="00F2309F"/>
    <w:rsid w:val="00F3454F"/>
    <w:rsid w:val="00F379B3"/>
    <w:rsid w:val="00F42599"/>
    <w:rsid w:val="00F43875"/>
    <w:rsid w:val="00F506EE"/>
    <w:rsid w:val="00F50CF2"/>
    <w:rsid w:val="00F6246C"/>
    <w:rsid w:val="00F82C26"/>
    <w:rsid w:val="00F913F7"/>
    <w:rsid w:val="00F9431F"/>
    <w:rsid w:val="00FB256B"/>
    <w:rsid w:val="00FB5F30"/>
    <w:rsid w:val="00FD1FFE"/>
    <w:rsid w:val="00FF0B9E"/>
    <w:rsid w:val="00FF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03E6"/>
  <w15:chartTrackingRefBased/>
  <w15:docId w15:val="{8E5D62A9-4308-4AFA-9624-2D2FBC5A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5F30"/>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FB5F30"/>
    <w:rPr>
      <w:rFonts w:cs="Times New Roman"/>
      <w:color w:val="0000FF"/>
      <w:u w:val="single"/>
    </w:rPr>
  </w:style>
  <w:style w:type="paragraph" w:styleId="a4">
    <w:name w:val="List Paragraph"/>
    <w:basedOn w:val="a"/>
    <w:uiPriority w:val="99"/>
    <w:qFormat/>
    <w:rsid w:val="00FB5F30"/>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FB5F30"/>
    <w:rPr>
      <w:rFonts w:ascii="Arial" w:eastAsia="Times New Roman" w:hAnsi="Arial" w:cs="Times New Roman"/>
      <w:lang w:eastAsia="ru-RU"/>
    </w:rPr>
  </w:style>
  <w:style w:type="paragraph" w:styleId="a5">
    <w:name w:val="Balloon Text"/>
    <w:basedOn w:val="a"/>
    <w:link w:val="a6"/>
    <w:uiPriority w:val="99"/>
    <w:semiHidden/>
    <w:unhideWhenUsed/>
    <w:rsid w:val="003A01FF"/>
    <w:rPr>
      <w:rFonts w:ascii="Segoe UI" w:hAnsi="Segoe UI" w:cs="Segoe UI"/>
      <w:sz w:val="18"/>
      <w:szCs w:val="18"/>
    </w:rPr>
  </w:style>
  <w:style w:type="character" w:customStyle="1" w:styleId="a6">
    <w:name w:val="Текст выноски Знак"/>
    <w:basedOn w:val="a0"/>
    <w:link w:val="a5"/>
    <w:uiPriority w:val="99"/>
    <w:semiHidden/>
    <w:rsid w:val="003A01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 Type="http://schemas.openxmlformats.org/officeDocument/2006/relationships/numbering" Target="numbering.xml"/><Relationship Id="rId16" Type="http://schemas.openxmlformats.org/officeDocument/2006/relationships/hyperlink" Target="mailto:msh@mosreg.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emo.garant.ru/" TargetMode="External"/><Relationship Id="rId5" Type="http://schemas.openxmlformats.org/officeDocument/2006/relationships/webSettings" Target="webSettings.xml"/><Relationship Id="rId15" Type="http://schemas.openxmlformats.org/officeDocument/2006/relationships/hyperlink" Target="https://demo.garant.ru/" TargetMode="External"/><Relationship Id="rId10" Type="http://schemas.openxmlformats.org/officeDocument/2006/relationships/hyperlink" Target="http://www.uslugi.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CA43-0C3E-4663-A5CB-626EB6BF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Филюшкина М.А.</dc:creator>
  <cp:keywords/>
  <dc:description/>
  <cp:lastModifiedBy>Филюшкина М.А.</cp:lastModifiedBy>
  <cp:revision>101</cp:revision>
  <cp:lastPrinted>2021-10-15T09:09:00Z</cp:lastPrinted>
  <dcterms:created xsi:type="dcterms:W3CDTF">2023-11-02T11:34:00Z</dcterms:created>
  <dcterms:modified xsi:type="dcterms:W3CDTF">2023-11-10T12:07:00Z</dcterms:modified>
</cp:coreProperties>
</file>