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89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Бурмистенкова Владимира Владимировича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647E12" w:rsidRPr="0029343A" w:rsidRDefault="00647E12" w:rsidP="00647E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Бурмистенкова В.В.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14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Бурмистенкова Владимира Владимировича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19</w:t>
      </w:r>
      <w:r>
        <w:rPr>
          <w:rFonts w:ascii="Times New Roman" w:eastAsia="Calibri" w:hAnsi="Times New Roman" w:cs="Times New Roman"/>
          <w:sz w:val="26"/>
          <w:szCs w:val="26"/>
        </w:rPr>
        <w:t>59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Рузский </w:t>
      </w:r>
      <w:r>
        <w:rPr>
          <w:rFonts w:ascii="Times New Roman" w:eastAsia="Calibri" w:hAnsi="Times New Roman" w:cs="Times New Roman"/>
          <w:sz w:val="26"/>
          <w:szCs w:val="26"/>
        </w:rPr>
        <w:t>городской округ, деревня Лидино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решение </w:t>
      </w:r>
      <w:r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E1302E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E1302E"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>
        <w:rPr>
          <w:rFonts w:ascii="Times New Roman" w:eastAsia="Calibri" w:hAnsi="Times New Roman" w:cs="Times New Roman"/>
          <w:sz w:val="26"/>
          <w:szCs w:val="26"/>
        </w:rPr>
        <w:t>Бурмистенкову Владимиру Владимировичу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85" w:rsidRDefault="00E22A85" w:rsidP="00FB0596">
      <w:pPr>
        <w:spacing w:after="0" w:line="240" w:lineRule="auto"/>
      </w:pPr>
      <w:r>
        <w:separator/>
      </w:r>
    </w:p>
  </w:endnote>
  <w:endnote w:type="continuationSeparator" w:id="0">
    <w:p w:rsidR="00E22A85" w:rsidRDefault="00E22A8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85" w:rsidRDefault="00E22A85" w:rsidP="00FB0596">
      <w:pPr>
        <w:spacing w:after="0" w:line="240" w:lineRule="auto"/>
      </w:pPr>
      <w:r>
        <w:separator/>
      </w:r>
    </w:p>
  </w:footnote>
  <w:footnote w:type="continuationSeparator" w:id="0">
    <w:p w:rsidR="00E22A85" w:rsidRDefault="00E22A8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47E12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9391B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FB8A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24</cp:revision>
  <cp:lastPrinted>2022-07-20T14:27:00Z</cp:lastPrinted>
  <dcterms:created xsi:type="dcterms:W3CDTF">2022-07-07T14:53:00Z</dcterms:created>
  <dcterms:modified xsi:type="dcterms:W3CDTF">2022-08-03T13:08:00Z</dcterms:modified>
</cp:coreProperties>
</file>