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12" w:rsidRDefault="00063612" w:rsidP="0006361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8C2FB8A" wp14:editId="1B38D7CB">
            <wp:extent cx="594360" cy="74676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12" w:rsidRPr="008F2716" w:rsidRDefault="00063612" w:rsidP="00063612">
      <w:pPr>
        <w:pStyle w:val="a6"/>
        <w:ind w:left="-567"/>
        <w:jc w:val="center"/>
      </w:pPr>
    </w:p>
    <w:p w:rsidR="00063612" w:rsidRPr="008F2716" w:rsidRDefault="00063612" w:rsidP="00063612">
      <w:pPr>
        <w:pStyle w:val="a6"/>
        <w:ind w:left="-567"/>
        <w:jc w:val="center"/>
        <w:rPr>
          <w:sz w:val="16"/>
          <w:szCs w:val="16"/>
        </w:rPr>
      </w:pPr>
    </w:p>
    <w:p w:rsidR="00063612" w:rsidRPr="008F2716" w:rsidRDefault="00063612" w:rsidP="00063612">
      <w:pPr>
        <w:pStyle w:val="a6"/>
        <w:ind w:left="-567"/>
        <w:jc w:val="center"/>
        <w:rPr>
          <w:sz w:val="10"/>
          <w:szCs w:val="10"/>
        </w:rPr>
      </w:pPr>
    </w:p>
    <w:p w:rsidR="00063612" w:rsidRPr="00F5148D" w:rsidRDefault="00063612" w:rsidP="00063612">
      <w:pPr>
        <w:tabs>
          <w:tab w:val="left" w:pos="407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48D">
        <w:rPr>
          <w:rFonts w:ascii="Times New Roman" w:hAnsi="Times New Roman" w:cs="Times New Roman"/>
          <w:b/>
          <w:bCs/>
          <w:sz w:val="32"/>
          <w:szCs w:val="32"/>
        </w:rPr>
        <w:t>ГЛАВА РУЗСКОГО ГОРОДСКОГО ОКРУГА</w:t>
      </w:r>
    </w:p>
    <w:p w:rsidR="00063612" w:rsidRPr="00F5148D" w:rsidRDefault="00063612" w:rsidP="00063612">
      <w:pPr>
        <w:pStyle w:val="a6"/>
        <w:ind w:left="-567"/>
        <w:jc w:val="center"/>
        <w:rPr>
          <w:b/>
          <w:sz w:val="32"/>
          <w:szCs w:val="32"/>
        </w:rPr>
      </w:pPr>
      <w:r w:rsidRPr="00F5148D">
        <w:rPr>
          <w:b/>
          <w:sz w:val="32"/>
          <w:szCs w:val="32"/>
        </w:rPr>
        <w:t>МОСКОВСКОЙ ОБЛАСТИ</w:t>
      </w:r>
    </w:p>
    <w:p w:rsidR="00063612" w:rsidRPr="008F2716" w:rsidRDefault="00063612" w:rsidP="00063612">
      <w:pPr>
        <w:pStyle w:val="a6"/>
        <w:ind w:left="-567"/>
        <w:jc w:val="center"/>
        <w:rPr>
          <w:b/>
          <w:sz w:val="28"/>
          <w:szCs w:val="28"/>
        </w:rPr>
      </w:pPr>
    </w:p>
    <w:p w:rsidR="00063612" w:rsidRPr="008F2716" w:rsidRDefault="00063612" w:rsidP="00063612">
      <w:pPr>
        <w:pStyle w:val="a6"/>
        <w:ind w:left="-567"/>
        <w:jc w:val="center"/>
        <w:rPr>
          <w:sz w:val="40"/>
          <w:szCs w:val="40"/>
        </w:rPr>
      </w:pPr>
      <w:r w:rsidRPr="008F2716">
        <w:rPr>
          <w:b/>
          <w:sz w:val="40"/>
          <w:szCs w:val="40"/>
        </w:rPr>
        <w:t>ПОСТАНОВЛЕНИЕ</w:t>
      </w:r>
    </w:p>
    <w:p w:rsidR="00063612" w:rsidRPr="008F2716" w:rsidRDefault="00063612" w:rsidP="00063612">
      <w:pPr>
        <w:pStyle w:val="a6"/>
        <w:ind w:left="-567"/>
        <w:jc w:val="center"/>
        <w:rPr>
          <w:sz w:val="16"/>
          <w:szCs w:val="16"/>
        </w:rPr>
      </w:pPr>
      <w:bookmarkStart w:id="0" w:name="_GoBack"/>
    </w:p>
    <w:bookmarkEnd w:id="0"/>
    <w:p w:rsidR="00063612" w:rsidRPr="008F2716" w:rsidRDefault="00063612" w:rsidP="00063612">
      <w:pPr>
        <w:pStyle w:val="a6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От 29.12.2017 № 3585</w:t>
      </w:r>
    </w:p>
    <w:p w:rsidR="00063612" w:rsidRDefault="00063612" w:rsidP="0006361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12" w:rsidRPr="008D5135" w:rsidRDefault="00063612" w:rsidP="0006361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3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063612" w:rsidRDefault="00063612" w:rsidP="0006361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7166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и воспитание в Рузском городском округе» на 2018 – 2022 годы</w:t>
      </w:r>
      <w:r w:rsidRPr="00E17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612" w:rsidRPr="008D5135" w:rsidRDefault="00063612" w:rsidP="0006361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12" w:rsidRPr="008D5135" w:rsidRDefault="00063612" w:rsidP="00063612">
      <w:pPr>
        <w:pStyle w:val="a7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135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CB1">
        <w:rPr>
          <w:rFonts w:ascii="Times New Roman" w:hAnsi="Times New Roman" w:cs="Times New Roman"/>
          <w:sz w:val="28"/>
          <w:szCs w:val="28"/>
        </w:rPr>
        <w:t xml:space="preserve">Порядком разработки и реализации муниципальных программ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округа", утвержденным п</w:t>
      </w:r>
      <w:r w:rsidRPr="00A27CB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27CB1">
        <w:rPr>
          <w:rFonts w:ascii="Times New Roman" w:hAnsi="Times New Roman" w:cs="Times New Roman"/>
          <w:sz w:val="28"/>
          <w:szCs w:val="28"/>
        </w:rPr>
        <w:t xml:space="preserve">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7CB1">
        <w:rPr>
          <w:rFonts w:ascii="Times New Roman" w:hAnsi="Times New Roman" w:cs="Times New Roman"/>
          <w:sz w:val="28"/>
          <w:szCs w:val="28"/>
        </w:rPr>
        <w:t xml:space="preserve"> от </w:t>
      </w:r>
      <w:r w:rsidRPr="00C066E9">
        <w:rPr>
          <w:rFonts w:ascii="Times New Roman" w:hAnsi="Times New Roman" w:cs="Times New Roman"/>
          <w:sz w:val="28"/>
          <w:szCs w:val="28"/>
        </w:rPr>
        <w:t>08.11.2017 года №2504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реализации муниципальных программ Рузского городского округа"</w:t>
      </w:r>
      <w:r w:rsidRPr="00C066E9">
        <w:rPr>
          <w:rFonts w:ascii="Times New Roman" w:hAnsi="Times New Roman" w:cs="Times New Roman"/>
          <w:sz w:val="28"/>
          <w:szCs w:val="28"/>
        </w:rPr>
        <w:t>,</w:t>
      </w:r>
      <w:r w:rsidRPr="008D5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Рузского городского округа от 11.09.2017 г. №1566 "О Перечне муниципальных программ Рузского городского округа, действующих с 01.01.2018 года" (с изменениями от 03.11.2017 г. №2479), </w:t>
      </w:r>
      <w:r w:rsidRPr="008D5135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</w:t>
      </w:r>
      <w:r>
        <w:rPr>
          <w:rFonts w:ascii="Times New Roman" w:hAnsi="Times New Roman" w:cs="Times New Roman"/>
          <w:color w:val="000000"/>
          <w:sz w:val="28"/>
          <w:szCs w:val="28"/>
        </w:rPr>
        <w:t>м, администрация Рузского городского округа постановляет</w:t>
      </w:r>
      <w:r w:rsidRPr="008D51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3612" w:rsidRDefault="00063612" w:rsidP="00063612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D513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Рузского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806C3">
        <w:rPr>
          <w:rFonts w:ascii="Times New Roman" w:hAnsi="Times New Roman" w:cs="Times New Roman"/>
          <w:sz w:val="28"/>
          <w:szCs w:val="28"/>
        </w:rPr>
        <w:t xml:space="preserve">«Развитие образования и воспитание в Рузском городском округе» на 2018 – 2022 годы </w:t>
      </w:r>
      <w:r w:rsidRPr="008D513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63612" w:rsidRDefault="00063612" w:rsidP="00063612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13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"Красное знамя" и разместить на официальном сайте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D5135">
        <w:rPr>
          <w:rFonts w:ascii="Times New Roman" w:hAnsi="Times New Roman" w:cs="Times New Roman"/>
          <w:sz w:val="28"/>
          <w:szCs w:val="28"/>
        </w:rPr>
        <w:t xml:space="preserve"> в сети "Интернет". </w:t>
      </w:r>
    </w:p>
    <w:p w:rsidR="00063612" w:rsidRPr="00AC79F5" w:rsidRDefault="00063612" w:rsidP="00063612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9F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Рузского городского округа  И.А. Шиломаеву. </w:t>
      </w:r>
    </w:p>
    <w:p w:rsidR="00063612" w:rsidRDefault="00063612" w:rsidP="000636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612" w:rsidRDefault="00063612" w:rsidP="000636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612" w:rsidRDefault="00063612" w:rsidP="000636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612" w:rsidRDefault="00063612" w:rsidP="000636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612" w:rsidRDefault="00063612" w:rsidP="000636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Д.В. Шведов</w:t>
      </w:r>
    </w:p>
    <w:p w:rsidR="00063612" w:rsidRDefault="00063612" w:rsidP="000636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3612" w:rsidRDefault="00063612" w:rsidP="0006361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63612" w:rsidRDefault="00063612" w:rsidP="0006361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612" w:rsidRDefault="00063612" w:rsidP="000636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612" w:rsidRDefault="00063612" w:rsidP="000636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612" w:rsidRDefault="00063612" w:rsidP="000636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612" w:rsidRDefault="00063612" w:rsidP="000636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612" w:rsidRDefault="00063612" w:rsidP="00063612">
      <w:pPr>
        <w:spacing w:after="0" w:line="240" w:lineRule="auto"/>
        <w:sectPr w:rsidR="00063612" w:rsidSect="003C3752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063612" w:rsidRDefault="00063612" w:rsidP="00063612">
      <w:pPr>
        <w:spacing w:after="0" w:line="240" w:lineRule="auto"/>
      </w:pPr>
    </w:p>
    <w:tbl>
      <w:tblPr>
        <w:tblW w:w="4883" w:type="pct"/>
        <w:tblLook w:val="04A0" w:firstRow="1" w:lastRow="0" w:firstColumn="1" w:lastColumn="0" w:noHBand="0" w:noVBand="1"/>
      </w:tblPr>
      <w:tblGrid>
        <w:gridCol w:w="2336"/>
        <w:gridCol w:w="2201"/>
        <w:gridCol w:w="2206"/>
        <w:gridCol w:w="1010"/>
        <w:gridCol w:w="1009"/>
        <w:gridCol w:w="1009"/>
        <w:gridCol w:w="1009"/>
        <w:gridCol w:w="221"/>
        <w:gridCol w:w="4418"/>
      </w:tblGrid>
      <w:tr w:rsidR="00063612" w:rsidRPr="00784127" w:rsidTr="005A26ED">
        <w:trPr>
          <w:trHeight w:val="30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063612" w:rsidRPr="00784127" w:rsidTr="005A26ED">
        <w:trPr>
          <w:trHeight w:val="30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</w:tc>
      </w:tr>
      <w:tr w:rsidR="00063612" w:rsidRPr="00784127" w:rsidTr="005A26ED">
        <w:trPr>
          <w:trHeight w:val="30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Главы Рузского городского округа</w:t>
            </w:r>
          </w:p>
        </w:tc>
      </w:tr>
      <w:tr w:rsidR="00063612" w:rsidRPr="00784127" w:rsidTr="005A26ED">
        <w:trPr>
          <w:trHeight w:val="30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063612" w:rsidRPr="00784127" w:rsidTr="005A26ED">
        <w:trPr>
          <w:trHeight w:val="30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"___"________________2017г. № _________</w:t>
            </w:r>
          </w:p>
        </w:tc>
      </w:tr>
      <w:tr w:rsidR="00063612" w:rsidRPr="00784127" w:rsidTr="005A26ED">
        <w:trPr>
          <w:trHeight w:val="30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50"/>
        </w:trPr>
        <w:tc>
          <w:tcPr>
            <w:tcW w:w="35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МУНИЦИПАЛЬНАЯ ПРОГРАММА РУЗСКОГО ГОРОДСКОГО ОКРУГА 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975"/>
        </w:trPr>
        <w:tc>
          <w:tcPr>
            <w:tcW w:w="353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"Развитие образования и воспитание в Рузском городском округе" на 2018 – 2022 годы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050"/>
        </w:trPr>
        <w:tc>
          <w:tcPr>
            <w:tcW w:w="353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285"/>
        </w:trPr>
        <w:tc>
          <w:tcPr>
            <w:tcW w:w="35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840"/>
        </w:trPr>
        <w:tc>
          <w:tcPr>
            <w:tcW w:w="35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ПАСПОРТ МУНИЦИПАЛЬНОЙ ПРОГРАММЫ РУЗСКОГО ГОРОДСКОГО ОКРУГА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15"/>
        </w:trPr>
        <w:tc>
          <w:tcPr>
            <w:tcW w:w="353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"Развитие образования и воспитание в Рузском городском округе" на 2018 – 2022 годы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15"/>
        </w:trPr>
        <w:tc>
          <w:tcPr>
            <w:tcW w:w="353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21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Рузского городского округа  И.А. Шиломаева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2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заказчик  программы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Рузского городского округа, 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803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95"/>
        </w:trPr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2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"Дошкольное образование"                                                                                                                                    ПодпрограммаII"Общее образование"                                                                                                                                                                Подпрограмма III"Дополнительное образование,воспитание и психолого-социальное сопровождение детей"                                     Подпрограмма IV "Обеспечивающая подпрограмма"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95"/>
        </w:trPr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05"/>
        </w:trPr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5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9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29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2021560,755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427832,151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398432,151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398432,151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398432,151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398432,151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7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5836944,8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1323154,9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1571638,9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980717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980717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980717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9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7 858 505,6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1 750 987,1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1 970 071,1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1 379 149,2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1 379 149,2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1 379 149,2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812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38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492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Муниципальная программа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492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Рузского городского округа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492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12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«Развитие образования и воспитание в Рузском городском округе"</w:t>
            </w:r>
          </w:p>
        </w:tc>
      </w:tr>
      <w:tr w:rsidR="00063612" w:rsidRPr="00784127" w:rsidTr="005A26ED">
        <w:trPr>
          <w:trHeight w:val="1043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на   2018- 2022 годы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3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      </w:r>
          </w:p>
        </w:tc>
      </w:tr>
      <w:tr w:rsidR="00063612" w:rsidRPr="00784127" w:rsidTr="005A26ED">
        <w:trPr>
          <w:trHeight w:val="375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9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характеристика сферы образования</w:t>
            </w:r>
          </w:p>
        </w:tc>
      </w:tr>
      <w:tr w:rsidR="00063612" w:rsidRPr="00784127" w:rsidTr="005A26ED">
        <w:trPr>
          <w:trHeight w:val="20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      </w:r>
          </w:p>
        </w:tc>
      </w:tr>
      <w:tr w:rsidR="00063612" w:rsidRPr="00784127" w:rsidTr="005A26ED">
        <w:trPr>
          <w:trHeight w:val="15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51 учреждение:</w:t>
            </w:r>
          </w:p>
        </w:tc>
      </w:tr>
      <w:tr w:rsidR="00063612" w:rsidRPr="00784127" w:rsidTr="005A26ED">
        <w:trPr>
          <w:trHeight w:val="349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развития ребенка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818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общеразвивающего вида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563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22-муниципальных общеобразовательных учреждения: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общеобразовательные школы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Гимназия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с углубленным изучением                     отдельных предметов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общеобразовательные школы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 8 вида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муниципальное учреждение дополнительного образования, реализующее общеобразовательные программы: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детского творчества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0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учреждение для детей-сирот и детей, оставшихся без попечения родителей «Центр содействия развитию семьи и семейных форм устройства»</w:t>
            </w:r>
          </w:p>
        </w:tc>
      </w:tr>
      <w:tr w:rsidR="00063612" w:rsidRPr="00784127" w:rsidTr="005A26ED">
        <w:trPr>
          <w:trHeight w:val="6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муниципальное бюджетное учреждение дополнительного профессионального образования  специалистов «Учебно-методический центр».</w:t>
            </w:r>
          </w:p>
        </w:tc>
      </w:tr>
      <w:tr w:rsidR="00063612" w:rsidRPr="00784127" w:rsidTr="005A26ED">
        <w:trPr>
          <w:trHeight w:val="8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образовательных учреждениях Рузского городского округа обучаются и воспитываются 10 669 человека, общеобразовательные учреждения - 7144 обучающихся;</w:t>
            </w:r>
          </w:p>
        </w:tc>
      </w:tr>
      <w:tr w:rsidR="00063612" w:rsidRPr="00784127" w:rsidTr="005A26ED">
        <w:trPr>
          <w:trHeight w:val="112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-дошкольные образовательные учреждения- 3525 воспитанников.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9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      </w:r>
          </w:p>
        </w:tc>
      </w:tr>
      <w:tr w:rsidR="00063612" w:rsidRPr="00784127" w:rsidTr="005A26ED">
        <w:trPr>
          <w:trHeight w:val="111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 дошкольного образования охвачено 100 процентов детей (3525 чел.) и из них в возрасте от 3 до 7 лет – 100% (2749 чел.);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86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 общего образования охвачено 100 процента детей и подростков;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 дополнительного образования детей в организациях образования охвачено 86,3% процента (7140 чел.) детей в возрасте от 5 до 18 лет включительно.</w:t>
            </w:r>
          </w:p>
        </w:tc>
      </w:tr>
      <w:tr w:rsidR="00063612" w:rsidRPr="00784127" w:rsidTr="005A26ED">
        <w:trPr>
          <w:trHeight w:val="166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системе образования Рузского городского округа трудятся более 800 педагогических работников образования. Из них высшую и первую квалификационные категории имеют 61% педагогических работников. Однако, 39% педагогических работников образовательных учреждений Рузского городского округа не имеют квалификационной категории. Кадровый состав сферы образования нуждается в серьезном обновлении. Средний возраст учителей в районе составляет 49 лет.</w:t>
            </w:r>
          </w:p>
        </w:tc>
      </w:tr>
      <w:tr w:rsidR="00063612" w:rsidRPr="00784127" w:rsidTr="005A26ED">
        <w:trPr>
          <w:trHeight w:val="1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      </w:r>
          </w:p>
        </w:tc>
      </w:tr>
      <w:tr w:rsidR="00063612" w:rsidRPr="00784127" w:rsidTr="005A26ED">
        <w:trPr>
          <w:trHeight w:val="8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протяжении 2013-2017 учебного года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2018-2022 учебном году будут обучаться по ФГОС в штатном режиме:</w:t>
            </w: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2758 обучающихся начальных классов (1-4 классы)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0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обучающихся 5-х классов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2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опережающем режиме 392.обучающихся основной школы: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82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№1 г. Рузы»-6-8 классы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20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«Кожинская СОШ»-6-7 классы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50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«Тучковская СОШ №1»- 6 классы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«Нестеровский лицей»-6 классы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«Колюбакинская СОШ»-6 классы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42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2018-2022 учебном году предпрофильная подготовка осуществлялась во всех ОУ в 9 классах (100%) и профильное обучение в 10-11 классах  в 4-х общеобразовательных учреждениях (8 классов с общим охватом обучающихся-137 человек): МБОУ «Нестеровский лицей», «СОШ № 2 г. Рузы», МАОУ «Гимназия № 1 г. Рузы». </w:t>
            </w:r>
          </w:p>
        </w:tc>
      </w:tr>
      <w:tr w:rsidR="00063612" w:rsidRPr="00784127" w:rsidTr="005A26ED">
        <w:trPr>
          <w:trHeight w:val="792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Профили: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социально-экономический (3 класса),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естественно-математический (2 класс),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социально-гуманитарный (3 класса).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физико-математический (3 класса)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9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      </w:r>
          </w:p>
        </w:tc>
      </w:tr>
      <w:tr w:rsidR="00063612" w:rsidRPr="00784127" w:rsidTr="005A26ED">
        <w:trPr>
          <w:trHeight w:val="11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итогам муниципального этапа победителями стали 47 обучающихся,призерами – 69.  В региональном этапе олимпиады приняли участие из 7 общеобразовательных школ 13 обучающихся по 12 общеобразовательным предметам. </w:t>
            </w:r>
          </w:p>
        </w:tc>
      </w:tr>
      <w:tr w:rsidR="00063612" w:rsidRPr="00784127" w:rsidTr="005A26ED">
        <w:trPr>
          <w:trHeight w:val="8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</w:t>
            </w: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      </w:r>
          </w:p>
        </w:tc>
      </w:tr>
      <w:tr w:rsidR="00063612" w:rsidRPr="00784127" w:rsidTr="005A26ED">
        <w:trPr>
          <w:trHeight w:val="134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      </w:r>
          </w:p>
        </w:tc>
      </w:tr>
      <w:tr w:rsidR="00063612" w:rsidRPr="00784127" w:rsidTr="005A26ED">
        <w:trPr>
          <w:trHeight w:val="112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мероприятий Московской области в 2013-2017 годах 6 общеобразовательных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      </w:r>
          </w:p>
        </w:tc>
      </w:tr>
      <w:tr w:rsidR="00063612" w:rsidRPr="00784127" w:rsidTr="005A26ED">
        <w:trPr>
          <w:trHeight w:val="7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регионального этапа конкурса статус региональной инновационной площадки (РИП) и гранд в размере 1 млн. руб. на развитие проектной деятельности получила Никольская СОШ. </w:t>
            </w:r>
          </w:p>
        </w:tc>
      </w:tr>
      <w:tr w:rsidR="00063612" w:rsidRPr="00784127" w:rsidTr="005A26ED">
        <w:trPr>
          <w:trHeight w:val="86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      </w:r>
          </w:p>
        </w:tc>
      </w:tr>
      <w:tr w:rsidR="00063612" w:rsidRPr="00784127" w:rsidTr="005A26ED">
        <w:trPr>
          <w:trHeight w:val="803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- 2011 год МБОУ «Нестеровский лицей»,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643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- 2011 год МБОУ «Гимназия № 1 г. Рузы»,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02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- 2012 год МБОУ «Нововолковская ООШ»,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343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- 2013 год МБОУ «Покровская СОШ»,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-2013 год МБДОУ «Детский сад №10»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9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- 2014 год МАОО «СОШ № 3 г. Руза»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- 2014 год МАДОУ «Детский сад №41»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-2015 год МАДОУ «Детский сад №10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10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82 процента.</w:t>
            </w:r>
          </w:p>
        </w:tc>
      </w:tr>
      <w:tr w:rsidR="00063612" w:rsidRPr="00784127" w:rsidTr="005A26ED">
        <w:trPr>
          <w:trHeight w:val="11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      </w:r>
          </w:p>
        </w:tc>
      </w:tr>
      <w:tr w:rsidR="00063612" w:rsidRPr="00784127" w:rsidTr="005A26ED">
        <w:trPr>
          <w:trHeight w:val="29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      </w:r>
          </w:p>
        </w:tc>
      </w:tr>
      <w:tr w:rsidR="00063612" w:rsidRPr="00784127" w:rsidTr="005A26ED">
        <w:trPr>
          <w:trHeight w:val="21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      </w:r>
          </w:p>
        </w:tc>
      </w:tr>
      <w:tr w:rsidR="00063612" w:rsidRPr="00784127" w:rsidTr="005A26ED">
        <w:trPr>
          <w:trHeight w:val="18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 2012-2013 учебного года Рузский район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дистанционно,-3 человека, в 2016-18 учебном году- 5 человек  </w:t>
            </w:r>
          </w:p>
        </w:tc>
      </w:tr>
      <w:tr w:rsidR="00063612" w:rsidRPr="00784127" w:rsidTr="005A26ED">
        <w:trPr>
          <w:trHeight w:val="123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базе МАДОУ №40  г. Рузы функционирует три группы для детей с ограниченными возможностями здоровья: </w:t>
            </w:r>
          </w:p>
        </w:tc>
      </w:tr>
      <w:tr w:rsidR="00063612" w:rsidRPr="00784127" w:rsidTr="005A26ED">
        <w:trPr>
          <w:trHeight w:val="10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Логопедические группы-39 человек, одна группа для детей с нарушением зрения-19 человек. В шести образовательных организациях ( в Тучковской СОШ №3, Покровской СОШ, Гимназии №1 г.Рузы, Дороховской СОШ, Тучковской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      </w:r>
          </w:p>
        </w:tc>
      </w:tr>
      <w:tr w:rsidR="00063612" w:rsidRPr="00784127" w:rsidTr="005A26ED">
        <w:trPr>
          <w:trHeight w:val="37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      </w:r>
          </w:p>
        </w:tc>
      </w:tr>
      <w:tr w:rsidR="00063612" w:rsidRPr="00784127" w:rsidTr="005A26ED">
        <w:trPr>
          <w:trHeight w:val="14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      </w:r>
          </w:p>
        </w:tc>
      </w:tr>
      <w:tr w:rsidR="00063612" w:rsidRPr="00784127" w:rsidTr="005A26ED">
        <w:trPr>
          <w:trHeight w:val="35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информационно-коммуникационных технологий в образовательном процессе- одно из приоритетных направлений. Более 70% педагогических работников используют ИКТ на уроках и внеурочной деятельности. Но следует отметить, что остается невысокой скорость доступа в Интернет, в ряде школ отсутствуют сетевое и серверное оборудование, что затрудняет эффективное использование новых технологий и образовательных ресурсов глобальной сети Интернет в учебно-воспитательном процессе. Только 60%предметных кабинетов общеобразовательных школ оснащены автоматизированными рабочими местами учителей с доступом в Интернет, что не позволяет значительному количеству педагогов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Муниципальные общеобразовательные учреждения , являющиеся пунктами проведения единого государственного экзамена (ЕГЭ), оснащены в полном объёме комплектом оборудования для проведения ЕГЭ по информатике и иностранным языкам в новой форме с использованием вычислительной техники.Разработана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      </w:r>
          </w:p>
        </w:tc>
      </w:tr>
      <w:tr w:rsidR="00063612" w:rsidRPr="00784127" w:rsidTr="005A26ED">
        <w:trPr>
          <w:trHeight w:val="10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Управлением образования  в 2015-2017 учебном году  была проведена систематическая работа по подготовке и проведению государственной итоговой аттестации:</w:t>
            </w: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Сформирована нормативно-правовая база муниципального уровня;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5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региональной информационной системе (РИС) сформирована база данных: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9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 участников ГИА-11-2016 года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20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экспертов предметных комиссий;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53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      </w:r>
          </w:p>
        </w:tc>
      </w:tr>
      <w:tr w:rsidR="00063612" w:rsidRPr="00784127" w:rsidTr="005A26ED">
        <w:trPr>
          <w:trHeight w:val="10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Созданы пункты  для проведения ГИА-11 выпускников, освоивших образовательные программы основного общего образования. В форме основного государственного  экзамена (ОГЭ)  и государственного выпускного экзамена (ГВЭ) – 3.</w:t>
            </w: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Организована работа по информированию населения о проведении ГИА-9  в 2016 году 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2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Проведены: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инструктивно – методические совещания с руководителями ОУ;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семинары - практикумы с руководителями ППЭ, организаторами в аудиториях и вне аудиторий;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0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учеба работников пунктов проведения экзаменов, членов предметных подкомиссий по проверке экзаменационных работ участников ОГЭ и ГВЭ,  общественных наблюдателей;</w:t>
            </w:r>
          </w:p>
        </w:tc>
      </w:tr>
      <w:tr w:rsidR="00063612" w:rsidRPr="00784127" w:rsidTr="005A26ED">
        <w:trPr>
          <w:trHeight w:val="18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С целью организации и подготовки  проведения ГИА-11  была сформирована территориальная экзаменационная комиссия (далее ТЭК), персональный состав которой  (в количестве 20 человек) утверждался  Министерством образования Московской области.</w:t>
            </w:r>
          </w:p>
        </w:tc>
      </w:tr>
      <w:tr w:rsidR="00063612" w:rsidRPr="00784127" w:rsidTr="005A26ED">
        <w:trPr>
          <w:trHeight w:val="1092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2016-2017 учебном году по программам среднего общего образования завершили свое обучение 216 выпускников.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452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обучающиеся успешно сдали единый государственный экзамен по обязательным предметам и предметам по выбору.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5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http://monitoring-mo.ru ежеквартально, ежемесячно образовательными организациями и Управлением образования администрации Рузского муниципального района заполняются выставленные таблицы (соответственно школьный и муниципальный уровень).</w:t>
            </w:r>
          </w:p>
        </w:tc>
      </w:tr>
      <w:tr w:rsidR="00063612" w:rsidRPr="00784127" w:rsidTr="005A26ED">
        <w:trPr>
          <w:trHeight w:val="8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      </w:r>
          </w:p>
        </w:tc>
      </w:tr>
      <w:tr w:rsidR="00063612" w:rsidRPr="00784127" w:rsidTr="005A26ED">
        <w:trPr>
          <w:trHeight w:val="108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реализации Программы указаны в приложении №2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1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краткое описание подпрограмм муниципальной программы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41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41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8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Подпрограмма I «Дошкольное образование»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4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Подпрограмма II «Общее образование»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Подпрограмма III«Дополнительное образование, воспитание и психолого-социальное сопровождение детей»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Подпрограмма IV «Обеспечивающая подпрограмма»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21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063612" w:rsidRPr="00784127" w:rsidTr="005A26ED">
        <w:trPr>
          <w:trHeight w:val="15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муниципального района.  В рамках подпрограммы должно быть обеспечено выполнение Указа Президента Российской </w:t>
            </w: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      </w:r>
          </w:p>
        </w:tc>
      </w:tr>
      <w:tr w:rsidR="00063612" w:rsidRPr="00784127" w:rsidTr="005A26ED">
        <w:trPr>
          <w:trHeight w:val="3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III «Дополнительное образование, воспитание и психолого-социальное сопровождение детей»» (далее подпрограмма III) направлена:</w:t>
            </w:r>
          </w:p>
        </w:tc>
      </w:tr>
      <w:tr w:rsidR="00063612" w:rsidRPr="00784127" w:rsidTr="005A26ED">
        <w:trPr>
          <w:trHeight w:val="14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      </w:r>
          </w:p>
        </w:tc>
      </w:tr>
      <w:tr w:rsidR="00063612" w:rsidRPr="00784127" w:rsidTr="005A26ED">
        <w:trPr>
          <w:trHeight w:val="105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решение проблем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      </w:r>
          </w:p>
        </w:tc>
      </w:tr>
      <w:tr w:rsidR="00063612" w:rsidRPr="00784127" w:rsidTr="005A26ED">
        <w:trPr>
          <w:trHeight w:val="21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IV «Обеспечивающая подпрограмма» (далее подпрограмма IV)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063612" w:rsidRPr="00784127" w:rsidTr="005A26ED">
        <w:trPr>
          <w:trHeight w:val="80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Описание целей и задач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57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 и подпрограмм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86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      </w:r>
          </w:p>
        </w:tc>
      </w:tr>
      <w:tr w:rsidR="00063612" w:rsidRPr="00784127" w:rsidTr="005A26ED">
        <w:trPr>
          <w:trHeight w:val="63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Целью муниципальной программы является</w:t>
            </w: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обеспечение доступного качественного образования и успешной социализации детей и молодёжи Рузского городского округа.</w:t>
            </w:r>
          </w:p>
        </w:tc>
      </w:tr>
      <w:tr w:rsidR="00063612" w:rsidRPr="00784127" w:rsidTr="005A26ED">
        <w:trPr>
          <w:trHeight w:val="57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Задачи муниципальной программы: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57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задача – развитие материально-технической базы образовательных организаций в Рузском городском округе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I</w:t>
            </w: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обеспечение доступности и высокого качества услуг дошкольного образования.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06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II</w:t>
            </w: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      </w:r>
          </w:p>
        </w:tc>
      </w:tr>
      <w:tr w:rsidR="00063612" w:rsidRPr="00784127" w:rsidTr="005A26ED">
        <w:trPr>
          <w:trHeight w:val="98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41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41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9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Цели подпрограммы III –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      </w: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Достижение качественных результатов социализации, самоопределения и развития потенциала личности.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23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41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41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IV</w:t>
            </w: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обеспечение эффективного управления функционированием и развитием муниципальной системы образования.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 № 597, № 599)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972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мероприятий подпрограммы I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 включает следующие основные мероприятия,  в системе дошкольного образования: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–Создание и развитие объектов дошкольного образования (включая реконструкцию со строительством построек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552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Проведение капитального ремонта объектов дошкольного образования;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063612" w:rsidRPr="00784127" w:rsidTr="005A26ED">
        <w:trPr>
          <w:trHeight w:val="3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мероприятий подпрограммы II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II включает следующие основные мероприятия, в системе общего образования, в системе общего образования школ-интернатов: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8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Реализация федеральных государственных образовательных стандартов общего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58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Финансовое обеспечение деятельности образовательных организаций;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9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Развитие инновационной структуры общего образования;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49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Реализация механизмов для выявления и развития талантов детей;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3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      </w:r>
          </w:p>
        </w:tc>
      </w:tr>
      <w:tr w:rsidR="00063612" w:rsidRPr="00784127" w:rsidTr="005A26ED">
        <w:trPr>
          <w:trHeight w:val="12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      </w:r>
          </w:p>
        </w:tc>
      </w:tr>
      <w:tr w:rsidR="00063612" w:rsidRPr="00784127" w:rsidTr="005A26ED">
        <w:trPr>
          <w:trHeight w:val="3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развитие в общеобразовательных организациях Московской области условий для ликвидации 2-ой смены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6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Характеристика основных мероприятий подпрограммы III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20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III включает в себя следующие основные мероприятия,  в системе дополнительного образования: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75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Развитие системы конкурсных мероприятий, направленных на выявление и поддержку талантливых детей и молодежи;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63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 Финансовое обеспечение оказания услуг(выполнения работ)организациями дополнительного образования;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552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Реализация мер направленных на воспитание детей, развитие школьного сопрта и формирование здорового образа жизни;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98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Обеспечение  условий для улучшения положения детей, обеспечения их прав;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75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мероприятий подпрограммы IV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80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подпрограммы IV включают в себя следующие основные мероприятия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52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–Повышение качества и эффективности муниципальных услуг в системе образования Рузского городского округа;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375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Реализация системы методического, информационного сопровождения и мониторинга реализации программы, распространения ее результатов;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1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Порядок взаимодействия ответственного исполнителя за выполнение мероприятий программы с заказчиком муниципальной программы</w:t>
            </w:r>
          </w:p>
        </w:tc>
      </w:tr>
      <w:tr w:rsidR="00063612" w:rsidRPr="00784127" w:rsidTr="005A26ED">
        <w:trPr>
          <w:trHeight w:val="7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      </w:r>
          </w:p>
        </w:tc>
      </w:tr>
      <w:tr w:rsidR="00063612" w:rsidRPr="00784127" w:rsidTr="005A26ED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муниципальной программы (подпрограмм), ответственный за выполнение мероприятий муниципальной программы (подпрограмм):</w:t>
            </w:r>
          </w:p>
        </w:tc>
      </w:tr>
      <w:tr w:rsidR="00063612" w:rsidRPr="00784127" w:rsidTr="005A26ED">
        <w:trPr>
          <w:trHeight w:val="10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      </w:r>
          </w:p>
        </w:tc>
      </w:tr>
      <w:tr w:rsidR="00063612" w:rsidRPr="00784127" w:rsidTr="005A26ED">
        <w:trPr>
          <w:trHeight w:val="62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исполнителей мероприятий муниципальной программы (подпрограмм) в соответствии с законодательством;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7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обсуждении вопросов, связанных с реализацией и финансовым обеспечением муниципальной программы (подпрограмм);</w:t>
            </w:r>
          </w:p>
        </w:tc>
      </w:tr>
      <w:tr w:rsidR="00063612" w:rsidRPr="00784127" w:rsidTr="005A26ED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      </w:r>
          </w:p>
        </w:tc>
      </w:tr>
      <w:tr w:rsidR="00063612" w:rsidRPr="00784127" w:rsidTr="005A26ED">
        <w:trPr>
          <w:trHeight w:val="6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      </w:r>
          </w:p>
        </w:tc>
      </w:tr>
      <w:tr w:rsidR="00063612" w:rsidRPr="00784127" w:rsidTr="005A26ED">
        <w:trPr>
          <w:trHeight w:val="6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      </w:r>
          </w:p>
        </w:tc>
      </w:tr>
      <w:tr w:rsidR="00063612" w:rsidRPr="00784127" w:rsidTr="005A26ED">
        <w:trPr>
          <w:trHeight w:val="1163"/>
        </w:trPr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и отчетность при реализации муниципальной программы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784127" w:rsidTr="005A26ED">
        <w:trPr>
          <w:trHeight w:val="112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784127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08.11.2017 №2504</w:t>
            </w:r>
          </w:p>
        </w:tc>
      </w:tr>
    </w:tbl>
    <w:p w:rsidR="00063612" w:rsidRDefault="00063612" w:rsidP="00063612"/>
    <w:p w:rsidR="00063612" w:rsidRDefault="00063612" w:rsidP="00063612"/>
    <w:p w:rsidR="00063612" w:rsidRDefault="00063612" w:rsidP="00063612"/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138"/>
        <w:gridCol w:w="2681"/>
        <w:gridCol w:w="138"/>
        <w:gridCol w:w="1589"/>
        <w:gridCol w:w="204"/>
        <w:gridCol w:w="1112"/>
        <w:gridCol w:w="180"/>
        <w:gridCol w:w="1485"/>
        <w:gridCol w:w="246"/>
        <w:gridCol w:w="707"/>
        <w:gridCol w:w="143"/>
        <w:gridCol w:w="831"/>
        <w:gridCol w:w="62"/>
        <w:gridCol w:w="789"/>
        <w:gridCol w:w="39"/>
        <w:gridCol w:w="744"/>
        <w:gridCol w:w="140"/>
        <w:gridCol w:w="643"/>
        <w:gridCol w:w="273"/>
        <w:gridCol w:w="2577"/>
      </w:tblGrid>
      <w:tr w:rsidR="00063612" w:rsidRPr="00FF3B8D" w:rsidTr="005A26ED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063612" w:rsidRPr="00FF3B8D" w:rsidTr="005A26ED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"Развитие образования и воспитание в Рузском городском округе" на 2018-2022 годы</w:t>
            </w:r>
          </w:p>
        </w:tc>
      </w:tr>
      <w:tr w:rsidR="00063612" w:rsidRPr="00FF3B8D" w:rsidTr="005A26ED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FF3B8D" w:rsidTr="005A26ED">
        <w:trPr>
          <w:trHeight w:val="240"/>
        </w:trPr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FF3B8D" w:rsidTr="005A26ED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3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РЕАЛИЗАЦИИ МУНИЦИПАЛЬНОЙ ПРОГРАММЫ РУЗСКОГО ГОРОДСКОГО ОКРУГА</w:t>
            </w:r>
          </w:p>
        </w:tc>
      </w:tr>
      <w:tr w:rsidR="00063612" w:rsidRPr="00FF3B8D" w:rsidTr="005A26ED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Развитие образования и воспитание в Рузском городском округе" на 2018 – 2022 годы</w:t>
            </w:r>
          </w:p>
        </w:tc>
      </w:tr>
      <w:tr w:rsidR="00063612" w:rsidRPr="00FF3B8D" w:rsidTr="005A26ED">
        <w:trPr>
          <w:trHeight w:val="225"/>
        </w:trPr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FF3B8D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34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Базовое значение на начало реализации программы (подпрограммы)</w:t>
            </w:r>
          </w:p>
        </w:tc>
        <w:tc>
          <w:tcPr>
            <w:tcW w:w="13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Планируемое значение  по годам реализации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063612" w:rsidRPr="00284C76" w:rsidTr="005A26ED">
        <w:trPr>
          <w:trHeight w:val="336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63612" w:rsidRPr="00284C76" w:rsidTr="005A26ED">
        <w:trPr>
          <w:trHeight w:val="465"/>
        </w:trPr>
        <w:tc>
          <w:tcPr>
            <w:tcW w:w="49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«Дошкольное образование» </w:t>
            </w:r>
          </w:p>
        </w:tc>
      </w:tr>
      <w:tr w:rsidR="00063612" w:rsidRPr="00284C76" w:rsidTr="005A26ED">
        <w:trPr>
          <w:trHeight w:val="597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Макропоказатель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численности детей в возрасте от 3 до 7 лет,получающих образование в текущем году к сумме численности детей в возрасте от 3 до 7 лет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07.05.2012 № 599 " О  мерах по реализации государственной  политики в области образования и науки"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 Создание и развитие обьектов дошкольного образования (включая реконструкцию со строительством построек) Мероприятие 1 Строительство объектов дошкольного образования (включая реконструкцию со строительством пристроек) </w:t>
            </w:r>
          </w:p>
        </w:tc>
      </w:tr>
      <w:tr w:rsidR="00063612" w:rsidRPr="00284C76" w:rsidTr="005A26ED">
        <w:trPr>
          <w:trHeight w:val="565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07.05.2012 № 599 " О  мерах по реализации государственной  политики в области образования и науки"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 Создание и развитие обьектов дошкольного образования (включая реконструкцию со строительством построек) Мероприятие 1 Строительство объектов дошкольного образования (включая реконструкцию со строительством пристроек) </w:t>
            </w:r>
          </w:p>
        </w:tc>
      </w:tr>
      <w:tr w:rsidR="00063612" w:rsidRPr="00284C76" w:rsidTr="005A26ED">
        <w:trPr>
          <w:trHeight w:val="523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 Создание и развитие обьектов дошкольного образования (включая реконструкцию со строительством построек) Основное мероприятие 2 Проведение капитального ремонта обьектов дошкольного образования</w:t>
            </w:r>
          </w:p>
        </w:tc>
      </w:tr>
      <w:tr w:rsidR="00063612" w:rsidRPr="00284C76" w:rsidTr="005A26ED">
        <w:trPr>
          <w:trHeight w:val="470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17.05.2012 № 597 " О  мерах по реализации государственной социальной политики", государственная программа Московской области «Образование Подмсковья» на 2017 - 2025 годы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  Финансовое обеспечение реализации прав граждан на получение общедоступного и бесплатного дошкольного образования              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оплаты труда</w:t>
            </w:r>
          </w:p>
        </w:tc>
      </w:tr>
      <w:tr w:rsidR="00063612" w:rsidRPr="00284C76" w:rsidTr="005A26ED">
        <w:trPr>
          <w:trHeight w:val="2029"/>
        </w:trPr>
        <w:tc>
          <w:tcPr>
            <w:tcW w:w="499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«Общее образование»</w:t>
            </w:r>
          </w:p>
        </w:tc>
      </w:tr>
      <w:tr w:rsidR="00063612" w:rsidRPr="00284C76" w:rsidTr="005A26ED">
        <w:trPr>
          <w:trHeight w:val="567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Макропоказатель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Удельный вес численности обучающихся,занимающихся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Соглашение с федеральными органами исполнительной властит, государственная программа Московской области «Образование Подмсковья» на 2017 - 2025 годы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9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Создание и развитие в образовательных организациях Рузского района условий для ликвидации второй смены                                     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65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общеобразоватнльные орагнизации в целях обеспечения односменного режима обучения </w:t>
            </w:r>
          </w:p>
        </w:tc>
      </w:tr>
      <w:tr w:rsidR="00063612" w:rsidRPr="00284C76" w:rsidTr="005A26ED">
        <w:trPr>
          <w:trHeight w:val="17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2 Финансовое обеспечение деятельности образовательных организаций</w:t>
            </w:r>
          </w:p>
        </w:tc>
      </w:tr>
      <w:tr w:rsidR="00063612" w:rsidRPr="00284C76" w:rsidTr="005A26ED">
        <w:trPr>
          <w:trHeight w:val="159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требованиями, в общей численности обучающихся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3 Развитие инновационной структуры общего образования</w:t>
            </w:r>
          </w:p>
        </w:tc>
      </w:tr>
      <w:tr w:rsidR="00063612" w:rsidRPr="00284C76" w:rsidTr="005A26ED">
        <w:trPr>
          <w:trHeight w:val="71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17.05.2012 № 597 " О  мерах по реализации государственной социальной политики", государственная программа Московской области «Образование Подмсковья» на 2017 - 2025 годы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114,97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114,97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Финансовое обеспечение деятельности образовательных организаций           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Создание механизмов мотивации педагогов к повышению качества работы и непрерывному профессиональному росту           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54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</w:tr>
      <w:tr w:rsidR="00063612" w:rsidRPr="00284C76" w:rsidTr="005A26ED">
        <w:trPr>
          <w:trHeight w:val="22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Развитие инновационной структуры общего образования</w:t>
            </w:r>
          </w:p>
        </w:tc>
      </w:tr>
      <w:tr w:rsidR="00063612" w:rsidRPr="00284C76" w:rsidTr="005A26ED">
        <w:trPr>
          <w:trHeight w:val="38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Обновление состава и компетенций педагогических работников, создание механизмов мотивации педагогов кповышению качества работы и непрерывному профессиональному развитию.</w:t>
            </w:r>
          </w:p>
        </w:tc>
      </w:tr>
      <w:tr w:rsidR="00063612" w:rsidRPr="00284C76" w:rsidTr="005A26ED">
        <w:trPr>
          <w:trHeight w:val="6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17.05.2012 № 597 " О  мерах по реализации государственной социальной политики", государственная программа Московской области «Образование Подмсковья» на 2017 - 2025 годы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Финансовое обеспечение деятельности образовательных организаций           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Создание механизмов мотивации педагогов к повышению качества работы и непрерывному профессиональному росту           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54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</w:tr>
      <w:tr w:rsidR="00063612" w:rsidRPr="00284C76" w:rsidTr="005A26ED">
        <w:trPr>
          <w:trHeight w:val="176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Обновление состава и компетенций педагогических работников, создание механизмов мотивации педагогов кповышению качества работы и непрерывному профессиональному развитию.</w:t>
            </w:r>
          </w:p>
        </w:tc>
      </w:tr>
      <w:tr w:rsidR="00063612" w:rsidRPr="00284C76" w:rsidTr="005A26ED">
        <w:trPr>
          <w:trHeight w:val="202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механизмов для выявления и развития талантливых детей</w:t>
            </w:r>
          </w:p>
        </w:tc>
      </w:tr>
      <w:tr w:rsidR="00063612" w:rsidRPr="00284C76" w:rsidTr="005A26ED">
        <w:trPr>
          <w:trHeight w:val="547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</w:tr>
      <w:tr w:rsidR="00063612" w:rsidRPr="00284C76" w:rsidTr="005A26ED">
        <w:trPr>
          <w:trHeight w:val="343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механизмов внешней оценки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063612" w:rsidRPr="00284C76" w:rsidTr="005A26ED">
        <w:trPr>
          <w:trHeight w:val="3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механизмов внешней оценки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063612" w:rsidRPr="00284C76" w:rsidTr="005A26ED">
        <w:trPr>
          <w:trHeight w:val="3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механизмов внешней оценки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063612" w:rsidRPr="00284C76" w:rsidTr="005A26ED">
        <w:trPr>
          <w:trHeight w:val="73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17.05.2012 № 597 " О  мерах по реализации государственной социальной политики", государственная программа Московской области «Образование Подмсковья» на 2017 - 2025 годы. Соглашение с федеральными органами исполнительной властит, государственная программа Московской области «Образование Подмсковья» на 2017 - 2025 годы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9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Создание и развитие в образовательных организациях Рузского района условий для ликвидации второй смены                                     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65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общеобразоватнльные орагнизации в целях обеспечения односменного режима обучения </w:t>
            </w:r>
          </w:p>
        </w:tc>
      </w:tr>
      <w:tr w:rsidR="00063612" w:rsidRPr="00284C76" w:rsidTr="005A26ED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4" w:type="pct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3 "Дополнительное образование,воспитание и психолого-социальное сопровождение детей"</w:t>
            </w:r>
          </w:p>
        </w:tc>
      </w:tr>
      <w:tr w:rsidR="00063612" w:rsidRPr="00284C76" w:rsidTr="005A26ED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4" w:type="pct"/>
            <w:gridSpan w:val="2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4" w:type="pct"/>
            <w:gridSpan w:val="2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4" w:type="pct"/>
            <w:gridSpan w:val="2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4" w:type="pct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0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от общего числа детей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№597 "О мерах по реализации государственной социальной политики"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комплекса мер, обеспечивающих развитие системы дополнительного образования детей</w:t>
            </w:r>
          </w:p>
        </w:tc>
      </w:tr>
      <w:tr w:rsidR="00063612" w:rsidRPr="00284C76" w:rsidTr="005A26ED">
        <w:trPr>
          <w:trHeight w:val="40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системы конкурсных мероприятий,направленных на выявление и поддержку талантливых детей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мер, направленных на развитие системы выявления и развития молодых талантов</w:t>
            </w:r>
          </w:p>
        </w:tc>
      </w:tr>
      <w:tr w:rsidR="00063612" w:rsidRPr="00284C76" w:rsidTr="005A26ED">
        <w:trPr>
          <w:trHeight w:val="277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программам,в общей численности детей этого возраста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07.05.2012 № 599 " О  мерах по реализации государственной  политики в области образования и науки"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комплекса мер, обеспечивающих развитие системы дополнительного образования детей</w:t>
            </w:r>
          </w:p>
        </w:tc>
      </w:tr>
      <w:tr w:rsidR="00063612" w:rsidRPr="00284C76" w:rsidTr="005A26ED">
        <w:trPr>
          <w:trHeight w:val="43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01.06.2012 "О национальной стратегии действий в интересах детей на 2012-2017 годы" государственная программа Московской области "Образование Подмосковья" на 2017-2025 годы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комплекса мер обеспечивающих развитие системы дополнительного  образования детей 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  12      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заработной платы работникам муниципальных организаций дополнительного образования</w:t>
            </w:r>
          </w:p>
        </w:tc>
      </w:tr>
      <w:tr w:rsidR="00063612" w:rsidRPr="00284C76" w:rsidTr="005A26ED">
        <w:trPr>
          <w:trHeight w:val="272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 (5-18 лет), охваченных дополнительным образованием технической и естественнонаучной направленности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эффективности деятельности ОМСУ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Реализация комплекса мер, обеспечивающих развитие системы дополнительного образования детей</w:t>
            </w:r>
          </w:p>
        </w:tc>
      </w:tr>
      <w:tr w:rsidR="00063612" w:rsidRPr="00284C76" w:rsidTr="005A26ED">
        <w:trPr>
          <w:trHeight w:val="224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детей, вовлечённых в реализацию волонтёрских проектов 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 условий для улучшения положения детей, обеспечения их прав</w:t>
            </w:r>
          </w:p>
        </w:tc>
      </w:tr>
      <w:tr w:rsidR="00063612" w:rsidRPr="00284C76" w:rsidTr="005A26ED">
        <w:trPr>
          <w:trHeight w:val="57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участников различных форм детского самоуправления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программа Московской области «Образование Подмсковья»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 условий для улучшения положения детей, обеспечения их прав Мероприяте 30 Организация и проведение смотра-конкурса  социальных проектов детских и молодежных общественных объединений (организаций), органов ученического самоуправления</w:t>
            </w:r>
          </w:p>
        </w:tc>
      </w:tr>
    </w:tbl>
    <w:p w:rsidR="00063612" w:rsidRDefault="00063612" w:rsidP="00063612"/>
    <w:p w:rsidR="00063612" w:rsidRDefault="00063612" w:rsidP="00063612"/>
    <w:tbl>
      <w:tblPr>
        <w:tblW w:w="5000" w:type="pct"/>
        <w:tblLook w:val="04A0" w:firstRow="1" w:lastRow="0" w:firstColumn="1" w:lastColumn="0" w:noHBand="0" w:noVBand="1"/>
      </w:tblPr>
      <w:tblGrid>
        <w:gridCol w:w="3483"/>
        <w:gridCol w:w="1789"/>
        <w:gridCol w:w="955"/>
        <w:gridCol w:w="960"/>
        <w:gridCol w:w="1178"/>
        <w:gridCol w:w="1154"/>
        <w:gridCol w:w="1154"/>
        <w:gridCol w:w="1119"/>
        <w:gridCol w:w="1136"/>
        <w:gridCol w:w="1487"/>
        <w:gridCol w:w="1004"/>
      </w:tblGrid>
      <w:tr w:rsidR="00063612" w:rsidRPr="00284C76" w:rsidTr="005A26ED">
        <w:trPr>
          <w:trHeight w:val="360"/>
        </w:trPr>
        <w:tc>
          <w:tcPr>
            <w:tcW w:w="46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"Развитие образования и воспитание в Рузском городском округе" на 2018-2022 годы</w:t>
            </w:r>
          </w:p>
        </w:tc>
      </w:tr>
      <w:tr w:rsidR="00063612" w:rsidRPr="00284C76" w:rsidTr="005A26ED">
        <w:trPr>
          <w:trHeight w:val="285"/>
        </w:trPr>
        <w:tc>
          <w:tcPr>
            <w:tcW w:w="46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420"/>
        </w:trPr>
        <w:tc>
          <w:tcPr>
            <w:tcW w:w="46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525"/>
        </w:trPr>
        <w:tc>
          <w:tcPr>
            <w:tcW w:w="46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 подпрограммы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«Создание условий для развития физической культуры и спорта»</w:t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76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6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Рузского городского округа, 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555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555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год    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год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645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                                в том числе: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531750,8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531750,8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531750,8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531750,8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531750,8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2658753,9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84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175222,8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175222,8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175222,8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175222,8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175222,8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876113,9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84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356528,0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356528,0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356528,0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356528,0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356528,0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1782640,0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84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источноки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3612" w:rsidRDefault="00063612" w:rsidP="00063612"/>
    <w:p w:rsidR="00063612" w:rsidRDefault="00063612" w:rsidP="00063612"/>
    <w:tbl>
      <w:tblPr>
        <w:tblW w:w="5000" w:type="pct"/>
        <w:tblLook w:val="04A0" w:firstRow="1" w:lastRow="0" w:firstColumn="1" w:lastColumn="0" w:noHBand="0" w:noVBand="1"/>
      </w:tblPr>
      <w:tblGrid>
        <w:gridCol w:w="3463"/>
        <w:gridCol w:w="1489"/>
        <w:gridCol w:w="1081"/>
        <w:gridCol w:w="1303"/>
        <w:gridCol w:w="1176"/>
        <w:gridCol w:w="1121"/>
        <w:gridCol w:w="1036"/>
        <w:gridCol w:w="1118"/>
        <w:gridCol w:w="1399"/>
        <w:gridCol w:w="1311"/>
        <w:gridCol w:w="922"/>
      </w:tblGrid>
      <w:tr w:rsidR="00063612" w:rsidRPr="00284C76" w:rsidTr="005A26ED">
        <w:trPr>
          <w:trHeight w:val="285"/>
        </w:trPr>
        <w:tc>
          <w:tcPr>
            <w:tcW w:w="46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"Развитие образования и воспитание в Рузском городском округе" на 2018-2022 годы</w:t>
            </w:r>
          </w:p>
        </w:tc>
      </w:tr>
      <w:tr w:rsidR="00063612" w:rsidRPr="00284C76" w:rsidTr="005A26ED">
        <w:trPr>
          <w:trHeight w:val="285"/>
        </w:trPr>
        <w:tc>
          <w:tcPr>
            <w:tcW w:w="46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46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 ПОДПРОГРАММЫ 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46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«Общее образование»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76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6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Рузского городского округа, 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555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480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год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год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690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                       в том числе:  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1 115 258,3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1 334 342,3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743 420,4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743 420,4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743 420,4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4 679 861,7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795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148 631,4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119 231,4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119 231,4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119 231,4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119 231,4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625 556,9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690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966 626,9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1 215 110,9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624 189,0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624 189,0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624 189,0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4 054 304,8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690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3612" w:rsidRDefault="00063612" w:rsidP="00063612"/>
    <w:tbl>
      <w:tblPr>
        <w:tblW w:w="5000" w:type="pct"/>
        <w:tblLook w:val="04A0" w:firstRow="1" w:lastRow="0" w:firstColumn="1" w:lastColumn="0" w:noHBand="0" w:noVBand="1"/>
      </w:tblPr>
      <w:tblGrid>
        <w:gridCol w:w="3481"/>
        <w:gridCol w:w="1558"/>
        <w:gridCol w:w="1373"/>
        <w:gridCol w:w="1661"/>
        <w:gridCol w:w="1220"/>
        <w:gridCol w:w="1055"/>
        <w:gridCol w:w="1055"/>
        <w:gridCol w:w="996"/>
        <w:gridCol w:w="1028"/>
        <w:gridCol w:w="1058"/>
        <w:gridCol w:w="934"/>
      </w:tblGrid>
      <w:tr w:rsidR="00063612" w:rsidRPr="00284C76" w:rsidTr="005A26ED">
        <w:trPr>
          <w:trHeight w:val="285"/>
        </w:trPr>
        <w:tc>
          <w:tcPr>
            <w:tcW w:w="46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"Развитие образования и воспитание в Рузском городском округе" на 2018-2022 годы</w:t>
            </w:r>
          </w:p>
        </w:tc>
      </w:tr>
      <w:tr w:rsidR="00063612" w:rsidRPr="00284C76" w:rsidTr="005A26ED">
        <w:trPr>
          <w:trHeight w:val="285"/>
        </w:trPr>
        <w:tc>
          <w:tcPr>
            <w:tcW w:w="46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46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 ПОДПРОГРАММЫ 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46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«Дополнительное образование,воспитание и психолого-социальное сопровождение детей»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28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76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6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Рузского городского округа, 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555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0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555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2020 год   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2021 год  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72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Всего:                          в том числе: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462 985,5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72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462 985,5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72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675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3612" w:rsidRDefault="00063612" w:rsidP="00063612"/>
    <w:tbl>
      <w:tblPr>
        <w:tblW w:w="5000" w:type="pct"/>
        <w:tblLook w:val="04A0" w:firstRow="1" w:lastRow="0" w:firstColumn="1" w:lastColumn="0" w:noHBand="0" w:noVBand="1"/>
      </w:tblPr>
      <w:tblGrid>
        <w:gridCol w:w="1748"/>
        <w:gridCol w:w="2432"/>
        <w:gridCol w:w="1321"/>
        <w:gridCol w:w="1320"/>
        <w:gridCol w:w="1362"/>
        <w:gridCol w:w="1334"/>
        <w:gridCol w:w="1319"/>
        <w:gridCol w:w="1276"/>
        <w:gridCol w:w="1292"/>
        <w:gridCol w:w="2015"/>
      </w:tblGrid>
      <w:tr w:rsidR="00063612" w:rsidRPr="00284C76" w:rsidTr="005A26ED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063612" w:rsidRPr="00284C76" w:rsidTr="005A26ED">
        <w:trPr>
          <w:trHeight w:val="300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"Развитие образования и воспитание в Рузском городском округе" на 2018-2022 годы</w:t>
            </w:r>
          </w:p>
        </w:tc>
      </w:tr>
      <w:tr w:rsidR="00063612" w:rsidRPr="00284C76" w:rsidTr="005A26ED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300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 ПОДПРОГРАММЫ 4</w:t>
            </w:r>
          </w:p>
        </w:tc>
      </w:tr>
      <w:tr w:rsidR="00063612" w:rsidRPr="00284C76" w:rsidTr="005A26ED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063612" w:rsidRPr="00284C76" w:rsidTr="005A26ED">
        <w:trPr>
          <w:trHeight w:val="300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96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Рузского городского округа, муниципальное казенное учреждение Рузского городского округа Управление образования Рузского городского округа </w:t>
            </w:r>
          </w:p>
        </w:tc>
      </w:tr>
      <w:tr w:rsidR="00063612" w:rsidRPr="00284C76" w:rsidTr="005A26ED">
        <w:trPr>
          <w:trHeight w:val="300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7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063612" w:rsidRPr="00284C76" w:rsidTr="005A26ED">
        <w:trPr>
          <w:trHeight w:val="45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284C76" w:rsidTr="005A26ED">
        <w:trPr>
          <w:trHeight w:val="66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2020 год    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2021 год   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063612" w:rsidRPr="00284C76" w:rsidTr="005A26ED">
        <w:trPr>
          <w:trHeight w:val="638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казенное учреждение Рузского городского округа Управление образования Рузского городского округа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Всего:                          в том числе: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56 904,5</w:t>
            </w:r>
          </w:p>
        </w:tc>
      </w:tr>
      <w:tr w:rsidR="00063612" w:rsidRPr="00284C76" w:rsidTr="005A26ED">
        <w:trPr>
          <w:trHeight w:val="803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11 380,9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56 904,5</w:t>
            </w:r>
          </w:p>
        </w:tc>
      </w:tr>
      <w:tr w:rsidR="00063612" w:rsidRPr="00284C76" w:rsidTr="005A26ED">
        <w:trPr>
          <w:trHeight w:val="912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3612" w:rsidRPr="00284C76" w:rsidTr="005A26ED">
        <w:trPr>
          <w:trHeight w:val="1992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284C76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063612" w:rsidRDefault="00063612" w:rsidP="00063612"/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1541"/>
        <w:gridCol w:w="885"/>
        <w:gridCol w:w="1087"/>
        <w:gridCol w:w="1087"/>
        <w:gridCol w:w="3095"/>
        <w:gridCol w:w="2783"/>
        <w:gridCol w:w="469"/>
        <w:gridCol w:w="469"/>
        <w:gridCol w:w="469"/>
        <w:gridCol w:w="469"/>
        <w:gridCol w:w="1058"/>
        <w:gridCol w:w="1513"/>
      </w:tblGrid>
      <w:tr w:rsidR="00063612" w:rsidRPr="003E33C0" w:rsidTr="005A26ED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 муниципальной программе Рузского городского округа "Развитие образования и воспитание Рузском городском округе" на 2018-2022 годы</w:t>
            </w: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РУЗСКОГО ГОРОДСКОГО ОКРУГА</w:t>
            </w:r>
          </w:p>
        </w:tc>
      </w:tr>
      <w:tr w:rsidR="00063612" w:rsidRPr="003E33C0" w:rsidTr="005A26ED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"Развитие образования и воспитание в Рузском городском округе"  на 2018 – 2022 годы</w:t>
            </w: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N  П/П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        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    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  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       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текущем      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финансовом году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 руб.)*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руб.) 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выполнение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программы (подпрограммы)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мероприятий  программы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</w:tr>
      <w:tr w:rsidR="00063612" w:rsidRPr="003E33C0" w:rsidTr="005A26ED">
        <w:trPr>
          <w:trHeight w:val="228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63612" w:rsidRPr="003E33C0" w:rsidTr="005A26ED">
        <w:trPr>
          <w:trHeight w:val="34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Подпрограмма 1 «Дошкольное образование»</w:t>
            </w: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Рузского городского округа "Управление образования Рузского </w:t>
            </w: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количества мест в дошкольных образовательных организациях в целях ликвидации очередности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Создание и развитие объектов дошкольного образования (включая реконструкцию со строительст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вом построек)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818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дошкольного образования (включая реконструкцию со строительством пристроек) в целях увеличения количества мест в дошкольных образовательных организациях,для ликвидации очередности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Строительство объектов дошкольного образования (включая реконструкцию со строительством пристроек)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84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Разработаны модели сопровожде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федерального государственного образовательного стандарта дошкольного образования , включающие мероприятия по нормативному правовому и методическому сопровождению, обновлению содержания и технологий дошкольного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федеральных государственных образовательных стандартов дошкольного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429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0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Разработаны вариативные модели развивающей предметно пространственной среды дошкольных организаций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Разработка вариативных моделей развивающую предметно пространственную среду дошкольных образовательных организаций в условиях реализации Федеральных Государственных образовательных стандартов дошкольного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769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3.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531 650,8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2 658 253,9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531 650,8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531 650,8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531 650,8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531 650,8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531 650,8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Рузского городского округа "Управление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Обеспечена реализация прав граждан на получение общедоступного и бесплатного дошкольного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Финансовое обеспечение реализации прав граждан на 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получение общедоступного и бесплатного дошкольного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175 122,8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875 613,9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175 122,8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356 528,0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1 782 640,0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356 528,0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29 182,0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138 680,0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25 567,0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25 567,0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Начисление и выплата компенчации родительской платы за присмотр и уход за детьми, освающими образовательные программы дошкольного образования в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Рузского городского округа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Выплата компенсации  родительской платы за присмотр и уход за детьми, осваивающими образовательные программы дошкольного образования в организациях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Московской области, осуществляющих образовательную деятельность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29 182,0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145 910,0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29 182,0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5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434 781,0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2 173 904,8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434 781,0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434 781,0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434 781,0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434 781,0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434 781,0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дошкольных учреждений в части оплаты труда выполнена своевременно и в полном объеме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оплаты труда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107 435,0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537 174,8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107 435,0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107 435,0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107 435,0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107 435,0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107 435,0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609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327 346,0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1 636 730,0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327 346,0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327 346,0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327 346,0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327 346,0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327 346,0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8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623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Приобретены оборудование, мебель, оргтехника, на основании закупки с единственным поставщиком или по средствам электронного аукциона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Приобретены хоз.товары, канц. товары и расходные материалы, на основании закупки с единственным поставщиком или по средствам электронного аукциона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Обеспчение деятельности учреждений в части приобретения материальных запасов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 капитальный ремонт объектов дошкольного образования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ремонтных работ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Обеспечена деятельность подведомственных муниципальных учреждений в части оплаты госпошлин</w:t>
            </w:r>
          </w:p>
        </w:tc>
      </w:tr>
      <w:tr w:rsidR="00063612" w:rsidRPr="003E33C0" w:rsidTr="005A26ED">
        <w:trPr>
          <w:trHeight w:val="138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оплату госпошлин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Мероприятие 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175 746,5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Обеспечена деятельнось подведомственных муниципальных учреждений в части оплаты коммунальных услуг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175 746,5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35 149,3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7 538,4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37 692,0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7 538,4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Обеспечена деятельность подведомственных муниципальных учреждений в части расходов на текущее содержание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в части расходов на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текущее содержание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37 692,0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7 538,4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Мероприятие 11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28 049,9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Обеспечена деятельность подведомственных муниципальных учреждений  в части уплаты налогов и сборов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уплаты налогов, сборов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28 049,9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13 708,5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2 741,7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Пройдены медицинские осмотры сотрудниками дошкольных организаций, приобретены средства индивидуальной защиты,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Мероприятия по охране труда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13 708,5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2 741,7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Проведены мероприятия по подготовке к отопительному сезону, в целях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улучшения работы дошкольных учреждений в зимний период времени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 к отопительному сезону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 уровень  безопасности и улучшение содержания имущества организаций.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Установка (переоборудование) пожарной сигнализации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15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 уровень безопасности и улучшение содержания имущества организаций.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Замена приборов учета 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16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Рузского городского округа "Управление образования Рузского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Готовность учреждений к новому учебному году, в соответствии с государственными стандартами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 к новому учебному году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 17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безопасности во время проведения мероприятий на открытой местности(территория учреждения) и внутри учреждения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по обработке территории дошкольных учреждений от клещей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18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Произведено обеспечение продуктами питания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в дошкольных образовательных учреждениях в соответствии с нормами СанПина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продуктов питания для  льготных категорий детей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учреждений доступом в сеть Интернет для обработки электронного документооборота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Обеспечение (доведение до запланированных значений качественных показателей) учреждений дошкольного образования доспупом в сеть Интернет со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скоростью до 2 мбит/с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Утлиизация и списание техники которая не может быть использована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Утилизация и списание оргтехники,техники и инвентаря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455,0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Проведено лицензирова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дошкольных учреждений  для оеспечения деятельности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Лицензирование дошкольных образовательных организаций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416,0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Рузского городского округа "Управление образования Рузского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Доступ к различной информации о сфере работы дошкольных учреждений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 сайтов дошкольными образовательными учреждениями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 23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15 297,7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Выполнена услуга по приготовлению и организации питания детей в соответствии с нормами СанПина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питания в дошкольных учреждениях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15 297,7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3 059,5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5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Мероприятие 24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Проведено повышение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квалификации руководителей и пелагогичеких работников в соответствии с федеральными государствнными стандартами</w:t>
            </w:r>
          </w:p>
        </w:tc>
      </w:tr>
      <w:tr w:rsidR="00063612" w:rsidRPr="003E33C0" w:rsidTr="005A26ED">
        <w:trPr>
          <w:trHeight w:val="166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Повышение квалификации руководителей и педагогических работников ДОУ по  программам  дополнительного профессионального образования для  управленческих и педагогических кадров    дошкольных образовательных   организаций в соответствии с  федеральными государственными  образовательными стандартами дошкольного образования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 25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аттестации для повышения уровня квалификаци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сотрудников</w:t>
            </w:r>
          </w:p>
        </w:tc>
      </w:tr>
      <w:tr w:rsidR="00063612" w:rsidRPr="003E33C0" w:rsidTr="005A26ED">
        <w:trPr>
          <w:trHeight w:val="166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Аттестация педагогических работников ДОУ на I и высшую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квалификационные категории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 26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 резерв управленческих кадров, для своевременной замены руководящих должносстей </w:t>
            </w:r>
          </w:p>
        </w:tc>
      </w:tr>
      <w:tr w:rsidR="00063612" w:rsidRPr="003E33C0" w:rsidTr="005A26ED">
        <w:trPr>
          <w:trHeight w:val="166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 27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Повышена заработная плата в соответствии с нормативно-правовыми актами</w:t>
            </w:r>
          </w:p>
        </w:tc>
      </w:tr>
      <w:tr w:rsidR="00063612" w:rsidRPr="003E33C0" w:rsidTr="005A26ED">
        <w:trPr>
          <w:trHeight w:val="166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Повышение заработной платы работникам муниципальных дошкольных образовательных организаций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66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инновационной структуры дошкольного образования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 28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Обеспечено участие дошкольных учреждений  в областном конкурсе на присвоение статса регионаьной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инновационной площадки</w:t>
            </w:r>
          </w:p>
        </w:tc>
      </w:tr>
      <w:tr w:rsidR="00063612" w:rsidRPr="003E33C0" w:rsidTr="005A26ED">
        <w:trPr>
          <w:trHeight w:val="1669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Участие дошкольных  учреждений округа в областном конкурсе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муниципальных дошкольных образовательных учреждений на присвоение статуса региональной инновационной площадки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531 750,8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2 658 753,9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531 750,8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531 750,8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531 750,8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531 750,8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531 750,8</w:t>
            </w:r>
          </w:p>
        </w:tc>
        <w:tc>
          <w:tcPr>
            <w:tcW w:w="824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66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175 222,8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876 113,9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175 222,8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175 222,8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175 222,8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175 222,8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175 222,8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356 528,0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1 782 640,0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356 528,0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356 528,0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33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3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Подпрограмма 2 "Общее образование"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4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>Реализованы федеальные государственные стандарты общего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Введены федеральные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государственные образовательные стандарты для обновления содержаия и технологии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Введение федеральных государственных образовательных стандартов начального, основного и среднего общего образования, в том числе мероприятия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Осуществлена методическая поддержка образовательных организаций реализующих проекты обновления содержания и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Методическая поддержка образовательных организаций, реализующих проекты обновления содержания и технологий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 электронный банк данных образовательных учреждений,реализующих поректы обновления содержания и технологий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 электронного банка данных образовательных учреждений Рузского муниципального района, реализующих проекты обновления содержания и технологий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 капитальный,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ремонт, ремонт и установка ограждений, ремонт кровель, замена оконных конструкций, выполнены противопожарные мероприятия в муниципальных общеобразовательных организациях, в том числе капитальный ремонт спортивных залов в целях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муниципальных общеобразовательных организациях, в том числе капитального ремонта спортивных залов в целях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Создано и усовершенство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вано условие для обеспечения обучающихся общеобразовательных организаций качественным горячим питание в соответствии с нормами СанПина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Прведено участие в областном конкурсе отбора проектов совершенствования организации питания обучающихся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Участие в областном конкурсе отбора муниципальных проектов совершенствования организации питания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Обеспечено функционирование системы мероприятий по осуществлению контроля за состоянием здоровья обучающихся, в том числе изучение общественного мнения об организации питания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системы мероприятий по осуществлению контроля за состоянием здоровья обучающихся, в том числе изучение общественного мнения об организации питания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Оснновное 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743 270,4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3 716 351,9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743 270,4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743 27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743 27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743 27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743 27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0,4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Внедрен комплекс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механизмов обеспечивающих равный доступ к качественному общему образованию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119 081,4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595 406,9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119 081,4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119 081,4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119 081,4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119 081,4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119 081,4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624 189,0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3 120 945,0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624 189,0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624 189,0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624 189,0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624 189,0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624 189,0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Внедрен комплекс мер по реализации Федеральной концепции развития механизмов, обеспечивающих равный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 к качественному общему образованию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Внедрение комплекса мер по реализации Федеральной концепции развития механизмов, обеспечивающих равный доступ к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качественному общему образованию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Создана сетевая информационно-образовательная среда, замена программного обеспечения для детей-инвалидов переходящих с одной ступени на другую (с начальной ступени общего образования на ступень основного общего образования, со ступени основного общего образования на ступень среднего (полного) общего образования), Оснащение рабочих мест детей-инвалидов и педагогических работников, обучение родителей и педагогических работников, подключение к сети Интернет, включая тестовый период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системы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5 070,0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1 014,0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Предосталена компенсация проезда к месту учебы и обратно отдельныи категориям обьучающихся по очной форме обучения в  муниципальных обшеобразовательных организациях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Оплата расходов, связанных с компенсацией  проезда к месту учебы и обратно отдельным категориям обучающихсяпо очной форме обучения муниципальных общеобразовательных организациях Московской области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5 070,0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32 862,0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164 310,0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32 862,0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Предоставлена частичная компенсация стоимости питания обучающимся в муниципальных общеобразов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ательных организациях в Московской области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частичной компенсации стоимости питания отдельным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категориям обучающихся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32 862,0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164 310,0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32 862,0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640 047,7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3 200 238,5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640 047,7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640 047,7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640 047,7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640 047,7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640 047,7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Обеспечено получение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пособиями, осуществление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финансирования с высоким уровнем работы педагогического коллектива, и выполнением Указов Президента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оплаты труда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21 589,7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107 948,5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21 589,7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41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618 458,0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3 092 290,0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618 458,0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618 458,0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618 458,0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618 458,0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618 458,0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17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7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Приобретены оборудование, мебель, оргтехника, на основании закупки с единственным поставщиком или по средствам электронного аукциона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720,0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4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880,0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4 400,0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Приобретены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хоз.товары.,канц.товары, и расходные материалы, на основании закупки с единственным поставщиком или по средствам электронного аукциона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880,0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4 400,0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880,0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043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15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"Управление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Предотвращены возникновения аварийных ситуаций мешающих учебному процессу</w:t>
            </w:r>
          </w:p>
        </w:tc>
      </w:tr>
      <w:tr w:rsidR="00063612" w:rsidRPr="003E33C0" w:rsidTr="005A26ED">
        <w:trPr>
          <w:trHeight w:val="1883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проведениче срочных работ по устранению аварийных ситуаций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463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463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583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2.3.7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16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Произведена оплата госпошлин для обеспечения функционирования учреждения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оплату госпошлин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549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2149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252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10 853,3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54 266,5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10 853,3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расходов на текущее содержание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10 853,3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54 266,5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10 853,3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10 853,3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50 046,6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250 233,0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50 046,6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50 04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50 04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50 04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50 04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6,6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обучающихся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общедоступным и бесплатным дошкольным, начальным общим, основноым общим, средним общим образованием в общеобразовательных организациях. Оплата госпошлин для обеспечения функционирования учреждения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50 046,6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250 233,0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50 046,6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50 046,6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50 046,6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50 046,6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50 046,6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2 632,4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13 162,0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обучающихся общедоступным и бесплатным дошкольным, начальным общим, основноым общим, средним общим образованием в общеобразовате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льных организациях. Оплата госпошлин для обеспечения функционирования учреждения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уплаты налогов,сборов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2 632,4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13 162,0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10 280,0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деятельность комиссий по делам несовершеннолетних и защите их прав в Рузском городском округе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Предоставление субсидии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городов и районов по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2 056,0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10 280,0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2 056,0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2 056,0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4 352,0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15 020,5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3 004,1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3 004,1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3 004,1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3 004,1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3 004,1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содержание сельских автобусов для подвоза обучающихся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 ,расположенные в сельских населенных пунктах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2 176,0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5 045,5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1 009,1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2 176,0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9 975,0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Обеспечена доставка обучающихся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 сторонними организациями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600,0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769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Обеспечена доставка продуктов питания в "Тучковскую специальную (коррекционную) общеобразовательную школу интернат VIII вида"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Приобретения продуктов питания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2 350,0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1 837,5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Приобретены автобусы для доставки обучающихся в общеобразовательные организации, расположенные в сельской местности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450,0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1 680,0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возмещены затраты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выплат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14 432,5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Проведены медицинские осмотры сотрудников в общеобразовательных организациях для доступа к работе с обучающимися, приобретены средства индивидуальной защиты,улучшены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условия охраны труда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охране труда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2 886,5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14 432,5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2 886,5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2 886,5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1 529,1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169,9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подготовка общеобразовательных организаций к отопительному сезону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 к отопительному сезону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169,9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капитальный и текущий ремонт в общеобразовательных организациях в целях увеличения безопасности и улучшения условий нахождения в учреждениях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ремонтных работ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21 000,0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38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Обеспечено повышение уровня безопасности и улучшение содержания имущества организаций.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Установка (переоборудование) пожарной сигнализации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повышение уровня безопасности и улучшение содержания имущества организаций.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Замена приборов учета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263,0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подготовка учреждений к новому учебному году в соответствии с федеральными государственными стандартами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к новому учебному году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263,0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Мероприятие 32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154,0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Проведены мероприятия по обработке территории от клещей и тараканов в целях безопасности 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Проведение мероприятий по обработке территории общеобразовательных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учреждений от клещей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154,0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381,9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1 909,4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Проведена установка и монтаж локальной сети для улучшения обеспечения деятельности учреждений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Монтаж и установка локальной сети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381,9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1 909,4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381,9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технические условия сопровождения систем видеонаблюдения по время проведения экзаменов в пунктах их проведения. Улучшение содержания имущества организаций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и проведение единого государственного экзамена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2 600,0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Учреждения образования обеспечены доступом в сеть Интернет для работы с электронным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документооборотом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(доведение до запланированных значений качественных показателей)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учреждений начального, общего, основного общего и среднего общего образования доступном в сеть Интернет 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Обеспечена информационная безопасность в учреждениях общего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 образования обеспечены денежными средствами на взнос за участие в областных и Всероссийских мероприятиях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Целевой взнос на участие в областных и Всероссийских мероприятиях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2.3.29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Произведены лицензирование и аккредитация общеобразовательных учреждений для осуществления функционирования и осуществления их полномочий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Лицензирование и аккредитация общеобразовательных учреждений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1 760,0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Обеспечено обслуживание сайта образовательными учреждениями, для доступа к полной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 по данному учреждения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 сайта общеобразовательными учреждениями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1 760,0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Произведена утилизация и спсание компьютеров,,оборудования и инвентаря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Утилизация и списание компьютеров, оборудования и инвентаря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развитие инновационной структуры общего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инновационной структуры общего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Произведено участие общеобразовательных учреждений в областном конкурсе на прсиовение статуса Региональной инновационной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площадки Московской области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Участие общеобразовательных учреждений округа в областном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конкурсе муниципальных общеобразовательных учреждений на присвоение статуса  региональной инновационной площадки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Увеличены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в областном конкурсе муниципальных общеобразовательных организаций, разрабатывающих и внедряющих инновационные образовательные  проекты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обновление состава и компетенций педагогиечских работников, созданы механизмы мотивации педагогов к улучшения качества работы и проффесиональному развитию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росту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Произведено внедрение современных моделей непрерывного проффесионального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руководителей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Внедрение современных моделей непрерывного профессионального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развития руководителей и педагогических работников общеобразовательных организаций, совершенствование кадрового потенциала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Сформированы ключевые компетентности  педагогических  работников и руководителей образовательных организаций. Внедрены комплексы аттестационных измерительных материалов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Внедрение комплекса аттестационных измерительных материалов для оценки уровня сформированности ключевых компетентностей  педагогических  работников и руководителей образовательных организаций, а также для формирования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портфолио профессиональных достижений работников сферы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Организованы и проведены культурн-массовые мероприятия муниципального значения для педагогических работников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праздничных, культурно-массовых и иных мероприятий муниципального значения для педагогических работников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Произведено чествование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лучших учителей района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Районный  праздник «Международный день учителя»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Произведено чествование лучших педагогов района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Церемония награждения лучших педагогических работников образовательных организаций Рузского муниципального района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 этап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областного конкусра "Педагог года Подмосковья" на муниципальном уровне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этап областного конкурса «Педагог года Подмосковья»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Произведено 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повышение квалификации руководителей и педагогических работников  в соответствии с федеральными государственными стандартами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Повышение квалификации руководителей и педагогических работников  по  программам  дополнительного профессионального образования для  управленческих и педпгогических кадров    общеобразовательных организаций в соответствии с  федеральными государственными  образовательн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ыми стандартами общего образования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присвоение соответствующей категории после прохождения процедуры аттестации педагогических работников ОО на I и высшую квалификационные категории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Аттестация педагогических работников ОО на I и высшую квалификационные категории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Создание резерва управленческих кадров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Произведено повышение заработной платы работникам общеобразовательных организаций. Среднемесячная заработная плата педагогических работников общеобразовательных организаций - 100 процентов от среднемесячной заработной платы в экономике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области.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Выявлены и разработаны механизмы для выявления и развития талантов дете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механизмов для выявления и развития талантов детей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Созданы условия для выявления и развития талантов у детей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условий для выявления и развития талантов детей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Произведено выявление и поддержка одаренных обучающихся и обучающихся, проявляющих интерес к тому или иному предмету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Внедрение   современных моделей выявления, непрерывного образования, психолого-педагогического сопровождения развития и социализации одаренных обучающихся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Внедрены научно-методологические обеспечения системы сопровождения детей на этапе основной школы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Внедрение научно-методического обеспечения системы психолого-педагогического сопровождения одаренных детей  на этапе основной школы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Вовлечены педагогои в работу с одаренными детьми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Внедрение модели профессионального сообщества педагогическ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их работников, работающих с одаренными детьми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Реализованы мероприятия для оценки качества образования в соответствии с ключевыми принципами  федеральных государственных образовательных стандартов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ых стандартов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Снижены отношения среднего балла ЕГЭ (в расчете на 1 предмет) в школах с лучшими результатами ЕГЭ к среднему баллу ЕГЭ (в расчете на 1 предмет) в школах с худшими результатами ЕГЭ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Учебно-методическая работа с образовательными учреждениями, учителями выпускных классов по подготовке к ГИА, направленная на снижение отношения среднего балла ЕГЭ (в расчете на 1 предмет) в школах с лучшими результатами ЕГЭ к среднему баллу ЕГЭ (в расчете на 1 предмет) в школах с худшими результатами ЕГЭ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Снижены соотношения результатов ЕГЭ по русскому языку и математике в школах с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лучшими и в школах с худшими результатами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Учебно-методическая работа с образовательными учреждениями,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учителями выпускных классов  по подготовке к ГИА, направленная на снижение соотношения результатов ЕГЭ по русскому языку и математике в школах с лучшими и в школах с худшими результатами.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 среднеий балл ЕГЭ по русскому языку и математике в школах с худшими результатами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Учебно-методическая работа с образовательными учреждениями, учителями выпускных классов, направленная на увеличение среднего балла ЕГЭ по русскому языку и математике в школах с худшими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результатами.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Организованно проведение государственной (итоговой) аттестации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государственной (итоговой) аттестации выпускников 9 и 11 (12) классов общеобразовательных учреждений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Сформировано развитие механизмов внешней оценки качества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механизмов внешней оценки качества образования, 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Увеличено число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проведения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развитие механизмов информационно открытости и институтов общественного участия, в цеях повышения качества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Увеличено число образовательных организаций, обеспечивающих предоставлени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нормативно закрепленного перечня сведений о своей деятельности на официальных сайтах, в общем числе образовательных организаций.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официальных сайтов, обеспечивающий предоставлен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ие нормативно закрепленного перечня сведений о своей деятельности образовательных организаций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371 837,9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962 759,8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371 837,9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590 921,9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"Управление образования Рузского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Созданы условия для ликвидации 2-ой смены в общеобразовательных организациях Московской области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Снижение доли обучающихся муниципальных общеобразовательных орагнизаций(учреждений) занимающихся во вторую  смену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29 400,0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342 437,9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933 359,8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342 437,9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590 921,9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356 537,9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947 459,8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356 537,9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590 921,9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строительство школ с целью ликвидации 2 смены, в соответствии с государственной программой "Образование Подмосковья"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Капитальные вложения в общеобразоватнльные орагнизации в целях обеспечения односменного режима обучения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14 100,0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14 100,0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342 437,9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933 359,8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342 437,9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590 921,9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Произведена вырбука леса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охваченной строительством школы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Вырубка леса под строительство школы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1 500,0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67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округа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 вынос сетей для строительства школы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Вынос сетей на земельном участке под строительство школ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9 000,0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68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Произведены разработки проекта для своевременного сноса СОШ №2 п.Тучково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Разработка проекта на снос СОШ №2 п.Тучково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69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Произведен своевременны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й сноса СОШ№2 п. Тучково; СОШ№1 п. Тучково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Снос СОШ №2 и СОШ№1 п.Тучково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4 700,0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2018-2022гг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1 115 258,3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4 679 861,7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1 115 258,3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1 334 342,3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743 420,4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743 420,4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743 420,4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44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бюджета Рузского городск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148 631,4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625 556,9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148 631,4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119 231,4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119 231,4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119 231,4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119 231,4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5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966 626,9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4 054 304,8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966 626,9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1 215 110,9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624 189,0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624 189,0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624 189,0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3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3 "Дополнительное образование,воспитание и психолого-социальное сопровождение детей»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3" w:type="pct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Произведено развитие системы конкурсных мероприяти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системы конкурсных мероприятий, направленн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ых на выявление и поддержку талантливых детей и молодежи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Созданы меры направленные на развитие системы выявления и развития молодых талантов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мер, направленных на развитие системы выявления и развития молодых талантов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  талантливые детей , в соответствии с ежегодным планом мероприятий  сферы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Выявлены  талантливые дети , в соответствии с ежегодным планом мероприятий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сферы культуры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мер, направленных на развитие системы выявления и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развития молодых талантов, в том числе обучающихся в организациях дополнительного образования  сферы культуры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92 597,1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462 985,5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92 597,1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Произведено финансовое обеспечение оказания услуг(выполнения работ) организациями дополнительного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комплекса мер обеспечивающих развитие системы дополнительного образования детей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92 597,1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462 985,5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92 597,1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86 560,0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432 800,0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86 560,0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образования.   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 в части оплаты труда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86 560,0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432 800,0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86 560,0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86 560,0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психологического сопровождения обучающихся,в виде приобретения мебели,оргтехники путем заключения договора с единственным поставщиком, или по средствам электронного аукциона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учреждений в части приобретени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я основных средств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512,0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2 560,0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обучающихся,на приобретение хозяйственных или канцелярских товаров,и расходных материалов путем заключения договора с единственным поставщиком или по средствам электронного бюджета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 учреждений в части приобретения материальных запасов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512,0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2 560,0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,свеовременного устранения возниконовения аварийных ситуаций,мешающих прооцессу получения образования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учреждений в части оплаты расходов на проведение срочных работ по устранению аварийных ситуаций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144,5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722,5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сопровождения обучающихся,для обеспечения деятельности учреждения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учреждений в части расходов на информацион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но-коммуникационные технологии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144,5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722,5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1 989,7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9 948,5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1 989,7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расходов на текущее содержание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1 989,7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9 948,5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1 989,7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2 071,0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10 355,0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. Для обеспечения деятельности учреждения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2 071,0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10 355,0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290,0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сопровождения обучающихся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уплаты налогов,сборов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290,0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Повышена заработная плата в соответствии с распоряжением Министерства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Повышение заработной платы работникам муниципальных организаций дополнительного образования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2 469,5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493,9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прохождения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охране труда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493,9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2 469,5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493,9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Произведена подготовка учреждения к отопительному сезону,для обеспечения деятельности в зимний период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Подготовка  к отопительному сезону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 капитальны,текущий ремонт,для  увеличения безопасности и для улучшения условий обучения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ремонтных работ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 уровень безопасности и улучшение содержания имущества организаций.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Установка (переоборудование) пожарной сигнализации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300,0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 уровень безопасности и улучшение содержания имущества организаций.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Долевое участие в содержании имущества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300,0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14,0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Произведена подготовка к новому учебному году в соответствии с федеральными государственными стандартами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к новому учебному году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14,0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мероприятия по обработке территории от клещей и тараканов в целях улучшения уровня безопасности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по обработке территории учреждений дополнительного образования от клещей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7,0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2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165,0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Произведена установка и монтаж локальной сети для улучшения функционирования учреждения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противопожарной безопасности и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антитеррористической защищенности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165,0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21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Произведена выплата компенсации учащимся за проезд к месту обучения и обратно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Компенсация стоимости проезда к месту учебы и обратно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система оценки качества дополнительного образования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Разработка системы 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Реализован комплекс мер,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повышение уровня профессиональных компетенций педагогических работников по вопросам дополнительного образования детей, их психологического сопровождения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кадрового потенциала образовательных организаций (повышение квалификации)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Реализованы меры направленные на воспитание детей,развитие школьного спорта и формирование здорового образа жизни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мер направленных на воспитание детей, 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школьного сопрта и формирование здорового образа жизни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24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Проведены мероприятия, направленные на  воспитание у обучающихся гражданской идентичности, толерантности, патриотизма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мер, направленных на  воспитание у обучающихся гражданской идентичности, толерантности,   патриотизма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25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Разработаны   модели  практик социального проектирования и добровольческой (волонтерской) деятельности как средства воспитания и социализации детей  и подростков 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Внедрение  в образовательных организациях  моделей практик социального проектирования и добровольческой (волонтерской) деятельности как средства воспитания   и социализации детей   и подростков 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26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Проведены мероприятия,  направленные  на воспитание  здорового и безопасного образа жизни и поведения детей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Реализация мер, направленных на воспитание  здорового и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безопасного образа жизни и поведения детей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27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Обеспечение формирования системы  критериев оценки качества дополнительного образования детей.     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школьного спорта и формирование здорового образа жизни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Разработаны мероприятия для обеспечения условий улучшения положения детей, их прав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28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Разработаны модели  формирования организационной культуры педагогических коллективов для развития  кооперации, дисциплины и социальной ответственности обучающихся в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образовательных организациях модели,    формирования психологически безопасной атмосферы в образовательных организациях  для противодействия проявлению насилия в ученической среде,  социализации, развивающего досуга и оздоровления детей и подростков в каникулярный период, в том числе детей и подростков, нуждающихся в психолого-педагогическом сопровождении (оказавшихся в трудной жизненной ситуации, с ограниченными возможностями здоровья, детей – сирот),  формирования культуры информационной безопасности, профилактика коммуникационных и Интернет-рисков, методические рекомендации по психолого-педагогическому   сопровождению   выбора программы профильного обучения обучающимися  в соответствии с их склонностями и способностями в организациях дополнительного образования в  Московской области 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Формирование безопасной, комфортной, толерантной,  развивающей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образовательной среды 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29Мероприятие 46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Разработана концепция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</w:tr>
      <w:tr w:rsidR="00063612" w:rsidRPr="003E33C0" w:rsidTr="005A26ED">
        <w:trPr>
          <w:trHeight w:val="2498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концепции 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30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Рузского городского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Проведены смотра-конкурса, определение призеров и победителей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Организация и проведение смотра-конкурса  социальных проектов детских и молодежных общественных объединений (организаций), органов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ученического самоуправления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92 597,1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462 985,5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462 985,5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92 597,1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4 "Обеспечивающая подпрограмма"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 контроль качества образования, лицензирование и государственная аккредитация образовательных организаций, надзор и контроль за соблюдением законодательства в области образования</w:t>
            </w: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полномочий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8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Мероприятие 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</w:t>
            </w: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Осуществлен контроль качества образования,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лицензирование и государственная аккредитация образовательных организаций, надзор и контроль за соблюдением законодательства в области образования</w:t>
            </w:r>
          </w:p>
        </w:tc>
      </w:tr>
      <w:tr w:rsidR="00063612" w:rsidRPr="003E33C0" w:rsidTr="005A26ED">
        <w:trPr>
          <w:trHeight w:val="289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Осуществление 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полномочий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58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11 380,9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56 904,5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11 380,9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</w:t>
            </w: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Повышено качество и эффективность муниципальных услуг в системе образования Рузского городского округа</w:t>
            </w:r>
          </w:p>
        </w:tc>
      </w:tr>
      <w:tr w:rsidR="00063612" w:rsidRPr="003E33C0" w:rsidTr="005A26ED">
        <w:trPr>
          <w:trHeight w:val="84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системы методического, информационного сопровождения и монитрингов реализации 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программы, распространения ее результатов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56 904,5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11 380,9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138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127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612" w:rsidRPr="003E33C0" w:rsidTr="005A26ED">
        <w:trPr>
          <w:trHeight w:val="743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9 006,2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45 031,0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9 006,2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Осуществлены функции Управления образования </w:t>
            </w:r>
          </w:p>
        </w:tc>
      </w:tr>
      <w:tr w:rsidR="00063612" w:rsidRPr="003E33C0" w:rsidTr="005A26ED">
        <w:trPr>
          <w:trHeight w:val="623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учреждений в части оплаты труда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9 006,2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45 031,0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9 006,2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9 006,2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03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03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3 015,5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</w:t>
            </w: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Обеспечены выполнения функций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образования для обеспечения деяетельности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 учреждений в части оплаты коммунальных услуг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603,1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778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778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Рузского городского </w:t>
            </w: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Приобретены мебель,оргтехника и оборудование путем заключения договора с единственны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 поставщиком, или путем проведения электронного аукциона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учреждений в части приобретени</w:t>
            </w: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я основных средств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518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2 827,0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Приобретены хозяйственные и канцелярские товары,расходные материалы путем заключения договора с единственным поставщиком, или путем проведения электронного аукциона</w:t>
            </w:r>
          </w:p>
        </w:tc>
      </w:tr>
      <w:tr w:rsidR="00063612" w:rsidRPr="003E33C0" w:rsidTr="005A26ED">
        <w:trPr>
          <w:trHeight w:val="829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2 827,0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7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2 954,0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Обеспечены выполнения функций Управления образования для обеспечения деяетельности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 учреждений в части расходов на текущее содержание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2 954,0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казенное учреждение Рузского городского округа "Управление образования Рузского 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Обеспечены выполнения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функций Управления образования для обеспечения деяетельности</w:t>
            </w:r>
          </w:p>
        </w:tc>
      </w:tr>
      <w:tr w:rsidR="00063612" w:rsidRPr="003E33C0" w:rsidTr="005A26ED">
        <w:trPr>
          <w:trHeight w:val="150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учреждений в части уплаты налогов,сборов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49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392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Рузского городского округа "Управление образования Рузского </w:t>
            </w:r>
            <w:r w:rsidRPr="003E3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Реализован план мероприятий  Управления образования 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500,0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923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612" w:rsidRPr="003E33C0" w:rsidTr="005A26ED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color w:val="000000"/>
                <w:lang w:eastAsia="ru-RU"/>
              </w:rPr>
              <w:t>11 380,9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56 904,5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56 904,5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11 380,9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12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612" w:rsidRPr="003E33C0" w:rsidTr="005A26ED">
        <w:trPr>
          <w:trHeight w:val="6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3612" w:rsidRDefault="00063612" w:rsidP="00063612"/>
    <w:tbl>
      <w:tblPr>
        <w:tblW w:w="4884" w:type="pct"/>
        <w:tblLook w:val="04A0" w:firstRow="1" w:lastRow="0" w:firstColumn="1" w:lastColumn="0" w:noHBand="0" w:noVBand="1"/>
      </w:tblPr>
      <w:tblGrid>
        <w:gridCol w:w="1146"/>
        <w:gridCol w:w="5035"/>
        <w:gridCol w:w="1915"/>
        <w:gridCol w:w="907"/>
        <w:gridCol w:w="789"/>
        <w:gridCol w:w="1053"/>
        <w:gridCol w:w="860"/>
        <w:gridCol w:w="668"/>
        <w:gridCol w:w="632"/>
        <w:gridCol w:w="632"/>
        <w:gridCol w:w="632"/>
        <w:gridCol w:w="1150"/>
      </w:tblGrid>
      <w:tr w:rsidR="00063612" w:rsidRPr="003E33C0" w:rsidTr="005A26E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7</w:t>
            </w: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 муниципальной программе Рузского городского округа "Развитие образования и воспитание в Рузском городском округе" на 2018-2022 годы</w:t>
            </w: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Адресный перечень объектов капитального ремонта и технического переоснащения, финансирование которых предусмотрено  за счет субсидии из бюджета Московской области и бюджета Рузского городского округа</w:t>
            </w:r>
          </w:p>
        </w:tc>
      </w:tr>
      <w:tr w:rsidR="00063612" w:rsidRPr="003E33C0" w:rsidTr="005A26ED">
        <w:trPr>
          <w:trHeight w:val="37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«Дошкольное образование»</w:t>
            </w: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 Рузского городского округа</w:t>
            </w: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"Развитие образования и воспитания в Рузском городском округе"  на 2018 – 2022 годы</w:t>
            </w:r>
          </w:p>
        </w:tc>
      </w:tr>
      <w:tr w:rsidR="00063612" w:rsidRPr="003E33C0" w:rsidTr="005A26ED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1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     Муниципальное казенное учреждение Рузского муниципального района «Комитет по физической культуре и спорту»</w:t>
            </w:r>
          </w:p>
        </w:tc>
        <w:tc>
          <w:tcPr>
            <w:tcW w:w="2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Рузского городского округа, МКУ РГО Управление образования Рузского городского округа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мероприятия:     </w:t>
            </w: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Рузского городского округа Управление образования Рузского городского округа </w:t>
            </w: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" w:anchor="RANGE!P133" w:history="1">
              <w:r w:rsidRPr="003E33C0">
                <w:rPr>
                  <w:rFonts w:eastAsia="Times New Roman"/>
                  <w:color w:val="0000FF"/>
                  <w:u w:val="single"/>
                  <w:lang w:eastAsia="ru-RU"/>
                </w:rPr>
                <w:t>Профинансировано на 01.01.2018г.***, тыс. руб.</w:t>
              </w:r>
            </w:hyperlink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063612" w:rsidRPr="003E33C0" w:rsidTr="005A26ED">
        <w:trPr>
          <w:trHeight w:val="120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№10"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C7112" wp14:editId="768A7F4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409575</wp:posOffset>
                      </wp:positionV>
                      <wp:extent cx="180975" cy="2667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EE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7pt;margin-top:32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063612" w:rsidRPr="003E33C0" w:rsidTr="005A26ED">
              <w:trPr>
                <w:trHeight w:val="76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МБДОУ "Детский сад № 15"</w:t>
                  </w:r>
                </w:p>
              </w:tc>
            </w:tr>
          </w:tbl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№9"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29"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11"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6"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5"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63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19"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20"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21"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31"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42"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39"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25"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41"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33"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3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«Общее образование»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" w:anchor="RANGE!P133" w:history="1">
              <w:r w:rsidRPr="003E33C0">
                <w:rPr>
                  <w:rFonts w:eastAsia="Times New Roman"/>
                  <w:color w:val="0000FF"/>
                  <w:u w:val="single"/>
                  <w:lang w:eastAsia="ru-RU"/>
                </w:rPr>
                <w:t>Профинансировано на 01.01.2018г.***, тыс. руб.</w:t>
              </w:r>
            </w:hyperlink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063612" w:rsidRPr="003E33C0" w:rsidTr="005A26ED">
        <w:trPr>
          <w:trHeight w:val="1032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"Космодемьянская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29CEB" wp14:editId="288AA53C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409575</wp:posOffset>
                      </wp:positionV>
                      <wp:extent cx="180975" cy="2667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F6B45" id="Надпись 3" o:spid="_x0000_s1026" type="#_x0000_t202" style="position:absolute;margin-left:57pt;margin-top:32.25pt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063612" w:rsidRPr="003E33C0" w:rsidTr="005A26ED">
              <w:trPr>
                <w:trHeight w:val="76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МБОУ "Кожинская СОШ"</w:t>
                  </w:r>
                </w:p>
              </w:tc>
            </w:tr>
          </w:tbl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"Никольская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"Нововолковская ООШ"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"Орешковская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"Колюбакинская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"Тучковская СОШ №3"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"Покровская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"Сытьковская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"Лидинская ООШ"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"Тучковская СОШ №1"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"Нестеровский лицей"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"Богородская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№2 г.Руза"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"Старорузская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"Беляногорская СОШ"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"Тучковская школа интернат VIII вида"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"Дороховская СОШ 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3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3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3612" w:rsidRDefault="00063612" w:rsidP="00063612"/>
    <w:p w:rsidR="00063612" w:rsidRDefault="00063612" w:rsidP="00063612">
      <w:pPr>
        <w:pageBreakBefore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2"/>
        <w:gridCol w:w="2106"/>
        <w:gridCol w:w="2375"/>
        <w:gridCol w:w="2101"/>
        <w:gridCol w:w="2104"/>
        <w:gridCol w:w="2086"/>
        <w:gridCol w:w="2135"/>
      </w:tblGrid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"Развитие образования и воспитание в Рузском городском округе" на 2018-2022 годы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ОБОСНОВАНИЯ ФИНАНСОВЫХ РЕСУРСОВ, НЕОБХОДИМЫХ ДЛЯ РЕАЛИЗАЦИИ МЕРОПРИЯТИЙ ПОДПРОГРАММ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76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  мероприятия 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финансовых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ресурсов, необходимых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реализации мероприятия, в том числе по годам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1 "Дошкольное образование"</w:t>
            </w:r>
          </w:p>
        </w:tc>
      </w:tr>
      <w:tr w:rsidR="00063612" w:rsidRPr="003E33C0" w:rsidTr="005A26ED">
        <w:trPr>
          <w:trHeight w:val="45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166222,8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9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166222,8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7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Мероприятие 4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Обеспечение деятельности учреждений в части оплаты труда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1BBAC" wp14:editId="79B99D4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219075</wp:posOffset>
                      </wp:positionV>
                      <wp:extent cx="1866900" cy="2667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757" cy="2677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DBEFF" id="Надпись 7" o:spid="_x0000_s1026" type="#_x0000_t202" style="position:absolute;margin-left:32.25pt;margin-top:17.25pt;width:14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063612" w:rsidRPr="003E33C0" w:rsidTr="005A26ED">
              <w:trPr>
                <w:trHeight w:val="230"/>
                <w:tblCellSpacing w:w="0" w:type="dxa"/>
              </w:trPr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E33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Затраты на оплату труда с начислениями на выплаты по оплате труда работников,  , рассчитываются по следующей формуле:                                                             З=</w:t>
                  </w:r>
                  <w:r w:rsidRPr="003E33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∑</w:t>
                  </w:r>
                  <w:r w:rsidRPr="003E33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Н*Ф                                                                   Где: З-Затраты на оплату труда с начислениями на выплаты по оплате труда работников;                                                              Н-Норма на 1 штатную единицу                           Ф-Годовой фонд оплаты труда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063612" w:rsidRPr="003E33C0" w:rsidTr="005A26E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107435,0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107435,0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2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4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5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6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Обеспчение деятельности учреждений в части приобретения материальных запасов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Стоимость  материальных запасов расчитывается на основании коммерческих предложений:                                                 С=Ц*К                                  40000,00*26=1040000,00                              Где:С-сумма средств бюджета необходимых для приобретения материальных запасов             Ц-средняя цена   3 поставщиков  ;                                                     К-количество учреждений,                               Цена сформирована на основании заключенных договоров в 2017 году (на приобретение хозяйственных и канцелярских товаров одному учреждению необходимо 40000,00 рублей)                                                Сумма сформирована на основании средней цены  соответствующих контрактов заключенных в 2017 году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2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5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7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Проведение ремонтных работ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C=Пл*О*Ц                                                                   Где С-сумма средств необходимых для проведения капитального и текущего ремонта;                                                                             Пл-площадь здания                                                  О-показатель объема                                            Ц-цена на выполнение услуг                                  Сумма на проведение ремонных работ будет итоговой на основании локально-сметных расчетов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6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9                                                   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деятельности учреждений в части оплаты коммунальных услуг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С=О*Т                                                                     Где: С-сумма средств бюджета необходимых  на оплату комунальных услуг;                                     О-объем предоставляемых услуг                                      Т-тариф                                                                Сумма расчитана на основании заключенных договоров в 2017 году с учетом повышения тарифов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35149,3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5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35149,3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9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7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Мероприятие 10                                                 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расходов на текущее содержание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текущее содержание вошли такие услуги как:                                                  Обслуживание услуг связи-1200,00тыс.руб,                                             -АПС-300,00тыс.руб. -Стрелец мониторинг-672,00тыс.руб. -КТС-450,00тыс.руб.-тех.обслуживание видеонаблюдения      500,00тыс.руб.  -тех.обсл.приборов учета тепла-480,00тыс.руб. -оплата услуг вневедомственной охраны-484,00тыс.руб.             -тех.соблуживание элементов локальной сети-484,00тыс.руб. -оплата прав на программное обеспечение-832,00тыс.руб   -подписка на издания-510,40тыс.руб -оплата услуг СЭС-400,00тыс.руб. -оплата улсуг вывоза мусора 1226,00тыс.руб         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7538,4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7538,4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84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6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11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Обеспечение деятельности учреждений в части уплаты налогов, сборов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С=Пс*Нб*П                                                         Где :С-Сумма средств бюджета необходимая для оплаты налогов                                                 Пс- процентная ставка по данному виду налога                                                                       Нб-налоговая база                                                                П-расчетный период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5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3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1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Мероприятие 12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Мероприятия по охране труда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С=Цс*К                                                                 где:С-сумма средств бюджета необходимых для проведения мероприятий по охране труда                                                                              Ц-средняя цена от  3 поставщиков на одного сотрудника    ;                                                     К-количество сотрудников                                     в 2017 году затраты на прохождение медицинского осмотора 1 сотрудника в  среднем составляло 3700,00 рублей, прохождения обучения по охране труда составляло 2200,00 на сотрудника,на приобретение средств индивидуальной защиты (400,00-колпак, 800,00 фартук, 1200,00-халат)                                                        На медицинские осмотры необходимо в 2018 году необходимо 2251,80 тыс.руб., на  обучение по охране труда - 171,6 тыс.руб, на приобретение средств индивидуальной защиты - 312,00 тыс.руб .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2741,7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7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2741,7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4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7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2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13  П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одготовка  к отопительному сезону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С=Ц*К*Ку                                                                 где:С-сумма средств бюджета необходимых для подготовки к отопительному сезону             Ц-средняя цена от  3 поставщиков К-Количество учреждений которым необходимо оказание данной услуги                                          Ку-количество услуг предоставляемых одному учреждению                                                       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 основании сумм 2017 года:                                                 -Замена задвижки - 5000,00                                        -промывка системы отопления-50000,00                                    -замена трубы водоснабжения - 10000,00                                  -утепление окон и дверей -30000,00                                -замена внутренних входных дверей - 20000,00                                                                       -замена кранов - 900,00                                            -проверка состояния дымовых и вентеляционных   каналов - 4000,00     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8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64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16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Подготовка к новому учебному году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С=Ц*К                                                                 где:С-сумма средств бюджета необходимых для подготовки к новому учебному году             Ц-средняя цена   3 поставщиков ;                                                     К- количетсво предоставляемых услуг 1 учреждению                                                     Замеры сопротивления в 2017 году у всех учреждений средняя сумма на оплату замеров сопротивления была равна 7000,00 рублей  26*7000,00=187000,00                          Огнезащитная пропитка(относится к учреждениям у которых присутствуют деревянные покрытия). Расчитывается на основании площади обрабатываемого покрытия                                                                     С=Пл*Ц                                                                      Где С-Сумма средств необходимых для проведения огнезащитной обработки                             Пл-площадь обрабатываемого помещения                                      Ц-средняя цена 3 поставщиков                                                     Сумма сформирована на основании средней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64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4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2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2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6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17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Проведение мероприятия по обработке территории от клещей и тараканов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С=Ц*К*Пл                                                                 где:С-сумма средств бюджета необходимых для проведения мероприятий по обработке территории от клещей и тараканов                    Ц-средняя цена   3 поставщиков;                                                     К-количество учреждений                                    Пл-площадь обрабатываемой территории                         7000,00-средняя цена договоров в 2017 году по всем учреждениям               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18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Приобретение продуктов питания для  льготных категорий детей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Расчет производится на основании коммерческих предложений                       С=Н*Кр*Кд                                                           Где:С-сумма средств бюджета необходимая  для приобретения продуктов питания                     Н-Суточная норма продуктов на одного ребенка в день(СанПин 2.4.1.3049-13)                   Кр-количество рабочих дней                            Кд-количество детей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9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4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21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Лицензирование дошкольных образовательных учреждений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 С=Ц*К                                                                 где:С-сумма средств бюджета необходимых для лицензирования учреждений                      Ц-средняя цена   3 поставщиков ;                                                     К-количество учреждений    26*3500,00=91000,00                                   Сумма на лицензирование учреждения взята на основания письма от министерства образования Московской области  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5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8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3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22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сайта дошкольными образовательными учреждениями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    С=Ц*К                                                                 где:С-сумма средств бюджета необходимых для приобретения материальных запасов             Ц-средняя цена   3 поставщиков ;                                                     К-количество учреждений   26*16000,00=416000,00                                 Сумма на одно учреждение 16000,00 в год взята на основании договоров в 2017 году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7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8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8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1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23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питания в дошкольных учреждениях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Расчет производится на основании коммерческих предложений                     С=Н*Кр*Кд                                                                 где:С-сумма средств бюджета необходимых для приобретения материальных запасов             Н-Суточная норма продуктов на одного ребенка в день(СанПин 2.4.1.3049-13) ;                                                     Кр-количество рабочих дней                                Кд-количество детей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2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5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меропиятие 3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инновационной структуры дошкольного образования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2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28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Участие дошкольных  учреждений округа в областном конкурсе муниципальных дошкольных образовательных учреждений на присвоение статуса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региональной инновационной площадки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начальная сумма выхода организации для участия в конкурсе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«Общее образование» </w:t>
            </w: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2. 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119081,4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9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119081,4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5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9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12                                                     Обеспечение деятельности учреждений в части оплаты труда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2DCC5" wp14:editId="146C4BB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219075</wp:posOffset>
                      </wp:positionV>
                      <wp:extent cx="1866900" cy="266700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757" cy="2677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99D52" id="Надпись 16" o:spid="_x0000_s1026" type="#_x0000_t202" style="position:absolute;margin-left:32.25pt;margin-top:17.25pt;width:14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063612" w:rsidRPr="003E33C0" w:rsidTr="005A26ED">
              <w:trPr>
                <w:trHeight w:val="230"/>
                <w:tblCellSpacing w:w="0" w:type="dxa"/>
              </w:trPr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E33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Затраты на оплату труда с начислениями на выплаты по оплате труда работников,  , рассчитываются по следующей формуле:                                                             З=</w:t>
                  </w:r>
                  <w:r w:rsidRPr="003E33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∑</w:t>
                  </w:r>
                  <w:r w:rsidRPr="003E33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Н*Ф                                                                   </w:t>
                  </w:r>
                  <w:r w:rsidRPr="003E33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Где: З-Затраты на оплату труда с начислениями на выплаты по оплате труда работников;                                                              Н-Норма на 1 штатную единицу                           Ф-Годовой фонд оплаты труда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063612" w:rsidRPr="003E33C0" w:rsidTr="005A26E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21589,7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21589,7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79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75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6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13. Обеспечение деятельности учреждений в части приобретения основных средств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                                 С=Ц*К                                                             Где:С-сумма средств бюджета необходимых для приобретения основных средств              Ц-средняя цена  на основании 3 коммерческих предложений  ;                                                     К-количество основных средств необходимых для одного учреждения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4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2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Мероприятие 14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деятельности учреждений в части приобретения материальных запасов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финансового обеспечения выполнения муниципального задания муниципальным учреждениям сферы образования Рузского городского округа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 Стоимость  материальных запасов Расчет производится на основании коммерческих предложений                                                  С=Ц*К                                                                  Где:С-сумма средств бюджета необходимых для приобретения материальных запасов             Ц-средняя цена   3 поставщиков  ;                                                     К-количество материальных запасов необходимых для одного учреждения  40000,00*22=880000,00   (на основании 2017 года,на одно учреждение необходимо 20000,00 на приобретение канцелярских товаров и 20000,00 на приобретение хозяйственных товаров)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4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35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8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35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463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Мероприятие 17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деятельности учреждений в части расходов на текущее содержание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текущее содержание вошли такие услуги как:                                                                                    Обслуживание услуг связи-1200,00тыс.руб,                                             -АПС-265,00тыс.руб. -Стрелец мониторинг-528,00тыс.руб. -КТС-280,00тыс.руб.-тех.обслуживание видеонаблюдения      280,00тыс.руб.  -тех.обсл.приборов учета тепла-560,00тыс.руб. -оплата услуг вневедомственной охраны-681,00тыс.руб.             -тех.соблуживание элементов локальной сети-484,00тыс.руб. -оплата прав на программное обеспечение-515,00тыс.руб   -подписка на издания-335,00тыс.руб -оплата услуг СЭС-400,00тыс.руб. -оплата услуг вывоза мусора 1260,00тыс.руб,- оплата аренды здания столовой КШИ-600,00тыс.руб.- оплата питания кадетов-3465,30 тыс.руб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10853,3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2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10853,3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8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9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0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0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18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деятельности учреждений в части оплаты коммунальных услуг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 С=О*Т                                                                     Где: С-сумма средств бюджета необходимых  на оплату комунальных услуг;                                     О-объем предоставляемых услуг                                      Т-тариф                                                             Сумма расчитана на основании заключенных </w:t>
            </w: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договоров в 2017 году с учетом повышения тарифов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50046,6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98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50046,6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4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5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1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4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19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уплаты налогов,сборов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                                      С=ПС*НБ*П                                                         Где :С-Сумма средств бюджета необходимая для оплаты налогов                                                 ПС- процентная ставка по данному виду налога                                                                    НБ-налоговая база                                                                П-расчетный период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2632,4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8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2632,4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2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6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98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1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20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подвоза  обучающихся к месту обучения в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организации, расположенные в сельской местности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Заработная плата водителя автобуса Космодемьянской СОШ без начисления равна 396,3 тыс рублей, начисления составляют 119,7 тыс рублей.Заработная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плата водителя Кадетской школы интернат равна 378,74 тыс рублей, начисления составляют 114,38 тыс.рублей.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1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21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подвоза обучающихся к месту обучения в муниципальные общеобразовательные организации в Московской области сторонними организациями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С=Кк*Ку*Кд                                                      Где:Кк-кол-во километров                                        Ку-количество учебных дней                             Кд-кол-во детей                                       70,5*170*50=600,00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8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23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Приобретения продуктов питания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по следующей формуле  С=Н*Кдн*Кд                                                           Где:С-сумма средств бюджета необходимая  для приобретения продуктов питания                     Н-точная норма продуктов на одного ребенка в день(СанПин 2.4.5.2049-08)                          Кдн- количество дней посещения                            Кд-количество детей  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2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24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софинансирования в соответствии с государственной программой "Образование Подмосковья на 2017-2025 годы"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78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26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Мероприятия по охране труда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 С=Цс*К                                                                 где:С-сумма средств бюджета необходимых для проведения мероприятия по охране труда                                                                      Ц-средняя цена   3 поставщиков на 1 одного сотрудника ;                                                               К-количество сотрудников                                                в 2017 году затраты на прохождение медицинского осмотора 1 сотрудника в  среднем составляло 3700,00 рублей, прохождения обучения по охране труда составляло 2200,00 на сотрудника,на приобретение средств индивидуальной защиты (400,00-колпак, 800,00 фартук, 1200,00-халат)                                                      в 2018 году на прохождение медицинских осмотров 2582900,00, на прохождение обучения по охране труда - 193600,00,на приобретение средств индивидуальной защиты - 110000,00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2886,5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1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2886,5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0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2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0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27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Подготовка  к отопительному сезону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 С=Ц*К                                                                 где:С-сумма средств бюджета необходимых для подготовки к отопительному сезону          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Ц-средняя цена   3 поставщиков ;                                                     К-количество услуг на одно учреждение             Цена сформирована на основании средней цены  соответствующих контрактов заключенных в  2017 году:                                                 -Замена задвижки - 5000,00                                        -промывка системы отопления-50000,00                                    -замена трубы водоснабжения - 10000,00                                  -утепление окон и дверей -30000,00                                -замена внутренних входных дверей - 20000,00                                                                       -замена кранов - 900,00                                            -проверка состояния дымовых и вентеляционных   каналов - 4000,00                             Сумма сформирована на основании средней цены  соответствующих контрактов заключенных в 2017 году                                    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2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94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15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28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Проведение  ремонтных работ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C=Пл*О*Ц                                                                   Где С-сумма средств необходимых для проведения капитального и текущего ремонта;                                                                             Пл-площадь здания                                                  О-показатель объема                                            Ц-цена на выполнение услуг                                  Сумма на проведение ремонных работ будет проводится на основании локально-сметных расчетов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8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8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31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Подготовка к новому учебному году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    С=Ц*К                                                              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где:С-сумма средств бюджета необходимых для проведения данного мероприятия                 Ц-средняя цена   3 поставщиков                                                     К-количество услуг необходимых одному учреждению                                                       Замеры сопротивления=22*7000,00=154000,00  Огнезащитная пропитка(относится к учреждениям у которых присутствуют деревянные покрытия). Расчитывается на основании площади обрабатываемого покрытия                                                                     С=Пл*Ц                                                                      Где С-Сумма средств необходимых для проведения огнезащитной обработки                             Пл-площадь обрабатываемого помещения                                      Ц-средняя цена 3 поставщиков           Огнезащитная пропитка=10*8000,00=80000,00     Огнезащитная пропитка=1*29000,00               суммы договоров взяты на основании заключенных договоров в 2017 году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35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6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32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Проведение мероприятия по обработке территории от клещей и тараканов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          С=Ц*К*Пл                                                                где:С-сумма средств бюджета необходимых для проведения данного мероприятия             Ц-средняя цена   3 поставщиков ;                                                     К-количество учреждений                                Пл- площадь обрабатываемой территории                         Цена сформирована на основании средней цены  соответствующих контрактов заключенных в 2017 году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9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1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3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3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5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33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Монтаж и установка локальной сети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       С=Ц*Ко                                                                 где:С-сумма средств бюджета необходимых для проведения данного мероприятия             Ц-средняя цена   3 поставщиков ;                                                     К-количество оборудования необходимого для приобретения (1*191250,00)+(1*190630,00)=381880,00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8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4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75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34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Подготовка и проведение единого государственного экзамена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С=Цо*К                                                                 где:С-сумма средств бюджета необходимых для проведения данного мероприятия              Цо-средняя цена на оборудование   3 поставщиков ;                                                     К-количество учреждений                         Приобретение и установка АПК для ППЭ 110000,00*22(количество классов)=2200000,00 рублей А также, наприобретение и установка стационарного металлоискателя для ППЭ =70000,00*3(количество организаций)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9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38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Лицензирование и аккредитация общеобразовательных учреждений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     С=Ц*К                                                                 где:С-сумма средств бюджета необходимых для проведения данного мероприятия             Ц-средняя цена   3 поставщиков  ;                                                     К-количество учреждений                                    На одно учреждение на аккредитацию 3000,00 рублей 22*3000,00=66000,00.                             На лицензирование на одно учреждение необходимо 3500,00 22*3500,00=77000,00            Суммы на лицензирование и аккредитацию были взяты на основании письма от Министерства Образования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35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3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23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39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сайта образовательными учреждениями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     С=Ц*К                                                                 где:С-сумма средств бюджета необходимых для проведения данного мероприятия             Ц-средняя цена   3 поставщиков  ;                                                     К-количество учреждений  которым необходима данная услуга  26*16000,00=416000,00                                  1600,00  сумма договора на обслуживание сайта в 2017 году на одно учреждение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Развитие инновационной структуры общего образования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начальная сумма выхода организации для участия в конкурсе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41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начальная сумма выхода организации для участия в конкурсе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9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Снижение доли обучающихся муниципальных общеобразовательных орагнизаций(учреждений) занимающихся во вторую  смену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электронного аукциона                                                       C=S*О*Ц                                                               Где С-сумма средств необходимых для проведения капитального и текущего ремонта;                                                                    S-площадь здания                                                  О-показатель объема                                            Ц-цена на выполнение услуг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29400,0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29400,0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48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48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7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78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65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общеобразовательные орагнизации в целях обеспечения односменного режима обучения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электронного аукциона                                                       C=S*О*Ц                                                                Где С-сумма средств необходимых для проведения капитального и текущего ремонта;                                                                   S-площадь здания                                                  О-показатель объема                                            Ц-цена на выполнение услуг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9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4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8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5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8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35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66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Вырубка леса под строительство школы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С=Ц*О                                                                 где:С-сумма средств бюджета необходимых для проведения данного мероприятия             Ц-средняя цена   3 поставщиков  ;                                                     О-объем работы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1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5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1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6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Мероприятие 67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Вынос сетей на земельном участке под строительство школ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С=Ц*О                                                                 где:С-сумма средств бюджета необходимых для проведения данного мероприятия             Ц-средняя цена   3 поставщиков  ;                                                     О-объем работы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9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7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2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4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6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68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Разработка проекта на снос СОШ №2 п.Тучково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С=Ц*О                                                                 где:С-сумма средств бюджета необходимых для проведения данного мероприятия             Ц-средняя цена   3 поставщиков  ;                                                     О-объем работы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7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79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7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55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69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Снос СОШ №2 п.Тучково; СОШ№1 п.Тучково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электронного аукциона                                                       C=S*О*Ц                                                               Где С-сумма средств необходимых для проведения капитального и текущего ремонта;                                                               S-площадь здания                                                  О-показатель объема                                            Ц-цена на выполнение услуг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"Дополнительное образование,воспитание и психолого-социальное сопровождение детей»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2. Реализация комплекса мер обеспечивающих развитие системы дополнительного образования детей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С=Со*К                                                                                                 Где:С-сумма средств бюджета необходимых для обеспечения реализации механизмов обеспечивающих равный доступ к общему образованию                                                          Со-Сумма для обеспечения деятельности учреждения  ;                                                          К-количество учреждений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92297,1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9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92297,1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4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деяетельности учреждений в части оплаты труда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E33C0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A125F0" wp14:editId="5639311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209550</wp:posOffset>
                      </wp:positionV>
                      <wp:extent cx="1866900" cy="2667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757" cy="2677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8D950" id="Надпись 6" o:spid="_x0000_s1026" type="#_x0000_t202" style="position:absolute;margin-left:32.25pt;margin-top:16.5pt;width:14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E33C0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D3571" wp14:editId="5A98141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209550</wp:posOffset>
                      </wp:positionV>
                      <wp:extent cx="1866900" cy="26670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757" cy="2677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730D" id="Надпись 8" o:spid="_x0000_s1026" type="#_x0000_t202" style="position:absolute;margin-left:32.25pt;margin-top:16.5pt;width:14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063612" w:rsidRPr="003E33C0" w:rsidTr="005A26ED">
              <w:trPr>
                <w:trHeight w:val="230"/>
                <w:tblCellSpacing w:w="0" w:type="dxa"/>
              </w:trPr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E33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Затраты на оплату труда с начислениями на выплаты по оплате труда работников,  , рассчитываются по следующей формуле:                                                             З=</w:t>
                  </w:r>
                  <w:r w:rsidRPr="003E33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∑</w:t>
                  </w:r>
                  <w:r w:rsidRPr="003E33C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Н*Ф                                                                   Где: З-Затраты на оплату труда с начислениями на выплаты по оплате труда работников;                                                              Н-Норма на 1 штатную единицу                           Ф-Годовой фонд оплаты труда                         На  учреждения в сфере образования на оплату труда выделено 10300,00тыс.руб.,на учреждения культуры -76260,00 тыс.руб.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063612" w:rsidRPr="003E33C0" w:rsidTr="005A26E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3612" w:rsidRPr="003E33C0" w:rsidRDefault="00063612" w:rsidP="005A26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86560,0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86560,0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55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деяетельности учреждений в части приобретения материальных запасов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С=Со*К                                                                                                 Где:С-сумма средств бюджета необходимых для обеспечения приобретения материальных запасов                                                                 Со-Сумма для обеспечения деятельности учреждения  ;                                                             К-количество учреждений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8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8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8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6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8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С=Ц*К                                                                 где:С-сумма средств бюджета необходимых для проведения данного мероприятия               Ц-средняя цена   3 поставщиков;                                                     К-количество учреждений            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4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9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9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8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8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1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9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расходов на текущее содержание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В текущее содержание вошли такие услуги как:                                                          оплата услуг связи-90,00тыс.руб , оплата услуг мусора -11,00тыс.руб. -оплата услуг сэс -9,00тыс.руб.-оплата услуг Стрелец мониторинг -24,00тыс.руб., -оплата услуг </w:t>
            </w: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АПС - 2,00тыс.руб,оплата услуг КТС-8,00тыс.руб.-оплата услуг обслуживание технического видеонаблюдения- 18,00тыс.руб, - тех.обслуживание элементов локальной сети -10,00 тыс.руб. -тех.обсл.приоборов учета тепла -33,00тыс.руб., -оплата услуг вневедомственной охраны -31,00тыс.руб. оплата подписки на издание - 18,2тыс.руб., -оплата прав на программное обеспечение -5,00тыс.руб                                                          На учреждения образования выделено на оплату текущего содержания - 259,2 тыс.руб. на учреждения культуры - 1730,5 тыс.руб.                Цена сформирована на основании средней цены  соответствующих контрактов заключенных в 2017 году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1989,7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8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1989,7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0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1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9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10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.Расчет производится на основании коммерческих предложений                          С=О*Т                                                                     Где: С-сумма средств бюджета необходимых  на оплату комунальных услуг;                                     О-объем предоставляемых услуг                                      Т-тариф                                                                 На оплату коммунальных услуг учреждениям образования выделено -301,0 тыс.руб. на учреждения кульутры - 1770,00 тыс. руб.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2071,0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8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2071,0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8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8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0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4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29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11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в части уплаты налогов и сборов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С=ПС*НБ*П                                                         Где :С-Сумма средств бюджета необходимая для оплаты налогов                                                 ПС- процентная ставка по данному виду налога                                                                 НБ-налоговая база                                                                П-расчетный период                                         На учреждения образования уплата налогов и сборов составила 50,0 тыс.руб., на учреждения культуры - 240,0 тыс.руб.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6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878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10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938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13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охране труда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С=Ц*К                                                                 где:С-сумма средств бюджета необходимых для проведения данного мероприятия              Ц-средняя цена   3 поставщиков  ;                                                     К-количество работников проходящих мероприятия по охране труда                                         На учреждения образования выделено - 71,9 тыс.руб., на учреждения культуры - 422,0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тыс.руб. в 2017 году затраты на прохождение медицинского осмотора 1 сотрудника в  среднем составляло 3700,00 рублей, прохождения обучения по охране труда составляло 2200,00 на сотрудника,на приобретение средств индивидуальной защиты (400,00-колпак, 800,00 фартук, 1200,00-халат)  В 2018 году на прохождение медицинских осмотров необходимо 441300,00, на прохождение оубчения по охране труда необходимо 35200,00, на приобретение средств индвидуальной защиты -16800,00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4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72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172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2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61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743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18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новому учебному году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С=Ц*К                                                                 где:С-сумма средств бюджета необходимых для проведения данного мероприятия              Ц-средняя цена   3 поставщиков;                                                     К-количество учреждений                                          Замеры сопротивления=1*7000,00=7000,00 Огнезащитная пропитка=1*7000,00=7000,00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6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2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98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21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3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3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19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 по обработке территории учреждений дополнительного образования от клещей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производится на основании коммерческих предложений                          С=Ц*К                                                                 где:С-сумма средств бюджета необходимых для проведения данного мероприятия               Ц-средняя цена   3 поставщиков;                                                     К-количество учреждений              1*7000,00=7000,00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0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0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32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20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производится на основании коммерческих предложений                      С=Ц*К                                                                 где:С-сумма средств бюджета необходимых для проведения данного мероприятия              Ц-средняя цена   3 поставщиков  ;                                                     К-количество учреждений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1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6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7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98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21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Компенсация стоимости проезда к месту учебы и обратно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тарифам МосТраснАвто,              С=Кп*Ку*Т                                                              Где:С -сумма средств бюджета необходимых для проведения данного мероприятия                  Кп-Количество поездок                                            Ку-количество учащихся                                          Т-тариф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69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0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792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8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638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8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4 "Обеспечивающая подпрограмма"</w:t>
            </w: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                               Релазиация системы методического, информационного сопровождения и мониторингов реализации программы, распространения ее результатов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С=Со*К                                                                                                 Где:С-сумма средств бюджета необходимых для обеспечения реализации механизмов обеспечивающих равный доступ к общему образованию                                                          Со-Сумма для обеспечения деятельности учреждения  ;                                                            К-количество учреждений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11335,1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4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11335,1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2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63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Обеспечение деятельности учреждений в части оплаты труда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с начислениями Управлению образования, была расчитана в соттветствии с нормативами                           Для учебно-методического центра Затраты на оплату труда с начислениями на выплаты по оплате труда работников,  , рассчитываются по следующей формуле:                                                             З=∑Н*Ф                                                                   Где: З-Затраты на оплату труда с начислениями на выплаты по оплате труда работников;                                                              Н-Норма на 1 штатную единицу                           Ф-Годовой фонд оплаты труда. На Управление образования оплата труда составляет 6873,80 тыс.руб,на учебно методический центр 2132,40 тыс.руб.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9006,2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9006,2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17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 учреждений в части оплаты коммунальных услуг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Расчитывается по формуле:                С=О*Т                                                                     Где: С-сумма средств бюджета необходимых  на оплату комунальных услуг;                                     О-объем предоставляемых услуг                                      Т-тариф. На Управление образования затраты на оплату коммунальных услуг составляют 503,80 тыс.руб, на УМЦ - 99,30 тыс.руб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84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4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Обеспечение деятельности учреждений в части приобретения основных средств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Расчет производится на основании коммерческих предложений                          С=Ц*К                                                             Где:С-сумма средств бюджета необходимых для приобретения основных средств              Ц-средняя цена   3 поставщиков  ;                                                     К-количество основных средств. На Управление образовани,на приобретение основных средств выделено 20,00 тыс.руб.,на УМЦ-50,00 тыс.руб.                                                20,00 тыс. руб -на приобретение стульев - 2000,00 * 10, - на приобретение МФУ - 20000,00, - на приобретение столов- 10000,00, -мультимедийный проектор - 20000,00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5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Обеспечение деятельности учреждений в части приобретения материальных запасов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Расчитывается  на основании коммерческих предложений                                                      С=Ц*К                                                             Где:С-сумма средств бюджета необходимых для приобретения материальных запасов                       Ц-средняя цена   3 поставщиков  ;                                                     К-количество материальных запасов           На Управление образования выделено на приобретение материальных запасов -99,10 тыс.руб. На УМЦ - 466,30 тыс.руб                             на приобретение катриджей - 2000,00*120=240000,00, - на приобретение канцелярских товаров - 225400,00, - на приобретение хозяйственных товаров - </w:t>
            </w: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50000,00, приобретение грамот и кубков -50000,00 (30 кубков по 1000,00, 2000 грамот по 1000.00)   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63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69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     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в части расходов на текущее содержание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-оплата услуг связи-130,00тыс.руб. ,  оплата за вывоз и утилизацию мусора-11,00тыс.руб. -оплата услуг тех.обслуживания АПС-7,00тыс.руб.тех.обслуживание элементов локальной сети-28,20тыс.руб. -облсуживание услуг уборки помещения -96,00тыс.руб, приобретение бланков -60,00тыс.руб,подписка на период.издания - 10,00тыс.руб.на оплату услуг проезда -64,00тыс.руб.                                                  Для учебно-методического центра :                       Данная сумма включает в себя: оплата услуг связи -107,00тыс.руб, -оплата услуги вывоза мусора -16,00руб., -оплата услуг АПС-9,00тыс.руб. -оплата прав на программное обеспечение -43,20тыс.руб.-оплата услуг на подписку - 6,40руб.                                             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48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15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7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Обеспечение деятельности учреждений в части уплаты налогов,сборов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финансового обеспечениямуниципальным учреждениям сферы образования Рузского городского округа рассчитывается на основании нормативных затрат на оказание </w:t>
            </w: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услуг и нормативных затрат на содержание имущества, необходимого для выполнения установленного муниципального задания.                                                          С=ПС*НБ*П                                                         Где :С-Сумма средств бюджета необходимая для оплаты налогов                                                 ПС- процентная ставка по данному виду налога                                                                  НБ-налоговая база                                                                П-расчетный период                                             На оплату налого Управлению образования выделено -32,00тыс.руб, на УМЦ-13,4 тыс.руб.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8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Проведение мероприятий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С=Со*К                                                                                                 Где:С-сумма средств бюджета необходимых для проведения мероприятий                                                          Со-Сумма для обеспечения деятельности учреждения  ;                                                         К-количество мероприятий                        Проведение следующих мероприятий:                            -Губернаторская елка-50000,00 рублей                -Подарки на новый год -150000,00 рублей                -день учителя -30000,00 рублей                       -августовская конференция -15000,00рублей       -ученик года - 70000,00 рублей                             -выезд для участия в конкурсе - 70000,00 рублей                                                                 -педагог года - 50000,00 рублей                        -ученик года -30000,00 рублей                           -районный конкурс "Весення капель"-10000,00рублей                                                      -лучший учитель предметник-25000,00рублей Сумма сформирована на основании средней цены  соответствующих контрактов заключенных в 2017 году  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57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3612" w:rsidRDefault="00063612" w:rsidP="00063612"/>
    <w:tbl>
      <w:tblPr>
        <w:tblW w:w="4882" w:type="pct"/>
        <w:tblLook w:val="04A0" w:firstRow="1" w:lastRow="0" w:firstColumn="1" w:lastColumn="0" w:noHBand="0" w:noVBand="1"/>
      </w:tblPr>
      <w:tblGrid>
        <w:gridCol w:w="1674"/>
        <w:gridCol w:w="3345"/>
        <w:gridCol w:w="1147"/>
        <w:gridCol w:w="1099"/>
        <w:gridCol w:w="1069"/>
        <w:gridCol w:w="1042"/>
        <w:gridCol w:w="2502"/>
        <w:gridCol w:w="3177"/>
      </w:tblGrid>
      <w:tr w:rsidR="00063612" w:rsidRPr="003E33C0" w:rsidTr="005A26E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pageBreakBefore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9</w:t>
            </w: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 муниципальной программе Рузского городского округа "Развитие образования и воспитание Рузском городском округе" на 2018-2022 годы</w:t>
            </w:r>
          </w:p>
        </w:tc>
      </w:tr>
      <w:tr w:rsidR="00063612" w:rsidRPr="003E33C0" w:rsidTr="005A26ED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12" w:rsidRPr="003E33C0" w:rsidTr="005A26E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063612" w:rsidRPr="003E33C0" w:rsidTr="005A26ED">
        <w:trPr>
          <w:trHeight w:val="88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ЭФФЕКТИВНОСТИ РЕАЛИЗАЦИИ</w:t>
            </w:r>
            <w:r w:rsidRPr="003E33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МУНИЦИПАЛЬНОЙ </w:t>
            </w: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ПРОГРАММЫ РУЗСКОГО ГОРОДСКОГО ОКРУГА " Развитие образования и воспитание в Рузском городском округе" на 2018-2022 годы</w:t>
            </w:r>
          </w:p>
        </w:tc>
      </w:tr>
      <w:tr w:rsidR="00063612" w:rsidRPr="003E33C0" w:rsidTr="005A26ED">
        <w:trPr>
          <w:trHeight w:val="51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Значения базовых показателей</w:t>
            </w:r>
          </w:p>
        </w:tc>
      </w:tr>
      <w:tr w:rsidR="00063612" w:rsidRPr="003E33C0" w:rsidTr="005A26ED">
        <w:trPr>
          <w:trHeight w:val="2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«Дошкольное образование» </w:t>
            </w:r>
          </w:p>
        </w:tc>
      </w:tr>
      <w:tr w:rsidR="00063612" w:rsidRPr="003E33C0" w:rsidTr="005A26ED">
        <w:trPr>
          <w:trHeight w:val="20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Макропоказатель 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численности детей в возрасте от 3 до 7 лет,получающих образование в текущем году к сумме численности детей в возрасте от 3 до 7 лет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Базовое значение на начало реализации программы (подпрограммы)</w:t>
            </w:r>
          </w:p>
        </w:tc>
      </w:tr>
      <w:tr w:rsidR="00063612" w:rsidRPr="003E33C0" w:rsidTr="005A26ED">
        <w:trPr>
          <w:trHeight w:val="382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П= Ч (3-7 )/ (Ч(3-7)+Ч(очередь)) х 100,где:                                                                                  П -планируемый показатель:                                                                                                  (3-7) -   численность детей в возрасте от 3 до 7 лет, получающих дошкольное образование в текущем году;                                                                                                                        Ч (очередь) - численность детей в возрасте от 3 до 7 лет, находящихся в очереди на получение в текущем году дошкольное образование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612" w:rsidRPr="003E33C0" w:rsidTr="005A26ED">
        <w:trPr>
          <w:trHeight w:val="561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Ч (2м -3л) / (Ч (2 м -3 л ) Ч (у чсх)) X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100, где: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 ( 2м - з л ) - численность детей в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возрасте от 1,5 до 3 лет,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которым предоставлена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возможность получать услугу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дошкольного образования;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Ч(уЧет) - численность детей в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возрасте от 1,5 до 3 лет,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состоящих на учете для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предоставления места в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дошкольном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образовательном учреждении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предпочтительной датой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приёма в текущем году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(актуальный спрос), с учетом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прироста по данным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государственной статистик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63612" w:rsidRPr="003E33C0" w:rsidTr="005A26ED">
        <w:trPr>
          <w:trHeight w:val="280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З (мун) / З (о) х 100, где:                                                                                       П - планируемый показатель;                                                                                                   З (о) - среднесписочная заработная плата  педагогических работников муниципальных дошкольных образовательных организаций;                                    З (о) - среднемесячная заработная плата в сфере общего образования в Московской области.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  <w:tr w:rsidR="00063612" w:rsidRPr="003E33C0" w:rsidTr="005A26ED">
        <w:trPr>
          <w:gridAfter w:val="6"/>
          <w:wAfter w:w="3333" w:type="pct"/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612" w:rsidRPr="003E33C0" w:rsidTr="005A26ED">
        <w:trPr>
          <w:trHeight w:val="229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Макропоказатель Удельный вес численности обучающихся,занимающихся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063612" w:rsidRPr="003E33C0" w:rsidTr="005A26ED">
        <w:trPr>
          <w:trHeight w:val="466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численности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 по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федеральным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образовательным стандартам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общей численности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 по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программам общего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образования, умноженное на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 процентов.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П=Кфг0С / Кобщ* 100, где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Кфгос - количество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 по ФГОС;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Кобщ - общая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 по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программам общего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063612" w:rsidRPr="003E33C0" w:rsidTr="005A26ED">
        <w:trPr>
          <w:trHeight w:val="394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ЧУ(совр)/ЧУ х 100, где: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ЧУ(совр) -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(муниципальных)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организаций, которым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предоставлена возможность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обучаться в соответствии с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основными современными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условиями;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ЧУ - общая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63612" w:rsidRPr="003E33C0" w:rsidTr="005A26ED">
        <w:trPr>
          <w:trHeight w:val="255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ЗОО (мун) / З (д) х 100, где:                                                                                       П - планируемый показатель;                                                                                                   ЗОО (мун) - средняя заработная плата педагогических работников муниципальных образовательных организаций;                                                                                               З (д) - среднемесячный доход от трудовой деятельности по Московской области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114,97</w:t>
            </w:r>
          </w:p>
        </w:tc>
      </w:tr>
      <w:tr w:rsidR="00063612" w:rsidRPr="003E33C0" w:rsidTr="005A26ED">
        <w:trPr>
          <w:trHeight w:val="35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Ч° 0(РИ) ж 100, 400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ЧОО(рИ) - количество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организаций, включенных в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региональный реестр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региональных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инновационных площадок;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ЧОО - общая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63612" w:rsidRPr="003E33C0" w:rsidTr="005A26ED">
        <w:trPr>
          <w:trHeight w:val="15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количества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учителей в возрасте до 30 лет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общей численности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учителей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организаций х 100 процентов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63612" w:rsidRPr="003E33C0" w:rsidTr="005A26ED">
        <w:trPr>
          <w:trHeight w:val="255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ЗОО (мун) / З (эк) х 100, где:                                                                                       П - планируемый показатель;                                                                                                   ЗОО (мун) - средняя заработная плата педагогических работников муниципальных образовательных организаций;                                            З (эк) - средняя зарплата по экономике по Московской области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063612" w:rsidRPr="003E33C0" w:rsidTr="005A26ED">
        <w:trPr>
          <w:trHeight w:val="208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П=Дол/Кол*100 где:                                                                                                               П-планируемый показатель                                                                                                                       Дол-доля педагогических работников которым присвоена первая или высшая категория                                                                                Кол-количество педагогических работников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063612" w:rsidRPr="003E33C0" w:rsidTr="005A26ED">
        <w:trPr>
          <w:trHeight w:val="81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Дтм = ЧТМ/Ч 0Х 100, где: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Дтм - доля обучающихся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(физических лиц)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организаций, которым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1,97 Данные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 ной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статистики (РИК - 76)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Один раз в год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34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1 2 3 4 5 6 7 8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рамках программ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поддержки одаренных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детей и талантливой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молодежи (на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муниципальном 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региональном уровне)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оказана поддержка в рамках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программ поддержки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одаренных детей 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талантливой молодежи;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Чтм -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 в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организациях, которым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оказана поддержка в рамках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программ поддержки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одаренных детей 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талантливой молодежи;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Ч0 - общая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 (ГОУ 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коррекционные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образовательные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63612" w:rsidRPr="003E33C0" w:rsidTr="005A26ED">
        <w:trPr>
          <w:trHeight w:val="255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063612" w:rsidRPr="003E33C0" w:rsidTr="005A26ED">
        <w:trPr>
          <w:trHeight w:val="20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образовательных организаций включенных в региональную систему электронного мониторинга/количество образовательных  организаций*100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063612" w:rsidRPr="003E33C0" w:rsidTr="005A26ED">
        <w:trPr>
          <w:trHeight w:val="306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образовательных организаций, обеспечивающих предоставление нормативно закрепленного перченя сведений о своей деятельности /количество образовательных  организаций*100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63612" w:rsidRPr="003E33C0" w:rsidTr="005A26ED">
        <w:trPr>
          <w:trHeight w:val="331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1,17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образовательных организаций, участвующих в оценке качества образования /количество образовательных  организаций*100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63612" w:rsidRPr="003E33C0" w:rsidTr="005A26ED">
        <w:trPr>
          <w:trHeight w:val="102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данным Министерства строительного комплекса Московской области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63612" w:rsidRPr="003E33C0" w:rsidTr="005A26E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3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 3 "Дополнительное образование, воспитание и психолого - социальное сопровождение детей "</w:t>
            </w:r>
          </w:p>
        </w:tc>
      </w:tr>
      <w:tr w:rsidR="00063612" w:rsidRPr="003E33C0" w:rsidTr="005A26ED">
        <w:trPr>
          <w:trHeight w:val="15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от общего числа детей**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в сфере образования;                                                                                                                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 = Ч(тм) / ЧД х 100, где                                                                                          П - планируемый показатель;                                                                                  Ч (тм)  - численность участников творческих мероприятий;                                  ЧД - общая численность детей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63612" w:rsidRPr="003E33C0" w:rsidTr="005A26ED">
        <w:trPr>
          <w:trHeight w:val="405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Ч(п0б)/Чд0п х 100, где.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Ч(поб) -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победителей и призеров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творческих олимпиад,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конкурсов и фестивалей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межрегионального,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федерального и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международного уровня;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Чдоп - общая численность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обучающихся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образовательных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дополнительного</w:t>
            </w: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63612" w:rsidRPr="003E33C0" w:rsidTr="005A26ED">
        <w:trPr>
          <w:trHeight w:val="15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 (5-18 лет), охваченных дополнительным образованием технической направленности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 = ( 1д+2д+3д+4д) / ЧД х 100, где:                                                      Ох - доля детей, охваченных дополнительным образованием технической направленности:                                                                                               1д - численность детей,получивщих услугу в организациях дополнительного образования                                                                             ЧД - общая численность детей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063612" w:rsidRPr="003E33C0" w:rsidTr="005A26ED">
        <w:trPr>
          <w:trHeight w:val="127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ЧДОП (5-18) *100 / Ч(5-18) где                                                                                          П - планируемый показатель;                                                                                  ЧДОП(5-18)  - численность численность детей в возрасте от 5 до 18 лет обучающихся по дополнительным образовательным программам;                 Ч(5-18) - общая численность детей в возрасте от 5-18 лет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063612" w:rsidRPr="003E33C0" w:rsidTr="005A26ED">
        <w:trPr>
          <w:trHeight w:val="331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З (мун) / З (у) х 100, где:                                                                                                     П - планируемый показатель;                                                                                                   З (мун) - среднемесячная зарплата педагогических работников муниципальных организаций дополнительного образования детей;                                                                                           З (у) - среднемесячная зарплата учителя в Московской области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63612" w:rsidRPr="003E33C0" w:rsidTr="005A26ED">
        <w:trPr>
          <w:trHeight w:val="7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детей, вовлечённых в реализацию волонтёрских проектов 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063612" w:rsidRPr="003E33C0" w:rsidTr="005A26ED">
        <w:trPr>
          <w:trHeight w:val="7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участников различных форм детского самоуправления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Процент%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Pr="003E33C0" w:rsidRDefault="00063612" w:rsidP="005A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</w:tbl>
    <w:p w:rsidR="00063612" w:rsidRDefault="00063612" w:rsidP="00063612"/>
    <w:p w:rsidR="00667097" w:rsidRDefault="00667097"/>
    <w:sectPr w:rsidR="00667097" w:rsidSect="00063612">
      <w:pgSz w:w="16838" w:h="11906" w:orient="landscape"/>
      <w:pgMar w:top="1701" w:right="99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A0" w:rsidRDefault="00BD04A0" w:rsidP="00063612">
      <w:pPr>
        <w:spacing w:after="0" w:line="240" w:lineRule="auto"/>
      </w:pPr>
      <w:r>
        <w:separator/>
      </w:r>
    </w:p>
  </w:endnote>
  <w:endnote w:type="continuationSeparator" w:id="0">
    <w:p w:rsidR="00BD04A0" w:rsidRDefault="00BD04A0" w:rsidP="0006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A0" w:rsidRDefault="00BD04A0" w:rsidP="00063612">
      <w:pPr>
        <w:spacing w:after="0" w:line="240" w:lineRule="auto"/>
      </w:pPr>
      <w:r>
        <w:separator/>
      </w:r>
    </w:p>
  </w:footnote>
  <w:footnote w:type="continuationSeparator" w:id="0">
    <w:p w:rsidR="00BD04A0" w:rsidRDefault="00BD04A0" w:rsidP="0006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6475"/>
    <w:multiLevelType w:val="hybridMultilevel"/>
    <w:tmpl w:val="68D053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2"/>
    <w:rsid w:val="00063612"/>
    <w:rsid w:val="00667097"/>
    <w:rsid w:val="00B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15F85-2C3E-4DDE-88B2-1AED9C1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612"/>
    <w:pPr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063612"/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6"/>
    <w:locked/>
    <w:rsid w:val="00063612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06361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6361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636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63612"/>
    <w:rPr>
      <w:color w:val="800080"/>
      <w:u w:val="single"/>
    </w:rPr>
  </w:style>
  <w:style w:type="paragraph" w:customStyle="1" w:styleId="font5">
    <w:name w:val="font5"/>
    <w:basedOn w:val="a"/>
    <w:rsid w:val="0006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0636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636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6361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63612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63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0636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06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6361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0636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06361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636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1">
    <w:name w:val="xl91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0636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636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636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636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636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636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636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636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636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636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636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361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36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6361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636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636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636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636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63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6">
    <w:name w:val="xl126"/>
    <w:basedOn w:val="a"/>
    <w:rsid w:val="000636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0636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u w:val="single"/>
      <w:lang w:eastAsia="ru-RU"/>
    </w:rPr>
  </w:style>
  <w:style w:type="paragraph" w:customStyle="1" w:styleId="xl130">
    <w:name w:val="xl130"/>
    <w:basedOn w:val="a"/>
    <w:rsid w:val="000636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u w:val="single"/>
      <w:lang w:eastAsia="ru-RU"/>
    </w:rPr>
  </w:style>
  <w:style w:type="paragraph" w:styleId="aa">
    <w:name w:val="header"/>
    <w:basedOn w:val="a"/>
    <w:link w:val="ab"/>
    <w:uiPriority w:val="99"/>
    <w:unhideWhenUsed/>
    <w:rsid w:val="000636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063612"/>
  </w:style>
  <w:style w:type="paragraph" w:styleId="ac">
    <w:name w:val="footer"/>
    <w:basedOn w:val="a"/>
    <w:link w:val="ad"/>
    <w:uiPriority w:val="99"/>
    <w:unhideWhenUsed/>
    <w:rsid w:val="000636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06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89;%20&#1080;&#1085;&#1090;&#1077;&#1088;&#1085;&#1077;&#1090;&#1072;\&#1054;&#1073;&#1088;&#1072;&#1079;&#1086;&#1074;&#1072;&#1085;&#1080;&#1077;%202018%20&#1080;&#1090;&#1086;&#1075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8;&#1080;&#1089;&#1090;\Desktop\&#1089;%20&#1080;&#1085;&#1090;&#1077;&#1088;&#1085;&#1077;&#1090;&#1072;\&#1054;&#1073;&#1088;&#1072;&#1079;&#1086;&#1074;&#1072;&#1085;&#1080;&#1077;%202018%20&#1080;&#1090;&#1086;&#107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227</Pages>
  <Words>34863</Words>
  <Characters>198724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2018-01-11T10:35:00Z</dcterms:created>
  <dcterms:modified xsi:type="dcterms:W3CDTF">2018-01-11T10:46:00Z</dcterms:modified>
</cp:coreProperties>
</file>