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AE" w:rsidRDefault="00DC5FAE" w:rsidP="00DC5FAE">
      <w:pPr>
        <w:pStyle w:val="3"/>
        <w:jc w:val="center"/>
        <w:rPr>
          <w:b/>
        </w:rPr>
      </w:pPr>
      <w:r>
        <w:rPr>
          <w:b/>
        </w:rPr>
        <w:t xml:space="preserve">   ПЛАН</w:t>
      </w:r>
    </w:p>
    <w:p w:rsidR="00DC5FAE" w:rsidRDefault="00DC5FAE" w:rsidP="00DC5FAE">
      <w:pPr>
        <w:pStyle w:val="3"/>
        <w:jc w:val="center"/>
      </w:pPr>
      <w:r>
        <w:t>проведения этапов межведомственной профилактической операции</w:t>
      </w:r>
    </w:p>
    <w:p w:rsidR="00DC5FAE" w:rsidRDefault="00DC5FAE" w:rsidP="00DC5FAE">
      <w:pPr>
        <w:jc w:val="center"/>
        <w:rPr>
          <w:b/>
        </w:rPr>
      </w:pPr>
      <w:r>
        <w:rPr>
          <w:b/>
        </w:rPr>
        <w:t xml:space="preserve">  «Подросток – 2016»</w:t>
      </w:r>
    </w:p>
    <w:p w:rsidR="00DC5FAE" w:rsidRDefault="00DC5FAE" w:rsidP="00DC5FAE">
      <w:pPr>
        <w:jc w:val="center"/>
        <w:rPr>
          <w:b/>
        </w:rPr>
      </w:pPr>
      <w:r>
        <w:rPr>
          <w:b/>
        </w:rPr>
        <w:t xml:space="preserve">с 01 июня по 12 сентября </w:t>
      </w:r>
    </w:p>
    <w:p w:rsidR="00DC5FAE" w:rsidRDefault="00DC5FAE" w:rsidP="00DC5FAE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 операции:</w:t>
      </w:r>
    </w:p>
    <w:p w:rsidR="00DC5FAE" w:rsidRDefault="00DC5FAE" w:rsidP="00DC5F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раннее выявление несовершеннолетних и семей, находящихся в социальном опасном положении, оказание им </w:t>
      </w:r>
      <w:proofErr w:type="spellStart"/>
      <w:r>
        <w:rPr>
          <w:sz w:val="26"/>
          <w:szCs w:val="26"/>
        </w:rPr>
        <w:t>психолого</w:t>
      </w:r>
      <w:proofErr w:type="spellEnd"/>
      <w:r>
        <w:rPr>
          <w:sz w:val="26"/>
          <w:szCs w:val="26"/>
        </w:rPr>
        <w:t xml:space="preserve"> – педагогической, медицинской, социально – реабилитационной, правовой и иной помощи;</w:t>
      </w:r>
    </w:p>
    <w:p w:rsidR="00DC5FAE" w:rsidRDefault="00DC5FAE" w:rsidP="00DC5F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выявление причин и условий, способствующих безнадзорности и правонарушениям несовершеннолетних, нарушению их прав и законных интересов, принятие мер по их устранению;</w:t>
      </w:r>
    </w:p>
    <w:p w:rsidR="00DC5FAE" w:rsidRDefault="00DC5FAE" w:rsidP="00DC5F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и выявление противоправных деяний, совершенных несовершеннолетними и против них;</w:t>
      </w:r>
    </w:p>
    <w:p w:rsidR="00DC5FAE" w:rsidRDefault="00DC5FAE" w:rsidP="00DC5F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профилактика повторной преступности, в том числе среди несовершеннолетних, привлеченных к уголовной ответственности и не арестованных в период следствия,  осужденных к мерам наказания, не связанным с лишением свободы, вернувшихся из  воспитательных колоний и специальных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– воспитательных учреждений закрытого типа;</w:t>
      </w:r>
    </w:p>
    <w:p w:rsidR="00DC5FAE" w:rsidRDefault="00DC5FAE" w:rsidP="00DC5F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выявление подростков – правонарушителей, групп несовершеннолетних антиобщественной направленности, принятие мер по предупреждению их противоправного поведения и организации с ними индивидуальной профилактической работы;</w:t>
      </w:r>
    </w:p>
    <w:p w:rsidR="00DC5FAE" w:rsidRDefault="00DC5FAE" w:rsidP="00DC5F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летнего отдыха, оздоровления, трудовой занятости несовершеннолетних, особенно, с которыми проводится индивидуальная профилактическая работа;</w:t>
      </w:r>
    </w:p>
    <w:p w:rsidR="00DC5FAE" w:rsidRDefault="00DC5FAE" w:rsidP="00DC5F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употребления несовершеннолетними алкогольных, наркотических и иных одурманивающих веществ, организация индивидуальной профилактической работы с несовершеннолетними, выявленными в связи с употреблением наркотических, токсических, алкогольных и других одурманивающих веществ, пропаганда здорового образа  жизни;</w:t>
      </w:r>
    </w:p>
    <w:p w:rsidR="00DC5FAE" w:rsidRDefault="00DC5FAE" w:rsidP="00DC5F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принятие мер по восстановлению кровной семьи, а также совершенствование работы по внедрению форм семейного  устройства детей – сирот и детей, оставшихся без попечения родителей;</w:t>
      </w:r>
    </w:p>
    <w:p w:rsidR="00DC5FAE" w:rsidRDefault="00DC5FAE" w:rsidP="00DC5FAE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иные.</w:t>
      </w:r>
    </w:p>
    <w:p w:rsidR="00DC5FAE" w:rsidRDefault="00DC5FAE" w:rsidP="00DC5FAE">
      <w:pPr>
        <w:pStyle w:val="a5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Межведомственная профилактическая операция «Подросток – 2016» проводится при координирующей роли Комиссии по делам несовершеннолетних и защите их прав с участием органов внутренних дел, опеки и попечительства, социальной защиты населения, образования, здравоохранения, работы с молодежью, культуры, спорта, занятости  населения, органов местного самоуправления, учреждений уголовно – исполнительной системы, общественных организаций, средств массовой информации и иных заинтересованных ведомств.</w:t>
      </w:r>
      <w:proofErr w:type="gramEnd"/>
    </w:p>
    <w:p w:rsidR="00DC5FAE" w:rsidRDefault="00DC5FAE" w:rsidP="00DC5FAE">
      <w:pPr>
        <w:pStyle w:val="a5"/>
        <w:ind w:left="0" w:firstLine="567"/>
        <w:jc w:val="both"/>
        <w:rPr>
          <w:sz w:val="26"/>
          <w:szCs w:val="26"/>
        </w:rPr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4949"/>
        <w:gridCol w:w="1959"/>
        <w:gridCol w:w="41"/>
        <w:gridCol w:w="5371"/>
        <w:gridCol w:w="2383"/>
      </w:tblGrid>
      <w:tr w:rsidR="00DC5FAE" w:rsidTr="00DC5FA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п\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мероприятий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 и время проведения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 проведения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Ответственные</w:t>
            </w:r>
            <w:proofErr w:type="gramEnd"/>
            <w:r>
              <w:rPr>
                <w:sz w:val="28"/>
                <w:lang w:eastAsia="en-US"/>
              </w:rPr>
              <w:t xml:space="preserve"> за проведение</w:t>
            </w:r>
          </w:p>
        </w:tc>
      </w:tr>
      <w:tr w:rsidR="00DC5FAE" w:rsidTr="00DC5FA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Подготовительный этап</w:t>
            </w:r>
          </w:p>
        </w:tc>
      </w:tr>
      <w:tr w:rsidR="00DC5FAE" w:rsidTr="00DC5FA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 w:rsidP="00633B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социальной и </w:t>
            </w:r>
            <w:proofErr w:type="gramStart"/>
            <w:r>
              <w:rPr>
                <w:lang w:eastAsia="en-US"/>
              </w:rPr>
              <w:t xml:space="preserve">криминогенной </w:t>
            </w:r>
            <w:r>
              <w:rPr>
                <w:lang w:eastAsia="en-US"/>
              </w:rPr>
              <w:lastRenderedPageBreak/>
              <w:t>ситуации</w:t>
            </w:r>
            <w:proofErr w:type="gramEnd"/>
            <w:r>
              <w:rPr>
                <w:lang w:eastAsia="en-US"/>
              </w:rPr>
              <w:t xml:space="preserve"> на территории Рузского муниципального района;</w:t>
            </w:r>
          </w:p>
          <w:p w:rsidR="00DC5FAE" w:rsidRDefault="00DC5FAE" w:rsidP="00633B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межведомственный учет несовершеннолетних, нуждающихся в профилактическом воздействии, социально – реабилитационной и правовой помощи со стороны субъектов системы профилактики;</w:t>
            </w:r>
          </w:p>
          <w:p w:rsidR="00DC5FAE" w:rsidRDefault="00DC5FAE" w:rsidP="00633B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в банк данных информации о ходе проведения индивидуальной профилактической работы с несовершеннолетними;</w:t>
            </w:r>
          </w:p>
          <w:p w:rsidR="00DC5FAE" w:rsidRDefault="00DC5FAE" w:rsidP="00633B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предварительной летней занятости несовершеннолетних;</w:t>
            </w:r>
          </w:p>
          <w:p w:rsidR="00DC5FAE" w:rsidRDefault="00DC5FAE" w:rsidP="00633B7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проработка мероприятий по координации органов и учреждений системы профилактики безнадзорности и правонарушений несовершеннолетних к проведению межведомственного профилактического мероприятия «Подросток-2016»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19 - 29 мая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по </w:t>
            </w:r>
            <w:r>
              <w:rPr>
                <w:lang w:eastAsia="en-US"/>
              </w:rPr>
              <w:lastRenderedPageBreak/>
              <w:t>обеспечению деятельности КДН и ЗП</w:t>
            </w:r>
          </w:p>
        </w:tc>
      </w:tr>
      <w:tr w:rsidR="00DC5FAE" w:rsidTr="00DC5FAE">
        <w:trPr>
          <w:cantSplit/>
        </w:trPr>
        <w:tc>
          <w:tcPr>
            <w:tcW w:w="1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1 этап   </w:t>
            </w:r>
            <w:r>
              <w:rPr>
                <w:sz w:val="28"/>
                <w:szCs w:val="28"/>
                <w:lang w:eastAsia="en-US"/>
              </w:rPr>
              <w:t>«Безнадзорные дети» с 01 по 10 июня</w:t>
            </w:r>
          </w:p>
        </w:tc>
      </w:tr>
      <w:tr w:rsidR="00DC5FAE" w:rsidTr="00DC5FAE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детей и подростков, оказавшихся в социально опасном положении, склонных к бродяжничеству, безнадзорных и беспризорных, а также совершающих правонарушения, повышение эффективности предупредительно – профилактической деятельности с несовершеннолетними, оказание им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 медицинской, социально – реабилитационной, правовой и иной помощи, улучшение обстановки в неблагополучных семьях.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Признание  детей нуждающихся в социальных услугах  и государственной поддержке.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профилактики;</w:t>
            </w:r>
          </w:p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</w:p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</w:p>
        </w:tc>
      </w:tr>
      <w:tr w:rsidR="00DC5FAE" w:rsidTr="00DC5FAE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несовершеннолетних в местах, в которых их нахождение не допускается (в соответствии с Законом Московской области от 04.12.2009 г. № 148/2009-ОЗ).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</w:tr>
      <w:tr w:rsidR="00DC5FAE" w:rsidTr="00DC5FAE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иными лицами, на которых возложены эти обязанности, принятие мер воздействия, предусмотренных действующим законодательством.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профилактики;</w:t>
            </w:r>
          </w:p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</w:p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</w:p>
        </w:tc>
      </w:tr>
      <w:tr w:rsidR="00DC5FAE" w:rsidTr="00DC5FAE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1.4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 – профилактических мероприятий (в соответствии с планом и графиком работы) с семьями, состоящими на межведомственном учете (социальный патронаж, предоставление социальных услуг в соответствии с ИППСУ и др.)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ГКУ СО МО РСРЦН «Астарта»,</w:t>
            </w:r>
          </w:p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мер, направленных на повышение эффективности межведомственного взаимодействия по раннему выявлению социального неблагополучия семей с несовершеннолетними детьми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причин и условий, способствующих безнадзорности и правонарушениям несовершеннолетних, нарушению их прав, подготовка и реализация предложений по их устранению.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индивидуальной профилактической работы с несовершеннолетними, оказавшимися в обстановке, представляющей угрозу для их жизни или  здоровья.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Рузского муниципального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опеки и попечительства по Рузскому муниципальному району, 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отработке неблагополучных семей выяснять материальные возможности родителей по обеспечению организованными формами отдыха детей в летний период времени. С этой целью вносить предложения в органы исполнительной власти и местного самоуправления о выделении льготных либо бесплатных путевок для направления подростков в оздоровительные учреждения.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Рузского муниципального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1.9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сведений о занятости подростков, условиях воспитания их в семье. В случаях необходимости принятие мер по привлечению детей к организованным формам труда и отдыха, улучшению обстановки в семье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Разъяснительная работа в образовательных и оздоровительных учреждениях о недопустимости противоправного поведения несовершеннолетних в летний период (о вредном влиянии алкоголя, токсических, наркотических средств и иных одурманивающих веществ, об административной и уголовной ответственности за совершение правонарушений, связанных с их употреблением и незаконным оборотом).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оздоровительные учреждения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СО МО СРЦН «Астарта»,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оздоровительные учреждения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детей в областном праздничном мероприятии, посвященном Дню защиты детей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июня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Рузское</w:t>
            </w:r>
            <w:proofErr w:type="spellEnd"/>
            <w:r>
              <w:rPr>
                <w:lang w:eastAsia="en-US"/>
              </w:rPr>
              <w:t xml:space="preserve"> управление социальной защиты детей;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СО МО РСРЦН «Астарта»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культурно  - массовых, спортивных мероприятий по планам субъектов системы профилактики, приуроченных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: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-Дню защиты детей;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-Дню России;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 другие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Рузского муниципального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 безнадзорности и правонарушений района,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1.13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Профессиональное информирование и консультирование несовершеннолетних;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центр занятости населения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результатах 1 этапа операции информировать справкой с отражением проблемных вопросов, характерными примерами и статистическими данными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15.06.2016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1.15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этапа «Безнадзорные дети» межведомственной профилактической операции «Подросток – 2016»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случая раннего выявления нарушения прав и законных интересов детей и оказанию помощи семьям в вопросах защиты прав и законных интересов детей;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несовершеннолетних или неблагополучных семей на учет для проведения с ними профилактической работы, оказания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ответственности должностных лиц, нарушающих законодательство в отношении несовершеннолетних;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до 20.06.2016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ЗП;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1.16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главам городских и сельских поселений, руководителям субъектов системы профилактики и другим заинтересованным органам и учреждениям предложений по совершенствованию деятельности органов и учреждений системы профилактики безнадзорности и правонарушений несовершеннолетних и защите их прав, представлений по устранению выявленных нарушений.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30.06.2016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ЗП;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1.17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для радио, телевидения и публикаций в печатных изданиях.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30.06.2016 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ЗП;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424"/>
        </w:trPr>
        <w:tc>
          <w:tcPr>
            <w:tcW w:w="1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ind w:left="47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C5FAE" w:rsidRDefault="00DC5FAE">
            <w:pPr>
              <w:spacing w:line="276" w:lineRule="auto"/>
              <w:ind w:left="4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этап  «Подросток – Игла» с 27 июня по 8 июля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Разъяснительная работа в образовательных и оздоровительных учреждениях о вредном влиянии алкоголя, токсических, наркотических средств и иных одурманивающих веществ, об административной и уголовной ответственности за совершение правонарушений, связанных с их употреблением и незаконным оборотом;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оздоровительные учреждения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по обеспечению деятельности КДН и ЗП, 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Рузское</w:t>
            </w:r>
            <w:proofErr w:type="spellEnd"/>
            <w:r>
              <w:rPr>
                <w:lang w:eastAsia="en-US"/>
              </w:rPr>
              <w:t xml:space="preserve"> управление социальной защиты населения,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ГКУ СО МО 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РСРЦН «Астарта»,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оздоровительные учреждения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2.2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несовершеннолетних, состоящих на учётах в комиссии по делам несовершеннолетних и защите их прав, органах здравоохранения и внутренних дел,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связи  с употреблением наркотических, токсических, алкогольных и других одурманивающих веществ, принятие мер к организации их летней занятости.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ЗП;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ОМВД по Рузскому району;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Наркологический кабинет МУ «Рузская районная больница»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связей несовершеннолетних, употребляющих спиртные напитки, одурманивающие и наркотические вещества в целях нейтрализации отрицательного и закрепления положительного влияния на них со стороны окружающих;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и пресечение фактов вовлечения несовершеннолетних в употребление спиртных напитков, одурманивающих и наркотических веществ.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ЗП;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ОМВД по Рузскому району;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Наркологический кабинет МУ «Рузская районная больница»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2.4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условий содержания, обучения и воспитания </w:t>
            </w:r>
            <w:proofErr w:type="gramStart"/>
            <w:r>
              <w:rPr>
                <w:lang w:eastAsia="en-US"/>
              </w:rPr>
              <w:t>несовершеннолетних</w:t>
            </w:r>
            <w:proofErr w:type="gramEnd"/>
            <w:r>
              <w:rPr>
                <w:lang w:eastAsia="en-US"/>
              </w:rPr>
              <w:t xml:space="preserve"> в отношении которых проводится межведомственная индивидуальная профилактическая работа,  мест сбора несовершеннолетних (подвалов, чердаков, вокзалов, строящихся и заброшенных строений, дворов, подъездов и т.д.), досуговых учреждений (дискотек, баров, ночных клубов и т.д.), загородных и городских оздоровительных лагерей труда и отдыха и т.д. с целью выявления несовершеннолетних, а также групп несовершеннолетних антиобщественной направленности, </w:t>
            </w:r>
            <w:proofErr w:type="gramStart"/>
            <w:r>
              <w:rPr>
                <w:lang w:eastAsia="en-US"/>
              </w:rPr>
              <w:t>употребляющих</w:t>
            </w:r>
            <w:proofErr w:type="gramEnd"/>
            <w:r>
              <w:rPr>
                <w:lang w:eastAsia="en-US"/>
              </w:rPr>
              <w:t xml:space="preserve"> спиртные напитки, наркотические, психотропные и иные одурманивающие вещества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по Рузскому району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места массового скопления молодежи (дискотеки, клубы, бары, скверы, парки и иное) на предмет выявления несовершеннолетних, допускающих немедицинское употребление наркотических средств и психотропных веществ.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по Рузскому району,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проверку жилого сектора: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 целью выявления родителей, злостно уклоняющихся от воспитания детей, допускающих жестокое обращение с ними, употребляющих наркотические вещества;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 предмет выявления притонов, используемых в целях потребления наркотиков, в том числе с участием несовершеннолетних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по Рузскому району,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2.7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предприятий торговли с целью выявления фактов продажи несовершеннолетним спиртных напитков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Предприятия торговли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ОВД по Рузскому муниципальному району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выявлению несовершеннолетних, оказавшихся в социально опасном положении, оказание им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 иной помощи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индивидуальных программ реабилитации несовершеннолетних, признанных нуждающимися в государственной поддержке в форме социального патроната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Рузское</w:t>
            </w:r>
            <w:proofErr w:type="spellEnd"/>
            <w:r>
              <w:rPr>
                <w:lang w:eastAsia="en-US"/>
              </w:rPr>
              <w:t xml:space="preserve"> управление социальной защиты населения,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СО МО РСРЦН «Астарта»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 оздоровления отдельных категорий детей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Рузское</w:t>
            </w:r>
            <w:proofErr w:type="spellEnd"/>
            <w:r>
              <w:rPr>
                <w:lang w:eastAsia="en-US"/>
              </w:rPr>
              <w:t xml:space="preserve"> управление социальной защиты населения,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СО МО РСРЦН «Астарта»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 – массовые, спортивные мероприятия для несовершеннолетних по планам субъектом системы профилактики безнадзорности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временной занятости несовершеннолетних;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проверки предприятий, заключивших договоры на летнее трудоустройство подростков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муниципальный район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МО Рузский центр занятости населения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2.13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правовых мер воздействия по выявленным фактам нарушения действующего законодательства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  <w:p w:rsidR="00DC5FAE" w:rsidRDefault="00DC5FAE">
            <w:pPr>
              <w:spacing w:line="276" w:lineRule="auto"/>
              <w:ind w:left="216"/>
              <w:jc w:val="both"/>
              <w:rPr>
                <w:lang w:eastAsia="en-US"/>
              </w:rPr>
            </w:pP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2.14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результатах 2 этапа операции информировать справкой с отражением проблемных вопросов, характерными примерами и статистическими данными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10.07.2016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2.15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этапа «Подросток – Игла» межведомственной профилактической операции «Подросток – 2016»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случая раннего выявления нарушения прав и законных интересов детей и оказанию помощи семьям в вопросах защиты прав и законных интересов детей;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несовершеннолетних или неблагополучных семей на учет для проведения с ними профилактической работы, оказания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ответственности должностных лиц, нарушающих законодательство в отношении несовершеннолетних;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1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15.07.2016 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DC5FAE" w:rsidTr="00DC5FAE">
        <w:trPr>
          <w:cantSplit/>
          <w:trHeight w:val="549"/>
        </w:trPr>
        <w:tc>
          <w:tcPr>
            <w:tcW w:w="1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этап «Подросток – Семья» с 18 – 27 июля 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3.1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мероприятий, направленных на укрепление семьи: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совершенствование работы по формированию общественного мнения населения Рузского района о недопустимости применения насилия в воспитании детей;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проведение акций и мероприятий, направленных на профилактику жестокого обращения с детьми и подростками;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мер, направленных на повышение эффективности межведомственного взаимодействия по раннему выявлению социального неблагополучия семей с несовершеннолетними детьми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детей и подростков, оказавшихся в социально – опасном положении, склонных к бродяжничеству, безнадзорных и беспризорных, а также совершающих правонарушения, организация с ними индивидуальной профилактической работы, повышение эффективности предупредительно – профилактической деятельности с несовершеннолетними, оказание им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помощи,  улучшение обстановки в неблагополучных семьях.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нуждающимся семьям в оформлении мер социальной поддержки, государственной социальной помощи.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3.4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мер воздействия, предусмотренных действующим  законодательством;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фактов нарушения прав и законных интересов несовершеннолетних, устранения причин и условий, способствующих нарушениям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причин и условий, способствующих безнадзорности и правонарушениям несовершеннолетних, нарушению их прав и законных интересов, подготовка и реализация предложений по их устранению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условий содержания, воспитания несовершеннолетних в учреждениях для детей – сирот и детей, оставшихся без попечения родителей;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«Рузский центр содействия развитию семьи и семейных форм устройства»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СО МО РСРЦ «Астарта»,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Рабочая группа КДН и ЗП, заинтересованные ведомства и службы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мер воздействия к родителям (лицам их замещающим), должностным лицам органов и учреждений системы профилактики за невыполнение либо ненадлежащее выполнение обязанностей по содержанию, воспитанию, обучению, защите прав и интересов несовершеннолетних;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делам несовершеннолетних и защите их прав Рузского муниципального района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3.9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отдыха и оздоровления отдельных категорий детей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Рузское</w:t>
            </w:r>
            <w:proofErr w:type="spellEnd"/>
            <w:r>
              <w:rPr>
                <w:lang w:eastAsia="en-US"/>
              </w:rPr>
              <w:t xml:space="preserve"> управление социальной защиты населения, </w:t>
            </w:r>
          </w:p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СО МО РСРЦН «Астарта»,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«Рузский центр содействия развитию семьи и семейных форм устройства»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 – массовые, спортивные мероприятия для несовершеннолетних по планам субъектом системы профилактики безнадзорности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по временной занятости несовершеннолетних;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проверки предприятий, заключивших договоры на летнее трудоустройство подростков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Рузский муниципальный район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поселения,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Рузское</w:t>
            </w:r>
            <w:proofErr w:type="spellEnd"/>
            <w:r>
              <w:rPr>
                <w:lang w:eastAsia="en-US"/>
              </w:rPr>
              <w:t xml:space="preserve"> управление социальной защиты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результатах 3 этапа операции информировать справкой с отражением проблемных вопросов, характерными примерами и статистическими данными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03.08.2016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3.13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этапа «Подросток – Семья» межведомственной профилактической операции «Подросток – 2016»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случая раннего выявления нарушения прав и законных интересов детей и оказанию помощи семьям в вопросах защиты прав и законных интересов детей;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несовершеннолетних или неблагополучных семей на учет для проведения с ними профилактической работы, оказания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ответственности должностных лиц, нарушающих законодательство в отношении несовершеннолетних;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10.08.2016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DC5FAE" w:rsidTr="00DC5FAE">
        <w:trPr>
          <w:cantSplit/>
          <w:trHeight w:val="5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этап «Подросток – Свобода» с 8 по 17 августа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4.1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координации по межведомственному социальному сопровождению несовершеннолетних: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потерпевших, пострадавших от преступлений и правонарушений, 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совершивших</w:t>
            </w:r>
            <w:proofErr w:type="gramEnd"/>
            <w:r>
              <w:rPr>
                <w:lang w:eastAsia="en-US"/>
              </w:rPr>
              <w:t xml:space="preserve"> преступления и правонарушения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им различных видов помощи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по обеспечению деятельности 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ЗП,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подросткам к трудоустройству, занятости в летний период, принятие мер к возвращению в учебные заведения, организации досуга;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связей несовершеннолетних указанных категорий в целях нейтрализации отрицательного и закрепление положительного влияния на них со стороны окружающих;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Межведомственное изучение причин и условий, способствующих росту   преступлений, правонарушений совершенных несовершеннолетними и в отношении них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Руза, 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Федеративная, д.8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4.5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мер к родителям (лицам, их заменяющим), должностным лицам органов и учреждений органов и учреждений  системы профилактики безнадзорности и правонарушений несовершеннолетних за невыполнение либо ненадлежащее выполнение обязанностей по содержанию, воспитанию, обучению, защите прав и интересов несовершеннолетних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ОМВД по Рузскому району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несовершеннолетних в местах, в которых их нахождение не допускается (в соответствии с Законом Московской области от 04.12.2009 г. № 148/2009-ОЗ);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по Рузскому району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 – массовые, спортивные мероприятия для несовершеннолетних по планам субъектом системы профилактики безнадзорности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результатах 4 этапа операции информировать справкой с отражением проблемных вопросов, характерными примерами и статистическими данными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 20.08.2016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4.9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проведения этапа «Подросток – Свобода» межведомственной профилактической операции «Подросток – 2016»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случая раннего выявления нарушения прав и законных интересов детей и оказанию помощи семьям в вопросах защиты прав и законных интересов детей;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несовершеннолетних или неблагополучных семей на учет для проведения с ними профилактической работы, оказания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действий;</w:t>
            </w:r>
          </w:p>
          <w:p w:rsidR="00DC5FAE" w:rsidRDefault="00DC5FAE" w:rsidP="00633B7A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ответственности должностных лиц, нарушающих законодательство в отношении несовершеннолетних;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25.08.2016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Рузского муниципального района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DC5FAE" w:rsidTr="00DC5FAE">
        <w:trPr>
          <w:cantSplit/>
          <w:trHeight w:val="3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 этап – «Подросток – Занятость» с 01 по 12 сентября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5.1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занятости несовершеннолетних, в отношении которых проводится индивидуальная профилактическая работа.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занятости подростков-правонарушителей, принятие мер по продолжению ими обучения, трудоустройству.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детей, находящихся на социальном патронате канцелярскими и </w:t>
            </w:r>
            <w:proofErr w:type="spellStart"/>
            <w:r>
              <w:rPr>
                <w:lang w:eastAsia="en-US"/>
              </w:rPr>
              <w:t>школьно</w:t>
            </w:r>
            <w:proofErr w:type="spellEnd"/>
            <w:r>
              <w:rPr>
                <w:lang w:eastAsia="en-US"/>
              </w:rPr>
              <w:t xml:space="preserve"> – письменными принадлежностями.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детей школьного возраста, не приступивших к занятиям, возвращение в образовательные учреждения для продолжения обучения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Образовательные учреждения, Управление образования, 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условий воспитания, обучения, содержания несовершеннолетних в учреждениях для детей – сирот и детей, оставшихся без попечения родителей.</w:t>
            </w:r>
          </w:p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учреждений с целью выявления несовершеннолетних, числящихся  в них, однако фактически отсутствующих и не объявленных в розыск.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«Рузский центр содействия развитию семьи и семейных форм устройства»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СО МО РСРЦ «Астарта»,</w:t>
            </w:r>
          </w:p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по Рузскому району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ЗП,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</w:t>
            </w:r>
            <w:proofErr w:type="spellStart"/>
            <w:r>
              <w:rPr>
                <w:lang w:eastAsia="en-US"/>
              </w:rPr>
              <w:t>Рузское</w:t>
            </w:r>
            <w:proofErr w:type="spellEnd"/>
            <w:r>
              <w:rPr>
                <w:lang w:eastAsia="en-US"/>
              </w:rPr>
              <w:t xml:space="preserve"> управление социальной защиты населения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5.4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групп подростков антиобщественной направленности, безнадзорных и беспризорных, несовершеннолетних, склонных к бродяжничеству, не учащихся, а также совершающих правонарушения и находящихся в социально опасном положении и оказание им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педагогической, медицинской, социально – реабилитационной, правовой и иной помощи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причин и условий, способствующих безнадзорности  и правонарушениям несовершеннолетних, подготовка и реализация предложений по их устранению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нарушений прав и законных интересов несовершеннолетних, принятие мер по их восстановлению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несовершеннолетних в местах, в которых их нахождение не допускается (в соответствии с Законом Московской области от 04.12.2009 г. № 148/2009-ОЗ);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проведения мероприятия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ОМВД по Рузскому району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 – массовые, спортивные мероприятия для несовершеннолетних по планам субъектом системы профилактики безнадзорности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результатах 5 этапа операции информировать справкой с отражением проблемных вопросов, характерными примерами и статистическими данными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12.09.2015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г. Руза, Федеративная 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tabs>
                <w:tab w:val="left" w:pos="10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Субъекты системы профилактики</w:t>
            </w:r>
          </w:p>
        </w:tc>
      </w:tr>
      <w:tr w:rsidR="00DC5FAE" w:rsidTr="00DC5FAE">
        <w:trPr>
          <w:cantSplit/>
          <w:trHeight w:val="12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5.10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Принятие мер воздействия к родителям (лицам их заменяющим), должностным лицам органов и учреждений системы профилактики за невыполнение либо ненадлежащее выполнение обязанностей по содержанию, воспитанию, обучению, защите прав и интересов несовершеннолетних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252" w:firstLine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указанный период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Городские и сельские поселения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 ОМВД по Рузскому району</w:t>
            </w:r>
          </w:p>
          <w:p w:rsidR="00DC5FAE" w:rsidRDefault="00DC5FAE">
            <w:pPr>
              <w:spacing w:line="276" w:lineRule="auto"/>
              <w:ind w:left="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обеспечению деятельности КДН и ЗП</w:t>
            </w:r>
          </w:p>
        </w:tc>
      </w:tr>
    </w:tbl>
    <w:p w:rsidR="00B62582" w:rsidRDefault="00B62582">
      <w:bookmarkStart w:id="0" w:name="_GoBack"/>
      <w:bookmarkEnd w:id="0"/>
    </w:p>
    <w:sectPr w:rsidR="00B62582" w:rsidSect="00DC5F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44C"/>
    <w:multiLevelType w:val="hybridMultilevel"/>
    <w:tmpl w:val="2E1C4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E7CEE"/>
    <w:multiLevelType w:val="hybridMultilevel"/>
    <w:tmpl w:val="228E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5BBE"/>
    <w:multiLevelType w:val="hybridMultilevel"/>
    <w:tmpl w:val="8C8A1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A4"/>
    <w:rsid w:val="001003A4"/>
    <w:rsid w:val="00B62582"/>
    <w:rsid w:val="00D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5FAE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C5FAE"/>
    <w:pPr>
      <w:keepNext/>
      <w:ind w:left="720" w:hanging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5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5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C5FAE"/>
    <w:pPr>
      <w:jc w:val="both"/>
    </w:pPr>
  </w:style>
  <w:style w:type="character" w:customStyle="1" w:styleId="a4">
    <w:name w:val="Основной текст Знак"/>
    <w:basedOn w:val="a0"/>
    <w:link w:val="a3"/>
    <w:rsid w:val="00DC5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5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5FAE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C5FAE"/>
    <w:pPr>
      <w:keepNext/>
      <w:ind w:left="720" w:hanging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5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5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C5FAE"/>
    <w:pPr>
      <w:jc w:val="both"/>
    </w:pPr>
  </w:style>
  <w:style w:type="character" w:customStyle="1" w:styleId="a4">
    <w:name w:val="Основной текст Знак"/>
    <w:basedOn w:val="a0"/>
    <w:link w:val="a3"/>
    <w:rsid w:val="00DC5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3911</Words>
  <Characters>22293</Characters>
  <Application>Microsoft Office Word</Application>
  <DocSecurity>0</DocSecurity>
  <Lines>185</Lines>
  <Paragraphs>52</Paragraphs>
  <ScaleCrop>false</ScaleCrop>
  <Company/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2016-08-25T07:41:00Z</dcterms:created>
  <dcterms:modified xsi:type="dcterms:W3CDTF">2016-08-25T07:41:00Z</dcterms:modified>
</cp:coreProperties>
</file>