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E" w:rsidRDefault="002B53FE" w:rsidP="002B53FE">
      <w:pPr>
        <w:tabs>
          <w:tab w:val="left" w:pos="10466"/>
        </w:tabs>
        <w:ind w:right="-24"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B53FE">
        <w:rPr>
          <w:b/>
          <w:bCs/>
          <w:sz w:val="28"/>
          <w:szCs w:val="28"/>
        </w:rPr>
        <w:t>Краткая информация о результатах межведомственной профилактической операции «Подросток – 2016» на территории Рузского района.</w:t>
      </w:r>
    </w:p>
    <w:p w:rsidR="002B53FE" w:rsidRPr="002B53FE" w:rsidRDefault="002B53FE" w:rsidP="002B53FE">
      <w:pPr>
        <w:tabs>
          <w:tab w:val="left" w:pos="10466"/>
        </w:tabs>
        <w:ind w:right="-24" w:firstLine="567"/>
        <w:jc w:val="center"/>
        <w:rPr>
          <w:b/>
          <w:bCs/>
          <w:sz w:val="28"/>
          <w:szCs w:val="28"/>
        </w:rPr>
      </w:pPr>
    </w:p>
    <w:p w:rsidR="002B53FE" w:rsidRDefault="002B53FE" w:rsidP="002B53FE">
      <w:pPr>
        <w:tabs>
          <w:tab w:val="left" w:pos="1046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профилактического мероприятия были задействованы имеющиеся силы и средства, а именно: 95 представителей субъектов системы профилактики с участием 46 сотрудников ОМВД РФ по Рузскому  району, 1 сотрудника ЛОП.</w:t>
      </w:r>
    </w:p>
    <w:p w:rsidR="002B53FE" w:rsidRDefault="002B53FE" w:rsidP="002B53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время проведения межведомственной профилактической операции:</w:t>
      </w:r>
    </w:p>
    <w:p w:rsidR="002B53FE" w:rsidRDefault="002B53FE" w:rsidP="002B53FE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проверено: 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>- 513</w:t>
      </w:r>
      <w:r w:rsidRPr="00427EB7">
        <w:rPr>
          <w:color w:val="FF0000"/>
          <w:sz w:val="28"/>
          <w:szCs w:val="28"/>
        </w:rPr>
        <w:t xml:space="preserve"> </w:t>
      </w:r>
      <w:r w:rsidRPr="00A95DF4">
        <w:rPr>
          <w:sz w:val="28"/>
          <w:szCs w:val="28"/>
        </w:rPr>
        <w:t>(АППГ</w:t>
      </w:r>
      <w:r w:rsidR="002E76C2" w:rsidRPr="002E76C2">
        <w:rPr>
          <w:sz w:val="28"/>
          <w:szCs w:val="28"/>
        </w:rPr>
        <w:t>*</w:t>
      </w:r>
      <w:r w:rsidRPr="00A95DF4">
        <w:rPr>
          <w:sz w:val="28"/>
          <w:szCs w:val="28"/>
        </w:rPr>
        <w:t xml:space="preserve"> – </w:t>
      </w:r>
      <w:r>
        <w:rPr>
          <w:sz w:val="28"/>
          <w:szCs w:val="28"/>
        </w:rPr>
        <w:t>404</w:t>
      </w:r>
      <w:r w:rsidRPr="00A95DF4">
        <w:rPr>
          <w:sz w:val="28"/>
          <w:szCs w:val="28"/>
        </w:rPr>
        <w:t xml:space="preserve">) </w:t>
      </w:r>
      <w:r>
        <w:rPr>
          <w:sz w:val="28"/>
          <w:szCs w:val="28"/>
        </w:rPr>
        <w:t>мест концентрации несовершеннолетних, в том числе 266 в ночное время;</w:t>
      </w:r>
    </w:p>
    <w:p w:rsidR="002B53FE" w:rsidRDefault="002B53FE" w:rsidP="002B5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- 124 (АППГ – 209) семьи (в том числе 74 состоящих на учете в КДН и ЗП (АППГ – 74)); </w:t>
      </w:r>
      <w:r w:rsidRPr="009C72F7">
        <w:rPr>
          <w:bCs/>
          <w:sz w:val="28"/>
          <w:szCs w:val="28"/>
        </w:rPr>
        <w:t xml:space="preserve">В ходе посещения семей обследованы </w:t>
      </w:r>
      <w:proofErr w:type="gramStart"/>
      <w:r w:rsidRPr="009C72F7">
        <w:rPr>
          <w:bCs/>
          <w:sz w:val="28"/>
          <w:szCs w:val="28"/>
        </w:rPr>
        <w:t>жилищно – бытовые</w:t>
      </w:r>
      <w:proofErr w:type="gramEnd"/>
      <w:r w:rsidRPr="009C72F7">
        <w:rPr>
          <w:bCs/>
          <w:sz w:val="28"/>
          <w:szCs w:val="28"/>
        </w:rPr>
        <w:t xml:space="preserve"> условия проживани</w:t>
      </w:r>
      <w:r>
        <w:rPr>
          <w:bCs/>
          <w:sz w:val="28"/>
          <w:szCs w:val="28"/>
        </w:rPr>
        <w:t xml:space="preserve">я несовершеннолетних, проведены: </w:t>
      </w:r>
      <w:r>
        <w:rPr>
          <w:sz w:val="28"/>
          <w:szCs w:val="28"/>
        </w:rPr>
        <w:t xml:space="preserve">профилактические беседы о надлежащем исполнении родительских обязанностей, создании благоприятных условий для проживания и воспитания своих детей; санитарно-просветительская работа по пропаганде здорового образа жизни; консультации по вопросам предоставления мер социальной поддержки; разъяснен порядок выделения бесплатных путевок в детские оздоровительные учреждения и порядок предоставления социальных услуг, предоставлен перечень документов, необходимых для признания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социальном обслуживании;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- 98 (АППГ – 83) несовершеннолетних, состоящих на контроле/учете в Комиссии по делам несовершеннолетних и защите их прав Рузского муниципального района; </w:t>
      </w:r>
    </w:p>
    <w:p w:rsidR="002B53FE" w:rsidRDefault="002B53FE" w:rsidP="002B53FE">
      <w:pPr>
        <w:pStyle w:val="a6"/>
        <w:numPr>
          <w:ilvl w:val="0"/>
          <w:numId w:val="1"/>
        </w:numPr>
        <w:ind w:firstLine="63"/>
        <w:rPr>
          <w:sz w:val="28"/>
          <w:szCs w:val="28"/>
        </w:rPr>
      </w:pPr>
      <w:r>
        <w:rPr>
          <w:sz w:val="28"/>
          <w:szCs w:val="28"/>
        </w:rPr>
        <w:t>привлечено к административной ответственности: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>- 124 (АППГ – 84) законных представителя за ненадлежащее исполнение родительских обязанностей, в том числе 43 родителя, допустивших нахождение детей в ночное время на улице без законных представителей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- 11 (АППГ – 5) несовершеннолетних, в том числе 2 (АППГ – 5) за распитие спиртосодержащей продукции; 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осуществлено 4 выезда (АППГ – 2) по изучению условий содержания, воспитания и иное в учреждениях для детей – сирот и детей, оставшихся без попечения родителей;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осуществлено 29 выездов (штатного сотрудника КДН и ЗП в составе комиссии администрации) в оздоровительные учреждения, расположенные на территории Рузского муниципального района;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осуществлено 7 проверок (АППГ – 5), с участием члена КДН и ЗП, организаций по летнему трудоустройству несовершеннолетних.  Были изучены условия труда несовершеннолетних в соответствии со ст. 265 ТК РФ; санитарно – эпидемиологические требования к безопасности условий труда работников, не достигших 18-ти летнего возраста, утвержденные постановлением Правительства РФ № 58 от 30.09.2009 г.;  соответствие продолжительности рабочего времени со ст. 92,94 ТК РФ. Нарушений не выявлено;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оказана 74 (АППГ – 58) семьям помощь (в виде детских вещей, обуви  и школьно – письменных принадлежностей) (спонсорская помощь);</w:t>
      </w:r>
    </w:p>
    <w:p w:rsidR="002B53FE" w:rsidRPr="002E76C2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оказана 23 семьям (62 ребенка) материальная помощь в размере 276,523 руб. (средства Московской области);</w:t>
      </w:r>
    </w:p>
    <w:p w:rsidR="002E76C2" w:rsidRPr="002E76C2" w:rsidRDefault="002E76C2" w:rsidP="002E76C2">
      <w:pPr>
        <w:pStyle w:val="a6"/>
        <w:ind w:left="851"/>
        <w:rPr>
          <w:b/>
          <w:sz w:val="28"/>
          <w:szCs w:val="28"/>
        </w:rPr>
      </w:pPr>
      <w:r w:rsidRPr="002E76C2">
        <w:rPr>
          <w:b/>
          <w:sz w:val="28"/>
          <w:szCs w:val="28"/>
          <w:lang w:val="en-US"/>
        </w:rPr>
        <w:t>*</w:t>
      </w:r>
      <w:r w:rsidRPr="002E7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АППГ – аналогичный период прошлого года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оздоровлено за счет средств Московской области: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>- 139 детей, находящихся в трудной жизненной ситуации;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>- 40 детей – сирот и детей, оставшихся без попечения родителей;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>- 15 детей – инвалидов + (15 сопровождающих их лиц).</w:t>
      </w:r>
    </w:p>
    <w:p w:rsidR="002B53FE" w:rsidRDefault="002B53FE" w:rsidP="002B53FE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Общий объем денежных средств – 6 875, 00 руб.;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за счет спонсорских средств было приобретено 69 путевок детям – сиротам, воспитанникам МАОУ «Рузский центр содействия развитию семьи и семейных форм устройства»;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прошли реабилитацию 38 детей, нуждающихся в социальном обслуживании, из них 21 ребенок – краткосрочную реабилитацию в ГКУ СО МО РСРЦН «Астарта».  В ходе работы  было проведено 259 культурно – досуговых мероприятия»;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специалисты ГКУ СО МО РСРЦН «Астарта» провели 180 групповых познавательных, развивающих, коррекционных занятий с несовершеннолетними; 23 для родителей по формам семейного досуга;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161 несовершеннолетний (состоящий на учете в участковой социальной службе ГКУ СО МО РСРЦН «Астарта») был вовлечен в культурно – досуговые мероприятия;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8B6E57">
        <w:rPr>
          <w:sz w:val="28"/>
          <w:szCs w:val="28"/>
        </w:rPr>
        <w:t xml:space="preserve">ГКУ СО МО РСРЦН «Астарта» реализуется авторский социальный проект </w:t>
      </w:r>
      <w:r>
        <w:rPr>
          <w:sz w:val="28"/>
          <w:szCs w:val="28"/>
        </w:rPr>
        <w:t>«Игры нашего двора», целью которого является развитие массового спорта через приобщение детей и подростков к дворовым спортивным играм. Создано 6 команд;</w:t>
      </w:r>
    </w:p>
    <w:p w:rsidR="002B53FE" w:rsidRPr="008D51DB" w:rsidRDefault="002B53FE" w:rsidP="002B53FE">
      <w:pPr>
        <w:pStyle w:val="a6"/>
        <w:numPr>
          <w:ilvl w:val="0"/>
          <w:numId w:val="1"/>
        </w:numPr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направлено 1 (АППГ – 2</w:t>
      </w:r>
      <w:r w:rsidRPr="008D51DB">
        <w:rPr>
          <w:sz w:val="28"/>
          <w:szCs w:val="28"/>
        </w:rPr>
        <w:t>) представлени</w:t>
      </w:r>
      <w:r>
        <w:rPr>
          <w:sz w:val="28"/>
          <w:szCs w:val="28"/>
        </w:rPr>
        <w:t>е</w:t>
      </w:r>
      <w:r w:rsidRPr="008D51D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 xml:space="preserve"> ОУУП и ПДН ОМВД России по Рузскому району </w:t>
      </w:r>
      <w:r w:rsidRPr="008D51DB">
        <w:rPr>
          <w:sz w:val="28"/>
          <w:szCs w:val="28"/>
        </w:rPr>
        <w:t>за нарушение законодательства о профилактике безнадзорности и правонарушений несовершеннолетних;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bCs/>
          <w:sz w:val="28"/>
          <w:szCs w:val="28"/>
        </w:rPr>
      </w:pPr>
      <w:r w:rsidRPr="008D51DB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12</w:t>
      </w:r>
      <w:r w:rsidRPr="008D51D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4</w:t>
      </w:r>
      <w:r w:rsidRPr="008D51DB">
        <w:rPr>
          <w:sz w:val="28"/>
          <w:szCs w:val="28"/>
        </w:rPr>
        <w:t xml:space="preserve">)  целевых вопроса </w:t>
      </w:r>
      <w:r w:rsidRPr="008D51DB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предупреждению безнадзорности и правонарушений несовершеннолетних, защиты их прав;</w:t>
      </w:r>
    </w:p>
    <w:p w:rsidR="002B53FE" w:rsidRDefault="002B53FE" w:rsidP="002B53FE">
      <w:pPr>
        <w:pStyle w:val="a6"/>
        <w:numPr>
          <w:ilvl w:val="0"/>
          <w:numId w:val="1"/>
        </w:numPr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организовано и проведено 2 «</w:t>
      </w:r>
      <w:proofErr w:type="gramStart"/>
      <w:r>
        <w:rPr>
          <w:bCs/>
          <w:sz w:val="28"/>
          <w:szCs w:val="28"/>
        </w:rPr>
        <w:t>круглых</w:t>
      </w:r>
      <w:proofErr w:type="gramEnd"/>
      <w:r>
        <w:rPr>
          <w:bCs/>
          <w:sz w:val="28"/>
          <w:szCs w:val="28"/>
        </w:rPr>
        <w:t xml:space="preserve"> стола»;</w:t>
      </w:r>
    </w:p>
    <w:p w:rsidR="002B53FE" w:rsidRPr="005D2E73" w:rsidRDefault="002B53FE" w:rsidP="002B53FE">
      <w:pPr>
        <w:pStyle w:val="a6"/>
        <w:numPr>
          <w:ilvl w:val="0"/>
          <w:numId w:val="1"/>
        </w:numPr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подготовлено и направлено в суд 1 (АППГ – 16) иск об ограничении родительских прав;</w:t>
      </w:r>
    </w:p>
    <w:p w:rsidR="002B53FE" w:rsidRPr="005D2E73" w:rsidRDefault="002B53FE" w:rsidP="002B53FE">
      <w:pPr>
        <w:pStyle w:val="a6"/>
        <w:numPr>
          <w:ilvl w:val="0"/>
          <w:numId w:val="1"/>
        </w:numPr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во всех образовательных организациях района с 1-12 сентября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- классные часы на темы: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«День солидарности в борьбе с терроризмом»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«Единый день здоровья» с участием штатных сотрудников КДН и ЗП 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«Профилактика ДТП», «Детям Подмосковья – безопасность на дорогах» с участием представителей ЛОП, инспекторов ГИБДД, штатных сотрудников КДН и ЗП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«Энергосбережение будущего»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флешмобы</w:t>
      </w:r>
      <w:proofErr w:type="spellEnd"/>
      <w:r>
        <w:rPr>
          <w:bCs/>
          <w:sz w:val="28"/>
          <w:szCs w:val="28"/>
        </w:rPr>
        <w:t>: «В здоровом теле – здоровый дух»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- акции: «Наш лес. Посади свое дерево»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- родительские собрания:</w:t>
      </w:r>
    </w:p>
    <w:p w:rsidR="002B53FE" w:rsidRDefault="002B53FE" w:rsidP="002B53FE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«Профилактика ПАВ»</w:t>
      </w:r>
    </w:p>
    <w:p w:rsidR="002B53FE" w:rsidRDefault="002B53FE" w:rsidP="002B53FE">
      <w:pPr>
        <w:pStyle w:val="a6"/>
        <w:numPr>
          <w:ilvl w:val="0"/>
          <w:numId w:val="3"/>
        </w:numPr>
        <w:ind w:firstLine="131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в рамках антинаркотического месячника.</w:t>
      </w:r>
    </w:p>
    <w:p w:rsidR="002B53FE" w:rsidRDefault="002B53FE" w:rsidP="002B53FE">
      <w:pPr>
        <w:pStyle w:val="a5"/>
        <w:ind w:left="0"/>
        <w:jc w:val="both"/>
        <w:rPr>
          <w:bCs/>
          <w:sz w:val="28"/>
          <w:szCs w:val="28"/>
        </w:rPr>
      </w:pPr>
    </w:p>
    <w:p w:rsidR="002B53FE" w:rsidRDefault="002B53FE" w:rsidP="002B53FE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Средний показатель оздоровления и  занятости детей и подростков, в период проведения Межведомственной профилактической операции «Подросток – 2016», попавших в поле зрения КДН и ЗП составил – 79,1 %.</w:t>
      </w:r>
    </w:p>
    <w:p w:rsidR="002B53FE" w:rsidRDefault="002B53FE" w:rsidP="002B53FE">
      <w:pPr>
        <w:pStyle w:val="a5"/>
        <w:ind w:left="1492"/>
        <w:jc w:val="both"/>
        <w:rPr>
          <w:bCs/>
          <w:sz w:val="28"/>
          <w:szCs w:val="28"/>
        </w:rPr>
      </w:pPr>
    </w:p>
    <w:p w:rsidR="009D496B" w:rsidRDefault="009D496B" w:rsidP="002B53FE">
      <w:pPr>
        <w:pStyle w:val="a5"/>
        <w:ind w:left="1492"/>
        <w:jc w:val="both"/>
        <w:rPr>
          <w:bCs/>
          <w:sz w:val="28"/>
          <w:szCs w:val="28"/>
        </w:rPr>
      </w:pPr>
    </w:p>
    <w:p w:rsidR="009D496B" w:rsidRDefault="009D496B" w:rsidP="002B53FE">
      <w:pPr>
        <w:pStyle w:val="a5"/>
        <w:ind w:left="1492"/>
        <w:jc w:val="both"/>
        <w:rPr>
          <w:bCs/>
          <w:sz w:val="28"/>
          <w:szCs w:val="28"/>
        </w:rPr>
      </w:pPr>
    </w:p>
    <w:p w:rsidR="002B53FE" w:rsidRPr="00B82272" w:rsidRDefault="002B53FE" w:rsidP="002B53FE">
      <w:pPr>
        <w:jc w:val="center"/>
        <w:rPr>
          <w:b/>
          <w:sz w:val="22"/>
          <w:szCs w:val="22"/>
        </w:rPr>
      </w:pPr>
      <w:r w:rsidRPr="00B82272">
        <w:rPr>
          <w:b/>
          <w:sz w:val="22"/>
          <w:szCs w:val="22"/>
        </w:rPr>
        <w:t>Обобщенные итоги межведомственного профилактического мероприятия</w:t>
      </w:r>
    </w:p>
    <w:p w:rsidR="002B53FE" w:rsidRPr="00B82272" w:rsidRDefault="002B53FE" w:rsidP="002B53FE">
      <w:pPr>
        <w:jc w:val="center"/>
        <w:rPr>
          <w:b/>
          <w:sz w:val="22"/>
          <w:szCs w:val="22"/>
        </w:rPr>
      </w:pPr>
      <w:r w:rsidRPr="00B82272">
        <w:rPr>
          <w:b/>
          <w:sz w:val="22"/>
          <w:szCs w:val="22"/>
        </w:rPr>
        <w:t>«Подросток – 201</w:t>
      </w:r>
      <w:r>
        <w:rPr>
          <w:b/>
          <w:sz w:val="22"/>
          <w:szCs w:val="22"/>
        </w:rPr>
        <w:t>6</w:t>
      </w:r>
      <w:r w:rsidRPr="00B82272">
        <w:rPr>
          <w:b/>
          <w:sz w:val="22"/>
          <w:szCs w:val="22"/>
        </w:rPr>
        <w:t>»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69"/>
        <w:gridCol w:w="7622"/>
        <w:gridCol w:w="601"/>
        <w:gridCol w:w="817"/>
      </w:tblGrid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Проверено мест концентрации несовершеннолетних всего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Выявлено несовершеннолетних всего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2B53FE" w:rsidRPr="00B82272" w:rsidTr="00146AAE">
        <w:trPr>
          <w:trHeight w:val="140"/>
        </w:trPr>
        <w:tc>
          <w:tcPr>
            <w:tcW w:w="956" w:type="dxa"/>
            <w:vMerge w:val="restart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 п.2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беспризорных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безнадзорных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находящихся в розыске в связи с самовольным уходом из дома или детских учреждений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учащихся школ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учащихся учреждений начального и среднего профессионального образования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работающих и не учащихся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2.6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проживающих на территории иных муниципальных образований Московской области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2.7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жителей других регионов РФ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2.8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жителей других стран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2.9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находились в состоянии алкогольного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2.10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находились в состоянии наркотического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2.11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находились в состоянии токсического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proofErr w:type="gramStart"/>
            <w:r w:rsidRPr="00B82272">
              <w:rPr>
                <w:sz w:val="22"/>
                <w:szCs w:val="22"/>
              </w:rPr>
              <w:t>совершивших</w:t>
            </w:r>
            <w:proofErr w:type="gramEnd"/>
            <w:r w:rsidRPr="00B82272">
              <w:rPr>
                <w:sz w:val="22"/>
                <w:szCs w:val="22"/>
              </w:rPr>
              <w:t xml:space="preserve"> преступления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proofErr w:type="gramStart"/>
            <w:r w:rsidRPr="00B82272">
              <w:rPr>
                <w:sz w:val="22"/>
                <w:szCs w:val="22"/>
              </w:rPr>
              <w:t>совершивших</w:t>
            </w:r>
            <w:proofErr w:type="gramEnd"/>
            <w:r w:rsidRPr="00B82272">
              <w:rPr>
                <w:sz w:val="22"/>
                <w:szCs w:val="22"/>
              </w:rPr>
              <w:t xml:space="preserve"> общественно-опасные деяния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Проверено семей, находящихся в социально опасном положении, состоящих на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Выявлено семей, находящихся в социально опасном положении всего (примеры)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семей, находящихся в трудной жизненной ситуации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Выявлено фактов нарушения прав несовершеннолетних (примеры)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 w:val="restart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жилищных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82272">
              <w:rPr>
                <w:sz w:val="22"/>
                <w:szCs w:val="22"/>
              </w:rPr>
              <w:t>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трудовых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82272">
              <w:rPr>
                <w:sz w:val="22"/>
                <w:szCs w:val="22"/>
              </w:rPr>
              <w:t>.2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иных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82272">
              <w:rPr>
                <w:sz w:val="22"/>
                <w:szCs w:val="22"/>
              </w:rPr>
              <w:t>.3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Привлечено к административной ответственности несовершеннолетних</w:t>
            </w:r>
            <w:r>
              <w:rPr>
                <w:sz w:val="22"/>
                <w:szCs w:val="22"/>
              </w:rPr>
              <w:t>,</w:t>
            </w:r>
            <w:r w:rsidRPr="00B8227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Привлечено к административной ответственности взрослых лиц всего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 w:val="restart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п.8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по ст. 5. 35</w:t>
            </w:r>
            <w:r>
              <w:rPr>
                <w:sz w:val="22"/>
                <w:szCs w:val="22"/>
              </w:rPr>
              <w:t xml:space="preserve"> ч.1</w:t>
            </w:r>
            <w:r w:rsidRPr="00B82272">
              <w:rPr>
                <w:sz w:val="22"/>
                <w:szCs w:val="22"/>
              </w:rPr>
              <w:t xml:space="preserve"> КоАП РФ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2272">
              <w:rPr>
                <w:sz w:val="22"/>
                <w:szCs w:val="22"/>
              </w:rPr>
              <w:t>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 xml:space="preserve">по ст. 5. 35 </w:t>
            </w:r>
            <w:r>
              <w:rPr>
                <w:sz w:val="22"/>
                <w:szCs w:val="22"/>
              </w:rPr>
              <w:t xml:space="preserve">ч.2 </w:t>
            </w:r>
            <w:r w:rsidRPr="00B82272">
              <w:rPr>
                <w:sz w:val="22"/>
                <w:szCs w:val="22"/>
              </w:rPr>
              <w:t>КоАП РФ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2272">
              <w:rPr>
                <w:sz w:val="22"/>
                <w:szCs w:val="22"/>
              </w:rPr>
              <w:t>.2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 xml:space="preserve">по ст. 5. 35 </w:t>
            </w:r>
            <w:r>
              <w:rPr>
                <w:sz w:val="22"/>
                <w:szCs w:val="22"/>
              </w:rPr>
              <w:t xml:space="preserve">ч.3 </w:t>
            </w:r>
            <w:r w:rsidRPr="00B82272">
              <w:rPr>
                <w:sz w:val="22"/>
                <w:szCs w:val="22"/>
              </w:rPr>
              <w:t>КоАП РФ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2272">
              <w:rPr>
                <w:sz w:val="22"/>
                <w:szCs w:val="22"/>
              </w:rPr>
              <w:t>.3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по ст. 5. 36 КоАП РФ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по ст. 5. 37 КоАП РФ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Раскрыто преступлений против</w:t>
            </w:r>
            <w:r>
              <w:rPr>
                <w:sz w:val="22"/>
                <w:szCs w:val="22"/>
              </w:rPr>
              <w:t xml:space="preserve"> жизни и здоровья</w:t>
            </w:r>
            <w:r w:rsidRPr="00B82272">
              <w:rPr>
                <w:sz w:val="22"/>
                <w:szCs w:val="22"/>
              </w:rPr>
              <w:t xml:space="preserve"> несовершеннолетних, всего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родителями (иными законными представителями) (примеры) /  потерпевших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 w:val="restart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п.9 / 9.1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105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111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131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132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133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134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135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272">
              <w:rPr>
                <w:sz w:val="22"/>
                <w:szCs w:val="22"/>
              </w:rPr>
              <w:t>т. 156 УК РФ</w:t>
            </w:r>
            <w:r>
              <w:rPr>
                <w:sz w:val="22"/>
                <w:szCs w:val="22"/>
              </w:rPr>
              <w:t xml:space="preserve"> / потерпевшие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116 УК РФ / потерпевшие</w:t>
            </w:r>
          </w:p>
        </w:tc>
        <w:tc>
          <w:tcPr>
            <w:tcW w:w="601" w:type="dxa"/>
          </w:tcPr>
          <w:p w:rsidR="002B53FE" w:rsidRDefault="002B53FE" w:rsidP="00146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B53FE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956" w:type="dxa"/>
            <w:vMerge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 xml:space="preserve">Привлечено к уголовной ответственности взрослых </w:t>
            </w:r>
            <w:r>
              <w:rPr>
                <w:sz w:val="22"/>
                <w:szCs w:val="22"/>
              </w:rPr>
              <w:t xml:space="preserve">за совершение преступлений против жизни и здоровья несовершеннолетних </w:t>
            </w:r>
            <w:r w:rsidRPr="00B82272">
              <w:rPr>
                <w:sz w:val="22"/>
                <w:szCs w:val="22"/>
              </w:rPr>
              <w:t>(примеры)</w:t>
            </w:r>
            <w:r>
              <w:rPr>
                <w:sz w:val="22"/>
                <w:szCs w:val="22"/>
              </w:rPr>
              <w:t xml:space="preserve"> / родителей</w:t>
            </w:r>
          </w:p>
        </w:tc>
        <w:tc>
          <w:tcPr>
            <w:tcW w:w="601" w:type="dxa"/>
          </w:tcPr>
          <w:p w:rsidR="002B53FE" w:rsidRDefault="002B53FE" w:rsidP="00146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B53FE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Раскрыто преступлений, совершенных несовершеннолетними всего (примеры)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 w:val="restart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п.10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 состоянии алкогольного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82272">
              <w:rPr>
                <w:sz w:val="22"/>
                <w:szCs w:val="22"/>
              </w:rPr>
              <w:t>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 состоянии токсического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82272">
              <w:rPr>
                <w:sz w:val="22"/>
                <w:szCs w:val="22"/>
              </w:rPr>
              <w:t>.2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 состоянии наркотического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82272">
              <w:rPr>
                <w:sz w:val="22"/>
                <w:szCs w:val="22"/>
              </w:rPr>
              <w:t>.3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 xml:space="preserve">связанных с незаконным оборотом наркотических средств 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82272">
              <w:rPr>
                <w:sz w:val="22"/>
                <w:szCs w:val="22"/>
              </w:rPr>
              <w:t>.4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совершенных в составе группы лиц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82272">
              <w:rPr>
                <w:sz w:val="22"/>
                <w:szCs w:val="22"/>
              </w:rPr>
              <w:t>.5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несовершеннолетних, совершивших преступления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 w:val="restart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п.11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 состоянии алкогольного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 состоянии токсического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 состоянии наркотического опьянения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 xml:space="preserve">связанных с незаконным оборотом наркотических средств 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совершивших</w:t>
            </w:r>
            <w:r w:rsidRPr="00B82272">
              <w:rPr>
                <w:sz w:val="22"/>
                <w:szCs w:val="22"/>
              </w:rPr>
              <w:t xml:space="preserve"> в составе группы лиц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повторно совершивших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Изучены условия воспитания, обучения, содержания несовершеннолетних в учреждениях для детей-сирот и детей, оставшихся без попечения родителей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Выявлено безнадзорных и беспризорных, несовершеннолетних, оставшихся без попечения родителей, длительно находящихся в учреждениях здравоохранения при отсутствии медицинских показаний (не устроенных в детские учреждения)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 xml:space="preserve">подготовлено исков об ограничении родительских прав 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3FE" w:rsidRPr="00B82272" w:rsidTr="00146AAE">
        <w:tc>
          <w:tcPr>
            <w:tcW w:w="956" w:type="dxa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удовлетворено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подготовлено исков о лишении родительских прав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1025" w:type="dxa"/>
            <w:gridSpan w:val="2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</w:t>
            </w:r>
          </w:p>
        </w:tc>
        <w:tc>
          <w:tcPr>
            <w:tcW w:w="7622" w:type="dxa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удовлетворено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53FE" w:rsidRPr="00B82272" w:rsidTr="00146AAE">
        <w:tc>
          <w:tcPr>
            <w:tcW w:w="8647" w:type="dxa"/>
            <w:gridSpan w:val="3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 xml:space="preserve">Силы, задействованные в </w:t>
            </w:r>
            <w:r>
              <w:rPr>
                <w:sz w:val="22"/>
                <w:szCs w:val="22"/>
              </w:rPr>
              <w:t>мероприятии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 w:val="restart"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п. 17</w:t>
            </w: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Штатные сотрудники комиссии по делам несовершеннолетних и защите их прав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2272">
              <w:rPr>
                <w:sz w:val="22"/>
                <w:szCs w:val="22"/>
              </w:rPr>
              <w:t>.1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Представители органов образования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2272">
              <w:rPr>
                <w:sz w:val="22"/>
                <w:szCs w:val="22"/>
              </w:rPr>
              <w:t>.2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Представители органов здравоохранения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2272">
              <w:rPr>
                <w:sz w:val="22"/>
                <w:szCs w:val="22"/>
              </w:rPr>
              <w:t>.3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Представители органов по делам молодежи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2272">
              <w:rPr>
                <w:sz w:val="22"/>
                <w:szCs w:val="22"/>
              </w:rPr>
              <w:t>.4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Представители органов и учреждений социальной защиты населения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2272">
              <w:rPr>
                <w:sz w:val="22"/>
                <w:szCs w:val="22"/>
              </w:rPr>
              <w:t>.5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Сотрудники  органов внутренних дел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2272">
              <w:rPr>
                <w:sz w:val="22"/>
                <w:szCs w:val="22"/>
              </w:rPr>
              <w:t>.6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2B53FE" w:rsidRPr="00B82272" w:rsidTr="00146AAE">
        <w:trPr>
          <w:cantSplit/>
        </w:trPr>
        <w:tc>
          <w:tcPr>
            <w:tcW w:w="956" w:type="dxa"/>
            <w:vMerge/>
          </w:tcPr>
          <w:p w:rsidR="002B53FE" w:rsidRPr="00B82272" w:rsidRDefault="002B53FE" w:rsidP="00146A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2"/>
          </w:tcPr>
          <w:p w:rsidR="002B53FE" w:rsidRPr="00B82272" w:rsidRDefault="002B53FE" w:rsidP="00146AAE">
            <w:pPr>
              <w:rPr>
                <w:sz w:val="22"/>
                <w:szCs w:val="22"/>
              </w:rPr>
            </w:pPr>
            <w:r w:rsidRPr="00B82272">
              <w:rPr>
                <w:sz w:val="22"/>
                <w:szCs w:val="22"/>
              </w:rPr>
              <w:t>иные</w:t>
            </w:r>
          </w:p>
        </w:tc>
        <w:tc>
          <w:tcPr>
            <w:tcW w:w="601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2272">
              <w:rPr>
                <w:sz w:val="22"/>
                <w:szCs w:val="22"/>
              </w:rPr>
              <w:t>.7</w:t>
            </w:r>
          </w:p>
        </w:tc>
        <w:tc>
          <w:tcPr>
            <w:tcW w:w="817" w:type="dxa"/>
          </w:tcPr>
          <w:p w:rsidR="002B53FE" w:rsidRPr="00B82272" w:rsidRDefault="002B53FE" w:rsidP="00146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A25F54" w:rsidRDefault="00A25F54"/>
    <w:sectPr w:rsidR="00A25F54" w:rsidSect="00C72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6E1"/>
    <w:multiLevelType w:val="hybridMultilevel"/>
    <w:tmpl w:val="3328FF6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D4D0D5F"/>
    <w:multiLevelType w:val="hybridMultilevel"/>
    <w:tmpl w:val="50289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2462"/>
    <w:multiLevelType w:val="hybridMultilevel"/>
    <w:tmpl w:val="17EC1C4A"/>
    <w:lvl w:ilvl="0" w:tplc="0419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A"/>
    <w:rsid w:val="002B53FE"/>
    <w:rsid w:val="002E76C2"/>
    <w:rsid w:val="004676CA"/>
    <w:rsid w:val="0053135A"/>
    <w:rsid w:val="009D496B"/>
    <w:rsid w:val="00A25F54"/>
    <w:rsid w:val="00C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5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3F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2B53FE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B5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5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3F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2B53FE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B5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Подпружникова</dc:creator>
  <cp:lastModifiedBy>Дарья Кузнецова</cp:lastModifiedBy>
  <cp:revision>2</cp:revision>
  <dcterms:created xsi:type="dcterms:W3CDTF">2016-09-22T12:46:00Z</dcterms:created>
  <dcterms:modified xsi:type="dcterms:W3CDTF">2016-09-22T12:46:00Z</dcterms:modified>
</cp:coreProperties>
</file>