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D01E8" w:rsidRPr="005E0659" w:rsidRDefault="004D01E8" w:rsidP="006D6963">
      <w:pPr>
        <w:spacing w:line="360" w:lineRule="atLeast"/>
        <w:contextualSpacing/>
        <w:jc w:val="both"/>
        <w:textAlignment w:val="baseline"/>
        <w:rPr>
          <w:rFonts w:ascii="Times New Roman" w:hAnsi="Times New Roman" w:cs="Times New Roman"/>
          <w:sz w:val="24"/>
          <w:szCs w:val="24"/>
        </w:rPr>
      </w:pPr>
    </w:p>
    <w:p w:rsidR="004D01E8" w:rsidRPr="005E0659" w:rsidRDefault="004D01E8" w:rsidP="006D6963">
      <w:pPr>
        <w:spacing w:line="360" w:lineRule="atLeast"/>
        <w:contextualSpacing/>
        <w:jc w:val="both"/>
        <w:textAlignment w:val="baseline"/>
        <w:rPr>
          <w:rFonts w:ascii="Times New Roman" w:hAnsi="Times New Roman" w:cs="Times New Roman"/>
          <w:sz w:val="24"/>
          <w:szCs w:val="24"/>
        </w:rPr>
      </w:pPr>
    </w:p>
    <w:p w:rsidR="004D01E8" w:rsidRDefault="004D01E8" w:rsidP="006D6963">
      <w:pPr>
        <w:spacing w:line="360" w:lineRule="atLeast"/>
        <w:contextualSpacing/>
        <w:jc w:val="both"/>
        <w:textAlignment w:val="baseline"/>
        <w:rPr>
          <w:rFonts w:ascii="Times New Roman" w:hAnsi="Times New Roman" w:cs="Times New Roman"/>
          <w:sz w:val="24"/>
          <w:szCs w:val="24"/>
        </w:rPr>
      </w:pPr>
    </w:p>
    <w:p w:rsidR="004D01E8" w:rsidRDefault="004D01E8" w:rsidP="006D6963">
      <w:pPr>
        <w:spacing w:line="360" w:lineRule="atLeast"/>
        <w:contextualSpacing/>
        <w:jc w:val="both"/>
        <w:textAlignment w:val="baseline"/>
        <w:rPr>
          <w:rFonts w:ascii="Times New Roman" w:hAnsi="Times New Roman" w:cs="Times New Roman"/>
          <w:sz w:val="24"/>
          <w:szCs w:val="24"/>
        </w:rPr>
      </w:pPr>
    </w:p>
    <w:p w:rsidR="004D01E8" w:rsidRDefault="004D01E8" w:rsidP="006D6963">
      <w:pPr>
        <w:spacing w:line="360" w:lineRule="atLeast"/>
        <w:contextualSpacing/>
        <w:jc w:val="both"/>
        <w:textAlignment w:val="baseline"/>
        <w:rPr>
          <w:rFonts w:ascii="Times New Roman" w:hAnsi="Times New Roman" w:cs="Times New Roman"/>
          <w:sz w:val="24"/>
          <w:szCs w:val="24"/>
        </w:rPr>
      </w:pPr>
    </w:p>
    <w:p w:rsidR="004D01E8" w:rsidRDefault="004D01E8" w:rsidP="006D6963">
      <w:pPr>
        <w:spacing w:line="360" w:lineRule="atLeast"/>
        <w:contextualSpacing/>
        <w:jc w:val="center"/>
        <w:textAlignment w:val="baseline"/>
        <w:rPr>
          <w:rFonts w:ascii="Times New Roman" w:hAnsi="Times New Roman" w:cs="Times New Roman"/>
          <w:sz w:val="24"/>
          <w:szCs w:val="24"/>
        </w:rPr>
      </w:pPr>
    </w:p>
    <w:p w:rsidR="00454711" w:rsidRPr="00C66688" w:rsidRDefault="00454711" w:rsidP="006D6963">
      <w:pPr>
        <w:spacing w:line="360" w:lineRule="atLeast"/>
        <w:contextualSpacing/>
        <w:jc w:val="center"/>
        <w:textAlignment w:val="baseline"/>
        <w:rPr>
          <w:rFonts w:ascii="Times New Roman" w:hAnsi="Times New Roman" w:cs="Times New Roman"/>
          <w:sz w:val="24"/>
          <w:szCs w:val="24"/>
        </w:rPr>
      </w:pPr>
    </w:p>
    <w:p w:rsidR="004D01E8" w:rsidRPr="00C66688" w:rsidRDefault="004D01E8" w:rsidP="006D6963">
      <w:pPr>
        <w:spacing w:line="360" w:lineRule="atLeast"/>
        <w:contextualSpacing/>
        <w:jc w:val="center"/>
        <w:textAlignment w:val="baseline"/>
        <w:rPr>
          <w:rFonts w:ascii="Times New Roman" w:hAnsi="Times New Roman" w:cs="Times New Roman"/>
          <w:sz w:val="24"/>
          <w:szCs w:val="24"/>
        </w:rPr>
      </w:pPr>
    </w:p>
    <w:p w:rsidR="004D01E8" w:rsidRPr="00C66688" w:rsidRDefault="004D01E8" w:rsidP="006D6963">
      <w:pPr>
        <w:spacing w:line="360" w:lineRule="atLeast"/>
        <w:contextualSpacing/>
        <w:jc w:val="center"/>
        <w:textAlignment w:val="baseline"/>
        <w:rPr>
          <w:rFonts w:ascii="Times New Roman" w:hAnsi="Times New Roman" w:cs="Times New Roman"/>
          <w:sz w:val="24"/>
          <w:szCs w:val="24"/>
        </w:rPr>
      </w:pPr>
    </w:p>
    <w:p w:rsidR="004D01E8" w:rsidRPr="00C66688" w:rsidRDefault="004D01E8" w:rsidP="006D6963">
      <w:pPr>
        <w:spacing w:line="360" w:lineRule="atLeast"/>
        <w:contextualSpacing/>
        <w:jc w:val="center"/>
        <w:textAlignment w:val="baseline"/>
        <w:rPr>
          <w:rFonts w:ascii="Times New Roman" w:hAnsi="Times New Roman" w:cs="Times New Roman"/>
          <w:sz w:val="24"/>
          <w:szCs w:val="24"/>
        </w:rPr>
      </w:pPr>
    </w:p>
    <w:p w:rsidR="004D01E8" w:rsidRPr="00C66688" w:rsidRDefault="004D01E8" w:rsidP="006D6963">
      <w:pPr>
        <w:spacing w:line="360" w:lineRule="atLeast"/>
        <w:contextualSpacing/>
        <w:jc w:val="center"/>
        <w:textAlignment w:val="baseline"/>
        <w:rPr>
          <w:rFonts w:ascii="Times New Roman" w:hAnsi="Times New Roman" w:cs="Times New Roman"/>
          <w:sz w:val="28"/>
          <w:szCs w:val="28"/>
        </w:rPr>
      </w:pPr>
    </w:p>
    <w:p w:rsidR="004D01E8" w:rsidRPr="00C66688" w:rsidRDefault="004D01E8" w:rsidP="006D6963">
      <w:pPr>
        <w:spacing w:line="360" w:lineRule="auto"/>
        <w:contextualSpacing/>
        <w:jc w:val="center"/>
        <w:textAlignment w:val="baseline"/>
        <w:rPr>
          <w:rFonts w:ascii="Times New Roman" w:hAnsi="Times New Roman" w:cs="Times New Roman"/>
          <w:b/>
          <w:caps/>
          <w:spacing w:val="30"/>
          <w:sz w:val="28"/>
          <w:szCs w:val="28"/>
        </w:rPr>
      </w:pPr>
      <w:r w:rsidRPr="00C66688">
        <w:rPr>
          <w:rFonts w:ascii="Times New Roman" w:hAnsi="Times New Roman" w:cs="Times New Roman"/>
          <w:b/>
          <w:caps/>
          <w:spacing w:val="30"/>
          <w:sz w:val="28"/>
          <w:szCs w:val="28"/>
        </w:rPr>
        <w:t xml:space="preserve">Материалы </w:t>
      </w:r>
    </w:p>
    <w:p w:rsidR="004D01E8" w:rsidRPr="00C66688" w:rsidRDefault="004D01E8" w:rsidP="006D6963">
      <w:pPr>
        <w:spacing w:line="360" w:lineRule="auto"/>
        <w:contextualSpacing/>
        <w:jc w:val="center"/>
        <w:textAlignment w:val="baseline"/>
        <w:rPr>
          <w:rFonts w:ascii="Times New Roman" w:hAnsi="Times New Roman" w:cs="Times New Roman"/>
          <w:b/>
          <w:sz w:val="28"/>
          <w:szCs w:val="28"/>
        </w:rPr>
      </w:pPr>
      <w:r w:rsidRPr="00C66688">
        <w:rPr>
          <w:rFonts w:ascii="Times New Roman" w:hAnsi="Times New Roman" w:cs="Times New Roman"/>
          <w:b/>
          <w:sz w:val="28"/>
          <w:szCs w:val="28"/>
        </w:rPr>
        <w:t xml:space="preserve">комплексного экологического обследования </w:t>
      </w:r>
    </w:p>
    <w:p w:rsidR="004654F7" w:rsidRDefault="00E73EBC" w:rsidP="004654F7">
      <w:pPr>
        <w:spacing w:line="360" w:lineRule="auto"/>
        <w:contextualSpacing/>
        <w:jc w:val="center"/>
        <w:textAlignment w:val="baseline"/>
        <w:rPr>
          <w:rFonts w:ascii="Times New Roman" w:hAnsi="Times New Roman" w:cs="Times New Roman"/>
          <w:b/>
          <w:sz w:val="28"/>
          <w:szCs w:val="28"/>
        </w:rPr>
      </w:pPr>
      <w:r>
        <w:rPr>
          <w:rFonts w:ascii="Times New Roman" w:hAnsi="Times New Roman" w:cs="Times New Roman"/>
          <w:b/>
          <w:sz w:val="28"/>
          <w:szCs w:val="28"/>
        </w:rPr>
        <w:t xml:space="preserve">участков территории, обосновывающие придание этой территории правового статуса </w:t>
      </w:r>
      <w:r w:rsidR="004D01E8" w:rsidRPr="00C66688">
        <w:rPr>
          <w:rFonts w:ascii="Times New Roman" w:hAnsi="Times New Roman" w:cs="Times New Roman"/>
          <w:b/>
          <w:sz w:val="28"/>
          <w:szCs w:val="28"/>
        </w:rPr>
        <w:t xml:space="preserve">особо охраняемой природной территории </w:t>
      </w:r>
      <w:r w:rsidR="00A93562">
        <w:rPr>
          <w:rFonts w:ascii="Times New Roman" w:hAnsi="Times New Roman" w:cs="Times New Roman"/>
          <w:b/>
          <w:sz w:val="28"/>
          <w:szCs w:val="28"/>
        </w:rPr>
        <w:t>област</w:t>
      </w:r>
      <w:r>
        <w:rPr>
          <w:rFonts w:ascii="Times New Roman" w:hAnsi="Times New Roman" w:cs="Times New Roman"/>
          <w:b/>
          <w:sz w:val="28"/>
          <w:szCs w:val="28"/>
        </w:rPr>
        <w:t>ного</w:t>
      </w:r>
      <w:r w:rsidR="004D01E8" w:rsidRPr="00C66688">
        <w:rPr>
          <w:rFonts w:ascii="Times New Roman" w:hAnsi="Times New Roman" w:cs="Times New Roman"/>
          <w:b/>
          <w:sz w:val="28"/>
          <w:szCs w:val="28"/>
        </w:rPr>
        <w:t xml:space="preserve"> значения прибрежной рекреационной зоны «</w:t>
      </w:r>
      <w:r w:rsidR="002E0EAF">
        <w:rPr>
          <w:rFonts w:ascii="Times New Roman" w:hAnsi="Times New Roman" w:cs="Times New Roman"/>
          <w:b/>
          <w:sz w:val="28"/>
          <w:szCs w:val="28"/>
        </w:rPr>
        <w:t>Вейна</w:t>
      </w:r>
      <w:r w:rsidR="004654F7">
        <w:rPr>
          <w:rFonts w:ascii="Times New Roman" w:hAnsi="Times New Roman" w:cs="Times New Roman"/>
          <w:b/>
          <w:sz w:val="28"/>
          <w:szCs w:val="28"/>
        </w:rPr>
        <w:t>»</w:t>
      </w:r>
    </w:p>
    <w:p w:rsidR="004654F7" w:rsidRDefault="004654F7" w:rsidP="004654F7">
      <w:pPr>
        <w:spacing w:line="360" w:lineRule="auto"/>
        <w:contextualSpacing/>
        <w:jc w:val="center"/>
        <w:textAlignment w:val="baseline"/>
        <w:rPr>
          <w:rFonts w:ascii="Times New Roman" w:hAnsi="Times New Roman" w:cs="Times New Roman"/>
          <w:b/>
          <w:sz w:val="28"/>
          <w:szCs w:val="28"/>
        </w:rPr>
      </w:pPr>
    </w:p>
    <w:p w:rsidR="004654F7" w:rsidRPr="00C66688" w:rsidRDefault="004654F7" w:rsidP="00EE35D5">
      <w:pPr>
        <w:spacing w:line="360" w:lineRule="auto"/>
        <w:contextualSpacing/>
        <w:jc w:val="center"/>
        <w:textAlignment w:val="baseline"/>
        <w:rPr>
          <w:rFonts w:ascii="Times New Roman" w:hAnsi="Times New Roman" w:cs="Times New Roman"/>
          <w:b/>
          <w:sz w:val="28"/>
          <w:szCs w:val="28"/>
        </w:rPr>
      </w:pPr>
    </w:p>
    <w:p w:rsidR="004D01E8" w:rsidRPr="00C66688" w:rsidRDefault="004D01E8" w:rsidP="006D6963">
      <w:pPr>
        <w:spacing w:line="360" w:lineRule="auto"/>
        <w:contextualSpacing/>
        <w:jc w:val="center"/>
        <w:textAlignment w:val="baseline"/>
        <w:rPr>
          <w:rFonts w:ascii="Times New Roman" w:hAnsi="Times New Roman" w:cs="Times New Roman"/>
          <w:b/>
          <w:sz w:val="28"/>
          <w:szCs w:val="28"/>
        </w:rPr>
      </w:pPr>
    </w:p>
    <w:p w:rsidR="004D01E8" w:rsidRPr="00C66688" w:rsidRDefault="004D01E8" w:rsidP="006D6963">
      <w:pPr>
        <w:spacing w:line="360" w:lineRule="atLeast"/>
        <w:contextualSpacing/>
        <w:jc w:val="center"/>
        <w:textAlignment w:val="baseline"/>
        <w:rPr>
          <w:rFonts w:ascii="Times New Roman" w:hAnsi="Times New Roman" w:cs="Times New Roman"/>
          <w:sz w:val="28"/>
          <w:szCs w:val="28"/>
        </w:rPr>
      </w:pPr>
    </w:p>
    <w:p w:rsidR="004D01E8" w:rsidRPr="00C66688" w:rsidRDefault="00CC6F21" w:rsidP="003007CE">
      <w:pPr>
        <w:pStyle w:val="1"/>
        <w:jc w:val="center"/>
        <w:rPr>
          <w:rFonts w:ascii="Times New Roman" w:hAnsi="Times New Roman" w:cs="Times New Roman"/>
          <w:b w:val="0"/>
          <w:bCs w:val="0"/>
          <w:caps w:val="0"/>
        </w:rPr>
      </w:pPr>
      <w:bookmarkStart w:id="0" w:name="_Toc437949426"/>
      <w:bookmarkStart w:id="1" w:name="_Toc446000291"/>
      <w:r>
        <w:rPr>
          <w:rFonts w:ascii="Times New Roman" w:hAnsi="Times New Roman" w:cs="Times New Roman"/>
        </w:rPr>
        <w:br w:type="column"/>
      </w:r>
      <w:r w:rsidR="004D01E8" w:rsidRPr="00C66688">
        <w:rPr>
          <w:rFonts w:ascii="Times New Roman" w:hAnsi="Times New Roman" w:cs="Times New Roman"/>
        </w:rPr>
        <w:lastRenderedPageBreak/>
        <w:t>Содержание</w:t>
      </w:r>
      <w:bookmarkEnd w:id="0"/>
      <w:bookmarkEnd w:id="1"/>
    </w:p>
    <w:sdt>
      <w:sdtPr>
        <w:rPr>
          <w:rFonts w:ascii="Courier New" w:hAnsi="Courier New" w:cs="Courier New"/>
          <w:b w:val="0"/>
          <w:bCs w:val="0"/>
          <w:caps w:val="0"/>
          <w:sz w:val="20"/>
          <w:szCs w:val="20"/>
        </w:rPr>
        <w:id w:val="31396167"/>
      </w:sdtPr>
      <w:sdtEndPr>
        <w:rPr>
          <w:sz w:val="24"/>
          <w:szCs w:val="24"/>
        </w:rPr>
      </w:sdtEndPr>
      <w:sdtContent>
        <w:p w:rsidR="003007CE" w:rsidRPr="003007CE" w:rsidRDefault="00F528E0" w:rsidP="000F302D">
          <w:pPr>
            <w:pStyle w:val="11"/>
            <w:tabs>
              <w:tab w:val="right" w:leader="dot" w:pos="9508"/>
            </w:tabs>
            <w:spacing w:before="0"/>
            <w:rPr>
              <w:rFonts w:ascii="Times New Roman" w:eastAsiaTheme="minorEastAsia" w:hAnsi="Times New Roman" w:cs="Times New Roman"/>
              <w:b w:val="0"/>
              <w:bCs w:val="0"/>
              <w:caps w:val="0"/>
              <w:noProof/>
            </w:rPr>
          </w:pPr>
          <w:r w:rsidRPr="00F528E0">
            <w:rPr>
              <w:caps w:val="0"/>
            </w:rPr>
            <w:fldChar w:fldCharType="begin"/>
          </w:r>
          <w:r w:rsidR="005C5E98" w:rsidRPr="003007CE">
            <w:instrText xml:space="preserve"> TOC \o "1-3" \h \z \u </w:instrText>
          </w:r>
          <w:r w:rsidRPr="00F528E0">
            <w:rPr>
              <w:caps w:val="0"/>
            </w:rPr>
            <w:fldChar w:fldCharType="separate"/>
          </w:r>
          <w:hyperlink w:anchor="_Toc446000291" w:history="1"/>
        </w:p>
        <w:p w:rsidR="003007CE" w:rsidRPr="003007CE" w:rsidRDefault="00F528E0" w:rsidP="000F302D">
          <w:pPr>
            <w:pStyle w:val="11"/>
            <w:tabs>
              <w:tab w:val="right" w:leader="dot" w:pos="9508"/>
            </w:tabs>
            <w:spacing w:before="0"/>
            <w:rPr>
              <w:rFonts w:ascii="Times New Roman" w:eastAsiaTheme="minorEastAsia" w:hAnsi="Times New Roman" w:cs="Times New Roman"/>
              <w:b w:val="0"/>
              <w:bCs w:val="0"/>
              <w:caps w:val="0"/>
              <w:noProof/>
            </w:rPr>
          </w:pPr>
          <w:hyperlink w:anchor="_Toc446000292" w:history="1">
            <w:r w:rsidR="003007CE" w:rsidRPr="003007CE">
              <w:rPr>
                <w:rStyle w:val="a3"/>
                <w:rFonts w:ascii="Times New Roman" w:hAnsi="Times New Roman"/>
                <w:noProof/>
              </w:rPr>
              <w:t>Введение</w:t>
            </w:r>
            <w:r w:rsidR="003007CE" w:rsidRPr="003007CE">
              <w:rPr>
                <w:rFonts w:ascii="Times New Roman" w:hAnsi="Times New Roman" w:cs="Times New Roman"/>
                <w:noProof/>
                <w:webHidden/>
              </w:rPr>
              <w:tab/>
            </w:r>
            <w:r w:rsidRPr="003007CE">
              <w:rPr>
                <w:rFonts w:ascii="Times New Roman" w:hAnsi="Times New Roman" w:cs="Times New Roman"/>
                <w:noProof/>
                <w:webHidden/>
              </w:rPr>
              <w:fldChar w:fldCharType="begin"/>
            </w:r>
            <w:r w:rsidR="003007CE" w:rsidRPr="003007CE">
              <w:rPr>
                <w:rFonts w:ascii="Times New Roman" w:hAnsi="Times New Roman" w:cs="Times New Roman"/>
                <w:noProof/>
                <w:webHidden/>
              </w:rPr>
              <w:instrText xml:space="preserve"> PAGEREF _Toc446000292 \h </w:instrText>
            </w:r>
            <w:r w:rsidRPr="003007CE">
              <w:rPr>
                <w:rFonts w:ascii="Times New Roman" w:hAnsi="Times New Roman" w:cs="Times New Roman"/>
                <w:noProof/>
                <w:webHidden/>
              </w:rPr>
            </w:r>
            <w:r w:rsidRPr="003007CE">
              <w:rPr>
                <w:rFonts w:ascii="Times New Roman" w:hAnsi="Times New Roman" w:cs="Times New Roman"/>
                <w:noProof/>
                <w:webHidden/>
              </w:rPr>
              <w:fldChar w:fldCharType="separate"/>
            </w:r>
            <w:r w:rsidR="008C2FF9">
              <w:rPr>
                <w:rFonts w:ascii="Times New Roman" w:hAnsi="Times New Roman" w:cs="Times New Roman"/>
                <w:noProof/>
                <w:webHidden/>
              </w:rPr>
              <w:t>3</w:t>
            </w:r>
            <w:r w:rsidRPr="003007CE">
              <w:rPr>
                <w:rFonts w:ascii="Times New Roman" w:hAnsi="Times New Roman" w:cs="Times New Roman"/>
                <w:noProof/>
                <w:webHidden/>
              </w:rPr>
              <w:fldChar w:fldCharType="end"/>
            </w:r>
          </w:hyperlink>
        </w:p>
        <w:p w:rsidR="003007CE" w:rsidRPr="003007CE" w:rsidRDefault="00F528E0" w:rsidP="000F302D">
          <w:pPr>
            <w:pStyle w:val="11"/>
            <w:tabs>
              <w:tab w:val="right" w:leader="dot" w:pos="9508"/>
            </w:tabs>
            <w:spacing w:before="0"/>
            <w:rPr>
              <w:rFonts w:ascii="Times New Roman" w:eastAsiaTheme="minorEastAsia" w:hAnsi="Times New Roman" w:cs="Times New Roman"/>
              <w:b w:val="0"/>
              <w:bCs w:val="0"/>
              <w:caps w:val="0"/>
              <w:noProof/>
            </w:rPr>
          </w:pPr>
          <w:hyperlink w:anchor="_Toc446000293" w:history="1">
            <w:r w:rsidR="003007CE" w:rsidRPr="003007CE">
              <w:rPr>
                <w:rStyle w:val="a3"/>
                <w:rFonts w:ascii="Times New Roman" w:hAnsi="Times New Roman"/>
                <w:noProof/>
              </w:rPr>
              <w:t>Комплексное экологическое обследование</w:t>
            </w:r>
            <w:r w:rsidR="003007CE" w:rsidRPr="003007CE">
              <w:rPr>
                <w:rFonts w:ascii="Times New Roman" w:hAnsi="Times New Roman" w:cs="Times New Roman"/>
                <w:noProof/>
                <w:webHidden/>
              </w:rPr>
              <w:tab/>
            </w:r>
            <w:r w:rsidRPr="003007CE">
              <w:rPr>
                <w:rFonts w:ascii="Times New Roman" w:hAnsi="Times New Roman" w:cs="Times New Roman"/>
                <w:noProof/>
                <w:webHidden/>
              </w:rPr>
              <w:fldChar w:fldCharType="begin"/>
            </w:r>
            <w:r w:rsidR="003007CE" w:rsidRPr="003007CE">
              <w:rPr>
                <w:rFonts w:ascii="Times New Roman" w:hAnsi="Times New Roman" w:cs="Times New Roman"/>
                <w:noProof/>
                <w:webHidden/>
              </w:rPr>
              <w:instrText xml:space="preserve"> PAGEREF _Toc446000293 \h </w:instrText>
            </w:r>
            <w:r w:rsidRPr="003007CE">
              <w:rPr>
                <w:rFonts w:ascii="Times New Roman" w:hAnsi="Times New Roman" w:cs="Times New Roman"/>
                <w:noProof/>
                <w:webHidden/>
              </w:rPr>
            </w:r>
            <w:r w:rsidRPr="003007CE">
              <w:rPr>
                <w:rFonts w:ascii="Times New Roman" w:hAnsi="Times New Roman" w:cs="Times New Roman"/>
                <w:noProof/>
                <w:webHidden/>
              </w:rPr>
              <w:fldChar w:fldCharType="separate"/>
            </w:r>
            <w:r w:rsidR="008C2FF9">
              <w:rPr>
                <w:rFonts w:ascii="Times New Roman" w:hAnsi="Times New Roman" w:cs="Times New Roman"/>
                <w:noProof/>
                <w:webHidden/>
              </w:rPr>
              <w:t>6</w:t>
            </w:r>
            <w:r w:rsidRPr="003007CE">
              <w:rPr>
                <w:rFonts w:ascii="Times New Roman" w:hAnsi="Times New Roman" w:cs="Times New Roman"/>
                <w:noProof/>
                <w:webHidden/>
              </w:rPr>
              <w:fldChar w:fldCharType="end"/>
            </w:r>
          </w:hyperlink>
        </w:p>
        <w:p w:rsidR="003007CE" w:rsidRPr="003007CE" w:rsidRDefault="00F528E0" w:rsidP="000F302D">
          <w:pPr>
            <w:pStyle w:val="21"/>
            <w:tabs>
              <w:tab w:val="left" w:pos="400"/>
              <w:tab w:val="right" w:leader="dot" w:pos="9508"/>
            </w:tabs>
            <w:spacing w:before="0"/>
            <w:rPr>
              <w:rFonts w:eastAsiaTheme="minorEastAsia"/>
              <w:b w:val="0"/>
              <w:bCs w:val="0"/>
              <w:noProof/>
              <w:sz w:val="24"/>
              <w:szCs w:val="24"/>
            </w:rPr>
          </w:pPr>
          <w:hyperlink w:anchor="_Toc446000294" w:history="1">
            <w:r w:rsidR="003007CE" w:rsidRPr="003007CE">
              <w:rPr>
                <w:rStyle w:val="a3"/>
                <w:noProof/>
                <w:sz w:val="24"/>
                <w:szCs w:val="24"/>
              </w:rPr>
              <w:t>1.</w:t>
            </w:r>
            <w:r w:rsidR="003007CE" w:rsidRPr="003007CE">
              <w:rPr>
                <w:rFonts w:eastAsiaTheme="minorEastAsia"/>
                <w:b w:val="0"/>
                <w:bCs w:val="0"/>
                <w:noProof/>
                <w:sz w:val="24"/>
                <w:szCs w:val="24"/>
              </w:rPr>
              <w:tab/>
            </w:r>
            <w:r w:rsidR="003007CE" w:rsidRPr="003007CE">
              <w:rPr>
                <w:rStyle w:val="a3"/>
                <w:noProof/>
                <w:sz w:val="24"/>
                <w:szCs w:val="24"/>
              </w:rPr>
              <w:t>Характеристика природных комплексов</w:t>
            </w:r>
            <w:r w:rsidR="003007CE" w:rsidRPr="003007CE">
              <w:rPr>
                <w:noProof/>
                <w:webHidden/>
                <w:sz w:val="24"/>
                <w:szCs w:val="24"/>
              </w:rPr>
              <w:tab/>
            </w:r>
            <w:r w:rsidRPr="003007CE">
              <w:rPr>
                <w:noProof/>
                <w:webHidden/>
                <w:sz w:val="24"/>
                <w:szCs w:val="24"/>
              </w:rPr>
              <w:fldChar w:fldCharType="begin"/>
            </w:r>
            <w:r w:rsidR="003007CE" w:rsidRPr="003007CE">
              <w:rPr>
                <w:noProof/>
                <w:webHidden/>
                <w:sz w:val="24"/>
                <w:szCs w:val="24"/>
              </w:rPr>
              <w:instrText xml:space="preserve"> PAGEREF _Toc446000294 \h </w:instrText>
            </w:r>
            <w:r w:rsidRPr="003007CE">
              <w:rPr>
                <w:noProof/>
                <w:webHidden/>
                <w:sz w:val="24"/>
                <w:szCs w:val="24"/>
              </w:rPr>
            </w:r>
            <w:r w:rsidRPr="003007CE">
              <w:rPr>
                <w:noProof/>
                <w:webHidden/>
                <w:sz w:val="24"/>
                <w:szCs w:val="24"/>
              </w:rPr>
              <w:fldChar w:fldCharType="separate"/>
            </w:r>
            <w:r w:rsidR="008C2FF9">
              <w:rPr>
                <w:noProof/>
                <w:webHidden/>
                <w:sz w:val="24"/>
                <w:szCs w:val="24"/>
              </w:rPr>
              <w:t>6</w:t>
            </w:r>
            <w:r w:rsidRPr="003007CE">
              <w:rPr>
                <w:noProof/>
                <w:webHidden/>
                <w:sz w:val="24"/>
                <w:szCs w:val="24"/>
              </w:rPr>
              <w:fldChar w:fldCharType="end"/>
            </w:r>
          </w:hyperlink>
        </w:p>
        <w:p w:rsidR="003007CE" w:rsidRPr="003007CE" w:rsidRDefault="00F528E0" w:rsidP="000F302D">
          <w:pPr>
            <w:pStyle w:val="31"/>
            <w:tabs>
              <w:tab w:val="left" w:pos="800"/>
            </w:tabs>
            <w:spacing w:line="240" w:lineRule="auto"/>
            <w:rPr>
              <w:rFonts w:eastAsiaTheme="minorEastAsia"/>
              <w:b w:val="0"/>
            </w:rPr>
          </w:pPr>
          <w:hyperlink w:anchor="_Toc446000295" w:history="1">
            <w:r w:rsidR="003007CE" w:rsidRPr="003007CE">
              <w:rPr>
                <w:rStyle w:val="a3"/>
              </w:rPr>
              <w:t>1.1.</w:t>
            </w:r>
            <w:r w:rsidR="003007CE" w:rsidRPr="003007CE">
              <w:rPr>
                <w:rFonts w:eastAsiaTheme="minorEastAsia"/>
                <w:b w:val="0"/>
              </w:rPr>
              <w:tab/>
            </w:r>
            <w:r w:rsidR="003007CE" w:rsidRPr="003007CE">
              <w:rPr>
                <w:rStyle w:val="a3"/>
              </w:rPr>
              <w:t>Геолого-геоморфологическое устройство</w:t>
            </w:r>
            <w:r w:rsidR="003007CE" w:rsidRPr="003007CE">
              <w:rPr>
                <w:webHidden/>
              </w:rPr>
              <w:tab/>
            </w:r>
            <w:r w:rsidRPr="003007CE">
              <w:rPr>
                <w:webHidden/>
              </w:rPr>
              <w:fldChar w:fldCharType="begin"/>
            </w:r>
            <w:r w:rsidR="003007CE" w:rsidRPr="003007CE">
              <w:rPr>
                <w:webHidden/>
              </w:rPr>
              <w:instrText xml:space="preserve"> PAGEREF _Toc446000295 \h </w:instrText>
            </w:r>
            <w:r w:rsidRPr="003007CE">
              <w:rPr>
                <w:webHidden/>
              </w:rPr>
            </w:r>
            <w:r w:rsidRPr="003007CE">
              <w:rPr>
                <w:webHidden/>
              </w:rPr>
              <w:fldChar w:fldCharType="separate"/>
            </w:r>
            <w:r w:rsidR="008C2FF9">
              <w:rPr>
                <w:webHidden/>
              </w:rPr>
              <w:t>6</w:t>
            </w:r>
            <w:r w:rsidRPr="003007CE">
              <w:rPr>
                <w:webHidden/>
              </w:rPr>
              <w:fldChar w:fldCharType="end"/>
            </w:r>
          </w:hyperlink>
        </w:p>
        <w:p w:rsidR="003007CE" w:rsidRPr="003007CE" w:rsidRDefault="00F528E0" w:rsidP="000F302D">
          <w:pPr>
            <w:pStyle w:val="31"/>
            <w:tabs>
              <w:tab w:val="left" w:pos="800"/>
            </w:tabs>
            <w:spacing w:line="240" w:lineRule="auto"/>
            <w:rPr>
              <w:rFonts w:eastAsiaTheme="minorEastAsia"/>
              <w:b w:val="0"/>
            </w:rPr>
          </w:pPr>
          <w:hyperlink w:anchor="_Toc446000296" w:history="1">
            <w:r w:rsidR="003007CE" w:rsidRPr="003007CE">
              <w:rPr>
                <w:rStyle w:val="a3"/>
              </w:rPr>
              <w:t>1.2.</w:t>
            </w:r>
            <w:r w:rsidR="003007CE" w:rsidRPr="003007CE">
              <w:rPr>
                <w:rFonts w:eastAsiaTheme="minorEastAsia"/>
                <w:b w:val="0"/>
              </w:rPr>
              <w:tab/>
            </w:r>
            <w:r w:rsidR="003007CE" w:rsidRPr="003007CE">
              <w:rPr>
                <w:rStyle w:val="a3"/>
              </w:rPr>
              <w:t>Гидрологические объекты</w:t>
            </w:r>
            <w:r w:rsidR="003007CE" w:rsidRPr="003007CE">
              <w:rPr>
                <w:webHidden/>
              </w:rPr>
              <w:tab/>
            </w:r>
            <w:r w:rsidRPr="003007CE">
              <w:rPr>
                <w:webHidden/>
              </w:rPr>
              <w:fldChar w:fldCharType="begin"/>
            </w:r>
            <w:r w:rsidR="003007CE" w:rsidRPr="003007CE">
              <w:rPr>
                <w:webHidden/>
              </w:rPr>
              <w:instrText xml:space="preserve"> PAGEREF _Toc446000296 \h </w:instrText>
            </w:r>
            <w:r w:rsidRPr="003007CE">
              <w:rPr>
                <w:webHidden/>
              </w:rPr>
            </w:r>
            <w:r w:rsidRPr="003007CE">
              <w:rPr>
                <w:webHidden/>
              </w:rPr>
              <w:fldChar w:fldCharType="separate"/>
            </w:r>
            <w:r w:rsidR="008C2FF9">
              <w:rPr>
                <w:webHidden/>
              </w:rPr>
              <w:t>13</w:t>
            </w:r>
            <w:r w:rsidRPr="003007CE">
              <w:rPr>
                <w:webHidden/>
              </w:rPr>
              <w:fldChar w:fldCharType="end"/>
            </w:r>
          </w:hyperlink>
        </w:p>
        <w:p w:rsidR="003007CE" w:rsidRPr="003007CE" w:rsidRDefault="00F528E0" w:rsidP="000F302D">
          <w:pPr>
            <w:pStyle w:val="31"/>
            <w:tabs>
              <w:tab w:val="left" w:pos="800"/>
            </w:tabs>
            <w:spacing w:line="240" w:lineRule="auto"/>
            <w:rPr>
              <w:rFonts w:eastAsiaTheme="minorEastAsia"/>
              <w:b w:val="0"/>
            </w:rPr>
          </w:pPr>
          <w:hyperlink w:anchor="_Toc446000297" w:history="1">
            <w:r w:rsidR="003007CE" w:rsidRPr="003007CE">
              <w:rPr>
                <w:rStyle w:val="a3"/>
              </w:rPr>
              <w:t>1.3.</w:t>
            </w:r>
            <w:r w:rsidR="003007CE" w:rsidRPr="003007CE">
              <w:rPr>
                <w:rFonts w:eastAsiaTheme="minorEastAsia"/>
                <w:b w:val="0"/>
              </w:rPr>
              <w:tab/>
            </w:r>
            <w:r w:rsidR="003007CE" w:rsidRPr="003007CE">
              <w:rPr>
                <w:rStyle w:val="a3"/>
              </w:rPr>
              <w:t>Почвы и почвенный покров</w:t>
            </w:r>
            <w:r w:rsidR="003007CE" w:rsidRPr="003007CE">
              <w:rPr>
                <w:webHidden/>
              </w:rPr>
              <w:tab/>
            </w:r>
            <w:r w:rsidRPr="003007CE">
              <w:rPr>
                <w:webHidden/>
              </w:rPr>
              <w:fldChar w:fldCharType="begin"/>
            </w:r>
            <w:r w:rsidR="003007CE" w:rsidRPr="003007CE">
              <w:rPr>
                <w:webHidden/>
              </w:rPr>
              <w:instrText xml:space="preserve"> PAGEREF _Toc446000297 \h </w:instrText>
            </w:r>
            <w:r w:rsidRPr="003007CE">
              <w:rPr>
                <w:webHidden/>
              </w:rPr>
            </w:r>
            <w:r w:rsidRPr="003007CE">
              <w:rPr>
                <w:webHidden/>
              </w:rPr>
              <w:fldChar w:fldCharType="separate"/>
            </w:r>
            <w:r w:rsidR="008C2FF9">
              <w:rPr>
                <w:webHidden/>
              </w:rPr>
              <w:t>14</w:t>
            </w:r>
            <w:r w:rsidRPr="003007CE">
              <w:rPr>
                <w:webHidden/>
              </w:rPr>
              <w:fldChar w:fldCharType="end"/>
            </w:r>
          </w:hyperlink>
        </w:p>
        <w:p w:rsidR="003007CE" w:rsidRPr="003007CE" w:rsidRDefault="00F528E0" w:rsidP="000F302D">
          <w:pPr>
            <w:pStyle w:val="31"/>
            <w:tabs>
              <w:tab w:val="left" w:pos="800"/>
            </w:tabs>
            <w:spacing w:line="240" w:lineRule="auto"/>
            <w:rPr>
              <w:rFonts w:eastAsiaTheme="minorEastAsia"/>
              <w:b w:val="0"/>
            </w:rPr>
          </w:pPr>
          <w:hyperlink w:anchor="_Toc446000298" w:history="1">
            <w:r w:rsidR="003007CE" w:rsidRPr="003007CE">
              <w:rPr>
                <w:rStyle w:val="a3"/>
              </w:rPr>
              <w:t>1.4.</w:t>
            </w:r>
            <w:r w:rsidR="003007CE" w:rsidRPr="003007CE">
              <w:rPr>
                <w:rFonts w:eastAsiaTheme="minorEastAsia"/>
                <w:b w:val="0"/>
              </w:rPr>
              <w:tab/>
            </w:r>
            <w:r w:rsidR="003007CE" w:rsidRPr="003007CE">
              <w:rPr>
                <w:rStyle w:val="a3"/>
              </w:rPr>
              <w:t>Растительность</w:t>
            </w:r>
            <w:r w:rsidR="003007CE" w:rsidRPr="003007CE">
              <w:rPr>
                <w:webHidden/>
              </w:rPr>
              <w:tab/>
            </w:r>
            <w:r w:rsidRPr="003007CE">
              <w:rPr>
                <w:webHidden/>
              </w:rPr>
              <w:fldChar w:fldCharType="begin"/>
            </w:r>
            <w:r w:rsidR="003007CE" w:rsidRPr="003007CE">
              <w:rPr>
                <w:webHidden/>
              </w:rPr>
              <w:instrText xml:space="preserve"> PAGEREF _Toc446000298 \h </w:instrText>
            </w:r>
            <w:r w:rsidRPr="003007CE">
              <w:rPr>
                <w:webHidden/>
              </w:rPr>
            </w:r>
            <w:r w:rsidRPr="003007CE">
              <w:rPr>
                <w:webHidden/>
              </w:rPr>
              <w:fldChar w:fldCharType="separate"/>
            </w:r>
            <w:r w:rsidR="008C2FF9">
              <w:rPr>
                <w:webHidden/>
              </w:rPr>
              <w:t>18</w:t>
            </w:r>
            <w:r w:rsidRPr="003007CE">
              <w:rPr>
                <w:webHidden/>
              </w:rPr>
              <w:fldChar w:fldCharType="end"/>
            </w:r>
          </w:hyperlink>
        </w:p>
        <w:p w:rsidR="003007CE" w:rsidRPr="003007CE" w:rsidRDefault="00F528E0" w:rsidP="000F302D">
          <w:pPr>
            <w:pStyle w:val="31"/>
            <w:tabs>
              <w:tab w:val="left" w:pos="800"/>
            </w:tabs>
            <w:spacing w:line="240" w:lineRule="auto"/>
            <w:rPr>
              <w:rFonts w:eastAsiaTheme="minorEastAsia"/>
              <w:b w:val="0"/>
            </w:rPr>
          </w:pPr>
          <w:hyperlink w:anchor="_Toc446000299" w:history="1">
            <w:r w:rsidR="003007CE" w:rsidRPr="003007CE">
              <w:rPr>
                <w:rStyle w:val="a3"/>
              </w:rPr>
              <w:t>1.5.</w:t>
            </w:r>
            <w:r w:rsidR="003007CE" w:rsidRPr="003007CE">
              <w:rPr>
                <w:rFonts w:eastAsiaTheme="minorEastAsia"/>
                <w:b w:val="0"/>
              </w:rPr>
              <w:tab/>
            </w:r>
            <w:r w:rsidR="003007CE" w:rsidRPr="003007CE">
              <w:rPr>
                <w:rStyle w:val="a3"/>
              </w:rPr>
              <w:t>Животный мир</w:t>
            </w:r>
            <w:r w:rsidR="003007CE" w:rsidRPr="003007CE">
              <w:rPr>
                <w:webHidden/>
              </w:rPr>
              <w:tab/>
            </w:r>
            <w:r w:rsidRPr="003007CE">
              <w:rPr>
                <w:webHidden/>
              </w:rPr>
              <w:fldChar w:fldCharType="begin"/>
            </w:r>
            <w:r w:rsidR="003007CE" w:rsidRPr="003007CE">
              <w:rPr>
                <w:webHidden/>
              </w:rPr>
              <w:instrText xml:space="preserve"> PAGEREF _Toc446000299 \h </w:instrText>
            </w:r>
            <w:r w:rsidRPr="003007CE">
              <w:rPr>
                <w:webHidden/>
              </w:rPr>
            </w:r>
            <w:r w:rsidRPr="003007CE">
              <w:rPr>
                <w:webHidden/>
              </w:rPr>
              <w:fldChar w:fldCharType="separate"/>
            </w:r>
            <w:r w:rsidR="008C2FF9">
              <w:rPr>
                <w:webHidden/>
              </w:rPr>
              <w:t>21</w:t>
            </w:r>
            <w:r w:rsidRPr="003007CE">
              <w:rPr>
                <w:webHidden/>
              </w:rPr>
              <w:fldChar w:fldCharType="end"/>
            </w:r>
          </w:hyperlink>
        </w:p>
        <w:p w:rsidR="003007CE" w:rsidRPr="003007CE" w:rsidRDefault="00F528E0" w:rsidP="000F302D">
          <w:pPr>
            <w:pStyle w:val="21"/>
            <w:tabs>
              <w:tab w:val="left" w:pos="400"/>
              <w:tab w:val="right" w:leader="dot" w:pos="9508"/>
            </w:tabs>
            <w:spacing w:before="0"/>
            <w:rPr>
              <w:rFonts w:eastAsiaTheme="minorEastAsia"/>
              <w:b w:val="0"/>
              <w:bCs w:val="0"/>
              <w:noProof/>
              <w:sz w:val="24"/>
              <w:szCs w:val="24"/>
            </w:rPr>
          </w:pPr>
          <w:hyperlink w:anchor="_Toc446000300" w:history="1">
            <w:r w:rsidR="003007CE" w:rsidRPr="003007CE">
              <w:rPr>
                <w:rStyle w:val="a3"/>
                <w:noProof/>
                <w:sz w:val="24"/>
                <w:szCs w:val="24"/>
              </w:rPr>
              <w:t>2.</w:t>
            </w:r>
            <w:r w:rsidR="003007CE" w:rsidRPr="003007CE">
              <w:rPr>
                <w:rFonts w:eastAsiaTheme="minorEastAsia"/>
                <w:b w:val="0"/>
                <w:bCs w:val="0"/>
                <w:noProof/>
                <w:sz w:val="24"/>
                <w:szCs w:val="24"/>
              </w:rPr>
              <w:tab/>
            </w:r>
            <w:r w:rsidR="003007CE" w:rsidRPr="003007CE">
              <w:rPr>
                <w:rStyle w:val="a3"/>
                <w:noProof/>
                <w:sz w:val="24"/>
                <w:szCs w:val="24"/>
              </w:rPr>
              <w:t>Объекты особой охраны. Оценка природоохранной значимости территории</w:t>
            </w:r>
            <w:r w:rsidR="003007CE" w:rsidRPr="003007CE">
              <w:rPr>
                <w:noProof/>
                <w:webHidden/>
                <w:sz w:val="24"/>
                <w:szCs w:val="24"/>
              </w:rPr>
              <w:tab/>
            </w:r>
            <w:r w:rsidRPr="003007CE">
              <w:rPr>
                <w:noProof/>
                <w:webHidden/>
                <w:sz w:val="24"/>
                <w:szCs w:val="24"/>
              </w:rPr>
              <w:fldChar w:fldCharType="begin"/>
            </w:r>
            <w:r w:rsidR="003007CE" w:rsidRPr="003007CE">
              <w:rPr>
                <w:noProof/>
                <w:webHidden/>
                <w:sz w:val="24"/>
                <w:szCs w:val="24"/>
              </w:rPr>
              <w:instrText xml:space="preserve"> PAGEREF _Toc446000300 \h </w:instrText>
            </w:r>
            <w:r w:rsidRPr="003007CE">
              <w:rPr>
                <w:noProof/>
                <w:webHidden/>
                <w:sz w:val="24"/>
                <w:szCs w:val="24"/>
              </w:rPr>
            </w:r>
            <w:r w:rsidRPr="003007CE">
              <w:rPr>
                <w:noProof/>
                <w:webHidden/>
                <w:sz w:val="24"/>
                <w:szCs w:val="24"/>
              </w:rPr>
              <w:fldChar w:fldCharType="separate"/>
            </w:r>
            <w:r w:rsidR="008C2FF9">
              <w:rPr>
                <w:noProof/>
                <w:webHidden/>
                <w:sz w:val="24"/>
                <w:szCs w:val="24"/>
              </w:rPr>
              <w:t>25</w:t>
            </w:r>
            <w:r w:rsidRPr="003007CE">
              <w:rPr>
                <w:noProof/>
                <w:webHidden/>
                <w:sz w:val="24"/>
                <w:szCs w:val="24"/>
              </w:rPr>
              <w:fldChar w:fldCharType="end"/>
            </w:r>
          </w:hyperlink>
        </w:p>
        <w:p w:rsidR="003007CE" w:rsidRPr="003007CE" w:rsidRDefault="00F528E0" w:rsidP="000F302D">
          <w:pPr>
            <w:pStyle w:val="31"/>
            <w:tabs>
              <w:tab w:val="left" w:pos="800"/>
            </w:tabs>
            <w:spacing w:line="240" w:lineRule="auto"/>
            <w:rPr>
              <w:rFonts w:eastAsiaTheme="minorEastAsia"/>
              <w:b w:val="0"/>
            </w:rPr>
          </w:pPr>
          <w:hyperlink w:anchor="_Toc446000301" w:history="1">
            <w:r w:rsidR="003007CE" w:rsidRPr="003007CE">
              <w:rPr>
                <w:rStyle w:val="a3"/>
                <w:rFonts w:eastAsia="Calibri"/>
                <w:lang w:eastAsia="en-US"/>
              </w:rPr>
              <w:t>2.1.</w:t>
            </w:r>
            <w:r w:rsidR="003007CE" w:rsidRPr="003007CE">
              <w:rPr>
                <w:rFonts w:eastAsiaTheme="minorEastAsia"/>
                <w:b w:val="0"/>
              </w:rPr>
              <w:tab/>
            </w:r>
            <w:r w:rsidR="003007CE" w:rsidRPr="003007CE">
              <w:rPr>
                <w:rStyle w:val="a3"/>
                <w:rFonts w:eastAsia="Calibri"/>
                <w:lang w:eastAsia="en-US"/>
              </w:rPr>
              <w:t>Биоразнообразие</w:t>
            </w:r>
            <w:r w:rsidR="003007CE" w:rsidRPr="003007CE">
              <w:rPr>
                <w:webHidden/>
              </w:rPr>
              <w:tab/>
            </w:r>
            <w:r w:rsidRPr="003007CE">
              <w:rPr>
                <w:webHidden/>
              </w:rPr>
              <w:fldChar w:fldCharType="begin"/>
            </w:r>
            <w:r w:rsidR="003007CE" w:rsidRPr="003007CE">
              <w:rPr>
                <w:webHidden/>
              </w:rPr>
              <w:instrText xml:space="preserve"> PAGEREF _Toc446000301 \h </w:instrText>
            </w:r>
            <w:r w:rsidRPr="003007CE">
              <w:rPr>
                <w:webHidden/>
              </w:rPr>
            </w:r>
            <w:r w:rsidRPr="003007CE">
              <w:rPr>
                <w:webHidden/>
              </w:rPr>
              <w:fldChar w:fldCharType="separate"/>
            </w:r>
            <w:r w:rsidR="008C2FF9">
              <w:rPr>
                <w:webHidden/>
              </w:rPr>
              <w:t>25</w:t>
            </w:r>
            <w:r w:rsidRPr="003007CE">
              <w:rPr>
                <w:webHidden/>
              </w:rPr>
              <w:fldChar w:fldCharType="end"/>
            </w:r>
          </w:hyperlink>
        </w:p>
        <w:p w:rsidR="003007CE" w:rsidRPr="003007CE" w:rsidRDefault="00F528E0" w:rsidP="000F302D">
          <w:pPr>
            <w:pStyle w:val="31"/>
            <w:tabs>
              <w:tab w:val="left" w:pos="800"/>
            </w:tabs>
            <w:spacing w:line="240" w:lineRule="auto"/>
            <w:rPr>
              <w:rFonts w:eastAsiaTheme="minorEastAsia"/>
              <w:b w:val="0"/>
            </w:rPr>
          </w:pPr>
          <w:hyperlink w:anchor="_Toc446000302" w:history="1">
            <w:r w:rsidR="003007CE" w:rsidRPr="003007CE">
              <w:rPr>
                <w:rStyle w:val="a3"/>
                <w:rFonts w:eastAsia="Calibri"/>
                <w:lang w:eastAsia="en-US"/>
              </w:rPr>
              <w:t>2.2.</w:t>
            </w:r>
            <w:r w:rsidR="003007CE" w:rsidRPr="003007CE">
              <w:rPr>
                <w:rFonts w:eastAsiaTheme="minorEastAsia"/>
                <w:b w:val="0"/>
              </w:rPr>
              <w:tab/>
            </w:r>
            <w:r w:rsidR="003007CE" w:rsidRPr="003007CE">
              <w:rPr>
                <w:rStyle w:val="a3"/>
                <w:rFonts w:eastAsia="Calibri"/>
                <w:lang w:eastAsia="en-US"/>
              </w:rPr>
              <w:t>Редкие и охраняемые виды (таксоны) флоры и фауны</w:t>
            </w:r>
            <w:r w:rsidR="003007CE" w:rsidRPr="003007CE">
              <w:rPr>
                <w:webHidden/>
              </w:rPr>
              <w:tab/>
            </w:r>
            <w:r w:rsidRPr="003007CE">
              <w:rPr>
                <w:webHidden/>
              </w:rPr>
              <w:fldChar w:fldCharType="begin"/>
            </w:r>
            <w:r w:rsidR="003007CE" w:rsidRPr="003007CE">
              <w:rPr>
                <w:webHidden/>
              </w:rPr>
              <w:instrText xml:space="preserve"> PAGEREF _Toc446000302 \h </w:instrText>
            </w:r>
            <w:r w:rsidRPr="003007CE">
              <w:rPr>
                <w:webHidden/>
              </w:rPr>
            </w:r>
            <w:r w:rsidRPr="003007CE">
              <w:rPr>
                <w:webHidden/>
              </w:rPr>
              <w:fldChar w:fldCharType="separate"/>
            </w:r>
            <w:r w:rsidR="008C2FF9">
              <w:rPr>
                <w:webHidden/>
              </w:rPr>
              <w:t>26</w:t>
            </w:r>
            <w:r w:rsidRPr="003007CE">
              <w:rPr>
                <w:webHidden/>
              </w:rPr>
              <w:fldChar w:fldCharType="end"/>
            </w:r>
          </w:hyperlink>
        </w:p>
        <w:p w:rsidR="003007CE" w:rsidRPr="003007CE" w:rsidRDefault="00F528E0" w:rsidP="000F302D">
          <w:pPr>
            <w:pStyle w:val="31"/>
            <w:tabs>
              <w:tab w:val="left" w:pos="800"/>
            </w:tabs>
            <w:spacing w:line="240" w:lineRule="auto"/>
            <w:rPr>
              <w:rFonts w:eastAsiaTheme="minorEastAsia"/>
              <w:b w:val="0"/>
            </w:rPr>
          </w:pPr>
          <w:hyperlink w:anchor="_Toc446000303" w:history="1">
            <w:r w:rsidR="003007CE" w:rsidRPr="003007CE">
              <w:rPr>
                <w:rStyle w:val="a3"/>
                <w:rFonts w:eastAsia="Calibri"/>
                <w:lang w:eastAsia="en-US"/>
              </w:rPr>
              <w:t>2.3.</w:t>
            </w:r>
            <w:r w:rsidR="003007CE" w:rsidRPr="003007CE">
              <w:rPr>
                <w:rFonts w:eastAsiaTheme="minorEastAsia"/>
                <w:b w:val="0"/>
              </w:rPr>
              <w:tab/>
            </w:r>
            <w:r w:rsidR="003007CE" w:rsidRPr="003007CE">
              <w:rPr>
                <w:rStyle w:val="a3"/>
                <w:rFonts w:eastAsia="Calibri"/>
                <w:lang w:eastAsia="en-US"/>
              </w:rPr>
              <w:t>Ценные природные комплексы и объекты</w:t>
            </w:r>
            <w:r w:rsidR="003007CE" w:rsidRPr="003007CE">
              <w:rPr>
                <w:webHidden/>
              </w:rPr>
              <w:tab/>
            </w:r>
            <w:r w:rsidRPr="003007CE">
              <w:rPr>
                <w:webHidden/>
              </w:rPr>
              <w:fldChar w:fldCharType="begin"/>
            </w:r>
            <w:r w:rsidR="003007CE" w:rsidRPr="003007CE">
              <w:rPr>
                <w:webHidden/>
              </w:rPr>
              <w:instrText xml:space="preserve"> PAGEREF _Toc446000303 \h </w:instrText>
            </w:r>
            <w:r w:rsidRPr="003007CE">
              <w:rPr>
                <w:webHidden/>
              </w:rPr>
            </w:r>
            <w:r w:rsidRPr="003007CE">
              <w:rPr>
                <w:webHidden/>
              </w:rPr>
              <w:fldChar w:fldCharType="separate"/>
            </w:r>
            <w:r w:rsidR="008C2FF9">
              <w:rPr>
                <w:webHidden/>
              </w:rPr>
              <w:t>27</w:t>
            </w:r>
            <w:r w:rsidRPr="003007CE">
              <w:rPr>
                <w:webHidden/>
              </w:rPr>
              <w:fldChar w:fldCharType="end"/>
            </w:r>
          </w:hyperlink>
        </w:p>
        <w:p w:rsidR="003007CE" w:rsidRPr="003007CE" w:rsidRDefault="00F528E0" w:rsidP="000F302D">
          <w:pPr>
            <w:pStyle w:val="31"/>
            <w:tabs>
              <w:tab w:val="left" w:pos="800"/>
            </w:tabs>
            <w:spacing w:line="240" w:lineRule="auto"/>
            <w:rPr>
              <w:rFonts w:eastAsiaTheme="minorEastAsia"/>
              <w:b w:val="0"/>
            </w:rPr>
          </w:pPr>
          <w:hyperlink w:anchor="_Toc446000304" w:history="1">
            <w:r w:rsidR="003007CE" w:rsidRPr="003007CE">
              <w:rPr>
                <w:rStyle w:val="a3"/>
                <w:rFonts w:eastAsia="Calibri"/>
                <w:lang w:eastAsia="en-US"/>
              </w:rPr>
              <w:t>2.4.</w:t>
            </w:r>
            <w:r w:rsidR="003007CE" w:rsidRPr="003007CE">
              <w:rPr>
                <w:rFonts w:eastAsiaTheme="minorEastAsia"/>
                <w:b w:val="0"/>
              </w:rPr>
              <w:tab/>
            </w:r>
            <w:r w:rsidR="003007CE" w:rsidRPr="003007CE">
              <w:rPr>
                <w:rStyle w:val="a3"/>
                <w:rFonts w:eastAsia="Calibri"/>
                <w:lang w:eastAsia="en-US"/>
              </w:rPr>
              <w:t>Ценные геологические, минералогические и палеонтологические  объекты</w:t>
            </w:r>
            <w:r w:rsidR="003007CE" w:rsidRPr="003007CE">
              <w:rPr>
                <w:webHidden/>
              </w:rPr>
              <w:tab/>
            </w:r>
            <w:r w:rsidRPr="003007CE">
              <w:rPr>
                <w:webHidden/>
              </w:rPr>
              <w:fldChar w:fldCharType="begin"/>
            </w:r>
            <w:r w:rsidR="003007CE" w:rsidRPr="003007CE">
              <w:rPr>
                <w:webHidden/>
              </w:rPr>
              <w:instrText xml:space="preserve"> PAGEREF _Toc446000304 \h </w:instrText>
            </w:r>
            <w:r w:rsidRPr="003007CE">
              <w:rPr>
                <w:webHidden/>
              </w:rPr>
            </w:r>
            <w:r w:rsidRPr="003007CE">
              <w:rPr>
                <w:webHidden/>
              </w:rPr>
              <w:fldChar w:fldCharType="separate"/>
            </w:r>
            <w:r w:rsidR="008C2FF9">
              <w:rPr>
                <w:webHidden/>
              </w:rPr>
              <w:t>28</w:t>
            </w:r>
            <w:r w:rsidRPr="003007CE">
              <w:rPr>
                <w:webHidden/>
              </w:rPr>
              <w:fldChar w:fldCharType="end"/>
            </w:r>
          </w:hyperlink>
        </w:p>
        <w:p w:rsidR="003007CE" w:rsidRPr="003007CE" w:rsidRDefault="00F528E0" w:rsidP="000F302D">
          <w:pPr>
            <w:pStyle w:val="21"/>
            <w:tabs>
              <w:tab w:val="left" w:pos="400"/>
              <w:tab w:val="right" w:leader="dot" w:pos="9508"/>
            </w:tabs>
            <w:spacing w:before="0"/>
            <w:rPr>
              <w:rFonts w:eastAsiaTheme="minorEastAsia"/>
              <w:b w:val="0"/>
              <w:bCs w:val="0"/>
              <w:noProof/>
              <w:sz w:val="24"/>
              <w:szCs w:val="24"/>
            </w:rPr>
          </w:pPr>
          <w:hyperlink w:anchor="_Toc446000305" w:history="1">
            <w:r w:rsidR="003007CE" w:rsidRPr="003007CE">
              <w:rPr>
                <w:rStyle w:val="a3"/>
                <w:noProof/>
                <w:sz w:val="24"/>
                <w:szCs w:val="24"/>
              </w:rPr>
              <w:t>3.</w:t>
            </w:r>
            <w:r w:rsidR="003007CE" w:rsidRPr="003007CE">
              <w:rPr>
                <w:rFonts w:eastAsiaTheme="minorEastAsia"/>
                <w:b w:val="0"/>
                <w:bCs w:val="0"/>
                <w:noProof/>
                <w:sz w:val="24"/>
                <w:szCs w:val="24"/>
              </w:rPr>
              <w:tab/>
            </w:r>
            <w:r w:rsidR="003007CE" w:rsidRPr="003007CE">
              <w:rPr>
                <w:rStyle w:val="a3"/>
                <w:noProof/>
                <w:sz w:val="24"/>
                <w:szCs w:val="24"/>
              </w:rPr>
              <w:t>Оценка современного состояния экосистем территории и факторы негативного воздействия</w:t>
            </w:r>
            <w:r w:rsidR="003007CE" w:rsidRPr="003007CE">
              <w:rPr>
                <w:noProof/>
                <w:webHidden/>
                <w:sz w:val="24"/>
                <w:szCs w:val="24"/>
              </w:rPr>
              <w:tab/>
            </w:r>
            <w:r w:rsidRPr="003007CE">
              <w:rPr>
                <w:noProof/>
                <w:webHidden/>
                <w:sz w:val="24"/>
                <w:szCs w:val="24"/>
              </w:rPr>
              <w:fldChar w:fldCharType="begin"/>
            </w:r>
            <w:r w:rsidR="003007CE" w:rsidRPr="003007CE">
              <w:rPr>
                <w:noProof/>
                <w:webHidden/>
                <w:sz w:val="24"/>
                <w:szCs w:val="24"/>
              </w:rPr>
              <w:instrText xml:space="preserve"> PAGEREF _Toc446000305 \h </w:instrText>
            </w:r>
            <w:r w:rsidRPr="003007CE">
              <w:rPr>
                <w:noProof/>
                <w:webHidden/>
                <w:sz w:val="24"/>
                <w:szCs w:val="24"/>
              </w:rPr>
            </w:r>
            <w:r w:rsidRPr="003007CE">
              <w:rPr>
                <w:noProof/>
                <w:webHidden/>
                <w:sz w:val="24"/>
                <w:szCs w:val="24"/>
              </w:rPr>
              <w:fldChar w:fldCharType="separate"/>
            </w:r>
            <w:r w:rsidR="008C2FF9">
              <w:rPr>
                <w:noProof/>
                <w:webHidden/>
                <w:sz w:val="24"/>
                <w:szCs w:val="24"/>
              </w:rPr>
              <w:t>29</w:t>
            </w:r>
            <w:r w:rsidRPr="003007CE">
              <w:rPr>
                <w:noProof/>
                <w:webHidden/>
                <w:sz w:val="24"/>
                <w:szCs w:val="24"/>
              </w:rPr>
              <w:fldChar w:fldCharType="end"/>
            </w:r>
          </w:hyperlink>
        </w:p>
        <w:p w:rsidR="003007CE" w:rsidRPr="003007CE" w:rsidRDefault="00F528E0" w:rsidP="000F302D">
          <w:pPr>
            <w:pStyle w:val="31"/>
            <w:tabs>
              <w:tab w:val="left" w:pos="800"/>
            </w:tabs>
            <w:spacing w:line="240" w:lineRule="auto"/>
            <w:rPr>
              <w:rFonts w:eastAsiaTheme="minorEastAsia"/>
              <w:b w:val="0"/>
            </w:rPr>
          </w:pPr>
          <w:hyperlink w:anchor="_Toc446000306" w:history="1">
            <w:r w:rsidR="003007CE" w:rsidRPr="003007CE">
              <w:rPr>
                <w:rStyle w:val="a3"/>
              </w:rPr>
              <w:t>3.1.</w:t>
            </w:r>
            <w:r w:rsidR="003007CE" w:rsidRPr="003007CE">
              <w:rPr>
                <w:rFonts w:eastAsiaTheme="minorEastAsia"/>
                <w:b w:val="0"/>
              </w:rPr>
              <w:tab/>
            </w:r>
            <w:r w:rsidR="003007CE" w:rsidRPr="003007CE">
              <w:rPr>
                <w:rStyle w:val="a3"/>
              </w:rPr>
              <w:t>Комплексная оценка современного состояния природной среды территории</w:t>
            </w:r>
            <w:r w:rsidR="003007CE" w:rsidRPr="003007CE">
              <w:rPr>
                <w:webHidden/>
              </w:rPr>
              <w:tab/>
            </w:r>
            <w:r w:rsidRPr="003007CE">
              <w:rPr>
                <w:webHidden/>
              </w:rPr>
              <w:fldChar w:fldCharType="begin"/>
            </w:r>
            <w:r w:rsidR="003007CE" w:rsidRPr="003007CE">
              <w:rPr>
                <w:webHidden/>
              </w:rPr>
              <w:instrText xml:space="preserve"> PAGEREF _Toc446000306 \h </w:instrText>
            </w:r>
            <w:r w:rsidRPr="003007CE">
              <w:rPr>
                <w:webHidden/>
              </w:rPr>
            </w:r>
            <w:r w:rsidRPr="003007CE">
              <w:rPr>
                <w:webHidden/>
              </w:rPr>
              <w:fldChar w:fldCharType="separate"/>
            </w:r>
            <w:r w:rsidR="008C2FF9">
              <w:rPr>
                <w:webHidden/>
              </w:rPr>
              <w:t>29</w:t>
            </w:r>
            <w:r w:rsidRPr="003007CE">
              <w:rPr>
                <w:webHidden/>
              </w:rPr>
              <w:fldChar w:fldCharType="end"/>
            </w:r>
          </w:hyperlink>
        </w:p>
        <w:p w:rsidR="003007CE" w:rsidRPr="003007CE" w:rsidRDefault="00F528E0" w:rsidP="000F302D">
          <w:pPr>
            <w:pStyle w:val="31"/>
            <w:tabs>
              <w:tab w:val="left" w:pos="800"/>
            </w:tabs>
            <w:spacing w:line="240" w:lineRule="auto"/>
            <w:rPr>
              <w:rFonts w:eastAsiaTheme="minorEastAsia"/>
              <w:b w:val="0"/>
            </w:rPr>
          </w:pPr>
          <w:hyperlink w:anchor="_Toc446000307" w:history="1">
            <w:r w:rsidR="003007CE" w:rsidRPr="003007CE">
              <w:rPr>
                <w:rStyle w:val="a3"/>
              </w:rPr>
              <w:t>3.2.</w:t>
            </w:r>
            <w:r w:rsidR="003007CE" w:rsidRPr="003007CE">
              <w:rPr>
                <w:rFonts w:eastAsiaTheme="minorEastAsia"/>
                <w:b w:val="0"/>
              </w:rPr>
              <w:tab/>
            </w:r>
            <w:r w:rsidR="003007CE" w:rsidRPr="003007CE">
              <w:rPr>
                <w:rStyle w:val="a3"/>
              </w:rPr>
              <w:t>Негативные в</w:t>
            </w:r>
            <w:r w:rsidR="003007CE" w:rsidRPr="003007CE">
              <w:rPr>
                <w:rStyle w:val="a3"/>
                <w:shd w:val="clear" w:color="auto" w:fill="FFFFFF"/>
              </w:rPr>
              <w:t>оздействия нерегулируемой рекреации</w:t>
            </w:r>
            <w:r w:rsidR="003007CE" w:rsidRPr="003007CE">
              <w:rPr>
                <w:webHidden/>
              </w:rPr>
              <w:tab/>
            </w:r>
            <w:r w:rsidRPr="003007CE">
              <w:rPr>
                <w:webHidden/>
              </w:rPr>
              <w:fldChar w:fldCharType="begin"/>
            </w:r>
            <w:r w:rsidR="003007CE" w:rsidRPr="003007CE">
              <w:rPr>
                <w:webHidden/>
              </w:rPr>
              <w:instrText xml:space="preserve"> PAGEREF _Toc446000307 \h </w:instrText>
            </w:r>
            <w:r w:rsidRPr="003007CE">
              <w:rPr>
                <w:webHidden/>
              </w:rPr>
            </w:r>
            <w:r w:rsidRPr="003007CE">
              <w:rPr>
                <w:webHidden/>
              </w:rPr>
              <w:fldChar w:fldCharType="separate"/>
            </w:r>
            <w:r w:rsidR="008C2FF9">
              <w:rPr>
                <w:webHidden/>
              </w:rPr>
              <w:t>34</w:t>
            </w:r>
            <w:r w:rsidRPr="003007CE">
              <w:rPr>
                <w:webHidden/>
              </w:rPr>
              <w:fldChar w:fldCharType="end"/>
            </w:r>
          </w:hyperlink>
        </w:p>
        <w:p w:rsidR="003007CE" w:rsidRPr="003007CE" w:rsidRDefault="00F528E0" w:rsidP="000F302D">
          <w:pPr>
            <w:pStyle w:val="21"/>
            <w:tabs>
              <w:tab w:val="left" w:pos="400"/>
              <w:tab w:val="right" w:leader="dot" w:pos="9508"/>
            </w:tabs>
            <w:spacing w:before="0"/>
            <w:rPr>
              <w:rFonts w:eastAsiaTheme="minorEastAsia"/>
              <w:b w:val="0"/>
              <w:bCs w:val="0"/>
              <w:noProof/>
              <w:sz w:val="24"/>
              <w:szCs w:val="24"/>
            </w:rPr>
          </w:pPr>
          <w:hyperlink w:anchor="_Toc446000308" w:history="1">
            <w:r w:rsidR="003007CE" w:rsidRPr="003007CE">
              <w:rPr>
                <w:rStyle w:val="a3"/>
                <w:noProof/>
                <w:sz w:val="24"/>
                <w:szCs w:val="24"/>
              </w:rPr>
              <w:t>4.</w:t>
            </w:r>
            <w:r w:rsidR="003007CE" w:rsidRPr="003007CE">
              <w:rPr>
                <w:rFonts w:eastAsiaTheme="minorEastAsia"/>
                <w:b w:val="0"/>
                <w:bCs w:val="0"/>
                <w:noProof/>
                <w:sz w:val="24"/>
                <w:szCs w:val="24"/>
              </w:rPr>
              <w:tab/>
            </w:r>
            <w:r w:rsidR="003007CE" w:rsidRPr="003007CE">
              <w:rPr>
                <w:rStyle w:val="a3"/>
                <w:noProof/>
                <w:sz w:val="24"/>
                <w:szCs w:val="24"/>
              </w:rPr>
              <w:t>Социально-экономическая ситуация на проектируемой ООПТ и на прилегающих территориях</w:t>
            </w:r>
            <w:r w:rsidR="003007CE" w:rsidRPr="003007CE">
              <w:rPr>
                <w:noProof/>
                <w:webHidden/>
                <w:sz w:val="24"/>
                <w:szCs w:val="24"/>
              </w:rPr>
              <w:tab/>
            </w:r>
            <w:r w:rsidRPr="003007CE">
              <w:rPr>
                <w:noProof/>
                <w:webHidden/>
                <w:sz w:val="24"/>
                <w:szCs w:val="24"/>
              </w:rPr>
              <w:fldChar w:fldCharType="begin"/>
            </w:r>
            <w:r w:rsidR="003007CE" w:rsidRPr="003007CE">
              <w:rPr>
                <w:noProof/>
                <w:webHidden/>
                <w:sz w:val="24"/>
                <w:szCs w:val="24"/>
              </w:rPr>
              <w:instrText xml:space="preserve"> PAGEREF _Toc446000308 \h </w:instrText>
            </w:r>
            <w:r w:rsidRPr="003007CE">
              <w:rPr>
                <w:noProof/>
                <w:webHidden/>
                <w:sz w:val="24"/>
                <w:szCs w:val="24"/>
              </w:rPr>
            </w:r>
            <w:r w:rsidRPr="003007CE">
              <w:rPr>
                <w:noProof/>
                <w:webHidden/>
                <w:sz w:val="24"/>
                <w:szCs w:val="24"/>
              </w:rPr>
              <w:fldChar w:fldCharType="separate"/>
            </w:r>
            <w:r w:rsidR="008C2FF9">
              <w:rPr>
                <w:noProof/>
                <w:webHidden/>
                <w:sz w:val="24"/>
                <w:szCs w:val="24"/>
              </w:rPr>
              <w:t>39</w:t>
            </w:r>
            <w:r w:rsidRPr="003007CE">
              <w:rPr>
                <w:noProof/>
                <w:webHidden/>
                <w:sz w:val="24"/>
                <w:szCs w:val="24"/>
              </w:rPr>
              <w:fldChar w:fldCharType="end"/>
            </w:r>
          </w:hyperlink>
        </w:p>
        <w:p w:rsidR="003007CE" w:rsidRPr="003007CE" w:rsidRDefault="00F528E0" w:rsidP="000F302D">
          <w:pPr>
            <w:pStyle w:val="21"/>
            <w:tabs>
              <w:tab w:val="left" w:pos="400"/>
              <w:tab w:val="right" w:leader="dot" w:pos="9508"/>
            </w:tabs>
            <w:spacing w:before="0"/>
            <w:rPr>
              <w:rFonts w:eastAsiaTheme="minorEastAsia"/>
              <w:b w:val="0"/>
              <w:bCs w:val="0"/>
              <w:noProof/>
              <w:sz w:val="24"/>
              <w:szCs w:val="24"/>
            </w:rPr>
          </w:pPr>
          <w:hyperlink w:anchor="_Toc446000309" w:history="1">
            <w:r w:rsidR="003007CE" w:rsidRPr="003007CE">
              <w:rPr>
                <w:rStyle w:val="a3"/>
                <w:noProof/>
                <w:sz w:val="24"/>
                <w:szCs w:val="24"/>
              </w:rPr>
              <w:t>5.</w:t>
            </w:r>
            <w:r w:rsidR="003007CE" w:rsidRPr="003007CE">
              <w:rPr>
                <w:rFonts w:eastAsiaTheme="minorEastAsia"/>
                <w:b w:val="0"/>
                <w:bCs w:val="0"/>
                <w:noProof/>
                <w:sz w:val="24"/>
                <w:szCs w:val="24"/>
              </w:rPr>
              <w:tab/>
            </w:r>
            <w:r w:rsidR="003007CE" w:rsidRPr="003007CE">
              <w:rPr>
                <w:rStyle w:val="a3"/>
                <w:noProof/>
                <w:sz w:val="24"/>
                <w:szCs w:val="24"/>
              </w:rPr>
              <w:t>Земельные отношения</w:t>
            </w:r>
            <w:r w:rsidR="003007CE" w:rsidRPr="003007CE">
              <w:rPr>
                <w:noProof/>
                <w:webHidden/>
                <w:sz w:val="24"/>
                <w:szCs w:val="24"/>
              </w:rPr>
              <w:tab/>
            </w:r>
            <w:r w:rsidRPr="003007CE">
              <w:rPr>
                <w:noProof/>
                <w:webHidden/>
                <w:sz w:val="24"/>
                <w:szCs w:val="24"/>
              </w:rPr>
              <w:fldChar w:fldCharType="begin"/>
            </w:r>
            <w:r w:rsidR="003007CE" w:rsidRPr="003007CE">
              <w:rPr>
                <w:noProof/>
                <w:webHidden/>
                <w:sz w:val="24"/>
                <w:szCs w:val="24"/>
              </w:rPr>
              <w:instrText xml:space="preserve"> PAGEREF _Toc446000309 \h </w:instrText>
            </w:r>
            <w:r w:rsidRPr="003007CE">
              <w:rPr>
                <w:noProof/>
                <w:webHidden/>
                <w:sz w:val="24"/>
                <w:szCs w:val="24"/>
              </w:rPr>
            </w:r>
            <w:r w:rsidRPr="003007CE">
              <w:rPr>
                <w:noProof/>
                <w:webHidden/>
                <w:sz w:val="24"/>
                <w:szCs w:val="24"/>
              </w:rPr>
              <w:fldChar w:fldCharType="separate"/>
            </w:r>
            <w:r w:rsidR="008C2FF9">
              <w:rPr>
                <w:noProof/>
                <w:webHidden/>
                <w:sz w:val="24"/>
                <w:szCs w:val="24"/>
              </w:rPr>
              <w:t>42</w:t>
            </w:r>
            <w:r w:rsidRPr="003007CE">
              <w:rPr>
                <w:noProof/>
                <w:webHidden/>
                <w:sz w:val="24"/>
                <w:szCs w:val="24"/>
              </w:rPr>
              <w:fldChar w:fldCharType="end"/>
            </w:r>
          </w:hyperlink>
        </w:p>
        <w:p w:rsidR="003007CE" w:rsidRPr="003007CE" w:rsidRDefault="00F528E0" w:rsidP="000F302D">
          <w:pPr>
            <w:pStyle w:val="21"/>
            <w:tabs>
              <w:tab w:val="left" w:pos="400"/>
              <w:tab w:val="right" w:leader="dot" w:pos="9508"/>
            </w:tabs>
            <w:spacing w:before="0"/>
            <w:rPr>
              <w:rFonts w:eastAsiaTheme="minorEastAsia"/>
              <w:b w:val="0"/>
              <w:bCs w:val="0"/>
              <w:noProof/>
              <w:sz w:val="24"/>
              <w:szCs w:val="24"/>
            </w:rPr>
          </w:pPr>
          <w:hyperlink w:anchor="_Toc446000310" w:history="1">
            <w:r w:rsidR="003007CE" w:rsidRPr="003007CE">
              <w:rPr>
                <w:rStyle w:val="a3"/>
                <w:noProof/>
                <w:sz w:val="24"/>
                <w:szCs w:val="24"/>
              </w:rPr>
              <w:t>6.</w:t>
            </w:r>
            <w:r w:rsidR="003007CE" w:rsidRPr="003007CE">
              <w:rPr>
                <w:rFonts w:eastAsiaTheme="minorEastAsia"/>
                <w:b w:val="0"/>
                <w:bCs w:val="0"/>
                <w:noProof/>
                <w:sz w:val="24"/>
                <w:szCs w:val="24"/>
              </w:rPr>
              <w:tab/>
            </w:r>
            <w:r w:rsidR="003007CE" w:rsidRPr="003007CE">
              <w:rPr>
                <w:rStyle w:val="a3"/>
                <w:noProof/>
                <w:sz w:val="24"/>
                <w:szCs w:val="24"/>
              </w:rPr>
              <w:t>Рекреационный потенциал территории</w:t>
            </w:r>
            <w:r w:rsidR="003007CE" w:rsidRPr="003007CE">
              <w:rPr>
                <w:noProof/>
                <w:webHidden/>
                <w:sz w:val="24"/>
                <w:szCs w:val="24"/>
              </w:rPr>
              <w:tab/>
            </w:r>
            <w:r w:rsidRPr="003007CE">
              <w:rPr>
                <w:noProof/>
                <w:webHidden/>
                <w:sz w:val="24"/>
                <w:szCs w:val="24"/>
              </w:rPr>
              <w:fldChar w:fldCharType="begin"/>
            </w:r>
            <w:r w:rsidR="003007CE" w:rsidRPr="003007CE">
              <w:rPr>
                <w:noProof/>
                <w:webHidden/>
                <w:sz w:val="24"/>
                <w:szCs w:val="24"/>
              </w:rPr>
              <w:instrText xml:space="preserve"> PAGEREF _Toc446000310 \h </w:instrText>
            </w:r>
            <w:r w:rsidRPr="003007CE">
              <w:rPr>
                <w:noProof/>
                <w:webHidden/>
                <w:sz w:val="24"/>
                <w:szCs w:val="24"/>
              </w:rPr>
            </w:r>
            <w:r w:rsidRPr="003007CE">
              <w:rPr>
                <w:noProof/>
                <w:webHidden/>
                <w:sz w:val="24"/>
                <w:szCs w:val="24"/>
              </w:rPr>
              <w:fldChar w:fldCharType="separate"/>
            </w:r>
            <w:r w:rsidR="008C2FF9">
              <w:rPr>
                <w:noProof/>
                <w:webHidden/>
                <w:sz w:val="24"/>
                <w:szCs w:val="24"/>
              </w:rPr>
              <w:t>50</w:t>
            </w:r>
            <w:r w:rsidRPr="003007CE">
              <w:rPr>
                <w:noProof/>
                <w:webHidden/>
                <w:sz w:val="24"/>
                <w:szCs w:val="24"/>
              </w:rPr>
              <w:fldChar w:fldCharType="end"/>
            </w:r>
          </w:hyperlink>
        </w:p>
        <w:p w:rsidR="003007CE" w:rsidRPr="003007CE" w:rsidRDefault="00F528E0" w:rsidP="000F302D">
          <w:pPr>
            <w:pStyle w:val="31"/>
            <w:tabs>
              <w:tab w:val="left" w:pos="800"/>
            </w:tabs>
            <w:spacing w:line="240" w:lineRule="auto"/>
            <w:rPr>
              <w:rFonts w:eastAsiaTheme="minorEastAsia"/>
              <w:b w:val="0"/>
            </w:rPr>
          </w:pPr>
          <w:hyperlink w:anchor="_Toc446000311" w:history="1">
            <w:r w:rsidR="003007CE" w:rsidRPr="003007CE">
              <w:rPr>
                <w:rStyle w:val="a3"/>
                <w:rFonts w:eastAsia="Calibri"/>
                <w:lang w:eastAsia="en-US"/>
              </w:rPr>
              <w:t>6.1.</w:t>
            </w:r>
            <w:r w:rsidR="003007CE" w:rsidRPr="003007CE">
              <w:rPr>
                <w:rFonts w:eastAsiaTheme="minorEastAsia"/>
                <w:b w:val="0"/>
              </w:rPr>
              <w:tab/>
            </w:r>
            <w:r w:rsidR="003007CE" w:rsidRPr="003007CE">
              <w:rPr>
                <w:rStyle w:val="a3"/>
                <w:rFonts w:eastAsia="Calibri"/>
                <w:lang w:eastAsia="en-US"/>
              </w:rPr>
              <w:t>Факторы, ограничивающие развитие туризма и рекреации. Рекреационный потенциал территории</w:t>
            </w:r>
            <w:r w:rsidR="003007CE" w:rsidRPr="003007CE">
              <w:rPr>
                <w:webHidden/>
              </w:rPr>
              <w:tab/>
            </w:r>
            <w:r w:rsidRPr="003007CE">
              <w:rPr>
                <w:webHidden/>
              </w:rPr>
              <w:fldChar w:fldCharType="begin"/>
            </w:r>
            <w:r w:rsidR="003007CE" w:rsidRPr="003007CE">
              <w:rPr>
                <w:webHidden/>
              </w:rPr>
              <w:instrText xml:space="preserve"> PAGEREF _Toc446000311 \h </w:instrText>
            </w:r>
            <w:r w:rsidRPr="003007CE">
              <w:rPr>
                <w:webHidden/>
              </w:rPr>
            </w:r>
            <w:r w:rsidRPr="003007CE">
              <w:rPr>
                <w:webHidden/>
              </w:rPr>
              <w:fldChar w:fldCharType="separate"/>
            </w:r>
            <w:r w:rsidR="008C2FF9">
              <w:rPr>
                <w:webHidden/>
              </w:rPr>
              <w:t>50</w:t>
            </w:r>
            <w:r w:rsidRPr="003007CE">
              <w:rPr>
                <w:webHidden/>
              </w:rPr>
              <w:fldChar w:fldCharType="end"/>
            </w:r>
          </w:hyperlink>
        </w:p>
        <w:p w:rsidR="003007CE" w:rsidRPr="003007CE" w:rsidRDefault="00F528E0" w:rsidP="000F302D">
          <w:pPr>
            <w:pStyle w:val="31"/>
            <w:tabs>
              <w:tab w:val="left" w:pos="800"/>
            </w:tabs>
            <w:spacing w:line="240" w:lineRule="auto"/>
            <w:rPr>
              <w:rFonts w:eastAsiaTheme="minorEastAsia"/>
              <w:b w:val="0"/>
            </w:rPr>
          </w:pPr>
          <w:hyperlink w:anchor="_Toc446000312" w:history="1">
            <w:r w:rsidR="003007CE" w:rsidRPr="003007CE">
              <w:rPr>
                <w:rStyle w:val="a3"/>
                <w:rFonts w:eastAsia="Calibri"/>
                <w:lang w:eastAsia="en-US"/>
              </w:rPr>
              <w:t>6.2.</w:t>
            </w:r>
            <w:r w:rsidR="003007CE" w:rsidRPr="003007CE">
              <w:rPr>
                <w:rFonts w:eastAsiaTheme="minorEastAsia"/>
                <w:b w:val="0"/>
              </w:rPr>
              <w:tab/>
            </w:r>
            <w:r w:rsidR="003007CE" w:rsidRPr="003007CE">
              <w:rPr>
                <w:rStyle w:val="a3"/>
                <w:rFonts w:eastAsia="Calibri"/>
                <w:lang w:eastAsia="en-US"/>
              </w:rPr>
              <w:t>История освоения</w:t>
            </w:r>
            <w:r w:rsidR="003007CE" w:rsidRPr="003007CE">
              <w:rPr>
                <w:webHidden/>
              </w:rPr>
              <w:tab/>
            </w:r>
            <w:r w:rsidRPr="003007CE">
              <w:rPr>
                <w:webHidden/>
              </w:rPr>
              <w:fldChar w:fldCharType="begin"/>
            </w:r>
            <w:r w:rsidR="003007CE" w:rsidRPr="003007CE">
              <w:rPr>
                <w:webHidden/>
              </w:rPr>
              <w:instrText xml:space="preserve"> PAGEREF _Toc446000312 \h </w:instrText>
            </w:r>
            <w:r w:rsidRPr="003007CE">
              <w:rPr>
                <w:webHidden/>
              </w:rPr>
            </w:r>
            <w:r w:rsidRPr="003007CE">
              <w:rPr>
                <w:webHidden/>
              </w:rPr>
              <w:fldChar w:fldCharType="separate"/>
            </w:r>
            <w:r w:rsidR="008C2FF9">
              <w:rPr>
                <w:webHidden/>
              </w:rPr>
              <w:t>53</w:t>
            </w:r>
            <w:r w:rsidRPr="003007CE">
              <w:rPr>
                <w:webHidden/>
              </w:rPr>
              <w:fldChar w:fldCharType="end"/>
            </w:r>
          </w:hyperlink>
        </w:p>
        <w:p w:rsidR="003007CE" w:rsidRPr="003007CE" w:rsidRDefault="00F528E0" w:rsidP="000F302D">
          <w:pPr>
            <w:pStyle w:val="31"/>
            <w:tabs>
              <w:tab w:val="left" w:pos="800"/>
            </w:tabs>
            <w:spacing w:line="240" w:lineRule="auto"/>
            <w:rPr>
              <w:rFonts w:eastAsiaTheme="minorEastAsia"/>
              <w:b w:val="0"/>
            </w:rPr>
          </w:pPr>
          <w:hyperlink w:anchor="_Toc446000313" w:history="1">
            <w:r w:rsidR="003007CE" w:rsidRPr="003007CE">
              <w:rPr>
                <w:rStyle w:val="a3"/>
                <w:rFonts w:eastAsia="Calibri"/>
                <w:lang w:eastAsia="en-US"/>
              </w:rPr>
              <w:t>6.3.</w:t>
            </w:r>
            <w:r w:rsidR="003007CE" w:rsidRPr="003007CE">
              <w:rPr>
                <w:rFonts w:eastAsiaTheme="minorEastAsia"/>
                <w:b w:val="0"/>
              </w:rPr>
              <w:tab/>
            </w:r>
            <w:r w:rsidR="003007CE" w:rsidRPr="003007CE">
              <w:rPr>
                <w:rStyle w:val="a3"/>
                <w:rFonts w:eastAsia="Calibri"/>
                <w:lang w:eastAsia="en-US"/>
              </w:rPr>
              <w:t>Перечень объектов познавательного туризма, действующих и перспективных туристских маршрутов</w:t>
            </w:r>
            <w:r w:rsidR="003007CE" w:rsidRPr="003007CE">
              <w:rPr>
                <w:webHidden/>
              </w:rPr>
              <w:tab/>
            </w:r>
            <w:r w:rsidRPr="003007CE">
              <w:rPr>
                <w:webHidden/>
              </w:rPr>
              <w:fldChar w:fldCharType="begin"/>
            </w:r>
            <w:r w:rsidR="003007CE" w:rsidRPr="003007CE">
              <w:rPr>
                <w:webHidden/>
              </w:rPr>
              <w:instrText xml:space="preserve"> PAGEREF _Toc446000313 \h </w:instrText>
            </w:r>
            <w:r w:rsidRPr="003007CE">
              <w:rPr>
                <w:webHidden/>
              </w:rPr>
            </w:r>
            <w:r w:rsidRPr="003007CE">
              <w:rPr>
                <w:webHidden/>
              </w:rPr>
              <w:fldChar w:fldCharType="separate"/>
            </w:r>
            <w:r w:rsidR="008C2FF9">
              <w:rPr>
                <w:webHidden/>
              </w:rPr>
              <w:t>55</w:t>
            </w:r>
            <w:r w:rsidRPr="003007CE">
              <w:rPr>
                <w:webHidden/>
              </w:rPr>
              <w:fldChar w:fldCharType="end"/>
            </w:r>
          </w:hyperlink>
        </w:p>
        <w:p w:rsidR="003007CE" w:rsidRPr="003007CE" w:rsidRDefault="00F528E0" w:rsidP="000F302D">
          <w:pPr>
            <w:pStyle w:val="31"/>
            <w:tabs>
              <w:tab w:val="left" w:pos="800"/>
            </w:tabs>
            <w:spacing w:line="240" w:lineRule="auto"/>
            <w:rPr>
              <w:rFonts w:eastAsiaTheme="minorEastAsia"/>
              <w:b w:val="0"/>
            </w:rPr>
          </w:pPr>
          <w:hyperlink w:anchor="_Toc446000314" w:history="1">
            <w:r w:rsidR="003007CE" w:rsidRPr="003007CE">
              <w:rPr>
                <w:rStyle w:val="a3"/>
                <w:rFonts w:eastAsia="Calibri"/>
                <w:lang w:eastAsia="en-US"/>
              </w:rPr>
              <w:t>6.4.</w:t>
            </w:r>
            <w:r w:rsidR="003007CE" w:rsidRPr="003007CE">
              <w:rPr>
                <w:rFonts w:eastAsiaTheme="minorEastAsia"/>
                <w:b w:val="0"/>
              </w:rPr>
              <w:tab/>
            </w:r>
            <w:r w:rsidR="003007CE" w:rsidRPr="003007CE">
              <w:rPr>
                <w:rStyle w:val="a3"/>
                <w:rFonts w:eastAsia="Calibri"/>
                <w:lang w:eastAsia="en-US"/>
              </w:rPr>
              <w:t>Существующее рекреационное использование и нагрузки</w:t>
            </w:r>
            <w:r w:rsidR="003007CE" w:rsidRPr="003007CE">
              <w:rPr>
                <w:webHidden/>
              </w:rPr>
              <w:tab/>
            </w:r>
            <w:r w:rsidRPr="003007CE">
              <w:rPr>
                <w:webHidden/>
              </w:rPr>
              <w:fldChar w:fldCharType="begin"/>
            </w:r>
            <w:r w:rsidR="003007CE" w:rsidRPr="003007CE">
              <w:rPr>
                <w:webHidden/>
              </w:rPr>
              <w:instrText xml:space="preserve"> PAGEREF _Toc446000314 \h </w:instrText>
            </w:r>
            <w:r w:rsidRPr="003007CE">
              <w:rPr>
                <w:webHidden/>
              </w:rPr>
            </w:r>
            <w:r w:rsidRPr="003007CE">
              <w:rPr>
                <w:webHidden/>
              </w:rPr>
              <w:fldChar w:fldCharType="separate"/>
            </w:r>
            <w:r w:rsidR="008C2FF9">
              <w:rPr>
                <w:webHidden/>
              </w:rPr>
              <w:t>81</w:t>
            </w:r>
            <w:r w:rsidRPr="003007CE">
              <w:rPr>
                <w:webHidden/>
              </w:rPr>
              <w:fldChar w:fldCharType="end"/>
            </w:r>
          </w:hyperlink>
        </w:p>
        <w:p w:rsidR="003007CE" w:rsidRPr="003007CE" w:rsidRDefault="00F528E0" w:rsidP="000F302D">
          <w:pPr>
            <w:pStyle w:val="31"/>
            <w:spacing w:line="240" w:lineRule="auto"/>
            <w:rPr>
              <w:rFonts w:eastAsiaTheme="minorEastAsia"/>
              <w:b w:val="0"/>
            </w:rPr>
          </w:pPr>
          <w:hyperlink w:anchor="_Toc446000315" w:history="1">
            <w:r w:rsidR="003007CE" w:rsidRPr="003007CE">
              <w:rPr>
                <w:rStyle w:val="a3"/>
                <w:rFonts w:eastAsia="Calibri"/>
                <w:lang w:eastAsia="en-US"/>
              </w:rPr>
              <w:t>Рекреационная емкость территории</w:t>
            </w:r>
            <w:r w:rsidR="003007CE" w:rsidRPr="003007CE">
              <w:rPr>
                <w:webHidden/>
              </w:rPr>
              <w:tab/>
            </w:r>
            <w:r w:rsidRPr="003007CE">
              <w:rPr>
                <w:webHidden/>
              </w:rPr>
              <w:fldChar w:fldCharType="begin"/>
            </w:r>
            <w:r w:rsidR="003007CE" w:rsidRPr="003007CE">
              <w:rPr>
                <w:webHidden/>
              </w:rPr>
              <w:instrText xml:space="preserve"> PAGEREF _Toc446000315 \h </w:instrText>
            </w:r>
            <w:r w:rsidRPr="003007CE">
              <w:rPr>
                <w:webHidden/>
              </w:rPr>
            </w:r>
            <w:r w:rsidRPr="003007CE">
              <w:rPr>
                <w:webHidden/>
              </w:rPr>
              <w:fldChar w:fldCharType="separate"/>
            </w:r>
            <w:r w:rsidR="008C2FF9">
              <w:rPr>
                <w:webHidden/>
              </w:rPr>
              <w:t>81</w:t>
            </w:r>
            <w:r w:rsidRPr="003007CE">
              <w:rPr>
                <w:webHidden/>
              </w:rPr>
              <w:fldChar w:fldCharType="end"/>
            </w:r>
          </w:hyperlink>
        </w:p>
        <w:p w:rsidR="003007CE" w:rsidRPr="003007CE" w:rsidRDefault="00F528E0" w:rsidP="000F302D">
          <w:pPr>
            <w:pStyle w:val="11"/>
            <w:tabs>
              <w:tab w:val="right" w:leader="dot" w:pos="9508"/>
            </w:tabs>
            <w:spacing w:before="0"/>
            <w:rPr>
              <w:rFonts w:ascii="Times New Roman" w:eastAsiaTheme="minorEastAsia" w:hAnsi="Times New Roman" w:cs="Times New Roman"/>
              <w:b w:val="0"/>
              <w:bCs w:val="0"/>
              <w:caps w:val="0"/>
              <w:noProof/>
            </w:rPr>
          </w:pPr>
          <w:hyperlink w:anchor="_Toc446000316" w:history="1">
            <w:r w:rsidR="003007CE" w:rsidRPr="003007CE">
              <w:rPr>
                <w:rStyle w:val="a3"/>
                <w:rFonts w:ascii="Times New Roman" w:hAnsi="Times New Roman"/>
                <w:noProof/>
              </w:rPr>
              <w:t>предложения по организации ООПТ</w:t>
            </w:r>
            <w:r w:rsidR="003007CE" w:rsidRPr="003007CE">
              <w:rPr>
                <w:rFonts w:ascii="Times New Roman" w:hAnsi="Times New Roman" w:cs="Times New Roman"/>
                <w:noProof/>
                <w:webHidden/>
              </w:rPr>
              <w:tab/>
            </w:r>
            <w:r w:rsidRPr="003007CE">
              <w:rPr>
                <w:rFonts w:ascii="Times New Roman" w:hAnsi="Times New Roman" w:cs="Times New Roman"/>
                <w:noProof/>
                <w:webHidden/>
              </w:rPr>
              <w:fldChar w:fldCharType="begin"/>
            </w:r>
            <w:r w:rsidR="003007CE" w:rsidRPr="003007CE">
              <w:rPr>
                <w:rFonts w:ascii="Times New Roman" w:hAnsi="Times New Roman" w:cs="Times New Roman"/>
                <w:noProof/>
                <w:webHidden/>
              </w:rPr>
              <w:instrText xml:space="preserve"> PAGEREF _Toc446000316 \h </w:instrText>
            </w:r>
            <w:r w:rsidRPr="003007CE">
              <w:rPr>
                <w:rFonts w:ascii="Times New Roman" w:hAnsi="Times New Roman" w:cs="Times New Roman"/>
                <w:noProof/>
                <w:webHidden/>
              </w:rPr>
            </w:r>
            <w:r w:rsidRPr="003007CE">
              <w:rPr>
                <w:rFonts w:ascii="Times New Roman" w:hAnsi="Times New Roman" w:cs="Times New Roman"/>
                <w:noProof/>
                <w:webHidden/>
              </w:rPr>
              <w:fldChar w:fldCharType="separate"/>
            </w:r>
            <w:r w:rsidR="008C2FF9">
              <w:rPr>
                <w:rFonts w:ascii="Times New Roman" w:hAnsi="Times New Roman" w:cs="Times New Roman"/>
                <w:noProof/>
                <w:webHidden/>
              </w:rPr>
              <w:t>84</w:t>
            </w:r>
            <w:r w:rsidRPr="003007CE">
              <w:rPr>
                <w:rFonts w:ascii="Times New Roman" w:hAnsi="Times New Roman" w:cs="Times New Roman"/>
                <w:noProof/>
                <w:webHidden/>
              </w:rPr>
              <w:fldChar w:fldCharType="end"/>
            </w:r>
          </w:hyperlink>
        </w:p>
        <w:p w:rsidR="003007CE" w:rsidRPr="003007CE" w:rsidRDefault="00F528E0" w:rsidP="000F302D">
          <w:pPr>
            <w:pStyle w:val="21"/>
            <w:tabs>
              <w:tab w:val="right" w:leader="dot" w:pos="9508"/>
            </w:tabs>
            <w:spacing w:before="0"/>
            <w:rPr>
              <w:rFonts w:eastAsiaTheme="minorEastAsia"/>
              <w:b w:val="0"/>
              <w:bCs w:val="0"/>
              <w:noProof/>
              <w:sz w:val="24"/>
              <w:szCs w:val="24"/>
            </w:rPr>
          </w:pPr>
          <w:hyperlink w:anchor="_Toc446000317" w:history="1">
            <w:r w:rsidR="003007CE" w:rsidRPr="003007CE">
              <w:rPr>
                <w:rStyle w:val="a3"/>
                <w:noProof/>
                <w:sz w:val="24"/>
                <w:szCs w:val="24"/>
              </w:rPr>
              <w:t>Наименование</w:t>
            </w:r>
            <w:r w:rsidR="003007CE" w:rsidRPr="003007CE">
              <w:rPr>
                <w:noProof/>
                <w:webHidden/>
                <w:sz w:val="24"/>
                <w:szCs w:val="24"/>
              </w:rPr>
              <w:tab/>
            </w:r>
            <w:r w:rsidRPr="003007CE">
              <w:rPr>
                <w:noProof/>
                <w:webHidden/>
                <w:sz w:val="24"/>
                <w:szCs w:val="24"/>
              </w:rPr>
              <w:fldChar w:fldCharType="begin"/>
            </w:r>
            <w:r w:rsidR="003007CE" w:rsidRPr="003007CE">
              <w:rPr>
                <w:noProof/>
                <w:webHidden/>
                <w:sz w:val="24"/>
                <w:szCs w:val="24"/>
              </w:rPr>
              <w:instrText xml:space="preserve"> PAGEREF _Toc446000317 \h </w:instrText>
            </w:r>
            <w:r w:rsidRPr="003007CE">
              <w:rPr>
                <w:noProof/>
                <w:webHidden/>
                <w:sz w:val="24"/>
                <w:szCs w:val="24"/>
              </w:rPr>
            </w:r>
            <w:r w:rsidRPr="003007CE">
              <w:rPr>
                <w:noProof/>
                <w:webHidden/>
                <w:sz w:val="24"/>
                <w:szCs w:val="24"/>
              </w:rPr>
              <w:fldChar w:fldCharType="separate"/>
            </w:r>
            <w:r w:rsidR="008C2FF9">
              <w:rPr>
                <w:noProof/>
                <w:webHidden/>
                <w:sz w:val="24"/>
                <w:szCs w:val="24"/>
              </w:rPr>
              <w:t>84</w:t>
            </w:r>
            <w:r w:rsidRPr="003007CE">
              <w:rPr>
                <w:noProof/>
                <w:webHidden/>
                <w:sz w:val="24"/>
                <w:szCs w:val="24"/>
              </w:rPr>
              <w:fldChar w:fldCharType="end"/>
            </w:r>
          </w:hyperlink>
        </w:p>
        <w:p w:rsidR="003007CE" w:rsidRPr="003007CE" w:rsidRDefault="00F528E0" w:rsidP="000F302D">
          <w:pPr>
            <w:pStyle w:val="21"/>
            <w:tabs>
              <w:tab w:val="right" w:leader="dot" w:pos="9508"/>
            </w:tabs>
            <w:spacing w:before="0"/>
            <w:rPr>
              <w:rFonts w:eastAsiaTheme="minorEastAsia"/>
              <w:b w:val="0"/>
              <w:bCs w:val="0"/>
              <w:noProof/>
              <w:sz w:val="24"/>
              <w:szCs w:val="24"/>
            </w:rPr>
          </w:pPr>
          <w:hyperlink w:anchor="_Toc446000318" w:history="1">
            <w:r w:rsidR="003007CE" w:rsidRPr="003007CE">
              <w:rPr>
                <w:rStyle w:val="a3"/>
                <w:noProof/>
                <w:sz w:val="24"/>
                <w:szCs w:val="24"/>
              </w:rPr>
              <w:t>Категория</w:t>
            </w:r>
            <w:r w:rsidR="003007CE" w:rsidRPr="003007CE">
              <w:rPr>
                <w:noProof/>
                <w:webHidden/>
                <w:sz w:val="24"/>
                <w:szCs w:val="24"/>
              </w:rPr>
              <w:tab/>
            </w:r>
            <w:r w:rsidRPr="003007CE">
              <w:rPr>
                <w:noProof/>
                <w:webHidden/>
                <w:sz w:val="24"/>
                <w:szCs w:val="24"/>
              </w:rPr>
              <w:fldChar w:fldCharType="begin"/>
            </w:r>
            <w:r w:rsidR="003007CE" w:rsidRPr="003007CE">
              <w:rPr>
                <w:noProof/>
                <w:webHidden/>
                <w:sz w:val="24"/>
                <w:szCs w:val="24"/>
              </w:rPr>
              <w:instrText xml:space="preserve"> PAGEREF _Toc446000318 \h </w:instrText>
            </w:r>
            <w:r w:rsidRPr="003007CE">
              <w:rPr>
                <w:noProof/>
                <w:webHidden/>
                <w:sz w:val="24"/>
                <w:szCs w:val="24"/>
              </w:rPr>
            </w:r>
            <w:r w:rsidRPr="003007CE">
              <w:rPr>
                <w:noProof/>
                <w:webHidden/>
                <w:sz w:val="24"/>
                <w:szCs w:val="24"/>
              </w:rPr>
              <w:fldChar w:fldCharType="separate"/>
            </w:r>
            <w:r w:rsidR="008C2FF9">
              <w:rPr>
                <w:noProof/>
                <w:webHidden/>
                <w:sz w:val="24"/>
                <w:szCs w:val="24"/>
              </w:rPr>
              <w:t>85</w:t>
            </w:r>
            <w:r w:rsidRPr="003007CE">
              <w:rPr>
                <w:noProof/>
                <w:webHidden/>
                <w:sz w:val="24"/>
                <w:szCs w:val="24"/>
              </w:rPr>
              <w:fldChar w:fldCharType="end"/>
            </w:r>
          </w:hyperlink>
        </w:p>
        <w:p w:rsidR="003007CE" w:rsidRPr="003007CE" w:rsidRDefault="00F528E0" w:rsidP="000F302D">
          <w:pPr>
            <w:pStyle w:val="21"/>
            <w:tabs>
              <w:tab w:val="right" w:leader="dot" w:pos="9508"/>
            </w:tabs>
            <w:spacing w:before="0"/>
            <w:rPr>
              <w:rFonts w:eastAsiaTheme="minorEastAsia"/>
              <w:b w:val="0"/>
              <w:bCs w:val="0"/>
              <w:noProof/>
              <w:sz w:val="24"/>
              <w:szCs w:val="24"/>
            </w:rPr>
          </w:pPr>
          <w:hyperlink w:anchor="_Toc446000319" w:history="1">
            <w:r w:rsidR="003007CE" w:rsidRPr="003007CE">
              <w:rPr>
                <w:rStyle w:val="a3"/>
                <w:noProof/>
                <w:sz w:val="24"/>
                <w:szCs w:val="24"/>
              </w:rPr>
              <w:t>Площадь</w:t>
            </w:r>
            <w:r w:rsidR="003007CE" w:rsidRPr="003007CE">
              <w:rPr>
                <w:noProof/>
                <w:webHidden/>
                <w:sz w:val="24"/>
                <w:szCs w:val="24"/>
              </w:rPr>
              <w:tab/>
            </w:r>
            <w:r w:rsidRPr="003007CE">
              <w:rPr>
                <w:noProof/>
                <w:webHidden/>
                <w:sz w:val="24"/>
                <w:szCs w:val="24"/>
              </w:rPr>
              <w:fldChar w:fldCharType="begin"/>
            </w:r>
            <w:r w:rsidR="003007CE" w:rsidRPr="003007CE">
              <w:rPr>
                <w:noProof/>
                <w:webHidden/>
                <w:sz w:val="24"/>
                <w:szCs w:val="24"/>
              </w:rPr>
              <w:instrText xml:space="preserve"> PAGEREF _Toc446000319 \h </w:instrText>
            </w:r>
            <w:r w:rsidRPr="003007CE">
              <w:rPr>
                <w:noProof/>
                <w:webHidden/>
                <w:sz w:val="24"/>
                <w:szCs w:val="24"/>
              </w:rPr>
            </w:r>
            <w:r w:rsidRPr="003007CE">
              <w:rPr>
                <w:noProof/>
                <w:webHidden/>
                <w:sz w:val="24"/>
                <w:szCs w:val="24"/>
              </w:rPr>
              <w:fldChar w:fldCharType="separate"/>
            </w:r>
            <w:r w:rsidR="008C2FF9">
              <w:rPr>
                <w:noProof/>
                <w:webHidden/>
                <w:sz w:val="24"/>
                <w:szCs w:val="24"/>
              </w:rPr>
              <w:t>85</w:t>
            </w:r>
            <w:r w:rsidRPr="003007CE">
              <w:rPr>
                <w:noProof/>
                <w:webHidden/>
                <w:sz w:val="24"/>
                <w:szCs w:val="24"/>
              </w:rPr>
              <w:fldChar w:fldCharType="end"/>
            </w:r>
          </w:hyperlink>
        </w:p>
        <w:p w:rsidR="003007CE" w:rsidRPr="003007CE" w:rsidRDefault="00F528E0" w:rsidP="000F302D">
          <w:pPr>
            <w:pStyle w:val="21"/>
            <w:tabs>
              <w:tab w:val="right" w:leader="dot" w:pos="9508"/>
            </w:tabs>
            <w:spacing w:before="0"/>
            <w:rPr>
              <w:rFonts w:eastAsiaTheme="minorEastAsia"/>
              <w:b w:val="0"/>
              <w:bCs w:val="0"/>
              <w:noProof/>
              <w:sz w:val="24"/>
              <w:szCs w:val="24"/>
            </w:rPr>
          </w:pPr>
          <w:hyperlink w:anchor="_Toc446000320" w:history="1">
            <w:r w:rsidR="003007CE" w:rsidRPr="003007CE">
              <w:rPr>
                <w:rStyle w:val="a3"/>
                <w:noProof/>
                <w:sz w:val="24"/>
                <w:szCs w:val="24"/>
              </w:rPr>
              <w:t>Границы</w:t>
            </w:r>
            <w:r w:rsidR="003007CE" w:rsidRPr="003007CE">
              <w:rPr>
                <w:noProof/>
                <w:webHidden/>
                <w:sz w:val="24"/>
                <w:szCs w:val="24"/>
              </w:rPr>
              <w:tab/>
            </w:r>
            <w:r w:rsidRPr="003007CE">
              <w:rPr>
                <w:noProof/>
                <w:webHidden/>
                <w:sz w:val="24"/>
                <w:szCs w:val="24"/>
              </w:rPr>
              <w:fldChar w:fldCharType="begin"/>
            </w:r>
            <w:r w:rsidR="003007CE" w:rsidRPr="003007CE">
              <w:rPr>
                <w:noProof/>
                <w:webHidden/>
                <w:sz w:val="24"/>
                <w:szCs w:val="24"/>
              </w:rPr>
              <w:instrText xml:space="preserve"> PAGEREF _Toc446000320 \h </w:instrText>
            </w:r>
            <w:r w:rsidRPr="003007CE">
              <w:rPr>
                <w:noProof/>
                <w:webHidden/>
                <w:sz w:val="24"/>
                <w:szCs w:val="24"/>
              </w:rPr>
            </w:r>
            <w:r w:rsidRPr="003007CE">
              <w:rPr>
                <w:noProof/>
                <w:webHidden/>
                <w:sz w:val="24"/>
                <w:szCs w:val="24"/>
              </w:rPr>
              <w:fldChar w:fldCharType="separate"/>
            </w:r>
            <w:r w:rsidR="008C2FF9">
              <w:rPr>
                <w:noProof/>
                <w:webHidden/>
                <w:sz w:val="24"/>
                <w:szCs w:val="24"/>
              </w:rPr>
              <w:t>85</w:t>
            </w:r>
            <w:r w:rsidRPr="003007CE">
              <w:rPr>
                <w:noProof/>
                <w:webHidden/>
                <w:sz w:val="24"/>
                <w:szCs w:val="24"/>
              </w:rPr>
              <w:fldChar w:fldCharType="end"/>
            </w:r>
          </w:hyperlink>
        </w:p>
        <w:p w:rsidR="003007CE" w:rsidRPr="003007CE" w:rsidRDefault="00F528E0" w:rsidP="000F302D">
          <w:pPr>
            <w:pStyle w:val="21"/>
            <w:tabs>
              <w:tab w:val="right" w:leader="dot" w:pos="9508"/>
            </w:tabs>
            <w:spacing w:before="0"/>
            <w:rPr>
              <w:rFonts w:eastAsiaTheme="minorEastAsia"/>
              <w:b w:val="0"/>
              <w:bCs w:val="0"/>
              <w:noProof/>
              <w:sz w:val="24"/>
              <w:szCs w:val="24"/>
            </w:rPr>
          </w:pPr>
          <w:hyperlink w:anchor="_Toc446000321" w:history="1">
            <w:r w:rsidR="003007CE" w:rsidRPr="003007CE">
              <w:rPr>
                <w:rStyle w:val="a3"/>
                <w:noProof/>
                <w:sz w:val="24"/>
                <w:szCs w:val="24"/>
              </w:rPr>
              <w:t>Функциональное зонирование</w:t>
            </w:r>
            <w:r w:rsidR="003007CE" w:rsidRPr="003007CE">
              <w:rPr>
                <w:noProof/>
                <w:webHidden/>
                <w:sz w:val="24"/>
                <w:szCs w:val="24"/>
              </w:rPr>
              <w:tab/>
            </w:r>
            <w:r w:rsidRPr="003007CE">
              <w:rPr>
                <w:noProof/>
                <w:webHidden/>
                <w:sz w:val="24"/>
                <w:szCs w:val="24"/>
              </w:rPr>
              <w:fldChar w:fldCharType="begin"/>
            </w:r>
            <w:r w:rsidR="003007CE" w:rsidRPr="003007CE">
              <w:rPr>
                <w:noProof/>
                <w:webHidden/>
                <w:sz w:val="24"/>
                <w:szCs w:val="24"/>
              </w:rPr>
              <w:instrText xml:space="preserve"> PAGEREF _Toc446000321 \h </w:instrText>
            </w:r>
            <w:r w:rsidRPr="003007CE">
              <w:rPr>
                <w:noProof/>
                <w:webHidden/>
                <w:sz w:val="24"/>
                <w:szCs w:val="24"/>
              </w:rPr>
            </w:r>
            <w:r w:rsidRPr="003007CE">
              <w:rPr>
                <w:noProof/>
                <w:webHidden/>
                <w:sz w:val="24"/>
                <w:szCs w:val="24"/>
              </w:rPr>
              <w:fldChar w:fldCharType="separate"/>
            </w:r>
            <w:r w:rsidR="008C2FF9">
              <w:rPr>
                <w:noProof/>
                <w:webHidden/>
                <w:sz w:val="24"/>
                <w:szCs w:val="24"/>
              </w:rPr>
              <w:t>87</w:t>
            </w:r>
            <w:r w:rsidRPr="003007CE">
              <w:rPr>
                <w:noProof/>
                <w:webHidden/>
                <w:sz w:val="24"/>
                <w:szCs w:val="24"/>
              </w:rPr>
              <w:fldChar w:fldCharType="end"/>
            </w:r>
          </w:hyperlink>
        </w:p>
        <w:p w:rsidR="003007CE" w:rsidRPr="003007CE" w:rsidRDefault="00F528E0" w:rsidP="000F302D">
          <w:pPr>
            <w:pStyle w:val="21"/>
            <w:tabs>
              <w:tab w:val="right" w:leader="dot" w:pos="9508"/>
            </w:tabs>
            <w:spacing w:before="0"/>
            <w:rPr>
              <w:rFonts w:eastAsiaTheme="minorEastAsia"/>
              <w:b w:val="0"/>
              <w:bCs w:val="0"/>
              <w:noProof/>
              <w:sz w:val="24"/>
              <w:szCs w:val="24"/>
            </w:rPr>
          </w:pPr>
          <w:hyperlink w:anchor="_Toc446000322" w:history="1">
            <w:r w:rsidR="003007CE" w:rsidRPr="003007CE">
              <w:rPr>
                <w:rStyle w:val="a3"/>
                <w:noProof/>
                <w:sz w:val="24"/>
                <w:szCs w:val="24"/>
              </w:rPr>
              <w:t>Режим особой охраны</w:t>
            </w:r>
            <w:r w:rsidR="003007CE" w:rsidRPr="003007CE">
              <w:rPr>
                <w:noProof/>
                <w:webHidden/>
                <w:sz w:val="24"/>
                <w:szCs w:val="24"/>
              </w:rPr>
              <w:tab/>
            </w:r>
            <w:r w:rsidRPr="003007CE">
              <w:rPr>
                <w:noProof/>
                <w:webHidden/>
                <w:sz w:val="24"/>
                <w:szCs w:val="24"/>
              </w:rPr>
              <w:fldChar w:fldCharType="begin"/>
            </w:r>
            <w:r w:rsidR="003007CE" w:rsidRPr="003007CE">
              <w:rPr>
                <w:noProof/>
                <w:webHidden/>
                <w:sz w:val="24"/>
                <w:szCs w:val="24"/>
              </w:rPr>
              <w:instrText xml:space="preserve"> PAGEREF _Toc446000322 \h </w:instrText>
            </w:r>
            <w:r w:rsidRPr="003007CE">
              <w:rPr>
                <w:noProof/>
                <w:webHidden/>
                <w:sz w:val="24"/>
                <w:szCs w:val="24"/>
              </w:rPr>
            </w:r>
            <w:r w:rsidRPr="003007CE">
              <w:rPr>
                <w:noProof/>
                <w:webHidden/>
                <w:sz w:val="24"/>
                <w:szCs w:val="24"/>
              </w:rPr>
              <w:fldChar w:fldCharType="separate"/>
            </w:r>
            <w:r w:rsidR="008C2FF9">
              <w:rPr>
                <w:noProof/>
                <w:webHidden/>
                <w:sz w:val="24"/>
                <w:szCs w:val="24"/>
              </w:rPr>
              <w:t>91</w:t>
            </w:r>
            <w:r w:rsidRPr="003007CE">
              <w:rPr>
                <w:noProof/>
                <w:webHidden/>
                <w:sz w:val="24"/>
                <w:szCs w:val="24"/>
              </w:rPr>
              <w:fldChar w:fldCharType="end"/>
            </w:r>
          </w:hyperlink>
        </w:p>
        <w:p w:rsidR="003007CE" w:rsidRPr="003007CE" w:rsidRDefault="00F528E0" w:rsidP="000F302D">
          <w:pPr>
            <w:pStyle w:val="21"/>
            <w:tabs>
              <w:tab w:val="right" w:leader="dot" w:pos="9508"/>
            </w:tabs>
            <w:spacing w:before="0"/>
            <w:rPr>
              <w:rFonts w:eastAsiaTheme="minorEastAsia"/>
              <w:b w:val="0"/>
              <w:bCs w:val="0"/>
              <w:noProof/>
              <w:sz w:val="24"/>
              <w:szCs w:val="24"/>
            </w:rPr>
          </w:pPr>
          <w:hyperlink w:anchor="_Toc446000323" w:history="1">
            <w:r w:rsidR="003007CE" w:rsidRPr="003007CE">
              <w:rPr>
                <w:rStyle w:val="a3"/>
                <w:noProof/>
                <w:sz w:val="24"/>
                <w:szCs w:val="24"/>
              </w:rPr>
              <w:t>Мероприятия, необходимые для обеспечения функционирования прибрежной рекреационной зоны</w:t>
            </w:r>
            <w:r w:rsidR="003007CE" w:rsidRPr="003007CE">
              <w:rPr>
                <w:noProof/>
                <w:webHidden/>
                <w:sz w:val="24"/>
                <w:szCs w:val="24"/>
              </w:rPr>
              <w:tab/>
            </w:r>
            <w:r w:rsidRPr="003007CE">
              <w:rPr>
                <w:noProof/>
                <w:webHidden/>
                <w:sz w:val="24"/>
                <w:szCs w:val="24"/>
              </w:rPr>
              <w:fldChar w:fldCharType="begin"/>
            </w:r>
            <w:r w:rsidR="003007CE" w:rsidRPr="003007CE">
              <w:rPr>
                <w:noProof/>
                <w:webHidden/>
                <w:sz w:val="24"/>
                <w:szCs w:val="24"/>
              </w:rPr>
              <w:instrText xml:space="preserve"> PAGEREF _Toc446000323 \h </w:instrText>
            </w:r>
            <w:r w:rsidRPr="003007CE">
              <w:rPr>
                <w:noProof/>
                <w:webHidden/>
                <w:sz w:val="24"/>
                <w:szCs w:val="24"/>
              </w:rPr>
            </w:r>
            <w:r w:rsidRPr="003007CE">
              <w:rPr>
                <w:noProof/>
                <w:webHidden/>
                <w:sz w:val="24"/>
                <w:szCs w:val="24"/>
              </w:rPr>
              <w:fldChar w:fldCharType="separate"/>
            </w:r>
            <w:r w:rsidR="008C2FF9">
              <w:rPr>
                <w:noProof/>
                <w:webHidden/>
                <w:sz w:val="24"/>
                <w:szCs w:val="24"/>
              </w:rPr>
              <w:t>98</w:t>
            </w:r>
            <w:r w:rsidRPr="003007CE">
              <w:rPr>
                <w:noProof/>
                <w:webHidden/>
                <w:sz w:val="24"/>
                <w:szCs w:val="24"/>
              </w:rPr>
              <w:fldChar w:fldCharType="end"/>
            </w:r>
          </w:hyperlink>
        </w:p>
        <w:p w:rsidR="003007CE" w:rsidRPr="003007CE" w:rsidRDefault="00F528E0" w:rsidP="000F302D">
          <w:pPr>
            <w:pStyle w:val="11"/>
            <w:tabs>
              <w:tab w:val="right" w:leader="dot" w:pos="9508"/>
            </w:tabs>
            <w:spacing w:before="0"/>
            <w:rPr>
              <w:rFonts w:ascii="Times New Roman" w:eastAsiaTheme="minorEastAsia" w:hAnsi="Times New Roman" w:cs="Times New Roman"/>
              <w:b w:val="0"/>
              <w:bCs w:val="0"/>
              <w:caps w:val="0"/>
              <w:noProof/>
            </w:rPr>
          </w:pPr>
          <w:hyperlink w:anchor="_Toc446000335" w:history="1">
            <w:r w:rsidR="003007CE" w:rsidRPr="003007CE">
              <w:rPr>
                <w:rStyle w:val="a3"/>
                <w:rFonts w:ascii="Times New Roman" w:hAnsi="Times New Roman"/>
                <w:noProof/>
              </w:rPr>
              <w:t>Графические приложения</w:t>
            </w:r>
            <w:r w:rsidR="003007CE" w:rsidRPr="003007CE">
              <w:rPr>
                <w:rFonts w:ascii="Times New Roman" w:hAnsi="Times New Roman" w:cs="Times New Roman"/>
                <w:noProof/>
                <w:webHidden/>
              </w:rPr>
              <w:tab/>
            </w:r>
            <w:r w:rsidRPr="003007CE">
              <w:rPr>
                <w:rFonts w:ascii="Times New Roman" w:hAnsi="Times New Roman" w:cs="Times New Roman"/>
                <w:noProof/>
                <w:webHidden/>
              </w:rPr>
              <w:fldChar w:fldCharType="begin"/>
            </w:r>
            <w:r w:rsidR="003007CE" w:rsidRPr="003007CE">
              <w:rPr>
                <w:rFonts w:ascii="Times New Roman" w:hAnsi="Times New Roman" w:cs="Times New Roman"/>
                <w:noProof/>
                <w:webHidden/>
              </w:rPr>
              <w:instrText xml:space="preserve"> PAGEREF _Toc446000335 \h </w:instrText>
            </w:r>
            <w:r w:rsidRPr="003007CE">
              <w:rPr>
                <w:rFonts w:ascii="Times New Roman" w:hAnsi="Times New Roman" w:cs="Times New Roman"/>
                <w:noProof/>
                <w:webHidden/>
              </w:rPr>
            </w:r>
            <w:r w:rsidRPr="003007CE">
              <w:rPr>
                <w:rFonts w:ascii="Times New Roman" w:hAnsi="Times New Roman" w:cs="Times New Roman"/>
                <w:noProof/>
                <w:webHidden/>
              </w:rPr>
              <w:fldChar w:fldCharType="separate"/>
            </w:r>
            <w:r w:rsidR="008C2FF9">
              <w:rPr>
                <w:rFonts w:ascii="Times New Roman" w:hAnsi="Times New Roman" w:cs="Times New Roman"/>
                <w:noProof/>
                <w:webHidden/>
              </w:rPr>
              <w:t>101</w:t>
            </w:r>
            <w:r w:rsidRPr="003007CE">
              <w:rPr>
                <w:rFonts w:ascii="Times New Roman" w:hAnsi="Times New Roman" w:cs="Times New Roman"/>
                <w:noProof/>
                <w:webHidden/>
              </w:rPr>
              <w:fldChar w:fldCharType="end"/>
            </w:r>
          </w:hyperlink>
        </w:p>
        <w:p w:rsidR="003007CE" w:rsidRPr="003007CE" w:rsidRDefault="00F528E0" w:rsidP="000F302D">
          <w:pPr>
            <w:pStyle w:val="11"/>
            <w:tabs>
              <w:tab w:val="right" w:leader="dot" w:pos="9508"/>
            </w:tabs>
            <w:spacing w:before="0"/>
            <w:rPr>
              <w:rFonts w:ascii="Times New Roman" w:eastAsiaTheme="minorEastAsia" w:hAnsi="Times New Roman" w:cs="Times New Roman"/>
              <w:b w:val="0"/>
              <w:bCs w:val="0"/>
              <w:caps w:val="0"/>
              <w:noProof/>
            </w:rPr>
          </w:pPr>
          <w:hyperlink w:anchor="_Toc446000336" w:history="1">
            <w:r w:rsidR="003007CE" w:rsidRPr="003007CE">
              <w:rPr>
                <w:rStyle w:val="a3"/>
                <w:rFonts w:ascii="Times New Roman" w:hAnsi="Times New Roman"/>
                <w:noProof/>
              </w:rPr>
              <w:t>каталоги координат поворотных точек границ</w:t>
            </w:r>
            <w:r w:rsidR="003007CE" w:rsidRPr="003007CE">
              <w:rPr>
                <w:rFonts w:ascii="Times New Roman" w:hAnsi="Times New Roman" w:cs="Times New Roman"/>
                <w:noProof/>
                <w:webHidden/>
              </w:rPr>
              <w:tab/>
            </w:r>
            <w:r w:rsidRPr="003007CE">
              <w:rPr>
                <w:rFonts w:ascii="Times New Roman" w:hAnsi="Times New Roman" w:cs="Times New Roman"/>
                <w:noProof/>
                <w:webHidden/>
              </w:rPr>
              <w:fldChar w:fldCharType="begin"/>
            </w:r>
            <w:r w:rsidR="003007CE" w:rsidRPr="003007CE">
              <w:rPr>
                <w:rFonts w:ascii="Times New Roman" w:hAnsi="Times New Roman" w:cs="Times New Roman"/>
                <w:noProof/>
                <w:webHidden/>
              </w:rPr>
              <w:instrText xml:space="preserve"> PAGEREF _Toc446000336 \h </w:instrText>
            </w:r>
            <w:r w:rsidRPr="003007CE">
              <w:rPr>
                <w:rFonts w:ascii="Times New Roman" w:hAnsi="Times New Roman" w:cs="Times New Roman"/>
                <w:noProof/>
                <w:webHidden/>
              </w:rPr>
            </w:r>
            <w:r w:rsidRPr="003007CE">
              <w:rPr>
                <w:rFonts w:ascii="Times New Roman" w:hAnsi="Times New Roman" w:cs="Times New Roman"/>
                <w:noProof/>
                <w:webHidden/>
              </w:rPr>
              <w:fldChar w:fldCharType="separate"/>
            </w:r>
            <w:r w:rsidR="008C2FF9">
              <w:rPr>
                <w:rFonts w:ascii="Times New Roman" w:hAnsi="Times New Roman" w:cs="Times New Roman"/>
                <w:noProof/>
                <w:webHidden/>
              </w:rPr>
              <w:t>105</w:t>
            </w:r>
            <w:r w:rsidRPr="003007CE">
              <w:rPr>
                <w:rFonts w:ascii="Times New Roman" w:hAnsi="Times New Roman" w:cs="Times New Roman"/>
                <w:noProof/>
                <w:webHidden/>
              </w:rPr>
              <w:fldChar w:fldCharType="end"/>
            </w:r>
          </w:hyperlink>
        </w:p>
        <w:p w:rsidR="005C5E98" w:rsidRPr="003007CE" w:rsidRDefault="00F528E0">
          <w:pPr>
            <w:rPr>
              <w:sz w:val="24"/>
              <w:szCs w:val="24"/>
            </w:rPr>
          </w:pPr>
          <w:r w:rsidRPr="003007CE">
            <w:rPr>
              <w:b/>
              <w:bCs/>
              <w:sz w:val="24"/>
              <w:szCs w:val="24"/>
            </w:rPr>
            <w:fldChar w:fldCharType="end"/>
          </w:r>
        </w:p>
      </w:sdtContent>
    </w:sdt>
    <w:p w:rsidR="00334B55" w:rsidRPr="003007CE" w:rsidRDefault="00334B55" w:rsidP="00334B55">
      <w:pPr>
        <w:widowControl/>
        <w:autoSpaceDE/>
        <w:autoSpaceDN/>
        <w:adjustRightInd/>
        <w:spacing w:line="259" w:lineRule="auto"/>
        <w:rPr>
          <w:rFonts w:ascii="Times New Roman" w:eastAsia="Calibri" w:hAnsi="Times New Roman" w:cs="Times New Roman"/>
          <w:sz w:val="24"/>
          <w:szCs w:val="24"/>
          <w:lang w:eastAsia="en-US"/>
        </w:rPr>
      </w:pPr>
    </w:p>
    <w:p w:rsidR="005C5E98" w:rsidRDefault="005C5E98" w:rsidP="00334B55">
      <w:pPr>
        <w:widowControl/>
        <w:autoSpaceDE/>
        <w:autoSpaceDN/>
        <w:adjustRightInd/>
        <w:spacing w:line="259" w:lineRule="auto"/>
        <w:rPr>
          <w:rFonts w:ascii="Times New Roman" w:eastAsia="Calibri" w:hAnsi="Times New Roman" w:cs="Times New Roman"/>
          <w:sz w:val="24"/>
          <w:szCs w:val="24"/>
          <w:lang w:eastAsia="en-US"/>
        </w:rPr>
      </w:pPr>
    </w:p>
    <w:p w:rsidR="005C5E98" w:rsidRDefault="005C5E98" w:rsidP="00334B55">
      <w:pPr>
        <w:widowControl/>
        <w:autoSpaceDE/>
        <w:autoSpaceDN/>
        <w:adjustRightInd/>
        <w:spacing w:line="259" w:lineRule="auto"/>
        <w:rPr>
          <w:rFonts w:ascii="Times New Roman" w:eastAsia="Calibri" w:hAnsi="Times New Roman" w:cs="Times New Roman"/>
          <w:sz w:val="24"/>
          <w:szCs w:val="24"/>
          <w:lang w:eastAsia="en-US"/>
        </w:rPr>
      </w:pPr>
    </w:p>
    <w:p w:rsidR="005C5E98" w:rsidRDefault="005C5E98" w:rsidP="00334B55">
      <w:pPr>
        <w:widowControl/>
        <w:autoSpaceDE/>
        <w:autoSpaceDN/>
        <w:adjustRightInd/>
        <w:spacing w:line="259" w:lineRule="auto"/>
        <w:rPr>
          <w:rFonts w:ascii="Times New Roman" w:eastAsia="Calibri" w:hAnsi="Times New Roman" w:cs="Times New Roman"/>
          <w:sz w:val="24"/>
          <w:szCs w:val="24"/>
          <w:lang w:eastAsia="en-US"/>
        </w:rPr>
      </w:pPr>
    </w:p>
    <w:p w:rsidR="005C5E98" w:rsidRDefault="005C5E98" w:rsidP="00334B55">
      <w:pPr>
        <w:widowControl/>
        <w:autoSpaceDE/>
        <w:autoSpaceDN/>
        <w:adjustRightInd/>
        <w:spacing w:line="259" w:lineRule="auto"/>
        <w:rPr>
          <w:rFonts w:ascii="Times New Roman" w:eastAsia="Calibri" w:hAnsi="Times New Roman" w:cs="Times New Roman"/>
          <w:sz w:val="24"/>
          <w:szCs w:val="24"/>
          <w:lang w:eastAsia="en-US"/>
        </w:rPr>
      </w:pPr>
    </w:p>
    <w:p w:rsidR="005D418E" w:rsidRDefault="005D418E">
      <w:pPr>
        <w:widowControl/>
        <w:autoSpaceDE/>
        <w:autoSpaceDN/>
        <w:adjustRightInd/>
      </w:pPr>
      <w:r>
        <w:br w:type="page"/>
      </w:r>
    </w:p>
    <w:p w:rsidR="00AE778A" w:rsidRPr="00906245" w:rsidRDefault="0039080D" w:rsidP="005C5E98">
      <w:pPr>
        <w:pStyle w:val="1"/>
        <w:rPr>
          <w:rFonts w:ascii="Times New Roman" w:hAnsi="Times New Roman" w:cs="Times New Roman"/>
        </w:rPr>
      </w:pPr>
      <w:r w:rsidRPr="00C66688">
        <w:rPr>
          <w:sz w:val="24"/>
          <w:szCs w:val="24"/>
        </w:rPr>
        <w:lastRenderedPageBreak/>
        <w:tab/>
      </w:r>
      <w:bookmarkStart w:id="2" w:name="_Toc245806438"/>
      <w:bookmarkStart w:id="3" w:name="_Toc290312744"/>
      <w:bookmarkStart w:id="4" w:name="_Toc312245551"/>
      <w:bookmarkStart w:id="5" w:name="_Toc446000292"/>
      <w:r w:rsidR="004D01E8" w:rsidRPr="00906245">
        <w:rPr>
          <w:rFonts w:ascii="Times New Roman" w:hAnsi="Times New Roman" w:cs="Times New Roman"/>
        </w:rPr>
        <w:t>Введение</w:t>
      </w:r>
      <w:bookmarkEnd w:id="2"/>
      <w:bookmarkEnd w:id="3"/>
      <w:bookmarkEnd w:id="4"/>
      <w:bookmarkEnd w:id="5"/>
    </w:p>
    <w:p w:rsidR="00A93562" w:rsidRDefault="00A93562" w:rsidP="00A93562">
      <w:pPr>
        <w:widowControl/>
        <w:shd w:val="clear" w:color="auto" w:fill="FFFFFF"/>
        <w:spacing w:line="360" w:lineRule="auto"/>
        <w:ind w:firstLine="851"/>
        <w:contextualSpacing/>
        <w:jc w:val="both"/>
        <w:rPr>
          <w:rFonts w:ascii="Times New Roman" w:hAnsi="Times New Roman" w:cs="Times New Roman"/>
          <w:sz w:val="24"/>
          <w:szCs w:val="24"/>
        </w:rPr>
      </w:pPr>
      <w:r>
        <w:rPr>
          <w:rFonts w:ascii="Times New Roman" w:hAnsi="Times New Roman" w:cs="Times New Roman"/>
          <w:sz w:val="24"/>
          <w:szCs w:val="24"/>
        </w:rPr>
        <w:t xml:space="preserve">Материалы </w:t>
      </w:r>
      <w:r w:rsidRPr="00A93562">
        <w:rPr>
          <w:rFonts w:ascii="Times New Roman" w:hAnsi="Times New Roman" w:cs="Times New Roman"/>
          <w:sz w:val="24"/>
          <w:szCs w:val="24"/>
        </w:rPr>
        <w:t xml:space="preserve">комплексного экологического обследования участков территории, обосновывающие придание этой территории правового статуса особо охраняемой природной территории </w:t>
      </w:r>
      <w:r>
        <w:rPr>
          <w:rFonts w:ascii="Times New Roman" w:hAnsi="Times New Roman" w:cs="Times New Roman"/>
          <w:sz w:val="24"/>
          <w:szCs w:val="24"/>
        </w:rPr>
        <w:t>област</w:t>
      </w:r>
      <w:r w:rsidRPr="00A93562">
        <w:rPr>
          <w:rFonts w:ascii="Times New Roman" w:hAnsi="Times New Roman" w:cs="Times New Roman"/>
          <w:sz w:val="24"/>
          <w:szCs w:val="24"/>
        </w:rPr>
        <w:t>ного значения прибрежной рекреационной зоны «Вейна», предлагаемой к организации</w:t>
      </w:r>
      <w:r w:rsidR="00A32E46">
        <w:rPr>
          <w:rFonts w:ascii="Times New Roman" w:hAnsi="Times New Roman" w:cs="Times New Roman"/>
          <w:sz w:val="24"/>
          <w:szCs w:val="24"/>
        </w:rPr>
        <w:t>,</w:t>
      </w:r>
      <w:r w:rsidR="00F84E59">
        <w:rPr>
          <w:rFonts w:ascii="Times New Roman" w:hAnsi="Times New Roman" w:cs="Times New Roman"/>
          <w:sz w:val="24"/>
          <w:szCs w:val="24"/>
        </w:rPr>
        <w:t xml:space="preserve"> выполнены </w:t>
      </w:r>
      <w:r w:rsidR="00A32E46">
        <w:rPr>
          <w:rFonts w:ascii="Times New Roman" w:hAnsi="Times New Roman" w:cs="Times New Roman"/>
          <w:sz w:val="24"/>
          <w:szCs w:val="24"/>
        </w:rPr>
        <w:t>в</w:t>
      </w:r>
      <w:r w:rsidR="00F84E59">
        <w:rPr>
          <w:rFonts w:ascii="Times New Roman" w:hAnsi="Times New Roman" w:cs="Times New Roman"/>
          <w:sz w:val="24"/>
          <w:szCs w:val="24"/>
        </w:rPr>
        <w:t xml:space="preserve"> соответствии с </w:t>
      </w:r>
      <w:r w:rsidR="004F4C21">
        <w:rPr>
          <w:rFonts w:ascii="Times New Roman" w:hAnsi="Times New Roman" w:cs="Times New Roman"/>
          <w:sz w:val="24"/>
          <w:szCs w:val="24"/>
        </w:rPr>
        <w:t>Г</w:t>
      </w:r>
      <w:r w:rsidR="00F84E59">
        <w:rPr>
          <w:rFonts w:ascii="Times New Roman" w:hAnsi="Times New Roman" w:cs="Times New Roman"/>
          <w:sz w:val="24"/>
          <w:szCs w:val="24"/>
        </w:rPr>
        <w:t>осударственным контрактом</w:t>
      </w:r>
      <w:r w:rsidR="00A32E46">
        <w:rPr>
          <w:rFonts w:ascii="Times New Roman" w:hAnsi="Times New Roman" w:cs="Times New Roman"/>
          <w:sz w:val="24"/>
          <w:szCs w:val="24"/>
        </w:rPr>
        <w:t xml:space="preserve"> </w:t>
      </w:r>
      <w:r w:rsidR="004F4C21">
        <w:rPr>
          <w:rFonts w:ascii="Times New Roman" w:hAnsi="Times New Roman" w:cs="Times New Roman"/>
          <w:sz w:val="24"/>
          <w:szCs w:val="24"/>
        </w:rPr>
        <w:t>от 08.12.2015 №1318-ЭКО</w:t>
      </w:r>
      <w:r w:rsidR="00A32E46">
        <w:rPr>
          <w:rFonts w:ascii="Times New Roman" w:hAnsi="Times New Roman" w:cs="Times New Roman"/>
          <w:sz w:val="24"/>
          <w:szCs w:val="24"/>
        </w:rPr>
        <w:t xml:space="preserve"> </w:t>
      </w:r>
      <w:r w:rsidRPr="00A93562">
        <w:rPr>
          <w:rFonts w:ascii="Times New Roman" w:hAnsi="Times New Roman" w:cs="Times New Roman"/>
          <w:sz w:val="24"/>
          <w:szCs w:val="24"/>
        </w:rPr>
        <w:t>на реализацию пункта 2.9 подпрограммы «Охрана окружающей среды» государственной программы Московской области «Экология и окружающая среда Подмосковья» на 2014-2018 годы</w:t>
      </w:r>
      <w:r w:rsidR="00A32E46">
        <w:rPr>
          <w:rFonts w:ascii="Times New Roman" w:hAnsi="Times New Roman" w:cs="Times New Roman"/>
          <w:sz w:val="24"/>
          <w:szCs w:val="24"/>
        </w:rPr>
        <w:t xml:space="preserve"> </w:t>
      </w:r>
      <w:r w:rsidRPr="00A93562">
        <w:rPr>
          <w:rFonts w:ascii="Times New Roman" w:hAnsi="Times New Roman" w:cs="Times New Roman"/>
          <w:sz w:val="24"/>
          <w:szCs w:val="24"/>
        </w:rPr>
        <w:t>«Разработка материалов для организации особо охраняемых природных территорий областного значения в Рузском муниципальном районе Московской области»</w:t>
      </w:r>
      <w:r w:rsidR="00A32E46">
        <w:rPr>
          <w:rFonts w:ascii="Times New Roman" w:hAnsi="Times New Roman" w:cs="Times New Roman"/>
          <w:sz w:val="24"/>
          <w:szCs w:val="24"/>
        </w:rPr>
        <w:t>.</w:t>
      </w:r>
    </w:p>
    <w:p w:rsidR="004D01E8" w:rsidRPr="005F12EA" w:rsidRDefault="004D01E8" w:rsidP="006B13AE">
      <w:pPr>
        <w:widowControl/>
        <w:shd w:val="clear" w:color="auto" w:fill="FFFFFF"/>
        <w:spacing w:line="360" w:lineRule="auto"/>
        <w:ind w:firstLine="851"/>
        <w:contextualSpacing/>
        <w:jc w:val="both"/>
        <w:rPr>
          <w:rFonts w:ascii="Times New Roman" w:hAnsi="Times New Roman" w:cs="Times New Roman"/>
          <w:sz w:val="24"/>
          <w:szCs w:val="24"/>
        </w:rPr>
      </w:pPr>
      <w:r w:rsidRPr="005F12EA">
        <w:rPr>
          <w:rFonts w:ascii="Times New Roman" w:hAnsi="Times New Roman" w:cs="Times New Roman"/>
          <w:sz w:val="24"/>
          <w:szCs w:val="24"/>
        </w:rPr>
        <w:t>Особо охраняемая природная территория областного значения «</w:t>
      </w:r>
      <w:r w:rsidR="005F12EA">
        <w:rPr>
          <w:rFonts w:ascii="Times New Roman" w:hAnsi="Times New Roman" w:cs="Times New Roman"/>
          <w:sz w:val="24"/>
          <w:szCs w:val="24"/>
        </w:rPr>
        <w:t>Вейна</w:t>
      </w:r>
      <w:r w:rsidRPr="005F12EA">
        <w:rPr>
          <w:rFonts w:ascii="Times New Roman" w:hAnsi="Times New Roman" w:cs="Times New Roman"/>
          <w:sz w:val="24"/>
          <w:szCs w:val="24"/>
        </w:rPr>
        <w:t xml:space="preserve">» категории «прибрежная рекреационная зона» запланирована к организации на основании Схемы развития и размещения особо охраняемых природных территорий в Московской области, утвержденной постановлением Правительства Московской области от 11.02.2009 № 106/5 (далее – Схема ООПТ МО). Организация прибрежной рекреационной зоны была предложена администрацией Рузского муниципального района. Площадь проектируемой прибрежной рекреационной зоны согласно Схеме ООПТ МО – </w:t>
      </w:r>
      <w:r w:rsidR="005F12EA">
        <w:rPr>
          <w:rFonts w:ascii="Times New Roman" w:hAnsi="Times New Roman" w:cs="Times New Roman"/>
          <w:sz w:val="24"/>
          <w:szCs w:val="24"/>
        </w:rPr>
        <w:t>869</w:t>
      </w:r>
      <w:r w:rsidRPr="005F12EA">
        <w:rPr>
          <w:rFonts w:ascii="Times New Roman" w:hAnsi="Times New Roman" w:cs="Times New Roman"/>
          <w:sz w:val="24"/>
          <w:szCs w:val="24"/>
        </w:rPr>
        <w:t xml:space="preserve"> га.</w:t>
      </w:r>
    </w:p>
    <w:p w:rsidR="00471CAB" w:rsidRPr="00471CAB" w:rsidRDefault="00471CAB" w:rsidP="00471CAB">
      <w:pPr>
        <w:widowControl/>
        <w:shd w:val="clear" w:color="auto" w:fill="FFFFFF"/>
        <w:tabs>
          <w:tab w:val="num" w:pos="0"/>
        </w:tabs>
        <w:spacing w:line="360" w:lineRule="auto"/>
        <w:ind w:firstLine="851"/>
        <w:contextualSpacing/>
        <w:jc w:val="both"/>
        <w:rPr>
          <w:rFonts w:ascii="Times New Roman" w:hAnsi="Times New Roman" w:cs="Times New Roman"/>
          <w:sz w:val="24"/>
          <w:szCs w:val="24"/>
        </w:rPr>
      </w:pPr>
      <w:r>
        <w:rPr>
          <w:rFonts w:ascii="Times New Roman" w:hAnsi="Times New Roman" w:cs="Times New Roman"/>
          <w:sz w:val="24"/>
          <w:szCs w:val="24"/>
        </w:rPr>
        <w:t>Проектируемая п</w:t>
      </w:r>
      <w:r w:rsidRPr="00471CAB">
        <w:rPr>
          <w:rFonts w:ascii="Times New Roman" w:hAnsi="Times New Roman" w:cs="Times New Roman"/>
          <w:sz w:val="24"/>
          <w:szCs w:val="24"/>
        </w:rPr>
        <w:t>рибрежная рекреационная зона находится на северо-восточном побережье Озернинского водохранилища в 12 км к северо-востоку от г. Рузы и непосредственно расположена между населёнными пунктами Михайловское и Ремяница Волковского сельского поселения Рузского района и восточным берегом залива р. Вейна.</w:t>
      </w:r>
    </w:p>
    <w:p w:rsidR="004D01E8" w:rsidRPr="00A32E46" w:rsidRDefault="00471CAB" w:rsidP="00471CAB">
      <w:pPr>
        <w:widowControl/>
        <w:shd w:val="clear" w:color="auto" w:fill="FFFFFF"/>
        <w:tabs>
          <w:tab w:val="num" w:pos="0"/>
        </w:tabs>
        <w:spacing w:line="360" w:lineRule="auto"/>
        <w:ind w:firstLine="851"/>
        <w:contextualSpacing/>
        <w:jc w:val="both"/>
        <w:rPr>
          <w:rFonts w:ascii="Times New Roman" w:hAnsi="Times New Roman" w:cs="Times New Roman"/>
          <w:b/>
          <w:i/>
          <w:sz w:val="24"/>
          <w:szCs w:val="24"/>
          <w:highlight w:val="yellow"/>
        </w:rPr>
      </w:pPr>
      <w:r w:rsidRPr="00471CAB">
        <w:rPr>
          <w:rFonts w:ascii="Times New Roman" w:hAnsi="Times New Roman" w:cs="Times New Roman"/>
          <w:sz w:val="24"/>
          <w:szCs w:val="24"/>
        </w:rPr>
        <w:t>В проектируемую прибрежную рекреационную зону «Вейна» планируется включить природные комплексы, экологически связанные друг с другом и имеющие особое природоохранное значение для Московской области: лесн</w:t>
      </w:r>
      <w:r w:rsidR="00EA3454">
        <w:rPr>
          <w:rFonts w:ascii="Times New Roman" w:hAnsi="Times New Roman" w:cs="Times New Roman"/>
          <w:sz w:val="24"/>
          <w:szCs w:val="24"/>
        </w:rPr>
        <w:t>ые</w:t>
      </w:r>
      <w:r w:rsidRPr="00471CAB">
        <w:rPr>
          <w:rFonts w:ascii="Times New Roman" w:hAnsi="Times New Roman" w:cs="Times New Roman"/>
          <w:sz w:val="24"/>
          <w:szCs w:val="24"/>
        </w:rPr>
        <w:t xml:space="preserve"> массив</w:t>
      </w:r>
      <w:r w:rsidR="00EA3454">
        <w:rPr>
          <w:rFonts w:ascii="Times New Roman" w:hAnsi="Times New Roman" w:cs="Times New Roman"/>
          <w:sz w:val="24"/>
          <w:szCs w:val="24"/>
        </w:rPr>
        <w:t>ы</w:t>
      </w:r>
      <w:r w:rsidRPr="00471CAB">
        <w:rPr>
          <w:rFonts w:ascii="Times New Roman" w:hAnsi="Times New Roman" w:cs="Times New Roman"/>
          <w:sz w:val="24"/>
          <w:szCs w:val="24"/>
        </w:rPr>
        <w:t xml:space="preserve">, безлесные территории, прилегающие участки акватории Озернинского водохранилища, места произрастания и обитания видов растений и животных, занесенных в Красную книгу Московской области. </w:t>
      </w:r>
    </w:p>
    <w:p w:rsidR="004D01E8" w:rsidRPr="00EA3454" w:rsidRDefault="00EA3454" w:rsidP="00EB3EE5">
      <w:pPr>
        <w:widowControl/>
        <w:spacing w:line="360" w:lineRule="auto"/>
        <w:ind w:firstLine="851"/>
        <w:contextualSpacing/>
        <w:jc w:val="both"/>
        <w:rPr>
          <w:rFonts w:ascii="Times New Roman" w:hAnsi="Times New Roman" w:cs="Times New Roman"/>
          <w:sz w:val="24"/>
          <w:szCs w:val="24"/>
        </w:rPr>
      </w:pPr>
      <w:r>
        <w:rPr>
          <w:rFonts w:ascii="Times New Roman" w:hAnsi="Times New Roman" w:cs="Times New Roman"/>
          <w:sz w:val="24"/>
          <w:szCs w:val="24"/>
        </w:rPr>
        <w:t>Н</w:t>
      </w:r>
      <w:r w:rsidR="004D01E8" w:rsidRPr="00B168C8">
        <w:rPr>
          <w:rFonts w:ascii="Times New Roman" w:hAnsi="Times New Roman" w:cs="Times New Roman"/>
          <w:sz w:val="24"/>
          <w:szCs w:val="24"/>
        </w:rPr>
        <w:t xml:space="preserve">а территории проектируемой прибрежной рекреационной зоны в границах, установленных Схемой ООПТ МО, и ближайшем природном окружении проводилось комплексное экологическое обследование. </w:t>
      </w:r>
      <w:r w:rsidR="004D01E8" w:rsidRPr="00EA3454">
        <w:rPr>
          <w:rFonts w:ascii="Times New Roman" w:hAnsi="Times New Roman" w:cs="Times New Roman"/>
          <w:sz w:val="24"/>
          <w:szCs w:val="24"/>
        </w:rPr>
        <w:t xml:space="preserve">Площадь обследованной территории и акватории превысила </w:t>
      </w:r>
      <w:smartTag w:uri="urn:schemas-microsoft-com:office:smarttags" w:element="metricconverter">
        <w:smartTagPr>
          <w:attr w:name="ProductID" w:val="1000 м"/>
        </w:smartTagPr>
        <w:r w:rsidR="004D01E8" w:rsidRPr="00EA3454">
          <w:rPr>
            <w:rFonts w:ascii="Times New Roman" w:hAnsi="Times New Roman" w:cs="Times New Roman"/>
            <w:sz w:val="24"/>
            <w:szCs w:val="24"/>
          </w:rPr>
          <w:t>2000 га</w:t>
        </w:r>
      </w:smartTag>
      <w:r w:rsidR="004D01E8" w:rsidRPr="00EA3454">
        <w:rPr>
          <w:rFonts w:ascii="Times New Roman" w:hAnsi="Times New Roman" w:cs="Times New Roman"/>
          <w:sz w:val="24"/>
          <w:szCs w:val="24"/>
        </w:rPr>
        <w:t xml:space="preserve">. </w:t>
      </w:r>
    </w:p>
    <w:p w:rsidR="004D01E8" w:rsidRDefault="004D01E8" w:rsidP="00EB3EE5">
      <w:pPr>
        <w:widowControl/>
        <w:spacing w:line="360" w:lineRule="auto"/>
        <w:ind w:firstLine="851"/>
        <w:contextualSpacing/>
        <w:jc w:val="both"/>
        <w:rPr>
          <w:rFonts w:ascii="Times New Roman" w:hAnsi="Times New Roman" w:cs="Times New Roman"/>
          <w:sz w:val="24"/>
          <w:szCs w:val="24"/>
        </w:rPr>
      </w:pPr>
      <w:r w:rsidRPr="004552E7">
        <w:rPr>
          <w:rFonts w:ascii="Times New Roman" w:hAnsi="Times New Roman" w:cs="Times New Roman"/>
          <w:sz w:val="24"/>
          <w:szCs w:val="24"/>
        </w:rPr>
        <w:t>Цел</w:t>
      </w:r>
      <w:r w:rsidR="004552E7">
        <w:rPr>
          <w:rFonts w:ascii="Times New Roman" w:hAnsi="Times New Roman" w:cs="Times New Roman"/>
          <w:sz w:val="24"/>
          <w:szCs w:val="24"/>
        </w:rPr>
        <w:t>ью</w:t>
      </w:r>
      <w:r w:rsidRPr="004552E7">
        <w:rPr>
          <w:rFonts w:ascii="Times New Roman" w:hAnsi="Times New Roman" w:cs="Times New Roman"/>
          <w:sz w:val="24"/>
          <w:szCs w:val="24"/>
        </w:rPr>
        <w:t xml:space="preserve"> комплексного экологического обследования являлись:</w:t>
      </w:r>
    </w:p>
    <w:p w:rsidR="004D01E8" w:rsidRPr="004552E7" w:rsidRDefault="00657A52" w:rsidP="009A17EA">
      <w:pPr>
        <w:pStyle w:val="af8"/>
        <w:widowControl/>
        <w:numPr>
          <w:ilvl w:val="0"/>
          <w:numId w:val="4"/>
        </w:numPr>
        <w:tabs>
          <w:tab w:val="left" w:pos="1134"/>
        </w:tabs>
        <w:spacing w:line="360" w:lineRule="auto"/>
        <w:ind w:left="0" w:firstLine="851"/>
        <w:jc w:val="both"/>
        <w:rPr>
          <w:rFonts w:ascii="Times New Roman" w:hAnsi="Times New Roman" w:cs="Times New Roman"/>
          <w:sz w:val="24"/>
          <w:szCs w:val="24"/>
        </w:rPr>
      </w:pPr>
      <w:r w:rsidRPr="004552E7">
        <w:rPr>
          <w:rFonts w:ascii="Times New Roman" w:hAnsi="Times New Roman" w:cs="Times New Roman"/>
          <w:sz w:val="24"/>
          <w:szCs w:val="24"/>
        </w:rPr>
        <w:t>разработка физико-географической характеристики проектируемой прибрежной рекреационной зоны;</w:t>
      </w:r>
    </w:p>
    <w:p w:rsidR="004D01E8" w:rsidRPr="004552E7" w:rsidRDefault="00657A52" w:rsidP="009A17EA">
      <w:pPr>
        <w:pStyle w:val="af8"/>
        <w:widowControl/>
        <w:numPr>
          <w:ilvl w:val="0"/>
          <w:numId w:val="4"/>
        </w:numPr>
        <w:tabs>
          <w:tab w:val="left" w:pos="1134"/>
        </w:tabs>
        <w:spacing w:line="360" w:lineRule="auto"/>
        <w:ind w:left="0" w:firstLine="851"/>
        <w:jc w:val="both"/>
        <w:rPr>
          <w:rFonts w:ascii="Times New Roman" w:hAnsi="Times New Roman" w:cs="Times New Roman"/>
          <w:sz w:val="24"/>
          <w:szCs w:val="24"/>
        </w:rPr>
      </w:pPr>
      <w:r w:rsidRPr="004552E7">
        <w:rPr>
          <w:rFonts w:ascii="Times New Roman" w:hAnsi="Times New Roman" w:cs="Times New Roman"/>
          <w:sz w:val="24"/>
          <w:szCs w:val="24"/>
        </w:rPr>
        <w:lastRenderedPageBreak/>
        <w:t>выявление природных комплексов и объектов проектируемой прибрежной рекреационной зоны, обладающих высоким ландшафтным и биологическим разнообразием и имеющих особое природоохранное значение для Московской области;</w:t>
      </w:r>
    </w:p>
    <w:p w:rsidR="004D01E8" w:rsidRPr="004552E7" w:rsidRDefault="00657A52" w:rsidP="009A17EA">
      <w:pPr>
        <w:pStyle w:val="af8"/>
        <w:widowControl/>
        <w:numPr>
          <w:ilvl w:val="0"/>
          <w:numId w:val="4"/>
        </w:numPr>
        <w:tabs>
          <w:tab w:val="left" w:pos="1134"/>
        </w:tabs>
        <w:spacing w:line="360" w:lineRule="auto"/>
        <w:ind w:left="0" w:firstLine="851"/>
        <w:jc w:val="both"/>
        <w:rPr>
          <w:rFonts w:ascii="Times New Roman" w:hAnsi="Times New Roman" w:cs="Times New Roman"/>
          <w:sz w:val="24"/>
          <w:szCs w:val="24"/>
        </w:rPr>
      </w:pPr>
      <w:r w:rsidRPr="004552E7">
        <w:rPr>
          <w:rFonts w:ascii="Times New Roman" w:hAnsi="Times New Roman" w:cs="Times New Roman"/>
          <w:sz w:val="24"/>
          <w:szCs w:val="24"/>
        </w:rPr>
        <w:t>оценка нестационарного рекреационного использования территорий и прилегающих акваторий;</w:t>
      </w:r>
    </w:p>
    <w:p w:rsidR="004D01E8" w:rsidRPr="004552E7" w:rsidRDefault="00657A52" w:rsidP="009A17EA">
      <w:pPr>
        <w:pStyle w:val="af8"/>
        <w:widowControl/>
        <w:numPr>
          <w:ilvl w:val="0"/>
          <w:numId w:val="4"/>
        </w:numPr>
        <w:tabs>
          <w:tab w:val="left" w:pos="1134"/>
        </w:tabs>
        <w:spacing w:line="360" w:lineRule="auto"/>
        <w:ind w:left="0" w:firstLine="851"/>
        <w:jc w:val="both"/>
        <w:rPr>
          <w:rFonts w:ascii="Times New Roman" w:hAnsi="Times New Roman" w:cs="Times New Roman"/>
          <w:sz w:val="24"/>
          <w:szCs w:val="24"/>
        </w:rPr>
      </w:pPr>
      <w:r w:rsidRPr="004552E7">
        <w:rPr>
          <w:rFonts w:ascii="Times New Roman" w:hAnsi="Times New Roman" w:cs="Times New Roman"/>
          <w:sz w:val="24"/>
          <w:szCs w:val="24"/>
        </w:rPr>
        <w:t xml:space="preserve">выявление существующих и потенциальных факторов негативного антропогенного воздействия на ценные природные комплексы и объекты; </w:t>
      </w:r>
    </w:p>
    <w:p w:rsidR="004D01E8" w:rsidRPr="004552E7" w:rsidRDefault="00657A52" w:rsidP="009A17EA">
      <w:pPr>
        <w:pStyle w:val="af8"/>
        <w:widowControl/>
        <w:numPr>
          <w:ilvl w:val="0"/>
          <w:numId w:val="4"/>
        </w:numPr>
        <w:tabs>
          <w:tab w:val="left" w:pos="1134"/>
        </w:tabs>
        <w:spacing w:line="360" w:lineRule="auto"/>
        <w:ind w:left="0" w:firstLine="851"/>
        <w:jc w:val="both"/>
        <w:rPr>
          <w:rFonts w:ascii="Times New Roman" w:hAnsi="Times New Roman" w:cs="Times New Roman"/>
          <w:sz w:val="24"/>
          <w:szCs w:val="24"/>
        </w:rPr>
      </w:pPr>
      <w:r w:rsidRPr="004552E7">
        <w:rPr>
          <w:rFonts w:ascii="Times New Roman" w:hAnsi="Times New Roman" w:cs="Times New Roman"/>
          <w:sz w:val="24"/>
          <w:szCs w:val="24"/>
        </w:rPr>
        <w:t>разработка предложений по организации прибрежной рекреационной зоны – реализации эффективных методов охраны природы и поддержания экологического баланса, упорядочения рекреационного использования территорий и прилегающих акваторий.</w:t>
      </w:r>
    </w:p>
    <w:p w:rsidR="00D84388" w:rsidRDefault="00D84388" w:rsidP="00EB3EE5">
      <w:pPr>
        <w:widowControl/>
        <w:spacing w:line="360" w:lineRule="auto"/>
        <w:ind w:firstLine="851"/>
        <w:contextualSpacing/>
        <w:jc w:val="both"/>
        <w:rPr>
          <w:rFonts w:ascii="Times New Roman" w:hAnsi="Times New Roman" w:cs="Times New Roman"/>
          <w:sz w:val="24"/>
          <w:szCs w:val="24"/>
        </w:rPr>
      </w:pPr>
      <w:r>
        <w:rPr>
          <w:rFonts w:ascii="Times New Roman" w:hAnsi="Times New Roman" w:cs="Times New Roman"/>
          <w:sz w:val="24"/>
          <w:szCs w:val="24"/>
        </w:rPr>
        <w:t xml:space="preserve">Проведен </w:t>
      </w:r>
      <w:r w:rsidRPr="00D84388">
        <w:rPr>
          <w:rFonts w:ascii="Times New Roman" w:hAnsi="Times New Roman" w:cs="Times New Roman"/>
          <w:sz w:val="24"/>
          <w:szCs w:val="24"/>
        </w:rPr>
        <w:t xml:space="preserve">сбор и анализ документов и материалов, в т.ч. картографических, природоохранной информации о территориях, подлежащих комплексному экологическому обследованию (общедоступная, опубликованная, архивная, авторская информация о местонахождении ценных объектов природы (популяций видов флоры/фауны, уникальных природных комплексов и пр.), природных особенностях территорий (геологических, ландшафтных, почвенных, зоологических, ботанических), о состоянии окружающей природной среды, динамике экологического состояния территорий в </w:t>
      </w:r>
      <w:r w:rsidRPr="00D84388">
        <w:rPr>
          <w:rFonts w:ascii="Times New Roman" w:hAnsi="Times New Roman" w:cs="Times New Roman"/>
          <w:sz w:val="24"/>
          <w:szCs w:val="24"/>
          <w:lang w:val="en-US"/>
        </w:rPr>
        <w:t>XX</w:t>
      </w:r>
      <w:r w:rsidRPr="00D84388">
        <w:rPr>
          <w:rFonts w:ascii="Times New Roman" w:hAnsi="Times New Roman" w:cs="Times New Roman"/>
          <w:sz w:val="24"/>
          <w:szCs w:val="24"/>
        </w:rPr>
        <w:t xml:space="preserve"> - начале </w:t>
      </w:r>
      <w:r w:rsidRPr="00D84388">
        <w:rPr>
          <w:rFonts w:ascii="Times New Roman" w:hAnsi="Times New Roman" w:cs="Times New Roman"/>
          <w:sz w:val="24"/>
          <w:szCs w:val="24"/>
          <w:lang w:val="en-US"/>
        </w:rPr>
        <w:t>XXI</w:t>
      </w:r>
      <w:r w:rsidRPr="00D84388">
        <w:rPr>
          <w:rFonts w:ascii="Times New Roman" w:hAnsi="Times New Roman" w:cs="Times New Roman"/>
          <w:sz w:val="24"/>
          <w:szCs w:val="24"/>
        </w:rPr>
        <w:t xml:space="preserve"> века, сведений об эколого-культурном значении территорий для обоснования придания им статуса особо охраняемых природных территорий областного значения</w:t>
      </w:r>
      <w:r>
        <w:rPr>
          <w:rFonts w:ascii="Times New Roman" w:hAnsi="Times New Roman" w:cs="Times New Roman"/>
          <w:sz w:val="24"/>
          <w:szCs w:val="24"/>
        </w:rPr>
        <w:t>.</w:t>
      </w:r>
    </w:p>
    <w:p w:rsidR="005D31BE" w:rsidRPr="00D84388" w:rsidRDefault="00D84388" w:rsidP="005D31BE">
      <w:pPr>
        <w:widowControl/>
        <w:spacing w:line="360" w:lineRule="auto"/>
        <w:ind w:firstLine="851"/>
        <w:contextualSpacing/>
        <w:jc w:val="both"/>
        <w:rPr>
          <w:rFonts w:ascii="Times New Roman" w:hAnsi="Times New Roman" w:cs="Times New Roman"/>
          <w:sz w:val="24"/>
          <w:szCs w:val="24"/>
        </w:rPr>
      </w:pPr>
      <w:r>
        <w:rPr>
          <w:rFonts w:ascii="Times New Roman" w:hAnsi="Times New Roman" w:cs="Times New Roman"/>
          <w:sz w:val="24"/>
          <w:szCs w:val="24"/>
        </w:rPr>
        <w:t>Осуществлены н</w:t>
      </w:r>
      <w:r w:rsidR="005D31BE">
        <w:rPr>
          <w:rFonts w:ascii="Times New Roman" w:hAnsi="Times New Roman" w:cs="Times New Roman"/>
          <w:sz w:val="24"/>
          <w:szCs w:val="24"/>
        </w:rPr>
        <w:t xml:space="preserve">аблюдения </w:t>
      </w:r>
      <w:r w:rsidRPr="00D84388">
        <w:rPr>
          <w:rFonts w:ascii="Times New Roman" w:hAnsi="Times New Roman" w:cs="Times New Roman"/>
          <w:sz w:val="24"/>
          <w:szCs w:val="24"/>
        </w:rPr>
        <w:t>при передвижении по маршрутам, комплексное экологическое обследование территории: точечные обследования ландшафтно-геоморфологические (физико-географическая характеристика территорий, описание рельефа), гидрологические (описание и фиксация водных объектов с их метрическими характеристиками: реки, ручьи, озера, пруды, родники, болота и др.), почвенные (описание почвообразующих пород, почвенного покрова), ботанические, зоологические, экологические; выявление антропогенных воздействий на природные комплексы и последствий этого воздействия, включая рекреационные воздействия; выявление потенциала территории (оздоровительного, эстетического и пр.) для рекреационного использования. Проведен</w:t>
      </w:r>
      <w:r w:rsidR="005D31BE">
        <w:rPr>
          <w:rFonts w:ascii="Times New Roman" w:hAnsi="Times New Roman" w:cs="Times New Roman"/>
          <w:sz w:val="24"/>
          <w:szCs w:val="24"/>
        </w:rPr>
        <w:t>а</w:t>
      </w:r>
      <w:r w:rsidRPr="00D84388">
        <w:rPr>
          <w:rFonts w:ascii="Times New Roman" w:hAnsi="Times New Roman" w:cs="Times New Roman"/>
          <w:sz w:val="24"/>
          <w:szCs w:val="24"/>
        </w:rPr>
        <w:t xml:space="preserve"> камеральн</w:t>
      </w:r>
      <w:r w:rsidR="005D31BE">
        <w:rPr>
          <w:rFonts w:ascii="Times New Roman" w:hAnsi="Times New Roman" w:cs="Times New Roman"/>
          <w:sz w:val="24"/>
          <w:szCs w:val="24"/>
        </w:rPr>
        <w:t>ая</w:t>
      </w:r>
      <w:r w:rsidRPr="00D84388">
        <w:rPr>
          <w:rFonts w:ascii="Times New Roman" w:hAnsi="Times New Roman" w:cs="Times New Roman"/>
          <w:sz w:val="24"/>
          <w:szCs w:val="24"/>
        </w:rPr>
        <w:t xml:space="preserve"> обработк</w:t>
      </w:r>
      <w:r w:rsidR="005D31BE">
        <w:rPr>
          <w:rFonts w:ascii="Times New Roman" w:hAnsi="Times New Roman" w:cs="Times New Roman"/>
          <w:sz w:val="24"/>
          <w:szCs w:val="24"/>
        </w:rPr>
        <w:t>а</w:t>
      </w:r>
      <w:r w:rsidRPr="00D84388">
        <w:rPr>
          <w:rFonts w:ascii="Times New Roman" w:hAnsi="Times New Roman" w:cs="Times New Roman"/>
          <w:sz w:val="24"/>
          <w:szCs w:val="24"/>
        </w:rPr>
        <w:t xml:space="preserve"> результ</w:t>
      </w:r>
      <w:r w:rsidR="005D31BE">
        <w:rPr>
          <w:rFonts w:ascii="Times New Roman" w:hAnsi="Times New Roman" w:cs="Times New Roman"/>
          <w:sz w:val="24"/>
          <w:szCs w:val="24"/>
        </w:rPr>
        <w:t xml:space="preserve">атов полевых работ. </w:t>
      </w:r>
    </w:p>
    <w:p w:rsidR="004D01E8" w:rsidRPr="00A32E46" w:rsidRDefault="004D01E8" w:rsidP="00EB3EE5">
      <w:pPr>
        <w:widowControl/>
        <w:spacing w:line="360" w:lineRule="auto"/>
        <w:ind w:firstLine="851"/>
        <w:contextualSpacing/>
        <w:jc w:val="both"/>
        <w:rPr>
          <w:rFonts w:ascii="Times New Roman" w:hAnsi="Times New Roman" w:cs="Times New Roman"/>
          <w:sz w:val="24"/>
          <w:szCs w:val="24"/>
          <w:highlight w:val="yellow"/>
        </w:rPr>
      </w:pPr>
      <w:r w:rsidRPr="00D84388">
        <w:rPr>
          <w:rFonts w:ascii="Times New Roman" w:hAnsi="Times New Roman" w:cs="Times New Roman"/>
          <w:sz w:val="24"/>
          <w:szCs w:val="24"/>
        </w:rPr>
        <w:t>В процессе комплексного экологического обследования в предлагаемых настоящими материалами границах прибрежной рекреационной зоны выявлены природные комплексы и объекты, обладающие высоким ландшафтным и биологическим разнообразием и имеющие особое природоохранное значение для Московской области</w:t>
      </w:r>
      <w:r w:rsidRPr="00F04815">
        <w:rPr>
          <w:rFonts w:ascii="Times New Roman" w:hAnsi="Times New Roman" w:cs="Times New Roman"/>
          <w:sz w:val="24"/>
          <w:szCs w:val="24"/>
        </w:rPr>
        <w:t xml:space="preserve">. Зафиксированы местообитания </w:t>
      </w:r>
      <w:r w:rsidR="00F04815" w:rsidRPr="00F04815">
        <w:rPr>
          <w:rFonts w:ascii="Times New Roman" w:hAnsi="Times New Roman" w:cs="Times New Roman"/>
          <w:sz w:val="24"/>
          <w:szCs w:val="24"/>
        </w:rPr>
        <w:t>5</w:t>
      </w:r>
      <w:r w:rsidR="00D43C78" w:rsidRPr="00F04815">
        <w:rPr>
          <w:rFonts w:ascii="Times New Roman" w:hAnsi="Times New Roman" w:cs="Times New Roman"/>
          <w:sz w:val="24"/>
          <w:szCs w:val="24"/>
        </w:rPr>
        <w:t>1</w:t>
      </w:r>
      <w:r w:rsidR="00F04815" w:rsidRPr="00F04815">
        <w:rPr>
          <w:rFonts w:ascii="Times New Roman" w:hAnsi="Times New Roman" w:cs="Times New Roman"/>
          <w:sz w:val="24"/>
          <w:szCs w:val="24"/>
        </w:rPr>
        <w:t xml:space="preserve"> вида</w:t>
      </w:r>
      <w:r w:rsidRPr="00F04815">
        <w:rPr>
          <w:rFonts w:ascii="Times New Roman" w:hAnsi="Times New Roman" w:cs="Times New Roman"/>
          <w:sz w:val="24"/>
          <w:szCs w:val="24"/>
        </w:rPr>
        <w:t xml:space="preserve"> редких растений и животных, в том числе </w:t>
      </w:r>
      <w:r w:rsidR="00F04815" w:rsidRPr="00F04815">
        <w:rPr>
          <w:rFonts w:ascii="Times New Roman" w:hAnsi="Times New Roman" w:cs="Times New Roman"/>
          <w:sz w:val="24"/>
          <w:szCs w:val="24"/>
        </w:rPr>
        <w:t>тридцат</w:t>
      </w:r>
      <w:r w:rsidR="00CB33CF">
        <w:rPr>
          <w:rFonts w:ascii="Times New Roman" w:hAnsi="Times New Roman" w:cs="Times New Roman"/>
          <w:sz w:val="24"/>
          <w:szCs w:val="24"/>
        </w:rPr>
        <w:t>и</w:t>
      </w:r>
      <w:r w:rsidR="00F04815" w:rsidRPr="00F04815">
        <w:rPr>
          <w:rFonts w:ascii="Times New Roman" w:hAnsi="Times New Roman" w:cs="Times New Roman"/>
          <w:sz w:val="24"/>
          <w:szCs w:val="24"/>
        </w:rPr>
        <w:t xml:space="preserve"> </w:t>
      </w:r>
      <w:r w:rsidR="00CB33CF">
        <w:rPr>
          <w:rFonts w:ascii="Times New Roman" w:hAnsi="Times New Roman" w:cs="Times New Roman"/>
          <w:sz w:val="24"/>
          <w:szCs w:val="24"/>
        </w:rPr>
        <w:lastRenderedPageBreak/>
        <w:t>двух</w:t>
      </w:r>
      <w:r w:rsidRPr="00F04815">
        <w:rPr>
          <w:rFonts w:ascii="Times New Roman" w:hAnsi="Times New Roman" w:cs="Times New Roman"/>
          <w:sz w:val="24"/>
          <w:szCs w:val="24"/>
        </w:rPr>
        <w:t xml:space="preserve"> вид</w:t>
      </w:r>
      <w:r w:rsidR="00CB33CF">
        <w:rPr>
          <w:rFonts w:ascii="Times New Roman" w:hAnsi="Times New Roman" w:cs="Times New Roman"/>
          <w:sz w:val="24"/>
          <w:szCs w:val="24"/>
        </w:rPr>
        <w:t>ов</w:t>
      </w:r>
      <w:r w:rsidRPr="00F04815">
        <w:rPr>
          <w:rFonts w:ascii="Times New Roman" w:hAnsi="Times New Roman" w:cs="Times New Roman"/>
          <w:sz w:val="24"/>
          <w:szCs w:val="24"/>
        </w:rPr>
        <w:t xml:space="preserve"> растений и животных, занесенных в Красную книгу Московской области, </w:t>
      </w:r>
      <w:r w:rsidR="00F04815" w:rsidRPr="00F04815">
        <w:rPr>
          <w:rFonts w:ascii="Times New Roman" w:hAnsi="Times New Roman" w:cs="Times New Roman"/>
          <w:sz w:val="24"/>
          <w:szCs w:val="24"/>
        </w:rPr>
        <w:t>два</w:t>
      </w:r>
      <w:r w:rsidRPr="00F04815">
        <w:rPr>
          <w:rFonts w:ascii="Times New Roman" w:hAnsi="Times New Roman" w:cs="Times New Roman"/>
          <w:sz w:val="24"/>
          <w:szCs w:val="24"/>
        </w:rPr>
        <w:t>дцати иных редких и уязвимых видов растений и животных</w:t>
      </w:r>
      <w:r w:rsidRPr="00F04815">
        <w:rPr>
          <w:rFonts w:ascii="Times New Roman" w:hAnsi="Times New Roman" w:cs="Times New Roman"/>
          <w:bCs/>
          <w:sz w:val="24"/>
          <w:szCs w:val="24"/>
        </w:rPr>
        <w:t xml:space="preserve">, </w:t>
      </w:r>
      <w:r w:rsidRPr="00F04815">
        <w:rPr>
          <w:rFonts w:ascii="Times New Roman" w:hAnsi="Times New Roman" w:cs="Times New Roman"/>
          <w:sz w:val="24"/>
          <w:szCs w:val="24"/>
        </w:rPr>
        <w:t xml:space="preserve">не внесенных в Красную книгу Московской области, но нуждающихся на территории области в постоянном контроле и наблюдении. </w:t>
      </w:r>
    </w:p>
    <w:p w:rsidR="004D01E8" w:rsidRPr="005D31BE" w:rsidRDefault="00657A52" w:rsidP="00EB3EE5">
      <w:pPr>
        <w:widowControl/>
        <w:spacing w:line="360" w:lineRule="auto"/>
        <w:ind w:firstLine="851"/>
        <w:contextualSpacing/>
        <w:jc w:val="both"/>
        <w:rPr>
          <w:rFonts w:ascii="Times New Roman" w:hAnsi="Times New Roman" w:cs="Times New Roman"/>
          <w:sz w:val="24"/>
          <w:szCs w:val="24"/>
        </w:rPr>
      </w:pPr>
      <w:r w:rsidRPr="005D31BE">
        <w:rPr>
          <w:rFonts w:ascii="Times New Roman" w:hAnsi="Times New Roman" w:cs="Times New Roman"/>
          <w:sz w:val="24"/>
          <w:szCs w:val="24"/>
        </w:rPr>
        <w:t>Определены формы самодеятельного нестационарного рекреационного использования территорий и прилегающих акваторий, выявлены места концентрации рекреации различных форм в пределах обследованной территории.</w:t>
      </w:r>
    </w:p>
    <w:p w:rsidR="004D01E8" w:rsidRPr="005D31BE" w:rsidRDefault="00657A52" w:rsidP="00EB3EE5">
      <w:pPr>
        <w:widowControl/>
        <w:spacing w:line="360" w:lineRule="auto"/>
        <w:ind w:firstLine="851"/>
        <w:contextualSpacing/>
        <w:jc w:val="both"/>
        <w:rPr>
          <w:rFonts w:ascii="Times New Roman" w:hAnsi="Times New Roman" w:cs="Times New Roman"/>
          <w:sz w:val="24"/>
          <w:szCs w:val="24"/>
        </w:rPr>
      </w:pPr>
      <w:r w:rsidRPr="005D31BE">
        <w:rPr>
          <w:rFonts w:ascii="Times New Roman" w:hAnsi="Times New Roman" w:cs="Times New Roman"/>
          <w:sz w:val="24"/>
          <w:szCs w:val="24"/>
        </w:rPr>
        <w:t>Дана оценка существующего и прогнозируемого экологически негативного воздействия на природные комплексы и объекты, имеющие особое природоохранное значение для Московской области, включая влияние нерегулируемой рекреации.</w:t>
      </w:r>
    </w:p>
    <w:p w:rsidR="004D01E8" w:rsidRPr="005D31BE" w:rsidRDefault="004D01E8" w:rsidP="00EB3EE5">
      <w:pPr>
        <w:widowControl/>
        <w:spacing w:line="360" w:lineRule="auto"/>
        <w:ind w:firstLine="851"/>
        <w:contextualSpacing/>
        <w:jc w:val="both"/>
        <w:rPr>
          <w:rFonts w:ascii="Times New Roman" w:hAnsi="Times New Roman" w:cs="Times New Roman"/>
          <w:sz w:val="24"/>
          <w:szCs w:val="24"/>
        </w:rPr>
      </w:pPr>
      <w:r w:rsidRPr="005D31BE">
        <w:rPr>
          <w:rFonts w:ascii="Times New Roman" w:hAnsi="Times New Roman" w:cs="Times New Roman"/>
          <w:sz w:val="24"/>
          <w:szCs w:val="24"/>
        </w:rPr>
        <w:t>По результатам обследования разработано описание границ прибрежной рекреационной зоны, соответствующее в целом конфигурации, установленной в Схеме ООПТ МО, но детализированное по результатам обследования, и предложены:</w:t>
      </w:r>
    </w:p>
    <w:p w:rsidR="004D01E8" w:rsidRPr="005D31BE" w:rsidRDefault="00657A52" w:rsidP="009A17EA">
      <w:pPr>
        <w:pStyle w:val="af8"/>
        <w:widowControl/>
        <w:numPr>
          <w:ilvl w:val="0"/>
          <w:numId w:val="5"/>
        </w:numPr>
        <w:tabs>
          <w:tab w:val="left" w:pos="1134"/>
        </w:tabs>
        <w:spacing w:line="360" w:lineRule="auto"/>
        <w:ind w:left="0" w:firstLine="851"/>
        <w:jc w:val="both"/>
        <w:rPr>
          <w:rFonts w:ascii="Times New Roman" w:hAnsi="Times New Roman" w:cs="Times New Roman"/>
          <w:sz w:val="24"/>
          <w:szCs w:val="24"/>
        </w:rPr>
      </w:pPr>
      <w:r w:rsidRPr="005D31BE">
        <w:rPr>
          <w:rFonts w:ascii="Times New Roman" w:hAnsi="Times New Roman" w:cs="Times New Roman"/>
          <w:sz w:val="24"/>
          <w:szCs w:val="24"/>
        </w:rPr>
        <w:t>функциональное зонирование прибрежной рекреационной зоны с дифференцированным режимом особой охраны;</w:t>
      </w:r>
    </w:p>
    <w:p w:rsidR="004D01E8" w:rsidRPr="005D31BE" w:rsidRDefault="00657A52" w:rsidP="009A17EA">
      <w:pPr>
        <w:pStyle w:val="af8"/>
        <w:widowControl/>
        <w:numPr>
          <w:ilvl w:val="0"/>
          <w:numId w:val="5"/>
        </w:numPr>
        <w:tabs>
          <w:tab w:val="left" w:pos="1134"/>
        </w:tabs>
        <w:spacing w:line="360" w:lineRule="auto"/>
        <w:ind w:left="0" w:firstLine="851"/>
        <w:jc w:val="both"/>
        <w:rPr>
          <w:rFonts w:ascii="Times New Roman" w:hAnsi="Times New Roman" w:cs="Times New Roman"/>
          <w:sz w:val="24"/>
          <w:szCs w:val="24"/>
        </w:rPr>
      </w:pPr>
      <w:r w:rsidRPr="005D31BE">
        <w:rPr>
          <w:rFonts w:ascii="Times New Roman" w:hAnsi="Times New Roman" w:cs="Times New Roman"/>
          <w:sz w:val="24"/>
          <w:szCs w:val="24"/>
        </w:rPr>
        <w:t>мероприятия, необходимые для обеспечения функционирования прибрежной рекреационной зоны, упорядочения рекреационного использования территорий и прилегающих акваторий.</w:t>
      </w:r>
    </w:p>
    <w:p w:rsidR="005D418E" w:rsidRDefault="004D01E8" w:rsidP="00BF7BC0">
      <w:pPr>
        <w:widowControl/>
        <w:spacing w:line="360" w:lineRule="auto"/>
        <w:ind w:firstLine="851"/>
        <w:contextualSpacing/>
        <w:jc w:val="both"/>
        <w:rPr>
          <w:rFonts w:ascii="Times New Roman" w:hAnsi="Times New Roman" w:cs="Times New Roman"/>
          <w:sz w:val="24"/>
          <w:szCs w:val="24"/>
        </w:rPr>
      </w:pPr>
      <w:r w:rsidRPr="00EA3454">
        <w:rPr>
          <w:rFonts w:ascii="Times New Roman" w:hAnsi="Times New Roman" w:cs="Times New Roman"/>
          <w:sz w:val="24"/>
          <w:szCs w:val="24"/>
        </w:rPr>
        <w:t xml:space="preserve">Реализация предложений, содержащихся в </w:t>
      </w:r>
      <w:r w:rsidR="00EA3454" w:rsidRPr="00EA3454">
        <w:rPr>
          <w:rFonts w:ascii="Times New Roman" w:hAnsi="Times New Roman" w:cs="Times New Roman"/>
          <w:sz w:val="24"/>
          <w:szCs w:val="24"/>
        </w:rPr>
        <w:t>м</w:t>
      </w:r>
      <w:r w:rsidRPr="00EA3454">
        <w:rPr>
          <w:rFonts w:ascii="Times New Roman" w:hAnsi="Times New Roman" w:cs="Times New Roman"/>
          <w:sz w:val="24"/>
          <w:szCs w:val="24"/>
        </w:rPr>
        <w:t>атериалах</w:t>
      </w:r>
      <w:r w:rsidR="00EA3454" w:rsidRPr="00EA3454">
        <w:rPr>
          <w:rFonts w:ascii="Times New Roman" w:hAnsi="Times New Roman" w:cs="Times New Roman"/>
          <w:sz w:val="24"/>
          <w:szCs w:val="24"/>
        </w:rPr>
        <w:t xml:space="preserve"> комплексного экологического обследования</w:t>
      </w:r>
      <w:r w:rsidRPr="00EA3454">
        <w:rPr>
          <w:rFonts w:ascii="Times New Roman" w:hAnsi="Times New Roman" w:cs="Times New Roman"/>
          <w:sz w:val="24"/>
          <w:szCs w:val="24"/>
        </w:rPr>
        <w:t>, позволит сохранить природные комплексы и объекты, имеющие особое природоохранное значение для Московской области, и используемые для самодеятельной рекреации. Упорядочение этой деятельности с установлением режима особой охраны, дифференциацией территории по формам рекреационного использования, применением простого обустройства туристических стоянок и пикниковых площадок, создаст основу для улучшения экологического состояния природных комплексов, позволит сохранить их ландшафтное</w:t>
      </w:r>
      <w:r w:rsidR="00506673" w:rsidRPr="00EA3454">
        <w:rPr>
          <w:rFonts w:ascii="Times New Roman" w:hAnsi="Times New Roman" w:cs="Times New Roman"/>
          <w:sz w:val="24"/>
          <w:szCs w:val="24"/>
        </w:rPr>
        <w:t xml:space="preserve"> и биологическое разнообразие</w:t>
      </w:r>
      <w:r w:rsidRPr="00EA3454">
        <w:rPr>
          <w:rFonts w:ascii="Times New Roman" w:hAnsi="Times New Roman" w:cs="Times New Roman"/>
          <w:sz w:val="24"/>
          <w:szCs w:val="24"/>
        </w:rPr>
        <w:t>. Практическая реализация данных предложений станет возможна в случае принятия постановления Правительства Московской области об организации особо охраняемой природной территории категории прибрежная рекреационная зона с утверждением ее паспорта.</w:t>
      </w:r>
      <w:r w:rsidR="005D418E">
        <w:rPr>
          <w:rFonts w:ascii="Times New Roman" w:hAnsi="Times New Roman" w:cs="Times New Roman"/>
          <w:sz w:val="24"/>
          <w:szCs w:val="24"/>
        </w:rPr>
        <w:br w:type="page"/>
      </w:r>
    </w:p>
    <w:p w:rsidR="004D01E8" w:rsidRDefault="004D01E8" w:rsidP="005C5E98">
      <w:pPr>
        <w:pStyle w:val="1"/>
        <w:rPr>
          <w:rFonts w:ascii="Times New Roman" w:hAnsi="Times New Roman" w:cs="Times New Roman"/>
        </w:rPr>
      </w:pPr>
      <w:bookmarkStart w:id="6" w:name="_Toc245806439"/>
      <w:bookmarkStart w:id="7" w:name="_Toc290312745"/>
      <w:bookmarkStart w:id="8" w:name="_Toc312245552"/>
      <w:bookmarkStart w:id="9" w:name="_Toc446000293"/>
      <w:bookmarkStart w:id="10" w:name="_Toc82340391"/>
      <w:bookmarkStart w:id="11" w:name="_Toc82518065"/>
      <w:bookmarkStart w:id="12" w:name="_Toc212210847"/>
      <w:r w:rsidRPr="00906245">
        <w:rPr>
          <w:rFonts w:ascii="Times New Roman" w:hAnsi="Times New Roman" w:cs="Times New Roman"/>
        </w:rPr>
        <w:lastRenderedPageBreak/>
        <w:t>Комплексное экологическое обследование</w:t>
      </w:r>
      <w:bookmarkEnd w:id="6"/>
      <w:bookmarkEnd w:id="7"/>
      <w:bookmarkEnd w:id="8"/>
      <w:bookmarkEnd w:id="9"/>
    </w:p>
    <w:p w:rsidR="004D01E8" w:rsidRDefault="004D01E8" w:rsidP="009A17EA">
      <w:pPr>
        <w:pStyle w:val="2"/>
        <w:numPr>
          <w:ilvl w:val="0"/>
          <w:numId w:val="8"/>
        </w:numPr>
      </w:pPr>
      <w:bookmarkStart w:id="13" w:name="_Toc245806440"/>
      <w:bookmarkStart w:id="14" w:name="_Toc290312746"/>
      <w:bookmarkStart w:id="15" w:name="_Toc290312854"/>
      <w:bookmarkStart w:id="16" w:name="_Toc312245553"/>
      <w:bookmarkStart w:id="17" w:name="_Toc446000294"/>
      <w:bookmarkStart w:id="18" w:name="_Toc82340392"/>
      <w:bookmarkStart w:id="19" w:name="_Toc82518066"/>
      <w:bookmarkEnd w:id="10"/>
      <w:bookmarkEnd w:id="11"/>
      <w:bookmarkEnd w:id="12"/>
      <w:r w:rsidRPr="00906245">
        <w:t>Характеристика природных комплексов</w:t>
      </w:r>
      <w:bookmarkEnd w:id="13"/>
      <w:bookmarkEnd w:id="14"/>
      <w:bookmarkEnd w:id="15"/>
      <w:bookmarkEnd w:id="16"/>
      <w:bookmarkEnd w:id="17"/>
      <w:r w:rsidRPr="00906245">
        <w:tab/>
      </w:r>
    </w:p>
    <w:p w:rsidR="004D01E8" w:rsidRDefault="005D418E" w:rsidP="009A17EA">
      <w:pPr>
        <w:pStyle w:val="3"/>
        <w:numPr>
          <w:ilvl w:val="1"/>
          <w:numId w:val="8"/>
        </w:numPr>
        <w:rPr>
          <w:rFonts w:ascii="Times New Roman" w:hAnsi="Times New Roman" w:cs="Times New Roman"/>
        </w:rPr>
      </w:pPr>
      <w:r w:rsidRPr="00BA129D">
        <w:rPr>
          <w:rFonts w:ascii="Times New Roman" w:hAnsi="Times New Roman" w:cs="Times New Roman"/>
        </w:rPr>
        <w:t xml:space="preserve"> </w:t>
      </w:r>
      <w:bookmarkStart w:id="20" w:name="_Toc446000295"/>
      <w:r w:rsidR="004D01E8" w:rsidRPr="00BA129D">
        <w:rPr>
          <w:rFonts w:ascii="Times New Roman" w:hAnsi="Times New Roman" w:cs="Times New Roman"/>
        </w:rPr>
        <w:t>Геолого-геоморфологическое устройство</w:t>
      </w:r>
      <w:bookmarkEnd w:id="20"/>
    </w:p>
    <w:p w:rsidR="003D1B14" w:rsidRDefault="003D1B14" w:rsidP="003D1B14">
      <w:pPr>
        <w:widowControl/>
        <w:autoSpaceDE/>
        <w:autoSpaceDN/>
        <w:adjustRightInd/>
        <w:spacing w:line="360" w:lineRule="auto"/>
        <w:ind w:firstLine="709"/>
        <w:jc w:val="both"/>
        <w:rPr>
          <w:rFonts w:ascii="Times New Roman" w:eastAsia="Calibri" w:hAnsi="Times New Roman" w:cs="Times New Roman"/>
          <w:sz w:val="24"/>
          <w:szCs w:val="24"/>
          <w:lang w:eastAsia="en-US"/>
        </w:rPr>
      </w:pPr>
      <w:r w:rsidRPr="003D1B14">
        <w:rPr>
          <w:rFonts w:ascii="Times New Roman" w:eastAsia="Calibri" w:hAnsi="Times New Roman" w:cs="Times New Roman"/>
          <w:sz w:val="24"/>
          <w:szCs w:val="24"/>
          <w:lang w:eastAsia="en-US"/>
        </w:rPr>
        <w:t>Проектируемая прибрежная рекреационная зона расположена у северо-восточной оконечности Озернинского водохранилища и представлена междуречными ландшафтами и долинными комплексами рек Озерны, Вейны и их небольших притоков. Расположение данной территории в области основного оледенения в днепровское время, в районе южной границы оледенения в московское время, а также перигляциальные условия в период валдайского ледникового периода определяют сложность геологического строения и значительную вариабельность рельефа местности.</w:t>
      </w:r>
      <w:r w:rsidR="00C271AE">
        <w:rPr>
          <w:rFonts w:ascii="Times New Roman" w:eastAsia="Calibri" w:hAnsi="Times New Roman" w:cs="Times New Roman"/>
          <w:sz w:val="24"/>
          <w:szCs w:val="24"/>
          <w:lang w:eastAsia="en-US"/>
        </w:rPr>
        <w:t xml:space="preserve"> </w:t>
      </w:r>
    </w:p>
    <w:p w:rsidR="00C271AE" w:rsidRPr="003D1B14" w:rsidRDefault="007D782E" w:rsidP="007D782E">
      <w:pPr>
        <w:widowControl/>
        <w:autoSpaceDE/>
        <w:autoSpaceDN/>
        <w:adjustRightInd/>
        <w:spacing w:line="360" w:lineRule="auto"/>
        <w:jc w:val="center"/>
        <w:rPr>
          <w:rFonts w:ascii="Times New Roman" w:eastAsia="Calibri" w:hAnsi="Times New Roman" w:cs="Times New Roman"/>
          <w:sz w:val="24"/>
          <w:szCs w:val="24"/>
          <w:lang w:eastAsia="en-US"/>
        </w:rPr>
      </w:pPr>
      <w:r>
        <w:rPr>
          <w:noProof/>
        </w:rPr>
        <w:drawing>
          <wp:inline distT="0" distB="0" distL="0" distR="0">
            <wp:extent cx="6043930" cy="3053080"/>
            <wp:effectExtent l="19050" t="19050" r="13970" b="1397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043930" cy="3053080"/>
                    </a:xfrm>
                    <a:prstGeom prst="rect">
                      <a:avLst/>
                    </a:prstGeom>
                    <a:ln>
                      <a:solidFill>
                        <a:schemeClr val="tx1"/>
                      </a:solidFill>
                    </a:ln>
                  </pic:spPr>
                </pic:pic>
              </a:graphicData>
            </a:graphic>
          </wp:inline>
        </w:drawing>
      </w:r>
    </w:p>
    <w:p w:rsidR="00C271AE" w:rsidRPr="00C271AE" w:rsidRDefault="00C271AE" w:rsidP="00C271AE">
      <w:pPr>
        <w:widowControl/>
        <w:autoSpaceDE/>
        <w:autoSpaceDN/>
        <w:adjustRightInd/>
        <w:spacing w:line="360" w:lineRule="auto"/>
        <w:ind w:firstLine="709"/>
        <w:jc w:val="center"/>
        <w:rPr>
          <w:rFonts w:ascii="Times New Roman" w:eastAsia="Calibri" w:hAnsi="Times New Roman" w:cs="Times New Roman"/>
          <w:i/>
          <w:sz w:val="24"/>
          <w:szCs w:val="24"/>
          <w:lang w:eastAsia="en-US"/>
        </w:rPr>
      </w:pPr>
      <w:r w:rsidRPr="00C271AE">
        <w:rPr>
          <w:rFonts w:ascii="Times New Roman" w:eastAsia="Calibri" w:hAnsi="Times New Roman" w:cs="Times New Roman"/>
          <w:i/>
          <w:sz w:val="24"/>
          <w:szCs w:val="24"/>
          <w:lang w:eastAsia="en-US"/>
        </w:rPr>
        <w:t>Рис. 1. Геоморфологическая схема проектируемой прибрежной рекреационной зоны «Вейна»</w:t>
      </w:r>
    </w:p>
    <w:p w:rsidR="003D1B14" w:rsidRPr="003D1B14" w:rsidRDefault="003D1B14" w:rsidP="003D1B14">
      <w:pPr>
        <w:widowControl/>
        <w:autoSpaceDE/>
        <w:autoSpaceDN/>
        <w:adjustRightInd/>
        <w:spacing w:line="360" w:lineRule="auto"/>
        <w:ind w:firstLine="709"/>
        <w:jc w:val="both"/>
        <w:rPr>
          <w:rFonts w:ascii="Times New Roman" w:eastAsia="Calibri" w:hAnsi="Times New Roman" w:cs="Times New Roman"/>
          <w:sz w:val="24"/>
          <w:szCs w:val="24"/>
          <w:lang w:eastAsia="en-US"/>
        </w:rPr>
      </w:pPr>
      <w:r w:rsidRPr="003D1B14">
        <w:rPr>
          <w:rFonts w:ascii="Times New Roman" w:eastAsia="Calibri" w:hAnsi="Times New Roman" w:cs="Times New Roman"/>
          <w:sz w:val="24"/>
          <w:szCs w:val="24"/>
          <w:lang w:eastAsia="en-US"/>
        </w:rPr>
        <w:t xml:space="preserve">В геоморфологическом отношении регион представляет собой моренную равнину, сложенную разновозрастными толщами ледниковых отложений. Последнее (московское) оледенение в значительной степени сформировало облик современного рельефа. Более поздние масштабные изменения происходили преимущественно в пределах речных долин. Отдельную роль сыграла человеческая деятельность. </w:t>
      </w:r>
      <w:r w:rsidR="00C271AE">
        <w:rPr>
          <w:rFonts w:ascii="Times New Roman" w:eastAsia="Calibri" w:hAnsi="Times New Roman" w:cs="Times New Roman"/>
          <w:sz w:val="24"/>
          <w:szCs w:val="24"/>
          <w:lang w:eastAsia="en-US"/>
        </w:rPr>
        <w:t>Геоморфологическая схема территории представлена на рис. 1.</w:t>
      </w:r>
    </w:p>
    <w:p w:rsidR="003D1B14" w:rsidRPr="003D1B14" w:rsidRDefault="003D1B14" w:rsidP="003D1B14">
      <w:pPr>
        <w:widowControl/>
        <w:autoSpaceDE/>
        <w:autoSpaceDN/>
        <w:adjustRightInd/>
        <w:spacing w:line="360" w:lineRule="auto"/>
        <w:ind w:firstLine="709"/>
        <w:jc w:val="both"/>
        <w:rPr>
          <w:rFonts w:ascii="Times New Roman" w:eastAsia="Calibri" w:hAnsi="Times New Roman" w:cs="Times New Roman"/>
          <w:sz w:val="24"/>
          <w:szCs w:val="24"/>
          <w:lang w:eastAsia="en-US"/>
        </w:rPr>
      </w:pPr>
      <w:r w:rsidRPr="003D1B14">
        <w:rPr>
          <w:rFonts w:ascii="Times New Roman" w:eastAsia="Calibri" w:hAnsi="Times New Roman" w:cs="Times New Roman"/>
          <w:sz w:val="24"/>
          <w:szCs w:val="24"/>
          <w:lang w:eastAsia="en-US"/>
        </w:rPr>
        <w:t xml:space="preserve">Весь регион в целом (северо-запад Московской области) относится к самым южным областям распространения московского покровного ледника и находится на стыке моренной равнины с областями конечноморенного рельефа. Непосредственно </w:t>
      </w:r>
      <w:r w:rsidR="00D93259">
        <w:rPr>
          <w:rFonts w:ascii="Times New Roman" w:eastAsia="Calibri" w:hAnsi="Times New Roman" w:cs="Times New Roman"/>
          <w:sz w:val="24"/>
          <w:szCs w:val="24"/>
          <w:lang w:eastAsia="en-US"/>
        </w:rPr>
        <w:t>территория</w:t>
      </w:r>
      <w:r w:rsidRPr="003D1B14">
        <w:rPr>
          <w:rFonts w:ascii="Times New Roman" w:eastAsia="Calibri" w:hAnsi="Times New Roman" w:cs="Times New Roman"/>
          <w:sz w:val="24"/>
          <w:szCs w:val="24"/>
          <w:lang w:eastAsia="en-US"/>
        </w:rPr>
        <w:t xml:space="preserve"> </w:t>
      </w:r>
      <w:r w:rsidR="00D93259">
        <w:rPr>
          <w:rFonts w:ascii="Times New Roman" w:eastAsia="Calibri" w:hAnsi="Times New Roman" w:cs="Times New Roman"/>
          <w:sz w:val="24"/>
          <w:szCs w:val="24"/>
          <w:lang w:eastAsia="en-US"/>
        </w:rPr>
        <w:lastRenderedPageBreak/>
        <w:t>п</w:t>
      </w:r>
      <w:r w:rsidR="00D93259" w:rsidRPr="003D1B14">
        <w:rPr>
          <w:rFonts w:ascii="Times New Roman" w:eastAsia="Calibri" w:hAnsi="Times New Roman" w:cs="Times New Roman"/>
          <w:sz w:val="24"/>
          <w:szCs w:val="24"/>
          <w:lang w:eastAsia="en-US"/>
        </w:rPr>
        <w:t>роектируем</w:t>
      </w:r>
      <w:r w:rsidR="00D93259">
        <w:rPr>
          <w:rFonts w:ascii="Times New Roman" w:eastAsia="Calibri" w:hAnsi="Times New Roman" w:cs="Times New Roman"/>
          <w:sz w:val="24"/>
          <w:szCs w:val="24"/>
          <w:lang w:eastAsia="en-US"/>
        </w:rPr>
        <w:t>ой</w:t>
      </w:r>
      <w:r w:rsidR="00D93259" w:rsidRPr="003D1B14">
        <w:rPr>
          <w:rFonts w:ascii="Times New Roman" w:eastAsia="Calibri" w:hAnsi="Times New Roman" w:cs="Times New Roman"/>
          <w:sz w:val="24"/>
          <w:szCs w:val="24"/>
          <w:lang w:eastAsia="en-US"/>
        </w:rPr>
        <w:t xml:space="preserve"> прибрежн</w:t>
      </w:r>
      <w:r w:rsidR="00D93259">
        <w:rPr>
          <w:rFonts w:ascii="Times New Roman" w:eastAsia="Calibri" w:hAnsi="Times New Roman" w:cs="Times New Roman"/>
          <w:sz w:val="24"/>
          <w:szCs w:val="24"/>
          <w:lang w:eastAsia="en-US"/>
        </w:rPr>
        <w:t>ой</w:t>
      </w:r>
      <w:r w:rsidR="00D93259" w:rsidRPr="003D1B14">
        <w:rPr>
          <w:rFonts w:ascii="Times New Roman" w:eastAsia="Calibri" w:hAnsi="Times New Roman" w:cs="Times New Roman"/>
          <w:sz w:val="24"/>
          <w:szCs w:val="24"/>
          <w:lang w:eastAsia="en-US"/>
        </w:rPr>
        <w:t xml:space="preserve"> рекреационн</w:t>
      </w:r>
      <w:r w:rsidR="00D93259">
        <w:rPr>
          <w:rFonts w:ascii="Times New Roman" w:eastAsia="Calibri" w:hAnsi="Times New Roman" w:cs="Times New Roman"/>
          <w:sz w:val="24"/>
          <w:szCs w:val="24"/>
          <w:lang w:eastAsia="en-US"/>
        </w:rPr>
        <w:t>ой</w:t>
      </w:r>
      <w:r w:rsidR="00D93259" w:rsidRPr="003D1B14">
        <w:rPr>
          <w:rFonts w:ascii="Times New Roman" w:eastAsia="Calibri" w:hAnsi="Times New Roman" w:cs="Times New Roman"/>
          <w:sz w:val="24"/>
          <w:szCs w:val="24"/>
          <w:lang w:eastAsia="en-US"/>
        </w:rPr>
        <w:t xml:space="preserve"> зон</w:t>
      </w:r>
      <w:r w:rsidR="00D93259">
        <w:rPr>
          <w:rFonts w:ascii="Times New Roman" w:eastAsia="Calibri" w:hAnsi="Times New Roman" w:cs="Times New Roman"/>
          <w:sz w:val="24"/>
          <w:szCs w:val="24"/>
          <w:lang w:eastAsia="en-US"/>
        </w:rPr>
        <w:t>ы</w:t>
      </w:r>
      <w:r w:rsidR="00D93259" w:rsidRPr="003D1B14">
        <w:rPr>
          <w:rFonts w:ascii="Times New Roman" w:eastAsia="Calibri" w:hAnsi="Times New Roman" w:cs="Times New Roman"/>
          <w:sz w:val="24"/>
          <w:szCs w:val="24"/>
          <w:lang w:eastAsia="en-US"/>
        </w:rPr>
        <w:t xml:space="preserve"> </w:t>
      </w:r>
      <w:r w:rsidRPr="003D1B14">
        <w:rPr>
          <w:rFonts w:ascii="Times New Roman" w:eastAsia="Calibri" w:hAnsi="Times New Roman" w:cs="Times New Roman"/>
          <w:sz w:val="24"/>
          <w:szCs w:val="24"/>
          <w:lang w:eastAsia="en-US"/>
        </w:rPr>
        <w:t>расположен</w:t>
      </w:r>
      <w:r w:rsidR="00D93259">
        <w:rPr>
          <w:rFonts w:ascii="Times New Roman" w:eastAsia="Calibri" w:hAnsi="Times New Roman" w:cs="Times New Roman"/>
          <w:sz w:val="24"/>
          <w:szCs w:val="24"/>
          <w:lang w:eastAsia="en-US"/>
        </w:rPr>
        <w:t>а</w:t>
      </w:r>
      <w:r w:rsidRPr="003D1B14">
        <w:rPr>
          <w:rFonts w:ascii="Times New Roman" w:eastAsia="Calibri" w:hAnsi="Times New Roman" w:cs="Times New Roman"/>
          <w:sz w:val="24"/>
          <w:szCs w:val="24"/>
          <w:lang w:eastAsia="en-US"/>
        </w:rPr>
        <w:t xml:space="preserve"> в пределах основной моренной равнины – области слабохолмистого рельефа московского оледенения.</w:t>
      </w:r>
    </w:p>
    <w:p w:rsidR="003D1B14" w:rsidRPr="003D1B14" w:rsidRDefault="00C271AE" w:rsidP="003D1B14">
      <w:pPr>
        <w:widowControl/>
        <w:autoSpaceDE/>
        <w:autoSpaceDN/>
        <w:adjustRightInd/>
        <w:spacing w:line="360" w:lineRule="auto"/>
        <w:ind w:firstLine="709"/>
        <w:jc w:val="both"/>
        <w:rPr>
          <w:rFonts w:ascii="Times New Roman" w:eastAsia="Calibri" w:hAnsi="Times New Roman" w:cs="Times New Roman"/>
          <w:sz w:val="24"/>
          <w:szCs w:val="24"/>
          <w:lang w:eastAsia="en-US"/>
        </w:rPr>
      </w:pPr>
      <w:r w:rsidRPr="003D1B14">
        <w:rPr>
          <w:rFonts w:ascii="Times New Roman" w:eastAsia="Calibri" w:hAnsi="Times New Roman" w:cs="Times New Roman"/>
          <w:i/>
          <w:noProof/>
          <w:sz w:val="24"/>
          <w:szCs w:val="24"/>
        </w:rPr>
        <w:drawing>
          <wp:anchor distT="0" distB="0" distL="114300" distR="114300" simplePos="0" relativeHeight="251669504" behindDoc="0" locked="0" layoutInCell="1" allowOverlap="1">
            <wp:simplePos x="0" y="0"/>
            <wp:positionH relativeFrom="column">
              <wp:posOffset>1207770</wp:posOffset>
            </wp:positionH>
            <wp:positionV relativeFrom="paragraph">
              <wp:posOffset>2444115</wp:posOffset>
            </wp:positionV>
            <wp:extent cx="3743325" cy="2489200"/>
            <wp:effectExtent l="19050" t="19050" r="28575" b="25400"/>
            <wp:wrapTopAndBottom/>
            <wp:docPr id="1" name="Рисунок 4" descr="DSC_0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200.JPG"/>
                    <pic:cNvPicPr/>
                  </pic:nvPicPr>
                  <pic:blipFill>
                    <a:blip r:embed="rId9" cstate="screen"/>
                    <a:stretch>
                      <a:fillRect/>
                    </a:stretch>
                  </pic:blipFill>
                  <pic:spPr>
                    <a:xfrm>
                      <a:off x="0" y="0"/>
                      <a:ext cx="3743325" cy="2489200"/>
                    </a:xfrm>
                    <a:prstGeom prst="rect">
                      <a:avLst/>
                    </a:prstGeom>
                    <a:ln>
                      <a:solidFill>
                        <a:schemeClr val="tx1"/>
                      </a:solidFill>
                    </a:ln>
                  </pic:spPr>
                </pic:pic>
              </a:graphicData>
            </a:graphic>
          </wp:anchor>
        </w:drawing>
      </w:r>
      <w:r w:rsidR="003D1B14" w:rsidRPr="003D1B14">
        <w:rPr>
          <w:rFonts w:ascii="Times New Roman" w:eastAsia="Calibri" w:hAnsi="Times New Roman" w:cs="Times New Roman"/>
          <w:sz w:val="24"/>
          <w:szCs w:val="24"/>
          <w:lang w:eastAsia="en-US"/>
        </w:rPr>
        <w:t>Рельеф основной моренной равнины сформировался в ходе таяния последнего (московского) ледникового покрова в среднем плейстоцене (более 120 тыс. лет назад). Он наиболее хорошо выражен в пределах междуречных пространств и представляет собой серии невысоких холмов (рис.</w:t>
      </w:r>
      <w:r>
        <w:rPr>
          <w:rFonts w:ascii="Times New Roman" w:eastAsia="Calibri" w:hAnsi="Times New Roman" w:cs="Times New Roman"/>
          <w:sz w:val="24"/>
          <w:szCs w:val="24"/>
          <w:lang w:eastAsia="en-US"/>
        </w:rPr>
        <w:t>2</w:t>
      </w:r>
      <w:r w:rsidR="003D1B14" w:rsidRPr="003D1B14">
        <w:rPr>
          <w:rFonts w:ascii="Times New Roman" w:eastAsia="Calibri" w:hAnsi="Times New Roman" w:cs="Times New Roman"/>
          <w:sz w:val="24"/>
          <w:szCs w:val="24"/>
          <w:lang w:eastAsia="en-US"/>
        </w:rPr>
        <w:t>) с суброгизонтальными, иногда слабоволнистыми вершинными поверхностями и пологими склонами (обычно не более 3-4°, нижние части склонов до 6-7°). Вершинные отметки моренных холмов варьируют в пределах 200-210 м. Их современное развитие в естественных условиях достаточно инертно. При условии незначительных антропогенных вмешательств такой рельеф долго сохраняет свои морфологические признаки.</w:t>
      </w:r>
    </w:p>
    <w:p w:rsidR="003D1B14" w:rsidRPr="003D1B14" w:rsidRDefault="00C271AE" w:rsidP="00C271AE">
      <w:pPr>
        <w:widowControl/>
        <w:autoSpaceDE/>
        <w:autoSpaceDN/>
        <w:adjustRightInd/>
        <w:spacing w:line="360" w:lineRule="auto"/>
        <w:ind w:firstLine="709"/>
        <w:jc w:val="center"/>
        <w:rPr>
          <w:rFonts w:ascii="Times New Roman" w:eastAsia="Calibri" w:hAnsi="Times New Roman" w:cs="Times New Roman"/>
          <w:i/>
          <w:sz w:val="24"/>
          <w:szCs w:val="24"/>
          <w:lang w:eastAsia="en-US"/>
        </w:rPr>
      </w:pPr>
      <w:r>
        <w:rPr>
          <w:rFonts w:ascii="Times New Roman" w:eastAsia="Calibri" w:hAnsi="Times New Roman" w:cs="Times New Roman"/>
          <w:i/>
          <w:sz w:val="24"/>
          <w:szCs w:val="24"/>
          <w:lang w:eastAsia="en-US"/>
        </w:rPr>
        <w:t>Рис.</w:t>
      </w:r>
      <w:r w:rsidR="003D1B14" w:rsidRPr="003D1B14">
        <w:rPr>
          <w:rFonts w:ascii="Times New Roman" w:eastAsia="Calibri" w:hAnsi="Times New Roman" w:cs="Times New Roman"/>
          <w:i/>
          <w:sz w:val="24"/>
          <w:szCs w:val="24"/>
          <w:lang w:eastAsia="en-US"/>
        </w:rPr>
        <w:t xml:space="preserve"> </w:t>
      </w:r>
      <w:r>
        <w:rPr>
          <w:rFonts w:ascii="Times New Roman" w:eastAsia="Calibri" w:hAnsi="Times New Roman" w:cs="Times New Roman"/>
          <w:i/>
          <w:sz w:val="24"/>
          <w:szCs w:val="24"/>
          <w:lang w:eastAsia="en-US"/>
        </w:rPr>
        <w:t>2</w:t>
      </w:r>
      <w:r w:rsidR="003D1B14" w:rsidRPr="003D1B14">
        <w:rPr>
          <w:rFonts w:ascii="Times New Roman" w:eastAsia="Calibri" w:hAnsi="Times New Roman" w:cs="Times New Roman"/>
          <w:i/>
          <w:sz w:val="24"/>
          <w:szCs w:val="24"/>
          <w:lang w:eastAsia="en-US"/>
        </w:rPr>
        <w:t>.  Слабоволнистая моренная равнина. Субгоризонтальная слабоволнистая поверхность междуречья</w:t>
      </w:r>
    </w:p>
    <w:p w:rsidR="003D1B14" w:rsidRPr="003D1B14" w:rsidRDefault="003D1B14" w:rsidP="003D1B14">
      <w:pPr>
        <w:widowControl/>
        <w:autoSpaceDE/>
        <w:autoSpaceDN/>
        <w:adjustRightInd/>
        <w:spacing w:line="360" w:lineRule="auto"/>
        <w:ind w:firstLine="709"/>
        <w:jc w:val="both"/>
        <w:rPr>
          <w:rFonts w:ascii="Times New Roman" w:eastAsia="Calibri" w:hAnsi="Times New Roman" w:cs="Times New Roman"/>
          <w:i/>
          <w:sz w:val="24"/>
          <w:szCs w:val="24"/>
          <w:lang w:eastAsia="en-US"/>
        </w:rPr>
      </w:pPr>
      <w:r w:rsidRPr="003D1B14">
        <w:rPr>
          <w:rFonts w:ascii="Times New Roman" w:eastAsia="Calibri" w:hAnsi="Times New Roman" w:cs="Times New Roman"/>
          <w:sz w:val="24"/>
          <w:szCs w:val="24"/>
          <w:lang w:eastAsia="en-US"/>
        </w:rPr>
        <w:t xml:space="preserve">Конечноморенный рельеф с несколько более крупными холмами и крутыми склонами встречается вокруг рассматриваемого участка, однако непосредственно на территории </w:t>
      </w:r>
      <w:r w:rsidR="00D93259">
        <w:rPr>
          <w:rFonts w:ascii="Times New Roman" w:eastAsia="Calibri" w:hAnsi="Times New Roman" w:cs="Times New Roman"/>
          <w:sz w:val="24"/>
          <w:szCs w:val="24"/>
          <w:lang w:eastAsia="en-US"/>
        </w:rPr>
        <w:t>п</w:t>
      </w:r>
      <w:r w:rsidR="00D93259" w:rsidRPr="003D1B14">
        <w:rPr>
          <w:rFonts w:ascii="Times New Roman" w:eastAsia="Calibri" w:hAnsi="Times New Roman" w:cs="Times New Roman"/>
          <w:sz w:val="24"/>
          <w:szCs w:val="24"/>
          <w:lang w:eastAsia="en-US"/>
        </w:rPr>
        <w:t>роектируем</w:t>
      </w:r>
      <w:r w:rsidR="00D93259">
        <w:rPr>
          <w:rFonts w:ascii="Times New Roman" w:eastAsia="Calibri" w:hAnsi="Times New Roman" w:cs="Times New Roman"/>
          <w:sz w:val="24"/>
          <w:szCs w:val="24"/>
          <w:lang w:eastAsia="en-US"/>
        </w:rPr>
        <w:t>ой</w:t>
      </w:r>
      <w:r w:rsidR="00D93259" w:rsidRPr="003D1B14">
        <w:rPr>
          <w:rFonts w:ascii="Times New Roman" w:eastAsia="Calibri" w:hAnsi="Times New Roman" w:cs="Times New Roman"/>
          <w:sz w:val="24"/>
          <w:szCs w:val="24"/>
          <w:lang w:eastAsia="en-US"/>
        </w:rPr>
        <w:t xml:space="preserve"> прибрежн</w:t>
      </w:r>
      <w:r w:rsidR="00D93259">
        <w:rPr>
          <w:rFonts w:ascii="Times New Roman" w:eastAsia="Calibri" w:hAnsi="Times New Roman" w:cs="Times New Roman"/>
          <w:sz w:val="24"/>
          <w:szCs w:val="24"/>
          <w:lang w:eastAsia="en-US"/>
        </w:rPr>
        <w:t>ой</w:t>
      </w:r>
      <w:r w:rsidR="00D93259" w:rsidRPr="003D1B14">
        <w:rPr>
          <w:rFonts w:ascii="Times New Roman" w:eastAsia="Calibri" w:hAnsi="Times New Roman" w:cs="Times New Roman"/>
          <w:sz w:val="24"/>
          <w:szCs w:val="24"/>
          <w:lang w:eastAsia="en-US"/>
        </w:rPr>
        <w:t xml:space="preserve"> рекреационн</w:t>
      </w:r>
      <w:r w:rsidR="00D93259">
        <w:rPr>
          <w:rFonts w:ascii="Times New Roman" w:eastAsia="Calibri" w:hAnsi="Times New Roman" w:cs="Times New Roman"/>
          <w:sz w:val="24"/>
          <w:szCs w:val="24"/>
          <w:lang w:eastAsia="en-US"/>
        </w:rPr>
        <w:t>ой</w:t>
      </w:r>
      <w:r w:rsidR="00D93259" w:rsidRPr="003D1B14">
        <w:rPr>
          <w:rFonts w:ascii="Times New Roman" w:eastAsia="Calibri" w:hAnsi="Times New Roman" w:cs="Times New Roman"/>
          <w:sz w:val="24"/>
          <w:szCs w:val="24"/>
          <w:lang w:eastAsia="en-US"/>
        </w:rPr>
        <w:t xml:space="preserve"> зон</w:t>
      </w:r>
      <w:r w:rsidR="00D93259">
        <w:rPr>
          <w:rFonts w:ascii="Times New Roman" w:eastAsia="Calibri" w:hAnsi="Times New Roman" w:cs="Times New Roman"/>
          <w:sz w:val="24"/>
          <w:szCs w:val="24"/>
          <w:lang w:eastAsia="en-US"/>
        </w:rPr>
        <w:t>ы</w:t>
      </w:r>
      <w:r w:rsidRPr="003D1B14">
        <w:rPr>
          <w:rFonts w:ascii="Times New Roman" w:eastAsia="Calibri" w:hAnsi="Times New Roman" w:cs="Times New Roman"/>
          <w:sz w:val="24"/>
          <w:szCs w:val="24"/>
          <w:lang w:eastAsia="en-US"/>
        </w:rPr>
        <w:t xml:space="preserve"> не выражен. </w:t>
      </w:r>
    </w:p>
    <w:p w:rsidR="003D1B14" w:rsidRPr="003D1B14" w:rsidRDefault="003D1B14" w:rsidP="003D1B14">
      <w:pPr>
        <w:widowControl/>
        <w:autoSpaceDE/>
        <w:autoSpaceDN/>
        <w:adjustRightInd/>
        <w:spacing w:line="360" w:lineRule="auto"/>
        <w:ind w:firstLine="709"/>
        <w:jc w:val="both"/>
        <w:rPr>
          <w:rFonts w:ascii="Times New Roman" w:eastAsia="Calibri" w:hAnsi="Times New Roman" w:cs="Times New Roman"/>
          <w:sz w:val="24"/>
          <w:szCs w:val="24"/>
          <w:lang w:eastAsia="en-US"/>
        </w:rPr>
      </w:pPr>
      <w:r w:rsidRPr="003D1B14">
        <w:rPr>
          <w:rFonts w:ascii="Times New Roman" w:eastAsia="Calibri" w:hAnsi="Times New Roman" w:cs="Times New Roman"/>
          <w:sz w:val="24"/>
          <w:szCs w:val="24"/>
          <w:lang w:eastAsia="en-US"/>
        </w:rPr>
        <w:t xml:space="preserve">Ледниковые отложения московского возраста (120-170 тыс. лет назад), покрывающие описанные формы междуречного рельефа, представлены мореной – обычно несортированными валунными суглинками и супесями с линзами грубых песков, щебнем и валунами. Общая мощность московской морены, согласно Геологической карте СССР, лист </w:t>
      </w:r>
      <w:r w:rsidRPr="003D1B14">
        <w:rPr>
          <w:rFonts w:ascii="Times New Roman" w:eastAsia="Calibri" w:hAnsi="Times New Roman" w:cs="Times New Roman"/>
          <w:sz w:val="24"/>
          <w:szCs w:val="24"/>
          <w:lang w:val="en-US" w:eastAsia="en-US"/>
        </w:rPr>
        <w:t>N</w:t>
      </w:r>
      <w:r w:rsidRPr="003D1B14">
        <w:rPr>
          <w:rFonts w:ascii="Times New Roman" w:eastAsia="Calibri" w:hAnsi="Times New Roman" w:cs="Times New Roman"/>
          <w:sz w:val="24"/>
          <w:szCs w:val="24"/>
          <w:lang w:eastAsia="en-US"/>
        </w:rPr>
        <w:t>-37-</w:t>
      </w:r>
      <w:r w:rsidRPr="003D1B14">
        <w:rPr>
          <w:rFonts w:ascii="Times New Roman" w:eastAsia="Calibri" w:hAnsi="Times New Roman" w:cs="Times New Roman"/>
          <w:sz w:val="24"/>
          <w:szCs w:val="24"/>
          <w:lang w:val="en-US" w:eastAsia="en-US"/>
        </w:rPr>
        <w:t>I</w:t>
      </w:r>
      <w:r w:rsidRPr="003D1B14">
        <w:rPr>
          <w:rFonts w:ascii="Times New Roman" w:eastAsia="Calibri" w:hAnsi="Times New Roman" w:cs="Times New Roman"/>
          <w:sz w:val="24"/>
          <w:szCs w:val="24"/>
          <w:lang w:eastAsia="en-US"/>
        </w:rPr>
        <w:t xml:space="preserve"> (Четвертичные отложения) составляет обычно 10-20 м, иногда доходит до 50 м. В пределах </w:t>
      </w:r>
      <w:r w:rsidR="00D93259">
        <w:rPr>
          <w:rFonts w:ascii="Times New Roman" w:eastAsia="Calibri" w:hAnsi="Times New Roman" w:cs="Times New Roman"/>
          <w:sz w:val="24"/>
          <w:szCs w:val="24"/>
          <w:lang w:eastAsia="en-US"/>
        </w:rPr>
        <w:t>п</w:t>
      </w:r>
      <w:r w:rsidR="00D93259" w:rsidRPr="003D1B14">
        <w:rPr>
          <w:rFonts w:ascii="Times New Roman" w:eastAsia="Calibri" w:hAnsi="Times New Roman" w:cs="Times New Roman"/>
          <w:sz w:val="24"/>
          <w:szCs w:val="24"/>
          <w:lang w:eastAsia="en-US"/>
        </w:rPr>
        <w:t>роектируем</w:t>
      </w:r>
      <w:r w:rsidR="00D93259">
        <w:rPr>
          <w:rFonts w:ascii="Times New Roman" w:eastAsia="Calibri" w:hAnsi="Times New Roman" w:cs="Times New Roman"/>
          <w:sz w:val="24"/>
          <w:szCs w:val="24"/>
          <w:lang w:eastAsia="en-US"/>
        </w:rPr>
        <w:t>ой</w:t>
      </w:r>
      <w:r w:rsidR="00D93259" w:rsidRPr="003D1B14">
        <w:rPr>
          <w:rFonts w:ascii="Times New Roman" w:eastAsia="Calibri" w:hAnsi="Times New Roman" w:cs="Times New Roman"/>
          <w:sz w:val="24"/>
          <w:szCs w:val="24"/>
          <w:lang w:eastAsia="en-US"/>
        </w:rPr>
        <w:t xml:space="preserve"> прибрежн</w:t>
      </w:r>
      <w:r w:rsidR="00D93259">
        <w:rPr>
          <w:rFonts w:ascii="Times New Roman" w:eastAsia="Calibri" w:hAnsi="Times New Roman" w:cs="Times New Roman"/>
          <w:sz w:val="24"/>
          <w:szCs w:val="24"/>
          <w:lang w:eastAsia="en-US"/>
        </w:rPr>
        <w:t>ой</w:t>
      </w:r>
      <w:r w:rsidR="00D93259" w:rsidRPr="003D1B14">
        <w:rPr>
          <w:rFonts w:ascii="Times New Roman" w:eastAsia="Calibri" w:hAnsi="Times New Roman" w:cs="Times New Roman"/>
          <w:sz w:val="24"/>
          <w:szCs w:val="24"/>
          <w:lang w:eastAsia="en-US"/>
        </w:rPr>
        <w:t xml:space="preserve"> рекреационн</w:t>
      </w:r>
      <w:r w:rsidR="00D93259">
        <w:rPr>
          <w:rFonts w:ascii="Times New Roman" w:eastAsia="Calibri" w:hAnsi="Times New Roman" w:cs="Times New Roman"/>
          <w:sz w:val="24"/>
          <w:szCs w:val="24"/>
          <w:lang w:eastAsia="en-US"/>
        </w:rPr>
        <w:t>ой</w:t>
      </w:r>
      <w:r w:rsidR="00D93259" w:rsidRPr="003D1B14">
        <w:rPr>
          <w:rFonts w:ascii="Times New Roman" w:eastAsia="Calibri" w:hAnsi="Times New Roman" w:cs="Times New Roman"/>
          <w:sz w:val="24"/>
          <w:szCs w:val="24"/>
          <w:lang w:eastAsia="en-US"/>
        </w:rPr>
        <w:t xml:space="preserve"> зон</w:t>
      </w:r>
      <w:r w:rsidR="00D93259">
        <w:rPr>
          <w:rFonts w:ascii="Times New Roman" w:eastAsia="Calibri" w:hAnsi="Times New Roman" w:cs="Times New Roman"/>
          <w:sz w:val="24"/>
          <w:szCs w:val="24"/>
          <w:lang w:eastAsia="en-US"/>
        </w:rPr>
        <w:t>ы</w:t>
      </w:r>
      <w:r w:rsidRPr="003D1B14">
        <w:rPr>
          <w:rFonts w:ascii="Times New Roman" w:eastAsia="Calibri" w:hAnsi="Times New Roman" w:cs="Times New Roman"/>
          <w:sz w:val="24"/>
          <w:szCs w:val="24"/>
          <w:lang w:eastAsia="en-US"/>
        </w:rPr>
        <w:t xml:space="preserve"> отложения московской морены в ходе полевых работ описаны в береговых размывах Озернинского водохранилища (Рис. </w:t>
      </w:r>
      <w:r w:rsidR="00C271AE">
        <w:rPr>
          <w:rFonts w:ascii="Times New Roman" w:eastAsia="Calibri" w:hAnsi="Times New Roman" w:cs="Times New Roman"/>
          <w:sz w:val="24"/>
          <w:szCs w:val="24"/>
          <w:lang w:eastAsia="en-US"/>
        </w:rPr>
        <w:t>3</w:t>
      </w:r>
      <w:r w:rsidRPr="003D1B14">
        <w:rPr>
          <w:rFonts w:ascii="Times New Roman" w:eastAsia="Calibri" w:hAnsi="Times New Roman" w:cs="Times New Roman"/>
          <w:sz w:val="24"/>
          <w:szCs w:val="24"/>
          <w:lang w:eastAsia="en-US"/>
        </w:rPr>
        <w:t xml:space="preserve">) и в обнажениях крутых подмываемых бортов речных долин. </w:t>
      </w:r>
    </w:p>
    <w:p w:rsidR="003D1B14" w:rsidRPr="003D1B14" w:rsidRDefault="00F34B8C" w:rsidP="003D1B14">
      <w:pPr>
        <w:widowControl/>
        <w:autoSpaceDE/>
        <w:autoSpaceDN/>
        <w:adjustRightInd/>
        <w:spacing w:line="360" w:lineRule="auto"/>
        <w:ind w:firstLine="709"/>
        <w:jc w:val="both"/>
        <w:rPr>
          <w:rFonts w:ascii="Times New Roman" w:eastAsia="Calibri" w:hAnsi="Times New Roman" w:cs="Times New Roman"/>
          <w:i/>
          <w:sz w:val="24"/>
          <w:szCs w:val="24"/>
          <w:lang w:eastAsia="en-US"/>
        </w:rPr>
      </w:pPr>
      <w:r w:rsidRPr="003D1B14">
        <w:rPr>
          <w:rFonts w:ascii="Times New Roman" w:eastAsia="Calibri" w:hAnsi="Times New Roman" w:cs="Times New Roman"/>
          <w:i/>
          <w:noProof/>
          <w:sz w:val="24"/>
          <w:szCs w:val="24"/>
        </w:rPr>
        <w:lastRenderedPageBreak/>
        <w:drawing>
          <wp:anchor distT="0" distB="0" distL="114300" distR="114300" simplePos="0" relativeHeight="251671552" behindDoc="0" locked="0" layoutInCell="1" allowOverlap="1">
            <wp:simplePos x="0" y="0"/>
            <wp:positionH relativeFrom="margin">
              <wp:align>center</wp:align>
            </wp:positionH>
            <wp:positionV relativeFrom="paragraph">
              <wp:posOffset>28575</wp:posOffset>
            </wp:positionV>
            <wp:extent cx="3876675" cy="2587372"/>
            <wp:effectExtent l="19050" t="19050" r="9525" b="22860"/>
            <wp:wrapTopAndBottom/>
            <wp:docPr id="6" name="Рисунок 5" descr="DSC_02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276.JPG"/>
                    <pic:cNvPicPr/>
                  </pic:nvPicPr>
                  <pic:blipFill>
                    <a:blip r:embed="rId10" cstate="screen"/>
                    <a:stretch>
                      <a:fillRect/>
                    </a:stretch>
                  </pic:blipFill>
                  <pic:spPr>
                    <a:xfrm>
                      <a:off x="0" y="0"/>
                      <a:ext cx="3876675" cy="2587372"/>
                    </a:xfrm>
                    <a:prstGeom prst="rect">
                      <a:avLst/>
                    </a:prstGeom>
                    <a:ln>
                      <a:solidFill>
                        <a:schemeClr val="tx1"/>
                      </a:solidFill>
                    </a:ln>
                  </pic:spPr>
                </pic:pic>
              </a:graphicData>
            </a:graphic>
          </wp:anchor>
        </w:drawing>
      </w:r>
      <w:r w:rsidR="00C271AE">
        <w:rPr>
          <w:rFonts w:ascii="Times New Roman" w:eastAsia="Calibri" w:hAnsi="Times New Roman" w:cs="Times New Roman"/>
          <w:i/>
          <w:sz w:val="24"/>
          <w:szCs w:val="24"/>
          <w:lang w:eastAsia="en-US"/>
        </w:rPr>
        <w:t>Рис.</w:t>
      </w:r>
      <w:r w:rsidR="003D1B14" w:rsidRPr="003D1B14">
        <w:rPr>
          <w:rFonts w:ascii="Times New Roman" w:eastAsia="Calibri" w:hAnsi="Times New Roman" w:cs="Times New Roman"/>
          <w:i/>
          <w:sz w:val="24"/>
          <w:szCs w:val="24"/>
          <w:lang w:eastAsia="en-US"/>
        </w:rPr>
        <w:t xml:space="preserve"> </w:t>
      </w:r>
      <w:r w:rsidR="00C271AE">
        <w:rPr>
          <w:rFonts w:ascii="Times New Roman" w:eastAsia="Calibri" w:hAnsi="Times New Roman" w:cs="Times New Roman"/>
          <w:i/>
          <w:sz w:val="24"/>
          <w:szCs w:val="24"/>
          <w:lang w:eastAsia="en-US"/>
        </w:rPr>
        <w:t>3</w:t>
      </w:r>
      <w:r w:rsidR="003D1B14" w:rsidRPr="003D1B14">
        <w:rPr>
          <w:rFonts w:ascii="Times New Roman" w:eastAsia="Calibri" w:hAnsi="Times New Roman" w:cs="Times New Roman"/>
          <w:i/>
          <w:sz w:val="24"/>
          <w:szCs w:val="24"/>
          <w:lang w:eastAsia="en-US"/>
        </w:rPr>
        <w:t>. Берег Озернинского водохранилища представляет собой подмываемый бенч, в уступе вскрываются отложения московской морены (валунный суглинок). Линия уреза выложена грубообломочным материалом преимущественно дресвяно-галечной размерности</w:t>
      </w:r>
    </w:p>
    <w:p w:rsidR="003D1B14" w:rsidRPr="003D1B14" w:rsidRDefault="00F34B8C" w:rsidP="003D1B14">
      <w:pPr>
        <w:widowControl/>
        <w:autoSpaceDE/>
        <w:autoSpaceDN/>
        <w:adjustRightInd/>
        <w:spacing w:line="360" w:lineRule="auto"/>
        <w:ind w:firstLine="709"/>
        <w:jc w:val="both"/>
        <w:rPr>
          <w:rFonts w:ascii="Times New Roman" w:eastAsia="Calibri" w:hAnsi="Times New Roman" w:cs="Times New Roman"/>
          <w:sz w:val="24"/>
          <w:szCs w:val="24"/>
          <w:lang w:eastAsia="en-US"/>
        </w:rPr>
      </w:pPr>
      <w:r w:rsidRPr="003D1B14">
        <w:rPr>
          <w:rFonts w:ascii="Times New Roman" w:eastAsia="Calibri" w:hAnsi="Times New Roman" w:cs="Times New Roman"/>
          <w:noProof/>
          <w:sz w:val="24"/>
          <w:szCs w:val="24"/>
        </w:rPr>
        <w:drawing>
          <wp:anchor distT="0" distB="0" distL="114300" distR="114300" simplePos="0" relativeHeight="251672576" behindDoc="0" locked="0" layoutInCell="1" allowOverlap="1">
            <wp:simplePos x="0" y="0"/>
            <wp:positionH relativeFrom="page">
              <wp:posOffset>2019300</wp:posOffset>
            </wp:positionH>
            <wp:positionV relativeFrom="paragraph">
              <wp:posOffset>2226310</wp:posOffset>
            </wp:positionV>
            <wp:extent cx="3863975" cy="2560320"/>
            <wp:effectExtent l="19050" t="19050" r="22225" b="11430"/>
            <wp:wrapTopAndBottom/>
            <wp:docPr id="7" name="Рисунок 1" descr="DSC_05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593.JPG"/>
                    <pic:cNvPicPr/>
                  </pic:nvPicPr>
                  <pic:blipFill>
                    <a:blip r:embed="rId11" cstate="print"/>
                    <a:stretch>
                      <a:fillRect/>
                    </a:stretch>
                  </pic:blipFill>
                  <pic:spPr>
                    <a:xfrm>
                      <a:off x="0" y="0"/>
                      <a:ext cx="3863975" cy="2560320"/>
                    </a:xfrm>
                    <a:prstGeom prst="rect">
                      <a:avLst/>
                    </a:prstGeom>
                    <a:ln>
                      <a:solidFill>
                        <a:schemeClr val="tx1"/>
                      </a:solidFill>
                    </a:ln>
                  </pic:spPr>
                </pic:pic>
              </a:graphicData>
            </a:graphic>
          </wp:anchor>
        </w:drawing>
      </w:r>
      <w:r w:rsidR="003D1B14" w:rsidRPr="003D1B14">
        <w:rPr>
          <w:rFonts w:ascii="Times New Roman" w:eastAsia="Calibri" w:hAnsi="Times New Roman" w:cs="Times New Roman"/>
          <w:sz w:val="24"/>
          <w:szCs w:val="24"/>
          <w:lang w:eastAsia="en-US"/>
        </w:rPr>
        <w:t xml:space="preserve">Моренные отложения в пределах междуречных пространств и на водосборных склонах речных долин повсеместно перекрыты покровными суглинками валдайского возраста (70-11 тыс. лет назад). Литологически отложения представляют собой сильноалевритистый (пылеватый) легкий суглинок, накапливавшийся в экстремально холодных перигляциальных областях. Общая мощность толщи в пределах </w:t>
      </w:r>
      <w:r w:rsidR="00C06F3B" w:rsidRPr="00C06F3B">
        <w:rPr>
          <w:rFonts w:ascii="Times New Roman" w:eastAsia="Calibri" w:hAnsi="Times New Roman" w:cs="Times New Roman"/>
          <w:sz w:val="24"/>
          <w:szCs w:val="24"/>
          <w:lang w:eastAsia="en-US"/>
        </w:rPr>
        <w:t>прибрежной рекреационной зоны</w:t>
      </w:r>
      <w:r w:rsidR="003D1B14" w:rsidRPr="003D1B14">
        <w:rPr>
          <w:rFonts w:ascii="Times New Roman" w:eastAsia="Calibri" w:hAnsi="Times New Roman" w:cs="Times New Roman"/>
          <w:sz w:val="24"/>
          <w:szCs w:val="24"/>
          <w:lang w:eastAsia="en-US"/>
        </w:rPr>
        <w:t xml:space="preserve"> достигает до 3 м. Именно на этих отложениях в дальнейшем преимущественно развивался зональный почвенный покров. Иногда они вскрываются также в верхней части берегового уступа водохранилища. </w:t>
      </w:r>
    </w:p>
    <w:p w:rsidR="003D1B14" w:rsidRPr="003D1B14" w:rsidRDefault="003D1B14" w:rsidP="003D1B14">
      <w:pPr>
        <w:widowControl/>
        <w:autoSpaceDE/>
        <w:autoSpaceDN/>
        <w:adjustRightInd/>
        <w:spacing w:line="360" w:lineRule="auto"/>
        <w:ind w:firstLine="709"/>
        <w:jc w:val="both"/>
        <w:rPr>
          <w:rFonts w:ascii="Times New Roman" w:eastAsia="Calibri" w:hAnsi="Times New Roman" w:cs="Times New Roman"/>
          <w:i/>
          <w:sz w:val="24"/>
          <w:szCs w:val="24"/>
          <w:lang w:eastAsia="en-US"/>
        </w:rPr>
      </w:pPr>
      <w:r w:rsidRPr="003D1B14">
        <w:rPr>
          <w:rFonts w:ascii="Times New Roman" w:eastAsia="Calibri" w:hAnsi="Times New Roman" w:cs="Times New Roman"/>
          <w:i/>
          <w:sz w:val="24"/>
          <w:szCs w:val="24"/>
          <w:lang w:eastAsia="en-US"/>
        </w:rPr>
        <w:t xml:space="preserve">Рис. </w:t>
      </w:r>
      <w:r w:rsidR="00C271AE">
        <w:rPr>
          <w:rFonts w:ascii="Times New Roman" w:eastAsia="Calibri" w:hAnsi="Times New Roman" w:cs="Times New Roman"/>
          <w:i/>
          <w:sz w:val="24"/>
          <w:szCs w:val="24"/>
          <w:lang w:eastAsia="en-US"/>
        </w:rPr>
        <w:t>4</w:t>
      </w:r>
      <w:r w:rsidRPr="003D1B14">
        <w:rPr>
          <w:rFonts w:ascii="Times New Roman" w:eastAsia="Calibri" w:hAnsi="Times New Roman" w:cs="Times New Roman"/>
          <w:i/>
          <w:sz w:val="24"/>
          <w:szCs w:val="24"/>
          <w:lang w:eastAsia="en-US"/>
        </w:rPr>
        <w:t>. Водноледниковые отложения в рызмываемом борту р. Переволочни</w:t>
      </w:r>
    </w:p>
    <w:p w:rsidR="003D1B14" w:rsidRPr="003D1B14" w:rsidRDefault="003D1B14" w:rsidP="003D1B14">
      <w:pPr>
        <w:widowControl/>
        <w:autoSpaceDE/>
        <w:autoSpaceDN/>
        <w:adjustRightInd/>
        <w:spacing w:line="360" w:lineRule="auto"/>
        <w:ind w:firstLine="709"/>
        <w:jc w:val="both"/>
        <w:rPr>
          <w:rFonts w:ascii="Times New Roman" w:eastAsia="Calibri" w:hAnsi="Times New Roman" w:cs="Times New Roman"/>
          <w:sz w:val="24"/>
          <w:szCs w:val="24"/>
          <w:lang w:eastAsia="en-US"/>
        </w:rPr>
      </w:pPr>
      <w:r w:rsidRPr="003D1B14">
        <w:rPr>
          <w:rFonts w:ascii="Times New Roman" w:eastAsia="Calibri" w:hAnsi="Times New Roman" w:cs="Times New Roman"/>
          <w:sz w:val="24"/>
          <w:szCs w:val="24"/>
          <w:lang w:eastAsia="en-US"/>
        </w:rPr>
        <w:lastRenderedPageBreak/>
        <w:t xml:space="preserve">Под водно-ледниковыми толщами залегает морена днепровского возраста (300-250 тыс. лет назад), представленная несортированными валунными суглинками, глинами и супесями. Общая мощность толщи достигает 80 и более метров, в пределах </w:t>
      </w:r>
      <w:r w:rsidR="00D93259">
        <w:rPr>
          <w:rFonts w:ascii="Times New Roman" w:eastAsia="Calibri" w:hAnsi="Times New Roman" w:cs="Times New Roman"/>
          <w:sz w:val="24"/>
          <w:szCs w:val="24"/>
          <w:lang w:eastAsia="en-US"/>
        </w:rPr>
        <w:t>п</w:t>
      </w:r>
      <w:r w:rsidR="00D93259" w:rsidRPr="003D1B14">
        <w:rPr>
          <w:rFonts w:ascii="Times New Roman" w:eastAsia="Calibri" w:hAnsi="Times New Roman" w:cs="Times New Roman"/>
          <w:sz w:val="24"/>
          <w:szCs w:val="24"/>
          <w:lang w:eastAsia="en-US"/>
        </w:rPr>
        <w:t>роектируем</w:t>
      </w:r>
      <w:r w:rsidR="00D93259">
        <w:rPr>
          <w:rFonts w:ascii="Times New Roman" w:eastAsia="Calibri" w:hAnsi="Times New Roman" w:cs="Times New Roman"/>
          <w:sz w:val="24"/>
          <w:szCs w:val="24"/>
          <w:lang w:eastAsia="en-US"/>
        </w:rPr>
        <w:t>ой</w:t>
      </w:r>
      <w:r w:rsidR="00D93259" w:rsidRPr="003D1B14">
        <w:rPr>
          <w:rFonts w:ascii="Times New Roman" w:eastAsia="Calibri" w:hAnsi="Times New Roman" w:cs="Times New Roman"/>
          <w:sz w:val="24"/>
          <w:szCs w:val="24"/>
          <w:lang w:eastAsia="en-US"/>
        </w:rPr>
        <w:t xml:space="preserve"> прибрежн</w:t>
      </w:r>
      <w:r w:rsidR="00D93259">
        <w:rPr>
          <w:rFonts w:ascii="Times New Roman" w:eastAsia="Calibri" w:hAnsi="Times New Roman" w:cs="Times New Roman"/>
          <w:sz w:val="24"/>
          <w:szCs w:val="24"/>
          <w:lang w:eastAsia="en-US"/>
        </w:rPr>
        <w:t>ой</w:t>
      </w:r>
      <w:r w:rsidR="00D93259" w:rsidRPr="003D1B14">
        <w:rPr>
          <w:rFonts w:ascii="Times New Roman" w:eastAsia="Calibri" w:hAnsi="Times New Roman" w:cs="Times New Roman"/>
          <w:sz w:val="24"/>
          <w:szCs w:val="24"/>
          <w:lang w:eastAsia="en-US"/>
        </w:rPr>
        <w:t xml:space="preserve"> рекреационн</w:t>
      </w:r>
      <w:r w:rsidR="00D93259">
        <w:rPr>
          <w:rFonts w:ascii="Times New Roman" w:eastAsia="Calibri" w:hAnsi="Times New Roman" w:cs="Times New Roman"/>
          <w:sz w:val="24"/>
          <w:szCs w:val="24"/>
          <w:lang w:eastAsia="en-US"/>
        </w:rPr>
        <w:t>ой</w:t>
      </w:r>
      <w:r w:rsidR="00D93259" w:rsidRPr="003D1B14">
        <w:rPr>
          <w:rFonts w:ascii="Times New Roman" w:eastAsia="Calibri" w:hAnsi="Times New Roman" w:cs="Times New Roman"/>
          <w:sz w:val="24"/>
          <w:szCs w:val="24"/>
          <w:lang w:eastAsia="en-US"/>
        </w:rPr>
        <w:t xml:space="preserve"> зон</w:t>
      </w:r>
      <w:r w:rsidR="00D93259">
        <w:rPr>
          <w:rFonts w:ascii="Times New Roman" w:eastAsia="Calibri" w:hAnsi="Times New Roman" w:cs="Times New Roman"/>
          <w:sz w:val="24"/>
          <w:szCs w:val="24"/>
          <w:lang w:eastAsia="en-US"/>
        </w:rPr>
        <w:t>ы</w:t>
      </w:r>
      <w:r w:rsidR="00D93259" w:rsidRPr="003D1B14">
        <w:rPr>
          <w:rFonts w:ascii="Times New Roman" w:eastAsia="Calibri" w:hAnsi="Times New Roman" w:cs="Times New Roman"/>
          <w:sz w:val="24"/>
          <w:szCs w:val="24"/>
          <w:lang w:eastAsia="en-US"/>
        </w:rPr>
        <w:t xml:space="preserve"> </w:t>
      </w:r>
      <w:r w:rsidRPr="003D1B14">
        <w:rPr>
          <w:rFonts w:ascii="Times New Roman" w:eastAsia="Calibri" w:hAnsi="Times New Roman" w:cs="Times New Roman"/>
          <w:sz w:val="24"/>
          <w:szCs w:val="24"/>
          <w:lang w:eastAsia="en-US"/>
        </w:rPr>
        <w:t>выходит на поверхность очень редко, обычно в нижней части подмываемых коренных склонов речных долин рек Озерны и Вейны. В большинстве случаев эти склоны залесены.</w:t>
      </w:r>
    </w:p>
    <w:p w:rsidR="003D1B14" w:rsidRPr="003D1B14" w:rsidRDefault="00F34B8C" w:rsidP="003D1B14">
      <w:pPr>
        <w:widowControl/>
        <w:autoSpaceDE/>
        <w:autoSpaceDN/>
        <w:adjustRightInd/>
        <w:spacing w:line="360" w:lineRule="auto"/>
        <w:ind w:firstLine="709"/>
        <w:jc w:val="both"/>
        <w:rPr>
          <w:rFonts w:ascii="Times New Roman" w:eastAsia="Calibri" w:hAnsi="Times New Roman" w:cs="Times New Roman"/>
          <w:sz w:val="24"/>
          <w:szCs w:val="24"/>
          <w:lang w:eastAsia="en-US"/>
        </w:rPr>
      </w:pPr>
      <w:r w:rsidRPr="003D1B14">
        <w:rPr>
          <w:rFonts w:ascii="Times New Roman" w:eastAsia="Calibri" w:hAnsi="Times New Roman" w:cs="Times New Roman"/>
          <w:noProof/>
          <w:sz w:val="24"/>
          <w:szCs w:val="24"/>
        </w:rPr>
        <w:drawing>
          <wp:anchor distT="0" distB="0" distL="114300" distR="114300" simplePos="0" relativeHeight="251673600" behindDoc="0" locked="0" layoutInCell="1" allowOverlap="1">
            <wp:simplePos x="0" y="0"/>
            <wp:positionH relativeFrom="column">
              <wp:posOffset>1118870</wp:posOffset>
            </wp:positionH>
            <wp:positionV relativeFrom="paragraph">
              <wp:posOffset>3805555</wp:posOffset>
            </wp:positionV>
            <wp:extent cx="3959225" cy="2633980"/>
            <wp:effectExtent l="19050" t="19050" r="22225" b="13970"/>
            <wp:wrapTopAndBottom/>
            <wp:docPr id="10" name="Рисунок 2" descr="DSC_03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393.JPG"/>
                    <pic:cNvPicPr/>
                  </pic:nvPicPr>
                  <pic:blipFill>
                    <a:blip r:embed="rId12" cstate="print"/>
                    <a:stretch>
                      <a:fillRect/>
                    </a:stretch>
                  </pic:blipFill>
                  <pic:spPr>
                    <a:xfrm>
                      <a:off x="0" y="0"/>
                      <a:ext cx="3959225" cy="2633980"/>
                    </a:xfrm>
                    <a:prstGeom prst="rect">
                      <a:avLst/>
                    </a:prstGeom>
                    <a:ln>
                      <a:solidFill>
                        <a:schemeClr val="tx1"/>
                      </a:solidFill>
                    </a:ln>
                  </pic:spPr>
                </pic:pic>
              </a:graphicData>
            </a:graphic>
          </wp:anchor>
        </w:drawing>
      </w:r>
      <w:r w:rsidR="003D1B14" w:rsidRPr="003D1B14">
        <w:rPr>
          <w:rFonts w:ascii="Times New Roman" w:eastAsia="Calibri" w:hAnsi="Times New Roman" w:cs="Times New Roman"/>
          <w:sz w:val="24"/>
          <w:szCs w:val="24"/>
          <w:lang w:eastAsia="en-US"/>
        </w:rPr>
        <w:t xml:space="preserve">Долины рек, в настоящее время подтопленных Озернинским водохранилищем, закладывались преимущественно по крупным долинам стока талых ледниковых вод. В бортах современного водохранилища и в прибровочных частях междуречных склонов под толщей покровных суглинков вскрывается мощная пачка водноледниковых отложений московского (конец московского оледенения) и днепровско-московского возраста (накапливавшаяся в конце днепровского и начале московского оледенений). В литологическом отношении водно-ледниковые отложения представляют собой пески, суглинки, супеси, часто слоистые, с линзами и прослоями гравийно-галечного материала. Особенно хорошо выраженные водно-ледниковые отложения наблюдаются в среднем течении р. Переволочни (юго-восточная часть территории). Здесь в крутых подмываемых бортах можно встретить масштабные линзы горизонтально слоистых флювиогляциальных отложений мощностью до 3-4 м, протягивающихся от бровки долины почти до уреза (Рис. </w:t>
      </w:r>
      <w:r w:rsidR="00C271AE">
        <w:rPr>
          <w:rFonts w:ascii="Times New Roman" w:eastAsia="Calibri" w:hAnsi="Times New Roman" w:cs="Times New Roman"/>
          <w:sz w:val="24"/>
          <w:szCs w:val="24"/>
          <w:lang w:eastAsia="en-US"/>
        </w:rPr>
        <w:t>4</w:t>
      </w:r>
      <w:r w:rsidR="003D1B14" w:rsidRPr="003D1B14">
        <w:rPr>
          <w:rFonts w:ascii="Times New Roman" w:eastAsia="Calibri" w:hAnsi="Times New Roman" w:cs="Times New Roman"/>
          <w:sz w:val="24"/>
          <w:szCs w:val="24"/>
          <w:lang w:eastAsia="en-US"/>
        </w:rPr>
        <w:t>). Снизу отложения подстилаются несортированными валунными суглинками ледникового происхождения.</w:t>
      </w:r>
    </w:p>
    <w:p w:rsidR="003D1B14" w:rsidRPr="003D1B14" w:rsidRDefault="003D1B14" w:rsidP="003D1B14">
      <w:pPr>
        <w:widowControl/>
        <w:autoSpaceDE/>
        <w:autoSpaceDN/>
        <w:adjustRightInd/>
        <w:spacing w:line="360" w:lineRule="auto"/>
        <w:ind w:firstLine="709"/>
        <w:jc w:val="both"/>
        <w:rPr>
          <w:rFonts w:ascii="Times New Roman" w:eastAsia="Calibri" w:hAnsi="Times New Roman" w:cs="Times New Roman"/>
          <w:i/>
          <w:sz w:val="24"/>
          <w:szCs w:val="24"/>
          <w:lang w:eastAsia="en-US"/>
        </w:rPr>
      </w:pPr>
      <w:r w:rsidRPr="003D1B14">
        <w:rPr>
          <w:rFonts w:ascii="Times New Roman" w:eastAsia="Calibri" w:hAnsi="Times New Roman" w:cs="Times New Roman"/>
          <w:i/>
          <w:sz w:val="24"/>
          <w:szCs w:val="24"/>
          <w:lang w:eastAsia="en-US"/>
        </w:rPr>
        <w:t xml:space="preserve">Рис. </w:t>
      </w:r>
      <w:r w:rsidR="00C271AE">
        <w:rPr>
          <w:rFonts w:ascii="Times New Roman" w:eastAsia="Calibri" w:hAnsi="Times New Roman" w:cs="Times New Roman"/>
          <w:i/>
          <w:sz w:val="24"/>
          <w:szCs w:val="24"/>
          <w:lang w:eastAsia="en-US"/>
        </w:rPr>
        <w:t>5</w:t>
      </w:r>
      <w:r w:rsidRPr="003D1B14">
        <w:rPr>
          <w:rFonts w:ascii="Times New Roman" w:eastAsia="Calibri" w:hAnsi="Times New Roman" w:cs="Times New Roman"/>
          <w:i/>
          <w:sz w:val="24"/>
          <w:szCs w:val="24"/>
          <w:lang w:eastAsia="en-US"/>
        </w:rPr>
        <w:t>. Меандрирующее русло р. Вейны (среднее течение). Борта крутые, развиты оползневые процессы</w:t>
      </w:r>
    </w:p>
    <w:p w:rsidR="003D1B14" w:rsidRPr="003D1B14" w:rsidRDefault="003D1B14" w:rsidP="003D1B14">
      <w:pPr>
        <w:widowControl/>
        <w:autoSpaceDE/>
        <w:autoSpaceDN/>
        <w:adjustRightInd/>
        <w:spacing w:line="360" w:lineRule="auto"/>
        <w:ind w:firstLine="709"/>
        <w:jc w:val="both"/>
        <w:rPr>
          <w:rFonts w:ascii="Times New Roman" w:eastAsia="Calibri" w:hAnsi="Times New Roman" w:cs="Times New Roman"/>
          <w:sz w:val="24"/>
          <w:szCs w:val="24"/>
          <w:lang w:eastAsia="en-US"/>
        </w:rPr>
      </w:pPr>
      <w:r w:rsidRPr="003D1B14">
        <w:rPr>
          <w:rFonts w:ascii="Times New Roman" w:eastAsia="Calibri" w:hAnsi="Times New Roman" w:cs="Times New Roman"/>
          <w:sz w:val="24"/>
          <w:szCs w:val="24"/>
          <w:lang w:eastAsia="en-US"/>
        </w:rPr>
        <w:t xml:space="preserve">Современная речная сеть территории врезана достаточно сильно, днища долин расположены на отметках 180-182 м. Глубина речных долин в пределах </w:t>
      </w:r>
      <w:r w:rsidR="00D93259">
        <w:rPr>
          <w:rFonts w:ascii="Times New Roman" w:eastAsia="Calibri" w:hAnsi="Times New Roman" w:cs="Times New Roman"/>
          <w:sz w:val="24"/>
          <w:szCs w:val="24"/>
          <w:lang w:eastAsia="en-US"/>
        </w:rPr>
        <w:t>п</w:t>
      </w:r>
      <w:r w:rsidR="00D93259" w:rsidRPr="003D1B14">
        <w:rPr>
          <w:rFonts w:ascii="Times New Roman" w:eastAsia="Calibri" w:hAnsi="Times New Roman" w:cs="Times New Roman"/>
          <w:sz w:val="24"/>
          <w:szCs w:val="24"/>
          <w:lang w:eastAsia="en-US"/>
        </w:rPr>
        <w:t>роектируем</w:t>
      </w:r>
      <w:r w:rsidR="00D93259">
        <w:rPr>
          <w:rFonts w:ascii="Times New Roman" w:eastAsia="Calibri" w:hAnsi="Times New Roman" w:cs="Times New Roman"/>
          <w:sz w:val="24"/>
          <w:szCs w:val="24"/>
          <w:lang w:eastAsia="en-US"/>
        </w:rPr>
        <w:t>ой</w:t>
      </w:r>
      <w:r w:rsidR="00D93259" w:rsidRPr="003D1B14">
        <w:rPr>
          <w:rFonts w:ascii="Times New Roman" w:eastAsia="Calibri" w:hAnsi="Times New Roman" w:cs="Times New Roman"/>
          <w:sz w:val="24"/>
          <w:szCs w:val="24"/>
          <w:lang w:eastAsia="en-US"/>
        </w:rPr>
        <w:t xml:space="preserve"> </w:t>
      </w:r>
      <w:r w:rsidR="00D93259" w:rsidRPr="003D1B14">
        <w:rPr>
          <w:rFonts w:ascii="Times New Roman" w:eastAsia="Calibri" w:hAnsi="Times New Roman" w:cs="Times New Roman"/>
          <w:sz w:val="24"/>
          <w:szCs w:val="24"/>
          <w:lang w:eastAsia="en-US"/>
        </w:rPr>
        <w:lastRenderedPageBreak/>
        <w:t>прибрежн</w:t>
      </w:r>
      <w:r w:rsidR="00D93259">
        <w:rPr>
          <w:rFonts w:ascii="Times New Roman" w:eastAsia="Calibri" w:hAnsi="Times New Roman" w:cs="Times New Roman"/>
          <w:sz w:val="24"/>
          <w:szCs w:val="24"/>
          <w:lang w:eastAsia="en-US"/>
        </w:rPr>
        <w:t>ой</w:t>
      </w:r>
      <w:r w:rsidR="00D93259" w:rsidRPr="003D1B14">
        <w:rPr>
          <w:rFonts w:ascii="Times New Roman" w:eastAsia="Calibri" w:hAnsi="Times New Roman" w:cs="Times New Roman"/>
          <w:sz w:val="24"/>
          <w:szCs w:val="24"/>
          <w:lang w:eastAsia="en-US"/>
        </w:rPr>
        <w:t xml:space="preserve"> рекреационн</w:t>
      </w:r>
      <w:r w:rsidR="00D93259">
        <w:rPr>
          <w:rFonts w:ascii="Times New Roman" w:eastAsia="Calibri" w:hAnsi="Times New Roman" w:cs="Times New Roman"/>
          <w:sz w:val="24"/>
          <w:szCs w:val="24"/>
          <w:lang w:eastAsia="en-US"/>
        </w:rPr>
        <w:t>ой</w:t>
      </w:r>
      <w:r w:rsidR="00D93259" w:rsidRPr="003D1B14">
        <w:rPr>
          <w:rFonts w:ascii="Times New Roman" w:eastAsia="Calibri" w:hAnsi="Times New Roman" w:cs="Times New Roman"/>
          <w:sz w:val="24"/>
          <w:szCs w:val="24"/>
          <w:lang w:eastAsia="en-US"/>
        </w:rPr>
        <w:t xml:space="preserve"> зон</w:t>
      </w:r>
      <w:r w:rsidR="00D93259">
        <w:rPr>
          <w:rFonts w:ascii="Times New Roman" w:eastAsia="Calibri" w:hAnsi="Times New Roman" w:cs="Times New Roman"/>
          <w:sz w:val="24"/>
          <w:szCs w:val="24"/>
          <w:lang w:eastAsia="en-US"/>
        </w:rPr>
        <w:t>ы</w:t>
      </w:r>
      <w:r w:rsidRPr="003D1B14">
        <w:rPr>
          <w:rFonts w:ascii="Times New Roman" w:eastAsia="Calibri" w:hAnsi="Times New Roman" w:cs="Times New Roman"/>
          <w:sz w:val="24"/>
          <w:szCs w:val="24"/>
          <w:lang w:eastAsia="en-US"/>
        </w:rPr>
        <w:t xml:space="preserve"> составляет 20-25 м. Долинные комплексы в полном виде в настоящее время можно наблюдать лишь в верховьях речных долин – нижние их части затоплены или подпружены в результате заполнения Озернинского водохранилища. Днища долин хорошо развиты. Русла хорошо выражены, меандрируют (Рис. </w:t>
      </w:r>
      <w:r w:rsidR="00C271AE">
        <w:rPr>
          <w:rFonts w:ascii="Times New Roman" w:eastAsia="Calibri" w:hAnsi="Times New Roman" w:cs="Times New Roman"/>
          <w:sz w:val="24"/>
          <w:szCs w:val="24"/>
          <w:lang w:eastAsia="en-US"/>
        </w:rPr>
        <w:t>5</w:t>
      </w:r>
      <w:r w:rsidRPr="003D1B14">
        <w:rPr>
          <w:rFonts w:ascii="Times New Roman" w:eastAsia="Calibri" w:hAnsi="Times New Roman" w:cs="Times New Roman"/>
          <w:sz w:val="24"/>
          <w:szCs w:val="24"/>
          <w:lang w:eastAsia="en-US"/>
        </w:rPr>
        <w:t xml:space="preserve">). В них часто встречаются участки локального подтопления, связанные как с подмывами берегов и развитием на них склоновых процессов, так и с биогенными явлениями (заломы, бобровые плотины). В отдельных случаях подтопление связано с антропогенной деятельностью – строительством земляных дамб и устройством ставков в хозяйственных целях (Рис. </w:t>
      </w:r>
      <w:r w:rsidR="00C271AE">
        <w:rPr>
          <w:rFonts w:ascii="Times New Roman" w:eastAsia="Calibri" w:hAnsi="Times New Roman" w:cs="Times New Roman"/>
          <w:sz w:val="24"/>
          <w:szCs w:val="24"/>
          <w:lang w:eastAsia="en-US"/>
        </w:rPr>
        <w:t>6</w:t>
      </w:r>
      <w:r w:rsidRPr="003D1B14">
        <w:rPr>
          <w:rFonts w:ascii="Times New Roman" w:eastAsia="Calibri" w:hAnsi="Times New Roman" w:cs="Times New Roman"/>
          <w:sz w:val="24"/>
          <w:szCs w:val="24"/>
          <w:lang w:eastAsia="en-US"/>
        </w:rPr>
        <w:t xml:space="preserve">). По обоим берегам – обычно в виде последовательной смены фрагментов – наблюдается хорошо выраженная пойма. Высота ее уступа на местных малых реках обычно составляет 1,5-2 м. Поверхность поймы субгоризонтальная, обычно хорошо увлажнена, залужена. Эффект подтопления в результате строительства водохранилища привел к изменению гидрологического режима рек и изменениям в динамике днищ долин, частому развитию заболачивания. Наиболее крупные реки данной территории осложнены террасовым комплексом, представленным одной надпойменной террасой. Непосредственно в пределах </w:t>
      </w:r>
      <w:r w:rsidR="00D93259">
        <w:rPr>
          <w:rFonts w:ascii="Times New Roman" w:eastAsia="Calibri" w:hAnsi="Times New Roman" w:cs="Times New Roman"/>
          <w:sz w:val="24"/>
          <w:szCs w:val="24"/>
          <w:lang w:eastAsia="en-US"/>
        </w:rPr>
        <w:t>п</w:t>
      </w:r>
      <w:r w:rsidR="00D93259" w:rsidRPr="003D1B14">
        <w:rPr>
          <w:rFonts w:ascii="Times New Roman" w:eastAsia="Calibri" w:hAnsi="Times New Roman" w:cs="Times New Roman"/>
          <w:sz w:val="24"/>
          <w:szCs w:val="24"/>
          <w:lang w:eastAsia="en-US"/>
        </w:rPr>
        <w:t>роектируем</w:t>
      </w:r>
      <w:r w:rsidR="00D93259">
        <w:rPr>
          <w:rFonts w:ascii="Times New Roman" w:eastAsia="Calibri" w:hAnsi="Times New Roman" w:cs="Times New Roman"/>
          <w:sz w:val="24"/>
          <w:szCs w:val="24"/>
          <w:lang w:eastAsia="en-US"/>
        </w:rPr>
        <w:t>ой</w:t>
      </w:r>
      <w:r w:rsidR="00D93259" w:rsidRPr="003D1B14">
        <w:rPr>
          <w:rFonts w:ascii="Times New Roman" w:eastAsia="Calibri" w:hAnsi="Times New Roman" w:cs="Times New Roman"/>
          <w:sz w:val="24"/>
          <w:szCs w:val="24"/>
          <w:lang w:eastAsia="en-US"/>
        </w:rPr>
        <w:t xml:space="preserve"> прибрежн</w:t>
      </w:r>
      <w:r w:rsidR="00D93259">
        <w:rPr>
          <w:rFonts w:ascii="Times New Roman" w:eastAsia="Calibri" w:hAnsi="Times New Roman" w:cs="Times New Roman"/>
          <w:sz w:val="24"/>
          <w:szCs w:val="24"/>
          <w:lang w:eastAsia="en-US"/>
        </w:rPr>
        <w:t>ой</w:t>
      </w:r>
      <w:r w:rsidR="00D93259" w:rsidRPr="003D1B14">
        <w:rPr>
          <w:rFonts w:ascii="Times New Roman" w:eastAsia="Calibri" w:hAnsi="Times New Roman" w:cs="Times New Roman"/>
          <w:sz w:val="24"/>
          <w:szCs w:val="24"/>
          <w:lang w:eastAsia="en-US"/>
        </w:rPr>
        <w:t xml:space="preserve"> рекреационн</w:t>
      </w:r>
      <w:r w:rsidR="00D93259">
        <w:rPr>
          <w:rFonts w:ascii="Times New Roman" w:eastAsia="Calibri" w:hAnsi="Times New Roman" w:cs="Times New Roman"/>
          <w:sz w:val="24"/>
          <w:szCs w:val="24"/>
          <w:lang w:eastAsia="en-US"/>
        </w:rPr>
        <w:t>ой</w:t>
      </w:r>
      <w:r w:rsidR="00D93259" w:rsidRPr="003D1B14">
        <w:rPr>
          <w:rFonts w:ascii="Times New Roman" w:eastAsia="Calibri" w:hAnsi="Times New Roman" w:cs="Times New Roman"/>
          <w:sz w:val="24"/>
          <w:szCs w:val="24"/>
          <w:lang w:eastAsia="en-US"/>
        </w:rPr>
        <w:t xml:space="preserve"> зон</w:t>
      </w:r>
      <w:r w:rsidR="00D93259">
        <w:rPr>
          <w:rFonts w:ascii="Times New Roman" w:eastAsia="Calibri" w:hAnsi="Times New Roman" w:cs="Times New Roman"/>
          <w:sz w:val="24"/>
          <w:szCs w:val="24"/>
          <w:lang w:eastAsia="en-US"/>
        </w:rPr>
        <w:t>ы</w:t>
      </w:r>
      <w:r w:rsidRPr="003D1B14">
        <w:rPr>
          <w:rFonts w:ascii="Times New Roman" w:eastAsia="Calibri" w:hAnsi="Times New Roman" w:cs="Times New Roman"/>
          <w:sz w:val="24"/>
          <w:szCs w:val="24"/>
          <w:lang w:eastAsia="en-US"/>
        </w:rPr>
        <w:t xml:space="preserve"> фрагменты террасы обнаружены лишь в районе слияния рек Вейны и Озерны (р-н дер. Ремянницы) и в шпоре крутой излучины р. Озерны в районе впадения р. Переволочни. Терраса поднята на 8-10 м над урезом воды (абс. выс. – 190-191 м) и представляет собой субгоризонтальную поверхность с плавными нечеткими линиями бровки и тылового шва (Рис. </w:t>
      </w:r>
      <w:r w:rsidR="00C271AE">
        <w:rPr>
          <w:rFonts w:ascii="Times New Roman" w:eastAsia="Calibri" w:hAnsi="Times New Roman" w:cs="Times New Roman"/>
          <w:sz w:val="24"/>
          <w:szCs w:val="24"/>
          <w:lang w:eastAsia="en-US"/>
        </w:rPr>
        <w:t>7</w:t>
      </w:r>
      <w:r w:rsidRPr="003D1B14">
        <w:rPr>
          <w:rFonts w:ascii="Times New Roman" w:eastAsia="Calibri" w:hAnsi="Times New Roman" w:cs="Times New Roman"/>
          <w:sz w:val="24"/>
          <w:szCs w:val="24"/>
          <w:lang w:eastAsia="en-US"/>
        </w:rPr>
        <w:t>). Борта речных долин обычно прямые, иногда волнистые, обычно залесены. Крутизна склонов варьирует в пределах от 7-8˚ до 30-40˚. Бровки долин чаще всего хорошо выражены в рельефе, плавные, четкие. На склонах развита достаточно редкая ложбинная сеть, глубина отдельных ложбин обычно не превышает 0,5-1 м (в нижней части переходят в балочные формы до 2-3 м глубиной), ширина по бровкам может достигать 5-8 м и более. Отдельные ложбины выходят за пределы долин и распространяются далеко в пределы междуречий.</w:t>
      </w:r>
    </w:p>
    <w:p w:rsidR="00FA0B9E" w:rsidRDefault="003D1B14" w:rsidP="00FA0B9E">
      <w:pPr>
        <w:widowControl/>
        <w:autoSpaceDE/>
        <w:autoSpaceDN/>
        <w:adjustRightInd/>
        <w:spacing w:line="360" w:lineRule="auto"/>
        <w:ind w:firstLine="709"/>
        <w:jc w:val="center"/>
        <w:rPr>
          <w:rFonts w:ascii="Times New Roman" w:eastAsia="Calibri" w:hAnsi="Times New Roman" w:cs="Times New Roman"/>
          <w:i/>
          <w:sz w:val="24"/>
          <w:szCs w:val="24"/>
          <w:lang w:eastAsia="en-US"/>
        </w:rPr>
      </w:pPr>
      <w:r w:rsidRPr="003D1B14">
        <w:rPr>
          <w:rFonts w:ascii="Times New Roman" w:eastAsia="Calibri" w:hAnsi="Times New Roman" w:cs="Times New Roman"/>
          <w:i/>
          <w:noProof/>
          <w:sz w:val="24"/>
          <w:szCs w:val="24"/>
        </w:rPr>
        <w:lastRenderedPageBreak/>
        <w:drawing>
          <wp:inline distT="0" distB="0" distL="0" distR="0">
            <wp:extent cx="4427220" cy="2938780"/>
            <wp:effectExtent l="19050" t="19050" r="11430" b="13970"/>
            <wp:docPr id="11" name="Рисунок 6" descr="DSC_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28.JPG"/>
                    <pic:cNvPicPr/>
                  </pic:nvPicPr>
                  <pic:blipFill>
                    <a:blip r:embed="rId13" cstate="screen"/>
                    <a:stretch>
                      <a:fillRect/>
                    </a:stretch>
                  </pic:blipFill>
                  <pic:spPr>
                    <a:xfrm>
                      <a:off x="0" y="0"/>
                      <a:ext cx="4427220" cy="2938780"/>
                    </a:xfrm>
                    <a:prstGeom prst="rect">
                      <a:avLst/>
                    </a:prstGeom>
                    <a:ln>
                      <a:solidFill>
                        <a:schemeClr val="tx1"/>
                      </a:solidFill>
                    </a:ln>
                  </pic:spPr>
                </pic:pic>
              </a:graphicData>
            </a:graphic>
          </wp:inline>
        </w:drawing>
      </w:r>
    </w:p>
    <w:p w:rsidR="00FA0B9E" w:rsidRDefault="00C271AE" w:rsidP="00FA0B9E">
      <w:pPr>
        <w:widowControl/>
        <w:autoSpaceDE/>
        <w:autoSpaceDN/>
        <w:adjustRightInd/>
        <w:spacing w:line="360" w:lineRule="auto"/>
        <w:ind w:firstLine="709"/>
        <w:jc w:val="center"/>
        <w:rPr>
          <w:rFonts w:ascii="Times New Roman" w:eastAsia="Calibri" w:hAnsi="Times New Roman" w:cs="Times New Roman"/>
          <w:i/>
          <w:sz w:val="24"/>
          <w:szCs w:val="24"/>
          <w:lang w:eastAsia="en-US"/>
        </w:rPr>
      </w:pPr>
      <w:r>
        <w:rPr>
          <w:rFonts w:ascii="Times New Roman" w:eastAsia="Calibri" w:hAnsi="Times New Roman" w:cs="Times New Roman"/>
          <w:i/>
          <w:sz w:val="24"/>
          <w:szCs w:val="24"/>
          <w:lang w:eastAsia="en-US"/>
        </w:rPr>
        <w:t>Рис.</w:t>
      </w:r>
      <w:r w:rsidR="003D1B14" w:rsidRPr="003D1B14">
        <w:rPr>
          <w:rFonts w:ascii="Times New Roman" w:eastAsia="Calibri" w:hAnsi="Times New Roman" w:cs="Times New Roman"/>
          <w:i/>
          <w:sz w:val="24"/>
          <w:szCs w:val="24"/>
          <w:lang w:eastAsia="en-US"/>
        </w:rPr>
        <w:t xml:space="preserve"> </w:t>
      </w:r>
      <w:r>
        <w:rPr>
          <w:rFonts w:ascii="Times New Roman" w:eastAsia="Calibri" w:hAnsi="Times New Roman" w:cs="Times New Roman"/>
          <w:i/>
          <w:sz w:val="24"/>
          <w:szCs w:val="24"/>
          <w:lang w:eastAsia="en-US"/>
        </w:rPr>
        <w:t>6</w:t>
      </w:r>
      <w:r w:rsidR="003D1B14" w:rsidRPr="003D1B14">
        <w:rPr>
          <w:rFonts w:ascii="Times New Roman" w:eastAsia="Calibri" w:hAnsi="Times New Roman" w:cs="Times New Roman"/>
          <w:i/>
          <w:sz w:val="24"/>
          <w:szCs w:val="24"/>
          <w:lang w:eastAsia="en-US"/>
        </w:rPr>
        <w:t>. Подпруженная малая долина (к востоку от дер. Старо)</w:t>
      </w:r>
    </w:p>
    <w:p w:rsidR="003D1B14" w:rsidRPr="003D1B14" w:rsidRDefault="003D1B14" w:rsidP="00FA0B9E">
      <w:pPr>
        <w:widowControl/>
        <w:autoSpaceDE/>
        <w:autoSpaceDN/>
        <w:adjustRightInd/>
        <w:spacing w:line="360" w:lineRule="auto"/>
        <w:ind w:firstLine="709"/>
        <w:jc w:val="both"/>
        <w:rPr>
          <w:rFonts w:ascii="Times New Roman" w:eastAsia="Calibri" w:hAnsi="Times New Roman" w:cs="Times New Roman"/>
          <w:sz w:val="24"/>
          <w:szCs w:val="24"/>
          <w:lang w:eastAsia="en-US"/>
        </w:rPr>
      </w:pPr>
      <w:r w:rsidRPr="003D1B14">
        <w:rPr>
          <w:rFonts w:ascii="Times New Roman" w:eastAsia="Calibri" w:hAnsi="Times New Roman" w:cs="Times New Roman"/>
          <w:sz w:val="24"/>
          <w:szCs w:val="24"/>
          <w:lang w:eastAsia="en-US"/>
        </w:rPr>
        <w:t xml:space="preserve">Чаша Озернинского водохранилища представляет собой затопленные нижние части долин рек Озерны и Вейны. Рельеф днища во многом повторяет очертания затопленного рельефа, однако более сглажен в результате постепенного заиливания. Берега водохранилища в пределах планируемого участка практически везде представляет собой размываемый крутой уступ (клиф), высота которого обычно не превышает 1,5-2 м. Снизу к уступу примыкает бенч, обычно слабонаклоненный к водохранилищу под углом 2-10˚. Ширина бенча в период обследования варьировала в пределах 1-10 м. Очевидно, что эти параметры могут меняться в зависимости от уровня воды в водохранилище. Береговой уступ и примыкающий к нему бенч обычно не заняты растительностью, здесь можно наблюдать выходы моренной толщи – несортированного валунного суглинка. Непосредственно на урезе доля включений крупнообломочного материала растет, что связано с его перемыванием и выносом мелких фракций. Отличное от описанного строение берегов водохранилища в пределах </w:t>
      </w:r>
      <w:r w:rsidR="008D2991">
        <w:rPr>
          <w:rFonts w:ascii="Times New Roman" w:eastAsia="Calibri" w:hAnsi="Times New Roman" w:cs="Times New Roman"/>
          <w:sz w:val="24"/>
          <w:szCs w:val="24"/>
          <w:lang w:eastAsia="en-US"/>
        </w:rPr>
        <w:t>п</w:t>
      </w:r>
      <w:r w:rsidR="008D2991" w:rsidRPr="003D1B14">
        <w:rPr>
          <w:rFonts w:ascii="Times New Roman" w:eastAsia="Calibri" w:hAnsi="Times New Roman" w:cs="Times New Roman"/>
          <w:sz w:val="24"/>
          <w:szCs w:val="24"/>
          <w:lang w:eastAsia="en-US"/>
        </w:rPr>
        <w:t>роектируем</w:t>
      </w:r>
      <w:r w:rsidR="008D2991">
        <w:rPr>
          <w:rFonts w:ascii="Times New Roman" w:eastAsia="Calibri" w:hAnsi="Times New Roman" w:cs="Times New Roman"/>
          <w:sz w:val="24"/>
          <w:szCs w:val="24"/>
          <w:lang w:eastAsia="en-US"/>
        </w:rPr>
        <w:t>ой</w:t>
      </w:r>
      <w:r w:rsidR="008D2991" w:rsidRPr="003D1B14">
        <w:rPr>
          <w:rFonts w:ascii="Times New Roman" w:eastAsia="Calibri" w:hAnsi="Times New Roman" w:cs="Times New Roman"/>
          <w:sz w:val="24"/>
          <w:szCs w:val="24"/>
          <w:lang w:eastAsia="en-US"/>
        </w:rPr>
        <w:t xml:space="preserve"> прибрежн</w:t>
      </w:r>
      <w:r w:rsidR="008D2991">
        <w:rPr>
          <w:rFonts w:ascii="Times New Roman" w:eastAsia="Calibri" w:hAnsi="Times New Roman" w:cs="Times New Roman"/>
          <w:sz w:val="24"/>
          <w:szCs w:val="24"/>
          <w:lang w:eastAsia="en-US"/>
        </w:rPr>
        <w:t>ой</w:t>
      </w:r>
      <w:r w:rsidR="008D2991" w:rsidRPr="003D1B14">
        <w:rPr>
          <w:rFonts w:ascii="Times New Roman" w:eastAsia="Calibri" w:hAnsi="Times New Roman" w:cs="Times New Roman"/>
          <w:sz w:val="24"/>
          <w:szCs w:val="24"/>
          <w:lang w:eastAsia="en-US"/>
        </w:rPr>
        <w:t xml:space="preserve"> рекреационн</w:t>
      </w:r>
      <w:r w:rsidR="008D2991">
        <w:rPr>
          <w:rFonts w:ascii="Times New Roman" w:eastAsia="Calibri" w:hAnsi="Times New Roman" w:cs="Times New Roman"/>
          <w:sz w:val="24"/>
          <w:szCs w:val="24"/>
          <w:lang w:eastAsia="en-US"/>
        </w:rPr>
        <w:t>ой</w:t>
      </w:r>
      <w:r w:rsidR="008D2991" w:rsidRPr="003D1B14">
        <w:rPr>
          <w:rFonts w:ascii="Times New Roman" w:eastAsia="Calibri" w:hAnsi="Times New Roman" w:cs="Times New Roman"/>
          <w:sz w:val="24"/>
          <w:szCs w:val="24"/>
          <w:lang w:eastAsia="en-US"/>
        </w:rPr>
        <w:t xml:space="preserve"> зон</w:t>
      </w:r>
      <w:r w:rsidR="008D2991">
        <w:rPr>
          <w:rFonts w:ascii="Times New Roman" w:eastAsia="Calibri" w:hAnsi="Times New Roman" w:cs="Times New Roman"/>
          <w:sz w:val="24"/>
          <w:szCs w:val="24"/>
          <w:lang w:eastAsia="en-US"/>
        </w:rPr>
        <w:t>ы</w:t>
      </w:r>
      <w:r w:rsidR="008D2991" w:rsidRPr="003D1B14">
        <w:rPr>
          <w:rFonts w:ascii="Times New Roman" w:eastAsia="Calibri" w:hAnsi="Times New Roman" w:cs="Times New Roman"/>
          <w:sz w:val="24"/>
          <w:szCs w:val="24"/>
          <w:lang w:eastAsia="en-US"/>
        </w:rPr>
        <w:t xml:space="preserve"> </w:t>
      </w:r>
      <w:r w:rsidRPr="003D1B14">
        <w:rPr>
          <w:rFonts w:ascii="Times New Roman" w:eastAsia="Calibri" w:hAnsi="Times New Roman" w:cs="Times New Roman"/>
          <w:sz w:val="24"/>
          <w:szCs w:val="24"/>
          <w:lang w:eastAsia="en-US"/>
        </w:rPr>
        <w:t>встречается лишь фрагментарно. В районах впадения притоков берега преимущественно шире (до десятков метров), выположены и сильно заболочены. По сути, эти участки представляют собой подпруженные днища речных долин (Вейны, Озерны и других более мелких притоков).</w:t>
      </w:r>
    </w:p>
    <w:p w:rsidR="00FA0B9E" w:rsidRDefault="00FA0B9E" w:rsidP="00C271AE">
      <w:pPr>
        <w:widowControl/>
        <w:autoSpaceDE/>
        <w:autoSpaceDN/>
        <w:adjustRightInd/>
        <w:spacing w:line="360" w:lineRule="auto"/>
        <w:ind w:firstLine="709"/>
        <w:jc w:val="center"/>
        <w:rPr>
          <w:rFonts w:ascii="Times New Roman" w:eastAsia="Calibri" w:hAnsi="Times New Roman" w:cs="Times New Roman"/>
          <w:i/>
          <w:sz w:val="24"/>
          <w:szCs w:val="24"/>
          <w:lang w:eastAsia="en-US"/>
        </w:rPr>
      </w:pPr>
    </w:p>
    <w:p w:rsidR="00FA0B9E" w:rsidRDefault="00FA0B9E" w:rsidP="00C271AE">
      <w:pPr>
        <w:widowControl/>
        <w:autoSpaceDE/>
        <w:autoSpaceDN/>
        <w:adjustRightInd/>
        <w:spacing w:line="360" w:lineRule="auto"/>
        <w:ind w:firstLine="709"/>
        <w:jc w:val="center"/>
        <w:rPr>
          <w:rFonts w:ascii="Times New Roman" w:eastAsia="Calibri" w:hAnsi="Times New Roman" w:cs="Times New Roman"/>
          <w:i/>
          <w:sz w:val="24"/>
          <w:szCs w:val="24"/>
          <w:lang w:eastAsia="en-US"/>
        </w:rPr>
      </w:pPr>
      <w:r>
        <w:rPr>
          <w:rFonts w:ascii="Times New Roman" w:eastAsia="Calibri" w:hAnsi="Times New Roman" w:cs="Times New Roman"/>
          <w:noProof/>
          <w:sz w:val="24"/>
          <w:szCs w:val="24"/>
        </w:rPr>
        <w:lastRenderedPageBreak/>
        <w:drawing>
          <wp:inline distT="0" distB="0" distL="0" distR="0">
            <wp:extent cx="3931920" cy="2646045"/>
            <wp:effectExtent l="19050" t="19050" r="11430" b="20955"/>
            <wp:docPr id="4" name="Рисунок 3" descr="DSC_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05.JPG"/>
                    <pic:cNvPicPr/>
                  </pic:nvPicPr>
                  <pic:blipFill>
                    <a:blip r:embed="rId14" cstate="print"/>
                    <a:stretch>
                      <a:fillRect/>
                    </a:stretch>
                  </pic:blipFill>
                  <pic:spPr>
                    <a:xfrm>
                      <a:off x="0" y="0"/>
                      <a:ext cx="3931920" cy="2646045"/>
                    </a:xfrm>
                    <a:prstGeom prst="rect">
                      <a:avLst/>
                    </a:prstGeom>
                    <a:ln>
                      <a:solidFill>
                        <a:schemeClr val="tx1"/>
                      </a:solidFill>
                    </a:ln>
                  </pic:spPr>
                </pic:pic>
              </a:graphicData>
            </a:graphic>
          </wp:inline>
        </w:drawing>
      </w:r>
    </w:p>
    <w:p w:rsidR="003D1B14" w:rsidRPr="003D1B14" w:rsidRDefault="003D1B14" w:rsidP="00C271AE">
      <w:pPr>
        <w:widowControl/>
        <w:autoSpaceDE/>
        <w:autoSpaceDN/>
        <w:adjustRightInd/>
        <w:spacing w:line="360" w:lineRule="auto"/>
        <w:ind w:firstLine="709"/>
        <w:jc w:val="center"/>
        <w:rPr>
          <w:rFonts w:ascii="Times New Roman" w:eastAsia="Calibri" w:hAnsi="Times New Roman" w:cs="Times New Roman"/>
          <w:i/>
          <w:sz w:val="24"/>
          <w:szCs w:val="24"/>
          <w:lang w:eastAsia="en-US"/>
        </w:rPr>
      </w:pPr>
      <w:r w:rsidRPr="003D1B14">
        <w:rPr>
          <w:rFonts w:ascii="Times New Roman" w:eastAsia="Calibri" w:hAnsi="Times New Roman" w:cs="Times New Roman"/>
          <w:i/>
          <w:sz w:val="24"/>
          <w:szCs w:val="24"/>
          <w:lang w:eastAsia="en-US"/>
        </w:rPr>
        <w:t xml:space="preserve">Рис. </w:t>
      </w:r>
      <w:r w:rsidR="00C271AE">
        <w:rPr>
          <w:rFonts w:ascii="Times New Roman" w:eastAsia="Calibri" w:hAnsi="Times New Roman" w:cs="Times New Roman"/>
          <w:i/>
          <w:sz w:val="24"/>
          <w:szCs w:val="24"/>
          <w:lang w:eastAsia="en-US"/>
        </w:rPr>
        <w:t>7</w:t>
      </w:r>
      <w:r w:rsidRPr="003D1B14">
        <w:rPr>
          <w:rFonts w:ascii="Times New Roman" w:eastAsia="Calibri" w:hAnsi="Times New Roman" w:cs="Times New Roman"/>
          <w:i/>
          <w:sz w:val="24"/>
          <w:szCs w:val="24"/>
          <w:lang w:eastAsia="en-US"/>
        </w:rPr>
        <w:t>. Субгоризонтальная поверхность надпойменной террасы в районе слияния рр. Озерны и Вейны</w:t>
      </w:r>
    </w:p>
    <w:p w:rsidR="003D1B14" w:rsidRPr="003D1B14" w:rsidRDefault="003D1B14" w:rsidP="003D1B14">
      <w:pPr>
        <w:widowControl/>
        <w:autoSpaceDE/>
        <w:autoSpaceDN/>
        <w:adjustRightInd/>
        <w:spacing w:line="360" w:lineRule="auto"/>
        <w:ind w:firstLine="709"/>
        <w:jc w:val="both"/>
        <w:rPr>
          <w:rFonts w:ascii="Times New Roman" w:eastAsia="Calibri" w:hAnsi="Times New Roman" w:cs="Times New Roman"/>
          <w:sz w:val="24"/>
          <w:szCs w:val="24"/>
          <w:lang w:eastAsia="en-US"/>
        </w:rPr>
      </w:pPr>
      <w:r w:rsidRPr="003D1B14">
        <w:rPr>
          <w:rFonts w:ascii="Times New Roman" w:eastAsia="Calibri" w:hAnsi="Times New Roman" w:cs="Times New Roman"/>
          <w:sz w:val="24"/>
          <w:szCs w:val="24"/>
          <w:lang w:eastAsia="en-US"/>
        </w:rPr>
        <w:t>Современные процессы на междуречьях представлены преимущественно эрозией почв, развивающейся на водораздельных склонах в пределах сельскохозяйственных угодий. Линейная эрозия развита относительно слабо. Растущие овраги встречаются редко в пределах водосборных ложбин, их активизация обусловлена хозяйственной деятельностью.</w:t>
      </w:r>
    </w:p>
    <w:p w:rsidR="003D1B14" w:rsidRPr="003D1B14" w:rsidRDefault="003D1B14" w:rsidP="003D1B14">
      <w:pPr>
        <w:widowControl/>
        <w:autoSpaceDE/>
        <w:autoSpaceDN/>
        <w:adjustRightInd/>
        <w:spacing w:line="360" w:lineRule="auto"/>
        <w:ind w:firstLine="709"/>
        <w:jc w:val="both"/>
        <w:rPr>
          <w:rFonts w:ascii="Times New Roman" w:eastAsia="Calibri" w:hAnsi="Times New Roman" w:cs="Times New Roman"/>
          <w:sz w:val="24"/>
          <w:szCs w:val="24"/>
          <w:lang w:eastAsia="en-US"/>
        </w:rPr>
      </w:pPr>
      <w:r w:rsidRPr="003D1B14">
        <w:rPr>
          <w:rFonts w:ascii="Times New Roman" w:eastAsia="Calibri" w:hAnsi="Times New Roman" w:cs="Times New Roman"/>
          <w:sz w:val="24"/>
          <w:szCs w:val="24"/>
          <w:lang w:eastAsia="en-US"/>
        </w:rPr>
        <w:t xml:space="preserve">К числу ценных геолого-геоморфологических объектов </w:t>
      </w:r>
      <w:r w:rsidR="008D2991">
        <w:rPr>
          <w:rFonts w:ascii="Times New Roman" w:eastAsia="Calibri" w:hAnsi="Times New Roman" w:cs="Times New Roman"/>
          <w:sz w:val="24"/>
          <w:szCs w:val="24"/>
          <w:lang w:eastAsia="en-US"/>
        </w:rPr>
        <w:t>п</w:t>
      </w:r>
      <w:r w:rsidR="008D2991" w:rsidRPr="003D1B14">
        <w:rPr>
          <w:rFonts w:ascii="Times New Roman" w:eastAsia="Calibri" w:hAnsi="Times New Roman" w:cs="Times New Roman"/>
          <w:sz w:val="24"/>
          <w:szCs w:val="24"/>
          <w:lang w:eastAsia="en-US"/>
        </w:rPr>
        <w:t>роектируем</w:t>
      </w:r>
      <w:r w:rsidR="008D2991">
        <w:rPr>
          <w:rFonts w:ascii="Times New Roman" w:eastAsia="Calibri" w:hAnsi="Times New Roman" w:cs="Times New Roman"/>
          <w:sz w:val="24"/>
          <w:szCs w:val="24"/>
          <w:lang w:eastAsia="en-US"/>
        </w:rPr>
        <w:t>ой</w:t>
      </w:r>
      <w:r w:rsidR="008D2991" w:rsidRPr="003D1B14">
        <w:rPr>
          <w:rFonts w:ascii="Times New Roman" w:eastAsia="Calibri" w:hAnsi="Times New Roman" w:cs="Times New Roman"/>
          <w:sz w:val="24"/>
          <w:szCs w:val="24"/>
          <w:lang w:eastAsia="en-US"/>
        </w:rPr>
        <w:t xml:space="preserve"> прибрежн</w:t>
      </w:r>
      <w:r w:rsidR="008D2991">
        <w:rPr>
          <w:rFonts w:ascii="Times New Roman" w:eastAsia="Calibri" w:hAnsi="Times New Roman" w:cs="Times New Roman"/>
          <w:sz w:val="24"/>
          <w:szCs w:val="24"/>
          <w:lang w:eastAsia="en-US"/>
        </w:rPr>
        <w:t>ой</w:t>
      </w:r>
      <w:r w:rsidR="008D2991" w:rsidRPr="003D1B14">
        <w:rPr>
          <w:rFonts w:ascii="Times New Roman" w:eastAsia="Calibri" w:hAnsi="Times New Roman" w:cs="Times New Roman"/>
          <w:sz w:val="24"/>
          <w:szCs w:val="24"/>
          <w:lang w:eastAsia="en-US"/>
        </w:rPr>
        <w:t xml:space="preserve"> рекреационн</w:t>
      </w:r>
      <w:r w:rsidR="008D2991">
        <w:rPr>
          <w:rFonts w:ascii="Times New Roman" w:eastAsia="Calibri" w:hAnsi="Times New Roman" w:cs="Times New Roman"/>
          <w:sz w:val="24"/>
          <w:szCs w:val="24"/>
          <w:lang w:eastAsia="en-US"/>
        </w:rPr>
        <w:t>ой</w:t>
      </w:r>
      <w:r w:rsidR="008D2991" w:rsidRPr="003D1B14">
        <w:rPr>
          <w:rFonts w:ascii="Times New Roman" w:eastAsia="Calibri" w:hAnsi="Times New Roman" w:cs="Times New Roman"/>
          <w:sz w:val="24"/>
          <w:szCs w:val="24"/>
          <w:lang w:eastAsia="en-US"/>
        </w:rPr>
        <w:t xml:space="preserve"> зон</w:t>
      </w:r>
      <w:r w:rsidR="008D2991">
        <w:rPr>
          <w:rFonts w:ascii="Times New Roman" w:eastAsia="Calibri" w:hAnsi="Times New Roman" w:cs="Times New Roman"/>
          <w:sz w:val="24"/>
          <w:szCs w:val="24"/>
          <w:lang w:eastAsia="en-US"/>
        </w:rPr>
        <w:t>ы</w:t>
      </w:r>
      <w:r w:rsidRPr="003D1B14">
        <w:rPr>
          <w:rFonts w:ascii="Times New Roman" w:eastAsia="Calibri" w:hAnsi="Times New Roman" w:cs="Times New Roman"/>
          <w:sz w:val="24"/>
          <w:szCs w:val="24"/>
          <w:lang w:eastAsia="en-US"/>
        </w:rPr>
        <w:t xml:space="preserve"> относятся, прежде всего, берега Озернинского водохранилища. Они имеют как эстетическую, так и рекреационную значимость. При этом, в связи с активными экзогенными процессами на берегах (размыв, уменьшение устойчивости склонов в связи с колебаниями уровня водохранилища), а также большой антропогенной (рекреационной) нагрузкой эти участки требуют регулярного экологического мониторинга и охраны. Кроме того, к ценным объектам участка относятся долинные комплексы рр. Вейны и ее безымянного левого притока, проектающего по территории пионерлагеря у ур. Рыкуновка, а также балочная система к востоку от дер. Старое. Эти объекты являются типичными для всего региона, поэтому представляют особую ценность с точки зрения сохранности естественных геоморфологических комплексов. Кроме того, речные долины имеют эстетическую и рекреационную значимость. В дополнение к перечисленным характеристикам эти участки являются редкими примерами сохранившейся естественной растительности и животного мира. Активные процессы размыва и оползания берегов, подтопление нижних частей долин и рекреационная нагрузка также обуславливают необходимость мониторинга и охраны этих объектов.</w:t>
      </w:r>
    </w:p>
    <w:p w:rsidR="004D01E8" w:rsidRPr="00E1507C" w:rsidRDefault="003D1B14" w:rsidP="009A17EA">
      <w:pPr>
        <w:pStyle w:val="3"/>
        <w:numPr>
          <w:ilvl w:val="1"/>
          <w:numId w:val="8"/>
        </w:numPr>
        <w:rPr>
          <w:rFonts w:ascii="Times New Roman" w:hAnsi="Times New Roman" w:cs="Times New Roman"/>
        </w:rPr>
      </w:pPr>
      <w:r>
        <w:rPr>
          <w:rFonts w:ascii="Times New Roman" w:hAnsi="Times New Roman" w:cs="Times New Roman"/>
        </w:rPr>
        <w:lastRenderedPageBreak/>
        <w:t xml:space="preserve"> </w:t>
      </w:r>
      <w:bookmarkStart w:id="21" w:name="_Toc446000296"/>
      <w:r w:rsidR="004D01E8" w:rsidRPr="00E1507C">
        <w:rPr>
          <w:rFonts w:ascii="Times New Roman" w:hAnsi="Times New Roman" w:cs="Times New Roman"/>
        </w:rPr>
        <w:t>Гидрологические объекты</w:t>
      </w:r>
      <w:bookmarkEnd w:id="21"/>
    </w:p>
    <w:p w:rsidR="00E1507C" w:rsidRDefault="00E1507C" w:rsidP="00E1507C">
      <w:pPr>
        <w:spacing w:line="360" w:lineRule="auto"/>
        <w:ind w:firstLine="709"/>
        <w:jc w:val="both"/>
        <w:rPr>
          <w:rFonts w:ascii="Times New Roman" w:hAnsi="Times New Roman" w:cs="Times New Roman"/>
          <w:sz w:val="24"/>
          <w:szCs w:val="24"/>
        </w:rPr>
      </w:pPr>
      <w:r w:rsidRPr="00221E0A">
        <w:rPr>
          <w:rFonts w:ascii="Times New Roman" w:hAnsi="Times New Roman" w:cs="Times New Roman"/>
          <w:sz w:val="24"/>
          <w:szCs w:val="24"/>
        </w:rPr>
        <w:t xml:space="preserve">Общий сток с поверхности на территории </w:t>
      </w:r>
      <w:r>
        <w:rPr>
          <w:rFonts w:ascii="Times New Roman" w:hAnsi="Times New Roman" w:cs="Times New Roman"/>
          <w:sz w:val="24"/>
          <w:szCs w:val="24"/>
        </w:rPr>
        <w:t>проектируемой прибрежной рекреационной зоны</w:t>
      </w:r>
      <w:r w:rsidRPr="00221E0A">
        <w:rPr>
          <w:rFonts w:ascii="Times New Roman" w:hAnsi="Times New Roman" w:cs="Times New Roman"/>
          <w:sz w:val="24"/>
          <w:szCs w:val="24"/>
        </w:rPr>
        <w:t xml:space="preserve"> направлен в Озернинское водохранилище, образованное в среднем течении р. Озерна и нижнем течении впадающей в нее р. Хлынья. </w:t>
      </w:r>
    </w:p>
    <w:p w:rsidR="00E1507C" w:rsidRDefault="00E1507C" w:rsidP="00E1507C">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Озернинское водохранилище было создано в 1967 г. и входит в Москворецкую систему водоснабжения Москвы. Общая площадь водохранилища составляет 23,1 кв.км, максимальный объем 144 млн. куб.м (полезный объем 140 млн. куб. м), максимальная глубина 23 м, средняя глубина 6,2 м.</w:t>
      </w:r>
    </w:p>
    <w:p w:rsidR="00E1507C" w:rsidRDefault="00E1507C" w:rsidP="00E1507C">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Характер днища водохранилища повторяет особенности рельефа затопленных речных долин, максимальные глубины приурочены к центральной части объекта. Берега основной котловины (в пределах долин Озерны и Вейны) обычно сильно переувлажнены, сложены моренными или водно-ледниковыми толщами. Верхняя часть затопленных склонов выложена грубым материалом перемытой морены – дресвяно-галечной смесью с включениями валунов. Верхние части затопленных участков долин, а также подтопленные низовья остальных притоков и малых эрозионных форм обычно заболочены. Глубина заливов, образовавшихся в устьевых частях эрозионных форм обычно невелика, не превышает 1,5-2 м.</w:t>
      </w:r>
    </w:p>
    <w:p w:rsidR="00E1507C" w:rsidRDefault="00E1507C" w:rsidP="00E1507C">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Масштабы любительского рыболовства на Озернинском водохранилище официально оценивались около 25 лет назад и составляют до 45,5 тыс. чел в год. Максимальный вылов за 1 выезд – 1 кг/чел, общий вылов 45,5 т/год. Устные свидетельства местного населения, полученные в ходе полевых работ, указывают на значительное уменьшение количества рыбы в последние годы.</w:t>
      </w:r>
    </w:p>
    <w:p w:rsidR="00E1507C" w:rsidRDefault="00E1507C" w:rsidP="00E1507C">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Помимо водохранилища, к числу гидрологических объектов проектируемой прибрежной рекреационной зоны относится участок р. Вейны, а также ряд постоянных малых водотоков – ручье</w:t>
      </w:r>
      <w:r w:rsidR="0097561B">
        <w:rPr>
          <w:rFonts w:ascii="Times New Roman" w:hAnsi="Times New Roman" w:cs="Times New Roman"/>
          <w:sz w:val="24"/>
          <w:szCs w:val="24"/>
        </w:rPr>
        <w:t>в</w:t>
      </w:r>
      <w:r>
        <w:rPr>
          <w:rFonts w:ascii="Times New Roman" w:hAnsi="Times New Roman" w:cs="Times New Roman"/>
          <w:sz w:val="24"/>
          <w:szCs w:val="24"/>
        </w:rPr>
        <w:t>, протекающих по днищам долин балочного типа.  Русло р. Вейны в пределах территории не превышает по ширине 2-3 м, сильно меандрирует, размывая свои берега. Глубина обычно не превышает 1 м. Русла ручьев в межень обычно не превышают 1 м в ширину, глубина их редко выше 0,4-0,5 м. Характер постоянных водотоков они имеют лишь в нижних частях балочных форм, обычно подпружены: эффект Озернинского водохранилища, отдельные ставки для организации прудов в днищах МЭФ, а также бобровые плотины и заломы из деревьев.</w:t>
      </w:r>
    </w:p>
    <w:p w:rsidR="00E1507C" w:rsidRDefault="00E1507C" w:rsidP="00E1507C">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Болота на территории развиты преимущественно по берегам – и особенно в устьевых частях долин, подтопленных Озернинским водохранилищем. Основная их часть относится к числу низинных. </w:t>
      </w:r>
    </w:p>
    <w:p w:rsidR="00E1507C" w:rsidRPr="00221E0A" w:rsidRDefault="00E1507C" w:rsidP="00E1507C">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lastRenderedPageBreak/>
        <w:t xml:space="preserve">Мелиоративная сеть в пределах проектируемой прибрежной рекреационной зоны отсутствует, однако сток с сельскохозяйственных угодий попадает в водохранилище по системе водосборных ложбин и потяжин (например, ок. 0,5 км к северу от моста в пос. Ремяница). </w:t>
      </w:r>
    </w:p>
    <w:p w:rsidR="004D01E8" w:rsidRPr="00755D1A" w:rsidRDefault="00906245" w:rsidP="009A17EA">
      <w:pPr>
        <w:pStyle w:val="3"/>
        <w:numPr>
          <w:ilvl w:val="1"/>
          <w:numId w:val="8"/>
        </w:numPr>
        <w:rPr>
          <w:rFonts w:ascii="Times New Roman" w:hAnsi="Times New Roman" w:cs="Times New Roman"/>
        </w:rPr>
      </w:pPr>
      <w:r w:rsidRPr="00755D1A">
        <w:rPr>
          <w:rFonts w:ascii="Times New Roman" w:hAnsi="Times New Roman" w:cs="Times New Roman"/>
        </w:rPr>
        <w:t xml:space="preserve"> </w:t>
      </w:r>
      <w:bookmarkStart w:id="22" w:name="_Toc446000297"/>
      <w:r w:rsidR="004D01E8" w:rsidRPr="00755D1A">
        <w:rPr>
          <w:rFonts w:ascii="Times New Roman" w:hAnsi="Times New Roman" w:cs="Times New Roman"/>
        </w:rPr>
        <w:t>Почвы и почвенный покров</w:t>
      </w:r>
      <w:bookmarkEnd w:id="22"/>
    </w:p>
    <w:p w:rsidR="006E2189" w:rsidRDefault="006E2189" w:rsidP="006E2189">
      <w:pPr>
        <w:spacing w:line="360" w:lineRule="auto"/>
        <w:ind w:firstLine="851"/>
        <w:jc w:val="both"/>
        <w:rPr>
          <w:rFonts w:ascii="Times New Roman" w:hAnsi="Times New Roman" w:cs="Times New Roman"/>
          <w:sz w:val="24"/>
          <w:szCs w:val="24"/>
        </w:rPr>
      </w:pPr>
      <w:r w:rsidRPr="006E2189">
        <w:rPr>
          <w:rFonts w:ascii="Times New Roman" w:hAnsi="Times New Roman" w:cs="Times New Roman"/>
          <w:sz w:val="24"/>
          <w:szCs w:val="24"/>
        </w:rPr>
        <w:t xml:space="preserve">По материалам Государственной почвенной карты СССР 1955 г. (1:1000000), лист </w:t>
      </w:r>
      <w:r w:rsidRPr="006E2189">
        <w:rPr>
          <w:rFonts w:ascii="Times New Roman" w:hAnsi="Times New Roman" w:cs="Times New Roman"/>
          <w:sz w:val="24"/>
          <w:szCs w:val="24"/>
          <w:lang w:val="en-US"/>
        </w:rPr>
        <w:t>N</w:t>
      </w:r>
      <w:r w:rsidRPr="006E2189">
        <w:rPr>
          <w:rFonts w:ascii="Times New Roman" w:hAnsi="Times New Roman" w:cs="Times New Roman"/>
          <w:sz w:val="24"/>
          <w:szCs w:val="24"/>
        </w:rPr>
        <w:t>37 (составлена до постройки Можайского, Рузского и Озерни</w:t>
      </w:r>
      <w:r>
        <w:rPr>
          <w:rFonts w:ascii="Times New Roman" w:hAnsi="Times New Roman" w:cs="Times New Roman"/>
          <w:sz w:val="24"/>
          <w:szCs w:val="24"/>
        </w:rPr>
        <w:t>нс</w:t>
      </w:r>
      <w:r w:rsidRPr="006E2189">
        <w:rPr>
          <w:rFonts w:ascii="Times New Roman" w:hAnsi="Times New Roman" w:cs="Times New Roman"/>
          <w:sz w:val="24"/>
          <w:szCs w:val="24"/>
        </w:rPr>
        <w:t xml:space="preserve">кого водохранилищ) и Почвенной карты Московской области 1985 г. (1:300000) территория </w:t>
      </w:r>
      <w:r>
        <w:rPr>
          <w:rFonts w:ascii="Times New Roman" w:hAnsi="Times New Roman" w:cs="Times New Roman"/>
          <w:sz w:val="24"/>
          <w:szCs w:val="24"/>
        </w:rPr>
        <w:t>проектируемой прибрежной рекреационной зоны</w:t>
      </w:r>
      <w:r w:rsidRPr="006E2189">
        <w:rPr>
          <w:rFonts w:ascii="Times New Roman" w:hAnsi="Times New Roman" w:cs="Times New Roman"/>
          <w:sz w:val="24"/>
          <w:szCs w:val="24"/>
        </w:rPr>
        <w:t xml:space="preserve"> относится к зоне распространения текстурно-дифференцированных дерново-подзолистых почв. Среди подтипов представлены дерново-глубокоподзолистые и дерново-среднеподзолистые, дерново-подзолисто-глееватые и дерново-подзолисто-глеевые почвы.</w:t>
      </w:r>
    </w:p>
    <w:p w:rsidR="004531F9" w:rsidRDefault="007D782E" w:rsidP="004531F9">
      <w:pPr>
        <w:spacing w:line="360" w:lineRule="auto"/>
        <w:jc w:val="center"/>
        <w:rPr>
          <w:rFonts w:ascii="Times New Roman" w:hAnsi="Times New Roman" w:cs="Times New Roman"/>
          <w:sz w:val="24"/>
          <w:szCs w:val="24"/>
        </w:rPr>
      </w:pPr>
      <w:r>
        <w:rPr>
          <w:noProof/>
        </w:rPr>
        <w:drawing>
          <wp:inline distT="0" distB="0" distL="0" distR="0">
            <wp:extent cx="6043930" cy="4224655"/>
            <wp:effectExtent l="19050" t="19050" r="13970" b="2349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043930" cy="4224655"/>
                    </a:xfrm>
                    <a:prstGeom prst="rect">
                      <a:avLst/>
                    </a:prstGeom>
                    <a:ln>
                      <a:solidFill>
                        <a:schemeClr val="tx1"/>
                      </a:solidFill>
                    </a:ln>
                  </pic:spPr>
                </pic:pic>
              </a:graphicData>
            </a:graphic>
          </wp:inline>
        </w:drawing>
      </w:r>
    </w:p>
    <w:p w:rsidR="004531F9" w:rsidRPr="006E2189" w:rsidRDefault="004531F9" w:rsidP="004531F9">
      <w:pPr>
        <w:spacing w:line="360" w:lineRule="auto"/>
        <w:jc w:val="center"/>
        <w:rPr>
          <w:rFonts w:ascii="Times New Roman" w:hAnsi="Times New Roman" w:cs="Times New Roman"/>
          <w:i/>
          <w:sz w:val="24"/>
          <w:szCs w:val="24"/>
        </w:rPr>
      </w:pPr>
      <w:r w:rsidRPr="006E2189">
        <w:rPr>
          <w:rFonts w:ascii="Times New Roman" w:hAnsi="Times New Roman" w:cs="Times New Roman"/>
          <w:i/>
          <w:sz w:val="24"/>
          <w:szCs w:val="24"/>
        </w:rPr>
        <w:t>Рис. 8</w:t>
      </w:r>
      <w:r>
        <w:rPr>
          <w:rFonts w:ascii="Times New Roman" w:hAnsi="Times New Roman" w:cs="Times New Roman"/>
          <w:i/>
          <w:sz w:val="24"/>
          <w:szCs w:val="24"/>
        </w:rPr>
        <w:t>. Схема п</w:t>
      </w:r>
      <w:r w:rsidRPr="006E2189">
        <w:rPr>
          <w:rFonts w:ascii="Times New Roman" w:hAnsi="Times New Roman" w:cs="Times New Roman"/>
          <w:i/>
          <w:sz w:val="24"/>
          <w:szCs w:val="24"/>
        </w:rPr>
        <w:t>очвенно</w:t>
      </w:r>
      <w:r>
        <w:rPr>
          <w:rFonts w:ascii="Times New Roman" w:hAnsi="Times New Roman" w:cs="Times New Roman"/>
          <w:i/>
          <w:sz w:val="24"/>
          <w:szCs w:val="24"/>
        </w:rPr>
        <w:t>го</w:t>
      </w:r>
      <w:r w:rsidRPr="006E2189">
        <w:rPr>
          <w:rFonts w:ascii="Times New Roman" w:hAnsi="Times New Roman" w:cs="Times New Roman"/>
          <w:i/>
          <w:sz w:val="24"/>
          <w:szCs w:val="24"/>
        </w:rPr>
        <w:t xml:space="preserve"> зонировани</w:t>
      </w:r>
      <w:r>
        <w:rPr>
          <w:rFonts w:ascii="Times New Roman" w:hAnsi="Times New Roman" w:cs="Times New Roman"/>
          <w:i/>
          <w:sz w:val="24"/>
          <w:szCs w:val="24"/>
        </w:rPr>
        <w:t>я</w:t>
      </w:r>
      <w:r w:rsidRPr="006E2189">
        <w:rPr>
          <w:rFonts w:ascii="Times New Roman" w:hAnsi="Times New Roman" w:cs="Times New Roman"/>
          <w:i/>
          <w:sz w:val="24"/>
          <w:szCs w:val="24"/>
        </w:rPr>
        <w:t xml:space="preserve"> территории проектируемой прибрежной рекреационной зоны</w:t>
      </w:r>
      <w:r>
        <w:rPr>
          <w:rFonts w:ascii="Times New Roman" w:hAnsi="Times New Roman" w:cs="Times New Roman"/>
          <w:i/>
          <w:sz w:val="24"/>
          <w:szCs w:val="24"/>
        </w:rPr>
        <w:t xml:space="preserve"> «Вейна»</w:t>
      </w:r>
    </w:p>
    <w:p w:rsidR="006E2189" w:rsidRPr="006E2189" w:rsidRDefault="006E2189" w:rsidP="006E2189">
      <w:pPr>
        <w:spacing w:line="360" w:lineRule="auto"/>
        <w:ind w:firstLine="851"/>
        <w:jc w:val="both"/>
        <w:rPr>
          <w:rFonts w:ascii="Times New Roman" w:hAnsi="Times New Roman" w:cs="Times New Roman"/>
          <w:sz w:val="24"/>
          <w:szCs w:val="24"/>
        </w:rPr>
      </w:pPr>
      <w:r w:rsidRPr="006E2189">
        <w:rPr>
          <w:rFonts w:ascii="Times New Roman" w:hAnsi="Times New Roman" w:cs="Times New Roman"/>
          <w:sz w:val="24"/>
          <w:szCs w:val="24"/>
        </w:rPr>
        <w:t>Полевые исследования выявили специфику структуры почвенного покрова территории, тесно связанной с неоднородностью рыхлых осадков четвертичн</w:t>
      </w:r>
      <w:r>
        <w:rPr>
          <w:rFonts w:ascii="Times New Roman" w:hAnsi="Times New Roman" w:cs="Times New Roman"/>
          <w:sz w:val="24"/>
          <w:szCs w:val="24"/>
        </w:rPr>
        <w:t xml:space="preserve">ого периода. Территория </w:t>
      </w:r>
      <w:r w:rsidRPr="006E2189">
        <w:rPr>
          <w:rFonts w:ascii="Times New Roman" w:hAnsi="Times New Roman" w:cs="Times New Roman"/>
          <w:sz w:val="24"/>
          <w:szCs w:val="24"/>
        </w:rPr>
        <w:t xml:space="preserve">была условно подразделена на две зоны по строению верхней пачки </w:t>
      </w:r>
      <w:r w:rsidRPr="006E2189">
        <w:rPr>
          <w:rFonts w:ascii="Times New Roman" w:hAnsi="Times New Roman" w:cs="Times New Roman"/>
          <w:sz w:val="24"/>
          <w:szCs w:val="24"/>
        </w:rPr>
        <w:lastRenderedPageBreak/>
        <w:t>четвертичных отложений (</w:t>
      </w:r>
      <w:r>
        <w:rPr>
          <w:rFonts w:ascii="Times New Roman" w:hAnsi="Times New Roman" w:cs="Times New Roman"/>
          <w:sz w:val="24"/>
          <w:szCs w:val="24"/>
        </w:rPr>
        <w:t>Р</w:t>
      </w:r>
      <w:r w:rsidRPr="006E2189">
        <w:rPr>
          <w:rFonts w:ascii="Times New Roman" w:hAnsi="Times New Roman" w:cs="Times New Roman"/>
          <w:sz w:val="24"/>
          <w:szCs w:val="24"/>
        </w:rPr>
        <w:t xml:space="preserve">ис. </w:t>
      </w:r>
      <w:r>
        <w:rPr>
          <w:rFonts w:ascii="Times New Roman" w:hAnsi="Times New Roman" w:cs="Times New Roman"/>
          <w:sz w:val="24"/>
          <w:szCs w:val="24"/>
        </w:rPr>
        <w:t>8</w:t>
      </w:r>
      <w:r w:rsidRPr="006E2189">
        <w:rPr>
          <w:rFonts w:ascii="Times New Roman" w:hAnsi="Times New Roman" w:cs="Times New Roman"/>
          <w:sz w:val="24"/>
          <w:szCs w:val="24"/>
        </w:rPr>
        <w:t xml:space="preserve"> – </w:t>
      </w:r>
      <w:r>
        <w:rPr>
          <w:rFonts w:ascii="Times New Roman" w:hAnsi="Times New Roman" w:cs="Times New Roman"/>
          <w:sz w:val="24"/>
          <w:szCs w:val="24"/>
        </w:rPr>
        <w:t>почвенное</w:t>
      </w:r>
      <w:r w:rsidRPr="006E2189">
        <w:rPr>
          <w:rFonts w:ascii="Times New Roman" w:hAnsi="Times New Roman" w:cs="Times New Roman"/>
          <w:sz w:val="24"/>
          <w:szCs w:val="24"/>
        </w:rPr>
        <w:t xml:space="preserve"> зонирование территории </w:t>
      </w:r>
      <w:r>
        <w:rPr>
          <w:rFonts w:ascii="Times New Roman" w:hAnsi="Times New Roman" w:cs="Times New Roman"/>
          <w:sz w:val="24"/>
          <w:szCs w:val="24"/>
        </w:rPr>
        <w:t>проектируемой прибрежной рекреационной зоны</w:t>
      </w:r>
      <w:r w:rsidRPr="006E2189">
        <w:rPr>
          <w:rFonts w:ascii="Times New Roman" w:hAnsi="Times New Roman" w:cs="Times New Roman"/>
          <w:sz w:val="24"/>
          <w:szCs w:val="24"/>
        </w:rPr>
        <w:t>). В целом территория представляет собой среднерасчленённую пологоволнистую вторичную моренную равнину со значительным перепадом абс. высот (182-125 м), в южной и восточной частях осложнённую системой древних ложбин стока талых ледниковых вод.</w:t>
      </w:r>
    </w:p>
    <w:p w:rsidR="004531F9" w:rsidRDefault="006E2189" w:rsidP="004531F9">
      <w:pPr>
        <w:spacing w:line="360" w:lineRule="auto"/>
        <w:ind w:firstLine="851"/>
        <w:jc w:val="both"/>
        <w:rPr>
          <w:rFonts w:ascii="Times New Roman" w:hAnsi="Times New Roman" w:cs="Times New Roman"/>
          <w:sz w:val="24"/>
          <w:szCs w:val="24"/>
        </w:rPr>
      </w:pPr>
      <w:r w:rsidRPr="006E2189">
        <w:rPr>
          <w:rFonts w:ascii="Times New Roman" w:hAnsi="Times New Roman" w:cs="Times New Roman"/>
          <w:sz w:val="24"/>
          <w:szCs w:val="24"/>
        </w:rPr>
        <w:t>Зона 1 характеризуется двучленным комплексом плейстоценовых отложений: повсеместно поверх фации ледниковых осадков (морена московского возраста) плащеобразно залегают пылеватые безвалунные суглинки мощностью до 3 м; мощность покровного суглинка наибольшая в северо-западной и северной части зоны 1, в бортах и тальвегах эрозионных врезов сокращается вплоть до выклинивания. Территория зоны 1 характеризуется значительным перепадом абсолютных высот: от 182 до 125 м и фактически является плакором южного макросклона Смоленско-Московской возвышенности.</w:t>
      </w:r>
    </w:p>
    <w:p w:rsidR="006E2189" w:rsidRPr="006E2189" w:rsidRDefault="004531F9" w:rsidP="004531F9">
      <w:pPr>
        <w:spacing w:line="360" w:lineRule="auto"/>
        <w:ind w:firstLine="851"/>
        <w:jc w:val="both"/>
        <w:rPr>
          <w:rFonts w:ascii="Times New Roman" w:hAnsi="Times New Roman" w:cs="Times New Roman"/>
          <w:sz w:val="24"/>
          <w:szCs w:val="24"/>
        </w:rPr>
      </w:pPr>
      <w:r w:rsidRPr="006E2189">
        <w:rPr>
          <w:rFonts w:ascii="Times New Roman" w:hAnsi="Times New Roman" w:cs="Times New Roman"/>
          <w:noProof/>
          <w:sz w:val="24"/>
          <w:szCs w:val="24"/>
        </w:rPr>
        <w:drawing>
          <wp:anchor distT="0" distB="0" distL="114300" distR="114300" simplePos="0" relativeHeight="251676672" behindDoc="0" locked="0" layoutInCell="1" allowOverlap="1">
            <wp:simplePos x="0" y="0"/>
            <wp:positionH relativeFrom="margin">
              <wp:align>left</wp:align>
            </wp:positionH>
            <wp:positionV relativeFrom="paragraph">
              <wp:posOffset>1196975</wp:posOffset>
            </wp:positionV>
            <wp:extent cx="2352675" cy="3557270"/>
            <wp:effectExtent l="19050" t="0" r="9525" b="0"/>
            <wp:wrapSquare wrapText="bothSides"/>
            <wp:docPr id="28" name="Рисунок 28" descr="OP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OP03"/>
                    <pic:cNvPicPr>
                      <a:picLocks noChangeAspect="1" noChangeArrowheads="1"/>
                    </pic:cNvPicPr>
                  </pic:nvPicPr>
                  <pic:blipFill>
                    <a:blip r:embed="rId1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52675" cy="3557270"/>
                    </a:xfrm>
                    <a:prstGeom prst="rect">
                      <a:avLst/>
                    </a:prstGeom>
                    <a:noFill/>
                    <a:ln>
                      <a:noFill/>
                    </a:ln>
                  </pic:spPr>
                </pic:pic>
              </a:graphicData>
            </a:graphic>
          </wp:anchor>
        </w:drawing>
      </w:r>
      <w:r w:rsidR="006E2189" w:rsidRPr="006E2189">
        <w:rPr>
          <w:rFonts w:ascii="Times New Roman" w:hAnsi="Times New Roman" w:cs="Times New Roman"/>
          <w:sz w:val="24"/>
          <w:szCs w:val="24"/>
        </w:rPr>
        <w:t xml:space="preserve">Почвенный покров западной части зоны в обширном массиве старого елового леса представлен сочетаниями текстурно-дифференцированных дерново-подзолистых типичных, языковатых и/или глееватых почв с характерным профилем типа AY-EL-BEL1-BEL2-BT1y-BT2g-BCy,g под ельниками-кисличниками (в вариациях с дерново-подзолисто-глеевыми глееподзолистыми почвами типа </w:t>
      </w:r>
      <w:r w:rsidR="006E2189" w:rsidRPr="006E2189">
        <w:rPr>
          <w:rFonts w:ascii="Times New Roman" w:hAnsi="Times New Roman" w:cs="Times New Roman"/>
          <w:sz w:val="24"/>
          <w:szCs w:val="24"/>
          <w:lang w:val="en-US"/>
        </w:rPr>
        <w:t>O</w:t>
      </w:r>
      <w:r w:rsidR="006E2189" w:rsidRPr="006E2189">
        <w:rPr>
          <w:rFonts w:ascii="Times New Roman" w:hAnsi="Times New Roman" w:cs="Times New Roman"/>
          <w:sz w:val="24"/>
          <w:szCs w:val="24"/>
        </w:rPr>
        <w:t>-</w:t>
      </w:r>
      <w:r w:rsidR="006E2189" w:rsidRPr="006E2189">
        <w:rPr>
          <w:rFonts w:ascii="Times New Roman" w:hAnsi="Times New Roman" w:cs="Times New Roman"/>
          <w:sz w:val="24"/>
          <w:szCs w:val="24"/>
          <w:lang w:val="en-US"/>
        </w:rPr>
        <w:t>AY</w:t>
      </w:r>
      <w:r w:rsidR="006E2189" w:rsidRPr="006E2189">
        <w:rPr>
          <w:rFonts w:ascii="Times New Roman" w:hAnsi="Times New Roman" w:cs="Times New Roman"/>
          <w:sz w:val="24"/>
          <w:szCs w:val="24"/>
        </w:rPr>
        <w:t>-</w:t>
      </w:r>
      <w:r w:rsidR="006E2189" w:rsidRPr="006E2189">
        <w:rPr>
          <w:rFonts w:ascii="Times New Roman" w:hAnsi="Times New Roman" w:cs="Times New Roman"/>
          <w:sz w:val="24"/>
          <w:szCs w:val="24"/>
          <w:lang w:val="en-US"/>
        </w:rPr>
        <w:t>ELg</w:t>
      </w:r>
      <w:r w:rsidR="006E2189" w:rsidRPr="006E2189">
        <w:rPr>
          <w:rFonts w:ascii="Times New Roman" w:hAnsi="Times New Roman" w:cs="Times New Roman"/>
          <w:sz w:val="24"/>
          <w:szCs w:val="24"/>
        </w:rPr>
        <w:t>-</w:t>
      </w:r>
      <w:r w:rsidR="006E2189" w:rsidRPr="006E2189">
        <w:rPr>
          <w:rFonts w:ascii="Times New Roman" w:hAnsi="Times New Roman" w:cs="Times New Roman"/>
          <w:sz w:val="24"/>
          <w:szCs w:val="24"/>
          <w:lang w:val="en-US"/>
        </w:rPr>
        <w:t>BEL</w:t>
      </w:r>
      <w:r w:rsidR="006E2189" w:rsidRPr="006E2189">
        <w:rPr>
          <w:rFonts w:ascii="Times New Roman" w:hAnsi="Times New Roman" w:cs="Times New Roman"/>
          <w:sz w:val="24"/>
          <w:szCs w:val="24"/>
        </w:rPr>
        <w:t>1</w:t>
      </w:r>
      <w:r w:rsidR="006E2189" w:rsidRPr="006E2189">
        <w:rPr>
          <w:rFonts w:ascii="Times New Roman" w:hAnsi="Times New Roman" w:cs="Times New Roman"/>
          <w:sz w:val="24"/>
          <w:szCs w:val="24"/>
          <w:lang w:val="en-US"/>
        </w:rPr>
        <w:t>g</w:t>
      </w:r>
      <w:r w:rsidR="006E2189" w:rsidRPr="006E2189">
        <w:rPr>
          <w:rFonts w:ascii="Times New Roman" w:hAnsi="Times New Roman" w:cs="Times New Roman"/>
          <w:sz w:val="24"/>
          <w:szCs w:val="24"/>
        </w:rPr>
        <w:t>-</w:t>
      </w:r>
      <w:r w:rsidR="006E2189" w:rsidRPr="006E2189">
        <w:rPr>
          <w:rFonts w:ascii="Times New Roman" w:hAnsi="Times New Roman" w:cs="Times New Roman"/>
          <w:sz w:val="24"/>
          <w:szCs w:val="24"/>
          <w:lang w:val="en-US"/>
        </w:rPr>
        <w:t>BEL</w:t>
      </w:r>
      <w:r w:rsidR="006E2189" w:rsidRPr="006E2189">
        <w:rPr>
          <w:rFonts w:ascii="Times New Roman" w:hAnsi="Times New Roman" w:cs="Times New Roman"/>
          <w:sz w:val="24"/>
          <w:szCs w:val="24"/>
        </w:rPr>
        <w:t>2</w:t>
      </w:r>
      <w:r w:rsidR="006E2189" w:rsidRPr="006E2189">
        <w:rPr>
          <w:rFonts w:ascii="Times New Roman" w:hAnsi="Times New Roman" w:cs="Times New Roman"/>
          <w:sz w:val="24"/>
          <w:szCs w:val="24"/>
          <w:lang w:val="en-US"/>
        </w:rPr>
        <w:t>g</w:t>
      </w:r>
      <w:r w:rsidR="006E2189" w:rsidRPr="006E2189">
        <w:rPr>
          <w:rFonts w:ascii="Times New Roman" w:hAnsi="Times New Roman" w:cs="Times New Roman"/>
          <w:sz w:val="24"/>
          <w:szCs w:val="24"/>
        </w:rPr>
        <w:t>-</w:t>
      </w:r>
      <w:r w:rsidR="006E2189" w:rsidRPr="006E2189">
        <w:rPr>
          <w:rFonts w:ascii="Times New Roman" w:hAnsi="Times New Roman" w:cs="Times New Roman"/>
          <w:sz w:val="24"/>
          <w:szCs w:val="24"/>
          <w:lang w:val="en-US"/>
        </w:rPr>
        <w:t>BT</w:t>
      </w:r>
      <w:r w:rsidR="006E2189" w:rsidRPr="006E2189">
        <w:rPr>
          <w:rFonts w:ascii="Times New Roman" w:hAnsi="Times New Roman" w:cs="Times New Roman"/>
          <w:sz w:val="24"/>
          <w:szCs w:val="24"/>
        </w:rPr>
        <w:t>1</w:t>
      </w:r>
      <w:r w:rsidR="006E2189" w:rsidRPr="006E2189">
        <w:rPr>
          <w:rFonts w:ascii="Times New Roman" w:hAnsi="Times New Roman" w:cs="Times New Roman"/>
          <w:sz w:val="24"/>
          <w:szCs w:val="24"/>
          <w:lang w:val="en-US"/>
        </w:rPr>
        <w:t>g</w:t>
      </w:r>
      <w:r w:rsidR="006E2189" w:rsidRPr="006E2189">
        <w:rPr>
          <w:rFonts w:ascii="Times New Roman" w:hAnsi="Times New Roman" w:cs="Times New Roman"/>
          <w:sz w:val="24"/>
          <w:szCs w:val="24"/>
        </w:rPr>
        <w:t>-</w:t>
      </w:r>
      <w:r w:rsidR="006E2189" w:rsidRPr="006E2189">
        <w:rPr>
          <w:rFonts w:ascii="Times New Roman" w:hAnsi="Times New Roman" w:cs="Times New Roman"/>
          <w:sz w:val="24"/>
          <w:szCs w:val="24"/>
          <w:lang w:val="en-US"/>
        </w:rPr>
        <w:t>BT</w:t>
      </w:r>
      <w:r w:rsidR="006E2189" w:rsidRPr="006E2189">
        <w:rPr>
          <w:rFonts w:ascii="Times New Roman" w:hAnsi="Times New Roman" w:cs="Times New Roman"/>
          <w:sz w:val="24"/>
          <w:szCs w:val="24"/>
        </w:rPr>
        <w:t>2</w:t>
      </w:r>
      <w:r w:rsidR="006E2189" w:rsidRPr="006E2189">
        <w:rPr>
          <w:rFonts w:ascii="Times New Roman" w:hAnsi="Times New Roman" w:cs="Times New Roman"/>
          <w:sz w:val="24"/>
          <w:szCs w:val="24"/>
          <w:lang w:val="en-US"/>
        </w:rPr>
        <w:t>g</w:t>
      </w:r>
      <w:r w:rsidR="006E2189" w:rsidRPr="006E2189">
        <w:rPr>
          <w:rFonts w:ascii="Times New Roman" w:hAnsi="Times New Roman" w:cs="Times New Roman"/>
          <w:sz w:val="24"/>
          <w:szCs w:val="24"/>
        </w:rPr>
        <w:t>-</w:t>
      </w:r>
      <w:r w:rsidR="006E2189" w:rsidRPr="006E2189">
        <w:rPr>
          <w:rFonts w:ascii="Times New Roman" w:hAnsi="Times New Roman" w:cs="Times New Roman"/>
          <w:sz w:val="24"/>
          <w:szCs w:val="24"/>
          <w:lang w:val="en-US"/>
        </w:rPr>
        <w:t>G</w:t>
      </w:r>
      <w:r w:rsidR="006E2189" w:rsidRPr="006E2189">
        <w:rPr>
          <w:rFonts w:ascii="Times New Roman" w:hAnsi="Times New Roman" w:cs="Times New Roman"/>
          <w:sz w:val="24"/>
          <w:szCs w:val="24"/>
        </w:rPr>
        <w:t xml:space="preserve"> под классическими старыми ельниками-зеленомошниками (рис. </w:t>
      </w:r>
      <w:r>
        <w:rPr>
          <w:rFonts w:ascii="Times New Roman" w:hAnsi="Times New Roman" w:cs="Times New Roman"/>
          <w:sz w:val="24"/>
          <w:szCs w:val="24"/>
        </w:rPr>
        <w:t>9</w:t>
      </w:r>
      <w:r w:rsidR="006E2189" w:rsidRPr="006E2189">
        <w:rPr>
          <w:rFonts w:ascii="Times New Roman" w:hAnsi="Times New Roman" w:cs="Times New Roman"/>
          <w:sz w:val="24"/>
          <w:szCs w:val="24"/>
        </w:rPr>
        <w:t xml:space="preserve"> – опорный разрез 50Руз15-ОР03), где</w:t>
      </w:r>
    </w:p>
    <w:p w:rsidR="006E2189" w:rsidRPr="006E2189" w:rsidRDefault="006E2189" w:rsidP="006E2189">
      <w:pPr>
        <w:spacing w:line="360" w:lineRule="auto"/>
        <w:ind w:firstLine="851"/>
        <w:jc w:val="both"/>
        <w:rPr>
          <w:rFonts w:ascii="Times New Roman" w:hAnsi="Times New Roman" w:cs="Times New Roman"/>
          <w:sz w:val="24"/>
          <w:szCs w:val="24"/>
        </w:rPr>
      </w:pPr>
      <w:r w:rsidRPr="006E2189">
        <w:rPr>
          <w:rFonts w:ascii="Times New Roman" w:hAnsi="Times New Roman" w:cs="Times New Roman"/>
          <w:sz w:val="24"/>
          <w:szCs w:val="24"/>
        </w:rPr>
        <w:tab/>
      </w:r>
      <w:r w:rsidRPr="006E2189">
        <w:rPr>
          <w:rFonts w:ascii="Times New Roman" w:hAnsi="Times New Roman" w:cs="Times New Roman"/>
          <w:sz w:val="24"/>
          <w:szCs w:val="24"/>
          <w:lang w:val="en-US"/>
        </w:rPr>
        <w:t>O</w:t>
      </w:r>
      <w:r w:rsidRPr="006E2189">
        <w:rPr>
          <w:rFonts w:ascii="Times New Roman" w:hAnsi="Times New Roman" w:cs="Times New Roman"/>
          <w:sz w:val="24"/>
          <w:szCs w:val="24"/>
        </w:rPr>
        <w:t xml:space="preserve"> – подстилочно-моховой горизонт,</w:t>
      </w:r>
    </w:p>
    <w:p w:rsidR="006E2189" w:rsidRPr="006E2189" w:rsidRDefault="006E2189" w:rsidP="006E2189">
      <w:pPr>
        <w:spacing w:line="360" w:lineRule="auto"/>
        <w:ind w:firstLine="851"/>
        <w:jc w:val="both"/>
        <w:rPr>
          <w:rFonts w:ascii="Times New Roman" w:hAnsi="Times New Roman" w:cs="Times New Roman"/>
          <w:sz w:val="24"/>
          <w:szCs w:val="24"/>
        </w:rPr>
      </w:pPr>
      <w:r w:rsidRPr="006E2189">
        <w:rPr>
          <w:rFonts w:ascii="Times New Roman" w:hAnsi="Times New Roman" w:cs="Times New Roman"/>
          <w:sz w:val="24"/>
          <w:szCs w:val="24"/>
        </w:rPr>
        <w:t>AY – серогумусовый горизонт,</w:t>
      </w:r>
    </w:p>
    <w:p w:rsidR="006E2189" w:rsidRPr="006E2189" w:rsidRDefault="006E2189" w:rsidP="006E2189">
      <w:pPr>
        <w:spacing w:line="360" w:lineRule="auto"/>
        <w:ind w:firstLine="851"/>
        <w:jc w:val="both"/>
        <w:rPr>
          <w:rFonts w:ascii="Times New Roman" w:hAnsi="Times New Roman" w:cs="Times New Roman"/>
          <w:sz w:val="24"/>
          <w:szCs w:val="24"/>
        </w:rPr>
      </w:pPr>
      <w:r w:rsidRPr="006E2189">
        <w:rPr>
          <w:rFonts w:ascii="Times New Roman" w:hAnsi="Times New Roman" w:cs="Times New Roman"/>
          <w:sz w:val="24"/>
          <w:szCs w:val="24"/>
        </w:rPr>
        <w:t>EL</w:t>
      </w:r>
      <w:r w:rsidRPr="006E2189">
        <w:rPr>
          <w:rFonts w:ascii="Times New Roman" w:hAnsi="Times New Roman" w:cs="Times New Roman"/>
          <w:sz w:val="24"/>
          <w:szCs w:val="24"/>
          <w:lang w:val="en-US"/>
        </w:rPr>
        <w:t>g</w:t>
      </w:r>
      <w:r w:rsidRPr="006E2189">
        <w:rPr>
          <w:rFonts w:ascii="Times New Roman" w:hAnsi="Times New Roman" w:cs="Times New Roman"/>
          <w:sz w:val="24"/>
          <w:szCs w:val="24"/>
        </w:rPr>
        <w:t xml:space="preserve"> – глееподзолистый (элювиальный) горизонт,</w:t>
      </w:r>
    </w:p>
    <w:p w:rsidR="006E2189" w:rsidRPr="006E2189" w:rsidRDefault="006E2189" w:rsidP="006E2189">
      <w:pPr>
        <w:spacing w:line="360" w:lineRule="auto"/>
        <w:ind w:firstLine="851"/>
        <w:jc w:val="both"/>
        <w:rPr>
          <w:rFonts w:ascii="Times New Roman" w:hAnsi="Times New Roman" w:cs="Times New Roman"/>
          <w:sz w:val="24"/>
          <w:szCs w:val="24"/>
        </w:rPr>
      </w:pPr>
      <w:r w:rsidRPr="006E2189">
        <w:rPr>
          <w:rFonts w:ascii="Times New Roman" w:hAnsi="Times New Roman" w:cs="Times New Roman"/>
          <w:sz w:val="24"/>
          <w:szCs w:val="24"/>
        </w:rPr>
        <w:t>BEL</w:t>
      </w:r>
      <w:r w:rsidRPr="006E2189">
        <w:rPr>
          <w:rFonts w:ascii="Times New Roman" w:hAnsi="Times New Roman" w:cs="Times New Roman"/>
          <w:sz w:val="24"/>
          <w:szCs w:val="24"/>
          <w:lang w:val="en-US"/>
        </w:rPr>
        <w:t>g</w:t>
      </w:r>
      <w:r w:rsidRPr="006E2189">
        <w:rPr>
          <w:rFonts w:ascii="Times New Roman" w:hAnsi="Times New Roman" w:cs="Times New Roman"/>
          <w:sz w:val="24"/>
          <w:szCs w:val="24"/>
        </w:rPr>
        <w:t xml:space="preserve"> – толща субэлювиальных горизонтов,</w:t>
      </w:r>
    </w:p>
    <w:p w:rsidR="006E2189" w:rsidRPr="006E2189" w:rsidRDefault="006E2189" w:rsidP="006E2189">
      <w:pPr>
        <w:spacing w:line="360" w:lineRule="auto"/>
        <w:ind w:firstLine="851"/>
        <w:jc w:val="both"/>
        <w:rPr>
          <w:rFonts w:ascii="Times New Roman" w:hAnsi="Times New Roman" w:cs="Times New Roman"/>
          <w:sz w:val="24"/>
          <w:szCs w:val="24"/>
        </w:rPr>
      </w:pPr>
      <w:r w:rsidRPr="006E2189">
        <w:rPr>
          <w:rFonts w:ascii="Times New Roman" w:hAnsi="Times New Roman" w:cs="Times New Roman"/>
          <w:sz w:val="24"/>
          <w:szCs w:val="24"/>
        </w:rPr>
        <w:t>BT1</w:t>
      </w:r>
      <w:r w:rsidRPr="006E2189">
        <w:rPr>
          <w:rFonts w:ascii="Times New Roman" w:hAnsi="Times New Roman" w:cs="Times New Roman"/>
          <w:sz w:val="24"/>
          <w:szCs w:val="24"/>
          <w:lang w:val="en-US"/>
        </w:rPr>
        <w:t>g</w:t>
      </w:r>
      <w:r w:rsidRPr="006E2189">
        <w:rPr>
          <w:rFonts w:ascii="Times New Roman" w:hAnsi="Times New Roman" w:cs="Times New Roman"/>
          <w:sz w:val="24"/>
          <w:szCs w:val="24"/>
        </w:rPr>
        <w:t xml:space="preserve"> – верхний текстурный глееватый горизонт,</w:t>
      </w:r>
    </w:p>
    <w:p w:rsidR="006E2189" w:rsidRPr="006E2189" w:rsidRDefault="006E2189" w:rsidP="006E2189">
      <w:pPr>
        <w:spacing w:line="360" w:lineRule="auto"/>
        <w:ind w:firstLine="851"/>
        <w:jc w:val="both"/>
        <w:rPr>
          <w:rFonts w:ascii="Times New Roman" w:hAnsi="Times New Roman" w:cs="Times New Roman"/>
          <w:sz w:val="24"/>
          <w:szCs w:val="24"/>
        </w:rPr>
      </w:pPr>
      <w:r w:rsidRPr="006E2189">
        <w:rPr>
          <w:rFonts w:ascii="Times New Roman" w:hAnsi="Times New Roman" w:cs="Times New Roman"/>
          <w:sz w:val="24"/>
          <w:szCs w:val="24"/>
        </w:rPr>
        <w:t>BT2g – нижний текстурный глееватый горизонт,</w:t>
      </w:r>
    </w:p>
    <w:p w:rsidR="006E2189" w:rsidRPr="006E2189" w:rsidRDefault="006E2189" w:rsidP="006E2189">
      <w:pPr>
        <w:spacing w:line="360" w:lineRule="auto"/>
        <w:ind w:firstLine="851"/>
        <w:jc w:val="both"/>
        <w:rPr>
          <w:rFonts w:ascii="Times New Roman" w:hAnsi="Times New Roman" w:cs="Times New Roman"/>
          <w:sz w:val="24"/>
          <w:szCs w:val="24"/>
        </w:rPr>
      </w:pPr>
      <w:r w:rsidRPr="006E2189">
        <w:rPr>
          <w:rFonts w:ascii="Times New Roman" w:hAnsi="Times New Roman" w:cs="Times New Roman"/>
          <w:sz w:val="24"/>
          <w:szCs w:val="24"/>
          <w:lang w:val="en-US"/>
        </w:rPr>
        <w:t>G</w:t>
      </w:r>
      <w:r w:rsidRPr="006E2189">
        <w:rPr>
          <w:rFonts w:ascii="Times New Roman" w:hAnsi="Times New Roman" w:cs="Times New Roman"/>
          <w:sz w:val="24"/>
          <w:szCs w:val="24"/>
        </w:rPr>
        <w:t xml:space="preserve"> – глеевый горизонт, развитый в толще пылеватого суглинка покровного залегания (в разрезе на фото вскрыт ниже уровня грунтовых вод</w:t>
      </w:r>
      <w:r w:rsidR="004531F9">
        <w:rPr>
          <w:rFonts w:ascii="Times New Roman" w:hAnsi="Times New Roman" w:cs="Times New Roman"/>
          <w:sz w:val="24"/>
          <w:szCs w:val="24"/>
        </w:rPr>
        <w:t>)</w:t>
      </w:r>
      <w:r w:rsidRPr="006E2189">
        <w:rPr>
          <w:rFonts w:ascii="Times New Roman" w:hAnsi="Times New Roman" w:cs="Times New Roman"/>
          <w:sz w:val="24"/>
          <w:szCs w:val="24"/>
        </w:rPr>
        <w:t>.</w:t>
      </w:r>
    </w:p>
    <w:p w:rsidR="006E2189" w:rsidRPr="006E2189" w:rsidRDefault="006E2189" w:rsidP="006E2189">
      <w:pPr>
        <w:spacing w:line="360" w:lineRule="auto"/>
        <w:ind w:firstLine="851"/>
        <w:jc w:val="both"/>
        <w:rPr>
          <w:rFonts w:ascii="Times New Roman" w:hAnsi="Times New Roman" w:cs="Times New Roman"/>
          <w:sz w:val="24"/>
          <w:szCs w:val="24"/>
        </w:rPr>
      </w:pPr>
      <w:r w:rsidRPr="006E2189">
        <w:rPr>
          <w:rFonts w:ascii="Times New Roman" w:hAnsi="Times New Roman" w:cs="Times New Roman"/>
          <w:sz w:val="24"/>
          <w:szCs w:val="24"/>
        </w:rPr>
        <w:t xml:space="preserve">Развитые верховые болота центральной части лесного массива зоны 1 представлены торфяными олиготрофными глеевыми почвами типа </w:t>
      </w:r>
      <w:r w:rsidRPr="006E2189">
        <w:rPr>
          <w:rFonts w:ascii="Times New Roman" w:hAnsi="Times New Roman" w:cs="Times New Roman"/>
          <w:sz w:val="24"/>
          <w:szCs w:val="24"/>
          <w:lang w:val="en-US"/>
        </w:rPr>
        <w:t>TO</w:t>
      </w:r>
      <w:r w:rsidRPr="006E2189">
        <w:rPr>
          <w:rFonts w:ascii="Times New Roman" w:hAnsi="Times New Roman" w:cs="Times New Roman"/>
          <w:sz w:val="24"/>
          <w:szCs w:val="24"/>
        </w:rPr>
        <w:t>-</w:t>
      </w:r>
      <w:r w:rsidRPr="006E2189">
        <w:rPr>
          <w:rFonts w:ascii="Times New Roman" w:hAnsi="Times New Roman" w:cs="Times New Roman"/>
          <w:sz w:val="24"/>
          <w:szCs w:val="24"/>
          <w:lang w:val="en-US"/>
        </w:rPr>
        <w:t>TT</w:t>
      </w:r>
      <w:r w:rsidRPr="006E2189">
        <w:rPr>
          <w:rFonts w:ascii="Times New Roman" w:hAnsi="Times New Roman" w:cs="Times New Roman"/>
          <w:sz w:val="24"/>
          <w:szCs w:val="24"/>
        </w:rPr>
        <w:t>-</w:t>
      </w:r>
      <w:r w:rsidRPr="006E2189">
        <w:rPr>
          <w:rFonts w:ascii="Times New Roman" w:hAnsi="Times New Roman" w:cs="Times New Roman"/>
          <w:sz w:val="24"/>
          <w:szCs w:val="24"/>
          <w:lang w:val="en-US"/>
        </w:rPr>
        <w:t>G</w:t>
      </w:r>
      <w:r w:rsidRPr="006E2189">
        <w:rPr>
          <w:rFonts w:ascii="Times New Roman" w:hAnsi="Times New Roman" w:cs="Times New Roman"/>
          <w:sz w:val="24"/>
          <w:szCs w:val="24"/>
        </w:rPr>
        <w:t xml:space="preserve">, где глеевый </w:t>
      </w:r>
      <w:r w:rsidRPr="006E2189">
        <w:rPr>
          <w:rFonts w:ascii="Times New Roman" w:hAnsi="Times New Roman" w:cs="Times New Roman"/>
          <w:sz w:val="24"/>
          <w:szCs w:val="24"/>
        </w:rPr>
        <w:lastRenderedPageBreak/>
        <w:t>горизонт развит в толще покровного пылеватого суглинка.</w:t>
      </w:r>
    </w:p>
    <w:p w:rsidR="006E2189" w:rsidRPr="006E2189" w:rsidRDefault="006E2189" w:rsidP="006E2189">
      <w:pPr>
        <w:spacing w:line="360" w:lineRule="auto"/>
        <w:ind w:firstLine="851"/>
        <w:jc w:val="both"/>
        <w:rPr>
          <w:rFonts w:ascii="Times New Roman" w:hAnsi="Times New Roman" w:cs="Times New Roman"/>
          <w:sz w:val="24"/>
          <w:szCs w:val="24"/>
        </w:rPr>
      </w:pPr>
      <w:r w:rsidRPr="006E2189">
        <w:rPr>
          <w:rFonts w:ascii="Times New Roman" w:hAnsi="Times New Roman" w:cs="Times New Roman"/>
          <w:sz w:val="24"/>
          <w:szCs w:val="24"/>
        </w:rPr>
        <w:t>Для всех автоморфных почв лесного массива характерно глубокое залегание элювиального горизонта – до 40-45 см. Эта особенность связана с большим возрастом коренного леса и развитым полихронным ветровальным процессом.</w:t>
      </w:r>
    </w:p>
    <w:p w:rsidR="006E2189" w:rsidRPr="006E2189" w:rsidRDefault="006E2189" w:rsidP="006E2189">
      <w:pPr>
        <w:spacing w:line="360" w:lineRule="auto"/>
        <w:ind w:firstLine="851"/>
        <w:jc w:val="both"/>
        <w:rPr>
          <w:rFonts w:ascii="Times New Roman" w:hAnsi="Times New Roman" w:cs="Times New Roman"/>
          <w:sz w:val="24"/>
          <w:szCs w:val="24"/>
        </w:rPr>
      </w:pPr>
      <w:r w:rsidRPr="006E2189">
        <w:rPr>
          <w:rFonts w:ascii="Times New Roman" w:hAnsi="Times New Roman" w:cs="Times New Roman"/>
          <w:noProof/>
          <w:sz w:val="24"/>
          <w:szCs w:val="24"/>
        </w:rPr>
        <w:drawing>
          <wp:anchor distT="0" distB="0" distL="114300" distR="114300" simplePos="0" relativeHeight="251677696" behindDoc="0" locked="0" layoutInCell="1" allowOverlap="1">
            <wp:simplePos x="0" y="0"/>
            <wp:positionH relativeFrom="margin">
              <wp:align>left</wp:align>
            </wp:positionH>
            <wp:positionV relativeFrom="paragraph">
              <wp:posOffset>1360170</wp:posOffset>
            </wp:positionV>
            <wp:extent cx="2589530" cy="3913505"/>
            <wp:effectExtent l="0" t="0" r="1270" b="0"/>
            <wp:wrapSquare wrapText="bothSides"/>
            <wp:docPr id="27" name="Рисунок 27" descr="OP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OP04"/>
                    <pic:cNvPicPr>
                      <a:picLocks noChangeAspect="1" noChangeArrowheads="1"/>
                    </pic:cNvPicPr>
                  </pic:nvPicPr>
                  <pic:blipFill>
                    <a:blip r:embed="rId1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89530" cy="3913505"/>
                    </a:xfrm>
                    <a:prstGeom prst="rect">
                      <a:avLst/>
                    </a:prstGeom>
                    <a:noFill/>
                    <a:ln>
                      <a:noFill/>
                    </a:ln>
                  </pic:spPr>
                </pic:pic>
              </a:graphicData>
            </a:graphic>
          </wp:anchor>
        </w:drawing>
      </w:r>
      <w:r w:rsidRPr="006E2189">
        <w:rPr>
          <w:rFonts w:ascii="Times New Roman" w:hAnsi="Times New Roman" w:cs="Times New Roman"/>
          <w:sz w:val="24"/>
          <w:szCs w:val="24"/>
        </w:rPr>
        <w:t xml:space="preserve">Юго-западная окраина лесного массива зоны 1 вблизи тылового шва склона плакора Смоленско-Московской возвышенности – в области контакта с долиной р. Вейны подчёркнута единичным ареалом дерново-подзолистых глееватых, старопахотных почв с т.н. «третьим гумусовым горизонтом» под вторичным еловым лесом с участием берёзы и осины. Профиль имеет вид </w:t>
      </w:r>
      <w:r w:rsidRPr="006E2189">
        <w:rPr>
          <w:rFonts w:ascii="Times New Roman" w:hAnsi="Times New Roman" w:cs="Times New Roman"/>
          <w:sz w:val="24"/>
          <w:szCs w:val="24"/>
          <w:lang w:val="en-US"/>
        </w:rPr>
        <w:t>AY</w:t>
      </w:r>
      <w:r w:rsidRPr="006E2189">
        <w:rPr>
          <w:rFonts w:ascii="Times New Roman" w:hAnsi="Times New Roman" w:cs="Times New Roman"/>
          <w:sz w:val="24"/>
          <w:szCs w:val="24"/>
        </w:rPr>
        <w:t>-</w:t>
      </w:r>
      <w:r w:rsidRPr="006E2189">
        <w:rPr>
          <w:rFonts w:ascii="Times New Roman" w:hAnsi="Times New Roman" w:cs="Times New Roman"/>
          <w:sz w:val="24"/>
          <w:szCs w:val="24"/>
          <w:lang w:val="en-US"/>
        </w:rPr>
        <w:t>PYpa</w:t>
      </w:r>
      <w:r w:rsidRPr="006E2189">
        <w:rPr>
          <w:rFonts w:ascii="Times New Roman" w:hAnsi="Times New Roman" w:cs="Times New Roman"/>
          <w:sz w:val="24"/>
          <w:szCs w:val="24"/>
        </w:rPr>
        <w:t>-</w:t>
      </w:r>
      <w:r w:rsidRPr="006E2189">
        <w:rPr>
          <w:rFonts w:ascii="Times New Roman" w:hAnsi="Times New Roman" w:cs="Times New Roman"/>
          <w:sz w:val="24"/>
          <w:szCs w:val="24"/>
          <w:lang w:val="en-US"/>
        </w:rPr>
        <w:t>EL</w:t>
      </w:r>
      <w:r w:rsidRPr="006E2189">
        <w:rPr>
          <w:rFonts w:ascii="Times New Roman" w:hAnsi="Times New Roman" w:cs="Times New Roman"/>
          <w:sz w:val="24"/>
          <w:szCs w:val="24"/>
        </w:rPr>
        <w:t>-</w:t>
      </w:r>
      <w:r w:rsidRPr="006E2189">
        <w:rPr>
          <w:rFonts w:ascii="Times New Roman" w:hAnsi="Times New Roman" w:cs="Times New Roman"/>
          <w:sz w:val="24"/>
          <w:szCs w:val="24"/>
          <w:lang w:val="en-US"/>
        </w:rPr>
        <w:t>BEL</w:t>
      </w:r>
      <w:r w:rsidRPr="006E2189">
        <w:rPr>
          <w:rFonts w:ascii="Times New Roman" w:hAnsi="Times New Roman" w:cs="Times New Roman"/>
          <w:sz w:val="24"/>
          <w:szCs w:val="24"/>
        </w:rPr>
        <w:t>1-</w:t>
      </w:r>
      <w:r w:rsidRPr="006E2189">
        <w:rPr>
          <w:rFonts w:ascii="Times New Roman" w:hAnsi="Times New Roman" w:cs="Times New Roman"/>
          <w:sz w:val="24"/>
          <w:szCs w:val="24"/>
          <w:lang w:val="en-US"/>
        </w:rPr>
        <w:t>BEL</w:t>
      </w:r>
      <w:r w:rsidRPr="006E2189">
        <w:rPr>
          <w:rFonts w:ascii="Times New Roman" w:hAnsi="Times New Roman" w:cs="Times New Roman"/>
          <w:sz w:val="24"/>
          <w:szCs w:val="24"/>
        </w:rPr>
        <w:t>2</w:t>
      </w:r>
      <w:r w:rsidRPr="006E2189">
        <w:rPr>
          <w:rFonts w:ascii="Times New Roman" w:hAnsi="Times New Roman" w:cs="Times New Roman"/>
          <w:sz w:val="24"/>
          <w:szCs w:val="24"/>
          <w:lang w:val="en-US"/>
        </w:rPr>
        <w:t>hh</w:t>
      </w:r>
      <w:r w:rsidRPr="006E2189">
        <w:rPr>
          <w:rFonts w:ascii="Times New Roman" w:hAnsi="Times New Roman" w:cs="Times New Roman"/>
          <w:sz w:val="24"/>
          <w:szCs w:val="24"/>
        </w:rPr>
        <w:t>-</w:t>
      </w:r>
      <w:r w:rsidRPr="006E2189">
        <w:rPr>
          <w:rFonts w:ascii="Times New Roman" w:hAnsi="Times New Roman" w:cs="Times New Roman"/>
          <w:sz w:val="24"/>
          <w:szCs w:val="24"/>
          <w:lang w:val="en-US"/>
        </w:rPr>
        <w:t>BT</w:t>
      </w:r>
      <w:r w:rsidRPr="006E2189">
        <w:rPr>
          <w:rFonts w:ascii="Times New Roman" w:hAnsi="Times New Roman" w:cs="Times New Roman"/>
          <w:sz w:val="24"/>
          <w:szCs w:val="24"/>
        </w:rPr>
        <w:t>1</w:t>
      </w:r>
      <w:r w:rsidRPr="006E2189">
        <w:rPr>
          <w:rFonts w:ascii="Times New Roman" w:hAnsi="Times New Roman" w:cs="Times New Roman"/>
          <w:sz w:val="24"/>
          <w:szCs w:val="24"/>
          <w:lang w:val="en-US"/>
        </w:rPr>
        <w:t>hh</w:t>
      </w:r>
      <w:r w:rsidRPr="006E2189">
        <w:rPr>
          <w:rFonts w:ascii="Times New Roman" w:hAnsi="Times New Roman" w:cs="Times New Roman"/>
          <w:sz w:val="24"/>
          <w:szCs w:val="24"/>
        </w:rPr>
        <w:t>,</w:t>
      </w:r>
      <w:r w:rsidRPr="006E2189">
        <w:rPr>
          <w:rFonts w:ascii="Times New Roman" w:hAnsi="Times New Roman" w:cs="Times New Roman"/>
          <w:sz w:val="24"/>
          <w:szCs w:val="24"/>
          <w:lang w:val="en-US"/>
        </w:rPr>
        <w:t>g</w:t>
      </w:r>
      <w:r w:rsidRPr="006E2189">
        <w:rPr>
          <w:rFonts w:ascii="Times New Roman" w:hAnsi="Times New Roman" w:cs="Times New Roman"/>
          <w:sz w:val="24"/>
          <w:szCs w:val="24"/>
        </w:rPr>
        <w:t>-</w:t>
      </w:r>
      <w:r w:rsidRPr="006E2189">
        <w:rPr>
          <w:rFonts w:ascii="Times New Roman" w:hAnsi="Times New Roman" w:cs="Times New Roman"/>
          <w:sz w:val="24"/>
          <w:szCs w:val="24"/>
          <w:lang w:val="en-US"/>
        </w:rPr>
        <w:t>BT</w:t>
      </w:r>
      <w:r w:rsidRPr="006E2189">
        <w:rPr>
          <w:rFonts w:ascii="Times New Roman" w:hAnsi="Times New Roman" w:cs="Times New Roman"/>
          <w:sz w:val="24"/>
          <w:szCs w:val="24"/>
        </w:rPr>
        <w:t>2</w:t>
      </w:r>
      <w:r w:rsidRPr="006E2189">
        <w:rPr>
          <w:rFonts w:ascii="Times New Roman" w:hAnsi="Times New Roman" w:cs="Times New Roman"/>
          <w:sz w:val="24"/>
          <w:szCs w:val="24"/>
          <w:lang w:val="en-US"/>
        </w:rPr>
        <w:t>hh</w:t>
      </w:r>
      <w:r w:rsidRPr="006E2189">
        <w:rPr>
          <w:rFonts w:ascii="Times New Roman" w:hAnsi="Times New Roman" w:cs="Times New Roman"/>
          <w:sz w:val="24"/>
          <w:szCs w:val="24"/>
        </w:rPr>
        <w:t>,</w:t>
      </w:r>
      <w:r w:rsidRPr="006E2189">
        <w:rPr>
          <w:rFonts w:ascii="Times New Roman" w:hAnsi="Times New Roman" w:cs="Times New Roman"/>
          <w:sz w:val="24"/>
          <w:szCs w:val="24"/>
          <w:lang w:val="en-US"/>
        </w:rPr>
        <w:t>g</w:t>
      </w:r>
      <w:r w:rsidRPr="006E2189">
        <w:rPr>
          <w:rFonts w:ascii="Times New Roman" w:hAnsi="Times New Roman" w:cs="Times New Roman"/>
          <w:sz w:val="24"/>
          <w:szCs w:val="24"/>
        </w:rPr>
        <w:t>-</w:t>
      </w:r>
      <w:r w:rsidRPr="006E2189">
        <w:rPr>
          <w:rFonts w:ascii="Times New Roman" w:hAnsi="Times New Roman" w:cs="Times New Roman"/>
          <w:sz w:val="24"/>
          <w:szCs w:val="24"/>
          <w:lang w:val="en-US"/>
        </w:rPr>
        <w:t>BCg</w:t>
      </w:r>
      <w:r w:rsidRPr="006E2189">
        <w:rPr>
          <w:rFonts w:ascii="Times New Roman" w:hAnsi="Times New Roman" w:cs="Times New Roman"/>
          <w:sz w:val="24"/>
          <w:szCs w:val="24"/>
        </w:rPr>
        <w:t xml:space="preserve"> (рис. </w:t>
      </w:r>
      <w:r w:rsidR="004531F9">
        <w:rPr>
          <w:rFonts w:ascii="Times New Roman" w:hAnsi="Times New Roman" w:cs="Times New Roman"/>
          <w:sz w:val="24"/>
          <w:szCs w:val="24"/>
        </w:rPr>
        <w:t>10</w:t>
      </w:r>
      <w:r w:rsidRPr="006E2189">
        <w:rPr>
          <w:rFonts w:ascii="Times New Roman" w:hAnsi="Times New Roman" w:cs="Times New Roman"/>
          <w:sz w:val="24"/>
          <w:szCs w:val="24"/>
        </w:rPr>
        <w:t xml:space="preserve"> – опорный разрез 50Руз15-ОР04), где</w:t>
      </w:r>
    </w:p>
    <w:p w:rsidR="006E2189" w:rsidRPr="006E2189" w:rsidRDefault="006E2189" w:rsidP="006E2189">
      <w:pPr>
        <w:spacing w:line="360" w:lineRule="auto"/>
        <w:ind w:firstLine="851"/>
        <w:jc w:val="both"/>
        <w:rPr>
          <w:rFonts w:ascii="Times New Roman" w:hAnsi="Times New Roman" w:cs="Times New Roman"/>
          <w:sz w:val="24"/>
          <w:szCs w:val="24"/>
        </w:rPr>
      </w:pPr>
      <w:r w:rsidRPr="006E2189">
        <w:rPr>
          <w:rFonts w:ascii="Times New Roman" w:hAnsi="Times New Roman" w:cs="Times New Roman"/>
          <w:sz w:val="24"/>
          <w:szCs w:val="24"/>
          <w:lang w:val="en-US"/>
        </w:rPr>
        <w:t>AY</w:t>
      </w:r>
      <w:r w:rsidRPr="006E2189">
        <w:rPr>
          <w:rFonts w:ascii="Times New Roman" w:hAnsi="Times New Roman" w:cs="Times New Roman"/>
          <w:sz w:val="24"/>
          <w:szCs w:val="24"/>
        </w:rPr>
        <w:t xml:space="preserve"> – серогумусовый горизонт, осложнённый ветровальными нарушениями ~ 50-60-летнего возраста,</w:t>
      </w:r>
    </w:p>
    <w:p w:rsidR="006E2189" w:rsidRPr="006E2189" w:rsidRDefault="006E2189" w:rsidP="006E2189">
      <w:pPr>
        <w:spacing w:line="360" w:lineRule="auto"/>
        <w:ind w:firstLine="851"/>
        <w:jc w:val="both"/>
        <w:rPr>
          <w:rFonts w:ascii="Times New Roman" w:hAnsi="Times New Roman" w:cs="Times New Roman"/>
          <w:sz w:val="24"/>
          <w:szCs w:val="24"/>
        </w:rPr>
      </w:pPr>
      <w:r w:rsidRPr="006E2189">
        <w:rPr>
          <w:rFonts w:ascii="Times New Roman" w:hAnsi="Times New Roman" w:cs="Times New Roman"/>
          <w:sz w:val="24"/>
          <w:szCs w:val="24"/>
          <w:lang w:val="en-US"/>
        </w:rPr>
        <w:t>PYpa</w:t>
      </w:r>
      <w:r w:rsidRPr="006E2189">
        <w:rPr>
          <w:rFonts w:ascii="Times New Roman" w:hAnsi="Times New Roman" w:cs="Times New Roman"/>
          <w:sz w:val="24"/>
          <w:szCs w:val="24"/>
        </w:rPr>
        <w:t xml:space="preserve"> – старопахотный горизонт, возраст последней распашки согласно возрасту отдельных деревьев – не менее 70 лет, по характеру нижней границы горизонта– не менее 80-90 лет.</w:t>
      </w:r>
    </w:p>
    <w:p w:rsidR="006E2189" w:rsidRPr="006E2189" w:rsidRDefault="006E2189" w:rsidP="006E2189">
      <w:pPr>
        <w:spacing w:line="360" w:lineRule="auto"/>
        <w:ind w:firstLine="851"/>
        <w:jc w:val="both"/>
        <w:rPr>
          <w:rFonts w:ascii="Times New Roman" w:hAnsi="Times New Roman" w:cs="Times New Roman"/>
          <w:sz w:val="24"/>
          <w:szCs w:val="24"/>
        </w:rPr>
      </w:pPr>
      <w:r w:rsidRPr="006E2189">
        <w:rPr>
          <w:rFonts w:ascii="Times New Roman" w:hAnsi="Times New Roman" w:cs="Times New Roman"/>
          <w:sz w:val="24"/>
          <w:szCs w:val="24"/>
          <w:lang w:val="en-US"/>
        </w:rPr>
        <w:t>EL</w:t>
      </w:r>
      <w:r w:rsidRPr="006E2189">
        <w:rPr>
          <w:rFonts w:ascii="Times New Roman" w:hAnsi="Times New Roman" w:cs="Times New Roman"/>
          <w:sz w:val="24"/>
          <w:szCs w:val="24"/>
        </w:rPr>
        <w:t xml:space="preserve"> – элювиальный горизонт,</w:t>
      </w:r>
    </w:p>
    <w:p w:rsidR="006E2189" w:rsidRPr="006E2189" w:rsidRDefault="006E2189" w:rsidP="006E2189">
      <w:pPr>
        <w:spacing w:line="360" w:lineRule="auto"/>
        <w:ind w:firstLine="851"/>
        <w:jc w:val="both"/>
        <w:rPr>
          <w:rFonts w:ascii="Times New Roman" w:hAnsi="Times New Roman" w:cs="Times New Roman"/>
          <w:sz w:val="24"/>
          <w:szCs w:val="24"/>
        </w:rPr>
      </w:pPr>
      <w:r w:rsidRPr="006E2189">
        <w:rPr>
          <w:rFonts w:ascii="Times New Roman" w:hAnsi="Times New Roman" w:cs="Times New Roman"/>
          <w:sz w:val="24"/>
          <w:szCs w:val="24"/>
          <w:lang w:val="en-US"/>
        </w:rPr>
        <w:t>BELhh</w:t>
      </w:r>
      <w:r w:rsidRPr="006E2189">
        <w:rPr>
          <w:rFonts w:ascii="Times New Roman" w:hAnsi="Times New Roman" w:cs="Times New Roman"/>
          <w:sz w:val="24"/>
          <w:szCs w:val="24"/>
        </w:rPr>
        <w:t xml:space="preserve"> – субэлювиальная толща с морфонами «третьего гумусового горизонта» - тёмно-серый до чёрного пылеватый суглинок плотного структурного сложения, разбитый трещинами с тусклым белым пылеватым заполнением.</w:t>
      </w:r>
    </w:p>
    <w:p w:rsidR="006E2189" w:rsidRPr="006E2189" w:rsidRDefault="006E2189" w:rsidP="006E2189">
      <w:pPr>
        <w:spacing w:line="360" w:lineRule="auto"/>
        <w:ind w:firstLine="851"/>
        <w:jc w:val="both"/>
        <w:rPr>
          <w:rFonts w:ascii="Times New Roman" w:hAnsi="Times New Roman" w:cs="Times New Roman"/>
          <w:sz w:val="24"/>
          <w:szCs w:val="24"/>
        </w:rPr>
      </w:pPr>
      <w:r w:rsidRPr="006E2189">
        <w:rPr>
          <w:rFonts w:ascii="Times New Roman" w:hAnsi="Times New Roman" w:cs="Times New Roman"/>
          <w:sz w:val="24"/>
          <w:szCs w:val="24"/>
          <w:lang w:val="en-US"/>
        </w:rPr>
        <w:t>BT</w:t>
      </w:r>
      <w:r w:rsidRPr="006E2189">
        <w:rPr>
          <w:rFonts w:ascii="Times New Roman" w:hAnsi="Times New Roman" w:cs="Times New Roman"/>
          <w:sz w:val="24"/>
          <w:szCs w:val="24"/>
        </w:rPr>
        <w:t>1</w:t>
      </w:r>
      <w:r w:rsidRPr="006E2189">
        <w:rPr>
          <w:rFonts w:ascii="Times New Roman" w:hAnsi="Times New Roman" w:cs="Times New Roman"/>
          <w:sz w:val="24"/>
          <w:szCs w:val="24"/>
          <w:lang w:val="en-US"/>
        </w:rPr>
        <w:t>hh</w:t>
      </w:r>
      <w:r w:rsidRPr="006E2189">
        <w:rPr>
          <w:rFonts w:ascii="Times New Roman" w:hAnsi="Times New Roman" w:cs="Times New Roman"/>
          <w:sz w:val="24"/>
          <w:szCs w:val="24"/>
        </w:rPr>
        <w:t>,</w:t>
      </w:r>
      <w:r w:rsidRPr="006E2189">
        <w:rPr>
          <w:rFonts w:ascii="Times New Roman" w:hAnsi="Times New Roman" w:cs="Times New Roman"/>
          <w:sz w:val="24"/>
          <w:szCs w:val="24"/>
          <w:lang w:val="en-US"/>
        </w:rPr>
        <w:t>g</w:t>
      </w:r>
      <w:r w:rsidRPr="006E2189">
        <w:rPr>
          <w:rFonts w:ascii="Times New Roman" w:hAnsi="Times New Roman" w:cs="Times New Roman"/>
          <w:sz w:val="24"/>
          <w:szCs w:val="24"/>
        </w:rPr>
        <w:t xml:space="preserve"> – верхний текстурный глееватый горизонт с объёмными морфонами «третьего гумусового горизонта».</w:t>
      </w:r>
    </w:p>
    <w:p w:rsidR="006E2189" w:rsidRPr="006E2189" w:rsidRDefault="006E2189" w:rsidP="006E2189">
      <w:pPr>
        <w:spacing w:line="360" w:lineRule="auto"/>
        <w:ind w:firstLine="851"/>
        <w:jc w:val="both"/>
        <w:rPr>
          <w:rFonts w:ascii="Times New Roman" w:hAnsi="Times New Roman" w:cs="Times New Roman"/>
          <w:sz w:val="24"/>
          <w:szCs w:val="24"/>
        </w:rPr>
      </w:pPr>
      <w:r w:rsidRPr="006E2189">
        <w:rPr>
          <w:rFonts w:ascii="Times New Roman" w:hAnsi="Times New Roman" w:cs="Times New Roman"/>
          <w:sz w:val="24"/>
          <w:szCs w:val="24"/>
          <w:lang w:val="en-US"/>
        </w:rPr>
        <w:t>BT</w:t>
      </w:r>
      <w:r w:rsidRPr="006E2189">
        <w:rPr>
          <w:rFonts w:ascii="Times New Roman" w:hAnsi="Times New Roman" w:cs="Times New Roman"/>
          <w:sz w:val="24"/>
          <w:szCs w:val="24"/>
        </w:rPr>
        <w:t>2</w:t>
      </w:r>
      <w:r w:rsidRPr="006E2189">
        <w:rPr>
          <w:rFonts w:ascii="Times New Roman" w:hAnsi="Times New Roman" w:cs="Times New Roman"/>
          <w:sz w:val="24"/>
          <w:szCs w:val="24"/>
          <w:lang w:val="en-US"/>
        </w:rPr>
        <w:t>hh</w:t>
      </w:r>
      <w:r w:rsidRPr="006E2189">
        <w:rPr>
          <w:rFonts w:ascii="Times New Roman" w:hAnsi="Times New Roman" w:cs="Times New Roman"/>
          <w:sz w:val="24"/>
          <w:szCs w:val="24"/>
        </w:rPr>
        <w:t>,</w:t>
      </w:r>
      <w:r w:rsidRPr="006E2189">
        <w:rPr>
          <w:rFonts w:ascii="Times New Roman" w:hAnsi="Times New Roman" w:cs="Times New Roman"/>
          <w:sz w:val="24"/>
          <w:szCs w:val="24"/>
          <w:lang w:val="en-US"/>
        </w:rPr>
        <w:t>g</w:t>
      </w:r>
      <w:r w:rsidRPr="006E2189">
        <w:rPr>
          <w:rFonts w:ascii="Times New Roman" w:hAnsi="Times New Roman" w:cs="Times New Roman"/>
          <w:sz w:val="24"/>
          <w:szCs w:val="24"/>
        </w:rPr>
        <w:t xml:space="preserve"> – нижний текстурный глееватый горизонт с объёмными и субвертикальными сетчато-инклинальными морфонами «третьего гумусового горизонта».</w:t>
      </w:r>
    </w:p>
    <w:p w:rsidR="006E2189" w:rsidRPr="006E2189" w:rsidRDefault="006E2189" w:rsidP="006E2189">
      <w:pPr>
        <w:spacing w:line="360" w:lineRule="auto"/>
        <w:ind w:firstLine="851"/>
        <w:jc w:val="both"/>
        <w:rPr>
          <w:rFonts w:ascii="Times New Roman" w:hAnsi="Times New Roman" w:cs="Times New Roman"/>
          <w:sz w:val="24"/>
          <w:szCs w:val="24"/>
        </w:rPr>
      </w:pPr>
      <w:r w:rsidRPr="006E2189">
        <w:rPr>
          <w:rFonts w:ascii="Times New Roman" w:hAnsi="Times New Roman" w:cs="Times New Roman"/>
          <w:sz w:val="24"/>
          <w:szCs w:val="24"/>
          <w:lang w:val="en-US"/>
        </w:rPr>
        <w:t>BCg</w:t>
      </w:r>
      <w:r w:rsidRPr="006E2189">
        <w:rPr>
          <w:rFonts w:ascii="Times New Roman" w:hAnsi="Times New Roman" w:cs="Times New Roman"/>
          <w:sz w:val="24"/>
          <w:szCs w:val="24"/>
        </w:rPr>
        <w:t xml:space="preserve"> – переходный к почвообразующей породе – покровному пылеватому суглинку – глееватый горизонт (вскрыта кровля горизонта ниже уровня грунтовых вод).</w:t>
      </w:r>
    </w:p>
    <w:p w:rsidR="006E2189" w:rsidRPr="006E2189" w:rsidRDefault="006E2189" w:rsidP="006E2189">
      <w:pPr>
        <w:spacing w:line="360" w:lineRule="auto"/>
        <w:ind w:firstLine="851"/>
        <w:jc w:val="both"/>
        <w:rPr>
          <w:rFonts w:ascii="Times New Roman" w:hAnsi="Times New Roman" w:cs="Times New Roman"/>
          <w:sz w:val="24"/>
          <w:szCs w:val="24"/>
        </w:rPr>
      </w:pPr>
      <w:r w:rsidRPr="006E2189">
        <w:rPr>
          <w:rFonts w:ascii="Times New Roman" w:hAnsi="Times New Roman" w:cs="Times New Roman"/>
          <w:sz w:val="24"/>
          <w:szCs w:val="24"/>
        </w:rPr>
        <w:t>В крайней западной части зоны 1 площади, занятые актуальными сенокосами и молодыми (до 15 лет) залежами характеризуются агродерново-подзолистыми типичными, языковатыми и глееватыми почвами и имеют профиль типа PY1-PY2-(PY2pa)-(EL/</w:t>
      </w:r>
      <w:r w:rsidRPr="006E2189">
        <w:rPr>
          <w:rFonts w:ascii="Times New Roman" w:hAnsi="Times New Roman" w:cs="Times New Roman"/>
          <w:sz w:val="24"/>
          <w:szCs w:val="24"/>
          <w:lang w:val="en-US"/>
        </w:rPr>
        <w:t>ELpb</w:t>
      </w:r>
      <w:r w:rsidRPr="006E2189">
        <w:rPr>
          <w:rFonts w:ascii="Times New Roman" w:hAnsi="Times New Roman" w:cs="Times New Roman"/>
          <w:sz w:val="24"/>
          <w:szCs w:val="24"/>
        </w:rPr>
        <w:t>)-(BEL1/</w:t>
      </w:r>
      <w:r w:rsidRPr="006E2189">
        <w:rPr>
          <w:rFonts w:ascii="Times New Roman" w:hAnsi="Times New Roman" w:cs="Times New Roman"/>
          <w:sz w:val="24"/>
          <w:szCs w:val="24"/>
          <w:lang w:val="en-US"/>
        </w:rPr>
        <w:t>BEL</w:t>
      </w:r>
      <w:r w:rsidRPr="006E2189">
        <w:rPr>
          <w:rFonts w:ascii="Times New Roman" w:hAnsi="Times New Roman" w:cs="Times New Roman"/>
          <w:sz w:val="24"/>
          <w:szCs w:val="24"/>
        </w:rPr>
        <w:t>1</w:t>
      </w:r>
      <w:r w:rsidRPr="006E2189">
        <w:rPr>
          <w:rFonts w:ascii="Times New Roman" w:hAnsi="Times New Roman" w:cs="Times New Roman"/>
          <w:sz w:val="24"/>
          <w:szCs w:val="24"/>
          <w:lang w:val="en-US"/>
        </w:rPr>
        <w:t>pb</w:t>
      </w:r>
      <w:r w:rsidR="004531F9">
        <w:rPr>
          <w:rFonts w:ascii="Times New Roman" w:hAnsi="Times New Roman" w:cs="Times New Roman"/>
          <w:sz w:val="24"/>
          <w:szCs w:val="24"/>
        </w:rPr>
        <w:t>)-BEL2-BT1-BT2g-BCg</w:t>
      </w:r>
      <w:r w:rsidRPr="006E2189">
        <w:rPr>
          <w:rFonts w:ascii="Times New Roman" w:hAnsi="Times New Roman" w:cs="Times New Roman"/>
          <w:sz w:val="24"/>
          <w:szCs w:val="24"/>
        </w:rPr>
        <w:t>, где</w:t>
      </w:r>
    </w:p>
    <w:p w:rsidR="006E2189" w:rsidRPr="006E2189" w:rsidRDefault="006E2189" w:rsidP="006E2189">
      <w:pPr>
        <w:spacing w:line="360" w:lineRule="auto"/>
        <w:ind w:firstLine="851"/>
        <w:jc w:val="both"/>
        <w:rPr>
          <w:rFonts w:ascii="Times New Roman" w:hAnsi="Times New Roman" w:cs="Times New Roman"/>
          <w:sz w:val="24"/>
          <w:szCs w:val="24"/>
        </w:rPr>
      </w:pPr>
      <w:r w:rsidRPr="006E2189">
        <w:rPr>
          <w:rFonts w:ascii="Times New Roman" w:hAnsi="Times New Roman" w:cs="Times New Roman"/>
          <w:sz w:val="24"/>
          <w:szCs w:val="24"/>
        </w:rPr>
        <w:lastRenderedPageBreak/>
        <w:t>PY1 – актуальный пахотный горизонт (как правило не мощнее 20-22 см),</w:t>
      </w:r>
    </w:p>
    <w:p w:rsidR="006E2189" w:rsidRPr="006E2189" w:rsidRDefault="006E2189" w:rsidP="006E2189">
      <w:pPr>
        <w:spacing w:line="360" w:lineRule="auto"/>
        <w:ind w:firstLine="851"/>
        <w:jc w:val="both"/>
        <w:rPr>
          <w:rFonts w:ascii="Times New Roman" w:hAnsi="Times New Roman" w:cs="Times New Roman"/>
          <w:sz w:val="24"/>
          <w:szCs w:val="24"/>
        </w:rPr>
      </w:pPr>
      <w:r w:rsidRPr="006E2189">
        <w:rPr>
          <w:rFonts w:ascii="Times New Roman" w:hAnsi="Times New Roman" w:cs="Times New Roman"/>
          <w:sz w:val="24"/>
          <w:szCs w:val="24"/>
        </w:rPr>
        <w:t>PY2 – актуальный глубокопахотный (плантажный) горизонт (до 38-40 см),</w:t>
      </w:r>
    </w:p>
    <w:p w:rsidR="004531F9" w:rsidRDefault="006E2189" w:rsidP="006E2189">
      <w:pPr>
        <w:spacing w:line="360" w:lineRule="auto"/>
        <w:ind w:firstLine="851"/>
        <w:jc w:val="both"/>
        <w:rPr>
          <w:rFonts w:ascii="Times New Roman" w:hAnsi="Times New Roman" w:cs="Times New Roman"/>
          <w:sz w:val="24"/>
          <w:szCs w:val="24"/>
        </w:rPr>
      </w:pPr>
      <w:r w:rsidRPr="006E2189">
        <w:rPr>
          <w:rFonts w:ascii="Times New Roman" w:hAnsi="Times New Roman" w:cs="Times New Roman"/>
          <w:sz w:val="24"/>
          <w:szCs w:val="24"/>
        </w:rPr>
        <w:t>PY2pa – глубокопахотный (плантажный) старопахотный горизонт.</w:t>
      </w:r>
    </w:p>
    <w:p w:rsidR="006E2189" w:rsidRPr="006E2189" w:rsidRDefault="006E2189" w:rsidP="006E2189">
      <w:pPr>
        <w:spacing w:line="360" w:lineRule="auto"/>
        <w:ind w:firstLine="851"/>
        <w:jc w:val="both"/>
        <w:rPr>
          <w:rFonts w:ascii="Times New Roman" w:hAnsi="Times New Roman" w:cs="Times New Roman"/>
          <w:sz w:val="24"/>
          <w:szCs w:val="24"/>
        </w:rPr>
      </w:pPr>
      <w:r w:rsidRPr="006E2189">
        <w:rPr>
          <w:rFonts w:ascii="Times New Roman" w:hAnsi="Times New Roman" w:cs="Times New Roman"/>
          <w:noProof/>
          <w:sz w:val="24"/>
          <w:szCs w:val="24"/>
        </w:rPr>
        <w:drawing>
          <wp:anchor distT="0" distB="0" distL="114300" distR="114300" simplePos="0" relativeHeight="251678720" behindDoc="0" locked="0" layoutInCell="1" allowOverlap="1">
            <wp:simplePos x="0" y="0"/>
            <wp:positionH relativeFrom="margin">
              <wp:align>left</wp:align>
            </wp:positionH>
            <wp:positionV relativeFrom="paragraph">
              <wp:posOffset>2082165</wp:posOffset>
            </wp:positionV>
            <wp:extent cx="2589530" cy="3913505"/>
            <wp:effectExtent l="0" t="0" r="1270" b="0"/>
            <wp:wrapSquare wrapText="bothSides"/>
            <wp:docPr id="26" name="Рисунок 26" descr="50Ruz15-P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50Ruz15-P001"/>
                    <pic:cNvPicPr>
                      <a:picLocks noChangeAspect="1" noChangeArrowheads="1"/>
                    </pic:cNvPicPr>
                  </pic:nvPicPr>
                  <pic:blipFill>
                    <a:blip r:embed="rId1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89530" cy="3913505"/>
                    </a:xfrm>
                    <a:prstGeom prst="rect">
                      <a:avLst/>
                    </a:prstGeom>
                    <a:noFill/>
                    <a:ln>
                      <a:noFill/>
                    </a:ln>
                  </pic:spPr>
                </pic:pic>
              </a:graphicData>
            </a:graphic>
          </wp:anchor>
        </w:drawing>
      </w:r>
      <w:r w:rsidRPr="006E2189">
        <w:rPr>
          <w:rFonts w:ascii="Times New Roman" w:hAnsi="Times New Roman" w:cs="Times New Roman"/>
          <w:sz w:val="24"/>
          <w:szCs w:val="24"/>
        </w:rPr>
        <w:t xml:space="preserve">Зона 3 в крайней западной части </w:t>
      </w:r>
      <w:r w:rsidR="004531F9">
        <w:rPr>
          <w:rFonts w:ascii="Times New Roman" w:hAnsi="Times New Roman" w:cs="Times New Roman"/>
          <w:sz w:val="24"/>
          <w:szCs w:val="24"/>
        </w:rPr>
        <w:t xml:space="preserve">проектируемой прибрежной рекреационной зоны </w:t>
      </w:r>
      <w:r w:rsidRPr="006E2189">
        <w:rPr>
          <w:rFonts w:ascii="Times New Roman" w:hAnsi="Times New Roman" w:cs="Times New Roman"/>
          <w:sz w:val="24"/>
          <w:szCs w:val="24"/>
        </w:rPr>
        <w:t>ограничена с севера – северо-востока руслом р. Вейны, размывающей флювиогляциальные отложения предположительно московского возраста; в центральной части – ограничена с севера зоной 1, в крайней восточной части – с запада зоной 1 и с запад – северо-запада – заливом Озерни</w:t>
      </w:r>
      <w:r w:rsidR="004531F9">
        <w:rPr>
          <w:rFonts w:ascii="Times New Roman" w:hAnsi="Times New Roman" w:cs="Times New Roman"/>
          <w:sz w:val="24"/>
          <w:szCs w:val="24"/>
        </w:rPr>
        <w:t>нс</w:t>
      </w:r>
      <w:r w:rsidRPr="006E2189">
        <w:rPr>
          <w:rFonts w:ascii="Times New Roman" w:hAnsi="Times New Roman" w:cs="Times New Roman"/>
          <w:sz w:val="24"/>
          <w:szCs w:val="24"/>
        </w:rPr>
        <w:t xml:space="preserve">кого водохранилища. Поверх водноледниковой фации осадков не повсеместно лежит относительно мощный (до 1,5-2 м) слой пылеватого суглинка покровного залегания. Общий характер рельефа – среднерасчленённая вторичная пологоволнистая равнина. Почти повсеместно центральная и восточная части зоны 3 распаханы, пологие склоны заняты агродерново-подзолистыми языковатыми почвами с глубоко пахотным (плантажным) горизонтом. Профиль имеет вид </w:t>
      </w:r>
      <w:r w:rsidRPr="006E2189">
        <w:rPr>
          <w:rFonts w:ascii="Times New Roman" w:hAnsi="Times New Roman" w:cs="Times New Roman"/>
          <w:sz w:val="24"/>
          <w:szCs w:val="24"/>
          <w:lang w:val="en-US"/>
        </w:rPr>
        <w:t>PY</w:t>
      </w:r>
      <w:r w:rsidRPr="006E2189">
        <w:rPr>
          <w:rFonts w:ascii="Times New Roman" w:hAnsi="Times New Roman" w:cs="Times New Roman"/>
          <w:sz w:val="24"/>
          <w:szCs w:val="24"/>
        </w:rPr>
        <w:t>1-</w:t>
      </w:r>
      <w:r w:rsidRPr="006E2189">
        <w:rPr>
          <w:rFonts w:ascii="Times New Roman" w:hAnsi="Times New Roman" w:cs="Times New Roman"/>
          <w:sz w:val="24"/>
          <w:szCs w:val="24"/>
          <w:lang w:val="en-US"/>
        </w:rPr>
        <w:t>PY</w:t>
      </w:r>
      <w:r w:rsidRPr="006E2189">
        <w:rPr>
          <w:rFonts w:ascii="Times New Roman" w:hAnsi="Times New Roman" w:cs="Times New Roman"/>
          <w:sz w:val="24"/>
          <w:szCs w:val="24"/>
        </w:rPr>
        <w:t>2</w:t>
      </w:r>
      <w:r w:rsidRPr="006E2189">
        <w:rPr>
          <w:rFonts w:ascii="Times New Roman" w:hAnsi="Times New Roman" w:cs="Times New Roman"/>
          <w:sz w:val="24"/>
          <w:szCs w:val="24"/>
          <w:lang w:val="en-US"/>
        </w:rPr>
        <w:t>pa</w:t>
      </w:r>
      <w:r w:rsidRPr="006E2189">
        <w:rPr>
          <w:rFonts w:ascii="Times New Roman" w:hAnsi="Times New Roman" w:cs="Times New Roman"/>
          <w:sz w:val="24"/>
          <w:szCs w:val="24"/>
        </w:rPr>
        <w:t>-</w:t>
      </w:r>
      <w:r w:rsidRPr="006E2189">
        <w:rPr>
          <w:rFonts w:ascii="Times New Roman" w:hAnsi="Times New Roman" w:cs="Times New Roman"/>
          <w:sz w:val="24"/>
          <w:szCs w:val="24"/>
          <w:lang w:val="en-US"/>
        </w:rPr>
        <w:t>EL</w:t>
      </w:r>
      <w:r w:rsidRPr="006E2189">
        <w:rPr>
          <w:rFonts w:ascii="Times New Roman" w:hAnsi="Times New Roman" w:cs="Times New Roman"/>
          <w:sz w:val="24"/>
          <w:szCs w:val="24"/>
        </w:rPr>
        <w:t>-</w:t>
      </w:r>
      <w:r w:rsidRPr="006E2189">
        <w:rPr>
          <w:rFonts w:ascii="Times New Roman" w:hAnsi="Times New Roman" w:cs="Times New Roman"/>
          <w:sz w:val="24"/>
          <w:szCs w:val="24"/>
          <w:lang w:val="en-US"/>
        </w:rPr>
        <w:t>BEL</w:t>
      </w:r>
      <w:r w:rsidRPr="006E2189">
        <w:rPr>
          <w:rFonts w:ascii="Times New Roman" w:hAnsi="Times New Roman" w:cs="Times New Roman"/>
          <w:sz w:val="24"/>
          <w:szCs w:val="24"/>
        </w:rPr>
        <w:t>1-</w:t>
      </w:r>
      <w:r w:rsidRPr="006E2189">
        <w:rPr>
          <w:rFonts w:ascii="Times New Roman" w:hAnsi="Times New Roman" w:cs="Times New Roman"/>
          <w:sz w:val="24"/>
          <w:szCs w:val="24"/>
          <w:lang w:val="en-US"/>
        </w:rPr>
        <w:t>BEL</w:t>
      </w:r>
      <w:r w:rsidRPr="006E2189">
        <w:rPr>
          <w:rFonts w:ascii="Times New Roman" w:hAnsi="Times New Roman" w:cs="Times New Roman"/>
          <w:sz w:val="24"/>
          <w:szCs w:val="24"/>
        </w:rPr>
        <w:t>2-</w:t>
      </w:r>
      <w:r w:rsidRPr="006E2189">
        <w:rPr>
          <w:rFonts w:ascii="Times New Roman" w:hAnsi="Times New Roman" w:cs="Times New Roman"/>
          <w:sz w:val="24"/>
          <w:szCs w:val="24"/>
          <w:lang w:val="en-US"/>
        </w:rPr>
        <w:t>BT</w:t>
      </w:r>
      <w:r w:rsidRPr="006E2189">
        <w:rPr>
          <w:rFonts w:ascii="Times New Roman" w:hAnsi="Times New Roman" w:cs="Times New Roman"/>
          <w:sz w:val="24"/>
          <w:szCs w:val="24"/>
        </w:rPr>
        <w:t>1</w:t>
      </w:r>
      <w:r w:rsidRPr="006E2189">
        <w:rPr>
          <w:rFonts w:ascii="Times New Roman" w:hAnsi="Times New Roman" w:cs="Times New Roman"/>
          <w:sz w:val="24"/>
          <w:szCs w:val="24"/>
          <w:lang w:val="en-US"/>
        </w:rPr>
        <w:t>y</w:t>
      </w:r>
      <w:r w:rsidRPr="006E2189">
        <w:rPr>
          <w:rFonts w:ascii="Times New Roman" w:hAnsi="Times New Roman" w:cs="Times New Roman"/>
          <w:sz w:val="24"/>
          <w:szCs w:val="24"/>
        </w:rPr>
        <w:t>-</w:t>
      </w:r>
      <w:r w:rsidRPr="006E2189">
        <w:rPr>
          <w:rFonts w:ascii="Times New Roman" w:hAnsi="Times New Roman" w:cs="Times New Roman"/>
          <w:sz w:val="24"/>
          <w:szCs w:val="24"/>
          <w:lang w:val="en-US"/>
        </w:rPr>
        <w:t>BT</w:t>
      </w:r>
      <w:r w:rsidRPr="006E2189">
        <w:rPr>
          <w:rFonts w:ascii="Times New Roman" w:hAnsi="Times New Roman" w:cs="Times New Roman"/>
          <w:sz w:val="24"/>
          <w:szCs w:val="24"/>
        </w:rPr>
        <w:t>2-</w:t>
      </w:r>
      <w:r w:rsidRPr="006E2189">
        <w:rPr>
          <w:rFonts w:ascii="Times New Roman" w:hAnsi="Times New Roman" w:cs="Times New Roman"/>
          <w:sz w:val="24"/>
          <w:szCs w:val="24"/>
          <w:lang w:val="en-US"/>
        </w:rPr>
        <w:t>BC</w:t>
      </w:r>
      <w:r w:rsidRPr="006E2189">
        <w:rPr>
          <w:rFonts w:ascii="Times New Roman" w:hAnsi="Times New Roman" w:cs="Times New Roman"/>
          <w:sz w:val="24"/>
          <w:szCs w:val="24"/>
        </w:rPr>
        <w:t>-</w:t>
      </w:r>
      <w:r w:rsidRPr="006E2189">
        <w:rPr>
          <w:rFonts w:ascii="Times New Roman" w:hAnsi="Times New Roman" w:cs="Times New Roman"/>
          <w:sz w:val="24"/>
          <w:szCs w:val="24"/>
          <w:lang w:val="en-US"/>
        </w:rPr>
        <w:t>R</w:t>
      </w:r>
      <w:r w:rsidRPr="006E2189">
        <w:rPr>
          <w:rFonts w:ascii="Times New Roman" w:hAnsi="Times New Roman" w:cs="Times New Roman"/>
          <w:sz w:val="24"/>
          <w:szCs w:val="24"/>
        </w:rPr>
        <w:t xml:space="preserve"> (рис. </w:t>
      </w:r>
      <w:r w:rsidR="004531F9">
        <w:rPr>
          <w:rFonts w:ascii="Times New Roman" w:hAnsi="Times New Roman" w:cs="Times New Roman"/>
          <w:sz w:val="24"/>
          <w:szCs w:val="24"/>
        </w:rPr>
        <w:t>11</w:t>
      </w:r>
      <w:r w:rsidRPr="006E2189">
        <w:rPr>
          <w:rFonts w:ascii="Times New Roman" w:hAnsi="Times New Roman" w:cs="Times New Roman"/>
          <w:sz w:val="24"/>
          <w:szCs w:val="24"/>
        </w:rPr>
        <w:t xml:space="preserve"> – разрез 50Руз15-Р001), где</w:t>
      </w:r>
    </w:p>
    <w:p w:rsidR="006E2189" w:rsidRPr="006E2189" w:rsidRDefault="006E2189" w:rsidP="006E2189">
      <w:pPr>
        <w:spacing w:line="360" w:lineRule="auto"/>
        <w:ind w:firstLine="851"/>
        <w:jc w:val="both"/>
        <w:rPr>
          <w:rFonts w:ascii="Times New Roman" w:hAnsi="Times New Roman" w:cs="Times New Roman"/>
          <w:sz w:val="24"/>
          <w:szCs w:val="24"/>
        </w:rPr>
      </w:pPr>
      <w:r w:rsidRPr="006E2189">
        <w:rPr>
          <w:rFonts w:ascii="Times New Roman" w:hAnsi="Times New Roman" w:cs="Times New Roman"/>
          <w:sz w:val="24"/>
          <w:szCs w:val="24"/>
          <w:lang w:val="en-US"/>
        </w:rPr>
        <w:t>PY</w:t>
      </w:r>
      <w:r w:rsidRPr="006E2189">
        <w:rPr>
          <w:rFonts w:ascii="Times New Roman" w:hAnsi="Times New Roman" w:cs="Times New Roman"/>
          <w:sz w:val="24"/>
          <w:szCs w:val="24"/>
        </w:rPr>
        <w:t>1 – актуальный пахотный горизонт,</w:t>
      </w:r>
    </w:p>
    <w:p w:rsidR="006E2189" w:rsidRPr="006E2189" w:rsidRDefault="006E2189" w:rsidP="006E2189">
      <w:pPr>
        <w:spacing w:line="360" w:lineRule="auto"/>
        <w:ind w:firstLine="851"/>
        <w:jc w:val="both"/>
        <w:rPr>
          <w:rFonts w:ascii="Times New Roman" w:hAnsi="Times New Roman" w:cs="Times New Roman"/>
          <w:sz w:val="24"/>
          <w:szCs w:val="24"/>
        </w:rPr>
      </w:pPr>
      <w:r w:rsidRPr="006E2189">
        <w:rPr>
          <w:rFonts w:ascii="Times New Roman" w:hAnsi="Times New Roman" w:cs="Times New Roman"/>
          <w:sz w:val="24"/>
          <w:szCs w:val="24"/>
          <w:lang w:val="en-US"/>
        </w:rPr>
        <w:t>PY</w:t>
      </w:r>
      <w:r w:rsidRPr="006E2189">
        <w:rPr>
          <w:rFonts w:ascii="Times New Roman" w:hAnsi="Times New Roman" w:cs="Times New Roman"/>
          <w:sz w:val="24"/>
          <w:szCs w:val="24"/>
        </w:rPr>
        <w:t>2</w:t>
      </w:r>
      <w:r w:rsidRPr="006E2189">
        <w:rPr>
          <w:rFonts w:ascii="Times New Roman" w:hAnsi="Times New Roman" w:cs="Times New Roman"/>
          <w:sz w:val="24"/>
          <w:szCs w:val="24"/>
          <w:lang w:val="en-US"/>
        </w:rPr>
        <w:t>pa</w:t>
      </w:r>
      <w:r w:rsidRPr="006E2189">
        <w:rPr>
          <w:rFonts w:ascii="Times New Roman" w:hAnsi="Times New Roman" w:cs="Times New Roman"/>
          <w:sz w:val="24"/>
          <w:szCs w:val="24"/>
        </w:rPr>
        <w:t xml:space="preserve"> – глубоко пахотный (плантажный) горизонт,</w:t>
      </w:r>
    </w:p>
    <w:p w:rsidR="006E2189" w:rsidRPr="006E2189" w:rsidRDefault="006E2189" w:rsidP="006E2189">
      <w:pPr>
        <w:spacing w:line="360" w:lineRule="auto"/>
        <w:ind w:firstLine="851"/>
        <w:jc w:val="both"/>
        <w:rPr>
          <w:rFonts w:ascii="Times New Roman" w:hAnsi="Times New Roman" w:cs="Times New Roman"/>
          <w:sz w:val="24"/>
          <w:szCs w:val="24"/>
        </w:rPr>
      </w:pPr>
      <w:r w:rsidRPr="006E2189">
        <w:rPr>
          <w:rFonts w:ascii="Times New Roman" w:hAnsi="Times New Roman" w:cs="Times New Roman"/>
          <w:sz w:val="24"/>
          <w:szCs w:val="24"/>
          <w:lang w:val="en-US"/>
        </w:rPr>
        <w:t>EL</w:t>
      </w:r>
      <w:r w:rsidRPr="006E2189">
        <w:rPr>
          <w:rFonts w:ascii="Times New Roman" w:hAnsi="Times New Roman" w:cs="Times New Roman"/>
          <w:sz w:val="24"/>
          <w:szCs w:val="24"/>
        </w:rPr>
        <w:t xml:space="preserve"> – элювиальный горизонт,</w:t>
      </w:r>
    </w:p>
    <w:p w:rsidR="006E2189" w:rsidRPr="006E2189" w:rsidRDefault="006E2189" w:rsidP="006E2189">
      <w:pPr>
        <w:spacing w:line="360" w:lineRule="auto"/>
        <w:ind w:firstLine="851"/>
        <w:jc w:val="both"/>
        <w:rPr>
          <w:rFonts w:ascii="Times New Roman" w:hAnsi="Times New Roman" w:cs="Times New Roman"/>
          <w:sz w:val="24"/>
          <w:szCs w:val="24"/>
        </w:rPr>
      </w:pPr>
      <w:r w:rsidRPr="006E2189">
        <w:rPr>
          <w:rFonts w:ascii="Times New Roman" w:hAnsi="Times New Roman" w:cs="Times New Roman"/>
          <w:sz w:val="24"/>
          <w:szCs w:val="24"/>
          <w:lang w:val="en-US"/>
        </w:rPr>
        <w:t>BEL</w:t>
      </w:r>
      <w:r w:rsidRPr="006E2189">
        <w:rPr>
          <w:rFonts w:ascii="Times New Roman" w:hAnsi="Times New Roman" w:cs="Times New Roman"/>
          <w:sz w:val="24"/>
          <w:szCs w:val="24"/>
        </w:rPr>
        <w:t xml:space="preserve"> – субэлювиальная толща,</w:t>
      </w:r>
    </w:p>
    <w:p w:rsidR="006E2189" w:rsidRPr="006E2189" w:rsidRDefault="006E2189" w:rsidP="006E2189">
      <w:pPr>
        <w:spacing w:line="360" w:lineRule="auto"/>
        <w:ind w:firstLine="851"/>
        <w:jc w:val="both"/>
        <w:rPr>
          <w:rFonts w:ascii="Times New Roman" w:hAnsi="Times New Roman" w:cs="Times New Roman"/>
          <w:sz w:val="24"/>
          <w:szCs w:val="24"/>
        </w:rPr>
      </w:pPr>
      <w:r w:rsidRPr="006E2189">
        <w:rPr>
          <w:rFonts w:ascii="Times New Roman" w:hAnsi="Times New Roman" w:cs="Times New Roman"/>
          <w:sz w:val="24"/>
          <w:szCs w:val="24"/>
          <w:lang w:val="en-US"/>
        </w:rPr>
        <w:t>BT</w:t>
      </w:r>
      <w:r w:rsidRPr="006E2189">
        <w:rPr>
          <w:rFonts w:ascii="Times New Roman" w:hAnsi="Times New Roman" w:cs="Times New Roman"/>
          <w:sz w:val="24"/>
          <w:szCs w:val="24"/>
        </w:rPr>
        <w:t>1</w:t>
      </w:r>
      <w:r w:rsidRPr="006E2189">
        <w:rPr>
          <w:rFonts w:ascii="Times New Roman" w:hAnsi="Times New Roman" w:cs="Times New Roman"/>
          <w:sz w:val="24"/>
          <w:szCs w:val="24"/>
          <w:lang w:val="en-US"/>
        </w:rPr>
        <w:t>y</w:t>
      </w:r>
      <w:r w:rsidRPr="006E2189">
        <w:rPr>
          <w:rFonts w:ascii="Times New Roman" w:hAnsi="Times New Roman" w:cs="Times New Roman"/>
          <w:sz w:val="24"/>
          <w:szCs w:val="24"/>
        </w:rPr>
        <w:t xml:space="preserve"> – верхний текстурный, языковатый горизонт,</w:t>
      </w:r>
    </w:p>
    <w:p w:rsidR="006E2189" w:rsidRPr="006E2189" w:rsidRDefault="006E2189" w:rsidP="006E2189">
      <w:pPr>
        <w:spacing w:line="360" w:lineRule="auto"/>
        <w:ind w:firstLine="851"/>
        <w:jc w:val="both"/>
        <w:rPr>
          <w:rFonts w:ascii="Times New Roman" w:hAnsi="Times New Roman" w:cs="Times New Roman"/>
          <w:sz w:val="24"/>
          <w:szCs w:val="24"/>
        </w:rPr>
      </w:pPr>
      <w:r w:rsidRPr="006E2189">
        <w:rPr>
          <w:rFonts w:ascii="Times New Roman" w:hAnsi="Times New Roman" w:cs="Times New Roman"/>
          <w:sz w:val="24"/>
          <w:szCs w:val="24"/>
          <w:lang w:val="en-US"/>
        </w:rPr>
        <w:t>BT</w:t>
      </w:r>
      <w:r w:rsidRPr="006E2189">
        <w:rPr>
          <w:rFonts w:ascii="Times New Roman" w:hAnsi="Times New Roman" w:cs="Times New Roman"/>
          <w:sz w:val="24"/>
          <w:szCs w:val="24"/>
        </w:rPr>
        <w:t>2 – нижний текстурный горизонт,</w:t>
      </w:r>
    </w:p>
    <w:p w:rsidR="006E2189" w:rsidRPr="006E2189" w:rsidRDefault="006E2189" w:rsidP="006E2189">
      <w:pPr>
        <w:spacing w:line="360" w:lineRule="auto"/>
        <w:ind w:firstLine="851"/>
        <w:jc w:val="both"/>
        <w:rPr>
          <w:rFonts w:ascii="Times New Roman" w:hAnsi="Times New Roman" w:cs="Times New Roman"/>
          <w:sz w:val="24"/>
          <w:szCs w:val="24"/>
        </w:rPr>
      </w:pPr>
      <w:r w:rsidRPr="006E2189">
        <w:rPr>
          <w:rFonts w:ascii="Times New Roman" w:hAnsi="Times New Roman" w:cs="Times New Roman"/>
          <w:sz w:val="24"/>
          <w:szCs w:val="24"/>
          <w:lang w:val="en-US"/>
        </w:rPr>
        <w:t>R</w:t>
      </w:r>
      <w:r w:rsidRPr="006E2189">
        <w:rPr>
          <w:rFonts w:ascii="Times New Roman" w:hAnsi="Times New Roman" w:cs="Times New Roman"/>
          <w:sz w:val="24"/>
          <w:szCs w:val="24"/>
        </w:rPr>
        <w:t xml:space="preserve"> – слоистый валунно-галечниковый флювиогляциал (кровля не вскрыта разрезом, водноледниковая фация описана в размывах прирусловой части Озернинского водохранилища).</w:t>
      </w:r>
    </w:p>
    <w:p w:rsidR="006E2189" w:rsidRPr="006E2189" w:rsidRDefault="006E2189" w:rsidP="006E2189">
      <w:pPr>
        <w:spacing w:line="360" w:lineRule="auto"/>
        <w:ind w:firstLine="851"/>
        <w:jc w:val="both"/>
        <w:rPr>
          <w:rFonts w:ascii="Times New Roman" w:hAnsi="Times New Roman" w:cs="Times New Roman"/>
          <w:sz w:val="24"/>
          <w:szCs w:val="24"/>
        </w:rPr>
      </w:pPr>
      <w:r w:rsidRPr="006E2189">
        <w:rPr>
          <w:rFonts w:ascii="Times New Roman" w:hAnsi="Times New Roman" w:cs="Times New Roman"/>
          <w:sz w:val="24"/>
          <w:szCs w:val="24"/>
        </w:rPr>
        <w:t xml:space="preserve">В прибровочной части склона к долине р. Озерны в центральной и восточной части зоны 3 покровные пылеватые суглинки выклиниваются, под еловыми и берёзово-еловыми лесами описаны дерновые осветлённые песчано-гравелисто-галечные почвы типа </w:t>
      </w:r>
      <w:r w:rsidRPr="006E2189">
        <w:rPr>
          <w:rFonts w:ascii="Times New Roman" w:hAnsi="Times New Roman" w:cs="Times New Roman"/>
          <w:sz w:val="24"/>
          <w:szCs w:val="24"/>
          <w:lang w:val="en-US"/>
        </w:rPr>
        <w:t>AYel</w:t>
      </w:r>
      <w:r w:rsidRPr="006E2189">
        <w:rPr>
          <w:rFonts w:ascii="Times New Roman" w:hAnsi="Times New Roman" w:cs="Times New Roman"/>
          <w:sz w:val="24"/>
          <w:szCs w:val="24"/>
        </w:rPr>
        <w:t xml:space="preserve">-С, где </w:t>
      </w:r>
      <w:r w:rsidRPr="006E2189">
        <w:rPr>
          <w:rFonts w:ascii="Times New Roman" w:hAnsi="Times New Roman" w:cs="Times New Roman"/>
          <w:sz w:val="24"/>
          <w:szCs w:val="24"/>
          <w:lang w:val="en-US"/>
        </w:rPr>
        <w:t>AYel</w:t>
      </w:r>
      <w:r w:rsidRPr="006E2189">
        <w:rPr>
          <w:rFonts w:ascii="Times New Roman" w:hAnsi="Times New Roman" w:cs="Times New Roman"/>
          <w:sz w:val="24"/>
          <w:szCs w:val="24"/>
        </w:rPr>
        <w:t xml:space="preserve"> – серогумусовый горизонт с элювиальным осветлением у подошвы. На распаханных склонах с двучленным строением профиля агрозёмы: маломощная пачка пылеватого суглинка со следами природного элювозёма полностью трансформируется в </w:t>
      </w:r>
      <w:r w:rsidRPr="006E2189">
        <w:rPr>
          <w:rFonts w:ascii="Times New Roman" w:hAnsi="Times New Roman" w:cs="Times New Roman"/>
          <w:sz w:val="24"/>
          <w:szCs w:val="24"/>
        </w:rPr>
        <w:lastRenderedPageBreak/>
        <w:t xml:space="preserve">глубоко пахотный горизонт, формируя профиль типа </w:t>
      </w:r>
      <w:r w:rsidRPr="006E2189">
        <w:rPr>
          <w:rFonts w:ascii="Times New Roman" w:hAnsi="Times New Roman" w:cs="Times New Roman"/>
          <w:sz w:val="24"/>
          <w:szCs w:val="24"/>
          <w:lang w:val="en-US"/>
        </w:rPr>
        <w:t>P</w:t>
      </w:r>
      <w:r w:rsidRPr="006E2189">
        <w:rPr>
          <w:rFonts w:ascii="Times New Roman" w:hAnsi="Times New Roman" w:cs="Times New Roman"/>
          <w:sz w:val="24"/>
          <w:szCs w:val="24"/>
        </w:rPr>
        <w:t>-</w:t>
      </w:r>
      <w:r w:rsidRPr="006E2189">
        <w:rPr>
          <w:rFonts w:ascii="Times New Roman" w:hAnsi="Times New Roman" w:cs="Times New Roman"/>
          <w:sz w:val="24"/>
          <w:szCs w:val="24"/>
          <w:lang w:val="en-US"/>
        </w:rPr>
        <w:t>C</w:t>
      </w:r>
      <w:r w:rsidRPr="006E2189">
        <w:rPr>
          <w:rFonts w:ascii="Times New Roman" w:hAnsi="Times New Roman" w:cs="Times New Roman"/>
          <w:sz w:val="24"/>
          <w:szCs w:val="24"/>
        </w:rPr>
        <w:t xml:space="preserve"> (рис. </w:t>
      </w:r>
      <w:r w:rsidR="004531F9">
        <w:rPr>
          <w:rFonts w:ascii="Times New Roman" w:hAnsi="Times New Roman" w:cs="Times New Roman"/>
          <w:sz w:val="24"/>
          <w:szCs w:val="24"/>
        </w:rPr>
        <w:t>12</w:t>
      </w:r>
      <w:r w:rsidRPr="006E2189">
        <w:rPr>
          <w:rFonts w:ascii="Times New Roman" w:hAnsi="Times New Roman" w:cs="Times New Roman"/>
          <w:sz w:val="24"/>
          <w:szCs w:val="24"/>
        </w:rPr>
        <w:t xml:space="preserve"> – разрез 50Руз15-Р004).</w:t>
      </w:r>
    </w:p>
    <w:p w:rsidR="00755D1A" w:rsidRDefault="00FA0B9E" w:rsidP="006E2189">
      <w:pPr>
        <w:spacing w:line="360" w:lineRule="auto"/>
        <w:ind w:firstLine="851"/>
        <w:jc w:val="both"/>
        <w:rPr>
          <w:rFonts w:ascii="Times New Roman" w:hAnsi="Times New Roman" w:cs="Times New Roman"/>
          <w:sz w:val="24"/>
          <w:szCs w:val="24"/>
          <w:highlight w:val="yellow"/>
        </w:rPr>
      </w:pPr>
      <w:r>
        <w:rPr>
          <w:rFonts w:ascii="Times New Roman" w:hAnsi="Times New Roman" w:cs="Times New Roman"/>
          <w:noProof/>
          <w:sz w:val="24"/>
          <w:szCs w:val="24"/>
        </w:rPr>
        <w:drawing>
          <wp:anchor distT="0" distB="0" distL="114300" distR="114300" simplePos="0" relativeHeight="251679744" behindDoc="0" locked="0" layoutInCell="1" allowOverlap="1">
            <wp:simplePos x="0" y="0"/>
            <wp:positionH relativeFrom="margin">
              <wp:posOffset>6350</wp:posOffset>
            </wp:positionH>
            <wp:positionV relativeFrom="paragraph">
              <wp:posOffset>-220345</wp:posOffset>
            </wp:positionV>
            <wp:extent cx="2580005" cy="3911600"/>
            <wp:effectExtent l="19050" t="0" r="0" b="0"/>
            <wp:wrapSquare wrapText="bothSides"/>
            <wp:docPr id="25" name="Рисунок 25" descr="50Ruz15-P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50Ruz15-P004"/>
                    <pic:cNvPicPr>
                      <a:picLocks noChangeAspect="1" noChangeArrowheads="1"/>
                    </pic:cNvPicPr>
                  </pic:nvPicPr>
                  <pic:blipFill>
                    <a:blip r:embed="rId1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80005" cy="3911600"/>
                    </a:xfrm>
                    <a:prstGeom prst="rect">
                      <a:avLst/>
                    </a:prstGeom>
                    <a:noFill/>
                    <a:ln>
                      <a:noFill/>
                    </a:ln>
                  </pic:spPr>
                </pic:pic>
              </a:graphicData>
            </a:graphic>
          </wp:anchor>
        </w:drawing>
      </w:r>
      <w:r w:rsidR="006E2189" w:rsidRPr="006E2189">
        <w:rPr>
          <w:rFonts w:ascii="Times New Roman" w:hAnsi="Times New Roman" w:cs="Times New Roman"/>
          <w:sz w:val="24"/>
          <w:szCs w:val="24"/>
          <w:highlight w:val="yellow"/>
        </w:rPr>
        <w:t xml:space="preserve"> </w:t>
      </w:r>
    </w:p>
    <w:p w:rsidR="00FA0B9E" w:rsidRDefault="00FA0B9E" w:rsidP="006E2189">
      <w:pPr>
        <w:spacing w:line="360" w:lineRule="auto"/>
        <w:ind w:firstLine="851"/>
        <w:jc w:val="both"/>
        <w:rPr>
          <w:rFonts w:ascii="Times New Roman" w:hAnsi="Times New Roman" w:cs="Times New Roman"/>
          <w:sz w:val="24"/>
          <w:szCs w:val="24"/>
          <w:highlight w:val="yellow"/>
        </w:rPr>
      </w:pPr>
    </w:p>
    <w:p w:rsidR="00FA0B9E" w:rsidRDefault="00FA0B9E" w:rsidP="006E2189">
      <w:pPr>
        <w:spacing w:line="360" w:lineRule="auto"/>
        <w:ind w:firstLine="851"/>
        <w:jc w:val="both"/>
        <w:rPr>
          <w:rFonts w:ascii="Times New Roman" w:hAnsi="Times New Roman" w:cs="Times New Roman"/>
          <w:sz w:val="24"/>
          <w:szCs w:val="24"/>
          <w:highlight w:val="yellow"/>
        </w:rPr>
      </w:pPr>
    </w:p>
    <w:p w:rsidR="00FA0B9E" w:rsidRDefault="00FA0B9E" w:rsidP="006E2189">
      <w:pPr>
        <w:spacing w:line="360" w:lineRule="auto"/>
        <w:ind w:firstLine="851"/>
        <w:jc w:val="both"/>
        <w:rPr>
          <w:rFonts w:ascii="Times New Roman" w:hAnsi="Times New Roman" w:cs="Times New Roman"/>
          <w:sz w:val="24"/>
          <w:szCs w:val="24"/>
          <w:highlight w:val="yellow"/>
        </w:rPr>
      </w:pPr>
    </w:p>
    <w:p w:rsidR="00FA0B9E" w:rsidRDefault="00FA0B9E" w:rsidP="006E2189">
      <w:pPr>
        <w:spacing w:line="360" w:lineRule="auto"/>
        <w:ind w:firstLine="851"/>
        <w:jc w:val="both"/>
        <w:rPr>
          <w:rFonts w:ascii="Times New Roman" w:hAnsi="Times New Roman" w:cs="Times New Roman"/>
          <w:sz w:val="24"/>
          <w:szCs w:val="24"/>
          <w:highlight w:val="yellow"/>
        </w:rPr>
      </w:pPr>
    </w:p>
    <w:p w:rsidR="00FA0B9E" w:rsidRDefault="00FA0B9E" w:rsidP="006E2189">
      <w:pPr>
        <w:spacing w:line="360" w:lineRule="auto"/>
        <w:ind w:firstLine="851"/>
        <w:jc w:val="both"/>
        <w:rPr>
          <w:rFonts w:ascii="Times New Roman" w:hAnsi="Times New Roman" w:cs="Times New Roman"/>
          <w:sz w:val="24"/>
          <w:szCs w:val="24"/>
          <w:highlight w:val="yellow"/>
        </w:rPr>
      </w:pPr>
    </w:p>
    <w:p w:rsidR="00FA0B9E" w:rsidRDefault="00FA0B9E" w:rsidP="006E2189">
      <w:pPr>
        <w:spacing w:line="360" w:lineRule="auto"/>
        <w:ind w:firstLine="851"/>
        <w:jc w:val="both"/>
        <w:rPr>
          <w:rFonts w:ascii="Times New Roman" w:hAnsi="Times New Roman" w:cs="Times New Roman"/>
          <w:sz w:val="24"/>
          <w:szCs w:val="24"/>
          <w:highlight w:val="yellow"/>
        </w:rPr>
      </w:pPr>
    </w:p>
    <w:p w:rsidR="00FA0B9E" w:rsidRDefault="00FA0B9E" w:rsidP="006E2189">
      <w:pPr>
        <w:spacing w:line="360" w:lineRule="auto"/>
        <w:ind w:firstLine="851"/>
        <w:jc w:val="both"/>
        <w:rPr>
          <w:rFonts w:ascii="Times New Roman" w:hAnsi="Times New Roman" w:cs="Times New Roman"/>
          <w:sz w:val="24"/>
          <w:szCs w:val="24"/>
          <w:highlight w:val="yellow"/>
        </w:rPr>
      </w:pPr>
    </w:p>
    <w:p w:rsidR="00FA0B9E" w:rsidRDefault="00FA0B9E" w:rsidP="006E2189">
      <w:pPr>
        <w:spacing w:line="360" w:lineRule="auto"/>
        <w:ind w:firstLine="851"/>
        <w:jc w:val="both"/>
        <w:rPr>
          <w:rFonts w:ascii="Times New Roman" w:hAnsi="Times New Roman" w:cs="Times New Roman"/>
          <w:sz w:val="24"/>
          <w:szCs w:val="24"/>
          <w:highlight w:val="yellow"/>
        </w:rPr>
      </w:pPr>
    </w:p>
    <w:p w:rsidR="00FA0B9E" w:rsidRDefault="00FA0B9E" w:rsidP="006E2189">
      <w:pPr>
        <w:spacing w:line="360" w:lineRule="auto"/>
        <w:ind w:firstLine="851"/>
        <w:jc w:val="both"/>
        <w:rPr>
          <w:rFonts w:ascii="Times New Roman" w:hAnsi="Times New Roman" w:cs="Times New Roman"/>
          <w:sz w:val="24"/>
          <w:szCs w:val="24"/>
          <w:highlight w:val="yellow"/>
        </w:rPr>
      </w:pPr>
    </w:p>
    <w:p w:rsidR="00FA0B9E" w:rsidRDefault="00FA0B9E" w:rsidP="006E2189">
      <w:pPr>
        <w:spacing w:line="360" w:lineRule="auto"/>
        <w:ind w:firstLine="851"/>
        <w:jc w:val="both"/>
        <w:rPr>
          <w:rFonts w:ascii="Times New Roman" w:hAnsi="Times New Roman" w:cs="Times New Roman"/>
          <w:sz w:val="24"/>
          <w:szCs w:val="24"/>
          <w:highlight w:val="yellow"/>
        </w:rPr>
      </w:pPr>
    </w:p>
    <w:p w:rsidR="00FA0B9E" w:rsidRDefault="00FA0B9E" w:rsidP="006E2189">
      <w:pPr>
        <w:spacing w:line="360" w:lineRule="auto"/>
        <w:ind w:firstLine="851"/>
        <w:jc w:val="both"/>
        <w:rPr>
          <w:rFonts w:ascii="Times New Roman" w:hAnsi="Times New Roman" w:cs="Times New Roman"/>
          <w:sz w:val="24"/>
          <w:szCs w:val="24"/>
          <w:highlight w:val="yellow"/>
        </w:rPr>
      </w:pPr>
    </w:p>
    <w:p w:rsidR="00FA0B9E" w:rsidRDefault="00FA0B9E" w:rsidP="006E2189">
      <w:pPr>
        <w:spacing w:line="360" w:lineRule="auto"/>
        <w:ind w:firstLine="851"/>
        <w:jc w:val="both"/>
        <w:rPr>
          <w:rFonts w:ascii="Times New Roman" w:hAnsi="Times New Roman" w:cs="Times New Roman"/>
          <w:sz w:val="24"/>
          <w:szCs w:val="24"/>
          <w:highlight w:val="yellow"/>
        </w:rPr>
      </w:pPr>
    </w:p>
    <w:p w:rsidR="00FA0B9E" w:rsidRDefault="00FA0B9E" w:rsidP="006E2189">
      <w:pPr>
        <w:spacing w:line="360" w:lineRule="auto"/>
        <w:ind w:firstLine="851"/>
        <w:jc w:val="both"/>
        <w:rPr>
          <w:rFonts w:ascii="Times New Roman" w:hAnsi="Times New Roman" w:cs="Times New Roman"/>
          <w:sz w:val="24"/>
          <w:szCs w:val="24"/>
          <w:highlight w:val="yellow"/>
        </w:rPr>
      </w:pPr>
    </w:p>
    <w:p w:rsidR="004D01E8" w:rsidRPr="00906245" w:rsidRDefault="00906245" w:rsidP="009A17EA">
      <w:pPr>
        <w:pStyle w:val="3"/>
        <w:numPr>
          <w:ilvl w:val="1"/>
          <w:numId w:val="8"/>
        </w:numPr>
        <w:rPr>
          <w:rFonts w:ascii="Times New Roman" w:hAnsi="Times New Roman" w:cs="Times New Roman"/>
        </w:rPr>
      </w:pPr>
      <w:r>
        <w:rPr>
          <w:rFonts w:ascii="Times New Roman" w:hAnsi="Times New Roman" w:cs="Times New Roman"/>
        </w:rPr>
        <w:t xml:space="preserve"> </w:t>
      </w:r>
      <w:bookmarkStart w:id="23" w:name="_Toc446000298"/>
      <w:r w:rsidR="004D01E8" w:rsidRPr="00906245">
        <w:rPr>
          <w:rFonts w:ascii="Times New Roman" w:hAnsi="Times New Roman" w:cs="Times New Roman"/>
        </w:rPr>
        <w:t>Растительность</w:t>
      </w:r>
      <w:bookmarkEnd w:id="23"/>
      <w:r w:rsidR="004D01E8" w:rsidRPr="00906245">
        <w:rPr>
          <w:rFonts w:ascii="Times New Roman" w:hAnsi="Times New Roman" w:cs="Times New Roman"/>
        </w:rPr>
        <w:t xml:space="preserve"> </w:t>
      </w:r>
    </w:p>
    <w:p w:rsidR="00126BEB" w:rsidRDefault="00126BEB" w:rsidP="00126BEB">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Растительный покров территории проектируемой прибрежной рекреационной зоны «Вейна» представлен высоким разнообразием типов бореальных и субнеморальных лесов с преобладанием производных вариантов, развитием на месте сведенных лесных массивов кустарниково-луговых сообществ начальных стадий восстановления, а также залежных и сенокосных лугов. В пространственной структуре растительности четко прослеживаются закономерности дифференциации, связанные с положением в различных частях речных долин, в связи с которым выражена растительность пойменной части водохранилища. В северо-западной части территории проектируемой прибрежной рекреационной зоны (квартал 52) располагается массив старовозрастных еловых (</w:t>
      </w:r>
      <w:r w:rsidRPr="001E7834">
        <w:rPr>
          <w:rFonts w:ascii="Times New Roman" w:hAnsi="Times New Roman" w:cs="Times New Roman"/>
          <w:i/>
          <w:sz w:val="24"/>
          <w:szCs w:val="24"/>
        </w:rPr>
        <w:t>Picea abies</w:t>
      </w:r>
      <w:r w:rsidRPr="001E7834">
        <w:rPr>
          <w:rFonts w:ascii="Times New Roman" w:hAnsi="Times New Roman" w:cs="Times New Roman"/>
          <w:sz w:val="24"/>
          <w:szCs w:val="24"/>
        </w:rPr>
        <w:t xml:space="preserve"> (L.) Karst.</w:t>
      </w:r>
      <w:r>
        <w:rPr>
          <w:rFonts w:ascii="Times New Roman" w:hAnsi="Times New Roman" w:cs="Times New Roman"/>
          <w:sz w:val="24"/>
          <w:szCs w:val="24"/>
        </w:rPr>
        <w:t>) с участием сосны (</w:t>
      </w:r>
      <w:r w:rsidRPr="00295C8B">
        <w:rPr>
          <w:rFonts w:ascii="Times New Roman" w:hAnsi="Times New Roman" w:cs="Times New Roman"/>
          <w:i/>
          <w:sz w:val="24"/>
          <w:szCs w:val="24"/>
        </w:rPr>
        <w:t>Pinus sylvestris</w:t>
      </w:r>
      <w:r w:rsidRPr="00295C8B">
        <w:rPr>
          <w:rFonts w:ascii="Times New Roman" w:hAnsi="Times New Roman" w:cs="Times New Roman"/>
          <w:sz w:val="24"/>
          <w:szCs w:val="24"/>
        </w:rPr>
        <w:t xml:space="preserve"> L.</w:t>
      </w:r>
      <w:r>
        <w:rPr>
          <w:rFonts w:ascii="Times New Roman" w:hAnsi="Times New Roman" w:cs="Times New Roman"/>
          <w:sz w:val="24"/>
          <w:szCs w:val="24"/>
        </w:rPr>
        <w:t>) и березы (</w:t>
      </w:r>
      <w:r w:rsidRPr="001E7834">
        <w:rPr>
          <w:rFonts w:ascii="Times New Roman" w:hAnsi="Times New Roman" w:cs="Times New Roman"/>
          <w:i/>
          <w:color w:val="000000"/>
          <w:sz w:val="24"/>
          <w:szCs w:val="24"/>
          <w:lang w:val="en-US"/>
        </w:rPr>
        <w:t>Betula</w:t>
      </w:r>
      <w:r w:rsidRPr="001E7834">
        <w:rPr>
          <w:rFonts w:ascii="Times New Roman" w:hAnsi="Times New Roman" w:cs="Times New Roman"/>
          <w:i/>
          <w:color w:val="000000"/>
          <w:sz w:val="24"/>
          <w:szCs w:val="24"/>
        </w:rPr>
        <w:t xml:space="preserve"> </w:t>
      </w:r>
      <w:r w:rsidRPr="001E7834">
        <w:rPr>
          <w:rFonts w:ascii="Times New Roman" w:hAnsi="Times New Roman" w:cs="Times New Roman"/>
          <w:i/>
          <w:color w:val="000000"/>
          <w:sz w:val="24"/>
          <w:szCs w:val="24"/>
          <w:lang w:val="en-US"/>
        </w:rPr>
        <w:t>pendula</w:t>
      </w:r>
      <w:r w:rsidRPr="001E7834">
        <w:rPr>
          <w:rFonts w:ascii="Times New Roman" w:hAnsi="Times New Roman" w:cs="Times New Roman"/>
          <w:color w:val="000000"/>
          <w:sz w:val="24"/>
          <w:szCs w:val="24"/>
        </w:rPr>
        <w:t xml:space="preserve"> </w:t>
      </w:r>
      <w:r w:rsidRPr="001E7834">
        <w:rPr>
          <w:rFonts w:ascii="Times New Roman" w:hAnsi="Times New Roman" w:cs="Times New Roman"/>
          <w:color w:val="000000"/>
          <w:sz w:val="24"/>
          <w:szCs w:val="24"/>
          <w:lang w:val="en-US"/>
        </w:rPr>
        <w:t>Roth</w:t>
      </w:r>
      <w:r>
        <w:rPr>
          <w:rFonts w:ascii="Times New Roman" w:hAnsi="Times New Roman" w:cs="Times New Roman"/>
          <w:sz w:val="24"/>
          <w:szCs w:val="24"/>
        </w:rPr>
        <w:t>) лесов. Они приурочены к приводораздельной поверхности и пологим склонам долин реки Вейна и ее левого притока. Их ценотическое разнообразие велико и включает в себя несколько типов бореальных, субнеморальных и неморальных</w:t>
      </w:r>
      <w:r w:rsidRPr="00D97934">
        <w:rPr>
          <w:rFonts w:ascii="Times New Roman" w:hAnsi="Times New Roman" w:cs="Times New Roman"/>
          <w:sz w:val="24"/>
          <w:szCs w:val="24"/>
        </w:rPr>
        <w:t xml:space="preserve"> </w:t>
      </w:r>
      <w:r>
        <w:rPr>
          <w:rFonts w:ascii="Times New Roman" w:hAnsi="Times New Roman" w:cs="Times New Roman"/>
          <w:sz w:val="24"/>
          <w:szCs w:val="24"/>
        </w:rPr>
        <w:t>хвойных и мелколиственно-хвойных лесов. В растительном покрове доминируют еловые с сосной и березой, с участием лещины (</w:t>
      </w:r>
      <w:r w:rsidRPr="001E7834">
        <w:rPr>
          <w:rFonts w:ascii="Times New Roman" w:hAnsi="Times New Roman" w:cs="Times New Roman"/>
          <w:i/>
          <w:sz w:val="24"/>
          <w:szCs w:val="24"/>
        </w:rPr>
        <w:t>Corylus avellana</w:t>
      </w:r>
      <w:r w:rsidRPr="001E7834">
        <w:rPr>
          <w:rFonts w:ascii="Times New Roman" w:hAnsi="Times New Roman" w:cs="Times New Roman"/>
          <w:sz w:val="24"/>
          <w:szCs w:val="24"/>
        </w:rPr>
        <w:t xml:space="preserve"> L.</w:t>
      </w:r>
      <w:r>
        <w:rPr>
          <w:rFonts w:ascii="Times New Roman" w:hAnsi="Times New Roman" w:cs="Times New Roman"/>
          <w:sz w:val="24"/>
          <w:szCs w:val="24"/>
        </w:rPr>
        <w:t>) кислично (</w:t>
      </w:r>
      <w:r w:rsidRPr="00C66688">
        <w:rPr>
          <w:rFonts w:ascii="Times New Roman" w:hAnsi="Times New Roman" w:cs="Times New Roman"/>
          <w:i/>
          <w:sz w:val="24"/>
          <w:szCs w:val="24"/>
          <w:lang w:val="en-US"/>
        </w:rPr>
        <w:t>Oxalis</w:t>
      </w:r>
      <w:r w:rsidRPr="00C66688">
        <w:rPr>
          <w:rFonts w:ascii="Times New Roman" w:hAnsi="Times New Roman" w:cs="Times New Roman"/>
          <w:i/>
          <w:sz w:val="24"/>
          <w:szCs w:val="24"/>
        </w:rPr>
        <w:t xml:space="preserve"> </w:t>
      </w:r>
      <w:r w:rsidRPr="00C66688">
        <w:rPr>
          <w:rFonts w:ascii="Times New Roman" w:hAnsi="Times New Roman" w:cs="Times New Roman"/>
          <w:i/>
          <w:sz w:val="24"/>
          <w:szCs w:val="24"/>
          <w:lang w:val="en-US"/>
        </w:rPr>
        <w:t>acetosella</w:t>
      </w:r>
      <w:r w:rsidRPr="00C66688">
        <w:rPr>
          <w:rFonts w:ascii="Times New Roman" w:hAnsi="Times New Roman" w:cs="Times New Roman"/>
          <w:sz w:val="24"/>
          <w:szCs w:val="24"/>
        </w:rPr>
        <w:t xml:space="preserve"> </w:t>
      </w:r>
      <w:r w:rsidRPr="00C66688">
        <w:rPr>
          <w:rFonts w:ascii="Times New Roman" w:hAnsi="Times New Roman" w:cs="Times New Roman"/>
          <w:sz w:val="24"/>
          <w:szCs w:val="24"/>
          <w:lang w:val="en-US"/>
        </w:rPr>
        <w:t>L</w:t>
      </w:r>
      <w:r w:rsidRPr="00C66688">
        <w:rPr>
          <w:rFonts w:ascii="Times New Roman" w:hAnsi="Times New Roman" w:cs="Times New Roman"/>
          <w:sz w:val="24"/>
          <w:szCs w:val="24"/>
        </w:rPr>
        <w:t>.</w:t>
      </w:r>
      <w:r>
        <w:rPr>
          <w:rFonts w:ascii="Times New Roman" w:hAnsi="Times New Roman" w:cs="Times New Roman"/>
          <w:sz w:val="24"/>
          <w:szCs w:val="24"/>
        </w:rPr>
        <w:t>) – широкотравно-папаротниковые леса. Среди группы неморальных видов наибольшей активностью характеризуются сныть европейская (</w:t>
      </w:r>
      <w:r w:rsidRPr="001E7834">
        <w:rPr>
          <w:rFonts w:ascii="Times New Roman" w:hAnsi="Times New Roman" w:cs="Times New Roman"/>
          <w:i/>
          <w:sz w:val="24"/>
          <w:szCs w:val="24"/>
          <w:lang w:val="en-US"/>
        </w:rPr>
        <w:t>Aegopodium</w:t>
      </w:r>
      <w:r w:rsidRPr="001E7834">
        <w:rPr>
          <w:rFonts w:ascii="Times New Roman" w:hAnsi="Times New Roman" w:cs="Times New Roman"/>
          <w:i/>
          <w:sz w:val="24"/>
          <w:szCs w:val="24"/>
        </w:rPr>
        <w:t xml:space="preserve"> </w:t>
      </w:r>
      <w:r w:rsidRPr="001E7834">
        <w:rPr>
          <w:rFonts w:ascii="Times New Roman" w:hAnsi="Times New Roman" w:cs="Times New Roman"/>
          <w:i/>
          <w:sz w:val="24"/>
          <w:szCs w:val="24"/>
          <w:lang w:val="en-US"/>
        </w:rPr>
        <w:t>podagraria</w:t>
      </w:r>
      <w:r w:rsidRPr="001E7834">
        <w:rPr>
          <w:rFonts w:ascii="Times New Roman" w:hAnsi="Times New Roman" w:cs="Times New Roman"/>
          <w:sz w:val="24"/>
          <w:szCs w:val="24"/>
        </w:rPr>
        <w:t xml:space="preserve"> </w:t>
      </w:r>
      <w:r w:rsidRPr="001E7834">
        <w:rPr>
          <w:rFonts w:ascii="Times New Roman" w:hAnsi="Times New Roman" w:cs="Times New Roman"/>
          <w:sz w:val="24"/>
          <w:szCs w:val="24"/>
          <w:lang w:val="en-US"/>
        </w:rPr>
        <w:t>L</w:t>
      </w:r>
      <w:r w:rsidRPr="001E7834">
        <w:rPr>
          <w:rFonts w:ascii="Times New Roman" w:hAnsi="Times New Roman" w:cs="Times New Roman"/>
          <w:sz w:val="24"/>
          <w:szCs w:val="24"/>
        </w:rPr>
        <w:t>.</w:t>
      </w:r>
      <w:r>
        <w:rPr>
          <w:rFonts w:ascii="Times New Roman" w:hAnsi="Times New Roman" w:cs="Times New Roman"/>
          <w:sz w:val="24"/>
          <w:szCs w:val="24"/>
        </w:rPr>
        <w:t>), медуница неясная (</w:t>
      </w:r>
      <w:r w:rsidRPr="001E7834">
        <w:rPr>
          <w:rFonts w:ascii="Times New Roman" w:hAnsi="Times New Roman" w:cs="Times New Roman"/>
          <w:i/>
          <w:sz w:val="24"/>
          <w:szCs w:val="24"/>
          <w:lang w:val="en-US"/>
        </w:rPr>
        <w:t>Pulmonaria</w:t>
      </w:r>
      <w:r w:rsidRPr="001E7834">
        <w:rPr>
          <w:rFonts w:ascii="Times New Roman" w:hAnsi="Times New Roman" w:cs="Times New Roman"/>
          <w:i/>
          <w:sz w:val="24"/>
          <w:szCs w:val="24"/>
        </w:rPr>
        <w:t xml:space="preserve"> </w:t>
      </w:r>
      <w:r w:rsidRPr="001E7834">
        <w:rPr>
          <w:rFonts w:ascii="Times New Roman" w:hAnsi="Times New Roman" w:cs="Times New Roman"/>
          <w:i/>
          <w:sz w:val="24"/>
          <w:szCs w:val="24"/>
          <w:lang w:val="en-US"/>
        </w:rPr>
        <w:t>obscura</w:t>
      </w:r>
      <w:r w:rsidRPr="001E7834">
        <w:rPr>
          <w:rFonts w:ascii="Times New Roman" w:hAnsi="Times New Roman" w:cs="Times New Roman"/>
          <w:sz w:val="24"/>
          <w:szCs w:val="24"/>
        </w:rPr>
        <w:t xml:space="preserve"> </w:t>
      </w:r>
      <w:r w:rsidRPr="001E7834">
        <w:rPr>
          <w:rFonts w:ascii="Times New Roman" w:hAnsi="Times New Roman" w:cs="Times New Roman"/>
          <w:sz w:val="24"/>
          <w:szCs w:val="24"/>
          <w:lang w:val="en-US"/>
        </w:rPr>
        <w:t>Dumort</w:t>
      </w:r>
      <w:r w:rsidRPr="001E7834">
        <w:rPr>
          <w:rFonts w:ascii="Times New Roman" w:hAnsi="Times New Roman" w:cs="Times New Roman"/>
          <w:sz w:val="24"/>
          <w:szCs w:val="24"/>
        </w:rPr>
        <w:t>.</w:t>
      </w:r>
      <w:r>
        <w:rPr>
          <w:rFonts w:ascii="Times New Roman" w:hAnsi="Times New Roman" w:cs="Times New Roman"/>
          <w:sz w:val="24"/>
          <w:szCs w:val="24"/>
        </w:rPr>
        <w:t xml:space="preserve">), живучка </w:t>
      </w:r>
      <w:r>
        <w:rPr>
          <w:rFonts w:ascii="Times New Roman" w:hAnsi="Times New Roman" w:cs="Times New Roman"/>
          <w:sz w:val="24"/>
          <w:szCs w:val="24"/>
        </w:rPr>
        <w:lastRenderedPageBreak/>
        <w:t>ползучая (</w:t>
      </w:r>
      <w:r w:rsidRPr="001E7834">
        <w:rPr>
          <w:rFonts w:ascii="Times New Roman" w:hAnsi="Times New Roman" w:cs="Times New Roman"/>
          <w:i/>
          <w:sz w:val="24"/>
          <w:szCs w:val="24"/>
          <w:lang w:val="en-US"/>
        </w:rPr>
        <w:t>Ajuga</w:t>
      </w:r>
      <w:r w:rsidRPr="001E7834">
        <w:rPr>
          <w:rFonts w:ascii="Times New Roman" w:hAnsi="Times New Roman" w:cs="Times New Roman"/>
          <w:i/>
          <w:sz w:val="24"/>
          <w:szCs w:val="24"/>
        </w:rPr>
        <w:t xml:space="preserve"> </w:t>
      </w:r>
      <w:r w:rsidRPr="001E7834">
        <w:rPr>
          <w:rFonts w:ascii="Times New Roman" w:hAnsi="Times New Roman" w:cs="Times New Roman"/>
          <w:i/>
          <w:sz w:val="24"/>
          <w:szCs w:val="24"/>
          <w:lang w:val="en-US"/>
        </w:rPr>
        <w:t>reptans</w:t>
      </w:r>
      <w:r w:rsidRPr="001E7834">
        <w:rPr>
          <w:rFonts w:ascii="Times New Roman" w:hAnsi="Times New Roman" w:cs="Times New Roman"/>
          <w:sz w:val="24"/>
          <w:szCs w:val="24"/>
        </w:rPr>
        <w:t xml:space="preserve"> </w:t>
      </w:r>
      <w:r w:rsidRPr="001E7834">
        <w:rPr>
          <w:rFonts w:ascii="Times New Roman" w:hAnsi="Times New Roman" w:cs="Times New Roman"/>
          <w:sz w:val="24"/>
          <w:szCs w:val="24"/>
          <w:lang w:val="en-US"/>
        </w:rPr>
        <w:t>L</w:t>
      </w:r>
      <w:r w:rsidRPr="001E7834">
        <w:rPr>
          <w:rFonts w:ascii="Times New Roman" w:hAnsi="Times New Roman" w:cs="Times New Roman"/>
          <w:sz w:val="24"/>
          <w:szCs w:val="24"/>
        </w:rPr>
        <w:t>.</w:t>
      </w:r>
      <w:r>
        <w:rPr>
          <w:rFonts w:ascii="Times New Roman" w:hAnsi="Times New Roman" w:cs="Times New Roman"/>
          <w:sz w:val="24"/>
          <w:szCs w:val="24"/>
        </w:rPr>
        <w:t>), копытень европейский (</w:t>
      </w:r>
      <w:r w:rsidRPr="001E7834">
        <w:rPr>
          <w:rFonts w:ascii="Times New Roman" w:hAnsi="Times New Roman" w:cs="Times New Roman"/>
          <w:i/>
          <w:sz w:val="24"/>
          <w:szCs w:val="24"/>
          <w:lang w:val="en-US"/>
        </w:rPr>
        <w:t>Asarum</w:t>
      </w:r>
      <w:r w:rsidRPr="001E7834">
        <w:rPr>
          <w:rFonts w:ascii="Times New Roman" w:hAnsi="Times New Roman" w:cs="Times New Roman"/>
          <w:i/>
          <w:sz w:val="24"/>
          <w:szCs w:val="24"/>
        </w:rPr>
        <w:t xml:space="preserve"> </w:t>
      </w:r>
      <w:r w:rsidRPr="001E7834">
        <w:rPr>
          <w:rFonts w:ascii="Times New Roman" w:hAnsi="Times New Roman" w:cs="Times New Roman"/>
          <w:i/>
          <w:sz w:val="24"/>
          <w:szCs w:val="24"/>
          <w:lang w:val="en-US"/>
        </w:rPr>
        <w:t>europaeum</w:t>
      </w:r>
      <w:r w:rsidRPr="001E7834">
        <w:rPr>
          <w:rFonts w:ascii="Times New Roman" w:hAnsi="Times New Roman" w:cs="Times New Roman"/>
          <w:sz w:val="24"/>
          <w:szCs w:val="24"/>
        </w:rPr>
        <w:t xml:space="preserve"> </w:t>
      </w:r>
      <w:r w:rsidRPr="001E7834">
        <w:rPr>
          <w:rFonts w:ascii="Times New Roman" w:hAnsi="Times New Roman" w:cs="Times New Roman"/>
          <w:sz w:val="24"/>
          <w:szCs w:val="24"/>
          <w:lang w:val="en-US"/>
        </w:rPr>
        <w:t>L</w:t>
      </w:r>
      <w:r w:rsidRPr="001E7834">
        <w:rPr>
          <w:rFonts w:ascii="Times New Roman" w:hAnsi="Times New Roman" w:cs="Times New Roman"/>
          <w:sz w:val="24"/>
          <w:szCs w:val="24"/>
        </w:rPr>
        <w:t>.</w:t>
      </w:r>
      <w:r>
        <w:rPr>
          <w:rFonts w:ascii="Times New Roman" w:hAnsi="Times New Roman" w:cs="Times New Roman"/>
          <w:sz w:val="24"/>
          <w:szCs w:val="24"/>
        </w:rPr>
        <w:t>). Доминантами часто выступают щитовник картузский (</w:t>
      </w:r>
      <w:r w:rsidRPr="00C66688">
        <w:rPr>
          <w:rFonts w:ascii="Times New Roman" w:hAnsi="Times New Roman" w:cs="Times New Roman"/>
          <w:i/>
          <w:sz w:val="24"/>
          <w:szCs w:val="24"/>
          <w:lang w:val="en-US"/>
        </w:rPr>
        <w:t>Dryopteris</w:t>
      </w:r>
      <w:r w:rsidRPr="00C66688">
        <w:rPr>
          <w:rFonts w:ascii="Times New Roman" w:hAnsi="Times New Roman" w:cs="Times New Roman"/>
          <w:i/>
          <w:sz w:val="24"/>
          <w:szCs w:val="24"/>
        </w:rPr>
        <w:t xml:space="preserve"> </w:t>
      </w:r>
      <w:r w:rsidRPr="00C66688">
        <w:rPr>
          <w:rFonts w:ascii="Times New Roman" w:hAnsi="Times New Roman" w:cs="Times New Roman"/>
          <w:i/>
          <w:sz w:val="24"/>
          <w:szCs w:val="24"/>
          <w:lang w:val="en-US"/>
        </w:rPr>
        <w:t>carthusiana</w:t>
      </w:r>
      <w:r w:rsidRPr="00C66688">
        <w:rPr>
          <w:rFonts w:ascii="Times New Roman" w:hAnsi="Times New Roman" w:cs="Times New Roman"/>
          <w:sz w:val="24"/>
          <w:szCs w:val="24"/>
        </w:rPr>
        <w:t xml:space="preserve"> (</w:t>
      </w:r>
      <w:r w:rsidRPr="00C66688">
        <w:rPr>
          <w:rFonts w:ascii="Times New Roman" w:hAnsi="Times New Roman" w:cs="Times New Roman"/>
          <w:sz w:val="24"/>
          <w:szCs w:val="24"/>
          <w:lang w:val="en-US"/>
        </w:rPr>
        <w:t>Vill</w:t>
      </w:r>
      <w:r w:rsidRPr="00C66688">
        <w:rPr>
          <w:rFonts w:ascii="Times New Roman" w:hAnsi="Times New Roman" w:cs="Times New Roman"/>
          <w:sz w:val="24"/>
          <w:szCs w:val="24"/>
        </w:rPr>
        <w:t xml:space="preserve">.) </w:t>
      </w:r>
      <w:r w:rsidRPr="00C66688">
        <w:rPr>
          <w:rFonts w:ascii="Times New Roman" w:hAnsi="Times New Roman" w:cs="Times New Roman"/>
          <w:sz w:val="24"/>
          <w:szCs w:val="24"/>
          <w:lang w:val="en-US"/>
        </w:rPr>
        <w:t>H</w:t>
      </w:r>
      <w:r w:rsidRPr="00C66688">
        <w:rPr>
          <w:rFonts w:ascii="Times New Roman" w:hAnsi="Times New Roman" w:cs="Times New Roman"/>
          <w:sz w:val="24"/>
          <w:szCs w:val="24"/>
        </w:rPr>
        <w:t xml:space="preserve">. </w:t>
      </w:r>
      <w:r w:rsidRPr="00C66688">
        <w:rPr>
          <w:rFonts w:ascii="Times New Roman" w:hAnsi="Times New Roman" w:cs="Times New Roman"/>
          <w:sz w:val="24"/>
          <w:szCs w:val="24"/>
          <w:lang w:val="en-US"/>
        </w:rPr>
        <w:t>P</w:t>
      </w:r>
      <w:r w:rsidRPr="00C66688">
        <w:rPr>
          <w:rFonts w:ascii="Times New Roman" w:hAnsi="Times New Roman" w:cs="Times New Roman"/>
          <w:sz w:val="24"/>
          <w:szCs w:val="24"/>
        </w:rPr>
        <w:t xml:space="preserve">. </w:t>
      </w:r>
      <w:r w:rsidRPr="00C66688">
        <w:rPr>
          <w:rFonts w:ascii="Times New Roman" w:hAnsi="Times New Roman" w:cs="Times New Roman"/>
          <w:sz w:val="24"/>
          <w:szCs w:val="24"/>
          <w:lang w:val="en-US"/>
        </w:rPr>
        <w:t>Fuchs</w:t>
      </w:r>
      <w:r w:rsidRPr="00C66688">
        <w:rPr>
          <w:rFonts w:ascii="Times New Roman" w:hAnsi="Times New Roman" w:cs="Times New Roman"/>
          <w:sz w:val="24"/>
          <w:szCs w:val="24"/>
        </w:rPr>
        <w:t>.</w:t>
      </w:r>
      <w:r>
        <w:rPr>
          <w:rFonts w:ascii="Times New Roman" w:hAnsi="Times New Roman" w:cs="Times New Roman"/>
          <w:sz w:val="24"/>
          <w:szCs w:val="24"/>
        </w:rPr>
        <w:t>) и щитовник мужской (</w:t>
      </w:r>
      <w:r w:rsidRPr="00C66688">
        <w:rPr>
          <w:rFonts w:ascii="Times New Roman" w:hAnsi="Times New Roman" w:cs="Times New Roman"/>
          <w:i/>
          <w:sz w:val="24"/>
          <w:szCs w:val="24"/>
          <w:lang w:val="en-US"/>
        </w:rPr>
        <w:t>Dryopteris</w:t>
      </w:r>
      <w:r w:rsidRPr="00C66688">
        <w:rPr>
          <w:rFonts w:ascii="Times New Roman" w:hAnsi="Times New Roman" w:cs="Times New Roman"/>
          <w:i/>
          <w:sz w:val="24"/>
          <w:szCs w:val="24"/>
        </w:rPr>
        <w:t xml:space="preserve"> </w:t>
      </w:r>
      <w:r w:rsidRPr="00C66688">
        <w:rPr>
          <w:rFonts w:ascii="Times New Roman" w:hAnsi="Times New Roman" w:cs="Times New Roman"/>
          <w:i/>
          <w:sz w:val="24"/>
          <w:szCs w:val="24"/>
          <w:lang w:val="en-US"/>
        </w:rPr>
        <w:t>filix</w:t>
      </w:r>
      <w:r w:rsidRPr="00C66688">
        <w:rPr>
          <w:rFonts w:ascii="Times New Roman" w:hAnsi="Times New Roman" w:cs="Times New Roman"/>
          <w:i/>
          <w:sz w:val="24"/>
          <w:szCs w:val="24"/>
        </w:rPr>
        <w:t>-</w:t>
      </w:r>
      <w:r w:rsidRPr="00C66688">
        <w:rPr>
          <w:rFonts w:ascii="Times New Roman" w:hAnsi="Times New Roman" w:cs="Times New Roman"/>
          <w:i/>
          <w:sz w:val="24"/>
          <w:szCs w:val="24"/>
          <w:lang w:val="en-US"/>
        </w:rPr>
        <w:t>mas</w:t>
      </w:r>
      <w:r w:rsidRPr="00C66688">
        <w:rPr>
          <w:rFonts w:ascii="Times New Roman" w:hAnsi="Times New Roman" w:cs="Times New Roman"/>
          <w:sz w:val="24"/>
          <w:szCs w:val="24"/>
        </w:rPr>
        <w:t xml:space="preserve"> (</w:t>
      </w:r>
      <w:r w:rsidRPr="00C66688">
        <w:rPr>
          <w:rFonts w:ascii="Times New Roman" w:hAnsi="Times New Roman" w:cs="Times New Roman"/>
          <w:sz w:val="24"/>
          <w:szCs w:val="24"/>
          <w:lang w:val="en-US"/>
        </w:rPr>
        <w:t>L</w:t>
      </w:r>
      <w:r w:rsidRPr="00C66688">
        <w:rPr>
          <w:rFonts w:ascii="Times New Roman" w:hAnsi="Times New Roman" w:cs="Times New Roman"/>
          <w:sz w:val="24"/>
          <w:szCs w:val="24"/>
        </w:rPr>
        <w:t xml:space="preserve">.) </w:t>
      </w:r>
      <w:r w:rsidRPr="00C66688">
        <w:rPr>
          <w:rFonts w:ascii="Times New Roman" w:hAnsi="Times New Roman" w:cs="Times New Roman"/>
          <w:sz w:val="24"/>
          <w:szCs w:val="24"/>
          <w:lang w:val="en-US"/>
        </w:rPr>
        <w:t>Schott</w:t>
      </w:r>
      <w:r w:rsidRPr="00C66688">
        <w:rPr>
          <w:rFonts w:ascii="Times New Roman" w:hAnsi="Times New Roman" w:cs="Times New Roman"/>
          <w:sz w:val="24"/>
          <w:szCs w:val="24"/>
        </w:rPr>
        <w:t>,</w:t>
      </w:r>
      <w:r>
        <w:rPr>
          <w:rFonts w:ascii="Times New Roman" w:hAnsi="Times New Roman" w:cs="Times New Roman"/>
          <w:sz w:val="24"/>
          <w:szCs w:val="24"/>
        </w:rPr>
        <w:t>). Спорадически встречается подрост дуба (</w:t>
      </w:r>
      <w:r w:rsidRPr="00C66688">
        <w:rPr>
          <w:rFonts w:ascii="Times New Roman" w:hAnsi="Times New Roman" w:cs="Times New Roman"/>
          <w:i/>
          <w:sz w:val="24"/>
          <w:szCs w:val="24"/>
        </w:rPr>
        <w:t>Quercus robur</w:t>
      </w:r>
      <w:r w:rsidRPr="00C66688">
        <w:rPr>
          <w:rFonts w:ascii="Times New Roman" w:hAnsi="Times New Roman" w:cs="Times New Roman"/>
          <w:sz w:val="24"/>
          <w:szCs w:val="24"/>
        </w:rPr>
        <w:t xml:space="preserve"> L.</w:t>
      </w:r>
      <w:r>
        <w:rPr>
          <w:rFonts w:ascii="Times New Roman" w:hAnsi="Times New Roman" w:cs="Times New Roman"/>
          <w:sz w:val="24"/>
          <w:szCs w:val="24"/>
        </w:rPr>
        <w:t xml:space="preserve">), преимущественно мелкий (до 1 метра высотой). В условиях худшего дренажа, на плоских участках равнин, в ложбинах стока и долинах оврагов распространены еловые с сосной кислично-папоротниково-зеленомошные леса. В этих сообществах возраст древостоя достигает 100 и более лет, а высота древесного полога – 30 метров. Спорадически встречаются виды бореального мелкотравья </w:t>
      </w:r>
      <w:r w:rsidRPr="00A65819">
        <w:rPr>
          <w:rFonts w:ascii="Times New Roman" w:hAnsi="Times New Roman" w:cs="Times New Roman"/>
          <w:sz w:val="24"/>
          <w:szCs w:val="24"/>
        </w:rPr>
        <w:t xml:space="preserve">– </w:t>
      </w:r>
      <w:r w:rsidRPr="00A65819">
        <w:rPr>
          <w:rFonts w:ascii="Times New Roman" w:hAnsi="Times New Roman" w:cs="Times New Roman"/>
          <w:i/>
          <w:sz w:val="24"/>
          <w:szCs w:val="24"/>
          <w:lang w:val="en-US"/>
        </w:rPr>
        <w:t>Linn</w:t>
      </w:r>
      <w:r>
        <w:rPr>
          <w:rFonts w:ascii="Times New Roman" w:hAnsi="Times New Roman" w:cs="Times New Roman"/>
          <w:i/>
          <w:sz w:val="24"/>
          <w:szCs w:val="24"/>
          <w:lang w:val="en-US"/>
        </w:rPr>
        <w:t>a</w:t>
      </w:r>
      <w:r w:rsidRPr="00A65819">
        <w:rPr>
          <w:rFonts w:ascii="Times New Roman" w:hAnsi="Times New Roman" w:cs="Times New Roman"/>
          <w:i/>
          <w:sz w:val="24"/>
          <w:szCs w:val="24"/>
          <w:lang w:val="en-US"/>
        </w:rPr>
        <w:t>ea</w:t>
      </w:r>
      <w:r w:rsidRPr="00A65819">
        <w:rPr>
          <w:rFonts w:ascii="Times New Roman" w:hAnsi="Times New Roman" w:cs="Times New Roman"/>
          <w:i/>
          <w:sz w:val="24"/>
          <w:szCs w:val="24"/>
        </w:rPr>
        <w:t xml:space="preserve"> </w:t>
      </w:r>
      <w:r w:rsidRPr="00A65819">
        <w:rPr>
          <w:rFonts w:ascii="Times New Roman" w:hAnsi="Times New Roman" w:cs="Times New Roman"/>
          <w:i/>
          <w:sz w:val="24"/>
          <w:szCs w:val="24"/>
          <w:lang w:val="en-US"/>
        </w:rPr>
        <w:t>borealis</w:t>
      </w:r>
      <w:r w:rsidRPr="00A65819">
        <w:rPr>
          <w:rFonts w:ascii="Times New Roman" w:hAnsi="Times New Roman" w:cs="Times New Roman"/>
          <w:sz w:val="24"/>
          <w:szCs w:val="24"/>
        </w:rPr>
        <w:t xml:space="preserve"> </w:t>
      </w:r>
      <w:r>
        <w:rPr>
          <w:rFonts w:ascii="Times New Roman" w:hAnsi="Times New Roman" w:cs="Times New Roman"/>
          <w:sz w:val="24"/>
          <w:szCs w:val="24"/>
          <w:lang w:val="en-US"/>
        </w:rPr>
        <w:t>L</w:t>
      </w:r>
      <w:r w:rsidRPr="00A65819">
        <w:rPr>
          <w:rFonts w:ascii="Times New Roman" w:hAnsi="Times New Roman" w:cs="Times New Roman"/>
          <w:sz w:val="24"/>
          <w:szCs w:val="24"/>
        </w:rPr>
        <w:t xml:space="preserve">., </w:t>
      </w:r>
      <w:r w:rsidRPr="00A65819">
        <w:rPr>
          <w:rFonts w:ascii="Times New Roman" w:hAnsi="Times New Roman" w:cs="Times New Roman"/>
          <w:i/>
          <w:sz w:val="24"/>
          <w:szCs w:val="24"/>
          <w:lang w:val="en-US"/>
        </w:rPr>
        <w:t>Pyrola</w:t>
      </w:r>
      <w:r w:rsidRPr="00A65819">
        <w:rPr>
          <w:rFonts w:ascii="Times New Roman" w:hAnsi="Times New Roman" w:cs="Times New Roman"/>
          <w:i/>
          <w:sz w:val="24"/>
          <w:szCs w:val="24"/>
        </w:rPr>
        <w:t xml:space="preserve"> </w:t>
      </w:r>
      <w:r w:rsidRPr="00A65819">
        <w:rPr>
          <w:rFonts w:ascii="Times New Roman" w:hAnsi="Times New Roman" w:cs="Times New Roman"/>
          <w:i/>
          <w:sz w:val="24"/>
          <w:szCs w:val="24"/>
          <w:lang w:val="en-US"/>
        </w:rPr>
        <w:t>rotundifolia</w:t>
      </w:r>
      <w:r w:rsidRPr="00A65819">
        <w:rPr>
          <w:rFonts w:ascii="Times New Roman" w:hAnsi="Times New Roman" w:cs="Times New Roman"/>
          <w:sz w:val="24"/>
          <w:szCs w:val="24"/>
        </w:rPr>
        <w:t xml:space="preserve"> </w:t>
      </w:r>
      <w:r>
        <w:rPr>
          <w:rFonts w:ascii="Times New Roman" w:hAnsi="Times New Roman" w:cs="Times New Roman"/>
          <w:sz w:val="24"/>
          <w:szCs w:val="24"/>
          <w:lang w:val="en-US"/>
        </w:rPr>
        <w:t>L</w:t>
      </w:r>
      <w:r w:rsidRPr="00A65819">
        <w:rPr>
          <w:rFonts w:ascii="Times New Roman" w:hAnsi="Times New Roman" w:cs="Times New Roman"/>
          <w:sz w:val="24"/>
          <w:szCs w:val="24"/>
        </w:rPr>
        <w:t xml:space="preserve">. </w:t>
      </w:r>
      <w:r>
        <w:rPr>
          <w:rFonts w:ascii="Times New Roman" w:hAnsi="Times New Roman" w:cs="Times New Roman"/>
          <w:sz w:val="24"/>
          <w:szCs w:val="24"/>
        </w:rPr>
        <w:t>Развит сомкнутый, местами фрагментарный моховой ярус из зеленых бореальных мхов.</w:t>
      </w:r>
    </w:p>
    <w:p w:rsidR="00126BEB" w:rsidRDefault="00126BEB" w:rsidP="00126BEB">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Наряду с господствующими в растительном покрове северо-западной части территории лесными сообществами участие принимают луга и кустарниковые заросли, развитые в лесных окнах и образованные гигрофитными видами злаков, высокотравья и широкотравья. Доминантами выступают вейник седеющий (</w:t>
      </w:r>
      <w:r w:rsidRPr="004F20BB">
        <w:rPr>
          <w:rFonts w:ascii="Times New Roman" w:hAnsi="Times New Roman" w:cs="Times New Roman"/>
          <w:i/>
          <w:sz w:val="24"/>
          <w:szCs w:val="24"/>
        </w:rPr>
        <w:t>Calamagrostis canescens</w:t>
      </w:r>
      <w:r w:rsidRPr="004F20BB">
        <w:rPr>
          <w:rFonts w:ascii="Times New Roman" w:hAnsi="Times New Roman" w:cs="Times New Roman"/>
          <w:sz w:val="24"/>
          <w:szCs w:val="24"/>
        </w:rPr>
        <w:t xml:space="preserve"> (Weber) Roth</w:t>
      </w:r>
      <w:r>
        <w:rPr>
          <w:rFonts w:ascii="Times New Roman" w:hAnsi="Times New Roman" w:cs="Times New Roman"/>
          <w:sz w:val="24"/>
          <w:szCs w:val="24"/>
        </w:rPr>
        <w:t>), крапива двудомная (</w:t>
      </w:r>
      <w:r w:rsidRPr="00F36DA1">
        <w:rPr>
          <w:rFonts w:ascii="Times New Roman" w:hAnsi="Times New Roman" w:cs="Times New Roman"/>
          <w:i/>
          <w:sz w:val="24"/>
          <w:szCs w:val="24"/>
        </w:rPr>
        <w:t>Urtica dioica</w:t>
      </w:r>
      <w:r w:rsidRPr="00296A48">
        <w:rPr>
          <w:rFonts w:ascii="Times New Roman" w:hAnsi="Times New Roman" w:cs="Times New Roman"/>
          <w:sz w:val="24"/>
          <w:szCs w:val="24"/>
        </w:rPr>
        <w:t xml:space="preserve"> L.</w:t>
      </w:r>
      <w:r>
        <w:rPr>
          <w:rFonts w:ascii="Times New Roman" w:hAnsi="Times New Roman" w:cs="Times New Roman"/>
          <w:sz w:val="24"/>
          <w:szCs w:val="24"/>
        </w:rPr>
        <w:t>), осока пузырчатая (</w:t>
      </w:r>
      <w:r w:rsidRPr="00C66688">
        <w:rPr>
          <w:rFonts w:ascii="Times New Roman" w:hAnsi="Times New Roman" w:cs="Times New Roman"/>
          <w:i/>
          <w:sz w:val="24"/>
          <w:szCs w:val="24"/>
        </w:rPr>
        <w:t>Carex vesicaria</w:t>
      </w:r>
      <w:r>
        <w:rPr>
          <w:rFonts w:ascii="Times New Roman" w:hAnsi="Times New Roman" w:cs="Times New Roman"/>
          <w:sz w:val="24"/>
          <w:szCs w:val="24"/>
        </w:rPr>
        <w:t xml:space="preserve"> L.), сныть. Разреженный ярус из кустарников – лещины, черемухи (</w:t>
      </w:r>
      <w:r w:rsidRPr="00C66688">
        <w:rPr>
          <w:rFonts w:ascii="Times New Roman" w:hAnsi="Times New Roman" w:cs="Times New Roman"/>
          <w:i/>
          <w:sz w:val="24"/>
          <w:szCs w:val="24"/>
        </w:rPr>
        <w:t>P</w:t>
      </w:r>
      <w:r w:rsidRPr="00C66688">
        <w:rPr>
          <w:rFonts w:ascii="Times New Roman" w:hAnsi="Times New Roman" w:cs="Times New Roman"/>
          <w:i/>
          <w:sz w:val="24"/>
          <w:szCs w:val="24"/>
          <w:lang w:val="en-US"/>
        </w:rPr>
        <w:t>adus</w:t>
      </w:r>
      <w:r w:rsidRPr="00C66688">
        <w:rPr>
          <w:rFonts w:ascii="Times New Roman" w:hAnsi="Times New Roman" w:cs="Times New Roman"/>
          <w:i/>
          <w:sz w:val="24"/>
          <w:szCs w:val="24"/>
        </w:rPr>
        <w:t xml:space="preserve"> </w:t>
      </w:r>
      <w:r w:rsidRPr="00C66688">
        <w:rPr>
          <w:rFonts w:ascii="Times New Roman" w:hAnsi="Times New Roman" w:cs="Times New Roman"/>
          <w:i/>
          <w:sz w:val="24"/>
          <w:szCs w:val="24"/>
          <w:lang w:val="en-US"/>
        </w:rPr>
        <w:t>avium</w:t>
      </w:r>
      <w:r w:rsidRPr="00C66688">
        <w:rPr>
          <w:rFonts w:ascii="Times New Roman" w:hAnsi="Times New Roman" w:cs="Times New Roman"/>
          <w:sz w:val="24"/>
          <w:szCs w:val="24"/>
        </w:rPr>
        <w:t xml:space="preserve"> </w:t>
      </w:r>
      <w:r w:rsidRPr="00C66688">
        <w:rPr>
          <w:rFonts w:ascii="Times New Roman" w:hAnsi="Times New Roman" w:cs="Times New Roman"/>
          <w:sz w:val="24"/>
          <w:szCs w:val="24"/>
          <w:lang w:val="en-US"/>
        </w:rPr>
        <w:t>L</w:t>
      </w:r>
      <w:r w:rsidRPr="00C66688">
        <w:rPr>
          <w:rFonts w:ascii="Times New Roman" w:hAnsi="Times New Roman" w:cs="Times New Roman"/>
          <w:sz w:val="24"/>
          <w:szCs w:val="24"/>
        </w:rPr>
        <w:t>.</w:t>
      </w:r>
      <w:r>
        <w:rPr>
          <w:rFonts w:ascii="Times New Roman" w:hAnsi="Times New Roman" w:cs="Times New Roman"/>
          <w:sz w:val="24"/>
          <w:szCs w:val="24"/>
        </w:rPr>
        <w:t>) развит местами.</w:t>
      </w:r>
    </w:p>
    <w:p w:rsidR="00126BEB" w:rsidRDefault="00126BEB" w:rsidP="00126BEB">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Повсеместно в лесах северо-западной части территории (кварталы 52, 58) с небольшим обилием встречаются редкие и требующие охраны виды растений. Это виды, включенные в Красную книгу Московской области: подлесник европейский (</w:t>
      </w:r>
      <w:r w:rsidRPr="001E7834">
        <w:rPr>
          <w:rFonts w:ascii="Times New Roman" w:hAnsi="Times New Roman" w:cs="Times New Roman"/>
          <w:i/>
          <w:sz w:val="24"/>
          <w:szCs w:val="24"/>
        </w:rPr>
        <w:t>Sanicula europaea</w:t>
      </w:r>
      <w:r w:rsidRPr="001E7834">
        <w:rPr>
          <w:rFonts w:ascii="Times New Roman" w:hAnsi="Times New Roman" w:cs="Times New Roman"/>
          <w:sz w:val="24"/>
          <w:szCs w:val="24"/>
        </w:rPr>
        <w:t xml:space="preserve"> L.</w:t>
      </w:r>
      <w:r>
        <w:rPr>
          <w:rFonts w:ascii="Times New Roman" w:hAnsi="Times New Roman" w:cs="Times New Roman"/>
          <w:sz w:val="24"/>
          <w:szCs w:val="24"/>
        </w:rPr>
        <w:t>), эпифиты уснея нитчатая (</w:t>
      </w:r>
      <w:r w:rsidRPr="00072FB7">
        <w:rPr>
          <w:rFonts w:ascii="Times New Roman" w:hAnsi="Times New Roman" w:cs="Times New Roman"/>
          <w:i/>
          <w:sz w:val="24"/>
          <w:szCs w:val="24"/>
        </w:rPr>
        <w:t>Usnea filipendula</w:t>
      </w:r>
      <w:r w:rsidRPr="00072FB7">
        <w:rPr>
          <w:rFonts w:ascii="Times New Roman" w:hAnsi="Times New Roman" w:cs="Times New Roman"/>
          <w:sz w:val="24"/>
          <w:szCs w:val="24"/>
        </w:rPr>
        <w:t xml:space="preserve"> Stirton</w:t>
      </w:r>
      <w:r>
        <w:rPr>
          <w:rFonts w:ascii="Times New Roman" w:hAnsi="Times New Roman" w:cs="Times New Roman"/>
          <w:sz w:val="24"/>
          <w:szCs w:val="24"/>
        </w:rPr>
        <w:t xml:space="preserve">), </w:t>
      </w:r>
      <w:r w:rsidRPr="00AC422E">
        <w:rPr>
          <w:rFonts w:ascii="Times New Roman" w:hAnsi="Times New Roman" w:cs="Times New Roman"/>
          <w:sz w:val="24"/>
          <w:szCs w:val="24"/>
        </w:rPr>
        <w:t>уснея жестковолосатая</w:t>
      </w:r>
      <w:r>
        <w:rPr>
          <w:rFonts w:ascii="Times New Roman" w:hAnsi="Times New Roman" w:cs="Times New Roman"/>
          <w:sz w:val="24"/>
          <w:szCs w:val="24"/>
        </w:rPr>
        <w:t xml:space="preserve"> (</w:t>
      </w:r>
      <w:r w:rsidRPr="00072FB7">
        <w:rPr>
          <w:rFonts w:ascii="Times New Roman" w:hAnsi="Times New Roman" w:cs="Times New Roman"/>
          <w:i/>
          <w:sz w:val="24"/>
          <w:szCs w:val="24"/>
        </w:rPr>
        <w:t>Usnea hirta</w:t>
      </w:r>
      <w:r w:rsidRPr="00072FB7">
        <w:rPr>
          <w:rFonts w:ascii="Times New Roman" w:hAnsi="Times New Roman" w:cs="Times New Roman"/>
          <w:sz w:val="24"/>
          <w:szCs w:val="24"/>
        </w:rPr>
        <w:t xml:space="preserve"> (L.) Wigg.</w:t>
      </w:r>
      <w:r>
        <w:rPr>
          <w:rFonts w:ascii="Times New Roman" w:hAnsi="Times New Roman" w:cs="Times New Roman"/>
          <w:sz w:val="24"/>
          <w:szCs w:val="24"/>
        </w:rPr>
        <w:t xml:space="preserve">). Кроме того, спорадически встречаются </w:t>
      </w:r>
      <w:r w:rsidRPr="00CC430F">
        <w:rPr>
          <w:rFonts w:ascii="Times New Roman" w:hAnsi="Times New Roman" w:cs="Times New Roman"/>
          <w:sz w:val="24"/>
          <w:szCs w:val="24"/>
        </w:rPr>
        <w:t>вид</w:t>
      </w:r>
      <w:r>
        <w:rPr>
          <w:rFonts w:ascii="Times New Roman" w:hAnsi="Times New Roman" w:cs="Times New Roman"/>
          <w:sz w:val="24"/>
          <w:szCs w:val="24"/>
        </w:rPr>
        <w:t>ы</w:t>
      </w:r>
      <w:r w:rsidRPr="00CC430F">
        <w:rPr>
          <w:rFonts w:ascii="Times New Roman" w:hAnsi="Times New Roman" w:cs="Times New Roman"/>
          <w:sz w:val="24"/>
          <w:szCs w:val="24"/>
        </w:rPr>
        <w:t>, не внесенны</w:t>
      </w:r>
      <w:r>
        <w:rPr>
          <w:rFonts w:ascii="Times New Roman" w:hAnsi="Times New Roman" w:cs="Times New Roman"/>
          <w:sz w:val="24"/>
          <w:szCs w:val="24"/>
        </w:rPr>
        <w:t>е</w:t>
      </w:r>
      <w:r w:rsidRPr="00CC430F">
        <w:rPr>
          <w:rFonts w:ascii="Times New Roman" w:hAnsi="Times New Roman" w:cs="Times New Roman"/>
          <w:sz w:val="24"/>
          <w:szCs w:val="24"/>
        </w:rPr>
        <w:t xml:space="preserve"> в Красную книгу</w:t>
      </w:r>
      <w:r w:rsidRPr="00C66688">
        <w:rPr>
          <w:rFonts w:ascii="Times New Roman" w:hAnsi="Times New Roman" w:cs="Times New Roman"/>
          <w:sz w:val="24"/>
          <w:szCs w:val="24"/>
        </w:rPr>
        <w:t xml:space="preserve"> </w:t>
      </w:r>
      <w:r>
        <w:rPr>
          <w:rFonts w:ascii="Times New Roman" w:hAnsi="Times New Roman" w:cs="Times New Roman"/>
          <w:sz w:val="24"/>
          <w:szCs w:val="24"/>
        </w:rPr>
        <w:t>Московской области, но нуждающие</w:t>
      </w:r>
      <w:r w:rsidRPr="00C66688">
        <w:rPr>
          <w:rFonts w:ascii="Times New Roman" w:hAnsi="Times New Roman" w:cs="Times New Roman"/>
          <w:sz w:val="24"/>
          <w:szCs w:val="24"/>
        </w:rPr>
        <w:t>ся на территории области в постоянном контроле и наблюдении</w:t>
      </w:r>
      <w:r>
        <w:rPr>
          <w:rFonts w:ascii="Times New Roman" w:hAnsi="Times New Roman" w:cs="Times New Roman"/>
          <w:sz w:val="24"/>
          <w:szCs w:val="24"/>
        </w:rPr>
        <w:t xml:space="preserve"> – волчеягодник обыкновенный (</w:t>
      </w:r>
      <w:r w:rsidRPr="003E4852">
        <w:rPr>
          <w:rFonts w:ascii="Times New Roman" w:hAnsi="Times New Roman" w:cs="Times New Roman"/>
          <w:i/>
          <w:sz w:val="24"/>
          <w:szCs w:val="24"/>
        </w:rPr>
        <w:t>D</w:t>
      </w:r>
      <w:r w:rsidRPr="003E4852">
        <w:rPr>
          <w:rFonts w:ascii="Times New Roman" w:hAnsi="Times New Roman" w:cs="Times New Roman"/>
          <w:i/>
          <w:sz w:val="24"/>
          <w:szCs w:val="24"/>
          <w:lang w:val="en-US"/>
        </w:rPr>
        <w:t>a</w:t>
      </w:r>
      <w:r w:rsidRPr="003E4852">
        <w:rPr>
          <w:rFonts w:ascii="Times New Roman" w:hAnsi="Times New Roman" w:cs="Times New Roman"/>
          <w:i/>
          <w:sz w:val="24"/>
          <w:szCs w:val="24"/>
        </w:rPr>
        <w:t>phne mez</w:t>
      </w:r>
      <w:r w:rsidRPr="003E4852">
        <w:rPr>
          <w:rFonts w:ascii="Times New Roman" w:hAnsi="Times New Roman" w:cs="Times New Roman"/>
          <w:i/>
          <w:sz w:val="24"/>
          <w:szCs w:val="24"/>
          <w:lang w:val="en-US"/>
        </w:rPr>
        <w:t>e</w:t>
      </w:r>
      <w:r w:rsidRPr="003E4852">
        <w:rPr>
          <w:rFonts w:ascii="Times New Roman" w:hAnsi="Times New Roman" w:cs="Times New Roman"/>
          <w:i/>
          <w:sz w:val="24"/>
          <w:szCs w:val="24"/>
        </w:rPr>
        <w:t>reum</w:t>
      </w:r>
      <w:r>
        <w:rPr>
          <w:rFonts w:ascii="Times New Roman" w:hAnsi="Times New Roman" w:cs="Times New Roman"/>
          <w:sz w:val="24"/>
          <w:szCs w:val="24"/>
        </w:rPr>
        <w:t xml:space="preserve"> </w:t>
      </w:r>
      <w:r>
        <w:rPr>
          <w:rFonts w:ascii="Times New Roman" w:hAnsi="Times New Roman" w:cs="Times New Roman"/>
          <w:sz w:val="24"/>
          <w:szCs w:val="24"/>
          <w:lang w:val="en-US"/>
        </w:rPr>
        <w:t>L</w:t>
      </w:r>
      <w:r w:rsidRPr="003E4852">
        <w:rPr>
          <w:rFonts w:ascii="Times New Roman" w:hAnsi="Times New Roman" w:cs="Times New Roman"/>
          <w:sz w:val="24"/>
          <w:szCs w:val="24"/>
        </w:rPr>
        <w:t>.</w:t>
      </w:r>
      <w:r>
        <w:rPr>
          <w:rFonts w:ascii="Times New Roman" w:hAnsi="Times New Roman" w:cs="Times New Roman"/>
          <w:sz w:val="24"/>
          <w:szCs w:val="24"/>
        </w:rPr>
        <w:t>), ландыш майский (</w:t>
      </w:r>
      <w:r w:rsidRPr="00CC430F">
        <w:rPr>
          <w:rFonts w:ascii="Times New Roman" w:hAnsi="Times New Roman" w:cs="Times New Roman"/>
          <w:i/>
          <w:sz w:val="24"/>
          <w:szCs w:val="24"/>
          <w:lang w:val="en-US"/>
        </w:rPr>
        <w:t>Convallaria</w:t>
      </w:r>
      <w:r w:rsidRPr="00CC430F">
        <w:rPr>
          <w:rFonts w:ascii="Times New Roman" w:hAnsi="Times New Roman" w:cs="Times New Roman"/>
          <w:i/>
          <w:sz w:val="24"/>
          <w:szCs w:val="24"/>
        </w:rPr>
        <w:t xml:space="preserve"> </w:t>
      </w:r>
      <w:r w:rsidRPr="00CC430F">
        <w:rPr>
          <w:rFonts w:ascii="Times New Roman" w:hAnsi="Times New Roman" w:cs="Times New Roman"/>
          <w:i/>
          <w:sz w:val="24"/>
          <w:szCs w:val="24"/>
          <w:lang w:val="en-US"/>
        </w:rPr>
        <w:t>majalis</w:t>
      </w:r>
      <w:r w:rsidRPr="00CC430F">
        <w:rPr>
          <w:rFonts w:ascii="Times New Roman" w:hAnsi="Times New Roman" w:cs="Times New Roman"/>
          <w:sz w:val="24"/>
          <w:szCs w:val="24"/>
        </w:rPr>
        <w:t xml:space="preserve"> </w:t>
      </w:r>
      <w:r w:rsidRPr="00CC430F">
        <w:rPr>
          <w:rFonts w:ascii="Times New Roman" w:hAnsi="Times New Roman" w:cs="Times New Roman"/>
          <w:sz w:val="24"/>
          <w:szCs w:val="24"/>
          <w:lang w:val="en-US"/>
        </w:rPr>
        <w:t>L</w:t>
      </w:r>
      <w:r w:rsidRPr="00CC430F">
        <w:rPr>
          <w:rFonts w:ascii="Times New Roman" w:hAnsi="Times New Roman" w:cs="Times New Roman"/>
          <w:sz w:val="24"/>
          <w:szCs w:val="24"/>
        </w:rPr>
        <w:t>.</w:t>
      </w:r>
      <w:r>
        <w:rPr>
          <w:rFonts w:ascii="Times New Roman" w:hAnsi="Times New Roman" w:cs="Times New Roman"/>
          <w:sz w:val="24"/>
          <w:szCs w:val="24"/>
        </w:rPr>
        <w:t xml:space="preserve">), </w:t>
      </w:r>
      <w:r w:rsidRPr="005B66B1">
        <w:rPr>
          <w:rFonts w:ascii="Times New Roman" w:hAnsi="Times New Roman" w:cs="Times New Roman"/>
          <w:sz w:val="24"/>
          <w:szCs w:val="24"/>
        </w:rPr>
        <w:t>колокольчик персиколистный</w:t>
      </w:r>
      <w:r>
        <w:rPr>
          <w:rFonts w:ascii="Times New Roman" w:hAnsi="Times New Roman" w:cs="Times New Roman"/>
          <w:sz w:val="24"/>
          <w:szCs w:val="24"/>
        </w:rPr>
        <w:t xml:space="preserve"> (</w:t>
      </w:r>
      <w:r w:rsidRPr="00AC422E">
        <w:rPr>
          <w:rFonts w:ascii="Times New Roman" w:hAnsi="Times New Roman" w:cs="Times New Roman"/>
          <w:i/>
          <w:sz w:val="24"/>
          <w:szCs w:val="24"/>
          <w:lang w:val="en-US"/>
        </w:rPr>
        <w:t>Campanula</w:t>
      </w:r>
      <w:r w:rsidRPr="00AC422E">
        <w:rPr>
          <w:rFonts w:ascii="Times New Roman" w:hAnsi="Times New Roman" w:cs="Times New Roman"/>
          <w:i/>
          <w:sz w:val="24"/>
          <w:szCs w:val="24"/>
        </w:rPr>
        <w:t xml:space="preserve"> </w:t>
      </w:r>
      <w:r w:rsidRPr="00AC422E">
        <w:rPr>
          <w:rFonts w:ascii="Times New Roman" w:hAnsi="Times New Roman" w:cs="Times New Roman"/>
          <w:i/>
          <w:sz w:val="24"/>
          <w:szCs w:val="24"/>
          <w:lang w:val="en-US"/>
        </w:rPr>
        <w:t>persicifolia</w:t>
      </w:r>
      <w:r w:rsidRPr="00AC422E">
        <w:rPr>
          <w:rFonts w:ascii="Times New Roman" w:hAnsi="Times New Roman" w:cs="Times New Roman"/>
          <w:sz w:val="24"/>
          <w:szCs w:val="24"/>
        </w:rPr>
        <w:t xml:space="preserve"> </w:t>
      </w:r>
      <w:r>
        <w:rPr>
          <w:rFonts w:ascii="Times New Roman" w:hAnsi="Times New Roman" w:cs="Times New Roman"/>
          <w:sz w:val="24"/>
          <w:szCs w:val="24"/>
          <w:lang w:val="en-US"/>
        </w:rPr>
        <w:t>L</w:t>
      </w:r>
      <w:r w:rsidRPr="00AC422E">
        <w:rPr>
          <w:rFonts w:ascii="Times New Roman" w:hAnsi="Times New Roman" w:cs="Times New Roman"/>
          <w:sz w:val="24"/>
          <w:szCs w:val="24"/>
        </w:rPr>
        <w:t>.</w:t>
      </w:r>
      <w:r>
        <w:rPr>
          <w:rFonts w:ascii="Times New Roman" w:hAnsi="Times New Roman" w:cs="Times New Roman"/>
          <w:sz w:val="24"/>
          <w:szCs w:val="24"/>
        </w:rPr>
        <w:t>).</w:t>
      </w:r>
    </w:p>
    <w:p w:rsidR="00126BEB" w:rsidRDefault="00126BEB" w:rsidP="00126BEB">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В центральной части территории (кварталы 53, 59) распространены леса, значительные массивы которых пройдены рубками. Наибольшее распространение имеют березово-еловые папоротниковые и широкотравно-папоротниковые сообщества. В травяном покрове лесов субнеморальных типов доминантами выступают звездчатка жестколистная (</w:t>
      </w:r>
      <w:r w:rsidRPr="001E7834">
        <w:rPr>
          <w:rFonts w:ascii="Times New Roman" w:hAnsi="Times New Roman" w:cs="Times New Roman"/>
          <w:i/>
          <w:sz w:val="24"/>
          <w:szCs w:val="24"/>
          <w:lang w:val="en-US"/>
        </w:rPr>
        <w:t>Stellaria</w:t>
      </w:r>
      <w:r w:rsidRPr="001E7834">
        <w:rPr>
          <w:rFonts w:ascii="Times New Roman" w:hAnsi="Times New Roman" w:cs="Times New Roman"/>
          <w:i/>
          <w:sz w:val="24"/>
          <w:szCs w:val="24"/>
        </w:rPr>
        <w:t xml:space="preserve"> </w:t>
      </w:r>
      <w:r w:rsidRPr="001E7834">
        <w:rPr>
          <w:rFonts w:ascii="Times New Roman" w:hAnsi="Times New Roman" w:cs="Times New Roman"/>
          <w:i/>
          <w:sz w:val="24"/>
          <w:szCs w:val="24"/>
          <w:lang w:val="en-US"/>
        </w:rPr>
        <w:t>holostea</w:t>
      </w:r>
      <w:r w:rsidRPr="001E7834">
        <w:rPr>
          <w:rFonts w:ascii="Times New Roman" w:hAnsi="Times New Roman" w:cs="Times New Roman"/>
          <w:sz w:val="24"/>
          <w:szCs w:val="24"/>
        </w:rPr>
        <w:t xml:space="preserve"> </w:t>
      </w:r>
      <w:r w:rsidRPr="001E7834">
        <w:rPr>
          <w:rFonts w:ascii="Times New Roman" w:hAnsi="Times New Roman" w:cs="Times New Roman"/>
          <w:sz w:val="24"/>
          <w:szCs w:val="24"/>
          <w:lang w:val="en-US"/>
        </w:rPr>
        <w:t>L</w:t>
      </w:r>
      <w:r w:rsidRPr="001E7834">
        <w:rPr>
          <w:rFonts w:ascii="Times New Roman" w:hAnsi="Times New Roman" w:cs="Times New Roman"/>
          <w:sz w:val="24"/>
          <w:szCs w:val="24"/>
        </w:rPr>
        <w:t>.</w:t>
      </w:r>
      <w:r>
        <w:rPr>
          <w:rFonts w:ascii="Times New Roman" w:hAnsi="Times New Roman" w:cs="Times New Roman"/>
          <w:sz w:val="24"/>
          <w:szCs w:val="24"/>
        </w:rPr>
        <w:t>), щитовник картузский, кочедыжник женский (</w:t>
      </w:r>
      <w:r w:rsidRPr="00C66688">
        <w:rPr>
          <w:rFonts w:ascii="Times New Roman" w:hAnsi="Times New Roman" w:cs="Times New Roman"/>
          <w:i/>
          <w:color w:val="000000"/>
          <w:sz w:val="24"/>
          <w:szCs w:val="24"/>
        </w:rPr>
        <w:t>Athyrium filix-femina</w:t>
      </w:r>
      <w:r w:rsidRPr="00C66688">
        <w:rPr>
          <w:rFonts w:ascii="Times New Roman" w:hAnsi="Times New Roman" w:cs="Times New Roman"/>
          <w:color w:val="000000"/>
          <w:sz w:val="24"/>
          <w:szCs w:val="24"/>
        </w:rPr>
        <w:t xml:space="preserve"> (L.) Roth</w:t>
      </w:r>
      <w:r>
        <w:rPr>
          <w:rFonts w:ascii="Times New Roman" w:hAnsi="Times New Roman" w:cs="Times New Roman"/>
          <w:sz w:val="24"/>
          <w:szCs w:val="24"/>
        </w:rPr>
        <w:t>). Местами встречаются небольшие участки чернично-зеленомошных березово-еловых лесов. Значительная часть ели в составе древостоя повреждена короедом-типографом, в результате чего многие сообщества захламлены отмершими древесными остатками.</w:t>
      </w:r>
    </w:p>
    <w:p w:rsidR="00126BEB" w:rsidRDefault="00126BEB" w:rsidP="00126BEB">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lastRenderedPageBreak/>
        <w:t xml:space="preserve">На крутых склонах долины водохранилища распространены березово-еловые широкотравные и широкотравно-волосистоосоковые леса (с </w:t>
      </w:r>
      <w:r w:rsidRPr="001E7834">
        <w:rPr>
          <w:rFonts w:ascii="Times New Roman" w:hAnsi="Times New Roman" w:cs="Times New Roman"/>
          <w:i/>
          <w:color w:val="000000"/>
          <w:sz w:val="24"/>
          <w:szCs w:val="24"/>
          <w:lang w:val="en-US"/>
        </w:rPr>
        <w:t>Carex</w:t>
      </w:r>
      <w:r w:rsidRPr="001E7834">
        <w:rPr>
          <w:rFonts w:ascii="Times New Roman" w:hAnsi="Times New Roman" w:cs="Times New Roman"/>
          <w:i/>
          <w:color w:val="000000"/>
          <w:sz w:val="24"/>
          <w:szCs w:val="24"/>
        </w:rPr>
        <w:t xml:space="preserve"> </w:t>
      </w:r>
      <w:r w:rsidRPr="001E7834">
        <w:rPr>
          <w:rFonts w:ascii="Times New Roman" w:hAnsi="Times New Roman" w:cs="Times New Roman"/>
          <w:i/>
          <w:color w:val="000000"/>
          <w:sz w:val="24"/>
          <w:szCs w:val="24"/>
          <w:lang w:val="en-US"/>
        </w:rPr>
        <w:t>pilosa</w:t>
      </w:r>
      <w:r w:rsidRPr="001E7834">
        <w:rPr>
          <w:rFonts w:ascii="Times New Roman" w:hAnsi="Times New Roman" w:cs="Times New Roman"/>
          <w:color w:val="000000"/>
          <w:sz w:val="24"/>
          <w:szCs w:val="24"/>
        </w:rPr>
        <w:t xml:space="preserve"> </w:t>
      </w:r>
      <w:r w:rsidRPr="001E7834">
        <w:rPr>
          <w:rFonts w:ascii="Times New Roman" w:hAnsi="Times New Roman" w:cs="Times New Roman"/>
          <w:color w:val="000000"/>
          <w:sz w:val="24"/>
          <w:szCs w:val="24"/>
          <w:lang w:val="en-US"/>
        </w:rPr>
        <w:t>Scop</w:t>
      </w:r>
      <w:r w:rsidRPr="001E7834">
        <w:rPr>
          <w:rFonts w:ascii="Times New Roman" w:hAnsi="Times New Roman" w:cs="Times New Roman"/>
          <w:color w:val="000000"/>
          <w:sz w:val="24"/>
          <w:szCs w:val="24"/>
        </w:rPr>
        <w:t>.</w:t>
      </w:r>
      <w:r>
        <w:rPr>
          <w:rFonts w:ascii="Times New Roman" w:hAnsi="Times New Roman" w:cs="Times New Roman"/>
          <w:color w:val="000000"/>
          <w:sz w:val="24"/>
          <w:szCs w:val="24"/>
        </w:rPr>
        <w:t>). В древостое этих лесов местами встречается дуб, выражен более или менее сомкнутый подлесок из лещины. Отмечена небольшая популяция ветреницы дубравной (</w:t>
      </w:r>
      <w:r w:rsidRPr="008E2F64">
        <w:rPr>
          <w:rFonts w:ascii="Times New Roman" w:hAnsi="Times New Roman" w:cs="Times New Roman"/>
          <w:i/>
          <w:color w:val="000000"/>
          <w:sz w:val="24"/>
          <w:szCs w:val="24"/>
        </w:rPr>
        <w:t>Anemone nemorosa</w:t>
      </w:r>
      <w:r w:rsidRPr="008E2F64">
        <w:rPr>
          <w:rFonts w:ascii="Times New Roman" w:hAnsi="Times New Roman" w:cs="Times New Roman"/>
          <w:color w:val="000000"/>
          <w:sz w:val="24"/>
          <w:szCs w:val="24"/>
        </w:rPr>
        <w:t xml:space="preserve"> L.</w:t>
      </w:r>
      <w:r>
        <w:rPr>
          <w:rFonts w:ascii="Times New Roman" w:hAnsi="Times New Roman" w:cs="Times New Roman"/>
          <w:color w:val="000000"/>
          <w:sz w:val="24"/>
          <w:szCs w:val="24"/>
        </w:rPr>
        <w:t>) – вида, включенного в Красную книгу Московской области.</w:t>
      </w:r>
    </w:p>
    <w:p w:rsidR="00126BEB" w:rsidRDefault="00126BEB" w:rsidP="00126BEB">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Растительный покров вырубок достаточно однороден и представлен сообществами первых стадий восстановительной сукцессии. Для них характерен разреженный полог, образованный подростом березы, изредка – осины. Местами выражен кустарниковый ярус из малины (</w:t>
      </w:r>
      <w:r w:rsidRPr="00DF1C16">
        <w:rPr>
          <w:rFonts w:ascii="Times New Roman" w:hAnsi="Times New Roman" w:cs="Times New Roman"/>
          <w:i/>
          <w:sz w:val="24"/>
          <w:szCs w:val="24"/>
          <w:lang w:val="en-US"/>
        </w:rPr>
        <w:t>R</w:t>
      </w:r>
      <w:r w:rsidRPr="00DF1C16">
        <w:rPr>
          <w:rFonts w:ascii="Times New Roman" w:hAnsi="Times New Roman" w:cs="Times New Roman"/>
          <w:i/>
          <w:sz w:val="24"/>
          <w:szCs w:val="24"/>
        </w:rPr>
        <w:t>ubus idaeus</w:t>
      </w:r>
      <w:r w:rsidRPr="00DF1C16">
        <w:rPr>
          <w:rFonts w:ascii="Times New Roman" w:hAnsi="Times New Roman" w:cs="Times New Roman"/>
          <w:sz w:val="24"/>
          <w:szCs w:val="24"/>
        </w:rPr>
        <w:t xml:space="preserve"> </w:t>
      </w:r>
      <w:r>
        <w:rPr>
          <w:rFonts w:ascii="Times New Roman" w:hAnsi="Times New Roman" w:cs="Times New Roman"/>
          <w:sz w:val="24"/>
          <w:szCs w:val="24"/>
          <w:lang w:val="en-US"/>
        </w:rPr>
        <w:t>L</w:t>
      </w:r>
      <w:r w:rsidRPr="00DF1C16">
        <w:rPr>
          <w:rFonts w:ascii="Times New Roman" w:hAnsi="Times New Roman" w:cs="Times New Roman"/>
          <w:sz w:val="24"/>
          <w:szCs w:val="24"/>
        </w:rPr>
        <w:t>.</w:t>
      </w:r>
      <w:r>
        <w:rPr>
          <w:rFonts w:ascii="Times New Roman" w:hAnsi="Times New Roman" w:cs="Times New Roman"/>
          <w:sz w:val="24"/>
          <w:szCs w:val="24"/>
        </w:rPr>
        <w:t>). В травостое обильны вейник наземный (</w:t>
      </w:r>
      <w:r w:rsidRPr="00C66688">
        <w:rPr>
          <w:rFonts w:ascii="Times New Roman" w:hAnsi="Times New Roman" w:cs="Times New Roman"/>
          <w:i/>
          <w:sz w:val="24"/>
          <w:szCs w:val="24"/>
        </w:rPr>
        <w:t>Calamagrostis epigeios</w:t>
      </w:r>
      <w:r w:rsidRPr="00C66688">
        <w:rPr>
          <w:rFonts w:ascii="Times New Roman" w:hAnsi="Times New Roman" w:cs="Times New Roman"/>
          <w:sz w:val="24"/>
          <w:szCs w:val="24"/>
        </w:rPr>
        <w:t xml:space="preserve"> (L.) Roth</w:t>
      </w:r>
      <w:r>
        <w:rPr>
          <w:rFonts w:ascii="Times New Roman" w:hAnsi="Times New Roman" w:cs="Times New Roman"/>
          <w:sz w:val="24"/>
          <w:szCs w:val="24"/>
        </w:rPr>
        <w:t>), луговые и сорнолуговые виды – тысячелистник обыкновенный (</w:t>
      </w:r>
      <w:r w:rsidRPr="00BA1E0D">
        <w:rPr>
          <w:rFonts w:ascii="Times New Roman" w:hAnsi="Times New Roman" w:cs="Times New Roman"/>
          <w:i/>
          <w:sz w:val="24"/>
          <w:szCs w:val="24"/>
          <w:lang w:val="en-US"/>
        </w:rPr>
        <w:t>Achillea</w:t>
      </w:r>
      <w:r w:rsidRPr="00BA1E0D">
        <w:rPr>
          <w:rFonts w:ascii="Times New Roman" w:hAnsi="Times New Roman" w:cs="Times New Roman"/>
          <w:i/>
          <w:sz w:val="24"/>
          <w:szCs w:val="24"/>
        </w:rPr>
        <w:t xml:space="preserve"> </w:t>
      </w:r>
      <w:r w:rsidRPr="00BA1E0D">
        <w:rPr>
          <w:rFonts w:ascii="Times New Roman" w:hAnsi="Times New Roman" w:cs="Times New Roman"/>
          <w:i/>
          <w:sz w:val="24"/>
          <w:szCs w:val="24"/>
          <w:lang w:val="en-US"/>
        </w:rPr>
        <w:t>millefolium</w:t>
      </w:r>
      <w:r w:rsidRPr="00BA1E0D">
        <w:rPr>
          <w:rFonts w:ascii="Times New Roman" w:hAnsi="Times New Roman" w:cs="Times New Roman"/>
          <w:sz w:val="24"/>
          <w:szCs w:val="24"/>
        </w:rPr>
        <w:t xml:space="preserve"> </w:t>
      </w:r>
      <w:r>
        <w:rPr>
          <w:rFonts w:ascii="Times New Roman" w:hAnsi="Times New Roman" w:cs="Times New Roman"/>
          <w:sz w:val="24"/>
          <w:szCs w:val="24"/>
          <w:lang w:val="en-US"/>
        </w:rPr>
        <w:t>L</w:t>
      </w:r>
      <w:r w:rsidRPr="00BA1E0D">
        <w:rPr>
          <w:rFonts w:ascii="Times New Roman" w:hAnsi="Times New Roman" w:cs="Times New Roman"/>
          <w:sz w:val="24"/>
          <w:szCs w:val="24"/>
        </w:rPr>
        <w:t>.</w:t>
      </w:r>
      <w:r>
        <w:rPr>
          <w:rFonts w:ascii="Times New Roman" w:hAnsi="Times New Roman" w:cs="Times New Roman"/>
          <w:sz w:val="24"/>
          <w:szCs w:val="24"/>
        </w:rPr>
        <w:t>), полынь обыкновенная (</w:t>
      </w:r>
      <w:r w:rsidRPr="00C66688">
        <w:rPr>
          <w:rFonts w:ascii="Times New Roman" w:hAnsi="Times New Roman" w:cs="Times New Roman"/>
          <w:i/>
          <w:sz w:val="24"/>
          <w:szCs w:val="24"/>
        </w:rPr>
        <w:t>Artemisia vulgaris</w:t>
      </w:r>
      <w:r>
        <w:rPr>
          <w:rFonts w:ascii="Times New Roman" w:hAnsi="Times New Roman" w:cs="Times New Roman"/>
          <w:sz w:val="24"/>
          <w:szCs w:val="24"/>
        </w:rPr>
        <w:t xml:space="preserve"> L.), </w:t>
      </w:r>
      <w:r w:rsidRPr="00C66688">
        <w:rPr>
          <w:rFonts w:ascii="Times New Roman" w:hAnsi="Times New Roman" w:cs="Times New Roman"/>
          <w:sz w:val="24"/>
          <w:szCs w:val="24"/>
        </w:rPr>
        <w:t>бодяк полевой</w:t>
      </w:r>
      <w:r>
        <w:rPr>
          <w:rFonts w:ascii="Times New Roman" w:hAnsi="Times New Roman" w:cs="Times New Roman"/>
          <w:sz w:val="24"/>
          <w:szCs w:val="24"/>
        </w:rPr>
        <w:t xml:space="preserve"> (</w:t>
      </w:r>
      <w:r w:rsidRPr="00C66688">
        <w:rPr>
          <w:rFonts w:ascii="Times New Roman" w:hAnsi="Times New Roman" w:cs="Times New Roman"/>
          <w:i/>
          <w:sz w:val="24"/>
          <w:szCs w:val="24"/>
          <w:lang w:val="en-US"/>
        </w:rPr>
        <w:t>Cirsium</w:t>
      </w:r>
      <w:r w:rsidRPr="00C66688">
        <w:rPr>
          <w:rFonts w:ascii="Times New Roman" w:hAnsi="Times New Roman" w:cs="Times New Roman"/>
          <w:i/>
          <w:sz w:val="24"/>
          <w:szCs w:val="24"/>
        </w:rPr>
        <w:t xml:space="preserve"> </w:t>
      </w:r>
      <w:r w:rsidRPr="00C66688">
        <w:rPr>
          <w:rFonts w:ascii="Times New Roman" w:hAnsi="Times New Roman" w:cs="Times New Roman"/>
          <w:i/>
          <w:sz w:val="24"/>
          <w:szCs w:val="24"/>
          <w:lang w:val="en-US"/>
        </w:rPr>
        <w:t>arvense</w:t>
      </w:r>
      <w:r w:rsidRPr="00C66688">
        <w:rPr>
          <w:rFonts w:ascii="Times New Roman" w:hAnsi="Times New Roman" w:cs="Times New Roman"/>
          <w:sz w:val="24"/>
          <w:szCs w:val="24"/>
        </w:rPr>
        <w:t xml:space="preserve"> (</w:t>
      </w:r>
      <w:r w:rsidRPr="00C66688">
        <w:rPr>
          <w:rFonts w:ascii="Times New Roman" w:hAnsi="Times New Roman" w:cs="Times New Roman"/>
          <w:sz w:val="24"/>
          <w:szCs w:val="24"/>
          <w:lang w:val="en-US"/>
        </w:rPr>
        <w:t>L</w:t>
      </w:r>
      <w:r w:rsidRPr="00C66688">
        <w:rPr>
          <w:rFonts w:ascii="Times New Roman" w:hAnsi="Times New Roman" w:cs="Times New Roman"/>
          <w:sz w:val="24"/>
          <w:szCs w:val="24"/>
        </w:rPr>
        <w:t xml:space="preserve">.) </w:t>
      </w:r>
      <w:r w:rsidRPr="00C66688">
        <w:rPr>
          <w:rFonts w:ascii="Times New Roman" w:hAnsi="Times New Roman" w:cs="Times New Roman"/>
          <w:sz w:val="24"/>
          <w:szCs w:val="24"/>
          <w:lang w:val="en-US"/>
        </w:rPr>
        <w:t>Scop</w:t>
      </w:r>
      <w:r w:rsidRPr="00C66688">
        <w:rPr>
          <w:rFonts w:ascii="Times New Roman" w:hAnsi="Times New Roman" w:cs="Times New Roman"/>
          <w:sz w:val="24"/>
          <w:szCs w:val="24"/>
        </w:rPr>
        <w:t>.</w:t>
      </w:r>
      <w:r>
        <w:rPr>
          <w:rFonts w:ascii="Times New Roman" w:hAnsi="Times New Roman" w:cs="Times New Roman"/>
          <w:sz w:val="24"/>
          <w:szCs w:val="24"/>
        </w:rPr>
        <w:t xml:space="preserve">), </w:t>
      </w:r>
      <w:r w:rsidRPr="00C66688">
        <w:rPr>
          <w:rFonts w:ascii="Times New Roman" w:hAnsi="Times New Roman" w:cs="Times New Roman"/>
          <w:sz w:val="24"/>
          <w:szCs w:val="24"/>
        </w:rPr>
        <w:t>щавель конский (</w:t>
      </w:r>
      <w:r w:rsidRPr="00C66688">
        <w:rPr>
          <w:rFonts w:ascii="Times New Roman" w:hAnsi="Times New Roman" w:cs="Times New Roman"/>
          <w:i/>
          <w:sz w:val="24"/>
          <w:szCs w:val="24"/>
          <w:lang w:val="en-US"/>
        </w:rPr>
        <w:t>Rumex</w:t>
      </w:r>
      <w:r w:rsidRPr="00C66688">
        <w:rPr>
          <w:rFonts w:ascii="Times New Roman" w:hAnsi="Times New Roman" w:cs="Times New Roman"/>
          <w:i/>
          <w:sz w:val="24"/>
          <w:szCs w:val="24"/>
        </w:rPr>
        <w:t xml:space="preserve"> </w:t>
      </w:r>
      <w:r w:rsidRPr="00C66688">
        <w:rPr>
          <w:rFonts w:ascii="Times New Roman" w:hAnsi="Times New Roman" w:cs="Times New Roman"/>
          <w:i/>
          <w:sz w:val="24"/>
          <w:szCs w:val="24"/>
          <w:lang w:val="en-US"/>
        </w:rPr>
        <w:t>confertus</w:t>
      </w:r>
      <w:r w:rsidRPr="00C66688">
        <w:rPr>
          <w:rFonts w:ascii="Times New Roman" w:hAnsi="Times New Roman" w:cs="Times New Roman"/>
          <w:sz w:val="24"/>
          <w:szCs w:val="24"/>
        </w:rPr>
        <w:t xml:space="preserve"> </w:t>
      </w:r>
      <w:r w:rsidRPr="00C66688">
        <w:rPr>
          <w:rFonts w:ascii="Times New Roman" w:hAnsi="Times New Roman" w:cs="Times New Roman"/>
          <w:sz w:val="24"/>
          <w:szCs w:val="24"/>
          <w:lang w:val="en-US"/>
        </w:rPr>
        <w:t>Willd</w:t>
      </w:r>
      <w:r w:rsidRPr="00C66688">
        <w:rPr>
          <w:rFonts w:ascii="Times New Roman" w:hAnsi="Times New Roman" w:cs="Times New Roman"/>
          <w:sz w:val="24"/>
          <w:szCs w:val="24"/>
        </w:rPr>
        <w:t>.)</w:t>
      </w:r>
      <w:r>
        <w:rPr>
          <w:rFonts w:ascii="Times New Roman" w:hAnsi="Times New Roman" w:cs="Times New Roman"/>
          <w:sz w:val="24"/>
          <w:szCs w:val="24"/>
        </w:rPr>
        <w:t>. На вырубках в результате сведения лесного полога и механических разрушений грунта происходит нарушение гидротермического режима грунтов. В результате формируются небольшие по занимаемой площади ценозы с развитием гигрофитов, в частности, осоки дернистой (</w:t>
      </w:r>
      <w:r w:rsidRPr="00BA1E0D">
        <w:rPr>
          <w:rFonts w:ascii="Times New Roman" w:hAnsi="Times New Roman" w:cs="Times New Roman"/>
          <w:i/>
          <w:sz w:val="24"/>
          <w:szCs w:val="24"/>
          <w:lang w:val="en-US"/>
        </w:rPr>
        <w:t>Carex</w:t>
      </w:r>
      <w:r w:rsidRPr="00BA1E0D">
        <w:rPr>
          <w:rFonts w:ascii="Times New Roman" w:hAnsi="Times New Roman" w:cs="Times New Roman"/>
          <w:i/>
          <w:sz w:val="24"/>
          <w:szCs w:val="24"/>
        </w:rPr>
        <w:t xml:space="preserve"> </w:t>
      </w:r>
      <w:r w:rsidRPr="00BA1E0D">
        <w:rPr>
          <w:rFonts w:ascii="Times New Roman" w:hAnsi="Times New Roman" w:cs="Times New Roman"/>
          <w:i/>
          <w:sz w:val="24"/>
          <w:szCs w:val="24"/>
          <w:lang w:val="en-US"/>
        </w:rPr>
        <w:t>cespitosa</w:t>
      </w:r>
      <w:r w:rsidRPr="00BA1E0D">
        <w:rPr>
          <w:rFonts w:ascii="Times New Roman" w:hAnsi="Times New Roman" w:cs="Times New Roman"/>
          <w:sz w:val="24"/>
          <w:szCs w:val="24"/>
        </w:rPr>
        <w:t xml:space="preserve"> </w:t>
      </w:r>
      <w:r>
        <w:rPr>
          <w:rFonts w:ascii="Times New Roman" w:hAnsi="Times New Roman" w:cs="Times New Roman"/>
          <w:sz w:val="24"/>
          <w:szCs w:val="24"/>
          <w:lang w:val="en-US"/>
        </w:rPr>
        <w:t>L</w:t>
      </w:r>
      <w:r w:rsidRPr="00BA1E0D">
        <w:rPr>
          <w:rFonts w:ascii="Times New Roman" w:hAnsi="Times New Roman" w:cs="Times New Roman"/>
          <w:sz w:val="24"/>
          <w:szCs w:val="24"/>
        </w:rPr>
        <w:t>.</w:t>
      </w:r>
      <w:r>
        <w:rPr>
          <w:rFonts w:ascii="Times New Roman" w:hAnsi="Times New Roman" w:cs="Times New Roman"/>
          <w:sz w:val="24"/>
          <w:szCs w:val="24"/>
        </w:rPr>
        <w:t>).</w:t>
      </w:r>
    </w:p>
    <w:p w:rsidR="00126BEB" w:rsidRDefault="00126BEB" w:rsidP="00126BEB">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В восточной части территории дренированные поверхности водоразделов и склонов долины водохранилища заняты разнообразными агроценозами. Большую площадь занимают сеянные луга, в которых основу видового состава составляют виды клевера (</w:t>
      </w:r>
      <w:r w:rsidRPr="00C20714">
        <w:rPr>
          <w:rFonts w:ascii="Times New Roman" w:hAnsi="Times New Roman" w:cs="Times New Roman"/>
          <w:i/>
          <w:sz w:val="24"/>
          <w:szCs w:val="24"/>
          <w:lang w:val="en-US"/>
        </w:rPr>
        <w:t>Trifolium</w:t>
      </w:r>
      <w:r w:rsidRPr="00C20714">
        <w:rPr>
          <w:rFonts w:ascii="Times New Roman" w:hAnsi="Times New Roman" w:cs="Times New Roman"/>
          <w:i/>
          <w:sz w:val="24"/>
          <w:szCs w:val="24"/>
        </w:rPr>
        <w:t xml:space="preserve"> </w:t>
      </w:r>
      <w:r w:rsidRPr="00C20714">
        <w:rPr>
          <w:rFonts w:ascii="Times New Roman" w:hAnsi="Times New Roman" w:cs="Times New Roman"/>
          <w:i/>
          <w:sz w:val="24"/>
          <w:szCs w:val="24"/>
          <w:lang w:val="en-US"/>
        </w:rPr>
        <w:t>pr</w:t>
      </w:r>
      <w:r>
        <w:rPr>
          <w:rFonts w:ascii="Times New Roman" w:hAnsi="Times New Roman" w:cs="Times New Roman"/>
          <w:i/>
          <w:sz w:val="24"/>
          <w:szCs w:val="24"/>
          <w:lang w:val="en-US"/>
        </w:rPr>
        <w:t>a</w:t>
      </w:r>
      <w:r w:rsidRPr="00C20714">
        <w:rPr>
          <w:rFonts w:ascii="Times New Roman" w:hAnsi="Times New Roman" w:cs="Times New Roman"/>
          <w:i/>
          <w:sz w:val="24"/>
          <w:szCs w:val="24"/>
          <w:lang w:val="en-US"/>
        </w:rPr>
        <w:t>tense</w:t>
      </w:r>
      <w:r w:rsidRPr="00BA1E0D">
        <w:rPr>
          <w:rFonts w:ascii="Times New Roman" w:hAnsi="Times New Roman" w:cs="Times New Roman"/>
          <w:sz w:val="24"/>
          <w:szCs w:val="24"/>
        </w:rPr>
        <w:t xml:space="preserve"> </w:t>
      </w:r>
      <w:r>
        <w:rPr>
          <w:rFonts w:ascii="Times New Roman" w:hAnsi="Times New Roman" w:cs="Times New Roman"/>
          <w:sz w:val="24"/>
          <w:szCs w:val="24"/>
          <w:lang w:val="en-US"/>
        </w:rPr>
        <w:t>L</w:t>
      </w:r>
      <w:r w:rsidRPr="00C20714">
        <w:rPr>
          <w:rFonts w:ascii="Times New Roman" w:hAnsi="Times New Roman" w:cs="Times New Roman"/>
          <w:sz w:val="24"/>
          <w:szCs w:val="24"/>
        </w:rPr>
        <w:t>.</w:t>
      </w:r>
      <w:r w:rsidRPr="00BA1E0D">
        <w:rPr>
          <w:rFonts w:ascii="Times New Roman" w:hAnsi="Times New Roman" w:cs="Times New Roman"/>
          <w:sz w:val="24"/>
          <w:szCs w:val="24"/>
        </w:rPr>
        <w:t xml:space="preserve">, </w:t>
      </w:r>
      <w:r w:rsidRPr="00C20714">
        <w:rPr>
          <w:rFonts w:ascii="Times New Roman" w:hAnsi="Times New Roman" w:cs="Times New Roman"/>
          <w:i/>
          <w:sz w:val="24"/>
          <w:szCs w:val="24"/>
          <w:lang w:val="en-US"/>
        </w:rPr>
        <w:t>T</w:t>
      </w:r>
      <w:r w:rsidRPr="00C20714">
        <w:rPr>
          <w:rFonts w:ascii="Times New Roman" w:hAnsi="Times New Roman" w:cs="Times New Roman"/>
          <w:i/>
          <w:sz w:val="24"/>
          <w:szCs w:val="24"/>
        </w:rPr>
        <w:t xml:space="preserve">. </w:t>
      </w:r>
      <w:r w:rsidRPr="00C20714">
        <w:rPr>
          <w:rFonts w:ascii="Times New Roman" w:hAnsi="Times New Roman" w:cs="Times New Roman"/>
          <w:i/>
          <w:sz w:val="24"/>
          <w:szCs w:val="24"/>
          <w:lang w:val="en-US"/>
        </w:rPr>
        <w:t>montanum</w:t>
      </w:r>
      <w:r w:rsidRPr="00BA1E0D">
        <w:rPr>
          <w:rFonts w:ascii="Times New Roman" w:hAnsi="Times New Roman" w:cs="Times New Roman"/>
          <w:sz w:val="24"/>
          <w:szCs w:val="24"/>
        </w:rPr>
        <w:t xml:space="preserve"> </w:t>
      </w:r>
      <w:r>
        <w:rPr>
          <w:rFonts w:ascii="Times New Roman" w:hAnsi="Times New Roman" w:cs="Times New Roman"/>
          <w:sz w:val="24"/>
          <w:szCs w:val="24"/>
          <w:lang w:val="en-US"/>
        </w:rPr>
        <w:t>L</w:t>
      </w:r>
      <w:r w:rsidRPr="00C20714">
        <w:rPr>
          <w:rFonts w:ascii="Times New Roman" w:hAnsi="Times New Roman" w:cs="Times New Roman"/>
          <w:sz w:val="24"/>
          <w:szCs w:val="24"/>
        </w:rPr>
        <w:t>.</w:t>
      </w:r>
      <w:r>
        <w:rPr>
          <w:rFonts w:ascii="Times New Roman" w:hAnsi="Times New Roman" w:cs="Times New Roman"/>
          <w:sz w:val="24"/>
          <w:szCs w:val="24"/>
        </w:rPr>
        <w:t>), ячмень (</w:t>
      </w:r>
      <w:r w:rsidRPr="00C20714">
        <w:rPr>
          <w:rFonts w:ascii="Times New Roman" w:hAnsi="Times New Roman" w:cs="Times New Roman"/>
          <w:i/>
          <w:sz w:val="24"/>
          <w:szCs w:val="24"/>
          <w:lang w:val="en-US"/>
        </w:rPr>
        <w:t>Hordeum</w:t>
      </w:r>
      <w:r w:rsidRPr="00C20714">
        <w:rPr>
          <w:rFonts w:ascii="Times New Roman" w:hAnsi="Times New Roman" w:cs="Times New Roman"/>
          <w:i/>
          <w:sz w:val="24"/>
          <w:szCs w:val="24"/>
        </w:rPr>
        <w:t xml:space="preserve"> </w:t>
      </w:r>
      <w:r w:rsidRPr="00C20714">
        <w:rPr>
          <w:rFonts w:ascii="Times New Roman" w:hAnsi="Times New Roman" w:cs="Times New Roman"/>
          <w:i/>
          <w:sz w:val="24"/>
          <w:szCs w:val="24"/>
          <w:lang w:val="en-US"/>
        </w:rPr>
        <w:t>vulgare</w:t>
      </w:r>
      <w:r w:rsidRPr="00C20714">
        <w:rPr>
          <w:rFonts w:ascii="Times New Roman" w:hAnsi="Times New Roman" w:cs="Times New Roman"/>
          <w:sz w:val="24"/>
          <w:szCs w:val="24"/>
        </w:rPr>
        <w:t xml:space="preserve"> </w:t>
      </w:r>
      <w:r>
        <w:rPr>
          <w:rFonts w:ascii="Times New Roman" w:hAnsi="Times New Roman" w:cs="Times New Roman"/>
          <w:sz w:val="24"/>
          <w:szCs w:val="24"/>
          <w:lang w:val="en-US"/>
        </w:rPr>
        <w:t>L</w:t>
      </w:r>
      <w:r w:rsidRPr="00C20714">
        <w:rPr>
          <w:rFonts w:ascii="Times New Roman" w:hAnsi="Times New Roman" w:cs="Times New Roman"/>
          <w:sz w:val="24"/>
          <w:szCs w:val="24"/>
        </w:rPr>
        <w:t>.</w:t>
      </w:r>
      <w:r>
        <w:rPr>
          <w:rFonts w:ascii="Times New Roman" w:hAnsi="Times New Roman" w:cs="Times New Roman"/>
          <w:sz w:val="24"/>
          <w:szCs w:val="24"/>
        </w:rPr>
        <w:t>), тимофеевка луговая (</w:t>
      </w:r>
      <w:r w:rsidRPr="00C66688">
        <w:rPr>
          <w:rFonts w:ascii="Times New Roman" w:hAnsi="Times New Roman" w:cs="Times New Roman"/>
          <w:i/>
          <w:sz w:val="24"/>
          <w:szCs w:val="24"/>
        </w:rPr>
        <w:t>Phleum pratense</w:t>
      </w:r>
      <w:r w:rsidRPr="00C66688">
        <w:rPr>
          <w:rFonts w:ascii="Times New Roman" w:hAnsi="Times New Roman" w:cs="Times New Roman"/>
          <w:sz w:val="24"/>
          <w:szCs w:val="24"/>
        </w:rPr>
        <w:t xml:space="preserve"> L.</w:t>
      </w:r>
      <w:r>
        <w:rPr>
          <w:rFonts w:ascii="Times New Roman" w:hAnsi="Times New Roman" w:cs="Times New Roman"/>
          <w:sz w:val="24"/>
          <w:szCs w:val="24"/>
        </w:rPr>
        <w:t xml:space="preserve">). Постоянно присутствие сорнотравных видов – </w:t>
      </w:r>
      <w:r w:rsidRPr="00C66688">
        <w:rPr>
          <w:rFonts w:ascii="Times New Roman" w:hAnsi="Times New Roman" w:cs="Times New Roman"/>
          <w:sz w:val="24"/>
          <w:szCs w:val="24"/>
        </w:rPr>
        <w:t>подмаренника мягкого (</w:t>
      </w:r>
      <w:r w:rsidRPr="00C66688">
        <w:rPr>
          <w:rFonts w:ascii="Times New Roman" w:hAnsi="Times New Roman" w:cs="Times New Roman"/>
          <w:i/>
          <w:sz w:val="24"/>
          <w:szCs w:val="24"/>
        </w:rPr>
        <w:t>Galium mollugo</w:t>
      </w:r>
      <w:r w:rsidRPr="00C66688">
        <w:rPr>
          <w:rFonts w:ascii="Times New Roman" w:hAnsi="Times New Roman" w:cs="Times New Roman"/>
          <w:sz w:val="24"/>
          <w:szCs w:val="24"/>
        </w:rPr>
        <w:t xml:space="preserve"> L.), нивяника</w:t>
      </w:r>
      <w:r>
        <w:rPr>
          <w:rFonts w:ascii="Times New Roman" w:hAnsi="Times New Roman" w:cs="Times New Roman"/>
          <w:sz w:val="24"/>
          <w:szCs w:val="24"/>
        </w:rPr>
        <w:t xml:space="preserve"> обыкновенного</w:t>
      </w:r>
      <w:r w:rsidRPr="00C66688">
        <w:rPr>
          <w:rFonts w:ascii="Times New Roman" w:hAnsi="Times New Roman" w:cs="Times New Roman"/>
          <w:sz w:val="24"/>
          <w:szCs w:val="24"/>
        </w:rPr>
        <w:t xml:space="preserve"> (</w:t>
      </w:r>
      <w:r w:rsidRPr="00C66688">
        <w:rPr>
          <w:rFonts w:ascii="Times New Roman" w:hAnsi="Times New Roman" w:cs="Times New Roman"/>
          <w:i/>
          <w:sz w:val="24"/>
          <w:szCs w:val="24"/>
        </w:rPr>
        <w:t>Leucanthemum vulgare</w:t>
      </w:r>
      <w:r w:rsidRPr="00C66688">
        <w:rPr>
          <w:rFonts w:ascii="Times New Roman" w:hAnsi="Times New Roman" w:cs="Times New Roman"/>
          <w:sz w:val="24"/>
          <w:szCs w:val="24"/>
        </w:rPr>
        <w:t xml:space="preserve"> Lam.)</w:t>
      </w:r>
      <w:r>
        <w:rPr>
          <w:rFonts w:ascii="Times New Roman" w:hAnsi="Times New Roman" w:cs="Times New Roman"/>
          <w:sz w:val="24"/>
          <w:szCs w:val="24"/>
        </w:rPr>
        <w:t>, полыни обыкновенной, бодяка полевого. Агроценозы представлены также пашнями с посевами однолетних культур.</w:t>
      </w:r>
    </w:p>
    <w:p w:rsidR="00126BEB" w:rsidRDefault="00126BEB" w:rsidP="00126BEB">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Высоким ценотическим разнообразием и сложной пространственной структурой отличается растительность нижних частей склонов долины водохранилища и прибрежной полосы.</w:t>
      </w:r>
      <w:r w:rsidRPr="00B14C09">
        <w:rPr>
          <w:rFonts w:ascii="Times New Roman" w:hAnsi="Times New Roman" w:cs="Times New Roman"/>
          <w:sz w:val="24"/>
          <w:szCs w:val="24"/>
        </w:rPr>
        <w:t xml:space="preserve"> </w:t>
      </w:r>
      <w:r>
        <w:rPr>
          <w:rFonts w:ascii="Times New Roman" w:hAnsi="Times New Roman" w:cs="Times New Roman"/>
          <w:sz w:val="24"/>
          <w:szCs w:val="24"/>
        </w:rPr>
        <w:t>Здесь распространены гигрофитные луга, низинные болота, кустарниковые влажнотравные ценозы, а также фрагменты лесов. В пойменной части долины они образуют эколого-динамические ряды, развитие сообществ в которых связано с различиями в увлажнении грунтов.</w:t>
      </w:r>
    </w:p>
    <w:p w:rsidR="00126BEB" w:rsidRDefault="00126BEB" w:rsidP="00126BEB">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Достаточно крупный участок с сообществами низинных и переходных болот расположен в центральной части территории к югу от пос. Старо. Здесь распространены осоково-вейниковые луга </w:t>
      </w:r>
      <w:r w:rsidRPr="00C66688">
        <w:rPr>
          <w:rFonts w:ascii="Times New Roman" w:hAnsi="Times New Roman" w:cs="Times New Roman"/>
          <w:sz w:val="24"/>
          <w:szCs w:val="24"/>
        </w:rPr>
        <w:t>с тростником</w:t>
      </w:r>
      <w:r>
        <w:rPr>
          <w:rFonts w:ascii="Times New Roman" w:hAnsi="Times New Roman" w:cs="Times New Roman"/>
          <w:sz w:val="24"/>
          <w:szCs w:val="24"/>
        </w:rPr>
        <w:t xml:space="preserve"> (</w:t>
      </w:r>
      <w:r w:rsidRPr="00C66688">
        <w:rPr>
          <w:rFonts w:ascii="Times New Roman" w:hAnsi="Times New Roman" w:cs="Times New Roman"/>
          <w:i/>
          <w:sz w:val="24"/>
          <w:szCs w:val="24"/>
        </w:rPr>
        <w:t>Phragmites australis</w:t>
      </w:r>
      <w:r w:rsidRPr="00C66688">
        <w:rPr>
          <w:rFonts w:ascii="Times New Roman" w:hAnsi="Times New Roman" w:cs="Times New Roman"/>
          <w:sz w:val="24"/>
          <w:szCs w:val="24"/>
        </w:rPr>
        <w:t xml:space="preserve"> (Cav.) Trin. ex Steud.</w:t>
      </w:r>
      <w:r>
        <w:rPr>
          <w:rFonts w:ascii="Times New Roman" w:hAnsi="Times New Roman" w:cs="Times New Roman"/>
          <w:sz w:val="24"/>
          <w:szCs w:val="24"/>
        </w:rPr>
        <w:t>)</w:t>
      </w:r>
      <w:r w:rsidRPr="00C66688">
        <w:rPr>
          <w:rFonts w:ascii="Times New Roman" w:hAnsi="Times New Roman" w:cs="Times New Roman"/>
          <w:sz w:val="24"/>
          <w:szCs w:val="24"/>
        </w:rPr>
        <w:t>, вербейником обыкновенным</w:t>
      </w:r>
      <w:r>
        <w:rPr>
          <w:rFonts w:ascii="Times New Roman" w:hAnsi="Times New Roman" w:cs="Times New Roman"/>
          <w:sz w:val="24"/>
          <w:szCs w:val="24"/>
        </w:rPr>
        <w:t xml:space="preserve"> (</w:t>
      </w:r>
      <w:r w:rsidRPr="004F20BB">
        <w:rPr>
          <w:rFonts w:ascii="Times New Roman" w:hAnsi="Times New Roman" w:cs="Times New Roman"/>
          <w:i/>
          <w:sz w:val="24"/>
          <w:szCs w:val="24"/>
        </w:rPr>
        <w:t>Lysimachia vulgaris</w:t>
      </w:r>
      <w:r w:rsidRPr="004F20BB">
        <w:rPr>
          <w:rFonts w:ascii="Times New Roman" w:hAnsi="Times New Roman" w:cs="Times New Roman"/>
          <w:sz w:val="24"/>
          <w:szCs w:val="24"/>
        </w:rPr>
        <w:t xml:space="preserve"> L.</w:t>
      </w:r>
      <w:r>
        <w:rPr>
          <w:rFonts w:ascii="Times New Roman" w:hAnsi="Times New Roman" w:cs="Times New Roman"/>
          <w:sz w:val="24"/>
          <w:szCs w:val="24"/>
        </w:rPr>
        <w:t>)</w:t>
      </w:r>
      <w:r w:rsidRPr="00C66688">
        <w:rPr>
          <w:rFonts w:ascii="Times New Roman" w:hAnsi="Times New Roman" w:cs="Times New Roman"/>
          <w:sz w:val="24"/>
          <w:szCs w:val="24"/>
        </w:rPr>
        <w:t xml:space="preserve">, шлемником </w:t>
      </w:r>
      <w:r>
        <w:rPr>
          <w:rFonts w:ascii="Times New Roman" w:hAnsi="Times New Roman" w:cs="Times New Roman"/>
          <w:sz w:val="24"/>
          <w:szCs w:val="24"/>
        </w:rPr>
        <w:t>обыкновенны</w:t>
      </w:r>
      <w:r w:rsidRPr="00C66688">
        <w:rPr>
          <w:rFonts w:ascii="Times New Roman" w:hAnsi="Times New Roman" w:cs="Times New Roman"/>
          <w:sz w:val="24"/>
          <w:szCs w:val="24"/>
        </w:rPr>
        <w:t>м</w:t>
      </w:r>
      <w:r>
        <w:rPr>
          <w:rFonts w:ascii="Times New Roman" w:hAnsi="Times New Roman" w:cs="Times New Roman"/>
          <w:sz w:val="24"/>
          <w:szCs w:val="24"/>
        </w:rPr>
        <w:t xml:space="preserve"> (</w:t>
      </w:r>
      <w:r w:rsidRPr="00C20714">
        <w:rPr>
          <w:rFonts w:ascii="Times New Roman" w:hAnsi="Times New Roman" w:cs="Times New Roman"/>
          <w:i/>
          <w:sz w:val="24"/>
          <w:szCs w:val="24"/>
          <w:lang w:val="en-US"/>
        </w:rPr>
        <w:t>Scutellaria</w:t>
      </w:r>
      <w:r w:rsidRPr="00C20714">
        <w:rPr>
          <w:rFonts w:ascii="Times New Roman" w:hAnsi="Times New Roman" w:cs="Times New Roman"/>
          <w:i/>
          <w:sz w:val="24"/>
          <w:szCs w:val="24"/>
        </w:rPr>
        <w:t xml:space="preserve"> </w:t>
      </w:r>
      <w:r w:rsidRPr="00C20714">
        <w:rPr>
          <w:rFonts w:ascii="Times New Roman" w:hAnsi="Times New Roman" w:cs="Times New Roman"/>
          <w:i/>
          <w:sz w:val="24"/>
          <w:szCs w:val="24"/>
          <w:lang w:val="en-US"/>
        </w:rPr>
        <w:t>galericulata</w:t>
      </w:r>
      <w:r w:rsidRPr="00C20714">
        <w:rPr>
          <w:rFonts w:ascii="Times New Roman" w:hAnsi="Times New Roman" w:cs="Times New Roman"/>
          <w:sz w:val="24"/>
          <w:szCs w:val="24"/>
        </w:rPr>
        <w:t xml:space="preserve"> </w:t>
      </w:r>
      <w:r>
        <w:rPr>
          <w:rFonts w:ascii="Times New Roman" w:hAnsi="Times New Roman" w:cs="Times New Roman"/>
          <w:sz w:val="24"/>
          <w:szCs w:val="24"/>
          <w:lang w:val="en-US"/>
        </w:rPr>
        <w:t>L</w:t>
      </w:r>
      <w:r w:rsidRPr="00C20714">
        <w:rPr>
          <w:rFonts w:ascii="Times New Roman" w:hAnsi="Times New Roman" w:cs="Times New Roman"/>
          <w:sz w:val="24"/>
          <w:szCs w:val="24"/>
        </w:rPr>
        <w:t>.</w:t>
      </w:r>
      <w:r>
        <w:rPr>
          <w:rFonts w:ascii="Times New Roman" w:hAnsi="Times New Roman" w:cs="Times New Roman"/>
          <w:sz w:val="24"/>
          <w:szCs w:val="24"/>
        </w:rPr>
        <w:t>)</w:t>
      </w:r>
      <w:r w:rsidRPr="00C66688">
        <w:rPr>
          <w:rFonts w:ascii="Times New Roman" w:hAnsi="Times New Roman" w:cs="Times New Roman"/>
          <w:sz w:val="24"/>
          <w:szCs w:val="24"/>
        </w:rPr>
        <w:t>, сабельником</w:t>
      </w:r>
      <w:r>
        <w:rPr>
          <w:rFonts w:ascii="Times New Roman" w:hAnsi="Times New Roman" w:cs="Times New Roman"/>
          <w:sz w:val="24"/>
          <w:szCs w:val="24"/>
        </w:rPr>
        <w:t xml:space="preserve"> (</w:t>
      </w:r>
      <w:r w:rsidRPr="00C20714">
        <w:rPr>
          <w:rFonts w:ascii="Times New Roman" w:hAnsi="Times New Roman" w:cs="Times New Roman"/>
          <w:i/>
          <w:sz w:val="24"/>
          <w:szCs w:val="24"/>
          <w:lang w:val="en-US"/>
        </w:rPr>
        <w:t>Comarum</w:t>
      </w:r>
      <w:r w:rsidRPr="00C20714">
        <w:rPr>
          <w:rFonts w:ascii="Times New Roman" w:hAnsi="Times New Roman" w:cs="Times New Roman"/>
          <w:i/>
          <w:sz w:val="24"/>
          <w:szCs w:val="24"/>
        </w:rPr>
        <w:t xml:space="preserve"> </w:t>
      </w:r>
      <w:r w:rsidRPr="00C20714">
        <w:rPr>
          <w:rFonts w:ascii="Times New Roman" w:hAnsi="Times New Roman" w:cs="Times New Roman"/>
          <w:i/>
          <w:sz w:val="24"/>
          <w:szCs w:val="24"/>
          <w:lang w:val="en-US"/>
        </w:rPr>
        <w:t>palustre</w:t>
      </w:r>
      <w:r w:rsidRPr="00C20714">
        <w:rPr>
          <w:rFonts w:ascii="Times New Roman" w:hAnsi="Times New Roman" w:cs="Times New Roman"/>
          <w:sz w:val="24"/>
          <w:szCs w:val="24"/>
        </w:rPr>
        <w:t xml:space="preserve"> </w:t>
      </w:r>
      <w:r>
        <w:rPr>
          <w:rFonts w:ascii="Times New Roman" w:hAnsi="Times New Roman" w:cs="Times New Roman"/>
          <w:sz w:val="24"/>
          <w:szCs w:val="24"/>
          <w:lang w:val="en-US"/>
        </w:rPr>
        <w:t>L</w:t>
      </w:r>
      <w:r w:rsidRPr="00C20714">
        <w:rPr>
          <w:rFonts w:ascii="Times New Roman" w:hAnsi="Times New Roman" w:cs="Times New Roman"/>
          <w:sz w:val="24"/>
          <w:szCs w:val="24"/>
        </w:rPr>
        <w:t>.</w:t>
      </w:r>
      <w:r>
        <w:rPr>
          <w:rFonts w:ascii="Times New Roman" w:hAnsi="Times New Roman" w:cs="Times New Roman"/>
          <w:sz w:val="24"/>
          <w:szCs w:val="24"/>
        </w:rPr>
        <w:t>)</w:t>
      </w:r>
      <w:r w:rsidRPr="00C66688">
        <w:rPr>
          <w:rFonts w:ascii="Times New Roman" w:hAnsi="Times New Roman" w:cs="Times New Roman"/>
          <w:sz w:val="24"/>
          <w:szCs w:val="24"/>
        </w:rPr>
        <w:t xml:space="preserve">, зюзником европейским </w:t>
      </w:r>
      <w:r w:rsidRPr="00C66688">
        <w:rPr>
          <w:rFonts w:ascii="Times New Roman" w:hAnsi="Times New Roman" w:cs="Times New Roman"/>
          <w:sz w:val="24"/>
          <w:szCs w:val="24"/>
        </w:rPr>
        <w:lastRenderedPageBreak/>
        <w:t>(</w:t>
      </w:r>
      <w:r w:rsidRPr="00C66688">
        <w:rPr>
          <w:rFonts w:ascii="Times New Roman" w:hAnsi="Times New Roman" w:cs="Times New Roman"/>
          <w:i/>
          <w:sz w:val="24"/>
          <w:szCs w:val="24"/>
        </w:rPr>
        <w:t>Lycopus europaeus</w:t>
      </w:r>
      <w:r w:rsidRPr="00C66688">
        <w:rPr>
          <w:rFonts w:ascii="Times New Roman" w:hAnsi="Times New Roman" w:cs="Times New Roman"/>
          <w:sz w:val="24"/>
          <w:szCs w:val="24"/>
        </w:rPr>
        <w:t xml:space="preserve"> L.)</w:t>
      </w:r>
      <w:r>
        <w:rPr>
          <w:rFonts w:ascii="Times New Roman" w:hAnsi="Times New Roman" w:cs="Times New Roman"/>
          <w:sz w:val="24"/>
          <w:szCs w:val="24"/>
        </w:rPr>
        <w:t xml:space="preserve">. Развиты пушицево-сфагновые сообщества (с </w:t>
      </w:r>
      <w:r w:rsidRPr="00FF57AC">
        <w:rPr>
          <w:rFonts w:ascii="Times New Roman" w:hAnsi="Times New Roman" w:cs="Times New Roman"/>
          <w:i/>
          <w:sz w:val="24"/>
          <w:szCs w:val="24"/>
          <w:lang w:val="en-US"/>
        </w:rPr>
        <w:t>Eriophorum</w:t>
      </w:r>
      <w:r w:rsidRPr="00FF57AC">
        <w:rPr>
          <w:rFonts w:ascii="Times New Roman" w:hAnsi="Times New Roman" w:cs="Times New Roman"/>
          <w:i/>
          <w:sz w:val="24"/>
          <w:szCs w:val="24"/>
        </w:rPr>
        <w:t xml:space="preserve"> </w:t>
      </w:r>
      <w:r w:rsidRPr="00FF57AC">
        <w:rPr>
          <w:rFonts w:ascii="Times New Roman" w:hAnsi="Times New Roman" w:cs="Times New Roman"/>
          <w:i/>
          <w:sz w:val="24"/>
          <w:szCs w:val="24"/>
          <w:lang w:val="en-US"/>
        </w:rPr>
        <w:t>vaginatum</w:t>
      </w:r>
      <w:r w:rsidRPr="00FF57AC">
        <w:rPr>
          <w:rFonts w:ascii="Times New Roman" w:hAnsi="Times New Roman" w:cs="Times New Roman"/>
          <w:sz w:val="24"/>
          <w:szCs w:val="24"/>
        </w:rPr>
        <w:t xml:space="preserve"> </w:t>
      </w:r>
      <w:r>
        <w:rPr>
          <w:rFonts w:ascii="Times New Roman" w:hAnsi="Times New Roman" w:cs="Times New Roman"/>
          <w:sz w:val="24"/>
          <w:szCs w:val="24"/>
          <w:lang w:val="en-US"/>
        </w:rPr>
        <w:t>L</w:t>
      </w:r>
      <w:r w:rsidRPr="00FF57AC">
        <w:rPr>
          <w:rFonts w:ascii="Times New Roman" w:hAnsi="Times New Roman" w:cs="Times New Roman"/>
          <w:sz w:val="24"/>
          <w:szCs w:val="24"/>
        </w:rPr>
        <w:t>.)</w:t>
      </w:r>
      <w:r>
        <w:rPr>
          <w:rFonts w:ascii="Times New Roman" w:hAnsi="Times New Roman" w:cs="Times New Roman"/>
          <w:sz w:val="24"/>
          <w:szCs w:val="24"/>
        </w:rPr>
        <w:t xml:space="preserve"> с разреженным кустарниковым ярусом из ивы ушастой (</w:t>
      </w:r>
      <w:r w:rsidRPr="0095700A">
        <w:rPr>
          <w:rFonts w:ascii="Times New Roman" w:hAnsi="Times New Roman" w:cs="Times New Roman"/>
          <w:i/>
          <w:sz w:val="24"/>
          <w:szCs w:val="24"/>
          <w:lang w:val="en-US"/>
        </w:rPr>
        <w:t>Salix</w:t>
      </w:r>
      <w:r w:rsidRPr="0095700A">
        <w:rPr>
          <w:rFonts w:ascii="Times New Roman" w:hAnsi="Times New Roman" w:cs="Times New Roman"/>
          <w:i/>
          <w:sz w:val="24"/>
          <w:szCs w:val="24"/>
        </w:rPr>
        <w:t xml:space="preserve"> </w:t>
      </w:r>
      <w:r w:rsidRPr="0095700A">
        <w:rPr>
          <w:rFonts w:ascii="Times New Roman" w:hAnsi="Times New Roman" w:cs="Times New Roman"/>
          <w:i/>
          <w:sz w:val="24"/>
          <w:szCs w:val="24"/>
          <w:lang w:val="en-US"/>
        </w:rPr>
        <w:t>aurita</w:t>
      </w:r>
      <w:r w:rsidRPr="00FF57AC">
        <w:rPr>
          <w:rFonts w:ascii="Times New Roman" w:hAnsi="Times New Roman" w:cs="Times New Roman"/>
          <w:sz w:val="24"/>
          <w:szCs w:val="24"/>
        </w:rPr>
        <w:t xml:space="preserve"> </w:t>
      </w:r>
      <w:r>
        <w:rPr>
          <w:rFonts w:ascii="Times New Roman" w:hAnsi="Times New Roman" w:cs="Times New Roman"/>
          <w:sz w:val="24"/>
          <w:szCs w:val="24"/>
          <w:lang w:val="en-US"/>
        </w:rPr>
        <w:t>L</w:t>
      </w:r>
      <w:r w:rsidRPr="00FF57AC">
        <w:rPr>
          <w:rFonts w:ascii="Times New Roman" w:hAnsi="Times New Roman" w:cs="Times New Roman"/>
          <w:sz w:val="24"/>
          <w:szCs w:val="24"/>
        </w:rPr>
        <w:t>.).</w:t>
      </w:r>
      <w:r>
        <w:rPr>
          <w:rFonts w:ascii="Times New Roman" w:hAnsi="Times New Roman" w:cs="Times New Roman"/>
          <w:sz w:val="24"/>
          <w:szCs w:val="24"/>
        </w:rPr>
        <w:t xml:space="preserve"> Спорадически встречается пальчатокоренник балтийский (</w:t>
      </w:r>
      <w:r w:rsidRPr="005B2615">
        <w:rPr>
          <w:rFonts w:ascii="Times New Roman" w:hAnsi="Times New Roman" w:cs="Times New Roman"/>
          <w:i/>
          <w:sz w:val="24"/>
          <w:szCs w:val="24"/>
        </w:rPr>
        <w:t>Dactylorhiza baltica</w:t>
      </w:r>
      <w:r w:rsidRPr="005B2615">
        <w:rPr>
          <w:rFonts w:ascii="Times New Roman" w:hAnsi="Times New Roman" w:cs="Times New Roman"/>
          <w:sz w:val="24"/>
          <w:szCs w:val="24"/>
        </w:rPr>
        <w:t xml:space="preserve"> (Klinge) Orlova</w:t>
      </w:r>
      <w:r>
        <w:rPr>
          <w:rFonts w:ascii="Times New Roman" w:hAnsi="Times New Roman" w:cs="Times New Roman"/>
          <w:sz w:val="24"/>
          <w:szCs w:val="24"/>
        </w:rPr>
        <w:t xml:space="preserve">) – вид, </w:t>
      </w:r>
      <w:r>
        <w:rPr>
          <w:rFonts w:ascii="Times New Roman" w:hAnsi="Times New Roman" w:cs="Times New Roman"/>
          <w:color w:val="000000"/>
          <w:sz w:val="24"/>
          <w:szCs w:val="24"/>
        </w:rPr>
        <w:t>включенный в Красную книгу Московской области.</w:t>
      </w:r>
      <w:r>
        <w:rPr>
          <w:rFonts w:ascii="Times New Roman" w:hAnsi="Times New Roman" w:cs="Times New Roman"/>
          <w:sz w:val="24"/>
          <w:szCs w:val="24"/>
        </w:rPr>
        <w:t xml:space="preserve"> Эти луга произрастают в комплексе с ольховыми и ивовыми влажнотравными ценозами. </w:t>
      </w:r>
      <w:r w:rsidRPr="00296A48">
        <w:rPr>
          <w:rFonts w:ascii="Times New Roman" w:hAnsi="Times New Roman" w:cs="Times New Roman"/>
          <w:sz w:val="24"/>
          <w:szCs w:val="24"/>
        </w:rPr>
        <w:t xml:space="preserve">По периферии болота </w:t>
      </w:r>
      <w:r>
        <w:rPr>
          <w:rFonts w:ascii="Times New Roman" w:hAnsi="Times New Roman" w:cs="Times New Roman"/>
          <w:sz w:val="24"/>
          <w:szCs w:val="24"/>
        </w:rPr>
        <w:t xml:space="preserve">развиты влажные луга с доминированием </w:t>
      </w:r>
      <w:r w:rsidRPr="00296A48">
        <w:rPr>
          <w:rFonts w:ascii="Times New Roman" w:hAnsi="Times New Roman" w:cs="Times New Roman"/>
          <w:sz w:val="24"/>
          <w:szCs w:val="24"/>
        </w:rPr>
        <w:t>лисохвост</w:t>
      </w:r>
      <w:r>
        <w:rPr>
          <w:rFonts w:ascii="Times New Roman" w:hAnsi="Times New Roman" w:cs="Times New Roman"/>
          <w:sz w:val="24"/>
          <w:szCs w:val="24"/>
        </w:rPr>
        <w:t>а</w:t>
      </w:r>
      <w:r w:rsidRPr="00296A48">
        <w:rPr>
          <w:rFonts w:ascii="Times New Roman" w:hAnsi="Times New Roman" w:cs="Times New Roman"/>
          <w:sz w:val="24"/>
          <w:szCs w:val="24"/>
        </w:rPr>
        <w:t xml:space="preserve"> лугово</w:t>
      </w:r>
      <w:r>
        <w:rPr>
          <w:rFonts w:ascii="Times New Roman" w:hAnsi="Times New Roman" w:cs="Times New Roman"/>
          <w:sz w:val="24"/>
          <w:szCs w:val="24"/>
        </w:rPr>
        <w:t>го</w:t>
      </w:r>
      <w:r w:rsidRPr="00296A48">
        <w:rPr>
          <w:rFonts w:ascii="Times New Roman" w:hAnsi="Times New Roman" w:cs="Times New Roman"/>
          <w:sz w:val="24"/>
          <w:szCs w:val="24"/>
        </w:rPr>
        <w:t xml:space="preserve"> (</w:t>
      </w:r>
      <w:r w:rsidRPr="00F36DA1">
        <w:rPr>
          <w:rFonts w:ascii="Times New Roman" w:hAnsi="Times New Roman" w:cs="Times New Roman"/>
          <w:i/>
          <w:sz w:val="24"/>
          <w:szCs w:val="24"/>
        </w:rPr>
        <w:t>Alopecurus pratensis</w:t>
      </w:r>
      <w:r w:rsidRPr="00296A48">
        <w:rPr>
          <w:rFonts w:ascii="Times New Roman" w:hAnsi="Times New Roman" w:cs="Times New Roman"/>
          <w:sz w:val="24"/>
          <w:szCs w:val="24"/>
        </w:rPr>
        <w:t xml:space="preserve"> L.),</w:t>
      </w:r>
      <w:r>
        <w:rPr>
          <w:rFonts w:ascii="Times New Roman" w:hAnsi="Times New Roman" w:cs="Times New Roman"/>
          <w:sz w:val="24"/>
          <w:szCs w:val="24"/>
        </w:rPr>
        <w:t xml:space="preserve"> таволги</w:t>
      </w:r>
      <w:r w:rsidRPr="00296A48">
        <w:rPr>
          <w:rFonts w:ascii="Times New Roman" w:hAnsi="Times New Roman" w:cs="Times New Roman"/>
          <w:sz w:val="24"/>
          <w:szCs w:val="24"/>
        </w:rPr>
        <w:t xml:space="preserve"> вязолистн</w:t>
      </w:r>
      <w:r>
        <w:rPr>
          <w:rFonts w:ascii="Times New Roman" w:hAnsi="Times New Roman" w:cs="Times New Roman"/>
          <w:sz w:val="24"/>
          <w:szCs w:val="24"/>
        </w:rPr>
        <w:t>ой (</w:t>
      </w:r>
      <w:r w:rsidRPr="00C66688">
        <w:rPr>
          <w:rFonts w:ascii="Times New Roman" w:hAnsi="Times New Roman" w:cs="Times New Roman"/>
          <w:i/>
          <w:sz w:val="24"/>
          <w:szCs w:val="24"/>
        </w:rPr>
        <w:t>Filipendula ulmaria</w:t>
      </w:r>
      <w:r w:rsidRPr="00C66688">
        <w:rPr>
          <w:rFonts w:ascii="Times New Roman" w:hAnsi="Times New Roman" w:cs="Times New Roman"/>
          <w:sz w:val="24"/>
          <w:szCs w:val="24"/>
        </w:rPr>
        <w:t xml:space="preserve"> (L.) Maxim.</w:t>
      </w:r>
      <w:r>
        <w:rPr>
          <w:rFonts w:ascii="Times New Roman" w:hAnsi="Times New Roman" w:cs="Times New Roman"/>
          <w:sz w:val="24"/>
          <w:szCs w:val="24"/>
        </w:rPr>
        <w:t>)</w:t>
      </w:r>
      <w:r w:rsidRPr="00296A48">
        <w:rPr>
          <w:rFonts w:ascii="Times New Roman" w:hAnsi="Times New Roman" w:cs="Times New Roman"/>
          <w:sz w:val="24"/>
          <w:szCs w:val="24"/>
        </w:rPr>
        <w:t>, подмаренник</w:t>
      </w:r>
      <w:r>
        <w:rPr>
          <w:rFonts w:ascii="Times New Roman" w:hAnsi="Times New Roman" w:cs="Times New Roman"/>
          <w:sz w:val="24"/>
          <w:szCs w:val="24"/>
        </w:rPr>
        <w:t>а</w:t>
      </w:r>
      <w:r w:rsidRPr="00296A48">
        <w:rPr>
          <w:rFonts w:ascii="Times New Roman" w:hAnsi="Times New Roman" w:cs="Times New Roman"/>
          <w:sz w:val="24"/>
          <w:szCs w:val="24"/>
        </w:rPr>
        <w:t xml:space="preserve"> приручейн</w:t>
      </w:r>
      <w:r>
        <w:rPr>
          <w:rFonts w:ascii="Times New Roman" w:hAnsi="Times New Roman" w:cs="Times New Roman"/>
          <w:sz w:val="24"/>
          <w:szCs w:val="24"/>
        </w:rPr>
        <w:t>ого</w:t>
      </w:r>
      <w:r w:rsidRPr="00296A48">
        <w:rPr>
          <w:rFonts w:ascii="Times New Roman" w:hAnsi="Times New Roman" w:cs="Times New Roman"/>
          <w:sz w:val="24"/>
          <w:szCs w:val="24"/>
        </w:rPr>
        <w:t xml:space="preserve"> (</w:t>
      </w:r>
      <w:r w:rsidRPr="00F36DA1">
        <w:rPr>
          <w:rFonts w:ascii="Times New Roman" w:hAnsi="Times New Roman" w:cs="Times New Roman"/>
          <w:i/>
          <w:sz w:val="24"/>
          <w:szCs w:val="24"/>
        </w:rPr>
        <w:t>Galium rivale</w:t>
      </w:r>
      <w:r w:rsidRPr="00296A48">
        <w:rPr>
          <w:rFonts w:ascii="Times New Roman" w:hAnsi="Times New Roman" w:cs="Times New Roman"/>
          <w:sz w:val="24"/>
          <w:szCs w:val="24"/>
        </w:rPr>
        <w:t xml:space="preserve"> (Sibth. &amp; Smith) Griseb.), камыш</w:t>
      </w:r>
      <w:r>
        <w:rPr>
          <w:rFonts w:ascii="Times New Roman" w:hAnsi="Times New Roman" w:cs="Times New Roman"/>
          <w:sz w:val="24"/>
          <w:szCs w:val="24"/>
        </w:rPr>
        <w:t>а</w:t>
      </w:r>
      <w:r w:rsidRPr="00296A48">
        <w:rPr>
          <w:rFonts w:ascii="Times New Roman" w:hAnsi="Times New Roman" w:cs="Times New Roman"/>
          <w:sz w:val="24"/>
          <w:szCs w:val="24"/>
        </w:rPr>
        <w:t xml:space="preserve"> лесно</w:t>
      </w:r>
      <w:r>
        <w:rPr>
          <w:rFonts w:ascii="Times New Roman" w:hAnsi="Times New Roman" w:cs="Times New Roman"/>
          <w:sz w:val="24"/>
          <w:szCs w:val="24"/>
        </w:rPr>
        <w:t>го (</w:t>
      </w:r>
      <w:r w:rsidRPr="00C66688">
        <w:rPr>
          <w:rFonts w:ascii="Times New Roman" w:hAnsi="Times New Roman" w:cs="Times New Roman"/>
          <w:i/>
          <w:sz w:val="24"/>
          <w:szCs w:val="24"/>
        </w:rPr>
        <w:t>Scirpus sylvaticus</w:t>
      </w:r>
      <w:r w:rsidRPr="00C66688">
        <w:rPr>
          <w:rFonts w:ascii="Times New Roman" w:hAnsi="Times New Roman" w:cs="Times New Roman"/>
          <w:sz w:val="24"/>
          <w:szCs w:val="24"/>
        </w:rPr>
        <w:t xml:space="preserve"> L.</w:t>
      </w:r>
      <w:r>
        <w:rPr>
          <w:rFonts w:ascii="Times New Roman" w:hAnsi="Times New Roman" w:cs="Times New Roman"/>
          <w:sz w:val="24"/>
          <w:szCs w:val="24"/>
        </w:rPr>
        <w:t>)</w:t>
      </w:r>
      <w:r w:rsidRPr="00296A48">
        <w:rPr>
          <w:rFonts w:ascii="Times New Roman" w:hAnsi="Times New Roman" w:cs="Times New Roman"/>
          <w:sz w:val="24"/>
          <w:szCs w:val="24"/>
        </w:rPr>
        <w:t>, крапив</w:t>
      </w:r>
      <w:r>
        <w:rPr>
          <w:rFonts w:ascii="Times New Roman" w:hAnsi="Times New Roman" w:cs="Times New Roman"/>
          <w:sz w:val="24"/>
          <w:szCs w:val="24"/>
        </w:rPr>
        <w:t>ы</w:t>
      </w:r>
      <w:r w:rsidRPr="00296A48">
        <w:rPr>
          <w:rFonts w:ascii="Times New Roman" w:hAnsi="Times New Roman" w:cs="Times New Roman"/>
          <w:sz w:val="24"/>
          <w:szCs w:val="24"/>
        </w:rPr>
        <w:t xml:space="preserve"> </w:t>
      </w:r>
      <w:r>
        <w:rPr>
          <w:rFonts w:ascii="Times New Roman" w:hAnsi="Times New Roman" w:cs="Times New Roman"/>
          <w:sz w:val="24"/>
          <w:szCs w:val="24"/>
        </w:rPr>
        <w:t xml:space="preserve">двудомной </w:t>
      </w:r>
      <w:r w:rsidRPr="00296A48">
        <w:rPr>
          <w:rFonts w:ascii="Times New Roman" w:hAnsi="Times New Roman" w:cs="Times New Roman"/>
          <w:sz w:val="24"/>
          <w:szCs w:val="24"/>
        </w:rPr>
        <w:t>(</w:t>
      </w:r>
      <w:r w:rsidRPr="00F36DA1">
        <w:rPr>
          <w:rFonts w:ascii="Times New Roman" w:hAnsi="Times New Roman" w:cs="Times New Roman"/>
          <w:i/>
          <w:sz w:val="24"/>
          <w:szCs w:val="24"/>
        </w:rPr>
        <w:t>Urtica dioica</w:t>
      </w:r>
      <w:r w:rsidRPr="00296A48">
        <w:rPr>
          <w:rFonts w:ascii="Times New Roman" w:hAnsi="Times New Roman" w:cs="Times New Roman"/>
          <w:sz w:val="24"/>
          <w:szCs w:val="24"/>
        </w:rPr>
        <w:t xml:space="preserve"> L.).</w:t>
      </w:r>
      <w:r w:rsidRPr="00DC0504">
        <w:rPr>
          <w:rFonts w:ascii="Times New Roman" w:hAnsi="Times New Roman" w:cs="Times New Roman"/>
          <w:sz w:val="24"/>
          <w:szCs w:val="24"/>
        </w:rPr>
        <w:t xml:space="preserve"> </w:t>
      </w:r>
      <w:r>
        <w:rPr>
          <w:rFonts w:ascii="Times New Roman" w:hAnsi="Times New Roman" w:cs="Times New Roman"/>
          <w:sz w:val="24"/>
          <w:szCs w:val="24"/>
        </w:rPr>
        <w:t>Вдоль водохранилища узкими полосами распространены древесные тополевые (</w:t>
      </w:r>
      <w:r w:rsidRPr="00B427E6">
        <w:rPr>
          <w:rFonts w:ascii="Times New Roman" w:hAnsi="Times New Roman" w:cs="Times New Roman"/>
          <w:i/>
          <w:sz w:val="24"/>
          <w:szCs w:val="24"/>
          <w:lang w:val="en-US"/>
        </w:rPr>
        <w:t>Populus</w:t>
      </w:r>
      <w:r w:rsidRPr="00B427E6">
        <w:rPr>
          <w:rFonts w:ascii="Times New Roman" w:hAnsi="Times New Roman" w:cs="Times New Roman"/>
          <w:i/>
          <w:sz w:val="24"/>
          <w:szCs w:val="24"/>
        </w:rPr>
        <w:t xml:space="preserve"> </w:t>
      </w:r>
      <w:r w:rsidRPr="00B427E6">
        <w:rPr>
          <w:rFonts w:ascii="Times New Roman" w:hAnsi="Times New Roman" w:cs="Times New Roman"/>
          <w:i/>
          <w:sz w:val="24"/>
          <w:szCs w:val="24"/>
          <w:lang w:val="en-US"/>
        </w:rPr>
        <w:t>nigra</w:t>
      </w:r>
      <w:r w:rsidRPr="00B427E6">
        <w:rPr>
          <w:rFonts w:ascii="Times New Roman" w:hAnsi="Times New Roman" w:cs="Times New Roman"/>
          <w:sz w:val="24"/>
          <w:szCs w:val="24"/>
        </w:rPr>
        <w:t xml:space="preserve"> </w:t>
      </w:r>
      <w:r>
        <w:rPr>
          <w:rFonts w:ascii="Times New Roman" w:hAnsi="Times New Roman" w:cs="Times New Roman"/>
          <w:sz w:val="24"/>
          <w:szCs w:val="24"/>
          <w:lang w:val="en-US"/>
        </w:rPr>
        <w:t>L</w:t>
      </w:r>
      <w:r w:rsidRPr="00B427E6">
        <w:rPr>
          <w:rFonts w:ascii="Times New Roman" w:hAnsi="Times New Roman" w:cs="Times New Roman"/>
          <w:sz w:val="24"/>
          <w:szCs w:val="24"/>
        </w:rPr>
        <w:t>.</w:t>
      </w:r>
      <w:r>
        <w:rPr>
          <w:rFonts w:ascii="Times New Roman" w:hAnsi="Times New Roman" w:cs="Times New Roman"/>
          <w:sz w:val="24"/>
          <w:szCs w:val="24"/>
        </w:rPr>
        <w:t xml:space="preserve">) и ивовые </w:t>
      </w:r>
      <w:r w:rsidRPr="00B427E6">
        <w:rPr>
          <w:rFonts w:ascii="Times New Roman" w:hAnsi="Times New Roman" w:cs="Times New Roman"/>
          <w:sz w:val="24"/>
          <w:szCs w:val="24"/>
        </w:rPr>
        <w:t>(</w:t>
      </w:r>
      <w:r w:rsidRPr="00B427E6">
        <w:rPr>
          <w:rFonts w:ascii="Times New Roman" w:hAnsi="Times New Roman" w:cs="Times New Roman"/>
          <w:i/>
          <w:sz w:val="24"/>
          <w:szCs w:val="24"/>
          <w:lang w:val="en-US"/>
        </w:rPr>
        <w:t>Salix</w:t>
      </w:r>
      <w:r w:rsidRPr="00B427E6">
        <w:rPr>
          <w:rFonts w:ascii="Times New Roman" w:hAnsi="Times New Roman" w:cs="Times New Roman"/>
          <w:i/>
          <w:sz w:val="24"/>
          <w:szCs w:val="24"/>
        </w:rPr>
        <w:t xml:space="preserve"> </w:t>
      </w:r>
      <w:r w:rsidRPr="00B427E6">
        <w:rPr>
          <w:rFonts w:ascii="Times New Roman" w:hAnsi="Times New Roman" w:cs="Times New Roman"/>
          <w:i/>
          <w:sz w:val="24"/>
          <w:szCs w:val="24"/>
          <w:lang w:val="en-US"/>
        </w:rPr>
        <w:t>alba</w:t>
      </w:r>
      <w:r w:rsidRPr="00B427E6">
        <w:rPr>
          <w:rFonts w:ascii="Times New Roman" w:hAnsi="Times New Roman" w:cs="Times New Roman"/>
          <w:sz w:val="24"/>
          <w:szCs w:val="24"/>
        </w:rPr>
        <w:t xml:space="preserve"> </w:t>
      </w:r>
      <w:r>
        <w:rPr>
          <w:rFonts w:ascii="Times New Roman" w:hAnsi="Times New Roman" w:cs="Times New Roman"/>
          <w:sz w:val="24"/>
          <w:szCs w:val="24"/>
          <w:lang w:val="en-US"/>
        </w:rPr>
        <w:t>L</w:t>
      </w:r>
      <w:r w:rsidRPr="00B427E6">
        <w:rPr>
          <w:rFonts w:ascii="Times New Roman" w:hAnsi="Times New Roman" w:cs="Times New Roman"/>
          <w:sz w:val="24"/>
          <w:szCs w:val="24"/>
        </w:rPr>
        <w:t xml:space="preserve">., </w:t>
      </w:r>
      <w:r w:rsidRPr="00B427E6">
        <w:rPr>
          <w:rFonts w:ascii="Times New Roman" w:hAnsi="Times New Roman" w:cs="Times New Roman"/>
          <w:i/>
          <w:sz w:val="24"/>
          <w:szCs w:val="24"/>
          <w:lang w:val="en-US"/>
        </w:rPr>
        <w:t>S</w:t>
      </w:r>
      <w:r w:rsidRPr="00B427E6">
        <w:rPr>
          <w:rFonts w:ascii="Times New Roman" w:hAnsi="Times New Roman" w:cs="Times New Roman"/>
          <w:i/>
          <w:sz w:val="24"/>
          <w:szCs w:val="24"/>
        </w:rPr>
        <w:t xml:space="preserve">. </w:t>
      </w:r>
      <w:r w:rsidRPr="00B427E6">
        <w:rPr>
          <w:rFonts w:ascii="Times New Roman" w:hAnsi="Times New Roman" w:cs="Times New Roman"/>
          <w:i/>
          <w:sz w:val="24"/>
          <w:szCs w:val="24"/>
          <w:lang w:val="en-US"/>
        </w:rPr>
        <w:t>fragilis</w:t>
      </w:r>
      <w:r w:rsidRPr="00B427E6">
        <w:rPr>
          <w:rFonts w:ascii="Times New Roman" w:hAnsi="Times New Roman" w:cs="Times New Roman"/>
          <w:sz w:val="24"/>
          <w:szCs w:val="24"/>
        </w:rPr>
        <w:t xml:space="preserve"> </w:t>
      </w:r>
      <w:r>
        <w:rPr>
          <w:rFonts w:ascii="Times New Roman" w:hAnsi="Times New Roman" w:cs="Times New Roman"/>
          <w:sz w:val="24"/>
          <w:szCs w:val="24"/>
          <w:lang w:val="en-US"/>
        </w:rPr>
        <w:t>L</w:t>
      </w:r>
      <w:r w:rsidRPr="00B427E6">
        <w:rPr>
          <w:rFonts w:ascii="Times New Roman" w:hAnsi="Times New Roman" w:cs="Times New Roman"/>
          <w:sz w:val="24"/>
          <w:szCs w:val="24"/>
        </w:rPr>
        <w:t xml:space="preserve">.) </w:t>
      </w:r>
      <w:r>
        <w:rPr>
          <w:rFonts w:ascii="Times New Roman" w:hAnsi="Times New Roman" w:cs="Times New Roman"/>
          <w:sz w:val="24"/>
          <w:szCs w:val="24"/>
        </w:rPr>
        <w:t>сообщества, а также заросли кустарниковых ив с влажнотравьем. В околоводной части</w:t>
      </w:r>
      <w:r w:rsidRPr="004F20BB">
        <w:rPr>
          <w:rFonts w:ascii="Times New Roman" w:hAnsi="Times New Roman" w:cs="Times New Roman"/>
          <w:sz w:val="24"/>
          <w:szCs w:val="24"/>
        </w:rPr>
        <w:t xml:space="preserve"> в зоне колебаний уровня водохранилища</w:t>
      </w:r>
      <w:r>
        <w:rPr>
          <w:rFonts w:ascii="Times New Roman" w:hAnsi="Times New Roman" w:cs="Times New Roman"/>
          <w:sz w:val="24"/>
          <w:szCs w:val="24"/>
        </w:rPr>
        <w:t xml:space="preserve"> в условиях периодического затопления</w:t>
      </w:r>
      <w:r w:rsidRPr="004F20BB">
        <w:rPr>
          <w:rFonts w:ascii="Times New Roman" w:hAnsi="Times New Roman" w:cs="Times New Roman"/>
          <w:sz w:val="24"/>
          <w:szCs w:val="24"/>
        </w:rPr>
        <w:t xml:space="preserve"> </w:t>
      </w:r>
      <w:r>
        <w:rPr>
          <w:rFonts w:ascii="Times New Roman" w:hAnsi="Times New Roman" w:cs="Times New Roman"/>
          <w:sz w:val="24"/>
          <w:szCs w:val="24"/>
        </w:rPr>
        <w:t>развиты</w:t>
      </w:r>
      <w:r w:rsidRPr="004F20BB">
        <w:rPr>
          <w:rFonts w:ascii="Times New Roman" w:hAnsi="Times New Roman" w:cs="Times New Roman"/>
          <w:sz w:val="24"/>
          <w:szCs w:val="24"/>
        </w:rPr>
        <w:t xml:space="preserve"> заросли тростника и рогоза</w:t>
      </w:r>
      <w:r>
        <w:rPr>
          <w:rFonts w:ascii="Times New Roman" w:hAnsi="Times New Roman" w:cs="Times New Roman"/>
          <w:sz w:val="24"/>
          <w:szCs w:val="24"/>
        </w:rPr>
        <w:t xml:space="preserve"> (</w:t>
      </w:r>
      <w:r w:rsidRPr="003A236C">
        <w:rPr>
          <w:rFonts w:ascii="Times New Roman" w:hAnsi="Times New Roman" w:cs="Times New Roman"/>
          <w:i/>
          <w:sz w:val="24"/>
          <w:szCs w:val="24"/>
          <w:lang w:val="en-US"/>
        </w:rPr>
        <w:t>Typha</w:t>
      </w:r>
      <w:r w:rsidRPr="003A236C">
        <w:rPr>
          <w:rFonts w:ascii="Times New Roman" w:hAnsi="Times New Roman" w:cs="Times New Roman"/>
          <w:i/>
          <w:sz w:val="24"/>
          <w:szCs w:val="24"/>
        </w:rPr>
        <w:t xml:space="preserve"> </w:t>
      </w:r>
      <w:r w:rsidRPr="003A236C">
        <w:rPr>
          <w:rFonts w:ascii="Times New Roman" w:hAnsi="Times New Roman" w:cs="Times New Roman"/>
          <w:i/>
          <w:sz w:val="24"/>
          <w:szCs w:val="24"/>
          <w:lang w:val="en-US"/>
        </w:rPr>
        <w:t>latifolia</w:t>
      </w:r>
      <w:r w:rsidRPr="003A236C">
        <w:rPr>
          <w:rFonts w:ascii="Times New Roman" w:hAnsi="Times New Roman" w:cs="Times New Roman"/>
          <w:sz w:val="24"/>
          <w:szCs w:val="24"/>
        </w:rPr>
        <w:t xml:space="preserve"> </w:t>
      </w:r>
      <w:r>
        <w:rPr>
          <w:rFonts w:ascii="Times New Roman" w:hAnsi="Times New Roman" w:cs="Times New Roman"/>
          <w:sz w:val="24"/>
          <w:szCs w:val="24"/>
          <w:lang w:val="en-US"/>
        </w:rPr>
        <w:t>L</w:t>
      </w:r>
      <w:r w:rsidRPr="003A236C">
        <w:rPr>
          <w:rFonts w:ascii="Times New Roman" w:hAnsi="Times New Roman" w:cs="Times New Roman"/>
          <w:sz w:val="24"/>
          <w:szCs w:val="24"/>
        </w:rPr>
        <w:t>.</w:t>
      </w:r>
      <w:r>
        <w:rPr>
          <w:rFonts w:ascii="Times New Roman" w:hAnsi="Times New Roman" w:cs="Times New Roman"/>
          <w:sz w:val="24"/>
          <w:szCs w:val="24"/>
        </w:rPr>
        <w:t>)</w:t>
      </w:r>
      <w:r w:rsidRPr="004F20BB">
        <w:rPr>
          <w:rFonts w:ascii="Times New Roman" w:hAnsi="Times New Roman" w:cs="Times New Roman"/>
          <w:sz w:val="24"/>
          <w:szCs w:val="24"/>
        </w:rPr>
        <w:t xml:space="preserve">, в воде произрастают гидрофиты: рдест плавающий </w:t>
      </w:r>
      <w:r w:rsidRPr="004F20BB">
        <w:rPr>
          <w:rFonts w:ascii="Times New Roman" w:hAnsi="Times New Roman" w:cs="Times New Roman"/>
          <w:i/>
          <w:sz w:val="24"/>
          <w:szCs w:val="24"/>
        </w:rPr>
        <w:t>(Potamogeton natans</w:t>
      </w:r>
      <w:r w:rsidRPr="004F20BB">
        <w:rPr>
          <w:rFonts w:ascii="Times New Roman" w:hAnsi="Times New Roman" w:cs="Times New Roman"/>
          <w:sz w:val="24"/>
          <w:szCs w:val="24"/>
        </w:rPr>
        <w:t xml:space="preserve"> L.), рдест блестящий (</w:t>
      </w:r>
      <w:r w:rsidRPr="004F20BB">
        <w:rPr>
          <w:rFonts w:ascii="Times New Roman" w:hAnsi="Times New Roman" w:cs="Times New Roman"/>
          <w:i/>
          <w:sz w:val="24"/>
          <w:szCs w:val="24"/>
          <w:lang w:val="en-US"/>
        </w:rPr>
        <w:t>Potamogeton</w:t>
      </w:r>
      <w:r w:rsidRPr="004F20BB">
        <w:rPr>
          <w:rFonts w:ascii="Times New Roman" w:hAnsi="Times New Roman" w:cs="Times New Roman"/>
          <w:i/>
          <w:sz w:val="24"/>
          <w:szCs w:val="24"/>
        </w:rPr>
        <w:t xml:space="preserve"> </w:t>
      </w:r>
      <w:r w:rsidRPr="004F20BB">
        <w:rPr>
          <w:rFonts w:ascii="Times New Roman" w:hAnsi="Times New Roman" w:cs="Times New Roman"/>
          <w:i/>
          <w:sz w:val="24"/>
          <w:szCs w:val="24"/>
          <w:lang w:val="en-US"/>
        </w:rPr>
        <w:t>lucens</w:t>
      </w:r>
      <w:r w:rsidRPr="004F20BB">
        <w:rPr>
          <w:rFonts w:ascii="Times New Roman" w:hAnsi="Times New Roman" w:cs="Times New Roman"/>
          <w:sz w:val="24"/>
          <w:szCs w:val="24"/>
        </w:rPr>
        <w:t xml:space="preserve"> </w:t>
      </w:r>
      <w:r w:rsidRPr="004F20BB">
        <w:rPr>
          <w:rFonts w:ascii="Times New Roman" w:hAnsi="Times New Roman" w:cs="Times New Roman"/>
          <w:sz w:val="24"/>
          <w:szCs w:val="24"/>
          <w:lang w:val="en-US"/>
        </w:rPr>
        <w:t>L</w:t>
      </w:r>
      <w:r w:rsidRPr="004F20BB">
        <w:rPr>
          <w:rFonts w:ascii="Times New Roman" w:hAnsi="Times New Roman" w:cs="Times New Roman"/>
          <w:sz w:val="24"/>
          <w:szCs w:val="24"/>
        </w:rPr>
        <w:t>.), стрелолист обыкновенный (</w:t>
      </w:r>
      <w:r w:rsidRPr="004F20BB">
        <w:rPr>
          <w:rFonts w:ascii="Times New Roman" w:hAnsi="Times New Roman" w:cs="Times New Roman"/>
          <w:i/>
          <w:sz w:val="24"/>
          <w:szCs w:val="24"/>
        </w:rPr>
        <w:t>Sagittaria sagittifolia</w:t>
      </w:r>
      <w:r w:rsidRPr="004F20BB">
        <w:rPr>
          <w:rFonts w:ascii="Times New Roman" w:hAnsi="Times New Roman" w:cs="Times New Roman"/>
          <w:sz w:val="24"/>
          <w:szCs w:val="24"/>
        </w:rPr>
        <w:t xml:space="preserve"> L.), </w:t>
      </w:r>
      <w:r>
        <w:rPr>
          <w:rFonts w:ascii="Times New Roman" w:hAnsi="Times New Roman" w:cs="Times New Roman"/>
          <w:sz w:val="24"/>
          <w:szCs w:val="24"/>
        </w:rPr>
        <w:t>местами – кубышка желтая (</w:t>
      </w:r>
      <w:r w:rsidRPr="00403717">
        <w:rPr>
          <w:rFonts w:ascii="Times New Roman" w:hAnsi="Times New Roman" w:cs="Times New Roman"/>
          <w:i/>
          <w:sz w:val="24"/>
          <w:szCs w:val="24"/>
          <w:lang w:val="en-US"/>
        </w:rPr>
        <w:t>Nuphar</w:t>
      </w:r>
      <w:r w:rsidRPr="00403717">
        <w:rPr>
          <w:rFonts w:ascii="Times New Roman" w:hAnsi="Times New Roman" w:cs="Times New Roman"/>
          <w:i/>
          <w:sz w:val="24"/>
          <w:szCs w:val="24"/>
        </w:rPr>
        <w:t xml:space="preserve"> </w:t>
      </w:r>
      <w:r w:rsidRPr="00403717">
        <w:rPr>
          <w:rFonts w:ascii="Times New Roman" w:hAnsi="Times New Roman" w:cs="Times New Roman"/>
          <w:i/>
          <w:sz w:val="24"/>
          <w:szCs w:val="24"/>
          <w:lang w:val="en-US"/>
        </w:rPr>
        <w:t>lutea</w:t>
      </w:r>
      <w:r w:rsidRPr="00403717">
        <w:rPr>
          <w:rFonts w:ascii="Times New Roman" w:hAnsi="Times New Roman" w:cs="Times New Roman"/>
          <w:sz w:val="24"/>
          <w:szCs w:val="24"/>
        </w:rPr>
        <w:t xml:space="preserve"> (</w:t>
      </w:r>
      <w:r>
        <w:rPr>
          <w:rFonts w:ascii="Times New Roman" w:hAnsi="Times New Roman" w:cs="Times New Roman"/>
          <w:sz w:val="24"/>
          <w:szCs w:val="24"/>
          <w:lang w:val="en-US"/>
        </w:rPr>
        <w:t>L</w:t>
      </w:r>
      <w:r w:rsidRPr="00403717">
        <w:rPr>
          <w:rFonts w:ascii="Times New Roman" w:hAnsi="Times New Roman" w:cs="Times New Roman"/>
          <w:sz w:val="24"/>
          <w:szCs w:val="24"/>
        </w:rPr>
        <w:t xml:space="preserve">.) </w:t>
      </w:r>
      <w:r>
        <w:rPr>
          <w:rFonts w:ascii="Times New Roman" w:hAnsi="Times New Roman" w:cs="Times New Roman"/>
          <w:sz w:val="24"/>
          <w:szCs w:val="24"/>
          <w:lang w:val="en-US"/>
        </w:rPr>
        <w:t>Smith</w:t>
      </w:r>
      <w:r>
        <w:rPr>
          <w:rFonts w:ascii="Times New Roman" w:hAnsi="Times New Roman" w:cs="Times New Roman"/>
          <w:sz w:val="24"/>
          <w:szCs w:val="24"/>
        </w:rPr>
        <w:t>)</w:t>
      </w:r>
      <w:r w:rsidRPr="004F20BB">
        <w:rPr>
          <w:rFonts w:ascii="Times New Roman" w:hAnsi="Times New Roman" w:cs="Times New Roman"/>
          <w:sz w:val="24"/>
          <w:szCs w:val="24"/>
        </w:rPr>
        <w:t>.</w:t>
      </w:r>
    </w:p>
    <w:p w:rsidR="004D01E8" w:rsidRPr="00C66688" w:rsidRDefault="004D01E8" w:rsidP="00906245">
      <w:pPr>
        <w:spacing w:line="360" w:lineRule="auto"/>
        <w:ind w:firstLine="709"/>
        <w:jc w:val="both"/>
        <w:rPr>
          <w:rFonts w:ascii="Times New Roman" w:hAnsi="Times New Roman" w:cs="Times New Roman"/>
          <w:sz w:val="24"/>
          <w:szCs w:val="24"/>
        </w:rPr>
      </w:pPr>
      <w:r w:rsidRPr="00906245">
        <w:rPr>
          <w:rFonts w:ascii="Times New Roman" w:hAnsi="Times New Roman" w:cs="Times New Roman"/>
          <w:sz w:val="24"/>
          <w:szCs w:val="24"/>
        </w:rPr>
        <w:t>В общей сложности в процессе комплексного экологического обследования в границах проектируемой прибрежной рекреационной зоны отмечено произрастание де</w:t>
      </w:r>
      <w:r w:rsidR="00906245">
        <w:rPr>
          <w:rFonts w:ascii="Times New Roman" w:hAnsi="Times New Roman" w:cs="Times New Roman"/>
          <w:sz w:val="24"/>
          <w:szCs w:val="24"/>
        </w:rPr>
        <w:t>с</w:t>
      </w:r>
      <w:r w:rsidRPr="00906245">
        <w:rPr>
          <w:rFonts w:ascii="Times New Roman" w:hAnsi="Times New Roman" w:cs="Times New Roman"/>
          <w:sz w:val="24"/>
          <w:szCs w:val="24"/>
        </w:rPr>
        <w:t xml:space="preserve">яти редких и охраняемых видов растений. Из них </w:t>
      </w:r>
      <w:r w:rsidR="00906245" w:rsidRPr="00906245">
        <w:rPr>
          <w:rFonts w:ascii="Times New Roman" w:hAnsi="Times New Roman" w:cs="Times New Roman"/>
          <w:sz w:val="24"/>
          <w:szCs w:val="24"/>
        </w:rPr>
        <w:t>шесть</w:t>
      </w:r>
      <w:r w:rsidRPr="00906245">
        <w:rPr>
          <w:rFonts w:ascii="Times New Roman" w:hAnsi="Times New Roman" w:cs="Times New Roman"/>
          <w:sz w:val="24"/>
          <w:szCs w:val="24"/>
        </w:rPr>
        <w:t xml:space="preserve"> вид</w:t>
      </w:r>
      <w:r w:rsidR="00906245" w:rsidRPr="00906245">
        <w:rPr>
          <w:rFonts w:ascii="Times New Roman" w:hAnsi="Times New Roman" w:cs="Times New Roman"/>
          <w:sz w:val="24"/>
          <w:szCs w:val="24"/>
        </w:rPr>
        <w:t>ов</w:t>
      </w:r>
      <w:r w:rsidRPr="00906245">
        <w:rPr>
          <w:rFonts w:ascii="Times New Roman" w:hAnsi="Times New Roman" w:cs="Times New Roman"/>
          <w:sz w:val="24"/>
          <w:szCs w:val="24"/>
        </w:rPr>
        <w:t xml:space="preserve"> </w:t>
      </w:r>
      <w:r w:rsidR="00906245" w:rsidRPr="00906245">
        <w:rPr>
          <w:rFonts w:ascii="Times New Roman" w:hAnsi="Times New Roman" w:cs="Times New Roman"/>
          <w:sz w:val="24"/>
          <w:szCs w:val="24"/>
        </w:rPr>
        <w:t xml:space="preserve">(подлесник европейский, шалфей клейкий, ветреница дубравная, пальчатокоренник балтийский, уснея жестковолосатая, уснея нитчатая) </w:t>
      </w:r>
      <w:r w:rsidRPr="00906245">
        <w:rPr>
          <w:rFonts w:ascii="Times New Roman" w:hAnsi="Times New Roman" w:cs="Times New Roman"/>
          <w:sz w:val="24"/>
          <w:szCs w:val="24"/>
        </w:rPr>
        <w:t xml:space="preserve">внесены в Красную книгу Московской области, </w:t>
      </w:r>
      <w:r w:rsidR="00906245" w:rsidRPr="00906245">
        <w:rPr>
          <w:rFonts w:ascii="Times New Roman" w:hAnsi="Times New Roman" w:cs="Times New Roman"/>
          <w:sz w:val="24"/>
          <w:szCs w:val="24"/>
        </w:rPr>
        <w:t>четыре</w:t>
      </w:r>
      <w:r w:rsidRPr="00906245">
        <w:rPr>
          <w:rFonts w:ascii="Times New Roman" w:hAnsi="Times New Roman" w:cs="Times New Roman"/>
          <w:sz w:val="24"/>
          <w:szCs w:val="24"/>
        </w:rPr>
        <w:t xml:space="preserve"> вид</w:t>
      </w:r>
      <w:r w:rsidR="00906245" w:rsidRPr="00906245">
        <w:rPr>
          <w:rFonts w:ascii="Times New Roman" w:hAnsi="Times New Roman" w:cs="Times New Roman"/>
          <w:sz w:val="24"/>
          <w:szCs w:val="24"/>
        </w:rPr>
        <w:t>а</w:t>
      </w:r>
      <w:r w:rsidRPr="00906245">
        <w:rPr>
          <w:rFonts w:ascii="Times New Roman" w:hAnsi="Times New Roman" w:cs="Times New Roman"/>
          <w:sz w:val="24"/>
          <w:szCs w:val="24"/>
        </w:rPr>
        <w:t xml:space="preserve"> (</w:t>
      </w:r>
      <w:r w:rsidR="00906245" w:rsidRPr="00906245">
        <w:rPr>
          <w:rFonts w:ascii="Times New Roman" w:hAnsi="Times New Roman" w:cs="Times New Roman"/>
          <w:sz w:val="24"/>
          <w:szCs w:val="24"/>
        </w:rPr>
        <w:t>волчеягодник обыкновенный, ландыш майский, купальница европейская, колокольчик персиколистный</w:t>
      </w:r>
      <w:r w:rsidRPr="00906245">
        <w:rPr>
          <w:rFonts w:ascii="Times New Roman" w:hAnsi="Times New Roman" w:cs="Times New Roman"/>
          <w:sz w:val="24"/>
          <w:szCs w:val="24"/>
        </w:rPr>
        <w:t>) не внесены в Красную книгу Московской области, но нуждаются на территории области в постоянном контроле и наблюдении.</w:t>
      </w:r>
    </w:p>
    <w:p w:rsidR="004D01E8" w:rsidRPr="00ED2BEB" w:rsidRDefault="00906245" w:rsidP="009A17EA">
      <w:pPr>
        <w:pStyle w:val="3"/>
        <w:numPr>
          <w:ilvl w:val="1"/>
          <w:numId w:val="8"/>
        </w:numPr>
        <w:rPr>
          <w:rFonts w:ascii="Times New Roman" w:hAnsi="Times New Roman" w:cs="Times New Roman"/>
        </w:rPr>
      </w:pPr>
      <w:r w:rsidRPr="00ED2BEB">
        <w:rPr>
          <w:rFonts w:ascii="Times New Roman" w:hAnsi="Times New Roman" w:cs="Times New Roman"/>
        </w:rPr>
        <w:t xml:space="preserve"> </w:t>
      </w:r>
      <w:bookmarkStart w:id="24" w:name="_Toc446000299"/>
      <w:r w:rsidR="004D01E8" w:rsidRPr="00ED2BEB">
        <w:rPr>
          <w:rFonts w:ascii="Times New Roman" w:hAnsi="Times New Roman" w:cs="Times New Roman"/>
        </w:rPr>
        <w:t>Животный мир</w:t>
      </w:r>
      <w:bookmarkEnd w:id="24"/>
    </w:p>
    <w:p w:rsidR="00ED2BEB" w:rsidRDefault="004D01E8" w:rsidP="006B13AE">
      <w:pPr>
        <w:spacing w:line="360" w:lineRule="auto"/>
        <w:ind w:firstLine="851"/>
        <w:jc w:val="both"/>
        <w:rPr>
          <w:rFonts w:ascii="Times New Roman" w:hAnsi="Times New Roman" w:cs="Times New Roman"/>
          <w:bCs/>
          <w:sz w:val="24"/>
          <w:szCs w:val="24"/>
        </w:rPr>
      </w:pPr>
      <w:r w:rsidRPr="00ED2BEB">
        <w:rPr>
          <w:rFonts w:ascii="Times New Roman" w:hAnsi="Times New Roman" w:cs="Times New Roman"/>
          <w:bCs/>
          <w:sz w:val="24"/>
          <w:szCs w:val="24"/>
        </w:rPr>
        <w:t xml:space="preserve">Животный мир проектируемой прибрежной рекреационной зоны отличается хорошей сохранностью и репрезентативностью для природных сообществ запада Московской области. </w:t>
      </w:r>
    </w:p>
    <w:p w:rsidR="004D01E8" w:rsidRPr="00ED2BEB" w:rsidRDefault="004D01E8" w:rsidP="006B13AE">
      <w:pPr>
        <w:pStyle w:val="Osntext"/>
        <w:ind w:firstLine="851"/>
        <w:rPr>
          <w:rFonts w:ascii="Times New Roman" w:hAnsi="Times New Roman" w:cs="Times New Roman"/>
          <w:bCs w:val="0"/>
        </w:rPr>
      </w:pPr>
      <w:r w:rsidRPr="00ED2BEB">
        <w:rPr>
          <w:rFonts w:ascii="Times New Roman" w:hAnsi="Times New Roman" w:cs="Times New Roman"/>
          <w:bCs w:val="0"/>
        </w:rPr>
        <w:t>Основу фаунистического комплекса наземных позвоночных животных проектируемой прибрежной рекреационной зоны составляют виды, характерные для лиственных и смешанных лесов Нечерноземного центра России. Доминируют виды, экологически связанные с древесно-ку</w:t>
      </w:r>
      <w:r w:rsidR="00B71199">
        <w:rPr>
          <w:rFonts w:ascii="Times New Roman" w:hAnsi="Times New Roman" w:cs="Times New Roman"/>
          <w:bCs w:val="0"/>
        </w:rPr>
        <w:t>старниковой растительностью</w:t>
      </w:r>
      <w:r w:rsidRPr="00ED2BEB">
        <w:rPr>
          <w:rFonts w:ascii="Times New Roman" w:hAnsi="Times New Roman" w:cs="Times New Roman"/>
          <w:bCs w:val="0"/>
        </w:rPr>
        <w:t xml:space="preserve">. </w:t>
      </w:r>
      <w:r w:rsidR="00B71199" w:rsidRPr="00B71199">
        <w:rPr>
          <w:rFonts w:ascii="Times New Roman" w:hAnsi="Times New Roman" w:cs="Times New Roman"/>
          <w:bCs w:val="0"/>
        </w:rPr>
        <w:t>Кроме лесов в перечень местообитаний животных входят: обрабатываем</w:t>
      </w:r>
      <w:r w:rsidR="00B71199">
        <w:rPr>
          <w:rFonts w:ascii="Times New Roman" w:hAnsi="Times New Roman" w:cs="Times New Roman"/>
          <w:bCs w:val="0"/>
        </w:rPr>
        <w:t>ы</w:t>
      </w:r>
      <w:r w:rsidR="00B71199" w:rsidRPr="00B71199">
        <w:rPr>
          <w:rFonts w:ascii="Times New Roman" w:hAnsi="Times New Roman" w:cs="Times New Roman"/>
          <w:bCs w:val="0"/>
        </w:rPr>
        <w:t>е поля, залежи и разного возраста</w:t>
      </w:r>
      <w:r w:rsidR="00B71199">
        <w:rPr>
          <w:rFonts w:ascii="Times New Roman" w:hAnsi="Times New Roman" w:cs="Times New Roman"/>
          <w:bCs w:val="0"/>
        </w:rPr>
        <w:t>,</w:t>
      </w:r>
      <w:r w:rsidR="00B71199" w:rsidRPr="00B71199">
        <w:rPr>
          <w:rFonts w:ascii="Times New Roman" w:hAnsi="Times New Roman" w:cs="Times New Roman"/>
          <w:bCs w:val="0"/>
        </w:rPr>
        <w:t xml:space="preserve"> вырубки, бол</w:t>
      </w:r>
      <w:r w:rsidR="00B71199">
        <w:rPr>
          <w:rFonts w:ascii="Times New Roman" w:hAnsi="Times New Roman" w:cs="Times New Roman"/>
          <w:bCs w:val="0"/>
        </w:rPr>
        <w:t>о</w:t>
      </w:r>
      <w:r w:rsidR="00B71199" w:rsidRPr="00B71199">
        <w:rPr>
          <w:rFonts w:ascii="Times New Roman" w:hAnsi="Times New Roman" w:cs="Times New Roman"/>
          <w:bCs w:val="0"/>
        </w:rPr>
        <w:t>та и береговая полоса водохранилища.</w:t>
      </w:r>
      <w:r w:rsidRPr="00ED2BEB">
        <w:rPr>
          <w:rFonts w:ascii="Times New Roman" w:hAnsi="Times New Roman" w:cs="Times New Roman"/>
          <w:bCs w:val="0"/>
        </w:rPr>
        <w:t xml:space="preserve"> Синантропные виды составляют </w:t>
      </w:r>
      <w:r w:rsidR="003F4722">
        <w:rPr>
          <w:rFonts w:ascii="Times New Roman" w:hAnsi="Times New Roman" w:cs="Times New Roman"/>
          <w:bCs w:val="0"/>
        </w:rPr>
        <w:t xml:space="preserve">наименьшую часть </w:t>
      </w:r>
      <w:r w:rsidRPr="00ED2BEB">
        <w:rPr>
          <w:rFonts w:ascii="Times New Roman" w:hAnsi="Times New Roman" w:cs="Times New Roman"/>
          <w:bCs w:val="0"/>
        </w:rPr>
        <w:t xml:space="preserve">от числа встреченных видов. </w:t>
      </w:r>
    </w:p>
    <w:p w:rsidR="004D01E8" w:rsidRPr="00516021" w:rsidRDefault="00B71199" w:rsidP="006B13AE">
      <w:pPr>
        <w:spacing w:line="360" w:lineRule="auto"/>
        <w:ind w:firstLine="851"/>
        <w:jc w:val="both"/>
        <w:rPr>
          <w:rFonts w:ascii="Times New Roman" w:hAnsi="Times New Roman" w:cs="Times New Roman"/>
          <w:bCs/>
          <w:sz w:val="24"/>
          <w:szCs w:val="24"/>
        </w:rPr>
      </w:pPr>
      <w:r w:rsidRPr="00516021">
        <w:rPr>
          <w:rFonts w:ascii="Times New Roman" w:hAnsi="Times New Roman" w:cs="Times New Roman"/>
          <w:bCs/>
          <w:sz w:val="24"/>
          <w:szCs w:val="24"/>
        </w:rPr>
        <w:lastRenderedPageBreak/>
        <w:t>В</w:t>
      </w:r>
      <w:r w:rsidR="004D01E8" w:rsidRPr="00516021">
        <w:rPr>
          <w:rFonts w:ascii="Times New Roman" w:hAnsi="Times New Roman" w:cs="Times New Roman"/>
          <w:bCs/>
          <w:sz w:val="24"/>
          <w:szCs w:val="24"/>
        </w:rPr>
        <w:t xml:space="preserve"> границах проектируемой прибрежной рекреационной зоны можно выделить </w:t>
      </w:r>
      <w:r w:rsidR="00606B0F">
        <w:rPr>
          <w:rFonts w:ascii="Times New Roman" w:hAnsi="Times New Roman" w:cs="Times New Roman"/>
          <w:bCs/>
          <w:sz w:val="24"/>
          <w:szCs w:val="24"/>
        </w:rPr>
        <w:t>три</w:t>
      </w:r>
      <w:r w:rsidR="004D01E8" w:rsidRPr="00516021">
        <w:rPr>
          <w:rFonts w:ascii="Times New Roman" w:hAnsi="Times New Roman" w:cs="Times New Roman"/>
          <w:bCs/>
          <w:sz w:val="24"/>
          <w:szCs w:val="24"/>
        </w:rPr>
        <w:t xml:space="preserve"> основных </w:t>
      </w:r>
      <w:r w:rsidRPr="00516021">
        <w:rPr>
          <w:rFonts w:ascii="Times New Roman" w:hAnsi="Times New Roman" w:cs="Times New Roman"/>
          <w:bCs/>
          <w:sz w:val="24"/>
          <w:szCs w:val="24"/>
        </w:rPr>
        <w:t>зоокомплекса</w:t>
      </w:r>
      <w:r w:rsidR="004D01E8" w:rsidRPr="00516021">
        <w:rPr>
          <w:rFonts w:ascii="Times New Roman" w:hAnsi="Times New Roman" w:cs="Times New Roman"/>
          <w:bCs/>
          <w:sz w:val="24"/>
          <w:szCs w:val="24"/>
        </w:rPr>
        <w:t xml:space="preserve">: </w:t>
      </w:r>
    </w:p>
    <w:p w:rsidR="004D01E8" w:rsidRPr="00516021" w:rsidRDefault="004D01E8" w:rsidP="009A17EA">
      <w:pPr>
        <w:numPr>
          <w:ilvl w:val="0"/>
          <w:numId w:val="6"/>
        </w:numPr>
        <w:shd w:val="clear" w:color="auto" w:fill="FFFFFF"/>
        <w:tabs>
          <w:tab w:val="clear" w:pos="1531"/>
          <w:tab w:val="num" w:pos="1134"/>
        </w:tabs>
        <w:spacing w:line="360" w:lineRule="auto"/>
        <w:ind w:left="0" w:firstLine="851"/>
        <w:jc w:val="both"/>
        <w:rPr>
          <w:rFonts w:ascii="Times New Roman" w:hAnsi="Times New Roman" w:cs="Times New Roman"/>
          <w:bCs/>
          <w:sz w:val="24"/>
          <w:szCs w:val="24"/>
        </w:rPr>
      </w:pPr>
      <w:r w:rsidRPr="00516021">
        <w:rPr>
          <w:rFonts w:ascii="Times New Roman" w:hAnsi="Times New Roman" w:cs="Times New Roman"/>
          <w:bCs/>
          <w:sz w:val="24"/>
          <w:szCs w:val="24"/>
        </w:rPr>
        <w:t>зоо</w:t>
      </w:r>
      <w:r w:rsidR="00516021" w:rsidRPr="00516021">
        <w:rPr>
          <w:rFonts w:ascii="Times New Roman" w:hAnsi="Times New Roman" w:cs="Times New Roman"/>
          <w:bCs/>
          <w:sz w:val="24"/>
          <w:szCs w:val="24"/>
        </w:rPr>
        <w:t>комплекс</w:t>
      </w:r>
      <w:r w:rsidRPr="00516021">
        <w:rPr>
          <w:rFonts w:ascii="Times New Roman" w:hAnsi="Times New Roman" w:cs="Times New Roman"/>
          <w:bCs/>
          <w:sz w:val="24"/>
          <w:szCs w:val="24"/>
        </w:rPr>
        <w:t xml:space="preserve"> лесов;</w:t>
      </w:r>
    </w:p>
    <w:p w:rsidR="004D01E8" w:rsidRPr="00516021" w:rsidRDefault="004D01E8" w:rsidP="009A17EA">
      <w:pPr>
        <w:numPr>
          <w:ilvl w:val="0"/>
          <w:numId w:val="6"/>
        </w:numPr>
        <w:shd w:val="clear" w:color="auto" w:fill="FFFFFF"/>
        <w:tabs>
          <w:tab w:val="clear" w:pos="1531"/>
          <w:tab w:val="num" w:pos="1134"/>
        </w:tabs>
        <w:spacing w:line="360" w:lineRule="auto"/>
        <w:ind w:left="0" w:firstLine="851"/>
        <w:jc w:val="both"/>
        <w:rPr>
          <w:rFonts w:ascii="Times New Roman" w:hAnsi="Times New Roman" w:cs="Times New Roman"/>
          <w:bCs/>
          <w:sz w:val="24"/>
          <w:szCs w:val="24"/>
        </w:rPr>
      </w:pPr>
      <w:r w:rsidRPr="00516021">
        <w:rPr>
          <w:rFonts w:ascii="Times New Roman" w:hAnsi="Times New Roman" w:cs="Times New Roman"/>
          <w:bCs/>
          <w:sz w:val="24"/>
          <w:szCs w:val="24"/>
        </w:rPr>
        <w:t>зоо</w:t>
      </w:r>
      <w:r w:rsidR="00516021" w:rsidRPr="00516021">
        <w:rPr>
          <w:rFonts w:ascii="Times New Roman" w:hAnsi="Times New Roman" w:cs="Times New Roman"/>
          <w:bCs/>
          <w:sz w:val="24"/>
          <w:szCs w:val="24"/>
        </w:rPr>
        <w:t>комплекс</w:t>
      </w:r>
      <w:r w:rsidRPr="00516021">
        <w:rPr>
          <w:rFonts w:ascii="Times New Roman" w:hAnsi="Times New Roman" w:cs="Times New Roman"/>
          <w:bCs/>
          <w:sz w:val="24"/>
          <w:szCs w:val="24"/>
        </w:rPr>
        <w:t xml:space="preserve"> водно-болотных местообитаний;</w:t>
      </w:r>
    </w:p>
    <w:p w:rsidR="004D01E8" w:rsidRPr="00516021" w:rsidRDefault="004D01E8" w:rsidP="009A17EA">
      <w:pPr>
        <w:numPr>
          <w:ilvl w:val="0"/>
          <w:numId w:val="6"/>
        </w:numPr>
        <w:shd w:val="clear" w:color="auto" w:fill="FFFFFF"/>
        <w:tabs>
          <w:tab w:val="clear" w:pos="1531"/>
          <w:tab w:val="num" w:pos="1134"/>
        </w:tabs>
        <w:spacing w:line="360" w:lineRule="auto"/>
        <w:ind w:left="0" w:firstLine="851"/>
        <w:jc w:val="both"/>
        <w:rPr>
          <w:rFonts w:ascii="Times New Roman" w:hAnsi="Times New Roman" w:cs="Times New Roman"/>
          <w:bCs/>
          <w:sz w:val="24"/>
          <w:szCs w:val="24"/>
        </w:rPr>
      </w:pPr>
      <w:r w:rsidRPr="00516021">
        <w:rPr>
          <w:rFonts w:ascii="Times New Roman" w:hAnsi="Times New Roman" w:cs="Times New Roman"/>
          <w:bCs/>
          <w:sz w:val="24"/>
          <w:szCs w:val="24"/>
        </w:rPr>
        <w:t>зоо</w:t>
      </w:r>
      <w:r w:rsidR="00516021" w:rsidRPr="00516021">
        <w:rPr>
          <w:rFonts w:ascii="Times New Roman" w:hAnsi="Times New Roman" w:cs="Times New Roman"/>
          <w:bCs/>
          <w:sz w:val="24"/>
          <w:szCs w:val="24"/>
        </w:rPr>
        <w:t>комплекс</w:t>
      </w:r>
      <w:r w:rsidRPr="00516021">
        <w:rPr>
          <w:rFonts w:ascii="Times New Roman" w:hAnsi="Times New Roman" w:cs="Times New Roman"/>
          <w:bCs/>
          <w:sz w:val="24"/>
          <w:szCs w:val="24"/>
        </w:rPr>
        <w:t xml:space="preserve"> лугово-полевых местообитаний.</w:t>
      </w:r>
    </w:p>
    <w:p w:rsidR="00AF6FAF" w:rsidRPr="00C76B7B" w:rsidRDefault="00AF6FAF" w:rsidP="00AF6FAF">
      <w:pPr>
        <w:spacing w:line="360" w:lineRule="auto"/>
        <w:ind w:firstLine="851"/>
        <w:jc w:val="both"/>
        <w:rPr>
          <w:rFonts w:ascii="Times New Roman" w:hAnsi="Times New Roman" w:cs="Times New Roman"/>
          <w:bCs/>
          <w:sz w:val="24"/>
          <w:szCs w:val="24"/>
        </w:rPr>
      </w:pPr>
      <w:r w:rsidRPr="00C76B7B">
        <w:rPr>
          <w:rFonts w:ascii="Times New Roman" w:hAnsi="Times New Roman" w:cs="Times New Roman"/>
          <w:bCs/>
          <w:sz w:val="24"/>
          <w:szCs w:val="24"/>
        </w:rPr>
        <w:t>Лесные зоокомплексы занимают около половины площади. Здесь доминируют рыжая полевка</w:t>
      </w:r>
      <w:r w:rsidR="0060589A" w:rsidRPr="00C76B7B">
        <w:rPr>
          <w:rFonts w:ascii="Times New Roman" w:hAnsi="Times New Roman" w:cs="Times New Roman"/>
          <w:bCs/>
          <w:sz w:val="24"/>
          <w:szCs w:val="24"/>
        </w:rPr>
        <w:t xml:space="preserve"> (</w:t>
      </w:r>
      <w:r w:rsidR="0060589A" w:rsidRPr="00C76B7B">
        <w:rPr>
          <w:rFonts w:ascii="Times New Roman" w:hAnsi="Times New Roman" w:cs="Times New Roman"/>
          <w:bCs/>
          <w:i/>
          <w:sz w:val="24"/>
          <w:szCs w:val="24"/>
        </w:rPr>
        <w:t>Clethrionomys glareolus</w:t>
      </w:r>
      <w:r w:rsidR="0060589A" w:rsidRPr="00C76B7B">
        <w:rPr>
          <w:rFonts w:ascii="Times New Roman" w:hAnsi="Times New Roman" w:cs="Times New Roman"/>
          <w:bCs/>
          <w:sz w:val="24"/>
          <w:szCs w:val="24"/>
        </w:rPr>
        <w:t xml:space="preserve"> Schreb.)</w:t>
      </w:r>
      <w:r w:rsidRPr="00C76B7B">
        <w:rPr>
          <w:rFonts w:ascii="Times New Roman" w:hAnsi="Times New Roman" w:cs="Times New Roman"/>
          <w:bCs/>
          <w:sz w:val="24"/>
          <w:szCs w:val="24"/>
        </w:rPr>
        <w:t xml:space="preserve"> и малая лесная мышь</w:t>
      </w:r>
      <w:r w:rsidR="00845046" w:rsidRPr="00C76B7B">
        <w:rPr>
          <w:rFonts w:ascii="Times New Roman" w:hAnsi="Times New Roman" w:cs="Times New Roman"/>
          <w:bCs/>
          <w:sz w:val="24"/>
          <w:szCs w:val="24"/>
        </w:rPr>
        <w:t xml:space="preserve"> (</w:t>
      </w:r>
      <w:r w:rsidR="00845046" w:rsidRPr="00C76B7B">
        <w:rPr>
          <w:rFonts w:ascii="Times New Roman" w:hAnsi="Times New Roman" w:cs="Times New Roman"/>
          <w:bCs/>
          <w:i/>
          <w:sz w:val="24"/>
          <w:szCs w:val="24"/>
        </w:rPr>
        <w:t>Sylvaemus sylvaticus</w:t>
      </w:r>
      <w:r w:rsidR="00845046" w:rsidRPr="00C76B7B">
        <w:rPr>
          <w:rFonts w:ascii="Times New Roman" w:hAnsi="Times New Roman" w:cs="Times New Roman"/>
          <w:bCs/>
          <w:sz w:val="24"/>
          <w:szCs w:val="24"/>
        </w:rPr>
        <w:t>)</w:t>
      </w:r>
      <w:r w:rsidRPr="00C76B7B">
        <w:rPr>
          <w:rFonts w:ascii="Times New Roman" w:hAnsi="Times New Roman" w:cs="Times New Roman"/>
          <w:bCs/>
          <w:sz w:val="24"/>
          <w:szCs w:val="24"/>
        </w:rPr>
        <w:t>, не редки кроты</w:t>
      </w:r>
      <w:r w:rsidR="0060589A" w:rsidRPr="00C76B7B">
        <w:rPr>
          <w:rFonts w:ascii="Times New Roman" w:hAnsi="Times New Roman" w:cs="Times New Roman"/>
          <w:bCs/>
          <w:sz w:val="24"/>
          <w:szCs w:val="24"/>
        </w:rPr>
        <w:t xml:space="preserve"> (</w:t>
      </w:r>
      <w:r w:rsidR="0060589A" w:rsidRPr="00C76B7B">
        <w:rPr>
          <w:rFonts w:ascii="Times New Roman" w:hAnsi="Times New Roman" w:cs="Times New Roman"/>
          <w:bCs/>
          <w:i/>
          <w:sz w:val="24"/>
          <w:szCs w:val="24"/>
        </w:rPr>
        <w:t>Talpa europaea</w:t>
      </w:r>
      <w:r w:rsidR="0060589A" w:rsidRPr="00C76B7B">
        <w:rPr>
          <w:rFonts w:ascii="Times New Roman" w:hAnsi="Times New Roman" w:cs="Times New Roman"/>
          <w:bCs/>
          <w:sz w:val="24"/>
          <w:szCs w:val="24"/>
        </w:rPr>
        <w:t xml:space="preserve"> L.)</w:t>
      </w:r>
      <w:r w:rsidRPr="00C76B7B">
        <w:rPr>
          <w:rFonts w:ascii="Times New Roman" w:hAnsi="Times New Roman" w:cs="Times New Roman"/>
          <w:bCs/>
          <w:sz w:val="24"/>
          <w:szCs w:val="24"/>
        </w:rPr>
        <w:t>, землеройки обыкновенная</w:t>
      </w:r>
      <w:r w:rsidR="00845046" w:rsidRPr="00C76B7B">
        <w:rPr>
          <w:rFonts w:ascii="Times New Roman" w:hAnsi="Times New Roman" w:cs="Times New Roman"/>
          <w:bCs/>
          <w:sz w:val="24"/>
          <w:szCs w:val="24"/>
        </w:rPr>
        <w:t xml:space="preserve"> (</w:t>
      </w:r>
      <w:r w:rsidR="00845046" w:rsidRPr="00C76B7B">
        <w:rPr>
          <w:rFonts w:ascii="Times New Roman" w:hAnsi="Times New Roman" w:cs="Times New Roman"/>
          <w:bCs/>
          <w:i/>
          <w:sz w:val="24"/>
          <w:szCs w:val="24"/>
        </w:rPr>
        <w:t>Sorex araneus</w:t>
      </w:r>
      <w:r w:rsidR="00845046" w:rsidRPr="00C76B7B">
        <w:rPr>
          <w:rFonts w:ascii="Times New Roman" w:hAnsi="Times New Roman" w:cs="Times New Roman"/>
          <w:bCs/>
          <w:sz w:val="24"/>
          <w:szCs w:val="24"/>
        </w:rPr>
        <w:t>)</w:t>
      </w:r>
      <w:r w:rsidRPr="00C76B7B">
        <w:rPr>
          <w:rFonts w:ascii="Times New Roman" w:hAnsi="Times New Roman" w:cs="Times New Roman"/>
          <w:bCs/>
          <w:sz w:val="24"/>
          <w:szCs w:val="24"/>
        </w:rPr>
        <w:t xml:space="preserve"> и малая</w:t>
      </w:r>
      <w:r w:rsidR="00845046" w:rsidRPr="00C76B7B">
        <w:rPr>
          <w:rFonts w:ascii="Times New Roman" w:hAnsi="Times New Roman" w:cs="Times New Roman"/>
          <w:bCs/>
          <w:sz w:val="24"/>
          <w:szCs w:val="24"/>
        </w:rPr>
        <w:t xml:space="preserve"> (</w:t>
      </w:r>
      <w:r w:rsidR="00845046" w:rsidRPr="00C76B7B">
        <w:rPr>
          <w:rFonts w:ascii="Times New Roman" w:hAnsi="Times New Roman" w:cs="Times New Roman"/>
          <w:bCs/>
          <w:i/>
          <w:sz w:val="24"/>
          <w:szCs w:val="24"/>
        </w:rPr>
        <w:t>Sorex minutus</w:t>
      </w:r>
      <w:r w:rsidR="00845046" w:rsidRPr="00C76B7B">
        <w:rPr>
          <w:rFonts w:ascii="Times New Roman" w:hAnsi="Times New Roman" w:cs="Times New Roman"/>
          <w:bCs/>
          <w:sz w:val="24"/>
          <w:szCs w:val="24"/>
        </w:rPr>
        <w:t>)</w:t>
      </w:r>
      <w:r w:rsidRPr="00C76B7B">
        <w:rPr>
          <w:rFonts w:ascii="Times New Roman" w:hAnsi="Times New Roman" w:cs="Times New Roman"/>
          <w:bCs/>
          <w:sz w:val="24"/>
          <w:szCs w:val="24"/>
        </w:rPr>
        <w:t xml:space="preserve">, ежи европейский </w:t>
      </w:r>
      <w:r w:rsidR="00845046" w:rsidRPr="00C76B7B">
        <w:rPr>
          <w:rFonts w:ascii="Times New Roman" w:hAnsi="Times New Roman" w:cs="Times New Roman"/>
          <w:bCs/>
          <w:sz w:val="24"/>
          <w:szCs w:val="24"/>
        </w:rPr>
        <w:t>(</w:t>
      </w:r>
      <w:r w:rsidR="00845046" w:rsidRPr="00C76B7B">
        <w:rPr>
          <w:rFonts w:ascii="Times New Roman" w:hAnsi="Times New Roman" w:cs="Times New Roman"/>
          <w:bCs/>
          <w:i/>
          <w:sz w:val="24"/>
          <w:szCs w:val="24"/>
        </w:rPr>
        <w:t>Erinaceus europaeus</w:t>
      </w:r>
      <w:r w:rsidR="00845046" w:rsidRPr="00C76B7B">
        <w:rPr>
          <w:rFonts w:ascii="Times New Roman" w:hAnsi="Times New Roman" w:cs="Times New Roman"/>
          <w:bCs/>
          <w:sz w:val="24"/>
          <w:szCs w:val="24"/>
        </w:rPr>
        <w:t xml:space="preserve">) </w:t>
      </w:r>
      <w:r w:rsidRPr="00C76B7B">
        <w:rPr>
          <w:rFonts w:ascii="Times New Roman" w:hAnsi="Times New Roman" w:cs="Times New Roman"/>
          <w:bCs/>
          <w:sz w:val="24"/>
          <w:szCs w:val="24"/>
        </w:rPr>
        <w:t xml:space="preserve">и </w:t>
      </w:r>
      <w:r w:rsidR="00845046" w:rsidRPr="00C76B7B">
        <w:rPr>
          <w:rFonts w:ascii="Times New Roman" w:hAnsi="Times New Roman" w:cs="Times New Roman"/>
          <w:bCs/>
          <w:sz w:val="24"/>
          <w:szCs w:val="24"/>
        </w:rPr>
        <w:t>дунайский (</w:t>
      </w:r>
      <w:r w:rsidR="00845046" w:rsidRPr="00C76B7B">
        <w:rPr>
          <w:rFonts w:ascii="Times New Roman" w:hAnsi="Times New Roman" w:cs="Times New Roman"/>
          <w:bCs/>
          <w:i/>
          <w:sz w:val="24"/>
          <w:szCs w:val="24"/>
        </w:rPr>
        <w:t>Erinaceus roumanicus</w:t>
      </w:r>
      <w:r w:rsidR="00845046" w:rsidRPr="00C76B7B">
        <w:rPr>
          <w:rFonts w:ascii="Times New Roman" w:hAnsi="Times New Roman" w:cs="Times New Roman"/>
          <w:bCs/>
          <w:sz w:val="24"/>
          <w:szCs w:val="24"/>
        </w:rPr>
        <w:t>)</w:t>
      </w:r>
      <w:r w:rsidRPr="00C76B7B">
        <w:rPr>
          <w:rFonts w:ascii="Times New Roman" w:hAnsi="Times New Roman" w:cs="Times New Roman"/>
          <w:bCs/>
          <w:sz w:val="24"/>
          <w:szCs w:val="24"/>
        </w:rPr>
        <w:t>, травяные</w:t>
      </w:r>
      <w:r w:rsidR="0060589A" w:rsidRPr="00C76B7B">
        <w:rPr>
          <w:rFonts w:ascii="Times New Roman" w:hAnsi="Times New Roman" w:cs="Times New Roman"/>
          <w:bCs/>
          <w:sz w:val="24"/>
          <w:szCs w:val="24"/>
        </w:rPr>
        <w:t xml:space="preserve"> (</w:t>
      </w:r>
      <w:r w:rsidR="0060589A" w:rsidRPr="00C76B7B">
        <w:rPr>
          <w:rFonts w:ascii="Times New Roman" w:hAnsi="Times New Roman" w:cs="Times New Roman"/>
          <w:bCs/>
          <w:i/>
          <w:sz w:val="24"/>
          <w:szCs w:val="24"/>
        </w:rPr>
        <w:t>Rana temporaria</w:t>
      </w:r>
      <w:r w:rsidR="0060589A" w:rsidRPr="00C76B7B">
        <w:rPr>
          <w:rFonts w:ascii="Times New Roman" w:hAnsi="Times New Roman" w:cs="Times New Roman"/>
          <w:bCs/>
          <w:sz w:val="24"/>
          <w:szCs w:val="24"/>
        </w:rPr>
        <w:t xml:space="preserve"> L.)</w:t>
      </w:r>
      <w:r w:rsidRPr="00C76B7B">
        <w:rPr>
          <w:rFonts w:ascii="Times New Roman" w:hAnsi="Times New Roman" w:cs="Times New Roman"/>
          <w:bCs/>
          <w:sz w:val="24"/>
          <w:szCs w:val="24"/>
        </w:rPr>
        <w:t xml:space="preserve"> и остромордые лягушки</w:t>
      </w:r>
      <w:r w:rsidR="0060589A" w:rsidRPr="00C76B7B">
        <w:rPr>
          <w:rFonts w:ascii="Times New Roman" w:hAnsi="Times New Roman" w:cs="Times New Roman"/>
          <w:bCs/>
          <w:sz w:val="24"/>
          <w:szCs w:val="24"/>
        </w:rPr>
        <w:t xml:space="preserve"> (</w:t>
      </w:r>
      <w:r w:rsidR="0060589A" w:rsidRPr="00C76B7B">
        <w:rPr>
          <w:rFonts w:ascii="Times New Roman" w:hAnsi="Times New Roman" w:cs="Times New Roman"/>
          <w:bCs/>
          <w:i/>
          <w:sz w:val="24"/>
          <w:szCs w:val="24"/>
        </w:rPr>
        <w:t>Rana terrestris</w:t>
      </w:r>
      <w:r w:rsidR="0060589A" w:rsidRPr="00C76B7B">
        <w:rPr>
          <w:rFonts w:ascii="Times New Roman" w:hAnsi="Times New Roman" w:cs="Times New Roman"/>
          <w:bCs/>
          <w:sz w:val="24"/>
          <w:szCs w:val="24"/>
        </w:rPr>
        <w:t xml:space="preserve"> Andrzejewski)</w:t>
      </w:r>
      <w:r w:rsidRPr="00C76B7B">
        <w:rPr>
          <w:rFonts w:ascii="Times New Roman" w:hAnsi="Times New Roman" w:cs="Times New Roman"/>
          <w:bCs/>
          <w:sz w:val="24"/>
          <w:szCs w:val="24"/>
        </w:rPr>
        <w:t>. Обитают охотничьи виды млекопитающих: лоси</w:t>
      </w:r>
      <w:r w:rsidR="0060589A" w:rsidRPr="00C76B7B">
        <w:rPr>
          <w:rFonts w:ascii="Times New Roman" w:hAnsi="Times New Roman" w:cs="Times New Roman"/>
          <w:bCs/>
          <w:sz w:val="24"/>
          <w:szCs w:val="24"/>
        </w:rPr>
        <w:t xml:space="preserve"> (</w:t>
      </w:r>
      <w:r w:rsidR="0060589A" w:rsidRPr="00C76B7B">
        <w:rPr>
          <w:rFonts w:ascii="Times New Roman" w:hAnsi="Times New Roman" w:cs="Times New Roman"/>
          <w:bCs/>
          <w:i/>
          <w:sz w:val="24"/>
          <w:szCs w:val="24"/>
        </w:rPr>
        <w:t>Alces alces</w:t>
      </w:r>
      <w:r w:rsidR="0060589A" w:rsidRPr="00C76B7B">
        <w:rPr>
          <w:rFonts w:ascii="Times New Roman" w:hAnsi="Times New Roman" w:cs="Times New Roman"/>
          <w:bCs/>
          <w:sz w:val="24"/>
          <w:szCs w:val="24"/>
        </w:rPr>
        <w:t xml:space="preserve"> L.)</w:t>
      </w:r>
      <w:r w:rsidRPr="00C76B7B">
        <w:rPr>
          <w:rFonts w:ascii="Times New Roman" w:hAnsi="Times New Roman" w:cs="Times New Roman"/>
          <w:bCs/>
          <w:sz w:val="24"/>
          <w:szCs w:val="24"/>
        </w:rPr>
        <w:t>, косули</w:t>
      </w:r>
      <w:r w:rsidR="00097B92" w:rsidRPr="00C76B7B">
        <w:rPr>
          <w:rFonts w:ascii="Times New Roman" w:hAnsi="Times New Roman" w:cs="Times New Roman"/>
          <w:bCs/>
          <w:sz w:val="24"/>
          <w:szCs w:val="24"/>
        </w:rPr>
        <w:t xml:space="preserve"> (</w:t>
      </w:r>
      <w:r w:rsidR="00097B92" w:rsidRPr="00C76B7B">
        <w:rPr>
          <w:rFonts w:ascii="Times New Roman" w:hAnsi="Times New Roman" w:cs="Times New Roman"/>
          <w:bCs/>
          <w:i/>
          <w:sz w:val="24"/>
          <w:szCs w:val="24"/>
        </w:rPr>
        <w:t>Capreolus capreolus</w:t>
      </w:r>
      <w:r w:rsidR="00097B92" w:rsidRPr="00C76B7B">
        <w:rPr>
          <w:rFonts w:ascii="Times New Roman" w:hAnsi="Times New Roman" w:cs="Times New Roman"/>
          <w:bCs/>
          <w:sz w:val="24"/>
          <w:szCs w:val="24"/>
        </w:rPr>
        <w:t xml:space="preserve"> L.)</w:t>
      </w:r>
      <w:r w:rsidRPr="00C76B7B">
        <w:rPr>
          <w:rFonts w:ascii="Times New Roman" w:hAnsi="Times New Roman" w:cs="Times New Roman"/>
          <w:bCs/>
          <w:sz w:val="24"/>
          <w:szCs w:val="24"/>
        </w:rPr>
        <w:t>, кабаны</w:t>
      </w:r>
      <w:r w:rsidR="0060589A" w:rsidRPr="00C76B7B">
        <w:rPr>
          <w:rFonts w:ascii="Times New Roman" w:hAnsi="Times New Roman" w:cs="Times New Roman"/>
          <w:bCs/>
          <w:sz w:val="24"/>
          <w:szCs w:val="24"/>
        </w:rPr>
        <w:t xml:space="preserve"> (</w:t>
      </w:r>
      <w:r w:rsidR="0060589A" w:rsidRPr="00C76B7B">
        <w:rPr>
          <w:rFonts w:ascii="Times New Roman" w:hAnsi="Times New Roman" w:cs="Times New Roman"/>
          <w:bCs/>
          <w:i/>
          <w:sz w:val="24"/>
          <w:szCs w:val="24"/>
        </w:rPr>
        <w:t>Sus scrofa</w:t>
      </w:r>
      <w:r w:rsidR="0060589A" w:rsidRPr="00C76B7B">
        <w:rPr>
          <w:rFonts w:ascii="Times New Roman" w:hAnsi="Times New Roman" w:cs="Times New Roman"/>
          <w:bCs/>
          <w:sz w:val="24"/>
          <w:szCs w:val="24"/>
        </w:rPr>
        <w:t xml:space="preserve"> L.)</w:t>
      </w:r>
      <w:r w:rsidRPr="00C76B7B">
        <w:rPr>
          <w:rFonts w:ascii="Times New Roman" w:hAnsi="Times New Roman" w:cs="Times New Roman"/>
          <w:bCs/>
          <w:sz w:val="24"/>
          <w:szCs w:val="24"/>
        </w:rPr>
        <w:t>, лисы</w:t>
      </w:r>
      <w:r w:rsidR="0060589A" w:rsidRPr="00C76B7B">
        <w:rPr>
          <w:rFonts w:ascii="Times New Roman" w:hAnsi="Times New Roman" w:cs="Times New Roman"/>
          <w:bCs/>
          <w:sz w:val="24"/>
          <w:szCs w:val="24"/>
        </w:rPr>
        <w:t xml:space="preserve"> (</w:t>
      </w:r>
      <w:r w:rsidR="0060589A" w:rsidRPr="00C76B7B">
        <w:rPr>
          <w:rFonts w:ascii="Times New Roman" w:hAnsi="Times New Roman" w:cs="Times New Roman"/>
          <w:bCs/>
          <w:i/>
          <w:sz w:val="24"/>
          <w:szCs w:val="24"/>
        </w:rPr>
        <w:t>Vulpes vulpes</w:t>
      </w:r>
      <w:r w:rsidR="0060589A" w:rsidRPr="00C76B7B">
        <w:rPr>
          <w:rFonts w:ascii="Times New Roman" w:hAnsi="Times New Roman" w:cs="Times New Roman"/>
          <w:bCs/>
          <w:sz w:val="24"/>
          <w:szCs w:val="24"/>
        </w:rPr>
        <w:t xml:space="preserve"> L.)</w:t>
      </w:r>
      <w:r w:rsidRPr="00C76B7B">
        <w:rPr>
          <w:rFonts w:ascii="Times New Roman" w:hAnsi="Times New Roman" w:cs="Times New Roman"/>
          <w:bCs/>
          <w:sz w:val="24"/>
          <w:szCs w:val="24"/>
        </w:rPr>
        <w:t>, лесные куницы</w:t>
      </w:r>
      <w:r w:rsidR="00845046" w:rsidRPr="00C76B7B">
        <w:rPr>
          <w:rFonts w:ascii="Times New Roman" w:hAnsi="Times New Roman" w:cs="Times New Roman"/>
          <w:bCs/>
          <w:sz w:val="24"/>
          <w:szCs w:val="24"/>
        </w:rPr>
        <w:t xml:space="preserve"> (</w:t>
      </w:r>
      <w:r w:rsidR="00845046" w:rsidRPr="00C76B7B">
        <w:rPr>
          <w:rFonts w:ascii="Times New Roman" w:hAnsi="Times New Roman" w:cs="Times New Roman"/>
          <w:bCs/>
          <w:i/>
          <w:sz w:val="24"/>
          <w:szCs w:val="24"/>
        </w:rPr>
        <w:t>Martes martes</w:t>
      </w:r>
      <w:r w:rsidR="00845046" w:rsidRPr="00C76B7B">
        <w:rPr>
          <w:rFonts w:ascii="Times New Roman" w:hAnsi="Times New Roman" w:cs="Times New Roman"/>
          <w:bCs/>
          <w:sz w:val="24"/>
          <w:szCs w:val="24"/>
        </w:rPr>
        <w:t>)</w:t>
      </w:r>
      <w:r w:rsidRPr="00C76B7B">
        <w:rPr>
          <w:rFonts w:ascii="Times New Roman" w:hAnsi="Times New Roman" w:cs="Times New Roman"/>
          <w:bCs/>
          <w:sz w:val="24"/>
          <w:szCs w:val="24"/>
        </w:rPr>
        <w:t>, обыкновенные белки</w:t>
      </w:r>
      <w:r w:rsidR="00097B92" w:rsidRPr="00C76B7B">
        <w:rPr>
          <w:rFonts w:ascii="Times New Roman" w:hAnsi="Times New Roman" w:cs="Times New Roman"/>
          <w:bCs/>
          <w:sz w:val="24"/>
          <w:szCs w:val="24"/>
        </w:rPr>
        <w:t xml:space="preserve"> (</w:t>
      </w:r>
      <w:r w:rsidR="00097B92" w:rsidRPr="00C76B7B">
        <w:rPr>
          <w:rFonts w:ascii="Times New Roman" w:hAnsi="Times New Roman" w:cs="Times New Roman"/>
          <w:bCs/>
          <w:i/>
          <w:sz w:val="24"/>
          <w:szCs w:val="24"/>
        </w:rPr>
        <w:t>Sciurus vulgaris</w:t>
      </w:r>
      <w:r w:rsidR="00097B92" w:rsidRPr="00C76B7B">
        <w:rPr>
          <w:rFonts w:ascii="Times New Roman" w:hAnsi="Times New Roman" w:cs="Times New Roman"/>
          <w:bCs/>
          <w:sz w:val="24"/>
          <w:szCs w:val="24"/>
        </w:rPr>
        <w:t xml:space="preserve"> L.)</w:t>
      </w:r>
      <w:r w:rsidRPr="00C76B7B">
        <w:rPr>
          <w:rFonts w:ascii="Times New Roman" w:hAnsi="Times New Roman" w:cs="Times New Roman"/>
          <w:bCs/>
          <w:sz w:val="24"/>
          <w:szCs w:val="24"/>
        </w:rPr>
        <w:t xml:space="preserve">. Многолетняя нора и следы деятельности европейского барсука </w:t>
      </w:r>
      <w:r w:rsidR="00845046" w:rsidRPr="00C76B7B">
        <w:rPr>
          <w:rFonts w:ascii="Times New Roman" w:hAnsi="Times New Roman" w:cs="Times New Roman"/>
          <w:bCs/>
          <w:sz w:val="24"/>
          <w:szCs w:val="24"/>
        </w:rPr>
        <w:t>(</w:t>
      </w:r>
      <w:r w:rsidR="00845046" w:rsidRPr="00C76B7B">
        <w:rPr>
          <w:rFonts w:ascii="Times New Roman" w:hAnsi="Times New Roman" w:cs="Times New Roman"/>
          <w:bCs/>
          <w:i/>
          <w:sz w:val="24"/>
          <w:szCs w:val="24"/>
        </w:rPr>
        <w:t>Meles meles</w:t>
      </w:r>
      <w:r w:rsidR="00845046" w:rsidRPr="00C76B7B">
        <w:rPr>
          <w:rFonts w:ascii="Times New Roman" w:hAnsi="Times New Roman" w:cs="Times New Roman"/>
          <w:bCs/>
          <w:sz w:val="24"/>
          <w:szCs w:val="24"/>
        </w:rPr>
        <w:t xml:space="preserve">) </w:t>
      </w:r>
      <w:r w:rsidRPr="00C76B7B">
        <w:rPr>
          <w:rFonts w:ascii="Times New Roman" w:hAnsi="Times New Roman" w:cs="Times New Roman"/>
          <w:bCs/>
          <w:sz w:val="24"/>
          <w:szCs w:val="24"/>
        </w:rPr>
        <w:t xml:space="preserve">были обнаружены в полутора километрах к юго-востоку от деревни Старо. Судя по многочисленным следам, кабаны и лоси </w:t>
      </w:r>
      <w:r w:rsidR="00B743EB" w:rsidRPr="00C76B7B">
        <w:rPr>
          <w:rFonts w:ascii="Times New Roman" w:hAnsi="Times New Roman" w:cs="Times New Roman"/>
          <w:bCs/>
          <w:sz w:val="24"/>
          <w:szCs w:val="24"/>
        </w:rPr>
        <w:t xml:space="preserve">с наибольшей плотностью </w:t>
      </w:r>
      <w:r w:rsidRPr="00C76B7B">
        <w:rPr>
          <w:rFonts w:ascii="Times New Roman" w:hAnsi="Times New Roman" w:cs="Times New Roman"/>
          <w:bCs/>
          <w:sz w:val="24"/>
          <w:szCs w:val="24"/>
        </w:rPr>
        <w:t xml:space="preserve">населяют участок леса, прилегающий к пойме реки Вейны. Из охотничьих птиц </w:t>
      </w:r>
      <w:r w:rsidR="00B743EB" w:rsidRPr="00C76B7B">
        <w:rPr>
          <w:rFonts w:ascii="Times New Roman" w:hAnsi="Times New Roman" w:cs="Times New Roman"/>
          <w:bCs/>
          <w:sz w:val="24"/>
          <w:szCs w:val="24"/>
        </w:rPr>
        <w:t>в лесах встречаются рябчик</w:t>
      </w:r>
      <w:r w:rsidR="00097B92" w:rsidRPr="00C76B7B">
        <w:rPr>
          <w:rFonts w:ascii="Times New Roman" w:hAnsi="Times New Roman" w:cs="Times New Roman"/>
          <w:bCs/>
          <w:sz w:val="24"/>
          <w:szCs w:val="24"/>
        </w:rPr>
        <w:t xml:space="preserve"> (</w:t>
      </w:r>
      <w:r w:rsidR="00097B92" w:rsidRPr="00C76B7B">
        <w:rPr>
          <w:rFonts w:ascii="Times New Roman" w:hAnsi="Times New Roman" w:cs="Times New Roman"/>
          <w:bCs/>
          <w:i/>
          <w:sz w:val="24"/>
          <w:szCs w:val="24"/>
        </w:rPr>
        <w:t>Tetrastes bonasia</w:t>
      </w:r>
      <w:r w:rsidR="00097B92" w:rsidRPr="00C76B7B">
        <w:rPr>
          <w:rFonts w:ascii="Times New Roman" w:hAnsi="Times New Roman" w:cs="Times New Roman"/>
          <w:bCs/>
          <w:sz w:val="24"/>
          <w:szCs w:val="24"/>
        </w:rPr>
        <w:t xml:space="preserve"> L.)</w:t>
      </w:r>
      <w:r w:rsidR="00B743EB" w:rsidRPr="00C76B7B">
        <w:rPr>
          <w:rFonts w:ascii="Times New Roman" w:hAnsi="Times New Roman" w:cs="Times New Roman"/>
          <w:bCs/>
          <w:sz w:val="24"/>
          <w:szCs w:val="24"/>
        </w:rPr>
        <w:t>, тетерев</w:t>
      </w:r>
      <w:r w:rsidR="009D06EB" w:rsidRPr="00C76B7B">
        <w:rPr>
          <w:rFonts w:ascii="Times New Roman" w:hAnsi="Times New Roman" w:cs="Times New Roman"/>
          <w:bCs/>
          <w:sz w:val="24"/>
          <w:szCs w:val="24"/>
        </w:rPr>
        <w:t xml:space="preserve"> (</w:t>
      </w:r>
      <w:r w:rsidR="009D06EB" w:rsidRPr="00C76B7B">
        <w:rPr>
          <w:rFonts w:ascii="Times New Roman" w:hAnsi="Times New Roman" w:cs="Times New Roman"/>
          <w:bCs/>
          <w:i/>
          <w:sz w:val="24"/>
          <w:szCs w:val="24"/>
        </w:rPr>
        <w:t>Lyrurus tetrix</w:t>
      </w:r>
      <w:r w:rsidR="009D06EB" w:rsidRPr="00C76B7B">
        <w:rPr>
          <w:rFonts w:ascii="Times New Roman" w:hAnsi="Times New Roman" w:cs="Times New Roman"/>
          <w:bCs/>
          <w:sz w:val="24"/>
          <w:szCs w:val="24"/>
        </w:rPr>
        <w:t xml:space="preserve"> L.)</w:t>
      </w:r>
      <w:r w:rsidR="00B743EB" w:rsidRPr="00C76B7B">
        <w:rPr>
          <w:rFonts w:ascii="Times New Roman" w:hAnsi="Times New Roman" w:cs="Times New Roman"/>
          <w:bCs/>
          <w:sz w:val="24"/>
          <w:szCs w:val="24"/>
        </w:rPr>
        <w:t xml:space="preserve">, вальдшнеп </w:t>
      </w:r>
      <w:r w:rsidR="00845046" w:rsidRPr="00C76B7B">
        <w:rPr>
          <w:rFonts w:ascii="Times New Roman" w:hAnsi="Times New Roman" w:cs="Times New Roman"/>
          <w:bCs/>
          <w:sz w:val="24"/>
          <w:szCs w:val="24"/>
        </w:rPr>
        <w:t>(</w:t>
      </w:r>
      <w:r w:rsidR="00845046" w:rsidRPr="00C76B7B">
        <w:rPr>
          <w:rFonts w:ascii="Times New Roman" w:hAnsi="Times New Roman" w:cs="Times New Roman"/>
          <w:bCs/>
          <w:i/>
          <w:sz w:val="24"/>
          <w:szCs w:val="24"/>
        </w:rPr>
        <w:t>Scolopax rusticola</w:t>
      </w:r>
      <w:r w:rsidR="00845046" w:rsidRPr="00C76B7B">
        <w:rPr>
          <w:rFonts w:ascii="Times New Roman" w:hAnsi="Times New Roman" w:cs="Times New Roman"/>
          <w:bCs/>
          <w:sz w:val="24"/>
          <w:szCs w:val="24"/>
        </w:rPr>
        <w:t xml:space="preserve">) </w:t>
      </w:r>
      <w:r w:rsidR="00B743EB" w:rsidRPr="00C76B7B">
        <w:rPr>
          <w:rFonts w:ascii="Times New Roman" w:hAnsi="Times New Roman" w:cs="Times New Roman"/>
          <w:bCs/>
          <w:sz w:val="24"/>
          <w:szCs w:val="24"/>
        </w:rPr>
        <w:t>и вяхирь</w:t>
      </w:r>
      <w:r w:rsidR="00097B92" w:rsidRPr="00C76B7B">
        <w:rPr>
          <w:rFonts w:ascii="Times New Roman" w:hAnsi="Times New Roman" w:cs="Times New Roman"/>
          <w:bCs/>
          <w:sz w:val="24"/>
          <w:szCs w:val="24"/>
        </w:rPr>
        <w:t xml:space="preserve"> (</w:t>
      </w:r>
      <w:r w:rsidR="00097B92" w:rsidRPr="00C76B7B">
        <w:rPr>
          <w:rFonts w:ascii="Times New Roman" w:hAnsi="Times New Roman" w:cs="Times New Roman"/>
          <w:bCs/>
          <w:i/>
          <w:sz w:val="24"/>
          <w:szCs w:val="24"/>
        </w:rPr>
        <w:t>Columba palumbus</w:t>
      </w:r>
      <w:r w:rsidR="00097B92" w:rsidRPr="00C76B7B">
        <w:rPr>
          <w:rFonts w:ascii="Times New Roman" w:hAnsi="Times New Roman" w:cs="Times New Roman"/>
          <w:bCs/>
          <w:sz w:val="24"/>
          <w:szCs w:val="24"/>
        </w:rPr>
        <w:t xml:space="preserve"> L.)</w:t>
      </w:r>
      <w:r w:rsidRPr="00C76B7B">
        <w:rPr>
          <w:rFonts w:ascii="Times New Roman" w:hAnsi="Times New Roman" w:cs="Times New Roman"/>
          <w:bCs/>
          <w:sz w:val="24"/>
          <w:szCs w:val="24"/>
        </w:rPr>
        <w:t xml:space="preserve">. Из </w:t>
      </w:r>
      <w:r w:rsidR="00B743EB" w:rsidRPr="00C76B7B">
        <w:rPr>
          <w:rFonts w:ascii="Times New Roman" w:hAnsi="Times New Roman" w:cs="Times New Roman"/>
          <w:bCs/>
          <w:sz w:val="24"/>
          <w:szCs w:val="24"/>
        </w:rPr>
        <w:t xml:space="preserve">мелких </w:t>
      </w:r>
      <w:r w:rsidRPr="00C76B7B">
        <w:rPr>
          <w:rFonts w:ascii="Times New Roman" w:hAnsi="Times New Roman" w:cs="Times New Roman"/>
          <w:bCs/>
          <w:sz w:val="24"/>
          <w:szCs w:val="24"/>
        </w:rPr>
        <w:t>птиц наиболее многочисленны зяблики</w:t>
      </w:r>
      <w:r w:rsidR="00845046" w:rsidRPr="00C76B7B">
        <w:rPr>
          <w:rFonts w:ascii="Times New Roman" w:hAnsi="Times New Roman" w:cs="Times New Roman"/>
          <w:bCs/>
          <w:sz w:val="24"/>
          <w:szCs w:val="24"/>
        </w:rPr>
        <w:t xml:space="preserve"> (</w:t>
      </w:r>
      <w:r w:rsidR="00845046" w:rsidRPr="00C76B7B">
        <w:rPr>
          <w:rFonts w:ascii="Times New Roman" w:hAnsi="Times New Roman" w:cs="Times New Roman"/>
          <w:bCs/>
          <w:i/>
          <w:sz w:val="24"/>
          <w:szCs w:val="24"/>
        </w:rPr>
        <w:t>Fringilla coelebs</w:t>
      </w:r>
      <w:r w:rsidR="00845046" w:rsidRPr="00C76B7B">
        <w:rPr>
          <w:rFonts w:ascii="Times New Roman" w:hAnsi="Times New Roman" w:cs="Times New Roman"/>
          <w:bCs/>
          <w:sz w:val="24"/>
          <w:szCs w:val="24"/>
        </w:rPr>
        <w:t>)</w:t>
      </w:r>
      <w:r w:rsidRPr="00C76B7B">
        <w:rPr>
          <w:rFonts w:ascii="Times New Roman" w:hAnsi="Times New Roman" w:cs="Times New Roman"/>
          <w:bCs/>
          <w:sz w:val="24"/>
          <w:szCs w:val="24"/>
        </w:rPr>
        <w:t xml:space="preserve">, </w:t>
      </w:r>
      <w:r w:rsidR="00845046" w:rsidRPr="00C76B7B">
        <w:rPr>
          <w:rFonts w:ascii="Times New Roman" w:hAnsi="Times New Roman" w:cs="Times New Roman"/>
          <w:bCs/>
          <w:sz w:val="24"/>
          <w:szCs w:val="24"/>
        </w:rPr>
        <w:t>пеночка-весничка (</w:t>
      </w:r>
      <w:r w:rsidR="00845046" w:rsidRPr="00C76B7B">
        <w:rPr>
          <w:rFonts w:ascii="Times New Roman" w:hAnsi="Times New Roman" w:cs="Times New Roman"/>
          <w:bCs/>
          <w:i/>
          <w:sz w:val="24"/>
          <w:szCs w:val="24"/>
        </w:rPr>
        <w:t>Phylloscopus trochilus</w:t>
      </w:r>
      <w:r w:rsidR="00845046" w:rsidRPr="00C76B7B">
        <w:rPr>
          <w:rFonts w:ascii="Times New Roman" w:hAnsi="Times New Roman" w:cs="Times New Roman"/>
          <w:bCs/>
          <w:sz w:val="24"/>
          <w:szCs w:val="24"/>
        </w:rPr>
        <w:t>), пеночка-теньковка (</w:t>
      </w:r>
      <w:r w:rsidR="00845046" w:rsidRPr="00C76B7B">
        <w:rPr>
          <w:rFonts w:ascii="Times New Roman" w:hAnsi="Times New Roman" w:cs="Times New Roman"/>
          <w:bCs/>
          <w:i/>
          <w:sz w:val="24"/>
          <w:szCs w:val="24"/>
        </w:rPr>
        <w:t>Phylloscopus collybita</w:t>
      </w:r>
      <w:r w:rsidR="00845046" w:rsidRPr="00C76B7B">
        <w:rPr>
          <w:rFonts w:ascii="Times New Roman" w:hAnsi="Times New Roman" w:cs="Times New Roman"/>
          <w:bCs/>
          <w:sz w:val="24"/>
          <w:szCs w:val="24"/>
        </w:rPr>
        <w:t xml:space="preserve">), </w:t>
      </w:r>
      <w:r w:rsidRPr="00C76B7B">
        <w:rPr>
          <w:rFonts w:ascii="Times New Roman" w:hAnsi="Times New Roman" w:cs="Times New Roman"/>
          <w:bCs/>
          <w:sz w:val="24"/>
          <w:szCs w:val="24"/>
        </w:rPr>
        <w:t>дрозд</w:t>
      </w:r>
      <w:r w:rsidR="00B743EB" w:rsidRPr="00C76B7B">
        <w:rPr>
          <w:rFonts w:ascii="Times New Roman" w:hAnsi="Times New Roman" w:cs="Times New Roman"/>
          <w:bCs/>
          <w:sz w:val="24"/>
          <w:szCs w:val="24"/>
        </w:rPr>
        <w:t xml:space="preserve"> рябинник</w:t>
      </w:r>
      <w:r w:rsidR="009D06EB" w:rsidRPr="00C76B7B">
        <w:rPr>
          <w:rFonts w:ascii="Times New Roman" w:hAnsi="Times New Roman" w:cs="Times New Roman"/>
          <w:bCs/>
          <w:sz w:val="24"/>
          <w:szCs w:val="24"/>
        </w:rPr>
        <w:t xml:space="preserve"> (</w:t>
      </w:r>
      <w:r w:rsidR="009D06EB" w:rsidRPr="00C76B7B">
        <w:rPr>
          <w:rFonts w:ascii="Times New Roman" w:hAnsi="Times New Roman" w:cs="Times New Roman"/>
          <w:bCs/>
          <w:i/>
          <w:sz w:val="24"/>
          <w:szCs w:val="24"/>
        </w:rPr>
        <w:t>Turdus pilaris</w:t>
      </w:r>
      <w:r w:rsidR="009D06EB" w:rsidRPr="00C76B7B">
        <w:rPr>
          <w:rFonts w:ascii="Times New Roman" w:hAnsi="Times New Roman" w:cs="Times New Roman"/>
          <w:bCs/>
          <w:sz w:val="24"/>
          <w:szCs w:val="24"/>
        </w:rPr>
        <w:t xml:space="preserve"> L.)</w:t>
      </w:r>
      <w:r w:rsidR="00B743EB" w:rsidRPr="00C76B7B">
        <w:rPr>
          <w:rFonts w:ascii="Times New Roman" w:hAnsi="Times New Roman" w:cs="Times New Roman"/>
          <w:bCs/>
          <w:sz w:val="24"/>
          <w:szCs w:val="24"/>
        </w:rPr>
        <w:t>, дрозд певчий</w:t>
      </w:r>
      <w:r w:rsidR="0060589A" w:rsidRPr="00C76B7B">
        <w:rPr>
          <w:rFonts w:ascii="Times New Roman" w:hAnsi="Times New Roman" w:cs="Times New Roman"/>
          <w:bCs/>
          <w:sz w:val="24"/>
          <w:szCs w:val="24"/>
        </w:rPr>
        <w:t xml:space="preserve"> (</w:t>
      </w:r>
      <w:r w:rsidR="0060589A" w:rsidRPr="00C76B7B">
        <w:rPr>
          <w:rFonts w:ascii="Times New Roman" w:hAnsi="Times New Roman" w:cs="Times New Roman"/>
          <w:bCs/>
          <w:i/>
          <w:sz w:val="24"/>
          <w:szCs w:val="24"/>
        </w:rPr>
        <w:t>Turdus philomelos</w:t>
      </w:r>
      <w:r w:rsidR="0060589A" w:rsidRPr="00C76B7B">
        <w:rPr>
          <w:rFonts w:ascii="Times New Roman" w:hAnsi="Times New Roman" w:cs="Times New Roman"/>
          <w:bCs/>
          <w:sz w:val="24"/>
          <w:szCs w:val="24"/>
        </w:rPr>
        <w:t xml:space="preserve"> Brehm)</w:t>
      </w:r>
      <w:r w:rsidR="00B743EB" w:rsidRPr="00C76B7B">
        <w:rPr>
          <w:rFonts w:ascii="Times New Roman" w:hAnsi="Times New Roman" w:cs="Times New Roman"/>
          <w:bCs/>
          <w:sz w:val="24"/>
          <w:szCs w:val="24"/>
        </w:rPr>
        <w:t xml:space="preserve"> и черный</w:t>
      </w:r>
      <w:r w:rsidR="00097B92" w:rsidRPr="00C76B7B">
        <w:rPr>
          <w:rFonts w:ascii="Times New Roman" w:hAnsi="Times New Roman" w:cs="Times New Roman"/>
          <w:bCs/>
          <w:sz w:val="24"/>
          <w:szCs w:val="24"/>
        </w:rPr>
        <w:t xml:space="preserve"> (</w:t>
      </w:r>
      <w:r w:rsidR="00097B92" w:rsidRPr="00C76B7B">
        <w:rPr>
          <w:rFonts w:ascii="Times New Roman" w:hAnsi="Times New Roman" w:cs="Times New Roman"/>
          <w:bCs/>
          <w:i/>
          <w:sz w:val="24"/>
          <w:szCs w:val="24"/>
        </w:rPr>
        <w:t>Turdus merula</w:t>
      </w:r>
      <w:r w:rsidR="00097B92" w:rsidRPr="00C76B7B">
        <w:rPr>
          <w:rFonts w:ascii="Times New Roman" w:hAnsi="Times New Roman" w:cs="Times New Roman"/>
          <w:bCs/>
          <w:sz w:val="24"/>
          <w:szCs w:val="24"/>
        </w:rPr>
        <w:t xml:space="preserve"> L.)</w:t>
      </w:r>
      <w:r w:rsidR="00B743EB" w:rsidRPr="00C76B7B">
        <w:rPr>
          <w:rFonts w:ascii="Times New Roman" w:hAnsi="Times New Roman" w:cs="Times New Roman"/>
          <w:bCs/>
          <w:sz w:val="24"/>
          <w:szCs w:val="24"/>
        </w:rPr>
        <w:t>, сойки</w:t>
      </w:r>
      <w:r w:rsidR="00845046" w:rsidRPr="00C76B7B">
        <w:rPr>
          <w:rFonts w:ascii="Times New Roman" w:hAnsi="Times New Roman" w:cs="Times New Roman"/>
          <w:bCs/>
          <w:sz w:val="24"/>
          <w:szCs w:val="24"/>
        </w:rPr>
        <w:t xml:space="preserve"> (</w:t>
      </w:r>
      <w:r w:rsidR="00845046" w:rsidRPr="00C76B7B">
        <w:rPr>
          <w:rFonts w:ascii="Times New Roman" w:hAnsi="Times New Roman" w:cs="Times New Roman"/>
          <w:bCs/>
          <w:i/>
          <w:sz w:val="24"/>
          <w:szCs w:val="24"/>
          <w:lang w:val="en-US"/>
        </w:rPr>
        <w:t>Garrulus</w:t>
      </w:r>
      <w:r w:rsidR="00845046" w:rsidRPr="00C76B7B">
        <w:rPr>
          <w:rFonts w:ascii="Times New Roman" w:hAnsi="Times New Roman" w:cs="Times New Roman"/>
          <w:bCs/>
          <w:i/>
          <w:sz w:val="24"/>
          <w:szCs w:val="24"/>
        </w:rPr>
        <w:t xml:space="preserve"> </w:t>
      </w:r>
      <w:r w:rsidR="00845046" w:rsidRPr="00C76B7B">
        <w:rPr>
          <w:rFonts w:ascii="Times New Roman" w:hAnsi="Times New Roman" w:cs="Times New Roman"/>
          <w:bCs/>
          <w:i/>
          <w:sz w:val="24"/>
          <w:szCs w:val="24"/>
          <w:lang w:val="en-US"/>
        </w:rPr>
        <w:t>glandarius</w:t>
      </w:r>
      <w:r w:rsidR="00845046" w:rsidRPr="00C76B7B">
        <w:rPr>
          <w:rFonts w:ascii="Times New Roman" w:hAnsi="Times New Roman" w:cs="Times New Roman"/>
          <w:bCs/>
          <w:sz w:val="24"/>
          <w:szCs w:val="24"/>
        </w:rPr>
        <w:t xml:space="preserve"> </w:t>
      </w:r>
      <w:r w:rsidR="00845046" w:rsidRPr="00C76B7B">
        <w:rPr>
          <w:rFonts w:ascii="Times New Roman" w:hAnsi="Times New Roman" w:cs="Times New Roman"/>
          <w:bCs/>
          <w:sz w:val="24"/>
          <w:szCs w:val="24"/>
          <w:lang w:val="en-US"/>
        </w:rPr>
        <w:t>L</w:t>
      </w:r>
      <w:r w:rsidR="00845046" w:rsidRPr="00C76B7B">
        <w:rPr>
          <w:rFonts w:ascii="Times New Roman" w:hAnsi="Times New Roman" w:cs="Times New Roman"/>
          <w:bCs/>
          <w:sz w:val="24"/>
          <w:szCs w:val="24"/>
        </w:rPr>
        <w:t>.), желна</w:t>
      </w:r>
      <w:r w:rsidR="00B743EB" w:rsidRPr="00C76B7B">
        <w:rPr>
          <w:rFonts w:ascii="Times New Roman" w:hAnsi="Times New Roman" w:cs="Times New Roman"/>
          <w:bCs/>
          <w:sz w:val="24"/>
          <w:szCs w:val="24"/>
        </w:rPr>
        <w:t xml:space="preserve"> </w:t>
      </w:r>
      <w:r w:rsidR="00845046" w:rsidRPr="00C76B7B">
        <w:rPr>
          <w:rFonts w:ascii="Times New Roman" w:hAnsi="Times New Roman" w:cs="Times New Roman"/>
          <w:bCs/>
          <w:sz w:val="24"/>
          <w:szCs w:val="24"/>
        </w:rPr>
        <w:t>(</w:t>
      </w:r>
      <w:r w:rsidR="00845046" w:rsidRPr="00C76B7B">
        <w:rPr>
          <w:rFonts w:ascii="Times New Roman" w:hAnsi="Times New Roman" w:cs="Times New Roman"/>
          <w:bCs/>
          <w:i/>
          <w:sz w:val="24"/>
          <w:szCs w:val="24"/>
        </w:rPr>
        <w:t>Dryocopus martius</w:t>
      </w:r>
      <w:r w:rsidR="00845046" w:rsidRPr="00C76B7B">
        <w:rPr>
          <w:rFonts w:ascii="Times New Roman" w:hAnsi="Times New Roman" w:cs="Times New Roman"/>
          <w:bCs/>
          <w:sz w:val="24"/>
          <w:szCs w:val="24"/>
        </w:rPr>
        <w:t xml:space="preserve"> L.) </w:t>
      </w:r>
      <w:r w:rsidR="00B743EB" w:rsidRPr="00C76B7B">
        <w:rPr>
          <w:rFonts w:ascii="Times New Roman" w:hAnsi="Times New Roman" w:cs="Times New Roman"/>
          <w:bCs/>
          <w:sz w:val="24"/>
          <w:szCs w:val="24"/>
        </w:rPr>
        <w:t>и большой пестрый дятлы</w:t>
      </w:r>
      <w:r w:rsidR="009D06EB" w:rsidRPr="00C76B7B">
        <w:rPr>
          <w:rFonts w:ascii="Times New Roman" w:hAnsi="Times New Roman" w:cs="Times New Roman"/>
          <w:bCs/>
          <w:sz w:val="24"/>
          <w:szCs w:val="24"/>
        </w:rPr>
        <w:t xml:space="preserve"> (</w:t>
      </w:r>
      <w:r w:rsidR="009D06EB" w:rsidRPr="00C76B7B">
        <w:rPr>
          <w:rFonts w:ascii="Times New Roman" w:hAnsi="Times New Roman" w:cs="Times New Roman"/>
          <w:bCs/>
          <w:i/>
          <w:sz w:val="24"/>
          <w:szCs w:val="24"/>
        </w:rPr>
        <w:t>Dendrocopos major</w:t>
      </w:r>
      <w:r w:rsidR="009D06EB" w:rsidRPr="00C76B7B">
        <w:rPr>
          <w:rFonts w:ascii="Times New Roman" w:hAnsi="Times New Roman" w:cs="Times New Roman"/>
          <w:bCs/>
          <w:sz w:val="24"/>
          <w:szCs w:val="24"/>
        </w:rPr>
        <w:t xml:space="preserve"> L.)</w:t>
      </w:r>
      <w:r w:rsidR="00B743EB" w:rsidRPr="00C76B7B">
        <w:rPr>
          <w:rFonts w:ascii="Times New Roman" w:hAnsi="Times New Roman" w:cs="Times New Roman"/>
          <w:bCs/>
          <w:sz w:val="24"/>
          <w:szCs w:val="24"/>
        </w:rPr>
        <w:t xml:space="preserve">, синицы </w:t>
      </w:r>
      <w:r w:rsidR="00845046" w:rsidRPr="00C76B7B">
        <w:rPr>
          <w:rFonts w:ascii="Times New Roman" w:hAnsi="Times New Roman" w:cs="Times New Roman"/>
          <w:bCs/>
          <w:sz w:val="24"/>
          <w:szCs w:val="24"/>
        </w:rPr>
        <w:t>большая</w:t>
      </w:r>
      <w:r w:rsidR="002D3BD5" w:rsidRPr="00C76B7B">
        <w:rPr>
          <w:rFonts w:ascii="Times New Roman" w:hAnsi="Times New Roman" w:cs="Times New Roman"/>
          <w:bCs/>
          <w:sz w:val="24"/>
          <w:szCs w:val="24"/>
        </w:rPr>
        <w:t xml:space="preserve"> (</w:t>
      </w:r>
      <w:r w:rsidR="002D3BD5" w:rsidRPr="00C76B7B">
        <w:rPr>
          <w:rFonts w:ascii="Times New Roman" w:hAnsi="Times New Roman" w:cs="Times New Roman"/>
          <w:bCs/>
          <w:i/>
          <w:sz w:val="24"/>
          <w:szCs w:val="24"/>
        </w:rPr>
        <w:t>Parus major</w:t>
      </w:r>
      <w:r w:rsidR="002D3BD5" w:rsidRPr="00C76B7B">
        <w:rPr>
          <w:rFonts w:ascii="Times New Roman" w:hAnsi="Times New Roman" w:cs="Times New Roman"/>
          <w:bCs/>
          <w:sz w:val="24"/>
          <w:szCs w:val="24"/>
        </w:rPr>
        <w:t>)</w:t>
      </w:r>
      <w:r w:rsidR="00793B6A" w:rsidRPr="00C76B7B">
        <w:rPr>
          <w:rFonts w:ascii="Times New Roman" w:hAnsi="Times New Roman" w:cs="Times New Roman"/>
          <w:bCs/>
          <w:sz w:val="24"/>
          <w:szCs w:val="24"/>
        </w:rPr>
        <w:t>, лазоревка (</w:t>
      </w:r>
      <w:r w:rsidR="00793B6A" w:rsidRPr="00C76B7B">
        <w:rPr>
          <w:rFonts w:ascii="Times New Roman" w:hAnsi="Times New Roman" w:cs="Times New Roman"/>
          <w:bCs/>
          <w:i/>
          <w:sz w:val="24"/>
          <w:szCs w:val="24"/>
        </w:rPr>
        <w:t>Parus caeruleus</w:t>
      </w:r>
      <w:r w:rsidR="00793B6A" w:rsidRPr="00C76B7B">
        <w:rPr>
          <w:rFonts w:ascii="Times New Roman" w:hAnsi="Times New Roman" w:cs="Times New Roman"/>
          <w:bCs/>
          <w:sz w:val="24"/>
          <w:szCs w:val="24"/>
        </w:rPr>
        <w:t xml:space="preserve"> L.), пухляк (</w:t>
      </w:r>
      <w:r w:rsidR="00793B6A" w:rsidRPr="00C76B7B">
        <w:rPr>
          <w:rFonts w:ascii="Times New Roman" w:hAnsi="Times New Roman" w:cs="Times New Roman"/>
          <w:bCs/>
          <w:i/>
          <w:sz w:val="24"/>
          <w:szCs w:val="24"/>
        </w:rPr>
        <w:t>Parus palustris</w:t>
      </w:r>
      <w:r w:rsidR="00793B6A" w:rsidRPr="00C76B7B">
        <w:rPr>
          <w:rFonts w:ascii="Times New Roman" w:hAnsi="Times New Roman" w:cs="Times New Roman"/>
          <w:bCs/>
          <w:sz w:val="24"/>
          <w:szCs w:val="24"/>
        </w:rPr>
        <w:t xml:space="preserve"> L.)</w:t>
      </w:r>
      <w:r w:rsidR="002D3BD5" w:rsidRPr="00C76B7B">
        <w:rPr>
          <w:rFonts w:ascii="Times New Roman" w:hAnsi="Times New Roman" w:cs="Times New Roman"/>
          <w:bCs/>
          <w:sz w:val="24"/>
          <w:szCs w:val="24"/>
        </w:rPr>
        <w:t xml:space="preserve"> и длиннохвостая (</w:t>
      </w:r>
      <w:r w:rsidR="002D3BD5" w:rsidRPr="00C76B7B">
        <w:rPr>
          <w:rFonts w:ascii="Times New Roman" w:hAnsi="Times New Roman" w:cs="Times New Roman"/>
          <w:bCs/>
          <w:i/>
          <w:sz w:val="24"/>
          <w:szCs w:val="24"/>
          <w:lang w:val="en-US"/>
        </w:rPr>
        <w:t>Aegithalos</w:t>
      </w:r>
      <w:r w:rsidR="002D3BD5" w:rsidRPr="00C76B7B">
        <w:rPr>
          <w:rFonts w:ascii="Times New Roman" w:hAnsi="Times New Roman" w:cs="Times New Roman"/>
          <w:bCs/>
          <w:i/>
          <w:sz w:val="24"/>
          <w:szCs w:val="24"/>
        </w:rPr>
        <w:t xml:space="preserve"> </w:t>
      </w:r>
      <w:r w:rsidR="002D3BD5" w:rsidRPr="00C76B7B">
        <w:rPr>
          <w:rFonts w:ascii="Times New Roman" w:hAnsi="Times New Roman" w:cs="Times New Roman"/>
          <w:bCs/>
          <w:i/>
          <w:sz w:val="24"/>
          <w:szCs w:val="24"/>
          <w:lang w:val="en-US"/>
        </w:rPr>
        <w:t>caudatus</w:t>
      </w:r>
      <w:r w:rsidR="002D3BD5" w:rsidRPr="00C76B7B">
        <w:rPr>
          <w:rFonts w:ascii="Times New Roman" w:hAnsi="Times New Roman" w:cs="Times New Roman"/>
          <w:bCs/>
          <w:sz w:val="24"/>
          <w:szCs w:val="24"/>
        </w:rPr>
        <w:t xml:space="preserve"> L.)</w:t>
      </w:r>
      <w:r w:rsidR="00B743EB" w:rsidRPr="00C76B7B">
        <w:rPr>
          <w:rFonts w:ascii="Times New Roman" w:hAnsi="Times New Roman" w:cs="Times New Roman"/>
          <w:bCs/>
          <w:sz w:val="24"/>
          <w:szCs w:val="24"/>
        </w:rPr>
        <w:t xml:space="preserve">, </w:t>
      </w:r>
      <w:r w:rsidR="009D06EB" w:rsidRPr="00C76B7B">
        <w:rPr>
          <w:rFonts w:ascii="Times New Roman" w:hAnsi="Times New Roman" w:cs="Times New Roman"/>
          <w:bCs/>
          <w:sz w:val="24"/>
          <w:szCs w:val="24"/>
        </w:rPr>
        <w:t>обыкновенный поползень (</w:t>
      </w:r>
      <w:r w:rsidR="009D06EB" w:rsidRPr="00C76B7B">
        <w:rPr>
          <w:rFonts w:ascii="Times New Roman" w:hAnsi="Times New Roman" w:cs="Times New Roman"/>
          <w:bCs/>
          <w:i/>
          <w:sz w:val="24"/>
          <w:szCs w:val="24"/>
        </w:rPr>
        <w:t>Sitta europaea</w:t>
      </w:r>
      <w:r w:rsidR="009D06EB" w:rsidRPr="00C76B7B">
        <w:rPr>
          <w:rFonts w:ascii="Times New Roman" w:hAnsi="Times New Roman" w:cs="Times New Roman"/>
          <w:bCs/>
          <w:sz w:val="24"/>
          <w:szCs w:val="24"/>
        </w:rPr>
        <w:t xml:space="preserve"> L.)</w:t>
      </w:r>
      <w:r w:rsidR="00B743EB" w:rsidRPr="00C76B7B">
        <w:rPr>
          <w:rFonts w:ascii="Times New Roman" w:hAnsi="Times New Roman" w:cs="Times New Roman"/>
          <w:bCs/>
          <w:sz w:val="24"/>
          <w:szCs w:val="24"/>
        </w:rPr>
        <w:t>, пищухи</w:t>
      </w:r>
      <w:r w:rsidR="00793B6A" w:rsidRPr="00C76B7B">
        <w:rPr>
          <w:rFonts w:ascii="Times New Roman" w:hAnsi="Times New Roman" w:cs="Times New Roman"/>
          <w:bCs/>
          <w:sz w:val="24"/>
          <w:szCs w:val="24"/>
        </w:rPr>
        <w:t xml:space="preserve"> (</w:t>
      </w:r>
      <w:r w:rsidR="00793B6A" w:rsidRPr="00C76B7B">
        <w:rPr>
          <w:rFonts w:ascii="Times New Roman" w:hAnsi="Times New Roman" w:cs="Times New Roman"/>
          <w:bCs/>
          <w:i/>
          <w:sz w:val="24"/>
          <w:szCs w:val="24"/>
        </w:rPr>
        <w:t>Certhia familiaris</w:t>
      </w:r>
      <w:r w:rsidR="00793B6A" w:rsidRPr="00C76B7B">
        <w:rPr>
          <w:rFonts w:ascii="Times New Roman" w:hAnsi="Times New Roman" w:cs="Times New Roman"/>
          <w:bCs/>
          <w:sz w:val="24"/>
          <w:szCs w:val="24"/>
        </w:rPr>
        <w:t>)</w:t>
      </w:r>
      <w:r w:rsidR="00B743EB" w:rsidRPr="00C76B7B">
        <w:rPr>
          <w:rFonts w:ascii="Times New Roman" w:hAnsi="Times New Roman" w:cs="Times New Roman"/>
          <w:bCs/>
          <w:sz w:val="24"/>
          <w:szCs w:val="24"/>
        </w:rPr>
        <w:t xml:space="preserve">, </w:t>
      </w:r>
      <w:r w:rsidR="00793B6A" w:rsidRPr="00C76B7B">
        <w:rPr>
          <w:rFonts w:ascii="Times New Roman" w:hAnsi="Times New Roman" w:cs="Times New Roman"/>
          <w:bCs/>
          <w:sz w:val="24"/>
          <w:szCs w:val="24"/>
        </w:rPr>
        <w:t xml:space="preserve">мухоловка-пеструшка (Ficedula hypoleuca), желтоголовый </w:t>
      </w:r>
      <w:r w:rsidR="00B743EB" w:rsidRPr="00C76B7B">
        <w:rPr>
          <w:rFonts w:ascii="Times New Roman" w:hAnsi="Times New Roman" w:cs="Times New Roman"/>
          <w:bCs/>
          <w:sz w:val="24"/>
          <w:szCs w:val="24"/>
        </w:rPr>
        <w:t>корол</w:t>
      </w:r>
      <w:r w:rsidR="00793B6A" w:rsidRPr="00C76B7B">
        <w:rPr>
          <w:rFonts w:ascii="Times New Roman" w:hAnsi="Times New Roman" w:cs="Times New Roman"/>
          <w:bCs/>
          <w:sz w:val="24"/>
          <w:szCs w:val="24"/>
        </w:rPr>
        <w:t>ёк</w:t>
      </w:r>
      <w:r w:rsidR="009D06EB" w:rsidRPr="00C76B7B">
        <w:rPr>
          <w:rFonts w:ascii="Times New Roman" w:hAnsi="Times New Roman" w:cs="Times New Roman"/>
          <w:bCs/>
          <w:sz w:val="24"/>
          <w:szCs w:val="24"/>
        </w:rPr>
        <w:t xml:space="preserve"> (</w:t>
      </w:r>
      <w:r w:rsidR="009D06EB" w:rsidRPr="00C76B7B">
        <w:rPr>
          <w:rFonts w:ascii="Times New Roman" w:hAnsi="Times New Roman" w:cs="Times New Roman"/>
          <w:bCs/>
          <w:i/>
          <w:sz w:val="24"/>
          <w:szCs w:val="24"/>
        </w:rPr>
        <w:t>Regulus regulus</w:t>
      </w:r>
      <w:r w:rsidR="009D06EB" w:rsidRPr="00C76B7B">
        <w:rPr>
          <w:rFonts w:ascii="Times New Roman" w:hAnsi="Times New Roman" w:cs="Times New Roman"/>
          <w:bCs/>
          <w:sz w:val="24"/>
          <w:szCs w:val="24"/>
        </w:rPr>
        <w:t xml:space="preserve"> L.)</w:t>
      </w:r>
      <w:r w:rsidR="00B743EB" w:rsidRPr="00C76B7B">
        <w:rPr>
          <w:rFonts w:ascii="Times New Roman" w:hAnsi="Times New Roman" w:cs="Times New Roman"/>
          <w:bCs/>
          <w:sz w:val="24"/>
          <w:szCs w:val="24"/>
        </w:rPr>
        <w:t xml:space="preserve"> и зарянки</w:t>
      </w:r>
      <w:r w:rsidR="00097B92" w:rsidRPr="00C76B7B">
        <w:rPr>
          <w:rFonts w:ascii="Times New Roman" w:hAnsi="Times New Roman" w:cs="Times New Roman"/>
          <w:bCs/>
          <w:sz w:val="24"/>
          <w:szCs w:val="24"/>
        </w:rPr>
        <w:t xml:space="preserve"> (</w:t>
      </w:r>
      <w:r w:rsidR="00097B92" w:rsidRPr="00C76B7B">
        <w:rPr>
          <w:rFonts w:ascii="Times New Roman" w:hAnsi="Times New Roman" w:cs="Times New Roman"/>
          <w:bCs/>
          <w:i/>
          <w:sz w:val="24"/>
          <w:szCs w:val="24"/>
        </w:rPr>
        <w:t>Erithacus rubecula</w:t>
      </w:r>
      <w:r w:rsidR="00097B92" w:rsidRPr="00C76B7B">
        <w:rPr>
          <w:rFonts w:ascii="Times New Roman" w:hAnsi="Times New Roman" w:cs="Times New Roman"/>
          <w:bCs/>
          <w:sz w:val="24"/>
          <w:szCs w:val="24"/>
        </w:rPr>
        <w:t xml:space="preserve"> L.)</w:t>
      </w:r>
      <w:r w:rsidRPr="00C76B7B">
        <w:rPr>
          <w:rFonts w:ascii="Times New Roman" w:hAnsi="Times New Roman" w:cs="Times New Roman"/>
          <w:bCs/>
          <w:sz w:val="24"/>
          <w:szCs w:val="24"/>
        </w:rPr>
        <w:t>.</w:t>
      </w:r>
      <w:r w:rsidR="00B743EB" w:rsidRPr="00C76B7B">
        <w:rPr>
          <w:rFonts w:ascii="Times New Roman" w:hAnsi="Times New Roman" w:cs="Times New Roman"/>
          <w:bCs/>
          <w:sz w:val="24"/>
          <w:szCs w:val="24"/>
        </w:rPr>
        <w:t xml:space="preserve"> Встречаются четыре вида дятлов занесенных в Красную книгу Московской области. Леса проектируемой особо охраняемой территории прилегают с юга к обширному лесному массиву, поэтому, лесные виды, включая такие редкие для Московской области как летяга, бурундук и рысь, встречающиеся в Рузском районе, могут быть встречены и у Озернинского водохранилища.</w:t>
      </w:r>
    </w:p>
    <w:p w:rsidR="00B743EB" w:rsidRPr="00C76B7B" w:rsidRDefault="00AF6FAF" w:rsidP="00AF6FAF">
      <w:pPr>
        <w:spacing w:line="360" w:lineRule="auto"/>
        <w:ind w:firstLine="851"/>
        <w:jc w:val="both"/>
        <w:rPr>
          <w:rFonts w:ascii="Times New Roman" w:hAnsi="Times New Roman" w:cs="Times New Roman"/>
          <w:bCs/>
          <w:sz w:val="24"/>
          <w:szCs w:val="24"/>
        </w:rPr>
      </w:pPr>
      <w:r w:rsidRPr="00C76B7B">
        <w:rPr>
          <w:rFonts w:ascii="Times New Roman" w:hAnsi="Times New Roman" w:cs="Times New Roman"/>
          <w:bCs/>
          <w:sz w:val="24"/>
          <w:szCs w:val="24"/>
        </w:rPr>
        <w:t>В прибрежной полосе водохранилища гнездятся и кормятся несколько видов водоплавающих и околоводных птиц</w:t>
      </w:r>
      <w:r w:rsidR="00B743EB" w:rsidRPr="00C76B7B">
        <w:rPr>
          <w:rFonts w:ascii="Times New Roman" w:hAnsi="Times New Roman" w:cs="Times New Roman"/>
          <w:bCs/>
          <w:sz w:val="24"/>
          <w:szCs w:val="24"/>
        </w:rPr>
        <w:t xml:space="preserve"> </w:t>
      </w:r>
      <w:r w:rsidR="009D06EB" w:rsidRPr="00C76B7B">
        <w:rPr>
          <w:rFonts w:ascii="Times New Roman" w:hAnsi="Times New Roman" w:cs="Times New Roman"/>
          <w:bCs/>
          <w:sz w:val="24"/>
          <w:szCs w:val="24"/>
        </w:rPr>
        <w:t>–</w:t>
      </w:r>
      <w:r w:rsidR="00B743EB" w:rsidRPr="00C76B7B">
        <w:rPr>
          <w:rFonts w:ascii="Times New Roman" w:hAnsi="Times New Roman" w:cs="Times New Roman"/>
          <w:bCs/>
          <w:sz w:val="24"/>
          <w:szCs w:val="24"/>
        </w:rPr>
        <w:t xml:space="preserve"> </w:t>
      </w:r>
      <w:r w:rsidR="009D06EB" w:rsidRPr="00C76B7B">
        <w:rPr>
          <w:rFonts w:ascii="Times New Roman" w:hAnsi="Times New Roman" w:cs="Times New Roman"/>
          <w:bCs/>
          <w:sz w:val="24"/>
          <w:szCs w:val="24"/>
        </w:rPr>
        <w:t>с</w:t>
      </w:r>
      <w:r w:rsidR="00B743EB" w:rsidRPr="00C76B7B">
        <w:rPr>
          <w:rFonts w:ascii="Times New Roman" w:hAnsi="Times New Roman" w:cs="Times New Roman"/>
          <w:bCs/>
          <w:sz w:val="24"/>
          <w:szCs w:val="24"/>
        </w:rPr>
        <w:t>еребристая</w:t>
      </w:r>
      <w:r w:rsidR="009D06EB" w:rsidRPr="00C76B7B">
        <w:rPr>
          <w:rFonts w:ascii="Times New Roman" w:hAnsi="Times New Roman" w:cs="Times New Roman"/>
          <w:bCs/>
          <w:sz w:val="24"/>
          <w:szCs w:val="24"/>
        </w:rPr>
        <w:t xml:space="preserve"> (</w:t>
      </w:r>
      <w:r w:rsidR="009D06EB" w:rsidRPr="00C76B7B">
        <w:rPr>
          <w:rFonts w:ascii="Times New Roman" w:hAnsi="Times New Roman" w:cs="Times New Roman"/>
          <w:bCs/>
          <w:i/>
          <w:sz w:val="24"/>
          <w:szCs w:val="24"/>
        </w:rPr>
        <w:t>Larus argentatus</w:t>
      </w:r>
      <w:r w:rsidR="009D06EB" w:rsidRPr="00C76B7B">
        <w:rPr>
          <w:rFonts w:ascii="Times New Roman" w:hAnsi="Times New Roman" w:cs="Times New Roman"/>
          <w:bCs/>
          <w:sz w:val="24"/>
          <w:szCs w:val="24"/>
        </w:rPr>
        <w:t xml:space="preserve"> Pontopp. – вид, </w:t>
      </w:r>
      <w:r w:rsidR="009D06EB" w:rsidRPr="00C76B7B">
        <w:rPr>
          <w:rFonts w:ascii="Times New Roman" w:hAnsi="Times New Roman" w:cs="Times New Roman"/>
          <w:sz w:val="24"/>
          <w:szCs w:val="24"/>
        </w:rPr>
        <w:t>не включенный в Красную книгу Московской области, но нуждающийся на территории области в постоянном контроле и наблюдении</w:t>
      </w:r>
      <w:r w:rsidR="009D06EB" w:rsidRPr="00C76B7B">
        <w:rPr>
          <w:rFonts w:ascii="Times New Roman" w:hAnsi="Times New Roman" w:cs="Times New Roman"/>
          <w:bCs/>
          <w:sz w:val="24"/>
          <w:szCs w:val="24"/>
        </w:rPr>
        <w:t>)</w:t>
      </w:r>
      <w:r w:rsidR="00B743EB" w:rsidRPr="00C76B7B">
        <w:rPr>
          <w:rFonts w:ascii="Times New Roman" w:hAnsi="Times New Roman" w:cs="Times New Roman"/>
          <w:bCs/>
          <w:sz w:val="24"/>
          <w:szCs w:val="24"/>
        </w:rPr>
        <w:t>, сизая</w:t>
      </w:r>
      <w:r w:rsidR="009D06EB" w:rsidRPr="00C76B7B">
        <w:rPr>
          <w:rFonts w:ascii="Times New Roman" w:hAnsi="Times New Roman" w:cs="Times New Roman"/>
          <w:bCs/>
          <w:sz w:val="24"/>
          <w:szCs w:val="24"/>
        </w:rPr>
        <w:t xml:space="preserve"> (</w:t>
      </w:r>
      <w:r w:rsidR="009D06EB" w:rsidRPr="00C76B7B">
        <w:rPr>
          <w:rFonts w:ascii="Times New Roman" w:hAnsi="Times New Roman" w:cs="Times New Roman"/>
          <w:bCs/>
          <w:i/>
          <w:sz w:val="24"/>
          <w:szCs w:val="24"/>
        </w:rPr>
        <w:t>Larus canus</w:t>
      </w:r>
      <w:r w:rsidR="009D06EB" w:rsidRPr="00C76B7B">
        <w:rPr>
          <w:rFonts w:ascii="Times New Roman" w:hAnsi="Times New Roman" w:cs="Times New Roman"/>
          <w:bCs/>
          <w:sz w:val="24"/>
          <w:szCs w:val="24"/>
        </w:rPr>
        <w:t xml:space="preserve"> L.)</w:t>
      </w:r>
      <w:r w:rsidR="00B743EB" w:rsidRPr="00C76B7B">
        <w:rPr>
          <w:rFonts w:ascii="Times New Roman" w:hAnsi="Times New Roman" w:cs="Times New Roman"/>
          <w:bCs/>
          <w:sz w:val="24"/>
          <w:szCs w:val="24"/>
        </w:rPr>
        <w:t xml:space="preserve"> и озерная</w:t>
      </w:r>
      <w:r w:rsidR="009D06EB" w:rsidRPr="00C76B7B">
        <w:rPr>
          <w:rFonts w:ascii="Times New Roman" w:hAnsi="Times New Roman" w:cs="Times New Roman"/>
          <w:bCs/>
          <w:sz w:val="24"/>
          <w:szCs w:val="24"/>
        </w:rPr>
        <w:t xml:space="preserve"> (</w:t>
      </w:r>
      <w:r w:rsidR="009D06EB" w:rsidRPr="00C76B7B">
        <w:rPr>
          <w:rFonts w:ascii="Times New Roman" w:hAnsi="Times New Roman" w:cs="Times New Roman"/>
          <w:bCs/>
          <w:i/>
          <w:sz w:val="24"/>
          <w:szCs w:val="24"/>
        </w:rPr>
        <w:t xml:space="preserve">Larus </w:t>
      </w:r>
      <w:r w:rsidR="009D06EB" w:rsidRPr="00C76B7B">
        <w:rPr>
          <w:rFonts w:ascii="Times New Roman" w:hAnsi="Times New Roman" w:cs="Times New Roman"/>
          <w:bCs/>
          <w:i/>
          <w:sz w:val="24"/>
          <w:szCs w:val="24"/>
        </w:rPr>
        <w:lastRenderedPageBreak/>
        <w:t>ridibundus</w:t>
      </w:r>
      <w:r w:rsidR="009D06EB" w:rsidRPr="00C76B7B">
        <w:rPr>
          <w:rFonts w:ascii="Times New Roman" w:hAnsi="Times New Roman" w:cs="Times New Roman"/>
          <w:bCs/>
          <w:sz w:val="24"/>
          <w:szCs w:val="24"/>
        </w:rPr>
        <w:t xml:space="preserve"> L.)</w:t>
      </w:r>
      <w:r w:rsidR="00B743EB" w:rsidRPr="00C76B7B">
        <w:rPr>
          <w:rFonts w:ascii="Times New Roman" w:hAnsi="Times New Roman" w:cs="Times New Roman"/>
          <w:bCs/>
          <w:sz w:val="24"/>
          <w:szCs w:val="24"/>
        </w:rPr>
        <w:t xml:space="preserve"> чайки, речная крачка</w:t>
      </w:r>
      <w:r w:rsidR="006C0D25" w:rsidRPr="00C76B7B">
        <w:rPr>
          <w:rFonts w:ascii="Times New Roman" w:hAnsi="Times New Roman" w:cs="Times New Roman"/>
          <w:bCs/>
          <w:sz w:val="24"/>
          <w:szCs w:val="24"/>
        </w:rPr>
        <w:t xml:space="preserve"> </w:t>
      </w:r>
      <w:r w:rsidR="006C0D25" w:rsidRPr="00C76B7B">
        <w:rPr>
          <w:rFonts w:ascii="Times New Roman" w:hAnsi="Times New Roman" w:cs="Times New Roman"/>
          <w:bCs/>
          <w:i/>
          <w:iCs/>
          <w:sz w:val="24"/>
          <w:szCs w:val="24"/>
        </w:rPr>
        <w:t>(</w:t>
      </w:r>
      <w:r w:rsidR="006C0D25" w:rsidRPr="00C76B7B">
        <w:rPr>
          <w:rFonts w:ascii="Times New Roman" w:hAnsi="Times New Roman" w:cs="Times New Roman"/>
          <w:bCs/>
          <w:i/>
          <w:iCs/>
          <w:sz w:val="24"/>
          <w:szCs w:val="24"/>
          <w:lang w:val="en-US"/>
        </w:rPr>
        <w:t>Sterna</w:t>
      </w:r>
      <w:r w:rsidR="006C0D25" w:rsidRPr="00C76B7B">
        <w:rPr>
          <w:rFonts w:ascii="Times New Roman" w:hAnsi="Times New Roman" w:cs="Times New Roman"/>
          <w:bCs/>
          <w:i/>
          <w:iCs/>
          <w:sz w:val="24"/>
          <w:szCs w:val="24"/>
        </w:rPr>
        <w:t xml:space="preserve"> </w:t>
      </w:r>
      <w:r w:rsidR="006C0D25" w:rsidRPr="00C76B7B">
        <w:rPr>
          <w:rFonts w:ascii="Times New Roman" w:hAnsi="Times New Roman" w:cs="Times New Roman"/>
          <w:bCs/>
          <w:i/>
          <w:iCs/>
          <w:sz w:val="24"/>
          <w:szCs w:val="24"/>
          <w:lang w:val="en-US"/>
        </w:rPr>
        <w:t>hirundo</w:t>
      </w:r>
      <w:r w:rsidR="006C0D25" w:rsidRPr="00C76B7B">
        <w:rPr>
          <w:rFonts w:ascii="Times New Roman" w:hAnsi="Times New Roman" w:cs="Times New Roman"/>
          <w:bCs/>
          <w:i/>
          <w:iCs/>
          <w:sz w:val="24"/>
          <w:szCs w:val="24"/>
        </w:rPr>
        <w:t>)</w:t>
      </w:r>
      <w:r w:rsidR="00B743EB" w:rsidRPr="00C76B7B">
        <w:rPr>
          <w:rFonts w:ascii="Times New Roman" w:hAnsi="Times New Roman" w:cs="Times New Roman"/>
          <w:bCs/>
          <w:sz w:val="24"/>
          <w:szCs w:val="24"/>
        </w:rPr>
        <w:t>, черная крачка</w:t>
      </w:r>
      <w:r w:rsidR="006C0D25" w:rsidRPr="00C76B7B">
        <w:rPr>
          <w:rFonts w:ascii="Times New Roman" w:hAnsi="Times New Roman" w:cs="Times New Roman"/>
          <w:bCs/>
          <w:sz w:val="24"/>
          <w:szCs w:val="24"/>
        </w:rPr>
        <w:t xml:space="preserve"> </w:t>
      </w:r>
      <w:r w:rsidR="006C0D25" w:rsidRPr="00C76B7B">
        <w:rPr>
          <w:rFonts w:ascii="Times New Roman" w:hAnsi="Times New Roman" w:cs="Times New Roman"/>
          <w:bCs/>
          <w:i/>
          <w:iCs/>
          <w:sz w:val="24"/>
          <w:szCs w:val="24"/>
        </w:rPr>
        <w:t>(</w:t>
      </w:r>
      <w:r w:rsidR="006C0D25" w:rsidRPr="00C76B7B">
        <w:rPr>
          <w:rFonts w:ascii="Times New Roman" w:hAnsi="Times New Roman" w:cs="Times New Roman"/>
          <w:bCs/>
          <w:i/>
          <w:iCs/>
          <w:sz w:val="24"/>
          <w:szCs w:val="24"/>
          <w:lang w:val="en-US"/>
        </w:rPr>
        <w:t>Chlidonias</w:t>
      </w:r>
      <w:r w:rsidR="006C0D25" w:rsidRPr="00C76B7B">
        <w:rPr>
          <w:rFonts w:ascii="Times New Roman" w:hAnsi="Times New Roman" w:cs="Times New Roman"/>
          <w:bCs/>
          <w:i/>
          <w:iCs/>
          <w:sz w:val="24"/>
          <w:szCs w:val="24"/>
        </w:rPr>
        <w:t xml:space="preserve"> </w:t>
      </w:r>
      <w:r w:rsidR="006C0D25" w:rsidRPr="00C76B7B">
        <w:rPr>
          <w:rFonts w:ascii="Times New Roman" w:hAnsi="Times New Roman" w:cs="Times New Roman"/>
          <w:bCs/>
          <w:i/>
          <w:iCs/>
          <w:sz w:val="24"/>
          <w:szCs w:val="24"/>
          <w:lang w:val="en-US"/>
        </w:rPr>
        <w:t>niger</w:t>
      </w:r>
      <w:r w:rsidR="006C0D25" w:rsidRPr="00C76B7B">
        <w:rPr>
          <w:rFonts w:ascii="Times New Roman" w:hAnsi="Times New Roman" w:cs="Times New Roman"/>
          <w:bCs/>
          <w:i/>
          <w:iCs/>
          <w:sz w:val="24"/>
          <w:szCs w:val="24"/>
        </w:rPr>
        <w:t>)</w:t>
      </w:r>
      <w:r w:rsidR="00B743EB" w:rsidRPr="00C76B7B">
        <w:rPr>
          <w:rFonts w:ascii="Times New Roman" w:hAnsi="Times New Roman" w:cs="Times New Roman"/>
          <w:bCs/>
          <w:sz w:val="24"/>
          <w:szCs w:val="24"/>
        </w:rPr>
        <w:t>, кряква</w:t>
      </w:r>
      <w:r w:rsidR="009D06EB" w:rsidRPr="00C76B7B">
        <w:rPr>
          <w:rFonts w:ascii="Times New Roman" w:hAnsi="Times New Roman" w:cs="Times New Roman"/>
          <w:bCs/>
          <w:sz w:val="24"/>
          <w:szCs w:val="24"/>
        </w:rPr>
        <w:t xml:space="preserve"> (</w:t>
      </w:r>
      <w:r w:rsidR="009D06EB" w:rsidRPr="00C76B7B">
        <w:rPr>
          <w:rFonts w:ascii="Times New Roman" w:hAnsi="Times New Roman" w:cs="Times New Roman"/>
          <w:bCs/>
          <w:i/>
          <w:sz w:val="24"/>
          <w:szCs w:val="24"/>
        </w:rPr>
        <w:t>Anas plaetyrhynchos</w:t>
      </w:r>
      <w:r w:rsidR="009D06EB" w:rsidRPr="00C76B7B">
        <w:rPr>
          <w:rFonts w:ascii="Times New Roman" w:hAnsi="Times New Roman" w:cs="Times New Roman"/>
          <w:bCs/>
          <w:sz w:val="24"/>
          <w:szCs w:val="24"/>
        </w:rPr>
        <w:t xml:space="preserve"> L.)</w:t>
      </w:r>
      <w:r w:rsidR="00B743EB" w:rsidRPr="00C76B7B">
        <w:rPr>
          <w:rFonts w:ascii="Times New Roman" w:hAnsi="Times New Roman" w:cs="Times New Roman"/>
          <w:bCs/>
          <w:sz w:val="24"/>
          <w:szCs w:val="24"/>
        </w:rPr>
        <w:t>, хохлатая чернеть</w:t>
      </w:r>
      <w:r w:rsidR="006C0D25" w:rsidRPr="00C76B7B">
        <w:rPr>
          <w:rFonts w:ascii="Times New Roman" w:hAnsi="Times New Roman" w:cs="Times New Roman"/>
          <w:bCs/>
          <w:sz w:val="24"/>
          <w:szCs w:val="24"/>
        </w:rPr>
        <w:t xml:space="preserve"> </w:t>
      </w:r>
      <w:r w:rsidR="006C0D25" w:rsidRPr="00C76B7B">
        <w:rPr>
          <w:rFonts w:ascii="Times New Roman" w:hAnsi="Times New Roman" w:cs="Times New Roman"/>
          <w:bCs/>
          <w:i/>
          <w:sz w:val="24"/>
          <w:szCs w:val="24"/>
          <w:lang w:bidi="en-US"/>
        </w:rPr>
        <w:t>(Aythya fuligula)</w:t>
      </w:r>
      <w:r w:rsidR="00B743EB" w:rsidRPr="00C76B7B">
        <w:rPr>
          <w:rFonts w:ascii="Times New Roman" w:hAnsi="Times New Roman" w:cs="Times New Roman"/>
          <w:bCs/>
          <w:sz w:val="24"/>
          <w:szCs w:val="24"/>
        </w:rPr>
        <w:t>, черный коршун</w:t>
      </w:r>
      <w:r w:rsidR="00942FC3" w:rsidRPr="00C76B7B">
        <w:rPr>
          <w:rFonts w:ascii="Times New Roman" w:hAnsi="Times New Roman" w:cs="Times New Roman"/>
          <w:bCs/>
          <w:sz w:val="24"/>
          <w:szCs w:val="24"/>
        </w:rPr>
        <w:t xml:space="preserve"> (</w:t>
      </w:r>
      <w:r w:rsidR="00942FC3" w:rsidRPr="00C76B7B">
        <w:rPr>
          <w:rFonts w:ascii="Times New Roman" w:hAnsi="Times New Roman" w:cs="Times New Roman"/>
          <w:bCs/>
          <w:i/>
          <w:sz w:val="24"/>
          <w:szCs w:val="24"/>
        </w:rPr>
        <w:t>Milvus migrans</w:t>
      </w:r>
      <w:r w:rsidR="00942FC3" w:rsidRPr="00C76B7B">
        <w:rPr>
          <w:rFonts w:ascii="Times New Roman" w:hAnsi="Times New Roman" w:cs="Times New Roman"/>
          <w:bCs/>
          <w:sz w:val="24"/>
          <w:szCs w:val="24"/>
        </w:rPr>
        <w:t xml:space="preserve"> Boddaert, вид птиц, занесенный в Красную книгу Московской области)</w:t>
      </w:r>
      <w:r w:rsidR="00B743EB" w:rsidRPr="00C76B7B">
        <w:rPr>
          <w:rFonts w:ascii="Times New Roman" w:hAnsi="Times New Roman" w:cs="Times New Roman"/>
          <w:bCs/>
          <w:sz w:val="24"/>
          <w:szCs w:val="24"/>
        </w:rPr>
        <w:t>. П</w:t>
      </w:r>
      <w:r w:rsidRPr="00C76B7B">
        <w:rPr>
          <w:rFonts w:ascii="Times New Roman" w:hAnsi="Times New Roman" w:cs="Times New Roman"/>
          <w:bCs/>
          <w:sz w:val="24"/>
          <w:szCs w:val="24"/>
        </w:rPr>
        <w:t>остоянно живут выдра, норка</w:t>
      </w:r>
      <w:r w:rsidR="006C0D25" w:rsidRPr="00C76B7B">
        <w:rPr>
          <w:rFonts w:ascii="Times New Roman" w:hAnsi="Times New Roman" w:cs="Times New Roman"/>
          <w:bCs/>
          <w:sz w:val="24"/>
          <w:szCs w:val="24"/>
        </w:rPr>
        <w:t xml:space="preserve"> </w:t>
      </w:r>
      <w:r w:rsidR="006C0D25" w:rsidRPr="00C76B7B">
        <w:rPr>
          <w:rFonts w:ascii="Times New Roman" w:hAnsi="Times New Roman" w:cs="Times New Roman"/>
          <w:bCs/>
          <w:sz w:val="24"/>
          <w:szCs w:val="24"/>
          <w:lang w:bidi="en-US"/>
        </w:rPr>
        <w:t>(</w:t>
      </w:r>
      <w:r w:rsidR="006C0D25" w:rsidRPr="00C76B7B">
        <w:rPr>
          <w:rFonts w:ascii="Times New Roman" w:hAnsi="Times New Roman" w:cs="Times New Roman"/>
          <w:bCs/>
          <w:i/>
          <w:iCs/>
          <w:sz w:val="24"/>
          <w:szCs w:val="24"/>
          <w:lang w:val="la-Latn"/>
        </w:rPr>
        <w:t>Neovison vison</w:t>
      </w:r>
      <w:r w:rsidR="006C0D25" w:rsidRPr="00C76B7B">
        <w:rPr>
          <w:rFonts w:ascii="Times New Roman" w:hAnsi="Times New Roman" w:cs="Times New Roman"/>
          <w:bCs/>
          <w:i/>
          <w:iCs/>
          <w:sz w:val="24"/>
          <w:szCs w:val="24"/>
          <w:lang w:bidi="en-US"/>
        </w:rPr>
        <w:t>)</w:t>
      </w:r>
      <w:r w:rsidRPr="00C76B7B">
        <w:rPr>
          <w:rFonts w:ascii="Times New Roman" w:hAnsi="Times New Roman" w:cs="Times New Roman"/>
          <w:bCs/>
          <w:sz w:val="24"/>
          <w:szCs w:val="24"/>
        </w:rPr>
        <w:t>, бобр</w:t>
      </w:r>
      <w:r w:rsidR="00B743EB" w:rsidRPr="00C76B7B">
        <w:rPr>
          <w:rFonts w:ascii="Times New Roman" w:hAnsi="Times New Roman" w:cs="Times New Roman"/>
          <w:bCs/>
          <w:sz w:val="24"/>
          <w:szCs w:val="24"/>
        </w:rPr>
        <w:t>ы</w:t>
      </w:r>
      <w:r w:rsidR="00FD54F1" w:rsidRPr="00C76B7B">
        <w:rPr>
          <w:rFonts w:ascii="Times New Roman" w:hAnsi="Times New Roman" w:cs="Times New Roman"/>
          <w:bCs/>
          <w:sz w:val="24"/>
          <w:szCs w:val="24"/>
        </w:rPr>
        <w:t xml:space="preserve"> (</w:t>
      </w:r>
      <w:r w:rsidR="00FD54F1" w:rsidRPr="00C76B7B">
        <w:rPr>
          <w:rFonts w:ascii="Times New Roman" w:hAnsi="Times New Roman" w:cs="Times New Roman"/>
          <w:bCs/>
          <w:i/>
          <w:sz w:val="24"/>
          <w:szCs w:val="24"/>
        </w:rPr>
        <w:t>Castor fiber</w:t>
      </w:r>
      <w:r w:rsidR="00FD54F1" w:rsidRPr="00C76B7B">
        <w:rPr>
          <w:rFonts w:ascii="Times New Roman" w:hAnsi="Times New Roman" w:cs="Times New Roman"/>
          <w:bCs/>
          <w:sz w:val="24"/>
          <w:szCs w:val="24"/>
        </w:rPr>
        <w:t xml:space="preserve"> L.)</w:t>
      </w:r>
      <w:r w:rsidRPr="00C76B7B">
        <w:rPr>
          <w:rFonts w:ascii="Times New Roman" w:hAnsi="Times New Roman" w:cs="Times New Roman"/>
          <w:bCs/>
          <w:sz w:val="24"/>
          <w:szCs w:val="24"/>
        </w:rPr>
        <w:t xml:space="preserve">. </w:t>
      </w:r>
      <w:r w:rsidR="00B743EB" w:rsidRPr="00C76B7B">
        <w:rPr>
          <w:rFonts w:ascii="Times New Roman" w:hAnsi="Times New Roman" w:cs="Times New Roman"/>
          <w:bCs/>
          <w:sz w:val="24"/>
          <w:szCs w:val="24"/>
        </w:rPr>
        <w:t>На прибрежных лугах обитает пашенная полевка</w:t>
      </w:r>
      <w:r w:rsidR="006C0D25" w:rsidRPr="00C76B7B">
        <w:rPr>
          <w:rFonts w:ascii="Times New Roman" w:hAnsi="Times New Roman" w:cs="Times New Roman"/>
          <w:bCs/>
          <w:sz w:val="24"/>
          <w:szCs w:val="24"/>
        </w:rPr>
        <w:t xml:space="preserve"> </w:t>
      </w:r>
      <w:r w:rsidR="006C0D25" w:rsidRPr="00C76B7B">
        <w:rPr>
          <w:rFonts w:ascii="Times New Roman" w:hAnsi="Times New Roman" w:cs="Times New Roman"/>
          <w:bCs/>
          <w:i/>
          <w:sz w:val="24"/>
          <w:szCs w:val="24"/>
          <w:lang w:bidi="en-US"/>
        </w:rPr>
        <w:t>(Microtus agrestis)</w:t>
      </w:r>
      <w:r w:rsidR="00B743EB" w:rsidRPr="00C76B7B">
        <w:rPr>
          <w:rFonts w:ascii="Times New Roman" w:hAnsi="Times New Roman" w:cs="Times New Roman"/>
          <w:bCs/>
          <w:sz w:val="24"/>
          <w:szCs w:val="24"/>
        </w:rPr>
        <w:t>, а на заболоченных участках полевка-экономка, водяная полевка</w:t>
      </w:r>
      <w:r w:rsidR="00FD54F1" w:rsidRPr="00C76B7B">
        <w:rPr>
          <w:rFonts w:ascii="Times New Roman" w:hAnsi="Times New Roman" w:cs="Times New Roman"/>
          <w:bCs/>
          <w:sz w:val="24"/>
          <w:szCs w:val="24"/>
        </w:rPr>
        <w:t xml:space="preserve"> (</w:t>
      </w:r>
      <w:r w:rsidR="00FD54F1" w:rsidRPr="00C76B7B">
        <w:rPr>
          <w:rFonts w:ascii="Times New Roman" w:hAnsi="Times New Roman" w:cs="Times New Roman"/>
          <w:bCs/>
          <w:i/>
          <w:sz w:val="24"/>
          <w:szCs w:val="24"/>
        </w:rPr>
        <w:t>Arvicola terrestris</w:t>
      </w:r>
      <w:r w:rsidR="00FD54F1" w:rsidRPr="00C76B7B">
        <w:rPr>
          <w:rFonts w:ascii="Times New Roman" w:hAnsi="Times New Roman" w:cs="Times New Roman"/>
          <w:bCs/>
          <w:sz w:val="24"/>
          <w:szCs w:val="24"/>
        </w:rPr>
        <w:t xml:space="preserve"> L.)</w:t>
      </w:r>
      <w:r w:rsidR="00B743EB" w:rsidRPr="00C76B7B">
        <w:rPr>
          <w:rFonts w:ascii="Times New Roman" w:hAnsi="Times New Roman" w:cs="Times New Roman"/>
          <w:bCs/>
          <w:sz w:val="24"/>
          <w:szCs w:val="24"/>
        </w:rPr>
        <w:t xml:space="preserve"> и ондатра. Могут быть встречены пролетные виды уток. </w:t>
      </w:r>
      <w:r w:rsidRPr="00C76B7B">
        <w:rPr>
          <w:rFonts w:ascii="Times New Roman" w:hAnsi="Times New Roman" w:cs="Times New Roman"/>
          <w:bCs/>
          <w:sz w:val="24"/>
          <w:szCs w:val="24"/>
        </w:rPr>
        <w:t>Кормовой базой для части хищных птиц и млекопитающих служат обитающие в прибрежной растительности многочисленные по</w:t>
      </w:r>
      <w:r w:rsidR="00B743EB" w:rsidRPr="00C76B7B">
        <w:rPr>
          <w:rFonts w:ascii="Times New Roman" w:hAnsi="Times New Roman" w:cs="Times New Roman"/>
          <w:bCs/>
          <w:sz w:val="24"/>
          <w:szCs w:val="24"/>
        </w:rPr>
        <w:t xml:space="preserve">левки-экономки, водяные крысы, </w:t>
      </w:r>
      <w:r w:rsidRPr="00C76B7B">
        <w:rPr>
          <w:rFonts w:ascii="Times New Roman" w:hAnsi="Times New Roman" w:cs="Times New Roman"/>
          <w:bCs/>
          <w:sz w:val="24"/>
          <w:szCs w:val="24"/>
        </w:rPr>
        <w:t>лягушки</w:t>
      </w:r>
      <w:r w:rsidR="00B743EB" w:rsidRPr="00C76B7B">
        <w:rPr>
          <w:rFonts w:ascii="Times New Roman" w:hAnsi="Times New Roman" w:cs="Times New Roman"/>
          <w:bCs/>
          <w:sz w:val="24"/>
          <w:szCs w:val="24"/>
        </w:rPr>
        <w:t xml:space="preserve"> и рыба</w:t>
      </w:r>
      <w:r w:rsidRPr="00C76B7B">
        <w:rPr>
          <w:rFonts w:ascii="Times New Roman" w:hAnsi="Times New Roman" w:cs="Times New Roman"/>
          <w:bCs/>
          <w:sz w:val="24"/>
          <w:szCs w:val="24"/>
        </w:rPr>
        <w:t xml:space="preserve">. </w:t>
      </w:r>
    </w:p>
    <w:p w:rsidR="00264867" w:rsidRPr="00C76B7B" w:rsidRDefault="003E39B0" w:rsidP="00724954">
      <w:pPr>
        <w:spacing w:line="360" w:lineRule="auto"/>
        <w:ind w:firstLine="851"/>
        <w:jc w:val="both"/>
        <w:rPr>
          <w:rFonts w:ascii="Times New Roman" w:hAnsi="Times New Roman" w:cs="Times New Roman"/>
          <w:bCs/>
          <w:sz w:val="24"/>
          <w:szCs w:val="24"/>
        </w:rPr>
      </w:pPr>
      <w:r w:rsidRPr="00C76B7B">
        <w:rPr>
          <w:rFonts w:ascii="Times New Roman" w:hAnsi="Times New Roman" w:cs="Times New Roman"/>
          <w:bCs/>
          <w:sz w:val="24"/>
          <w:szCs w:val="24"/>
        </w:rPr>
        <w:t xml:space="preserve">Зоокомплекс луговых местообитаний играет важную роль в поддержании биоразнообразия проектируемой прибрежной рекреационной зоны. В основном этот тип животного населения связан с сельскохозяйственными полями, лесными полянами и опушками. </w:t>
      </w:r>
      <w:r w:rsidR="00724954" w:rsidRPr="00C76B7B">
        <w:rPr>
          <w:rFonts w:ascii="Times New Roman" w:hAnsi="Times New Roman" w:cs="Times New Roman"/>
          <w:bCs/>
          <w:sz w:val="24"/>
          <w:szCs w:val="24"/>
        </w:rPr>
        <w:t xml:space="preserve">Обрабатываемые поля кормовых злаков, клевера и смеси кормовых культур занимают около трети площади </w:t>
      </w:r>
      <w:r w:rsidR="00C7114B">
        <w:rPr>
          <w:rFonts w:ascii="Times New Roman" w:eastAsia="Calibri" w:hAnsi="Times New Roman" w:cs="Times New Roman"/>
          <w:sz w:val="24"/>
          <w:szCs w:val="24"/>
          <w:lang w:eastAsia="en-US"/>
        </w:rPr>
        <w:t>п</w:t>
      </w:r>
      <w:r w:rsidR="00C7114B" w:rsidRPr="00BA129D">
        <w:rPr>
          <w:rFonts w:ascii="Times New Roman" w:eastAsia="Calibri" w:hAnsi="Times New Roman" w:cs="Times New Roman"/>
          <w:sz w:val="24"/>
          <w:szCs w:val="24"/>
          <w:lang w:eastAsia="en-US"/>
        </w:rPr>
        <w:t>роектируем</w:t>
      </w:r>
      <w:r w:rsidR="00C7114B">
        <w:rPr>
          <w:rFonts w:ascii="Times New Roman" w:eastAsia="Calibri" w:hAnsi="Times New Roman" w:cs="Times New Roman"/>
          <w:sz w:val="24"/>
          <w:szCs w:val="24"/>
          <w:lang w:eastAsia="en-US"/>
        </w:rPr>
        <w:t>ой</w:t>
      </w:r>
      <w:r w:rsidR="00C7114B" w:rsidRPr="00BA129D">
        <w:rPr>
          <w:rFonts w:ascii="Times New Roman" w:eastAsia="Calibri" w:hAnsi="Times New Roman" w:cs="Times New Roman"/>
          <w:sz w:val="24"/>
          <w:szCs w:val="24"/>
          <w:lang w:eastAsia="en-US"/>
        </w:rPr>
        <w:t xml:space="preserve"> прибрежн</w:t>
      </w:r>
      <w:r w:rsidR="00C7114B">
        <w:rPr>
          <w:rFonts w:ascii="Times New Roman" w:eastAsia="Calibri" w:hAnsi="Times New Roman" w:cs="Times New Roman"/>
          <w:sz w:val="24"/>
          <w:szCs w:val="24"/>
          <w:lang w:eastAsia="en-US"/>
        </w:rPr>
        <w:t>ой</w:t>
      </w:r>
      <w:r w:rsidR="00C7114B" w:rsidRPr="00BA129D">
        <w:rPr>
          <w:rFonts w:ascii="Times New Roman" w:eastAsia="Calibri" w:hAnsi="Times New Roman" w:cs="Times New Roman"/>
          <w:sz w:val="24"/>
          <w:szCs w:val="24"/>
          <w:lang w:eastAsia="en-US"/>
        </w:rPr>
        <w:t xml:space="preserve"> рекреационн</w:t>
      </w:r>
      <w:r w:rsidR="00C7114B">
        <w:rPr>
          <w:rFonts w:ascii="Times New Roman" w:eastAsia="Calibri" w:hAnsi="Times New Roman" w:cs="Times New Roman"/>
          <w:sz w:val="24"/>
          <w:szCs w:val="24"/>
          <w:lang w:eastAsia="en-US"/>
        </w:rPr>
        <w:t>ой</w:t>
      </w:r>
      <w:r w:rsidR="00C7114B" w:rsidRPr="00BA129D">
        <w:rPr>
          <w:rFonts w:ascii="Times New Roman" w:eastAsia="Calibri" w:hAnsi="Times New Roman" w:cs="Times New Roman"/>
          <w:sz w:val="24"/>
          <w:szCs w:val="24"/>
          <w:lang w:eastAsia="en-US"/>
        </w:rPr>
        <w:t xml:space="preserve"> зон</w:t>
      </w:r>
      <w:r w:rsidR="00C7114B">
        <w:rPr>
          <w:rFonts w:ascii="Times New Roman" w:eastAsia="Calibri" w:hAnsi="Times New Roman" w:cs="Times New Roman"/>
          <w:sz w:val="24"/>
          <w:szCs w:val="24"/>
          <w:lang w:eastAsia="en-US"/>
        </w:rPr>
        <w:t>ы</w:t>
      </w:r>
      <w:r w:rsidR="00724954" w:rsidRPr="00C76B7B">
        <w:rPr>
          <w:rFonts w:ascii="Times New Roman" w:hAnsi="Times New Roman" w:cs="Times New Roman"/>
          <w:bCs/>
          <w:sz w:val="24"/>
          <w:szCs w:val="24"/>
        </w:rPr>
        <w:t xml:space="preserve">. Разнообразие животных лугово-полевых местообитаний ниже, чем в лесах и болотах. </w:t>
      </w:r>
      <w:r w:rsidR="00793B6A" w:rsidRPr="00C76B7B">
        <w:rPr>
          <w:rFonts w:ascii="Times New Roman" w:hAnsi="Times New Roman" w:cs="Times New Roman"/>
          <w:bCs/>
          <w:sz w:val="24"/>
          <w:szCs w:val="24"/>
        </w:rPr>
        <w:t>В н</w:t>
      </w:r>
      <w:r w:rsidR="00724954" w:rsidRPr="00C76B7B">
        <w:rPr>
          <w:rFonts w:ascii="Times New Roman" w:hAnsi="Times New Roman" w:cs="Times New Roman"/>
          <w:bCs/>
          <w:sz w:val="24"/>
          <w:szCs w:val="24"/>
        </w:rPr>
        <w:t>аселени</w:t>
      </w:r>
      <w:r w:rsidR="00793B6A" w:rsidRPr="00C76B7B">
        <w:rPr>
          <w:rFonts w:ascii="Times New Roman" w:hAnsi="Times New Roman" w:cs="Times New Roman"/>
          <w:bCs/>
          <w:sz w:val="24"/>
          <w:szCs w:val="24"/>
        </w:rPr>
        <w:t>и</w:t>
      </w:r>
      <w:r w:rsidR="00724954" w:rsidRPr="00C76B7B">
        <w:rPr>
          <w:rFonts w:ascii="Times New Roman" w:hAnsi="Times New Roman" w:cs="Times New Roman"/>
          <w:bCs/>
          <w:sz w:val="24"/>
          <w:szCs w:val="24"/>
        </w:rPr>
        <w:t xml:space="preserve"> мелких млекопитающих доминирует</w:t>
      </w:r>
      <w:r w:rsidR="00793B6A" w:rsidRPr="00C76B7B">
        <w:rPr>
          <w:rFonts w:ascii="Times New Roman" w:hAnsi="Times New Roman" w:cs="Times New Roman"/>
          <w:bCs/>
          <w:sz w:val="24"/>
          <w:szCs w:val="24"/>
        </w:rPr>
        <w:t xml:space="preserve"> обыкновенная полевка (</w:t>
      </w:r>
      <w:r w:rsidR="00793B6A" w:rsidRPr="00C76B7B">
        <w:rPr>
          <w:rFonts w:ascii="Times New Roman" w:hAnsi="Times New Roman" w:cs="Times New Roman"/>
          <w:bCs/>
          <w:i/>
          <w:sz w:val="24"/>
          <w:szCs w:val="24"/>
        </w:rPr>
        <w:t>Microtus arvalis</w:t>
      </w:r>
      <w:r w:rsidR="00793B6A" w:rsidRPr="00C76B7B">
        <w:rPr>
          <w:rFonts w:ascii="Times New Roman" w:hAnsi="Times New Roman" w:cs="Times New Roman"/>
          <w:bCs/>
          <w:sz w:val="24"/>
          <w:szCs w:val="24"/>
        </w:rPr>
        <w:t xml:space="preserve"> L.)</w:t>
      </w:r>
      <w:r w:rsidR="00724954" w:rsidRPr="00C76B7B">
        <w:rPr>
          <w:rFonts w:ascii="Times New Roman" w:hAnsi="Times New Roman" w:cs="Times New Roman"/>
          <w:bCs/>
          <w:sz w:val="24"/>
          <w:szCs w:val="24"/>
        </w:rPr>
        <w:t>. Сюда выходят на кормежку лисы, зайцы-русаки</w:t>
      </w:r>
      <w:r w:rsidR="00793B6A" w:rsidRPr="00C76B7B">
        <w:rPr>
          <w:rFonts w:ascii="Times New Roman" w:hAnsi="Times New Roman" w:cs="Times New Roman"/>
          <w:bCs/>
          <w:sz w:val="24"/>
          <w:szCs w:val="24"/>
        </w:rPr>
        <w:t xml:space="preserve"> (</w:t>
      </w:r>
      <w:r w:rsidR="00793B6A" w:rsidRPr="00C76B7B">
        <w:rPr>
          <w:rFonts w:ascii="Times New Roman" w:hAnsi="Times New Roman" w:cs="Times New Roman"/>
          <w:bCs/>
          <w:i/>
          <w:sz w:val="24"/>
          <w:szCs w:val="24"/>
        </w:rPr>
        <w:t>Lepus europaeus</w:t>
      </w:r>
      <w:r w:rsidR="00793B6A" w:rsidRPr="00C76B7B">
        <w:rPr>
          <w:rFonts w:ascii="Times New Roman" w:hAnsi="Times New Roman" w:cs="Times New Roman"/>
          <w:bCs/>
          <w:sz w:val="24"/>
          <w:szCs w:val="24"/>
        </w:rPr>
        <w:t>)</w:t>
      </w:r>
      <w:r w:rsidR="00724954" w:rsidRPr="00C76B7B">
        <w:rPr>
          <w:rFonts w:ascii="Times New Roman" w:hAnsi="Times New Roman" w:cs="Times New Roman"/>
          <w:bCs/>
          <w:sz w:val="24"/>
          <w:szCs w:val="24"/>
        </w:rPr>
        <w:t>. На полях гнездятся полевые жаворонки, охотятся канюки</w:t>
      </w:r>
      <w:r w:rsidR="00A02FB9" w:rsidRPr="00C76B7B">
        <w:rPr>
          <w:rFonts w:ascii="Times New Roman" w:hAnsi="Times New Roman" w:cs="Times New Roman"/>
          <w:bCs/>
          <w:sz w:val="24"/>
          <w:szCs w:val="24"/>
        </w:rPr>
        <w:t xml:space="preserve"> (</w:t>
      </w:r>
      <w:r w:rsidR="00A02FB9" w:rsidRPr="00C76B7B">
        <w:rPr>
          <w:rFonts w:ascii="Times New Roman" w:hAnsi="Times New Roman" w:cs="Times New Roman"/>
          <w:bCs/>
          <w:i/>
          <w:sz w:val="24"/>
          <w:szCs w:val="24"/>
          <w:lang w:val="en-US"/>
        </w:rPr>
        <w:t>Buteo</w:t>
      </w:r>
      <w:r w:rsidR="00A02FB9" w:rsidRPr="00C76B7B">
        <w:rPr>
          <w:rFonts w:ascii="Times New Roman" w:hAnsi="Times New Roman" w:cs="Times New Roman"/>
          <w:bCs/>
          <w:i/>
          <w:sz w:val="24"/>
          <w:szCs w:val="24"/>
        </w:rPr>
        <w:t xml:space="preserve"> </w:t>
      </w:r>
      <w:r w:rsidR="00A02FB9" w:rsidRPr="00C76B7B">
        <w:rPr>
          <w:rFonts w:ascii="Times New Roman" w:hAnsi="Times New Roman" w:cs="Times New Roman"/>
          <w:bCs/>
          <w:i/>
          <w:sz w:val="24"/>
          <w:szCs w:val="24"/>
          <w:lang w:val="en-US"/>
        </w:rPr>
        <w:t>buteo</w:t>
      </w:r>
      <w:r w:rsidR="00A02FB9" w:rsidRPr="00C76B7B">
        <w:rPr>
          <w:rFonts w:ascii="Times New Roman" w:hAnsi="Times New Roman" w:cs="Times New Roman"/>
          <w:bCs/>
          <w:sz w:val="24"/>
          <w:szCs w:val="24"/>
        </w:rPr>
        <w:t xml:space="preserve"> </w:t>
      </w:r>
      <w:r w:rsidR="00A02FB9" w:rsidRPr="00C76B7B">
        <w:rPr>
          <w:rFonts w:ascii="Times New Roman" w:hAnsi="Times New Roman" w:cs="Times New Roman"/>
          <w:bCs/>
          <w:sz w:val="24"/>
          <w:szCs w:val="24"/>
          <w:lang w:val="en-US"/>
        </w:rPr>
        <w:t>L</w:t>
      </w:r>
      <w:r w:rsidR="00A02FB9" w:rsidRPr="00C76B7B">
        <w:rPr>
          <w:rFonts w:ascii="Times New Roman" w:hAnsi="Times New Roman" w:cs="Times New Roman"/>
          <w:bCs/>
          <w:sz w:val="24"/>
          <w:szCs w:val="24"/>
        </w:rPr>
        <w:t>.)</w:t>
      </w:r>
      <w:r w:rsidR="00724954" w:rsidRPr="00C76B7B">
        <w:rPr>
          <w:rFonts w:ascii="Times New Roman" w:hAnsi="Times New Roman" w:cs="Times New Roman"/>
          <w:bCs/>
          <w:sz w:val="24"/>
          <w:szCs w:val="24"/>
        </w:rPr>
        <w:t>, пустельга</w:t>
      </w:r>
      <w:r w:rsidR="00A02FB9" w:rsidRPr="00C76B7B">
        <w:rPr>
          <w:rFonts w:ascii="Times New Roman" w:hAnsi="Times New Roman" w:cs="Times New Roman"/>
          <w:bCs/>
          <w:sz w:val="24"/>
          <w:szCs w:val="24"/>
        </w:rPr>
        <w:t xml:space="preserve"> (</w:t>
      </w:r>
      <w:r w:rsidR="00A02FB9" w:rsidRPr="00C76B7B">
        <w:rPr>
          <w:rFonts w:ascii="Times New Roman" w:hAnsi="Times New Roman" w:cs="Times New Roman"/>
          <w:bCs/>
          <w:i/>
          <w:sz w:val="24"/>
          <w:szCs w:val="24"/>
        </w:rPr>
        <w:t>Falco tinnunculus</w:t>
      </w:r>
      <w:r w:rsidR="00A02FB9" w:rsidRPr="00C76B7B">
        <w:rPr>
          <w:rFonts w:ascii="Times New Roman" w:hAnsi="Times New Roman" w:cs="Times New Roman"/>
          <w:bCs/>
          <w:sz w:val="24"/>
          <w:szCs w:val="24"/>
        </w:rPr>
        <w:t xml:space="preserve"> L.)</w:t>
      </w:r>
      <w:r w:rsidR="00724954" w:rsidRPr="00C76B7B">
        <w:rPr>
          <w:rFonts w:ascii="Times New Roman" w:hAnsi="Times New Roman" w:cs="Times New Roman"/>
          <w:bCs/>
          <w:sz w:val="24"/>
          <w:szCs w:val="24"/>
        </w:rPr>
        <w:t xml:space="preserve"> и </w:t>
      </w:r>
      <w:r w:rsidR="00793B6A" w:rsidRPr="00C76B7B">
        <w:rPr>
          <w:rFonts w:ascii="Times New Roman" w:hAnsi="Times New Roman" w:cs="Times New Roman"/>
          <w:bCs/>
          <w:sz w:val="24"/>
          <w:szCs w:val="24"/>
        </w:rPr>
        <w:t xml:space="preserve">полевые </w:t>
      </w:r>
      <w:r w:rsidR="00724954" w:rsidRPr="00C76B7B">
        <w:rPr>
          <w:rFonts w:ascii="Times New Roman" w:hAnsi="Times New Roman" w:cs="Times New Roman"/>
          <w:bCs/>
          <w:sz w:val="24"/>
          <w:szCs w:val="24"/>
        </w:rPr>
        <w:t>луни</w:t>
      </w:r>
      <w:r w:rsidR="00793B6A" w:rsidRPr="00C76B7B">
        <w:rPr>
          <w:rFonts w:ascii="Times New Roman" w:hAnsi="Times New Roman" w:cs="Times New Roman"/>
          <w:bCs/>
          <w:sz w:val="24"/>
          <w:szCs w:val="24"/>
        </w:rPr>
        <w:t xml:space="preserve"> (</w:t>
      </w:r>
      <w:r w:rsidR="00793B6A" w:rsidRPr="00C76B7B">
        <w:rPr>
          <w:rFonts w:ascii="Times New Roman" w:hAnsi="Times New Roman" w:cs="Times New Roman"/>
          <w:bCs/>
          <w:i/>
          <w:sz w:val="24"/>
          <w:szCs w:val="24"/>
        </w:rPr>
        <w:t>Circus cyaneus</w:t>
      </w:r>
      <w:r w:rsidR="00793B6A" w:rsidRPr="00C76B7B">
        <w:rPr>
          <w:rFonts w:ascii="Times New Roman" w:hAnsi="Times New Roman" w:cs="Times New Roman"/>
          <w:bCs/>
          <w:sz w:val="24"/>
          <w:szCs w:val="24"/>
        </w:rPr>
        <w:t>)</w:t>
      </w:r>
      <w:r w:rsidR="00724954" w:rsidRPr="00C76B7B">
        <w:rPr>
          <w:rFonts w:ascii="Times New Roman" w:hAnsi="Times New Roman" w:cs="Times New Roman"/>
          <w:bCs/>
          <w:sz w:val="24"/>
          <w:szCs w:val="24"/>
        </w:rPr>
        <w:t>; в период вспашки кормятся грачи</w:t>
      </w:r>
      <w:r w:rsidR="00793B6A" w:rsidRPr="00C76B7B">
        <w:rPr>
          <w:rFonts w:ascii="Times New Roman" w:hAnsi="Times New Roman" w:cs="Times New Roman"/>
          <w:bCs/>
          <w:sz w:val="24"/>
          <w:szCs w:val="24"/>
        </w:rPr>
        <w:t xml:space="preserve"> (</w:t>
      </w:r>
      <w:r w:rsidR="00793B6A" w:rsidRPr="00C76B7B">
        <w:rPr>
          <w:rFonts w:ascii="Times New Roman" w:hAnsi="Times New Roman" w:cs="Times New Roman"/>
          <w:bCs/>
          <w:i/>
          <w:sz w:val="24"/>
          <w:szCs w:val="24"/>
        </w:rPr>
        <w:t>Corvus frugilegus</w:t>
      </w:r>
      <w:r w:rsidR="00793B6A" w:rsidRPr="00C76B7B">
        <w:rPr>
          <w:rFonts w:ascii="Times New Roman" w:hAnsi="Times New Roman" w:cs="Times New Roman"/>
          <w:bCs/>
          <w:sz w:val="24"/>
          <w:szCs w:val="24"/>
        </w:rPr>
        <w:t>)</w:t>
      </w:r>
      <w:r w:rsidR="00724954" w:rsidRPr="00C76B7B">
        <w:rPr>
          <w:rFonts w:ascii="Times New Roman" w:hAnsi="Times New Roman" w:cs="Times New Roman"/>
          <w:bCs/>
          <w:sz w:val="24"/>
          <w:szCs w:val="24"/>
        </w:rPr>
        <w:t>, скворцы</w:t>
      </w:r>
      <w:r w:rsidR="00793B6A" w:rsidRPr="00C76B7B">
        <w:rPr>
          <w:rFonts w:ascii="Times New Roman" w:hAnsi="Times New Roman" w:cs="Times New Roman"/>
          <w:bCs/>
          <w:sz w:val="24"/>
          <w:szCs w:val="24"/>
        </w:rPr>
        <w:t xml:space="preserve"> (</w:t>
      </w:r>
      <w:r w:rsidR="00793B6A" w:rsidRPr="00C76B7B">
        <w:rPr>
          <w:rFonts w:ascii="Times New Roman" w:hAnsi="Times New Roman" w:cs="Times New Roman"/>
          <w:bCs/>
          <w:i/>
          <w:sz w:val="24"/>
          <w:szCs w:val="24"/>
        </w:rPr>
        <w:t>Sturnus vulgaris</w:t>
      </w:r>
      <w:r w:rsidR="00793B6A" w:rsidRPr="00C76B7B">
        <w:rPr>
          <w:rFonts w:ascii="Times New Roman" w:hAnsi="Times New Roman" w:cs="Times New Roman"/>
          <w:bCs/>
          <w:sz w:val="24"/>
          <w:szCs w:val="24"/>
        </w:rPr>
        <w:t>)</w:t>
      </w:r>
      <w:r w:rsidR="00724954" w:rsidRPr="00C76B7B">
        <w:rPr>
          <w:rFonts w:ascii="Times New Roman" w:hAnsi="Times New Roman" w:cs="Times New Roman"/>
          <w:bCs/>
          <w:sz w:val="24"/>
          <w:szCs w:val="24"/>
        </w:rPr>
        <w:t xml:space="preserve"> и дрозды</w:t>
      </w:r>
      <w:r w:rsidR="00793B6A" w:rsidRPr="00C76B7B">
        <w:rPr>
          <w:rFonts w:ascii="Times New Roman" w:hAnsi="Times New Roman" w:cs="Times New Roman"/>
          <w:bCs/>
          <w:sz w:val="24"/>
          <w:szCs w:val="24"/>
        </w:rPr>
        <w:t xml:space="preserve"> рябинники, осенью могут кормиться журавли</w:t>
      </w:r>
      <w:r w:rsidR="00724954" w:rsidRPr="00C76B7B">
        <w:rPr>
          <w:rFonts w:ascii="Times New Roman" w:hAnsi="Times New Roman" w:cs="Times New Roman"/>
          <w:bCs/>
          <w:sz w:val="24"/>
          <w:szCs w:val="24"/>
        </w:rPr>
        <w:t xml:space="preserve">. </w:t>
      </w:r>
      <w:r w:rsidR="00942FC3" w:rsidRPr="00C76B7B">
        <w:rPr>
          <w:rFonts w:ascii="Times New Roman" w:hAnsi="Times New Roman" w:cs="Times New Roman"/>
          <w:bCs/>
          <w:sz w:val="24"/>
          <w:szCs w:val="24"/>
        </w:rPr>
        <w:t>Залежи возраста 4-</w:t>
      </w:r>
      <w:r w:rsidR="00724954" w:rsidRPr="00C76B7B">
        <w:rPr>
          <w:rFonts w:ascii="Times New Roman" w:hAnsi="Times New Roman" w:cs="Times New Roman"/>
          <w:bCs/>
          <w:sz w:val="24"/>
          <w:szCs w:val="24"/>
        </w:rPr>
        <w:t>7 лет отмеченные в нескольких местах, заселены обыкновенной полевкой</w:t>
      </w:r>
      <w:r w:rsidR="00942FC3" w:rsidRPr="00C76B7B">
        <w:rPr>
          <w:rFonts w:ascii="Times New Roman" w:hAnsi="Times New Roman" w:cs="Times New Roman"/>
          <w:bCs/>
          <w:sz w:val="24"/>
          <w:szCs w:val="24"/>
        </w:rPr>
        <w:t xml:space="preserve"> (</w:t>
      </w:r>
      <w:r w:rsidR="00942FC3" w:rsidRPr="00C76B7B">
        <w:rPr>
          <w:rFonts w:ascii="Times New Roman" w:hAnsi="Times New Roman" w:cs="Times New Roman"/>
          <w:bCs/>
          <w:i/>
          <w:sz w:val="24"/>
          <w:szCs w:val="24"/>
        </w:rPr>
        <w:t>Microtus arvalis</w:t>
      </w:r>
      <w:r w:rsidR="00942FC3" w:rsidRPr="00C76B7B">
        <w:rPr>
          <w:rFonts w:ascii="Times New Roman" w:hAnsi="Times New Roman" w:cs="Times New Roman"/>
          <w:bCs/>
          <w:sz w:val="24"/>
          <w:szCs w:val="24"/>
        </w:rPr>
        <w:t xml:space="preserve"> L.)</w:t>
      </w:r>
      <w:r w:rsidR="00793B6A" w:rsidRPr="00C76B7B">
        <w:rPr>
          <w:rFonts w:ascii="Times New Roman" w:hAnsi="Times New Roman" w:cs="Times New Roman"/>
          <w:bCs/>
          <w:sz w:val="24"/>
          <w:szCs w:val="24"/>
        </w:rPr>
        <w:t xml:space="preserve">, </w:t>
      </w:r>
      <w:r w:rsidR="00724954" w:rsidRPr="00C76B7B">
        <w:rPr>
          <w:rFonts w:ascii="Times New Roman" w:hAnsi="Times New Roman" w:cs="Times New Roman"/>
          <w:bCs/>
          <w:sz w:val="24"/>
          <w:szCs w:val="24"/>
        </w:rPr>
        <w:t>полевой</w:t>
      </w:r>
      <w:r w:rsidR="00793B6A" w:rsidRPr="00C76B7B">
        <w:rPr>
          <w:rFonts w:ascii="Times New Roman" w:hAnsi="Times New Roman" w:cs="Times New Roman"/>
          <w:bCs/>
          <w:sz w:val="24"/>
          <w:szCs w:val="24"/>
        </w:rPr>
        <w:t xml:space="preserve"> (</w:t>
      </w:r>
      <w:r w:rsidR="00793B6A" w:rsidRPr="00C76B7B">
        <w:rPr>
          <w:rFonts w:ascii="Times New Roman" w:hAnsi="Times New Roman" w:cs="Times New Roman"/>
          <w:bCs/>
          <w:i/>
          <w:sz w:val="24"/>
          <w:szCs w:val="24"/>
        </w:rPr>
        <w:t>Apodemus agrarius</w:t>
      </w:r>
      <w:r w:rsidR="00793B6A" w:rsidRPr="00C76B7B">
        <w:rPr>
          <w:rFonts w:ascii="Times New Roman" w:hAnsi="Times New Roman" w:cs="Times New Roman"/>
          <w:bCs/>
          <w:sz w:val="24"/>
          <w:szCs w:val="24"/>
        </w:rPr>
        <w:t>)</w:t>
      </w:r>
      <w:r w:rsidR="00724954" w:rsidRPr="00C76B7B">
        <w:rPr>
          <w:rFonts w:ascii="Times New Roman" w:hAnsi="Times New Roman" w:cs="Times New Roman"/>
          <w:bCs/>
          <w:sz w:val="24"/>
          <w:szCs w:val="24"/>
        </w:rPr>
        <w:t xml:space="preserve"> и малой лесной </w:t>
      </w:r>
      <w:r w:rsidR="00546041" w:rsidRPr="00C76B7B">
        <w:rPr>
          <w:rFonts w:ascii="Times New Roman" w:hAnsi="Times New Roman" w:cs="Times New Roman"/>
          <w:bCs/>
          <w:i/>
          <w:sz w:val="24"/>
          <w:szCs w:val="24"/>
          <w:lang w:bidi="en-US"/>
        </w:rPr>
        <w:t xml:space="preserve">(Sylvaemus uralensis) </w:t>
      </w:r>
      <w:r w:rsidR="00724954" w:rsidRPr="00C76B7B">
        <w:rPr>
          <w:rFonts w:ascii="Times New Roman" w:hAnsi="Times New Roman" w:cs="Times New Roman"/>
          <w:bCs/>
          <w:sz w:val="24"/>
          <w:szCs w:val="24"/>
        </w:rPr>
        <w:t xml:space="preserve">мышью, кротом. Также могут жить мышь малютка </w:t>
      </w:r>
      <w:r w:rsidR="00546041" w:rsidRPr="00C76B7B">
        <w:rPr>
          <w:rFonts w:ascii="Times New Roman" w:hAnsi="Times New Roman" w:cs="Times New Roman"/>
          <w:bCs/>
          <w:sz w:val="24"/>
          <w:szCs w:val="24"/>
        </w:rPr>
        <w:t>(</w:t>
      </w:r>
      <w:r w:rsidR="00546041" w:rsidRPr="00C76B7B">
        <w:rPr>
          <w:rFonts w:ascii="Times New Roman" w:hAnsi="Times New Roman" w:cs="Times New Roman"/>
          <w:bCs/>
          <w:i/>
          <w:sz w:val="24"/>
          <w:szCs w:val="24"/>
        </w:rPr>
        <w:t>Micromys minutes</w:t>
      </w:r>
      <w:r w:rsidR="00546041" w:rsidRPr="00C76B7B">
        <w:rPr>
          <w:rFonts w:ascii="Times New Roman" w:hAnsi="Times New Roman" w:cs="Times New Roman"/>
          <w:bCs/>
          <w:sz w:val="24"/>
          <w:szCs w:val="24"/>
        </w:rPr>
        <w:t xml:space="preserve">) </w:t>
      </w:r>
      <w:r w:rsidR="00724954" w:rsidRPr="00C76B7B">
        <w:rPr>
          <w:rFonts w:ascii="Times New Roman" w:hAnsi="Times New Roman" w:cs="Times New Roman"/>
          <w:bCs/>
          <w:sz w:val="24"/>
          <w:szCs w:val="24"/>
        </w:rPr>
        <w:t>и лесная мышовка</w:t>
      </w:r>
      <w:r w:rsidR="00546041" w:rsidRPr="00C76B7B">
        <w:rPr>
          <w:rFonts w:ascii="Times New Roman" w:hAnsi="Times New Roman" w:cs="Times New Roman"/>
          <w:bCs/>
          <w:sz w:val="24"/>
          <w:szCs w:val="24"/>
        </w:rPr>
        <w:t xml:space="preserve"> (</w:t>
      </w:r>
      <w:r w:rsidR="00546041" w:rsidRPr="00C76B7B">
        <w:rPr>
          <w:rFonts w:ascii="Times New Roman" w:hAnsi="Times New Roman" w:cs="Times New Roman"/>
          <w:bCs/>
          <w:i/>
          <w:sz w:val="24"/>
          <w:szCs w:val="24"/>
        </w:rPr>
        <w:t>Sicista betulina</w:t>
      </w:r>
      <w:r w:rsidR="00546041" w:rsidRPr="00C76B7B">
        <w:rPr>
          <w:rFonts w:ascii="Times New Roman" w:hAnsi="Times New Roman" w:cs="Times New Roman"/>
          <w:bCs/>
          <w:sz w:val="24"/>
          <w:szCs w:val="24"/>
        </w:rPr>
        <w:t>)</w:t>
      </w:r>
      <w:r w:rsidR="00724954" w:rsidRPr="00C76B7B">
        <w:rPr>
          <w:rFonts w:ascii="Times New Roman" w:hAnsi="Times New Roman" w:cs="Times New Roman"/>
          <w:bCs/>
          <w:sz w:val="24"/>
          <w:szCs w:val="24"/>
        </w:rPr>
        <w:t xml:space="preserve">, ежи. Залежи обычное местообитание </w:t>
      </w:r>
      <w:r w:rsidR="00264867" w:rsidRPr="00C76B7B">
        <w:rPr>
          <w:rFonts w:ascii="Times New Roman" w:hAnsi="Times New Roman" w:cs="Times New Roman"/>
          <w:bCs/>
          <w:sz w:val="24"/>
          <w:szCs w:val="24"/>
        </w:rPr>
        <w:t xml:space="preserve">для </w:t>
      </w:r>
      <w:r w:rsidR="00546041" w:rsidRPr="00C76B7B">
        <w:rPr>
          <w:rFonts w:ascii="Times New Roman" w:hAnsi="Times New Roman" w:cs="Times New Roman"/>
          <w:bCs/>
          <w:sz w:val="24"/>
          <w:szCs w:val="24"/>
        </w:rPr>
        <w:t>зайца-русака (</w:t>
      </w:r>
      <w:r w:rsidR="00546041" w:rsidRPr="00C76B7B">
        <w:rPr>
          <w:rFonts w:ascii="Times New Roman" w:hAnsi="Times New Roman" w:cs="Times New Roman"/>
          <w:bCs/>
          <w:i/>
          <w:sz w:val="24"/>
          <w:szCs w:val="24"/>
        </w:rPr>
        <w:t>Lepus europaeus</w:t>
      </w:r>
      <w:r w:rsidR="00546041" w:rsidRPr="00C76B7B">
        <w:rPr>
          <w:rFonts w:ascii="Times New Roman" w:hAnsi="Times New Roman" w:cs="Times New Roman"/>
          <w:bCs/>
          <w:sz w:val="24"/>
          <w:szCs w:val="24"/>
        </w:rPr>
        <w:t>), лисы (</w:t>
      </w:r>
      <w:r w:rsidR="00546041" w:rsidRPr="00C76B7B">
        <w:rPr>
          <w:rFonts w:ascii="Times New Roman" w:hAnsi="Times New Roman" w:cs="Times New Roman"/>
          <w:bCs/>
          <w:i/>
          <w:sz w:val="24"/>
          <w:szCs w:val="24"/>
        </w:rPr>
        <w:t>Vulpes vulpes</w:t>
      </w:r>
      <w:r w:rsidR="00546041" w:rsidRPr="00C76B7B">
        <w:rPr>
          <w:rFonts w:ascii="Times New Roman" w:hAnsi="Times New Roman" w:cs="Times New Roman"/>
          <w:bCs/>
          <w:sz w:val="24"/>
          <w:szCs w:val="24"/>
        </w:rPr>
        <w:t>)</w:t>
      </w:r>
      <w:r w:rsidR="00264867" w:rsidRPr="00C76B7B">
        <w:rPr>
          <w:rFonts w:ascii="Times New Roman" w:hAnsi="Times New Roman" w:cs="Times New Roman"/>
          <w:bCs/>
          <w:sz w:val="24"/>
          <w:szCs w:val="24"/>
        </w:rPr>
        <w:t>, ласки</w:t>
      </w:r>
      <w:r w:rsidR="0060589A" w:rsidRPr="00C76B7B">
        <w:rPr>
          <w:rFonts w:ascii="Times New Roman" w:hAnsi="Times New Roman" w:cs="Times New Roman"/>
          <w:bCs/>
          <w:sz w:val="24"/>
          <w:szCs w:val="24"/>
        </w:rPr>
        <w:t xml:space="preserve"> (</w:t>
      </w:r>
      <w:r w:rsidR="0060589A" w:rsidRPr="00C76B7B">
        <w:rPr>
          <w:rFonts w:ascii="Times New Roman" w:hAnsi="Times New Roman" w:cs="Times New Roman"/>
          <w:bCs/>
          <w:i/>
          <w:sz w:val="24"/>
          <w:szCs w:val="24"/>
          <w:lang w:val="en-US"/>
        </w:rPr>
        <w:t>Mustela</w:t>
      </w:r>
      <w:r w:rsidR="0060589A" w:rsidRPr="00C76B7B">
        <w:rPr>
          <w:rFonts w:ascii="Times New Roman" w:hAnsi="Times New Roman" w:cs="Times New Roman"/>
          <w:bCs/>
          <w:i/>
          <w:sz w:val="24"/>
          <w:szCs w:val="24"/>
        </w:rPr>
        <w:t xml:space="preserve"> </w:t>
      </w:r>
      <w:r w:rsidR="0060589A" w:rsidRPr="00C76B7B">
        <w:rPr>
          <w:rFonts w:ascii="Times New Roman" w:hAnsi="Times New Roman" w:cs="Times New Roman"/>
          <w:bCs/>
          <w:i/>
          <w:sz w:val="24"/>
          <w:szCs w:val="24"/>
          <w:lang w:val="en-US"/>
        </w:rPr>
        <w:t>nivalis</w:t>
      </w:r>
      <w:r w:rsidR="0060589A" w:rsidRPr="00C76B7B">
        <w:rPr>
          <w:rFonts w:ascii="Times New Roman" w:hAnsi="Times New Roman" w:cs="Times New Roman"/>
          <w:bCs/>
          <w:sz w:val="24"/>
          <w:szCs w:val="24"/>
        </w:rPr>
        <w:t xml:space="preserve"> </w:t>
      </w:r>
      <w:r w:rsidR="0060589A" w:rsidRPr="00C76B7B">
        <w:rPr>
          <w:rFonts w:ascii="Times New Roman" w:hAnsi="Times New Roman" w:cs="Times New Roman"/>
          <w:bCs/>
          <w:sz w:val="24"/>
          <w:szCs w:val="24"/>
          <w:lang w:val="en-US"/>
        </w:rPr>
        <w:t>L</w:t>
      </w:r>
      <w:r w:rsidR="0060589A" w:rsidRPr="00C76B7B">
        <w:rPr>
          <w:rFonts w:ascii="Times New Roman" w:hAnsi="Times New Roman" w:cs="Times New Roman"/>
          <w:bCs/>
          <w:sz w:val="24"/>
          <w:szCs w:val="24"/>
        </w:rPr>
        <w:t>.)</w:t>
      </w:r>
      <w:r w:rsidR="00264867" w:rsidRPr="00C76B7B">
        <w:rPr>
          <w:rFonts w:ascii="Times New Roman" w:hAnsi="Times New Roman" w:cs="Times New Roman"/>
          <w:bCs/>
          <w:sz w:val="24"/>
          <w:szCs w:val="24"/>
        </w:rPr>
        <w:t xml:space="preserve">, </w:t>
      </w:r>
      <w:r w:rsidR="00724954" w:rsidRPr="00C76B7B">
        <w:rPr>
          <w:rFonts w:ascii="Times New Roman" w:hAnsi="Times New Roman" w:cs="Times New Roman"/>
          <w:bCs/>
          <w:sz w:val="24"/>
          <w:szCs w:val="24"/>
        </w:rPr>
        <w:t xml:space="preserve">горностая </w:t>
      </w:r>
      <w:r w:rsidR="0060589A" w:rsidRPr="00C76B7B">
        <w:rPr>
          <w:rFonts w:ascii="Times New Roman" w:hAnsi="Times New Roman" w:cs="Times New Roman"/>
          <w:bCs/>
          <w:sz w:val="24"/>
          <w:szCs w:val="24"/>
        </w:rPr>
        <w:t>(</w:t>
      </w:r>
      <w:r w:rsidR="0060589A" w:rsidRPr="00C76B7B">
        <w:rPr>
          <w:rFonts w:ascii="Times New Roman" w:hAnsi="Times New Roman" w:cs="Times New Roman"/>
          <w:bCs/>
          <w:i/>
          <w:sz w:val="24"/>
          <w:szCs w:val="24"/>
          <w:lang w:val="en-US"/>
        </w:rPr>
        <w:t>Mustela</w:t>
      </w:r>
      <w:r w:rsidR="0060589A" w:rsidRPr="00C76B7B">
        <w:rPr>
          <w:rFonts w:ascii="Times New Roman" w:hAnsi="Times New Roman" w:cs="Times New Roman"/>
          <w:bCs/>
          <w:i/>
          <w:sz w:val="24"/>
          <w:szCs w:val="24"/>
        </w:rPr>
        <w:t xml:space="preserve"> </w:t>
      </w:r>
      <w:r w:rsidR="0060589A" w:rsidRPr="00C76B7B">
        <w:rPr>
          <w:rFonts w:ascii="Times New Roman" w:hAnsi="Times New Roman" w:cs="Times New Roman"/>
          <w:bCs/>
          <w:i/>
          <w:sz w:val="24"/>
          <w:szCs w:val="24"/>
          <w:lang w:val="en-US"/>
        </w:rPr>
        <w:t>erminea</w:t>
      </w:r>
      <w:r w:rsidR="0060589A" w:rsidRPr="00C76B7B">
        <w:rPr>
          <w:rFonts w:ascii="Times New Roman" w:hAnsi="Times New Roman" w:cs="Times New Roman"/>
          <w:bCs/>
          <w:sz w:val="24"/>
          <w:szCs w:val="24"/>
        </w:rPr>
        <w:t xml:space="preserve"> </w:t>
      </w:r>
      <w:r w:rsidR="0060589A" w:rsidRPr="00C76B7B">
        <w:rPr>
          <w:rFonts w:ascii="Times New Roman" w:hAnsi="Times New Roman" w:cs="Times New Roman"/>
          <w:bCs/>
          <w:sz w:val="24"/>
          <w:szCs w:val="24"/>
          <w:lang w:val="en-US"/>
        </w:rPr>
        <w:t>L</w:t>
      </w:r>
      <w:r w:rsidR="0060589A" w:rsidRPr="00C76B7B">
        <w:rPr>
          <w:rFonts w:ascii="Times New Roman" w:hAnsi="Times New Roman" w:cs="Times New Roman"/>
          <w:bCs/>
          <w:sz w:val="24"/>
          <w:szCs w:val="24"/>
        </w:rPr>
        <w:t xml:space="preserve">.) </w:t>
      </w:r>
      <w:r w:rsidR="00724954" w:rsidRPr="00C76B7B">
        <w:rPr>
          <w:rFonts w:ascii="Times New Roman" w:hAnsi="Times New Roman" w:cs="Times New Roman"/>
          <w:bCs/>
          <w:sz w:val="24"/>
          <w:szCs w:val="24"/>
        </w:rPr>
        <w:t>и серой жабы</w:t>
      </w:r>
      <w:r w:rsidR="00546041" w:rsidRPr="00C76B7B">
        <w:rPr>
          <w:rFonts w:ascii="Times New Roman" w:hAnsi="Times New Roman" w:cs="Times New Roman"/>
          <w:bCs/>
          <w:sz w:val="24"/>
          <w:szCs w:val="24"/>
        </w:rPr>
        <w:t xml:space="preserve"> </w:t>
      </w:r>
      <w:r w:rsidR="00546041" w:rsidRPr="00C76B7B">
        <w:rPr>
          <w:rFonts w:ascii="Times New Roman" w:hAnsi="Times New Roman" w:cs="Times New Roman"/>
          <w:bCs/>
          <w:sz w:val="24"/>
          <w:szCs w:val="24"/>
          <w:lang w:bidi="en-US"/>
        </w:rPr>
        <w:t>(</w:t>
      </w:r>
      <w:r w:rsidR="00546041" w:rsidRPr="00C76B7B">
        <w:rPr>
          <w:rFonts w:ascii="Times New Roman" w:hAnsi="Times New Roman" w:cs="Times New Roman"/>
          <w:bCs/>
          <w:i/>
          <w:iCs/>
          <w:sz w:val="24"/>
          <w:szCs w:val="24"/>
          <w:lang w:val="la-Latn"/>
        </w:rPr>
        <w:t>Bufo bufo</w:t>
      </w:r>
      <w:r w:rsidR="00546041" w:rsidRPr="00C76B7B">
        <w:rPr>
          <w:rFonts w:ascii="Times New Roman" w:hAnsi="Times New Roman" w:cs="Times New Roman"/>
          <w:bCs/>
          <w:i/>
          <w:iCs/>
          <w:sz w:val="24"/>
          <w:szCs w:val="24"/>
          <w:lang w:bidi="en-US"/>
        </w:rPr>
        <w:t>)</w:t>
      </w:r>
      <w:r w:rsidR="00724954" w:rsidRPr="00C76B7B">
        <w:rPr>
          <w:rFonts w:ascii="Times New Roman" w:hAnsi="Times New Roman" w:cs="Times New Roman"/>
          <w:bCs/>
          <w:sz w:val="24"/>
          <w:szCs w:val="24"/>
        </w:rPr>
        <w:t>. Здесь гнездя</w:t>
      </w:r>
      <w:r w:rsidR="00A02FB9" w:rsidRPr="00C76B7B">
        <w:rPr>
          <w:rFonts w:ascii="Times New Roman" w:hAnsi="Times New Roman" w:cs="Times New Roman"/>
          <w:bCs/>
          <w:sz w:val="24"/>
          <w:szCs w:val="24"/>
        </w:rPr>
        <w:t>тся</w:t>
      </w:r>
      <w:r w:rsidR="00264867" w:rsidRPr="00C76B7B">
        <w:rPr>
          <w:rFonts w:ascii="Times New Roman" w:hAnsi="Times New Roman" w:cs="Times New Roman"/>
          <w:bCs/>
          <w:sz w:val="24"/>
          <w:szCs w:val="24"/>
        </w:rPr>
        <w:t xml:space="preserve"> овсянки</w:t>
      </w:r>
      <w:r w:rsidR="00546041" w:rsidRPr="00C76B7B">
        <w:rPr>
          <w:rFonts w:ascii="Times New Roman" w:hAnsi="Times New Roman" w:cs="Times New Roman"/>
          <w:bCs/>
          <w:sz w:val="24"/>
          <w:szCs w:val="24"/>
        </w:rPr>
        <w:t xml:space="preserve"> и щеглы, охотятся  канюки, пустельга и луни.</w:t>
      </w:r>
      <w:r w:rsidR="00724954" w:rsidRPr="00C76B7B">
        <w:rPr>
          <w:rFonts w:ascii="Times New Roman" w:hAnsi="Times New Roman" w:cs="Times New Roman"/>
          <w:bCs/>
          <w:sz w:val="24"/>
          <w:szCs w:val="24"/>
        </w:rPr>
        <w:t>. По ночам на зарастающие лесом залежи выходят кормиться барсуки, косули, лоси и кабаны.</w:t>
      </w:r>
      <w:r w:rsidR="00264867" w:rsidRPr="00C76B7B">
        <w:rPr>
          <w:rFonts w:ascii="Times New Roman" w:hAnsi="Times New Roman" w:cs="Times New Roman"/>
          <w:bCs/>
          <w:sz w:val="24"/>
          <w:szCs w:val="24"/>
        </w:rPr>
        <w:t xml:space="preserve"> </w:t>
      </w:r>
    </w:p>
    <w:p w:rsidR="00724954" w:rsidRPr="00C76B7B" w:rsidRDefault="00724954" w:rsidP="00724954">
      <w:pPr>
        <w:spacing w:line="360" w:lineRule="auto"/>
        <w:ind w:firstLine="851"/>
        <w:jc w:val="both"/>
        <w:rPr>
          <w:rFonts w:ascii="Times New Roman" w:hAnsi="Times New Roman" w:cs="Times New Roman"/>
          <w:bCs/>
          <w:sz w:val="24"/>
          <w:szCs w:val="24"/>
        </w:rPr>
      </w:pPr>
      <w:r w:rsidRPr="00C76B7B">
        <w:rPr>
          <w:rFonts w:ascii="Times New Roman" w:hAnsi="Times New Roman" w:cs="Times New Roman"/>
          <w:bCs/>
          <w:sz w:val="24"/>
          <w:szCs w:val="24"/>
        </w:rPr>
        <w:t>На вырубках доминир</w:t>
      </w:r>
      <w:r w:rsidR="00264867" w:rsidRPr="00C76B7B">
        <w:rPr>
          <w:rFonts w:ascii="Times New Roman" w:hAnsi="Times New Roman" w:cs="Times New Roman"/>
          <w:bCs/>
          <w:sz w:val="24"/>
          <w:szCs w:val="24"/>
        </w:rPr>
        <w:t>уют рыжие полевки и лесные мыши</w:t>
      </w:r>
      <w:r w:rsidRPr="00C76B7B">
        <w:rPr>
          <w:rFonts w:ascii="Times New Roman" w:hAnsi="Times New Roman" w:cs="Times New Roman"/>
          <w:bCs/>
          <w:sz w:val="24"/>
          <w:szCs w:val="24"/>
        </w:rPr>
        <w:t xml:space="preserve">.  Вырубки служат местом кормежки лосей, косуль, зайцев, лис и мелких куньих, здесь гнездятся овсянки, </w:t>
      </w:r>
      <w:r w:rsidR="00546041" w:rsidRPr="00C76B7B">
        <w:rPr>
          <w:rFonts w:ascii="Times New Roman" w:hAnsi="Times New Roman" w:cs="Times New Roman"/>
          <w:bCs/>
          <w:sz w:val="24"/>
          <w:szCs w:val="24"/>
        </w:rPr>
        <w:t xml:space="preserve">славки </w:t>
      </w:r>
      <w:r w:rsidR="00546041" w:rsidRPr="00C76B7B">
        <w:rPr>
          <w:rFonts w:ascii="Times New Roman" w:hAnsi="Times New Roman" w:cs="Times New Roman"/>
          <w:bCs/>
          <w:i/>
          <w:sz w:val="24"/>
          <w:szCs w:val="24"/>
          <w:lang w:bidi="en-US"/>
        </w:rPr>
        <w:t xml:space="preserve">(Sylvia), </w:t>
      </w:r>
      <w:r w:rsidR="00546041" w:rsidRPr="00C76B7B">
        <w:rPr>
          <w:rFonts w:ascii="Times New Roman" w:hAnsi="Times New Roman" w:cs="Times New Roman"/>
          <w:bCs/>
          <w:sz w:val="24"/>
          <w:szCs w:val="24"/>
          <w:lang w:bidi="en-US"/>
        </w:rPr>
        <w:t>черноголовые щеглы</w:t>
      </w:r>
      <w:r w:rsidR="00546041" w:rsidRPr="00C76B7B">
        <w:rPr>
          <w:rFonts w:ascii="Times New Roman" w:hAnsi="Times New Roman" w:cs="Times New Roman"/>
          <w:bCs/>
          <w:iCs/>
          <w:sz w:val="24"/>
          <w:szCs w:val="24"/>
          <w:lang w:bidi="en-US"/>
        </w:rPr>
        <w:t xml:space="preserve"> </w:t>
      </w:r>
      <w:r w:rsidR="00546041" w:rsidRPr="00C76B7B">
        <w:rPr>
          <w:rFonts w:ascii="Times New Roman" w:hAnsi="Times New Roman" w:cs="Times New Roman"/>
          <w:bCs/>
          <w:i/>
          <w:iCs/>
          <w:sz w:val="24"/>
          <w:szCs w:val="24"/>
          <w:lang w:bidi="en-US"/>
        </w:rPr>
        <w:t>(</w:t>
      </w:r>
      <w:r w:rsidR="00546041" w:rsidRPr="00C76B7B">
        <w:rPr>
          <w:rFonts w:ascii="Times New Roman" w:hAnsi="Times New Roman" w:cs="Times New Roman"/>
          <w:bCs/>
          <w:i/>
          <w:iCs/>
          <w:sz w:val="24"/>
          <w:szCs w:val="24"/>
          <w:lang w:val="en-US" w:bidi="en-US"/>
        </w:rPr>
        <w:t>Carduelis</w:t>
      </w:r>
      <w:r w:rsidR="00546041" w:rsidRPr="00C76B7B">
        <w:rPr>
          <w:rFonts w:ascii="Times New Roman" w:hAnsi="Times New Roman" w:cs="Times New Roman"/>
          <w:bCs/>
          <w:i/>
          <w:iCs/>
          <w:sz w:val="24"/>
          <w:szCs w:val="24"/>
          <w:lang w:bidi="en-US"/>
        </w:rPr>
        <w:t xml:space="preserve"> </w:t>
      </w:r>
      <w:r w:rsidR="00546041" w:rsidRPr="00C76B7B">
        <w:rPr>
          <w:rFonts w:ascii="Times New Roman" w:hAnsi="Times New Roman" w:cs="Times New Roman"/>
          <w:bCs/>
          <w:i/>
          <w:iCs/>
          <w:sz w:val="24"/>
          <w:szCs w:val="24"/>
          <w:lang w:val="en-US" w:bidi="en-US"/>
        </w:rPr>
        <w:t>carduelis</w:t>
      </w:r>
      <w:r w:rsidR="00546041" w:rsidRPr="00C76B7B">
        <w:rPr>
          <w:rFonts w:ascii="Times New Roman" w:hAnsi="Times New Roman" w:cs="Times New Roman"/>
          <w:bCs/>
          <w:i/>
          <w:iCs/>
          <w:sz w:val="24"/>
          <w:szCs w:val="24"/>
          <w:lang w:bidi="en-US"/>
        </w:rPr>
        <w:t>)</w:t>
      </w:r>
      <w:r w:rsidR="00546041" w:rsidRPr="00C76B7B">
        <w:rPr>
          <w:rFonts w:ascii="Times New Roman" w:hAnsi="Times New Roman" w:cs="Times New Roman"/>
          <w:bCs/>
          <w:i/>
          <w:sz w:val="24"/>
          <w:szCs w:val="24"/>
          <w:lang w:bidi="en-US"/>
        </w:rPr>
        <w:t xml:space="preserve">, </w:t>
      </w:r>
      <w:r w:rsidR="00546041" w:rsidRPr="00C76B7B">
        <w:rPr>
          <w:rFonts w:ascii="Times New Roman" w:hAnsi="Times New Roman" w:cs="Times New Roman"/>
          <w:bCs/>
          <w:sz w:val="24"/>
          <w:szCs w:val="24"/>
          <w:lang w:bidi="en-US"/>
        </w:rPr>
        <w:t>коноплянки</w:t>
      </w:r>
      <w:r w:rsidR="00546041" w:rsidRPr="00C76B7B">
        <w:rPr>
          <w:rFonts w:ascii="Times New Roman" w:hAnsi="Times New Roman" w:cs="Times New Roman"/>
          <w:bCs/>
          <w:i/>
          <w:iCs/>
          <w:sz w:val="24"/>
          <w:szCs w:val="24"/>
          <w:lang w:bidi="en-US"/>
        </w:rPr>
        <w:t xml:space="preserve"> (</w:t>
      </w:r>
      <w:r w:rsidR="00546041" w:rsidRPr="00C76B7B">
        <w:rPr>
          <w:rFonts w:ascii="Times New Roman" w:hAnsi="Times New Roman" w:cs="Times New Roman"/>
          <w:bCs/>
          <w:i/>
          <w:iCs/>
          <w:sz w:val="24"/>
          <w:szCs w:val="24"/>
          <w:lang w:val="en-US" w:bidi="en-US"/>
        </w:rPr>
        <w:t>Acanthis</w:t>
      </w:r>
      <w:r w:rsidR="00546041" w:rsidRPr="00C76B7B">
        <w:rPr>
          <w:rFonts w:ascii="Times New Roman" w:hAnsi="Times New Roman" w:cs="Times New Roman"/>
          <w:bCs/>
          <w:i/>
          <w:iCs/>
          <w:sz w:val="24"/>
          <w:szCs w:val="24"/>
          <w:lang w:bidi="en-US"/>
        </w:rPr>
        <w:t xml:space="preserve"> </w:t>
      </w:r>
      <w:r w:rsidR="00546041" w:rsidRPr="00C76B7B">
        <w:rPr>
          <w:rFonts w:ascii="Times New Roman" w:hAnsi="Times New Roman" w:cs="Times New Roman"/>
          <w:bCs/>
          <w:i/>
          <w:iCs/>
          <w:sz w:val="24"/>
          <w:szCs w:val="24"/>
          <w:lang w:val="en-US" w:bidi="en-US"/>
        </w:rPr>
        <w:t>cannabina</w:t>
      </w:r>
      <w:r w:rsidR="00546041" w:rsidRPr="00C76B7B">
        <w:rPr>
          <w:rFonts w:ascii="Times New Roman" w:hAnsi="Times New Roman" w:cs="Times New Roman"/>
          <w:bCs/>
          <w:i/>
          <w:iCs/>
          <w:sz w:val="24"/>
          <w:szCs w:val="24"/>
          <w:lang w:bidi="en-US"/>
        </w:rPr>
        <w:t>)</w:t>
      </w:r>
      <w:r w:rsidR="00546041" w:rsidRPr="00C76B7B">
        <w:rPr>
          <w:rFonts w:ascii="Times New Roman" w:hAnsi="Times New Roman" w:cs="Times New Roman"/>
          <w:bCs/>
          <w:sz w:val="24"/>
          <w:szCs w:val="24"/>
        </w:rPr>
        <w:t>.</w:t>
      </w:r>
    </w:p>
    <w:p w:rsidR="00AF6FAF" w:rsidRPr="00C76B7B" w:rsidRDefault="00AF6FAF" w:rsidP="00AF6FAF">
      <w:pPr>
        <w:spacing w:line="360" w:lineRule="auto"/>
        <w:ind w:firstLine="851"/>
        <w:jc w:val="both"/>
        <w:rPr>
          <w:rFonts w:ascii="Times New Roman" w:hAnsi="Times New Roman" w:cs="Times New Roman"/>
          <w:bCs/>
          <w:sz w:val="24"/>
          <w:szCs w:val="24"/>
        </w:rPr>
      </w:pPr>
      <w:r w:rsidRPr="00C76B7B">
        <w:rPr>
          <w:rFonts w:ascii="Times New Roman" w:hAnsi="Times New Roman" w:cs="Times New Roman"/>
          <w:bCs/>
          <w:sz w:val="24"/>
          <w:szCs w:val="24"/>
        </w:rPr>
        <w:t>В долине реки Вейна на осоковом болоте с пятнами тростника и ивовых кустов наблюдаются многочисленные следы жизнедеятельности полевок-экономок</w:t>
      </w:r>
      <w:r w:rsidR="00264867" w:rsidRPr="00C76B7B">
        <w:rPr>
          <w:rFonts w:ascii="Times New Roman" w:hAnsi="Times New Roman" w:cs="Times New Roman"/>
          <w:bCs/>
          <w:sz w:val="24"/>
          <w:szCs w:val="24"/>
        </w:rPr>
        <w:t xml:space="preserve"> </w:t>
      </w:r>
      <w:r w:rsidR="00546041" w:rsidRPr="00C76B7B">
        <w:rPr>
          <w:rFonts w:ascii="Times New Roman" w:hAnsi="Times New Roman" w:cs="Times New Roman"/>
          <w:bCs/>
          <w:i/>
          <w:sz w:val="24"/>
          <w:szCs w:val="24"/>
        </w:rPr>
        <w:t xml:space="preserve">(Microtus oeconomus) </w:t>
      </w:r>
      <w:r w:rsidR="00264867" w:rsidRPr="00C76B7B">
        <w:rPr>
          <w:rFonts w:ascii="Times New Roman" w:hAnsi="Times New Roman" w:cs="Times New Roman"/>
          <w:bCs/>
          <w:sz w:val="24"/>
          <w:szCs w:val="24"/>
        </w:rPr>
        <w:t>и водяных полевок</w:t>
      </w:r>
      <w:r w:rsidR="00546041" w:rsidRPr="00C76B7B">
        <w:rPr>
          <w:rFonts w:ascii="Times New Roman" w:hAnsi="Times New Roman" w:cs="Times New Roman"/>
          <w:bCs/>
          <w:sz w:val="24"/>
          <w:szCs w:val="24"/>
        </w:rPr>
        <w:t xml:space="preserve"> </w:t>
      </w:r>
      <w:r w:rsidR="00546041" w:rsidRPr="00C76B7B">
        <w:rPr>
          <w:rFonts w:ascii="Times New Roman" w:hAnsi="Times New Roman" w:cs="Times New Roman"/>
          <w:bCs/>
          <w:i/>
          <w:sz w:val="24"/>
          <w:szCs w:val="24"/>
        </w:rPr>
        <w:t>(Arvicola amphibius)</w:t>
      </w:r>
      <w:r w:rsidRPr="00C76B7B">
        <w:rPr>
          <w:rFonts w:ascii="Times New Roman" w:hAnsi="Times New Roman" w:cs="Times New Roman"/>
          <w:bCs/>
          <w:sz w:val="24"/>
          <w:szCs w:val="24"/>
        </w:rPr>
        <w:t xml:space="preserve">, есть следы </w:t>
      </w:r>
      <w:r w:rsidR="00264867" w:rsidRPr="00C76B7B">
        <w:rPr>
          <w:rFonts w:ascii="Times New Roman" w:hAnsi="Times New Roman" w:cs="Times New Roman"/>
          <w:bCs/>
          <w:sz w:val="24"/>
          <w:szCs w:val="24"/>
        </w:rPr>
        <w:t xml:space="preserve">кабанов, </w:t>
      </w:r>
      <w:r w:rsidRPr="00C76B7B">
        <w:rPr>
          <w:rFonts w:ascii="Times New Roman" w:hAnsi="Times New Roman" w:cs="Times New Roman"/>
          <w:bCs/>
          <w:sz w:val="24"/>
          <w:szCs w:val="24"/>
        </w:rPr>
        <w:t xml:space="preserve">лося и косули. </w:t>
      </w:r>
      <w:r w:rsidR="00264867" w:rsidRPr="00C76B7B">
        <w:rPr>
          <w:rFonts w:ascii="Times New Roman" w:hAnsi="Times New Roman" w:cs="Times New Roman"/>
          <w:bCs/>
          <w:sz w:val="24"/>
          <w:szCs w:val="24"/>
        </w:rPr>
        <w:t xml:space="preserve">В нижнем течении восточного притока реки Вейны находится впечатляющий каскад больших </w:t>
      </w:r>
      <w:r w:rsidR="00264867" w:rsidRPr="00C76B7B">
        <w:rPr>
          <w:rFonts w:ascii="Times New Roman" w:hAnsi="Times New Roman" w:cs="Times New Roman"/>
          <w:bCs/>
          <w:sz w:val="24"/>
          <w:szCs w:val="24"/>
        </w:rPr>
        <w:lastRenderedPageBreak/>
        <w:t xml:space="preserve">бобровых прудов. </w:t>
      </w:r>
      <w:r w:rsidRPr="00C76B7B">
        <w:rPr>
          <w:rFonts w:ascii="Times New Roman" w:hAnsi="Times New Roman" w:cs="Times New Roman"/>
          <w:bCs/>
          <w:sz w:val="24"/>
          <w:szCs w:val="24"/>
        </w:rPr>
        <w:t>Болото служит местом кормежки лосей, косуль, зайцев и лис, ласок</w:t>
      </w:r>
      <w:r w:rsidR="00546041" w:rsidRPr="00C76B7B">
        <w:rPr>
          <w:rFonts w:ascii="Times New Roman" w:hAnsi="Times New Roman" w:cs="Times New Roman"/>
          <w:bCs/>
          <w:sz w:val="24"/>
          <w:szCs w:val="24"/>
        </w:rPr>
        <w:t xml:space="preserve"> </w:t>
      </w:r>
      <w:r w:rsidR="00546041" w:rsidRPr="00C76B7B">
        <w:rPr>
          <w:rFonts w:ascii="Times New Roman" w:hAnsi="Times New Roman" w:cs="Times New Roman"/>
          <w:bCs/>
          <w:i/>
          <w:sz w:val="24"/>
          <w:szCs w:val="24"/>
        </w:rPr>
        <w:t>(</w:t>
      </w:r>
      <w:r w:rsidR="00546041" w:rsidRPr="00C76B7B">
        <w:rPr>
          <w:rFonts w:ascii="Times New Roman" w:hAnsi="Times New Roman" w:cs="Times New Roman"/>
          <w:bCs/>
          <w:i/>
          <w:sz w:val="24"/>
          <w:szCs w:val="24"/>
          <w:lang w:bidi="en-US"/>
        </w:rPr>
        <w:t>Mustela</w:t>
      </w:r>
      <w:r w:rsidR="00546041" w:rsidRPr="00C76B7B">
        <w:rPr>
          <w:rFonts w:ascii="Times New Roman" w:hAnsi="Times New Roman" w:cs="Times New Roman"/>
          <w:bCs/>
          <w:i/>
          <w:sz w:val="24"/>
          <w:szCs w:val="24"/>
        </w:rPr>
        <w:t xml:space="preserve"> </w:t>
      </w:r>
      <w:r w:rsidR="00546041" w:rsidRPr="00C76B7B">
        <w:rPr>
          <w:rFonts w:ascii="Times New Roman" w:hAnsi="Times New Roman" w:cs="Times New Roman"/>
          <w:bCs/>
          <w:i/>
          <w:sz w:val="24"/>
          <w:szCs w:val="24"/>
          <w:lang w:bidi="en-US"/>
        </w:rPr>
        <w:t>nivalis</w:t>
      </w:r>
      <w:r w:rsidR="00546041" w:rsidRPr="00C76B7B">
        <w:rPr>
          <w:rFonts w:ascii="Times New Roman" w:hAnsi="Times New Roman" w:cs="Times New Roman"/>
          <w:bCs/>
          <w:i/>
          <w:sz w:val="24"/>
          <w:szCs w:val="24"/>
        </w:rPr>
        <w:t>)</w:t>
      </w:r>
      <w:r w:rsidR="00264867" w:rsidRPr="00C76B7B">
        <w:rPr>
          <w:rFonts w:ascii="Times New Roman" w:hAnsi="Times New Roman" w:cs="Times New Roman"/>
          <w:bCs/>
          <w:sz w:val="24"/>
          <w:szCs w:val="24"/>
        </w:rPr>
        <w:t>, американских норок</w:t>
      </w:r>
      <w:r w:rsidRPr="00C76B7B">
        <w:rPr>
          <w:rFonts w:ascii="Times New Roman" w:hAnsi="Times New Roman" w:cs="Times New Roman"/>
          <w:bCs/>
          <w:sz w:val="24"/>
          <w:szCs w:val="24"/>
        </w:rPr>
        <w:t xml:space="preserve">; здесь гнездятся </w:t>
      </w:r>
      <w:r w:rsidR="00264867" w:rsidRPr="00C76B7B">
        <w:rPr>
          <w:rFonts w:ascii="Times New Roman" w:hAnsi="Times New Roman" w:cs="Times New Roman"/>
          <w:bCs/>
          <w:sz w:val="24"/>
          <w:szCs w:val="24"/>
        </w:rPr>
        <w:t xml:space="preserve">утки, </w:t>
      </w:r>
      <w:r w:rsidRPr="00C76B7B">
        <w:rPr>
          <w:rFonts w:ascii="Times New Roman" w:hAnsi="Times New Roman" w:cs="Times New Roman"/>
          <w:bCs/>
          <w:sz w:val="24"/>
          <w:szCs w:val="24"/>
        </w:rPr>
        <w:t>камышевки</w:t>
      </w:r>
      <w:r w:rsidR="00546041" w:rsidRPr="00C76B7B">
        <w:rPr>
          <w:rFonts w:ascii="Times New Roman" w:hAnsi="Times New Roman" w:cs="Times New Roman"/>
          <w:bCs/>
          <w:sz w:val="24"/>
          <w:szCs w:val="24"/>
        </w:rPr>
        <w:t xml:space="preserve"> </w:t>
      </w:r>
      <w:r w:rsidR="00546041" w:rsidRPr="00C76B7B">
        <w:rPr>
          <w:rFonts w:ascii="Times New Roman" w:hAnsi="Times New Roman" w:cs="Times New Roman"/>
          <w:bCs/>
          <w:i/>
          <w:sz w:val="24"/>
          <w:szCs w:val="24"/>
        </w:rPr>
        <w:t>(</w:t>
      </w:r>
      <w:r w:rsidR="00546041" w:rsidRPr="00C76B7B">
        <w:rPr>
          <w:rFonts w:ascii="Times New Roman" w:hAnsi="Times New Roman" w:cs="Times New Roman"/>
          <w:bCs/>
          <w:i/>
          <w:sz w:val="24"/>
          <w:szCs w:val="24"/>
          <w:lang w:bidi="en-US"/>
        </w:rPr>
        <w:t>Acrocephalus</w:t>
      </w:r>
      <w:r w:rsidR="00546041" w:rsidRPr="00C76B7B">
        <w:rPr>
          <w:rFonts w:ascii="Times New Roman" w:hAnsi="Times New Roman" w:cs="Times New Roman"/>
          <w:bCs/>
          <w:i/>
          <w:sz w:val="24"/>
          <w:szCs w:val="24"/>
        </w:rPr>
        <w:t>)</w:t>
      </w:r>
      <w:r w:rsidRPr="00C76B7B">
        <w:rPr>
          <w:rFonts w:ascii="Times New Roman" w:hAnsi="Times New Roman" w:cs="Times New Roman"/>
          <w:bCs/>
          <w:sz w:val="24"/>
          <w:szCs w:val="24"/>
        </w:rPr>
        <w:t xml:space="preserve">, </w:t>
      </w:r>
      <w:r w:rsidR="00264867" w:rsidRPr="00C76B7B">
        <w:rPr>
          <w:rFonts w:ascii="Times New Roman" w:hAnsi="Times New Roman" w:cs="Times New Roman"/>
          <w:bCs/>
          <w:sz w:val="24"/>
          <w:szCs w:val="24"/>
        </w:rPr>
        <w:t>варакушки</w:t>
      </w:r>
      <w:r w:rsidR="00546041" w:rsidRPr="00C76B7B">
        <w:rPr>
          <w:rFonts w:ascii="Times New Roman" w:hAnsi="Times New Roman" w:cs="Times New Roman"/>
          <w:bCs/>
          <w:sz w:val="24"/>
          <w:szCs w:val="24"/>
        </w:rPr>
        <w:t xml:space="preserve"> </w:t>
      </w:r>
      <w:r w:rsidR="00546041" w:rsidRPr="00C76B7B">
        <w:rPr>
          <w:rFonts w:ascii="Times New Roman" w:hAnsi="Times New Roman" w:cs="Times New Roman"/>
          <w:bCs/>
          <w:i/>
          <w:sz w:val="24"/>
          <w:szCs w:val="24"/>
        </w:rPr>
        <w:t>(Luscinia svecica)</w:t>
      </w:r>
      <w:r w:rsidR="00264867" w:rsidRPr="00C76B7B">
        <w:rPr>
          <w:rFonts w:ascii="Times New Roman" w:hAnsi="Times New Roman" w:cs="Times New Roman"/>
          <w:bCs/>
          <w:sz w:val="24"/>
          <w:szCs w:val="24"/>
        </w:rPr>
        <w:t xml:space="preserve">, </w:t>
      </w:r>
      <w:r w:rsidRPr="00C76B7B">
        <w:rPr>
          <w:rFonts w:ascii="Times New Roman" w:hAnsi="Times New Roman" w:cs="Times New Roman"/>
          <w:bCs/>
          <w:sz w:val="24"/>
          <w:szCs w:val="24"/>
        </w:rPr>
        <w:t xml:space="preserve">овсянки и коростели, </w:t>
      </w:r>
      <w:r w:rsidR="00264867" w:rsidRPr="00C76B7B">
        <w:rPr>
          <w:rFonts w:ascii="Times New Roman" w:hAnsi="Times New Roman" w:cs="Times New Roman"/>
          <w:bCs/>
          <w:sz w:val="24"/>
          <w:szCs w:val="24"/>
        </w:rPr>
        <w:t xml:space="preserve">бекасы и другие кулики, </w:t>
      </w:r>
      <w:r w:rsidRPr="00C76B7B">
        <w:rPr>
          <w:rFonts w:ascii="Times New Roman" w:hAnsi="Times New Roman" w:cs="Times New Roman"/>
          <w:bCs/>
          <w:sz w:val="24"/>
          <w:szCs w:val="24"/>
        </w:rPr>
        <w:t xml:space="preserve">охотятся луни и канюки. </w:t>
      </w:r>
      <w:r w:rsidR="00264867" w:rsidRPr="00C76B7B">
        <w:rPr>
          <w:rFonts w:ascii="Times New Roman" w:hAnsi="Times New Roman" w:cs="Times New Roman"/>
          <w:bCs/>
          <w:sz w:val="24"/>
          <w:szCs w:val="24"/>
        </w:rPr>
        <w:t>По опросным данным в заливе Вейны в прошлые годы держались речные выдры. В настоящее время следы жизнедеятельности выдры отмечены нами на северном берегу в западной части водохранилища.</w:t>
      </w:r>
    </w:p>
    <w:p w:rsidR="00264867" w:rsidRPr="00C76B7B" w:rsidRDefault="00264867" w:rsidP="00264867">
      <w:pPr>
        <w:spacing w:line="360" w:lineRule="auto"/>
        <w:ind w:firstLine="851"/>
        <w:jc w:val="both"/>
        <w:rPr>
          <w:rFonts w:ascii="Times New Roman" w:hAnsi="Times New Roman" w:cs="Times New Roman"/>
          <w:bCs/>
          <w:sz w:val="24"/>
          <w:szCs w:val="24"/>
        </w:rPr>
      </w:pPr>
      <w:r w:rsidRPr="00C76B7B">
        <w:rPr>
          <w:rFonts w:ascii="Times New Roman" w:hAnsi="Times New Roman" w:cs="Times New Roman"/>
          <w:bCs/>
          <w:sz w:val="24"/>
          <w:szCs w:val="24"/>
        </w:rPr>
        <w:t>Соседство с полями кормового ячменя делает долину в низовьях Вейны удобным для остановок пролетных журавлей, а при обеспечении покоя и местом их гнездования. Также, это болото может стать и местом обитания аистов. Обе эти птицы встречаются в окрестностях. Русло реки Вейны на этом участке входит в перечень нерестовых участков Мосрыбвода.</w:t>
      </w:r>
    </w:p>
    <w:p w:rsidR="00264867" w:rsidRPr="00C76B7B" w:rsidRDefault="00264867" w:rsidP="00264867">
      <w:pPr>
        <w:spacing w:line="360" w:lineRule="auto"/>
        <w:ind w:firstLine="851"/>
        <w:jc w:val="both"/>
        <w:rPr>
          <w:rFonts w:ascii="Times New Roman" w:hAnsi="Times New Roman" w:cs="Times New Roman"/>
          <w:bCs/>
          <w:sz w:val="24"/>
          <w:szCs w:val="24"/>
        </w:rPr>
      </w:pPr>
      <w:r w:rsidRPr="00C76B7B">
        <w:rPr>
          <w:rFonts w:ascii="Times New Roman" w:hAnsi="Times New Roman" w:cs="Times New Roman"/>
          <w:bCs/>
          <w:sz w:val="24"/>
          <w:szCs w:val="24"/>
        </w:rPr>
        <w:t>Второй подобный участок заболоченной речной поймы такого же размера расположен на восточной оконечности ООПТ, вдоль реки Озерна выше водохранилища и вдоль реки Переволочная. К нему примыкает территория с большими рыборазводными прудами, часть которых обычно спущена. По сведениям, полученным из базы данных программы «Птицы Москвы и Подмосковья</w:t>
      </w:r>
      <w:r w:rsidR="00715DAF" w:rsidRPr="00C76B7B">
        <w:rPr>
          <w:rFonts w:ascii="Times New Roman" w:hAnsi="Times New Roman" w:cs="Times New Roman"/>
          <w:bCs/>
          <w:sz w:val="24"/>
          <w:szCs w:val="24"/>
        </w:rPr>
        <w:t>»</w:t>
      </w:r>
      <w:r w:rsidRPr="00C76B7B">
        <w:rPr>
          <w:rFonts w:ascii="Times New Roman" w:hAnsi="Times New Roman" w:cs="Times New Roman"/>
          <w:bCs/>
          <w:sz w:val="24"/>
          <w:szCs w:val="24"/>
        </w:rPr>
        <w:t>, окрестности этого места с наибольшим разнообразием водоплавающих и околоводных птиц отмеченных в Рузском районе. Среди них много редких и охраняемых в Московской области видов: белый аист</w:t>
      </w:r>
      <w:r w:rsidR="003E39B0" w:rsidRPr="00C76B7B">
        <w:rPr>
          <w:rFonts w:ascii="Times New Roman" w:hAnsi="Times New Roman" w:cs="Times New Roman"/>
          <w:bCs/>
          <w:sz w:val="24"/>
          <w:szCs w:val="24"/>
        </w:rPr>
        <w:t xml:space="preserve"> (</w:t>
      </w:r>
      <w:r w:rsidR="003E39B0" w:rsidRPr="00C76B7B">
        <w:rPr>
          <w:rFonts w:ascii="Times New Roman" w:hAnsi="Times New Roman" w:cs="Times New Roman"/>
          <w:bCs/>
          <w:i/>
          <w:sz w:val="24"/>
          <w:szCs w:val="24"/>
        </w:rPr>
        <w:t>Ciconia ciconia</w:t>
      </w:r>
      <w:r w:rsidR="003E39B0" w:rsidRPr="00C76B7B">
        <w:rPr>
          <w:rFonts w:ascii="Times New Roman" w:hAnsi="Times New Roman" w:cs="Times New Roman"/>
          <w:bCs/>
          <w:sz w:val="24"/>
          <w:szCs w:val="24"/>
        </w:rPr>
        <w:t xml:space="preserve"> L.)</w:t>
      </w:r>
      <w:r w:rsidRPr="00C76B7B">
        <w:rPr>
          <w:rFonts w:ascii="Times New Roman" w:hAnsi="Times New Roman" w:cs="Times New Roman"/>
          <w:bCs/>
          <w:sz w:val="24"/>
          <w:szCs w:val="24"/>
        </w:rPr>
        <w:t>, камышница</w:t>
      </w:r>
      <w:r w:rsidR="00546041" w:rsidRPr="00C76B7B">
        <w:rPr>
          <w:rFonts w:ascii="Times New Roman" w:hAnsi="Times New Roman" w:cs="Times New Roman"/>
          <w:bCs/>
          <w:sz w:val="24"/>
          <w:szCs w:val="24"/>
        </w:rPr>
        <w:t xml:space="preserve"> </w:t>
      </w:r>
      <w:r w:rsidR="00546041" w:rsidRPr="00C76B7B">
        <w:rPr>
          <w:rFonts w:ascii="Times New Roman" w:hAnsi="Times New Roman" w:cs="Times New Roman"/>
          <w:bCs/>
          <w:i/>
          <w:iCs/>
          <w:sz w:val="24"/>
          <w:szCs w:val="24"/>
        </w:rPr>
        <w:t>(</w:t>
      </w:r>
      <w:r w:rsidR="00546041" w:rsidRPr="00C76B7B">
        <w:rPr>
          <w:rFonts w:ascii="Times New Roman" w:hAnsi="Times New Roman" w:cs="Times New Roman"/>
          <w:bCs/>
          <w:i/>
          <w:iCs/>
          <w:sz w:val="24"/>
          <w:szCs w:val="24"/>
          <w:lang w:val="en-US"/>
        </w:rPr>
        <w:t>Gallinula</w:t>
      </w:r>
      <w:r w:rsidR="00546041" w:rsidRPr="00C76B7B">
        <w:rPr>
          <w:rFonts w:ascii="Times New Roman" w:hAnsi="Times New Roman" w:cs="Times New Roman"/>
          <w:bCs/>
          <w:i/>
          <w:iCs/>
          <w:sz w:val="24"/>
          <w:szCs w:val="24"/>
        </w:rPr>
        <w:t xml:space="preserve"> </w:t>
      </w:r>
      <w:r w:rsidR="00546041" w:rsidRPr="00C76B7B">
        <w:rPr>
          <w:rFonts w:ascii="Times New Roman" w:hAnsi="Times New Roman" w:cs="Times New Roman"/>
          <w:bCs/>
          <w:i/>
          <w:iCs/>
          <w:sz w:val="24"/>
          <w:szCs w:val="24"/>
          <w:lang w:val="en-US"/>
        </w:rPr>
        <w:t>chloropus</w:t>
      </w:r>
      <w:r w:rsidR="00546041" w:rsidRPr="00C76B7B">
        <w:rPr>
          <w:rFonts w:ascii="Times New Roman" w:hAnsi="Times New Roman" w:cs="Times New Roman"/>
          <w:bCs/>
          <w:i/>
          <w:iCs/>
          <w:sz w:val="24"/>
          <w:szCs w:val="24"/>
        </w:rPr>
        <w:t>)</w:t>
      </w:r>
      <w:r w:rsidRPr="00C76B7B">
        <w:rPr>
          <w:rFonts w:ascii="Times New Roman" w:hAnsi="Times New Roman" w:cs="Times New Roman"/>
          <w:bCs/>
          <w:sz w:val="24"/>
          <w:szCs w:val="24"/>
        </w:rPr>
        <w:t>, лысуха</w:t>
      </w:r>
      <w:r w:rsidR="00546041" w:rsidRPr="00C76B7B">
        <w:rPr>
          <w:rFonts w:ascii="Times New Roman" w:hAnsi="Times New Roman" w:cs="Times New Roman"/>
          <w:bCs/>
          <w:sz w:val="24"/>
          <w:szCs w:val="24"/>
        </w:rPr>
        <w:t xml:space="preserve"> </w:t>
      </w:r>
      <w:r w:rsidR="00546041" w:rsidRPr="00C76B7B">
        <w:rPr>
          <w:rFonts w:ascii="Times New Roman" w:hAnsi="Times New Roman" w:cs="Times New Roman"/>
          <w:bCs/>
          <w:i/>
          <w:iCs/>
          <w:sz w:val="24"/>
          <w:szCs w:val="24"/>
        </w:rPr>
        <w:t>(</w:t>
      </w:r>
      <w:r w:rsidR="00546041" w:rsidRPr="00C76B7B">
        <w:rPr>
          <w:rFonts w:ascii="Times New Roman" w:hAnsi="Times New Roman" w:cs="Times New Roman"/>
          <w:bCs/>
          <w:i/>
          <w:iCs/>
          <w:sz w:val="24"/>
          <w:szCs w:val="24"/>
          <w:lang w:val="en-US"/>
        </w:rPr>
        <w:t>Fulica</w:t>
      </w:r>
      <w:r w:rsidR="00546041" w:rsidRPr="00C76B7B">
        <w:rPr>
          <w:rFonts w:ascii="Times New Roman" w:hAnsi="Times New Roman" w:cs="Times New Roman"/>
          <w:bCs/>
          <w:i/>
          <w:iCs/>
          <w:sz w:val="24"/>
          <w:szCs w:val="24"/>
        </w:rPr>
        <w:t xml:space="preserve"> </w:t>
      </w:r>
      <w:r w:rsidR="00546041" w:rsidRPr="00C76B7B">
        <w:rPr>
          <w:rFonts w:ascii="Times New Roman" w:hAnsi="Times New Roman" w:cs="Times New Roman"/>
          <w:bCs/>
          <w:i/>
          <w:iCs/>
          <w:sz w:val="24"/>
          <w:szCs w:val="24"/>
          <w:lang w:val="en-US"/>
        </w:rPr>
        <w:t>atra</w:t>
      </w:r>
      <w:r w:rsidR="00546041" w:rsidRPr="00C76B7B">
        <w:rPr>
          <w:rFonts w:ascii="Times New Roman" w:hAnsi="Times New Roman" w:cs="Times New Roman"/>
          <w:bCs/>
          <w:i/>
          <w:iCs/>
          <w:sz w:val="24"/>
          <w:szCs w:val="24"/>
        </w:rPr>
        <w:t>)</w:t>
      </w:r>
      <w:r w:rsidR="003E39B0" w:rsidRPr="00C76B7B">
        <w:rPr>
          <w:rFonts w:ascii="Times New Roman" w:hAnsi="Times New Roman" w:cs="Times New Roman"/>
          <w:bCs/>
          <w:sz w:val="24"/>
          <w:szCs w:val="24"/>
        </w:rPr>
        <w:t>,</w:t>
      </w:r>
      <w:r w:rsidRPr="00C76B7B">
        <w:rPr>
          <w:rFonts w:ascii="Times New Roman" w:hAnsi="Times New Roman" w:cs="Times New Roman"/>
          <w:bCs/>
          <w:sz w:val="24"/>
          <w:szCs w:val="24"/>
        </w:rPr>
        <w:t xml:space="preserve"> скопа, полевой лунь</w:t>
      </w:r>
      <w:r w:rsidR="00546041" w:rsidRPr="00C76B7B">
        <w:rPr>
          <w:rFonts w:ascii="Times New Roman" w:hAnsi="Times New Roman" w:cs="Times New Roman"/>
          <w:bCs/>
          <w:sz w:val="24"/>
          <w:szCs w:val="24"/>
        </w:rPr>
        <w:t xml:space="preserve"> </w:t>
      </w:r>
      <w:r w:rsidR="00546041" w:rsidRPr="00C76B7B">
        <w:rPr>
          <w:rFonts w:ascii="Times New Roman" w:hAnsi="Times New Roman" w:cs="Times New Roman"/>
          <w:bCs/>
          <w:i/>
          <w:iCs/>
          <w:sz w:val="24"/>
          <w:szCs w:val="24"/>
        </w:rPr>
        <w:t>(</w:t>
      </w:r>
      <w:r w:rsidR="00546041" w:rsidRPr="00C76B7B">
        <w:rPr>
          <w:rFonts w:ascii="Times New Roman" w:hAnsi="Times New Roman" w:cs="Times New Roman"/>
          <w:bCs/>
          <w:i/>
          <w:iCs/>
          <w:sz w:val="24"/>
          <w:szCs w:val="24"/>
          <w:lang w:val="en-US"/>
        </w:rPr>
        <w:t>Circus</w:t>
      </w:r>
      <w:r w:rsidR="00546041" w:rsidRPr="00C76B7B">
        <w:rPr>
          <w:rFonts w:ascii="Times New Roman" w:hAnsi="Times New Roman" w:cs="Times New Roman"/>
          <w:bCs/>
          <w:i/>
          <w:iCs/>
          <w:sz w:val="24"/>
          <w:szCs w:val="24"/>
        </w:rPr>
        <w:t xml:space="preserve"> </w:t>
      </w:r>
      <w:r w:rsidR="00546041" w:rsidRPr="00C76B7B">
        <w:rPr>
          <w:rFonts w:ascii="Times New Roman" w:hAnsi="Times New Roman" w:cs="Times New Roman"/>
          <w:bCs/>
          <w:i/>
          <w:iCs/>
          <w:sz w:val="24"/>
          <w:szCs w:val="24"/>
          <w:lang w:val="en-US"/>
        </w:rPr>
        <w:t>cyaneus</w:t>
      </w:r>
      <w:r w:rsidR="00546041" w:rsidRPr="00C76B7B">
        <w:rPr>
          <w:rFonts w:ascii="Times New Roman" w:hAnsi="Times New Roman" w:cs="Times New Roman"/>
          <w:bCs/>
          <w:i/>
          <w:iCs/>
          <w:sz w:val="24"/>
          <w:szCs w:val="24"/>
        </w:rPr>
        <w:t>)</w:t>
      </w:r>
      <w:r w:rsidRPr="00C76B7B">
        <w:rPr>
          <w:rFonts w:ascii="Times New Roman" w:hAnsi="Times New Roman" w:cs="Times New Roman"/>
          <w:bCs/>
          <w:sz w:val="24"/>
          <w:szCs w:val="24"/>
        </w:rPr>
        <w:t>, болотный лунь</w:t>
      </w:r>
      <w:r w:rsidR="00A02FB9" w:rsidRPr="00C76B7B">
        <w:rPr>
          <w:rFonts w:ascii="Times New Roman" w:hAnsi="Times New Roman" w:cs="Times New Roman"/>
          <w:bCs/>
          <w:sz w:val="24"/>
          <w:szCs w:val="24"/>
        </w:rPr>
        <w:t xml:space="preserve"> (</w:t>
      </w:r>
      <w:r w:rsidR="00A02FB9" w:rsidRPr="00C76B7B">
        <w:rPr>
          <w:rFonts w:ascii="Times New Roman" w:hAnsi="Times New Roman" w:cs="Times New Roman"/>
          <w:bCs/>
          <w:i/>
          <w:sz w:val="24"/>
          <w:szCs w:val="24"/>
        </w:rPr>
        <w:t>Circus aeruginosus</w:t>
      </w:r>
      <w:r w:rsidR="00A02FB9" w:rsidRPr="00C76B7B">
        <w:rPr>
          <w:rFonts w:ascii="Times New Roman" w:hAnsi="Times New Roman" w:cs="Times New Roman"/>
          <w:bCs/>
          <w:sz w:val="24"/>
          <w:szCs w:val="24"/>
        </w:rPr>
        <w:t xml:space="preserve"> L.)</w:t>
      </w:r>
      <w:r w:rsidRPr="00C76B7B">
        <w:rPr>
          <w:rFonts w:ascii="Times New Roman" w:hAnsi="Times New Roman" w:cs="Times New Roman"/>
          <w:bCs/>
          <w:sz w:val="24"/>
          <w:szCs w:val="24"/>
        </w:rPr>
        <w:t>, чёрный коршун, кулик-воробей</w:t>
      </w:r>
      <w:r w:rsidR="00546041" w:rsidRPr="00C76B7B">
        <w:rPr>
          <w:rFonts w:ascii="Times New Roman" w:hAnsi="Times New Roman" w:cs="Times New Roman"/>
          <w:bCs/>
          <w:sz w:val="24"/>
          <w:szCs w:val="24"/>
        </w:rPr>
        <w:t xml:space="preserve"> </w:t>
      </w:r>
      <w:r w:rsidR="00546041" w:rsidRPr="00C76B7B">
        <w:rPr>
          <w:rFonts w:ascii="Times New Roman" w:hAnsi="Times New Roman" w:cs="Times New Roman"/>
          <w:bCs/>
          <w:i/>
          <w:iCs/>
          <w:sz w:val="24"/>
          <w:szCs w:val="24"/>
        </w:rPr>
        <w:t>(</w:t>
      </w:r>
      <w:r w:rsidR="00546041" w:rsidRPr="00C76B7B">
        <w:rPr>
          <w:rFonts w:ascii="Times New Roman" w:hAnsi="Times New Roman" w:cs="Times New Roman"/>
          <w:bCs/>
          <w:i/>
          <w:iCs/>
          <w:sz w:val="24"/>
          <w:szCs w:val="24"/>
          <w:lang w:val="en-US"/>
        </w:rPr>
        <w:t>Calidris</w:t>
      </w:r>
      <w:r w:rsidR="00546041" w:rsidRPr="00C76B7B">
        <w:rPr>
          <w:rFonts w:ascii="Times New Roman" w:hAnsi="Times New Roman" w:cs="Times New Roman"/>
          <w:bCs/>
          <w:i/>
          <w:iCs/>
          <w:sz w:val="24"/>
          <w:szCs w:val="24"/>
        </w:rPr>
        <w:t xml:space="preserve"> </w:t>
      </w:r>
      <w:r w:rsidR="00546041" w:rsidRPr="00C76B7B">
        <w:rPr>
          <w:rFonts w:ascii="Times New Roman" w:hAnsi="Times New Roman" w:cs="Times New Roman"/>
          <w:bCs/>
          <w:i/>
          <w:iCs/>
          <w:sz w:val="24"/>
          <w:szCs w:val="24"/>
          <w:lang w:val="en-US"/>
        </w:rPr>
        <w:t>minuta</w:t>
      </w:r>
      <w:r w:rsidR="00546041" w:rsidRPr="00C76B7B">
        <w:rPr>
          <w:rFonts w:ascii="Times New Roman" w:hAnsi="Times New Roman" w:cs="Times New Roman"/>
          <w:bCs/>
          <w:i/>
          <w:iCs/>
          <w:sz w:val="24"/>
          <w:szCs w:val="24"/>
        </w:rPr>
        <w:t>)</w:t>
      </w:r>
      <w:r w:rsidRPr="00C76B7B">
        <w:rPr>
          <w:rFonts w:ascii="Times New Roman" w:hAnsi="Times New Roman" w:cs="Times New Roman"/>
          <w:bCs/>
          <w:sz w:val="24"/>
          <w:szCs w:val="24"/>
        </w:rPr>
        <w:t>, большой улит, перевозчик</w:t>
      </w:r>
      <w:r w:rsidR="006C0D25" w:rsidRPr="00C76B7B">
        <w:rPr>
          <w:rFonts w:ascii="Times New Roman" w:hAnsi="Times New Roman" w:cs="Times New Roman"/>
          <w:bCs/>
          <w:sz w:val="24"/>
          <w:szCs w:val="24"/>
        </w:rPr>
        <w:t xml:space="preserve"> </w:t>
      </w:r>
      <w:r w:rsidR="006C0D25" w:rsidRPr="00C76B7B">
        <w:rPr>
          <w:rFonts w:ascii="Times New Roman" w:hAnsi="Times New Roman" w:cs="Times New Roman"/>
          <w:bCs/>
          <w:i/>
          <w:iCs/>
          <w:sz w:val="24"/>
          <w:szCs w:val="24"/>
        </w:rPr>
        <w:t>(</w:t>
      </w:r>
      <w:r w:rsidR="006C0D25" w:rsidRPr="00C76B7B">
        <w:rPr>
          <w:rFonts w:ascii="Times New Roman" w:hAnsi="Times New Roman" w:cs="Times New Roman"/>
          <w:bCs/>
          <w:i/>
          <w:iCs/>
          <w:sz w:val="24"/>
          <w:szCs w:val="24"/>
          <w:lang w:val="en-US"/>
        </w:rPr>
        <w:t>Actitis</w:t>
      </w:r>
      <w:r w:rsidR="006C0D25" w:rsidRPr="00C76B7B">
        <w:rPr>
          <w:rFonts w:ascii="Times New Roman" w:hAnsi="Times New Roman" w:cs="Times New Roman"/>
          <w:bCs/>
          <w:i/>
          <w:iCs/>
          <w:sz w:val="24"/>
          <w:szCs w:val="24"/>
        </w:rPr>
        <w:t xml:space="preserve"> </w:t>
      </w:r>
      <w:r w:rsidR="006C0D25" w:rsidRPr="00C76B7B">
        <w:rPr>
          <w:rFonts w:ascii="Times New Roman" w:hAnsi="Times New Roman" w:cs="Times New Roman"/>
          <w:bCs/>
          <w:i/>
          <w:iCs/>
          <w:sz w:val="24"/>
          <w:szCs w:val="24"/>
          <w:lang w:val="en-US"/>
        </w:rPr>
        <w:t>hypoleucos</w:t>
      </w:r>
      <w:r w:rsidR="006C0D25" w:rsidRPr="00C76B7B">
        <w:rPr>
          <w:rFonts w:ascii="Times New Roman" w:hAnsi="Times New Roman" w:cs="Times New Roman"/>
          <w:bCs/>
          <w:i/>
          <w:iCs/>
          <w:sz w:val="24"/>
          <w:szCs w:val="24"/>
        </w:rPr>
        <w:t>)</w:t>
      </w:r>
      <w:r w:rsidRPr="00C76B7B">
        <w:rPr>
          <w:rFonts w:ascii="Times New Roman" w:hAnsi="Times New Roman" w:cs="Times New Roman"/>
          <w:bCs/>
          <w:sz w:val="24"/>
          <w:szCs w:val="24"/>
        </w:rPr>
        <w:t>, мородунка, галстучник</w:t>
      </w:r>
      <w:r w:rsidR="006C0D25" w:rsidRPr="00C76B7B">
        <w:rPr>
          <w:rFonts w:ascii="Times New Roman" w:hAnsi="Times New Roman" w:cs="Times New Roman"/>
          <w:bCs/>
          <w:sz w:val="24"/>
          <w:szCs w:val="24"/>
        </w:rPr>
        <w:t xml:space="preserve"> </w:t>
      </w:r>
      <w:r w:rsidR="006C0D25" w:rsidRPr="00C76B7B">
        <w:rPr>
          <w:rFonts w:ascii="Calibri" w:hAnsi="Calibri" w:cs="Times New Roman"/>
          <w:i/>
          <w:iCs/>
          <w:color w:val="000000"/>
          <w:sz w:val="22"/>
          <w:szCs w:val="22"/>
        </w:rPr>
        <w:t>(</w:t>
      </w:r>
      <w:r w:rsidR="006C0D25" w:rsidRPr="00C76B7B">
        <w:rPr>
          <w:rFonts w:ascii="Calibri" w:hAnsi="Calibri" w:cs="Times New Roman"/>
          <w:i/>
          <w:iCs/>
          <w:color w:val="000000"/>
          <w:sz w:val="22"/>
          <w:szCs w:val="22"/>
          <w:lang w:val="en-US"/>
        </w:rPr>
        <w:t>Charadrius</w:t>
      </w:r>
      <w:r w:rsidR="006C0D25" w:rsidRPr="00C76B7B">
        <w:rPr>
          <w:rFonts w:ascii="Calibri" w:hAnsi="Calibri" w:cs="Times New Roman"/>
          <w:i/>
          <w:iCs/>
          <w:color w:val="000000"/>
          <w:sz w:val="22"/>
          <w:szCs w:val="22"/>
        </w:rPr>
        <w:t xml:space="preserve"> </w:t>
      </w:r>
      <w:r w:rsidR="006C0D25" w:rsidRPr="00C76B7B">
        <w:rPr>
          <w:rFonts w:ascii="Calibri" w:hAnsi="Calibri" w:cs="Times New Roman"/>
          <w:i/>
          <w:iCs/>
          <w:color w:val="000000"/>
          <w:sz w:val="22"/>
          <w:szCs w:val="22"/>
          <w:lang w:val="en-US"/>
        </w:rPr>
        <w:t>hiaticula</w:t>
      </w:r>
      <w:r w:rsidR="006C0D25" w:rsidRPr="00C76B7B">
        <w:rPr>
          <w:rFonts w:ascii="Calibri" w:hAnsi="Calibri" w:cs="Times New Roman"/>
          <w:i/>
          <w:iCs/>
          <w:color w:val="000000"/>
          <w:sz w:val="22"/>
          <w:szCs w:val="22"/>
        </w:rPr>
        <w:t>)</w:t>
      </w:r>
      <w:r w:rsidRPr="00C76B7B">
        <w:rPr>
          <w:rFonts w:ascii="Times New Roman" w:hAnsi="Times New Roman" w:cs="Times New Roman"/>
          <w:bCs/>
          <w:sz w:val="24"/>
          <w:szCs w:val="24"/>
        </w:rPr>
        <w:t>, фифи, турухтан, малый зуёк</w:t>
      </w:r>
      <w:r w:rsidR="006C0D25" w:rsidRPr="00C76B7B">
        <w:rPr>
          <w:rFonts w:ascii="Times New Roman" w:hAnsi="Times New Roman" w:cs="Times New Roman"/>
          <w:bCs/>
          <w:sz w:val="24"/>
          <w:szCs w:val="24"/>
        </w:rPr>
        <w:t xml:space="preserve"> </w:t>
      </w:r>
      <w:r w:rsidR="006C0D25" w:rsidRPr="00C76B7B">
        <w:rPr>
          <w:rFonts w:ascii="Times New Roman" w:hAnsi="Times New Roman" w:cs="Times New Roman"/>
          <w:bCs/>
          <w:i/>
          <w:iCs/>
          <w:sz w:val="24"/>
          <w:szCs w:val="24"/>
        </w:rPr>
        <w:t>(</w:t>
      </w:r>
      <w:r w:rsidR="006C0D25" w:rsidRPr="00C76B7B">
        <w:rPr>
          <w:rFonts w:ascii="Times New Roman" w:hAnsi="Times New Roman" w:cs="Times New Roman"/>
          <w:bCs/>
          <w:i/>
          <w:iCs/>
          <w:sz w:val="24"/>
          <w:szCs w:val="24"/>
          <w:lang w:val="en-US"/>
        </w:rPr>
        <w:t>Charadrius</w:t>
      </w:r>
      <w:r w:rsidR="006C0D25" w:rsidRPr="00C76B7B">
        <w:rPr>
          <w:rFonts w:ascii="Times New Roman" w:hAnsi="Times New Roman" w:cs="Times New Roman"/>
          <w:bCs/>
          <w:i/>
          <w:iCs/>
          <w:sz w:val="24"/>
          <w:szCs w:val="24"/>
        </w:rPr>
        <w:t xml:space="preserve"> </w:t>
      </w:r>
      <w:r w:rsidR="006C0D25" w:rsidRPr="00C76B7B">
        <w:rPr>
          <w:rFonts w:ascii="Times New Roman" w:hAnsi="Times New Roman" w:cs="Times New Roman"/>
          <w:bCs/>
          <w:i/>
          <w:iCs/>
          <w:sz w:val="24"/>
          <w:szCs w:val="24"/>
          <w:lang w:val="en-US"/>
        </w:rPr>
        <w:t>dubius</w:t>
      </w:r>
      <w:r w:rsidR="006C0D25" w:rsidRPr="00C76B7B">
        <w:rPr>
          <w:rFonts w:ascii="Times New Roman" w:hAnsi="Times New Roman" w:cs="Times New Roman"/>
          <w:bCs/>
          <w:i/>
          <w:iCs/>
          <w:sz w:val="24"/>
          <w:szCs w:val="24"/>
        </w:rPr>
        <w:t>)</w:t>
      </w:r>
      <w:r w:rsidRPr="00C76B7B">
        <w:rPr>
          <w:rFonts w:ascii="Times New Roman" w:hAnsi="Times New Roman" w:cs="Times New Roman"/>
          <w:bCs/>
          <w:sz w:val="24"/>
          <w:szCs w:val="24"/>
        </w:rPr>
        <w:t>, кулик-воробей</w:t>
      </w:r>
      <w:r w:rsidR="006C0D25" w:rsidRPr="00C76B7B">
        <w:rPr>
          <w:rFonts w:ascii="Times New Roman" w:hAnsi="Times New Roman" w:cs="Times New Roman"/>
          <w:bCs/>
          <w:sz w:val="24"/>
          <w:szCs w:val="24"/>
        </w:rPr>
        <w:t xml:space="preserve"> </w:t>
      </w:r>
      <w:r w:rsidR="006C0D25" w:rsidRPr="00C76B7B">
        <w:rPr>
          <w:rFonts w:ascii="Times New Roman" w:hAnsi="Times New Roman" w:cs="Times New Roman"/>
          <w:bCs/>
          <w:i/>
          <w:iCs/>
          <w:sz w:val="24"/>
          <w:szCs w:val="24"/>
        </w:rPr>
        <w:t>(</w:t>
      </w:r>
      <w:r w:rsidR="006C0D25" w:rsidRPr="00C76B7B">
        <w:rPr>
          <w:rFonts w:ascii="Times New Roman" w:hAnsi="Times New Roman" w:cs="Times New Roman"/>
          <w:bCs/>
          <w:i/>
          <w:iCs/>
          <w:sz w:val="24"/>
          <w:szCs w:val="24"/>
          <w:lang w:val="en-US"/>
        </w:rPr>
        <w:t>Calidris</w:t>
      </w:r>
      <w:r w:rsidR="006C0D25" w:rsidRPr="00C76B7B">
        <w:rPr>
          <w:rFonts w:ascii="Times New Roman" w:hAnsi="Times New Roman" w:cs="Times New Roman"/>
          <w:bCs/>
          <w:i/>
          <w:iCs/>
          <w:sz w:val="24"/>
          <w:szCs w:val="24"/>
        </w:rPr>
        <w:t xml:space="preserve"> </w:t>
      </w:r>
      <w:r w:rsidR="006C0D25" w:rsidRPr="00C76B7B">
        <w:rPr>
          <w:rFonts w:ascii="Times New Roman" w:hAnsi="Times New Roman" w:cs="Times New Roman"/>
          <w:bCs/>
          <w:i/>
          <w:iCs/>
          <w:sz w:val="24"/>
          <w:szCs w:val="24"/>
          <w:lang w:val="en-US"/>
        </w:rPr>
        <w:t>minuta</w:t>
      </w:r>
      <w:r w:rsidR="006C0D25" w:rsidRPr="00C76B7B">
        <w:rPr>
          <w:rFonts w:ascii="Times New Roman" w:hAnsi="Times New Roman" w:cs="Times New Roman"/>
          <w:bCs/>
          <w:i/>
          <w:iCs/>
          <w:sz w:val="24"/>
          <w:szCs w:val="24"/>
        </w:rPr>
        <w:t>)</w:t>
      </w:r>
      <w:r w:rsidRPr="00C76B7B">
        <w:rPr>
          <w:rFonts w:ascii="Times New Roman" w:hAnsi="Times New Roman" w:cs="Times New Roman"/>
          <w:bCs/>
          <w:sz w:val="24"/>
          <w:szCs w:val="24"/>
        </w:rPr>
        <w:t>, чернозобик</w:t>
      </w:r>
      <w:r w:rsidR="006C0D25" w:rsidRPr="00C76B7B">
        <w:rPr>
          <w:rFonts w:ascii="Times New Roman" w:hAnsi="Times New Roman" w:cs="Times New Roman"/>
          <w:bCs/>
          <w:sz w:val="24"/>
          <w:szCs w:val="24"/>
        </w:rPr>
        <w:t xml:space="preserve"> </w:t>
      </w:r>
      <w:r w:rsidR="006C0D25" w:rsidRPr="00C76B7B">
        <w:rPr>
          <w:rFonts w:ascii="Times New Roman" w:hAnsi="Times New Roman" w:cs="Times New Roman"/>
          <w:bCs/>
          <w:i/>
          <w:iCs/>
          <w:sz w:val="24"/>
          <w:szCs w:val="24"/>
        </w:rPr>
        <w:t>(</w:t>
      </w:r>
      <w:r w:rsidR="006C0D25" w:rsidRPr="00C76B7B">
        <w:rPr>
          <w:rFonts w:ascii="Times New Roman" w:hAnsi="Times New Roman" w:cs="Times New Roman"/>
          <w:bCs/>
          <w:i/>
          <w:iCs/>
          <w:sz w:val="24"/>
          <w:szCs w:val="24"/>
          <w:lang w:val="en-US"/>
        </w:rPr>
        <w:t>Calidris</w:t>
      </w:r>
      <w:r w:rsidR="006C0D25" w:rsidRPr="00C76B7B">
        <w:rPr>
          <w:rFonts w:ascii="Times New Roman" w:hAnsi="Times New Roman" w:cs="Times New Roman"/>
          <w:bCs/>
          <w:i/>
          <w:iCs/>
          <w:sz w:val="24"/>
          <w:szCs w:val="24"/>
        </w:rPr>
        <w:t xml:space="preserve"> </w:t>
      </w:r>
      <w:r w:rsidR="006C0D25" w:rsidRPr="00C76B7B">
        <w:rPr>
          <w:rFonts w:ascii="Times New Roman" w:hAnsi="Times New Roman" w:cs="Times New Roman"/>
          <w:bCs/>
          <w:i/>
          <w:iCs/>
          <w:sz w:val="24"/>
          <w:szCs w:val="24"/>
          <w:lang w:val="en-US"/>
        </w:rPr>
        <w:t>alpina</w:t>
      </w:r>
      <w:r w:rsidR="006C0D25" w:rsidRPr="00C76B7B">
        <w:rPr>
          <w:rFonts w:ascii="Times New Roman" w:hAnsi="Times New Roman" w:cs="Times New Roman"/>
          <w:bCs/>
          <w:i/>
          <w:iCs/>
          <w:sz w:val="24"/>
          <w:szCs w:val="24"/>
        </w:rPr>
        <w:t>),</w:t>
      </w:r>
      <w:r w:rsidRPr="00C76B7B">
        <w:rPr>
          <w:rFonts w:ascii="Times New Roman" w:hAnsi="Times New Roman" w:cs="Times New Roman"/>
          <w:bCs/>
          <w:sz w:val="24"/>
          <w:szCs w:val="24"/>
        </w:rPr>
        <w:t xml:space="preserve"> бекас</w:t>
      </w:r>
      <w:r w:rsidR="006C0D25" w:rsidRPr="00C76B7B">
        <w:rPr>
          <w:rFonts w:ascii="Times New Roman" w:hAnsi="Times New Roman" w:cs="Times New Roman"/>
          <w:bCs/>
          <w:sz w:val="24"/>
          <w:szCs w:val="24"/>
        </w:rPr>
        <w:t xml:space="preserve"> </w:t>
      </w:r>
      <w:r w:rsidR="006C0D25" w:rsidRPr="00C76B7B">
        <w:rPr>
          <w:rFonts w:ascii="Times New Roman" w:hAnsi="Times New Roman" w:cs="Times New Roman"/>
          <w:bCs/>
          <w:i/>
          <w:iCs/>
          <w:sz w:val="24"/>
          <w:szCs w:val="24"/>
        </w:rPr>
        <w:t>(</w:t>
      </w:r>
      <w:r w:rsidR="006C0D25" w:rsidRPr="00C76B7B">
        <w:rPr>
          <w:rFonts w:ascii="Times New Roman" w:hAnsi="Times New Roman" w:cs="Times New Roman"/>
          <w:bCs/>
          <w:i/>
          <w:iCs/>
          <w:sz w:val="24"/>
          <w:szCs w:val="24"/>
          <w:lang w:val="en-US"/>
        </w:rPr>
        <w:t>Gallinago</w:t>
      </w:r>
      <w:r w:rsidR="006C0D25" w:rsidRPr="00C76B7B">
        <w:rPr>
          <w:rFonts w:ascii="Times New Roman" w:hAnsi="Times New Roman" w:cs="Times New Roman"/>
          <w:bCs/>
          <w:i/>
          <w:iCs/>
          <w:sz w:val="24"/>
          <w:szCs w:val="24"/>
        </w:rPr>
        <w:t xml:space="preserve"> </w:t>
      </w:r>
      <w:r w:rsidR="006C0D25" w:rsidRPr="00C76B7B">
        <w:rPr>
          <w:rFonts w:ascii="Times New Roman" w:hAnsi="Times New Roman" w:cs="Times New Roman"/>
          <w:bCs/>
          <w:i/>
          <w:iCs/>
          <w:sz w:val="24"/>
          <w:szCs w:val="24"/>
          <w:lang w:val="en-US"/>
        </w:rPr>
        <w:t>gallinago</w:t>
      </w:r>
      <w:r w:rsidR="006C0D25" w:rsidRPr="00C76B7B">
        <w:rPr>
          <w:rFonts w:ascii="Times New Roman" w:hAnsi="Times New Roman" w:cs="Times New Roman"/>
          <w:bCs/>
          <w:i/>
          <w:iCs/>
          <w:sz w:val="24"/>
          <w:szCs w:val="24"/>
        </w:rPr>
        <w:t>)</w:t>
      </w:r>
      <w:r w:rsidRPr="00C76B7B">
        <w:rPr>
          <w:rFonts w:ascii="Times New Roman" w:hAnsi="Times New Roman" w:cs="Times New Roman"/>
          <w:bCs/>
          <w:sz w:val="24"/>
          <w:szCs w:val="24"/>
        </w:rPr>
        <w:t>, речная крачка</w:t>
      </w:r>
      <w:r w:rsidR="003E39B0" w:rsidRPr="00C76B7B">
        <w:rPr>
          <w:rFonts w:ascii="Times New Roman" w:hAnsi="Times New Roman" w:cs="Times New Roman"/>
          <w:bCs/>
          <w:sz w:val="24"/>
          <w:szCs w:val="24"/>
        </w:rPr>
        <w:t>,</w:t>
      </w:r>
      <w:r w:rsidRPr="00C76B7B">
        <w:rPr>
          <w:rFonts w:ascii="Times New Roman" w:hAnsi="Times New Roman" w:cs="Times New Roman"/>
          <w:bCs/>
          <w:sz w:val="24"/>
          <w:szCs w:val="24"/>
        </w:rPr>
        <w:t xml:space="preserve"> серебристая чайка</w:t>
      </w:r>
      <w:r w:rsidR="003E39B0" w:rsidRPr="00C76B7B">
        <w:rPr>
          <w:rFonts w:ascii="Times New Roman" w:hAnsi="Times New Roman" w:cs="Times New Roman"/>
          <w:bCs/>
          <w:sz w:val="24"/>
          <w:szCs w:val="24"/>
        </w:rPr>
        <w:t>,</w:t>
      </w:r>
      <w:r w:rsidRPr="00C76B7B">
        <w:rPr>
          <w:rFonts w:ascii="Times New Roman" w:hAnsi="Times New Roman" w:cs="Times New Roman"/>
          <w:bCs/>
          <w:sz w:val="24"/>
          <w:szCs w:val="24"/>
        </w:rPr>
        <w:t xml:space="preserve"> хохотунья, серый журавль</w:t>
      </w:r>
      <w:r w:rsidR="003E39B0" w:rsidRPr="00C76B7B">
        <w:rPr>
          <w:rFonts w:ascii="Times New Roman" w:hAnsi="Times New Roman" w:cs="Times New Roman"/>
          <w:bCs/>
          <w:sz w:val="24"/>
          <w:szCs w:val="24"/>
        </w:rPr>
        <w:t xml:space="preserve"> (</w:t>
      </w:r>
      <w:r w:rsidR="003E39B0" w:rsidRPr="00C76B7B">
        <w:rPr>
          <w:rFonts w:ascii="Times New Roman" w:hAnsi="Times New Roman" w:cs="Times New Roman"/>
          <w:bCs/>
          <w:i/>
          <w:sz w:val="24"/>
          <w:szCs w:val="24"/>
        </w:rPr>
        <w:t>Grus grus</w:t>
      </w:r>
      <w:r w:rsidR="003E39B0" w:rsidRPr="00C76B7B">
        <w:rPr>
          <w:rFonts w:ascii="Times New Roman" w:hAnsi="Times New Roman" w:cs="Times New Roman"/>
          <w:bCs/>
          <w:sz w:val="24"/>
          <w:szCs w:val="24"/>
        </w:rPr>
        <w:t xml:space="preserve"> L.)</w:t>
      </w:r>
      <w:r w:rsidRPr="00C76B7B">
        <w:rPr>
          <w:rFonts w:ascii="Times New Roman" w:hAnsi="Times New Roman" w:cs="Times New Roman"/>
          <w:bCs/>
          <w:sz w:val="24"/>
          <w:szCs w:val="24"/>
        </w:rPr>
        <w:t>, зелёный дятел, обыкновенный жулан</w:t>
      </w:r>
      <w:r w:rsidR="006C0D25" w:rsidRPr="00C76B7B">
        <w:rPr>
          <w:rFonts w:ascii="Times New Roman" w:hAnsi="Times New Roman" w:cs="Times New Roman"/>
          <w:bCs/>
          <w:sz w:val="24"/>
          <w:szCs w:val="24"/>
        </w:rPr>
        <w:t xml:space="preserve"> </w:t>
      </w:r>
      <w:r w:rsidR="006C0D25" w:rsidRPr="00C76B7B">
        <w:rPr>
          <w:rFonts w:ascii="Times New Roman" w:hAnsi="Times New Roman" w:cs="Times New Roman"/>
          <w:bCs/>
          <w:i/>
          <w:iCs/>
          <w:sz w:val="24"/>
          <w:szCs w:val="24"/>
        </w:rPr>
        <w:t>(</w:t>
      </w:r>
      <w:r w:rsidR="006C0D25" w:rsidRPr="00C76B7B">
        <w:rPr>
          <w:rFonts w:ascii="Times New Roman" w:hAnsi="Times New Roman" w:cs="Times New Roman"/>
          <w:bCs/>
          <w:i/>
          <w:iCs/>
          <w:sz w:val="24"/>
          <w:szCs w:val="24"/>
          <w:lang w:val="en-US"/>
        </w:rPr>
        <w:t>Lanius</w:t>
      </w:r>
      <w:r w:rsidR="006C0D25" w:rsidRPr="00C76B7B">
        <w:rPr>
          <w:rFonts w:ascii="Times New Roman" w:hAnsi="Times New Roman" w:cs="Times New Roman"/>
          <w:bCs/>
          <w:i/>
          <w:iCs/>
          <w:sz w:val="24"/>
          <w:szCs w:val="24"/>
        </w:rPr>
        <w:t xml:space="preserve"> </w:t>
      </w:r>
      <w:r w:rsidR="006C0D25" w:rsidRPr="00C76B7B">
        <w:rPr>
          <w:rFonts w:ascii="Times New Roman" w:hAnsi="Times New Roman" w:cs="Times New Roman"/>
          <w:bCs/>
          <w:i/>
          <w:iCs/>
          <w:sz w:val="24"/>
          <w:szCs w:val="24"/>
          <w:lang w:val="en-US"/>
        </w:rPr>
        <w:t>collurio</w:t>
      </w:r>
      <w:r w:rsidR="006C0D25" w:rsidRPr="00C76B7B">
        <w:rPr>
          <w:rFonts w:ascii="Times New Roman" w:hAnsi="Times New Roman" w:cs="Times New Roman"/>
          <w:bCs/>
          <w:i/>
          <w:iCs/>
          <w:sz w:val="24"/>
          <w:szCs w:val="24"/>
        </w:rPr>
        <w:t>)</w:t>
      </w:r>
      <w:r w:rsidRPr="00C76B7B">
        <w:rPr>
          <w:rFonts w:ascii="Times New Roman" w:hAnsi="Times New Roman" w:cs="Times New Roman"/>
          <w:bCs/>
          <w:sz w:val="24"/>
          <w:szCs w:val="24"/>
        </w:rPr>
        <w:t>, болотная камышевка</w:t>
      </w:r>
      <w:r w:rsidR="00A02FB9" w:rsidRPr="00C76B7B">
        <w:rPr>
          <w:rFonts w:ascii="Times New Roman" w:hAnsi="Times New Roman" w:cs="Times New Roman"/>
          <w:bCs/>
          <w:sz w:val="24"/>
          <w:szCs w:val="24"/>
        </w:rPr>
        <w:t xml:space="preserve"> (</w:t>
      </w:r>
      <w:r w:rsidR="00A02FB9" w:rsidRPr="00C76B7B">
        <w:rPr>
          <w:rFonts w:ascii="Times New Roman" w:hAnsi="Times New Roman" w:cs="Times New Roman"/>
          <w:bCs/>
          <w:i/>
          <w:sz w:val="24"/>
          <w:szCs w:val="24"/>
        </w:rPr>
        <w:t>Acrocephalus palustris</w:t>
      </w:r>
      <w:r w:rsidR="00A02FB9" w:rsidRPr="00C76B7B">
        <w:rPr>
          <w:rFonts w:ascii="Times New Roman" w:hAnsi="Times New Roman" w:cs="Times New Roman"/>
          <w:bCs/>
          <w:sz w:val="24"/>
          <w:szCs w:val="24"/>
        </w:rPr>
        <w:t xml:space="preserve"> Bechstein)</w:t>
      </w:r>
      <w:r w:rsidRPr="00C76B7B">
        <w:rPr>
          <w:rFonts w:ascii="Times New Roman" w:hAnsi="Times New Roman" w:cs="Times New Roman"/>
          <w:bCs/>
          <w:sz w:val="24"/>
          <w:szCs w:val="24"/>
        </w:rPr>
        <w:t>, чир</w:t>
      </w:r>
      <w:r w:rsidR="00A02FB9" w:rsidRPr="00C76B7B">
        <w:rPr>
          <w:rFonts w:ascii="Times New Roman" w:hAnsi="Times New Roman" w:cs="Times New Roman"/>
          <w:bCs/>
          <w:sz w:val="24"/>
          <w:szCs w:val="24"/>
        </w:rPr>
        <w:t>ок-трескунок</w:t>
      </w:r>
      <w:r w:rsidR="003E39B0" w:rsidRPr="00C76B7B">
        <w:rPr>
          <w:rFonts w:ascii="Times New Roman" w:hAnsi="Times New Roman" w:cs="Times New Roman"/>
          <w:bCs/>
          <w:sz w:val="24"/>
          <w:szCs w:val="24"/>
        </w:rPr>
        <w:t xml:space="preserve"> (</w:t>
      </w:r>
      <w:r w:rsidR="003E39B0" w:rsidRPr="00C76B7B">
        <w:rPr>
          <w:rFonts w:ascii="Times New Roman" w:hAnsi="Times New Roman" w:cs="Times New Roman"/>
          <w:bCs/>
          <w:i/>
          <w:sz w:val="24"/>
          <w:szCs w:val="24"/>
        </w:rPr>
        <w:t>Anas querquedula</w:t>
      </w:r>
      <w:r w:rsidR="003E39B0" w:rsidRPr="00C76B7B">
        <w:rPr>
          <w:rFonts w:ascii="Times New Roman" w:hAnsi="Times New Roman" w:cs="Times New Roman"/>
          <w:bCs/>
          <w:sz w:val="24"/>
          <w:szCs w:val="24"/>
        </w:rPr>
        <w:t xml:space="preserve"> L.)</w:t>
      </w:r>
      <w:r w:rsidR="00A02FB9" w:rsidRPr="00C76B7B">
        <w:rPr>
          <w:rFonts w:ascii="Times New Roman" w:hAnsi="Times New Roman" w:cs="Times New Roman"/>
          <w:bCs/>
          <w:sz w:val="24"/>
          <w:szCs w:val="24"/>
        </w:rPr>
        <w:t>, чирок-свистунок</w:t>
      </w:r>
      <w:r w:rsidR="003E39B0" w:rsidRPr="00C76B7B">
        <w:rPr>
          <w:rFonts w:ascii="Times New Roman" w:hAnsi="Times New Roman" w:cs="Times New Roman"/>
          <w:bCs/>
          <w:sz w:val="24"/>
          <w:szCs w:val="24"/>
        </w:rPr>
        <w:t xml:space="preserve"> (</w:t>
      </w:r>
      <w:r w:rsidR="003E39B0" w:rsidRPr="00C76B7B">
        <w:rPr>
          <w:rFonts w:ascii="Times New Roman" w:hAnsi="Times New Roman" w:cs="Times New Roman"/>
          <w:bCs/>
          <w:i/>
          <w:sz w:val="24"/>
          <w:szCs w:val="24"/>
        </w:rPr>
        <w:t>Anas crecca</w:t>
      </w:r>
      <w:r w:rsidR="003E39B0" w:rsidRPr="00C76B7B">
        <w:rPr>
          <w:rFonts w:ascii="Times New Roman" w:hAnsi="Times New Roman" w:cs="Times New Roman"/>
          <w:bCs/>
          <w:sz w:val="24"/>
          <w:szCs w:val="24"/>
        </w:rPr>
        <w:t xml:space="preserve"> L.)</w:t>
      </w:r>
      <w:r w:rsidRPr="00C76B7B">
        <w:rPr>
          <w:rFonts w:ascii="Times New Roman" w:hAnsi="Times New Roman" w:cs="Times New Roman"/>
          <w:bCs/>
          <w:sz w:val="24"/>
          <w:szCs w:val="24"/>
        </w:rPr>
        <w:t>,</w:t>
      </w:r>
      <w:r w:rsidR="00A02FB9" w:rsidRPr="00C76B7B">
        <w:rPr>
          <w:rFonts w:ascii="Times New Roman" w:hAnsi="Times New Roman" w:cs="Times New Roman"/>
          <w:bCs/>
          <w:sz w:val="24"/>
          <w:szCs w:val="24"/>
        </w:rPr>
        <w:t xml:space="preserve"> широконоска (</w:t>
      </w:r>
      <w:r w:rsidR="00A02FB9" w:rsidRPr="00C76B7B">
        <w:rPr>
          <w:rFonts w:ascii="Times New Roman" w:hAnsi="Times New Roman" w:cs="Times New Roman"/>
          <w:bCs/>
          <w:i/>
          <w:sz w:val="24"/>
          <w:szCs w:val="24"/>
        </w:rPr>
        <w:t>Anas clypeata</w:t>
      </w:r>
      <w:r w:rsidR="00A02FB9" w:rsidRPr="00C76B7B">
        <w:rPr>
          <w:rFonts w:ascii="Times New Roman" w:hAnsi="Times New Roman" w:cs="Times New Roman"/>
          <w:bCs/>
          <w:sz w:val="24"/>
          <w:szCs w:val="24"/>
        </w:rPr>
        <w:t xml:space="preserve"> L.)</w:t>
      </w:r>
      <w:r w:rsidRPr="00C76B7B">
        <w:rPr>
          <w:rFonts w:ascii="Times New Roman" w:hAnsi="Times New Roman" w:cs="Times New Roman"/>
          <w:bCs/>
          <w:sz w:val="24"/>
          <w:szCs w:val="24"/>
        </w:rPr>
        <w:t>,</w:t>
      </w:r>
      <w:r w:rsidR="00A02FB9" w:rsidRPr="00C76B7B">
        <w:rPr>
          <w:rFonts w:ascii="Times New Roman" w:hAnsi="Times New Roman" w:cs="Times New Roman"/>
          <w:bCs/>
          <w:sz w:val="24"/>
          <w:szCs w:val="24"/>
        </w:rPr>
        <w:t xml:space="preserve"> </w:t>
      </w:r>
      <w:r w:rsidRPr="00C76B7B">
        <w:rPr>
          <w:rFonts w:ascii="Times New Roman" w:hAnsi="Times New Roman" w:cs="Times New Roman"/>
          <w:bCs/>
          <w:sz w:val="24"/>
          <w:szCs w:val="24"/>
        </w:rPr>
        <w:t>большой баклан, серая цапля</w:t>
      </w:r>
      <w:r w:rsidR="00A02FB9" w:rsidRPr="00C76B7B">
        <w:rPr>
          <w:rFonts w:ascii="Times New Roman" w:hAnsi="Times New Roman" w:cs="Times New Roman"/>
          <w:bCs/>
          <w:sz w:val="24"/>
          <w:szCs w:val="24"/>
        </w:rPr>
        <w:t xml:space="preserve"> (</w:t>
      </w:r>
      <w:r w:rsidR="00A02FB9" w:rsidRPr="00C76B7B">
        <w:rPr>
          <w:rFonts w:ascii="Times New Roman" w:hAnsi="Times New Roman" w:cs="Times New Roman"/>
          <w:bCs/>
          <w:i/>
          <w:sz w:val="24"/>
          <w:szCs w:val="24"/>
        </w:rPr>
        <w:t>Ardea cinerea</w:t>
      </w:r>
      <w:r w:rsidR="00A02FB9" w:rsidRPr="00C76B7B">
        <w:rPr>
          <w:rFonts w:ascii="Times New Roman" w:hAnsi="Times New Roman" w:cs="Times New Roman"/>
          <w:bCs/>
          <w:sz w:val="24"/>
          <w:szCs w:val="24"/>
        </w:rPr>
        <w:t xml:space="preserve"> L.),</w:t>
      </w:r>
      <w:r w:rsidRPr="00C76B7B">
        <w:rPr>
          <w:rFonts w:ascii="Times New Roman" w:hAnsi="Times New Roman" w:cs="Times New Roman"/>
          <w:bCs/>
          <w:sz w:val="24"/>
          <w:szCs w:val="24"/>
        </w:rPr>
        <w:t xml:space="preserve"> лесной конек</w:t>
      </w:r>
      <w:r w:rsidR="00A02FB9" w:rsidRPr="00C76B7B">
        <w:rPr>
          <w:rFonts w:ascii="Times New Roman" w:hAnsi="Times New Roman" w:cs="Times New Roman"/>
          <w:bCs/>
          <w:sz w:val="24"/>
          <w:szCs w:val="24"/>
        </w:rPr>
        <w:t xml:space="preserve"> (</w:t>
      </w:r>
      <w:r w:rsidR="00A02FB9" w:rsidRPr="00C76B7B">
        <w:rPr>
          <w:rFonts w:ascii="Times New Roman" w:hAnsi="Times New Roman" w:cs="Times New Roman"/>
          <w:bCs/>
          <w:i/>
          <w:sz w:val="24"/>
          <w:szCs w:val="24"/>
        </w:rPr>
        <w:t>Anthus trivialis</w:t>
      </w:r>
      <w:r w:rsidR="00A02FB9" w:rsidRPr="00C76B7B">
        <w:rPr>
          <w:rFonts w:ascii="Times New Roman" w:hAnsi="Times New Roman" w:cs="Times New Roman"/>
          <w:bCs/>
          <w:sz w:val="24"/>
          <w:szCs w:val="24"/>
        </w:rPr>
        <w:t xml:space="preserve"> L.)</w:t>
      </w:r>
      <w:r w:rsidRPr="00C76B7B">
        <w:rPr>
          <w:rFonts w:ascii="Times New Roman" w:hAnsi="Times New Roman" w:cs="Times New Roman"/>
          <w:bCs/>
          <w:sz w:val="24"/>
          <w:szCs w:val="24"/>
        </w:rPr>
        <w:t>, варакушка, желтая трясогузка</w:t>
      </w:r>
      <w:r w:rsidR="006C0D25" w:rsidRPr="00C76B7B">
        <w:rPr>
          <w:rFonts w:ascii="Times New Roman" w:hAnsi="Times New Roman" w:cs="Times New Roman"/>
          <w:bCs/>
          <w:sz w:val="24"/>
          <w:szCs w:val="24"/>
        </w:rPr>
        <w:t xml:space="preserve"> </w:t>
      </w:r>
      <w:r w:rsidR="006C0D25" w:rsidRPr="00C76B7B">
        <w:rPr>
          <w:rFonts w:ascii="Times New Roman" w:hAnsi="Times New Roman" w:cs="Times New Roman"/>
          <w:bCs/>
          <w:i/>
          <w:iCs/>
          <w:sz w:val="24"/>
          <w:szCs w:val="24"/>
        </w:rPr>
        <w:t>(</w:t>
      </w:r>
      <w:r w:rsidR="006C0D25" w:rsidRPr="00C76B7B">
        <w:rPr>
          <w:rFonts w:ascii="Times New Roman" w:hAnsi="Times New Roman" w:cs="Times New Roman"/>
          <w:bCs/>
          <w:i/>
          <w:iCs/>
          <w:sz w:val="24"/>
          <w:szCs w:val="24"/>
          <w:lang w:val="en-US"/>
        </w:rPr>
        <w:t>Motacilla</w:t>
      </w:r>
      <w:r w:rsidR="006C0D25" w:rsidRPr="00C76B7B">
        <w:rPr>
          <w:rFonts w:ascii="Times New Roman" w:hAnsi="Times New Roman" w:cs="Times New Roman"/>
          <w:bCs/>
          <w:i/>
          <w:iCs/>
          <w:sz w:val="24"/>
          <w:szCs w:val="24"/>
        </w:rPr>
        <w:t xml:space="preserve"> </w:t>
      </w:r>
      <w:r w:rsidR="006C0D25" w:rsidRPr="00C76B7B">
        <w:rPr>
          <w:rFonts w:ascii="Times New Roman" w:hAnsi="Times New Roman" w:cs="Times New Roman"/>
          <w:bCs/>
          <w:i/>
          <w:iCs/>
          <w:sz w:val="24"/>
          <w:szCs w:val="24"/>
          <w:lang w:val="en-US"/>
        </w:rPr>
        <w:t>flava</w:t>
      </w:r>
      <w:r w:rsidR="006C0D25" w:rsidRPr="00C76B7B">
        <w:rPr>
          <w:rFonts w:ascii="Times New Roman" w:hAnsi="Times New Roman" w:cs="Times New Roman"/>
          <w:bCs/>
          <w:i/>
          <w:iCs/>
          <w:sz w:val="24"/>
          <w:szCs w:val="24"/>
        </w:rPr>
        <w:t>)</w:t>
      </w:r>
      <w:r w:rsidRPr="00C76B7B">
        <w:rPr>
          <w:rFonts w:ascii="Times New Roman" w:hAnsi="Times New Roman" w:cs="Times New Roman"/>
          <w:bCs/>
          <w:sz w:val="24"/>
          <w:szCs w:val="24"/>
        </w:rPr>
        <w:t>, обыкновенный дубонос</w:t>
      </w:r>
      <w:r w:rsidR="006C0D25" w:rsidRPr="00C76B7B">
        <w:rPr>
          <w:rFonts w:ascii="Times New Roman" w:hAnsi="Times New Roman" w:cs="Times New Roman"/>
          <w:bCs/>
          <w:sz w:val="24"/>
          <w:szCs w:val="24"/>
        </w:rPr>
        <w:t xml:space="preserve"> </w:t>
      </w:r>
      <w:r w:rsidR="006C0D25" w:rsidRPr="00C76B7B">
        <w:rPr>
          <w:rFonts w:ascii="Times New Roman" w:hAnsi="Times New Roman" w:cs="Times New Roman"/>
          <w:bCs/>
          <w:i/>
          <w:iCs/>
          <w:sz w:val="24"/>
          <w:szCs w:val="24"/>
        </w:rPr>
        <w:t>(</w:t>
      </w:r>
      <w:r w:rsidR="006C0D25" w:rsidRPr="00C76B7B">
        <w:rPr>
          <w:rFonts w:ascii="Times New Roman" w:hAnsi="Times New Roman" w:cs="Times New Roman"/>
          <w:bCs/>
          <w:i/>
          <w:iCs/>
          <w:sz w:val="24"/>
          <w:szCs w:val="24"/>
          <w:lang w:val="en-US"/>
        </w:rPr>
        <w:t>Coccothraustes</w:t>
      </w:r>
      <w:r w:rsidR="006C0D25" w:rsidRPr="00C76B7B">
        <w:rPr>
          <w:rFonts w:ascii="Times New Roman" w:hAnsi="Times New Roman" w:cs="Times New Roman"/>
          <w:bCs/>
          <w:i/>
          <w:iCs/>
          <w:sz w:val="24"/>
          <w:szCs w:val="24"/>
        </w:rPr>
        <w:t xml:space="preserve"> </w:t>
      </w:r>
      <w:r w:rsidR="006C0D25" w:rsidRPr="00C76B7B">
        <w:rPr>
          <w:rFonts w:ascii="Times New Roman" w:hAnsi="Times New Roman" w:cs="Times New Roman"/>
          <w:bCs/>
          <w:i/>
          <w:iCs/>
          <w:sz w:val="24"/>
          <w:szCs w:val="24"/>
          <w:lang w:val="en-US"/>
        </w:rPr>
        <w:t>coccothraustes</w:t>
      </w:r>
      <w:r w:rsidR="006C0D25" w:rsidRPr="00C76B7B">
        <w:rPr>
          <w:rFonts w:ascii="Times New Roman" w:hAnsi="Times New Roman" w:cs="Times New Roman"/>
          <w:bCs/>
          <w:i/>
          <w:iCs/>
          <w:sz w:val="24"/>
          <w:szCs w:val="24"/>
        </w:rPr>
        <w:t>)</w:t>
      </w:r>
      <w:r w:rsidRPr="00C76B7B">
        <w:rPr>
          <w:rFonts w:ascii="Times New Roman" w:hAnsi="Times New Roman" w:cs="Times New Roman"/>
          <w:bCs/>
          <w:sz w:val="24"/>
          <w:szCs w:val="24"/>
        </w:rPr>
        <w:t>, камышевая овсянка</w:t>
      </w:r>
      <w:r w:rsidR="00BB3332" w:rsidRPr="00C76B7B">
        <w:rPr>
          <w:rFonts w:ascii="Times New Roman" w:hAnsi="Times New Roman" w:cs="Times New Roman"/>
          <w:bCs/>
          <w:sz w:val="24"/>
          <w:szCs w:val="24"/>
        </w:rPr>
        <w:t xml:space="preserve"> (</w:t>
      </w:r>
      <w:r w:rsidR="00BB3332" w:rsidRPr="00C76B7B">
        <w:rPr>
          <w:rFonts w:ascii="Times New Roman" w:hAnsi="Times New Roman" w:cs="Times New Roman"/>
          <w:bCs/>
          <w:i/>
          <w:sz w:val="24"/>
          <w:szCs w:val="24"/>
        </w:rPr>
        <w:t>Emberiza schoeniclus</w:t>
      </w:r>
      <w:r w:rsidR="00BB3332" w:rsidRPr="00C76B7B">
        <w:rPr>
          <w:rFonts w:ascii="Times New Roman" w:hAnsi="Times New Roman" w:cs="Times New Roman"/>
          <w:bCs/>
          <w:sz w:val="24"/>
          <w:szCs w:val="24"/>
        </w:rPr>
        <w:t xml:space="preserve"> L.)</w:t>
      </w:r>
      <w:r w:rsidRPr="00C76B7B">
        <w:rPr>
          <w:rFonts w:ascii="Times New Roman" w:hAnsi="Times New Roman" w:cs="Times New Roman"/>
          <w:bCs/>
          <w:sz w:val="24"/>
          <w:szCs w:val="24"/>
        </w:rPr>
        <w:t>. Большая часть редких уток и куликов были встречены во время пролета, но часть и летом тоже, например, турухтан.</w:t>
      </w:r>
      <w:r w:rsidR="00126BEB">
        <w:rPr>
          <w:rFonts w:ascii="Times New Roman" w:hAnsi="Times New Roman" w:cs="Times New Roman"/>
          <w:bCs/>
          <w:sz w:val="24"/>
          <w:szCs w:val="24"/>
        </w:rPr>
        <w:t xml:space="preserve"> </w:t>
      </w:r>
      <w:r w:rsidR="00126BEB" w:rsidRPr="00126BEB">
        <w:rPr>
          <w:rFonts w:ascii="Times New Roman" w:hAnsi="Times New Roman" w:cs="Times New Roman"/>
          <w:bCs/>
          <w:sz w:val="24"/>
          <w:szCs w:val="24"/>
        </w:rPr>
        <w:t xml:space="preserve">Кроме того, из списка охраняемых видов , на этом участке мы обнаружили трехпалого дятла, и следы </w:t>
      </w:r>
      <w:r w:rsidR="00126BEB">
        <w:rPr>
          <w:rFonts w:ascii="Times New Roman" w:hAnsi="Times New Roman" w:cs="Times New Roman"/>
          <w:bCs/>
          <w:sz w:val="24"/>
          <w:szCs w:val="24"/>
        </w:rPr>
        <w:t xml:space="preserve">барсука. </w:t>
      </w:r>
    </w:p>
    <w:p w:rsidR="00BB3332" w:rsidRPr="00C76B7B" w:rsidRDefault="00BB3332" w:rsidP="00BB3332">
      <w:pPr>
        <w:spacing w:line="360" w:lineRule="auto"/>
        <w:ind w:firstLine="851"/>
        <w:jc w:val="both"/>
        <w:rPr>
          <w:rFonts w:ascii="Times New Roman" w:hAnsi="Times New Roman" w:cs="Times New Roman"/>
          <w:bCs/>
          <w:sz w:val="24"/>
          <w:szCs w:val="24"/>
        </w:rPr>
      </w:pPr>
      <w:r w:rsidRPr="00C76B7B">
        <w:rPr>
          <w:rFonts w:ascii="Times New Roman" w:hAnsi="Times New Roman" w:cs="Times New Roman"/>
          <w:bCs/>
          <w:sz w:val="24"/>
          <w:szCs w:val="24"/>
        </w:rPr>
        <w:t xml:space="preserve">Ихтиофауна проектируемой прибрежной рекреационной зоны достаточно типична для водохранилищ Москворецкого водоисточника. Из аборигенных широко </w:t>
      </w:r>
      <w:r w:rsidRPr="00C76B7B">
        <w:rPr>
          <w:rFonts w:ascii="Times New Roman" w:hAnsi="Times New Roman" w:cs="Times New Roman"/>
          <w:bCs/>
          <w:sz w:val="24"/>
          <w:szCs w:val="24"/>
        </w:rPr>
        <w:lastRenderedPageBreak/>
        <w:t>распространенных видов рыб в ее состав входят: плотва (</w:t>
      </w:r>
      <w:r w:rsidRPr="00C76B7B">
        <w:rPr>
          <w:rFonts w:ascii="Times New Roman" w:hAnsi="Times New Roman" w:cs="Times New Roman"/>
          <w:bCs/>
          <w:i/>
          <w:sz w:val="24"/>
          <w:szCs w:val="24"/>
        </w:rPr>
        <w:t xml:space="preserve">Rutilus rutilus tipicus </w:t>
      </w:r>
      <w:r w:rsidRPr="00C76B7B">
        <w:rPr>
          <w:rFonts w:ascii="Times New Roman" w:hAnsi="Times New Roman" w:cs="Times New Roman"/>
          <w:bCs/>
          <w:sz w:val="24"/>
          <w:szCs w:val="24"/>
        </w:rPr>
        <w:t>L.), окунь речной (</w:t>
      </w:r>
      <w:r w:rsidRPr="00C76B7B">
        <w:rPr>
          <w:rFonts w:ascii="Times New Roman" w:hAnsi="Times New Roman" w:cs="Times New Roman"/>
          <w:bCs/>
          <w:i/>
          <w:sz w:val="24"/>
          <w:szCs w:val="24"/>
        </w:rPr>
        <w:t>Perca fluviatilis</w:t>
      </w:r>
      <w:r w:rsidRPr="00C76B7B">
        <w:rPr>
          <w:rFonts w:ascii="Times New Roman" w:hAnsi="Times New Roman" w:cs="Times New Roman"/>
          <w:bCs/>
          <w:sz w:val="24"/>
          <w:szCs w:val="24"/>
        </w:rPr>
        <w:t xml:space="preserve"> L.), уклейка (</w:t>
      </w:r>
      <w:r w:rsidRPr="00C76B7B">
        <w:rPr>
          <w:rFonts w:ascii="Times New Roman" w:hAnsi="Times New Roman" w:cs="Times New Roman"/>
          <w:bCs/>
          <w:i/>
          <w:sz w:val="24"/>
          <w:szCs w:val="24"/>
        </w:rPr>
        <w:t>Alburnus alburnus</w:t>
      </w:r>
      <w:r w:rsidRPr="00C76B7B">
        <w:rPr>
          <w:rFonts w:ascii="Times New Roman" w:hAnsi="Times New Roman" w:cs="Times New Roman"/>
          <w:bCs/>
          <w:sz w:val="24"/>
          <w:szCs w:val="24"/>
        </w:rPr>
        <w:t xml:space="preserve"> L.), лещ (</w:t>
      </w:r>
      <w:r w:rsidRPr="00C76B7B">
        <w:rPr>
          <w:rFonts w:ascii="Times New Roman" w:hAnsi="Times New Roman" w:cs="Times New Roman"/>
          <w:bCs/>
          <w:i/>
          <w:sz w:val="24"/>
          <w:szCs w:val="24"/>
        </w:rPr>
        <w:t>Abramis brama</w:t>
      </w:r>
      <w:r w:rsidRPr="00C76B7B">
        <w:rPr>
          <w:rFonts w:ascii="Times New Roman" w:hAnsi="Times New Roman" w:cs="Times New Roman"/>
          <w:bCs/>
          <w:sz w:val="24"/>
          <w:szCs w:val="24"/>
        </w:rPr>
        <w:t xml:space="preserve"> L.), судак (</w:t>
      </w:r>
      <w:r w:rsidRPr="00C76B7B">
        <w:rPr>
          <w:rFonts w:ascii="Times New Roman" w:hAnsi="Times New Roman" w:cs="Times New Roman"/>
          <w:bCs/>
          <w:i/>
          <w:sz w:val="24"/>
          <w:szCs w:val="24"/>
        </w:rPr>
        <w:t>Stizostedion lucioperca</w:t>
      </w:r>
      <w:r w:rsidRPr="00C76B7B">
        <w:rPr>
          <w:rFonts w:ascii="Times New Roman" w:hAnsi="Times New Roman" w:cs="Times New Roman"/>
          <w:bCs/>
          <w:sz w:val="24"/>
          <w:szCs w:val="24"/>
        </w:rPr>
        <w:t xml:space="preserve"> Smitt), щука (</w:t>
      </w:r>
      <w:r w:rsidRPr="00C76B7B">
        <w:rPr>
          <w:rFonts w:ascii="Times New Roman" w:hAnsi="Times New Roman" w:cs="Times New Roman"/>
          <w:bCs/>
          <w:i/>
          <w:sz w:val="24"/>
          <w:szCs w:val="24"/>
        </w:rPr>
        <w:t>Esox lucius</w:t>
      </w:r>
      <w:r w:rsidRPr="00C76B7B">
        <w:rPr>
          <w:rFonts w:ascii="Times New Roman" w:hAnsi="Times New Roman" w:cs="Times New Roman"/>
          <w:bCs/>
          <w:sz w:val="24"/>
          <w:szCs w:val="24"/>
        </w:rPr>
        <w:t xml:space="preserve"> L.)</w:t>
      </w:r>
      <w:r w:rsidR="006C0D25" w:rsidRPr="00C76B7B">
        <w:rPr>
          <w:rFonts w:ascii="Times New Roman" w:hAnsi="Times New Roman" w:cs="Times New Roman"/>
          <w:bCs/>
          <w:sz w:val="24"/>
          <w:szCs w:val="24"/>
        </w:rPr>
        <w:t xml:space="preserve">, </w:t>
      </w:r>
      <w:r w:rsidR="006C0D25" w:rsidRPr="00C76B7B">
        <w:rPr>
          <w:rFonts w:ascii="Times New Roman" w:hAnsi="Times New Roman" w:cs="Times New Roman"/>
          <w:bCs/>
          <w:sz w:val="24"/>
          <w:szCs w:val="24"/>
          <w:lang w:bidi="en-US"/>
        </w:rPr>
        <w:t>речной угорь (</w:t>
      </w:r>
      <w:r w:rsidR="006C0D25" w:rsidRPr="00C76B7B">
        <w:rPr>
          <w:rFonts w:ascii="Times New Roman" w:hAnsi="Times New Roman" w:cs="Times New Roman"/>
          <w:bCs/>
          <w:i/>
          <w:sz w:val="24"/>
          <w:szCs w:val="24"/>
          <w:lang w:bidi="en-US"/>
        </w:rPr>
        <w:t>Anguilla  anguilla</w:t>
      </w:r>
      <w:r w:rsidR="006C0D25" w:rsidRPr="00C76B7B">
        <w:rPr>
          <w:rFonts w:ascii="Times New Roman" w:hAnsi="Times New Roman" w:cs="Times New Roman"/>
          <w:bCs/>
          <w:sz w:val="24"/>
          <w:szCs w:val="24"/>
          <w:lang w:bidi="en-US"/>
        </w:rPr>
        <w:t>), а также уклейка (</w:t>
      </w:r>
      <w:r w:rsidR="006C0D25" w:rsidRPr="00C76B7B">
        <w:rPr>
          <w:rFonts w:ascii="Times New Roman" w:hAnsi="Times New Roman" w:cs="Times New Roman"/>
          <w:bCs/>
          <w:i/>
          <w:iCs/>
          <w:sz w:val="24"/>
          <w:szCs w:val="24"/>
          <w:lang w:bidi="en-US"/>
        </w:rPr>
        <w:t>Alburnus alburnus)</w:t>
      </w:r>
      <w:r w:rsidR="006C0D25" w:rsidRPr="00C76B7B">
        <w:rPr>
          <w:rFonts w:ascii="Times New Roman" w:hAnsi="Times New Roman" w:cs="Times New Roman"/>
          <w:bCs/>
          <w:sz w:val="24"/>
          <w:szCs w:val="24"/>
          <w:lang w:bidi="en-US"/>
        </w:rPr>
        <w:t>, карп (</w:t>
      </w:r>
      <w:r w:rsidR="006C0D25" w:rsidRPr="00C76B7B">
        <w:rPr>
          <w:rFonts w:ascii="Times New Roman" w:hAnsi="Times New Roman" w:cs="Times New Roman"/>
          <w:bCs/>
          <w:i/>
          <w:iCs/>
          <w:sz w:val="24"/>
          <w:szCs w:val="24"/>
          <w:lang w:bidi="en-US"/>
        </w:rPr>
        <w:t>Cyprinus carpio)</w:t>
      </w:r>
      <w:r w:rsidR="006C0D25" w:rsidRPr="00C76B7B">
        <w:rPr>
          <w:rFonts w:ascii="Times New Roman" w:hAnsi="Times New Roman" w:cs="Times New Roman"/>
          <w:bCs/>
          <w:sz w:val="24"/>
          <w:szCs w:val="24"/>
          <w:lang w:bidi="en-US"/>
        </w:rPr>
        <w:t>, сазан (</w:t>
      </w:r>
      <w:r w:rsidR="006C0D25" w:rsidRPr="00C76B7B">
        <w:rPr>
          <w:rFonts w:ascii="Times New Roman" w:hAnsi="Times New Roman" w:cs="Times New Roman"/>
          <w:bCs/>
          <w:i/>
          <w:iCs/>
          <w:sz w:val="24"/>
          <w:szCs w:val="24"/>
          <w:lang w:bidi="en-US"/>
        </w:rPr>
        <w:t>Cyprinus carpio)</w:t>
      </w:r>
      <w:r w:rsidRPr="00C76B7B">
        <w:rPr>
          <w:rFonts w:ascii="Times New Roman" w:hAnsi="Times New Roman" w:cs="Times New Roman"/>
          <w:bCs/>
          <w:sz w:val="24"/>
          <w:szCs w:val="24"/>
        </w:rPr>
        <w:t>. Более редки язь (</w:t>
      </w:r>
      <w:r w:rsidRPr="00C76B7B">
        <w:rPr>
          <w:rFonts w:ascii="Times New Roman" w:hAnsi="Times New Roman" w:cs="Times New Roman"/>
          <w:bCs/>
          <w:i/>
          <w:sz w:val="24"/>
          <w:szCs w:val="24"/>
        </w:rPr>
        <w:t xml:space="preserve">Leuciscus idus </w:t>
      </w:r>
      <w:r w:rsidRPr="00C76B7B">
        <w:rPr>
          <w:rFonts w:ascii="Times New Roman" w:hAnsi="Times New Roman" w:cs="Times New Roman"/>
          <w:bCs/>
          <w:sz w:val="24"/>
          <w:szCs w:val="24"/>
        </w:rPr>
        <w:t xml:space="preserve">L.), а также виды, </w:t>
      </w:r>
      <w:r w:rsidRPr="00C76B7B">
        <w:rPr>
          <w:rFonts w:ascii="Times New Roman" w:hAnsi="Times New Roman" w:cs="Times New Roman"/>
          <w:sz w:val="24"/>
          <w:szCs w:val="24"/>
        </w:rPr>
        <w:t>не включенные в Красную книгу Московской области, но нуждающиеся на территории области в постоянном контроле и наблюдении:</w:t>
      </w:r>
      <w:r w:rsidRPr="00C76B7B">
        <w:rPr>
          <w:rFonts w:ascii="Times New Roman" w:hAnsi="Times New Roman" w:cs="Times New Roman"/>
          <w:bCs/>
          <w:sz w:val="24"/>
          <w:szCs w:val="24"/>
        </w:rPr>
        <w:t xml:space="preserve"> жерех обыкновенный (</w:t>
      </w:r>
      <w:r w:rsidRPr="00C76B7B">
        <w:rPr>
          <w:rFonts w:ascii="Times New Roman" w:hAnsi="Times New Roman" w:cs="Times New Roman"/>
          <w:bCs/>
          <w:i/>
          <w:sz w:val="24"/>
          <w:szCs w:val="24"/>
        </w:rPr>
        <w:t>Aspius aspius</w:t>
      </w:r>
      <w:r w:rsidRPr="00C76B7B">
        <w:rPr>
          <w:rFonts w:ascii="Times New Roman" w:hAnsi="Times New Roman" w:cs="Times New Roman"/>
          <w:bCs/>
          <w:sz w:val="24"/>
          <w:szCs w:val="24"/>
        </w:rPr>
        <w:t xml:space="preserve"> L.), голавль (</w:t>
      </w:r>
      <w:r w:rsidRPr="00C76B7B">
        <w:rPr>
          <w:rFonts w:ascii="Times New Roman" w:hAnsi="Times New Roman" w:cs="Times New Roman"/>
          <w:bCs/>
          <w:i/>
          <w:sz w:val="24"/>
          <w:szCs w:val="24"/>
        </w:rPr>
        <w:t xml:space="preserve">Leuciscus cephalus </w:t>
      </w:r>
      <w:r w:rsidRPr="00C76B7B">
        <w:rPr>
          <w:rFonts w:ascii="Times New Roman" w:hAnsi="Times New Roman" w:cs="Times New Roman"/>
          <w:bCs/>
          <w:sz w:val="24"/>
          <w:szCs w:val="24"/>
        </w:rPr>
        <w:t xml:space="preserve">L.). </w:t>
      </w:r>
    </w:p>
    <w:p w:rsidR="001E1FDD" w:rsidRPr="00C76B7B" w:rsidRDefault="00BB3332" w:rsidP="006B13AE">
      <w:pPr>
        <w:spacing w:line="360" w:lineRule="auto"/>
        <w:ind w:firstLine="851"/>
        <w:jc w:val="both"/>
        <w:rPr>
          <w:rFonts w:ascii="Times New Roman" w:hAnsi="Times New Roman" w:cs="Times New Roman"/>
          <w:bCs/>
          <w:sz w:val="24"/>
          <w:szCs w:val="24"/>
        </w:rPr>
      </w:pPr>
      <w:r w:rsidRPr="00C76B7B">
        <w:rPr>
          <w:rFonts w:ascii="Times New Roman" w:hAnsi="Times New Roman" w:cs="Times New Roman"/>
          <w:bCs/>
          <w:sz w:val="24"/>
          <w:szCs w:val="24"/>
        </w:rPr>
        <w:t xml:space="preserve">Заливаемые низкие участки берега и мелководная зона с крепями из тростника и ивы, а также мелководные заливы, служат важными участками нереста и нагула молоди многих аборигенных видов рыб водохранилища. Водоем регулярно зарыбляется. Сильные колебания уровня воды негативно отражаются на воспроизводстве популяций рыб и водоплавающих </w:t>
      </w:r>
      <w:r w:rsidR="001E1FDD" w:rsidRPr="00C76B7B">
        <w:rPr>
          <w:rFonts w:ascii="Times New Roman" w:hAnsi="Times New Roman" w:cs="Times New Roman"/>
          <w:bCs/>
          <w:sz w:val="24"/>
          <w:szCs w:val="24"/>
        </w:rPr>
        <w:t>птиц.</w:t>
      </w:r>
    </w:p>
    <w:p w:rsidR="004D01E8" w:rsidRPr="004A05D3" w:rsidRDefault="004D01E8" w:rsidP="004A05D3">
      <w:pPr>
        <w:pStyle w:val="Osntext"/>
        <w:ind w:firstLine="851"/>
        <w:contextualSpacing/>
        <w:rPr>
          <w:rFonts w:ascii="Times New Roman" w:hAnsi="Times New Roman" w:cs="Times New Roman"/>
          <w:color w:val="auto"/>
        </w:rPr>
      </w:pPr>
      <w:r w:rsidRPr="00C76B7B">
        <w:rPr>
          <w:rFonts w:ascii="Times New Roman" w:hAnsi="Times New Roman" w:cs="Times New Roman"/>
        </w:rPr>
        <w:t xml:space="preserve">Из зафиксированных здесь видов </w:t>
      </w:r>
      <w:r w:rsidRPr="00C76B7B">
        <w:rPr>
          <w:rFonts w:ascii="Times New Roman" w:hAnsi="Times New Roman" w:cs="Times New Roman"/>
          <w:bCs w:val="0"/>
        </w:rPr>
        <w:t xml:space="preserve">двадцать </w:t>
      </w:r>
      <w:r w:rsidR="004A32E5" w:rsidRPr="00C76B7B">
        <w:rPr>
          <w:rFonts w:ascii="Times New Roman" w:hAnsi="Times New Roman" w:cs="Times New Roman"/>
          <w:bCs w:val="0"/>
        </w:rPr>
        <w:t>шесть</w:t>
      </w:r>
      <w:r w:rsidR="0082653B" w:rsidRPr="00C76B7B">
        <w:rPr>
          <w:rFonts w:ascii="Times New Roman" w:hAnsi="Times New Roman" w:cs="Times New Roman"/>
          <w:bCs w:val="0"/>
        </w:rPr>
        <w:t xml:space="preserve"> </w:t>
      </w:r>
      <w:r w:rsidRPr="00C76B7B">
        <w:rPr>
          <w:rFonts w:ascii="Times New Roman" w:hAnsi="Times New Roman" w:cs="Times New Roman"/>
          <w:bCs w:val="0"/>
        </w:rPr>
        <w:t>вид</w:t>
      </w:r>
      <w:r w:rsidR="004A32E5" w:rsidRPr="00C76B7B">
        <w:rPr>
          <w:rFonts w:ascii="Times New Roman" w:hAnsi="Times New Roman" w:cs="Times New Roman"/>
          <w:bCs w:val="0"/>
        </w:rPr>
        <w:t>ов</w:t>
      </w:r>
      <w:r w:rsidRPr="00C76B7B">
        <w:rPr>
          <w:rFonts w:ascii="Times New Roman" w:hAnsi="Times New Roman" w:cs="Times New Roman"/>
          <w:bCs w:val="0"/>
        </w:rPr>
        <w:t xml:space="preserve"> животных (</w:t>
      </w:r>
      <w:r w:rsidR="004A05D3" w:rsidRPr="00C76B7B">
        <w:rPr>
          <w:rFonts w:ascii="Times New Roman" w:hAnsi="Times New Roman" w:cs="Times New Roman"/>
        </w:rPr>
        <w:t xml:space="preserve">обыкновенная летяга, орешниковая соня, речная выдра, рысь, белый аист, скопа, черный коршун, обыкновенный осоед, луговой лунь, большой подорлик, серый журавль, </w:t>
      </w:r>
      <w:r w:rsidR="004A32E5" w:rsidRPr="00C76B7B">
        <w:rPr>
          <w:rFonts w:ascii="Times New Roman" w:hAnsi="Times New Roman" w:cs="Times New Roman"/>
        </w:rPr>
        <w:t xml:space="preserve">большой улит, </w:t>
      </w:r>
      <w:r w:rsidR="004A05D3" w:rsidRPr="00C76B7B">
        <w:rPr>
          <w:rFonts w:ascii="Times New Roman" w:hAnsi="Times New Roman" w:cs="Times New Roman"/>
        </w:rPr>
        <w:t>мородунка, турухтан, белокрылая крачка, филин, зеленый дятел, седой дятел, белоспинный дятел, трехпалый дятел, серый сорокопут, кедровка, об</w:t>
      </w:r>
      <w:r w:rsidR="004A32E5" w:rsidRPr="00C76B7B">
        <w:rPr>
          <w:rFonts w:ascii="Times New Roman" w:hAnsi="Times New Roman" w:cs="Times New Roman"/>
        </w:rPr>
        <w:t>ыкновенный ремез, зеленая жаба, обыкновенная</w:t>
      </w:r>
      <w:r w:rsidR="004A32E5" w:rsidRPr="00C76B7B">
        <w:rPr>
          <w:rFonts w:ascii="Times New Roman" w:hAnsi="Times New Roman" w:cs="Times New Roman"/>
          <w:lang w:bidi="en-US"/>
        </w:rPr>
        <w:t xml:space="preserve"> </w:t>
      </w:r>
      <w:r w:rsidR="004A32E5" w:rsidRPr="00C76B7B">
        <w:rPr>
          <w:rFonts w:ascii="Times New Roman" w:hAnsi="Times New Roman" w:cs="Times New Roman"/>
        </w:rPr>
        <w:t>гадюка, прыткая</w:t>
      </w:r>
      <w:r w:rsidR="004A32E5" w:rsidRPr="00C76B7B">
        <w:rPr>
          <w:rFonts w:ascii="Times New Roman" w:hAnsi="Times New Roman" w:cs="Times New Roman"/>
          <w:lang w:bidi="en-US"/>
        </w:rPr>
        <w:t xml:space="preserve"> </w:t>
      </w:r>
      <w:r w:rsidR="004A32E5" w:rsidRPr="00C76B7B">
        <w:rPr>
          <w:rFonts w:ascii="Times New Roman" w:hAnsi="Times New Roman" w:cs="Times New Roman"/>
        </w:rPr>
        <w:t>ящерица</w:t>
      </w:r>
      <w:r w:rsidRPr="00C76B7B">
        <w:rPr>
          <w:rFonts w:ascii="Times New Roman" w:hAnsi="Times New Roman" w:cs="Times New Roman"/>
          <w:bCs w:val="0"/>
        </w:rPr>
        <w:t>) занесены в</w:t>
      </w:r>
      <w:r w:rsidRPr="00C76B7B">
        <w:rPr>
          <w:rFonts w:ascii="Times New Roman" w:hAnsi="Times New Roman" w:cs="Times New Roman"/>
        </w:rPr>
        <w:t xml:space="preserve"> Красную книгу Московской области. Кроме того, здесь зафиксировано обитание </w:t>
      </w:r>
      <w:r w:rsidR="0082653B" w:rsidRPr="00C76B7B">
        <w:rPr>
          <w:rFonts w:ascii="Times New Roman" w:hAnsi="Times New Roman" w:cs="Times New Roman"/>
        </w:rPr>
        <w:t>шест</w:t>
      </w:r>
      <w:r w:rsidRPr="00C76B7B">
        <w:rPr>
          <w:rFonts w:ascii="Times New Roman" w:hAnsi="Times New Roman" w:cs="Times New Roman"/>
        </w:rPr>
        <w:t>надцати иных редких и уязвимых видов, не включенных в Красную книгу Московской области, но нуждающихся на территории области в постоянном контроле и наблюдении (</w:t>
      </w:r>
      <w:r w:rsidR="004A05D3" w:rsidRPr="00C76B7B">
        <w:rPr>
          <w:rFonts w:ascii="Times New Roman" w:hAnsi="Times New Roman" w:cs="Times New Roman"/>
          <w:color w:val="auto"/>
        </w:rPr>
        <w:t>европейская косуля, барсук, перепел, тетерев, пустельга, гоголь, свиязь, фифи, серебристая чайка, хохотунья, речная крачка, козодой, луговой конёк, дубонос, жерех, голавль</w:t>
      </w:r>
      <w:r w:rsidRPr="00C76B7B">
        <w:rPr>
          <w:rFonts w:ascii="Times New Roman" w:hAnsi="Times New Roman" w:cs="Times New Roman"/>
        </w:rPr>
        <w:t>).</w:t>
      </w:r>
    </w:p>
    <w:p w:rsidR="00B71D78" w:rsidRDefault="00B71D78" w:rsidP="009A17EA">
      <w:pPr>
        <w:pStyle w:val="2"/>
        <w:numPr>
          <w:ilvl w:val="0"/>
          <w:numId w:val="8"/>
        </w:numPr>
      </w:pPr>
      <w:bookmarkStart w:id="25" w:name="_Toc446000300"/>
      <w:bookmarkStart w:id="26" w:name="_Toc290312747"/>
      <w:bookmarkStart w:id="27" w:name="_Toc290312855"/>
      <w:bookmarkStart w:id="28" w:name="_Toc312245554"/>
      <w:bookmarkStart w:id="29" w:name="_Toc212210852"/>
      <w:r w:rsidRPr="00B71D78">
        <w:t>Объекты особой охраны. Оценка природоохранной значимости территории</w:t>
      </w:r>
      <w:bookmarkEnd w:id="25"/>
      <w:r w:rsidRPr="00B71D78">
        <w:t xml:space="preserve"> </w:t>
      </w:r>
    </w:p>
    <w:p w:rsidR="002237D2" w:rsidRPr="00757915" w:rsidRDefault="00757915" w:rsidP="009A17EA">
      <w:pPr>
        <w:pStyle w:val="3"/>
        <w:numPr>
          <w:ilvl w:val="1"/>
          <w:numId w:val="8"/>
        </w:numPr>
        <w:rPr>
          <w:rFonts w:ascii="Times New Roman" w:eastAsia="Calibri" w:hAnsi="Times New Roman" w:cs="Times New Roman"/>
          <w:lang w:eastAsia="en-US"/>
        </w:rPr>
      </w:pPr>
      <w:r>
        <w:rPr>
          <w:rFonts w:ascii="Times New Roman" w:eastAsia="Calibri" w:hAnsi="Times New Roman" w:cs="Times New Roman"/>
          <w:lang w:eastAsia="en-US"/>
        </w:rPr>
        <w:t xml:space="preserve"> </w:t>
      </w:r>
      <w:bookmarkStart w:id="30" w:name="_Toc446000301"/>
      <w:r w:rsidR="002237D2" w:rsidRPr="00757915">
        <w:rPr>
          <w:rFonts w:ascii="Times New Roman" w:eastAsia="Calibri" w:hAnsi="Times New Roman" w:cs="Times New Roman"/>
          <w:lang w:eastAsia="en-US"/>
        </w:rPr>
        <w:t>Биоразнообразие</w:t>
      </w:r>
      <w:bookmarkEnd w:id="30"/>
    </w:p>
    <w:p w:rsidR="005F0BB3" w:rsidRDefault="005F0BB3" w:rsidP="005F0BB3">
      <w:pPr>
        <w:pStyle w:val="Osntext"/>
        <w:ind w:firstLine="851"/>
        <w:contextualSpacing/>
        <w:rPr>
          <w:rFonts w:ascii="Times New Roman" w:hAnsi="Times New Roman" w:cs="Times New Roman"/>
          <w:bCs w:val="0"/>
        </w:rPr>
      </w:pPr>
      <w:r w:rsidRPr="005F0BB3">
        <w:rPr>
          <w:rFonts w:ascii="Times New Roman" w:hAnsi="Times New Roman" w:cs="Times New Roman"/>
          <w:bCs w:val="0"/>
        </w:rPr>
        <w:t xml:space="preserve">Наибольшую природоохранную ценность представляют собой сохранившиеся на территории </w:t>
      </w:r>
      <w:r>
        <w:rPr>
          <w:rFonts w:ascii="Times New Roman" w:hAnsi="Times New Roman" w:cs="Times New Roman"/>
          <w:bCs w:val="0"/>
        </w:rPr>
        <w:t xml:space="preserve">проектируемой прибрежной рекреационной зоны </w:t>
      </w:r>
      <w:r w:rsidRPr="005F0BB3">
        <w:rPr>
          <w:rFonts w:ascii="Times New Roman" w:hAnsi="Times New Roman" w:cs="Times New Roman"/>
          <w:bCs w:val="0"/>
        </w:rPr>
        <w:t xml:space="preserve">участки </w:t>
      </w:r>
      <w:r>
        <w:rPr>
          <w:rFonts w:ascii="Times New Roman" w:hAnsi="Times New Roman" w:cs="Times New Roman"/>
          <w:bCs w:val="0"/>
        </w:rPr>
        <w:t>лесов</w:t>
      </w:r>
      <w:r w:rsidRPr="005F0BB3">
        <w:rPr>
          <w:rFonts w:ascii="Times New Roman" w:hAnsi="Times New Roman" w:cs="Times New Roman"/>
          <w:bCs w:val="0"/>
        </w:rPr>
        <w:t>, не затронутые промышленным освоением. От окружающего леса такие участки отличаются сохранившейся естественной структурой древостоя, большим количеством лесны</w:t>
      </w:r>
      <w:r>
        <w:rPr>
          <w:rFonts w:ascii="Times New Roman" w:hAnsi="Times New Roman" w:cs="Times New Roman"/>
          <w:bCs w:val="0"/>
        </w:rPr>
        <w:t>х</w:t>
      </w:r>
      <w:r w:rsidRPr="005F0BB3">
        <w:rPr>
          <w:rFonts w:ascii="Times New Roman" w:hAnsi="Times New Roman" w:cs="Times New Roman"/>
          <w:bCs w:val="0"/>
        </w:rPr>
        <w:t xml:space="preserve"> местообитаний, в том числе с участием мертвой древесины и уникальным разнообразием лесных видов, в т.ч. внесенных в Красн</w:t>
      </w:r>
      <w:r>
        <w:rPr>
          <w:rFonts w:ascii="Times New Roman" w:hAnsi="Times New Roman" w:cs="Times New Roman"/>
          <w:bCs w:val="0"/>
        </w:rPr>
        <w:t>ую</w:t>
      </w:r>
      <w:r w:rsidRPr="005F0BB3">
        <w:rPr>
          <w:rFonts w:ascii="Times New Roman" w:hAnsi="Times New Roman" w:cs="Times New Roman"/>
          <w:bCs w:val="0"/>
        </w:rPr>
        <w:t xml:space="preserve"> книг</w:t>
      </w:r>
      <w:r>
        <w:rPr>
          <w:rFonts w:ascii="Times New Roman" w:hAnsi="Times New Roman" w:cs="Times New Roman"/>
          <w:bCs w:val="0"/>
        </w:rPr>
        <w:t>у</w:t>
      </w:r>
      <w:r w:rsidRPr="005F0BB3">
        <w:rPr>
          <w:rFonts w:ascii="Times New Roman" w:hAnsi="Times New Roman" w:cs="Times New Roman"/>
          <w:bCs w:val="0"/>
        </w:rPr>
        <w:t xml:space="preserve"> </w:t>
      </w:r>
      <w:r>
        <w:rPr>
          <w:rFonts w:ascii="Times New Roman" w:hAnsi="Times New Roman" w:cs="Times New Roman"/>
          <w:bCs w:val="0"/>
        </w:rPr>
        <w:t>Московской области</w:t>
      </w:r>
      <w:r w:rsidRPr="005F0BB3">
        <w:rPr>
          <w:rFonts w:ascii="Times New Roman" w:hAnsi="Times New Roman" w:cs="Times New Roman"/>
          <w:bCs w:val="0"/>
        </w:rPr>
        <w:t xml:space="preserve">. Для этих участков характерны ряд свойств, которые не воспроизводятся (или требуют сотен лет для воспроизводства) в лесах, где ведется интенсивная хозяйственная деятельность: </w:t>
      </w:r>
    </w:p>
    <w:p w:rsidR="005F0BB3" w:rsidRDefault="005F0BB3" w:rsidP="009A17EA">
      <w:pPr>
        <w:pStyle w:val="Osntext"/>
        <w:numPr>
          <w:ilvl w:val="0"/>
          <w:numId w:val="10"/>
        </w:numPr>
        <w:contextualSpacing/>
        <w:rPr>
          <w:rFonts w:ascii="Times New Roman" w:hAnsi="Times New Roman" w:cs="Times New Roman"/>
          <w:bCs w:val="0"/>
        </w:rPr>
      </w:pPr>
      <w:r w:rsidRPr="005F0BB3">
        <w:rPr>
          <w:rFonts w:ascii="Times New Roman" w:hAnsi="Times New Roman" w:cs="Times New Roman"/>
          <w:bCs w:val="0"/>
        </w:rPr>
        <w:lastRenderedPageBreak/>
        <w:t>постепенность смены поколений основных лесообразующих пород, отсутствие одновозрастного др</w:t>
      </w:r>
      <w:r>
        <w:rPr>
          <w:rFonts w:ascii="Times New Roman" w:hAnsi="Times New Roman" w:cs="Times New Roman"/>
          <w:bCs w:val="0"/>
        </w:rPr>
        <w:t xml:space="preserve">евесного полога и процессов его </w:t>
      </w:r>
      <w:r w:rsidRPr="005F0BB3">
        <w:rPr>
          <w:rFonts w:ascii="Times New Roman" w:hAnsi="Times New Roman" w:cs="Times New Roman"/>
          <w:bCs w:val="0"/>
        </w:rPr>
        <w:t xml:space="preserve">одновременного старения и распада, устойчивость леса во времени; </w:t>
      </w:r>
    </w:p>
    <w:p w:rsidR="005F0BB3" w:rsidRDefault="005F0BB3" w:rsidP="009A17EA">
      <w:pPr>
        <w:pStyle w:val="Osntext"/>
        <w:numPr>
          <w:ilvl w:val="0"/>
          <w:numId w:val="10"/>
        </w:numPr>
        <w:contextualSpacing/>
        <w:rPr>
          <w:rFonts w:ascii="Times New Roman" w:hAnsi="Times New Roman" w:cs="Times New Roman"/>
          <w:bCs w:val="0"/>
        </w:rPr>
      </w:pPr>
      <w:r w:rsidRPr="005F0BB3">
        <w:rPr>
          <w:rFonts w:ascii="Times New Roman" w:hAnsi="Times New Roman" w:cs="Times New Roman"/>
          <w:bCs w:val="0"/>
        </w:rPr>
        <w:t xml:space="preserve">высокий уровень пространственной мозаичности всех ярусов леса и экологических условий под пологом леса, что обеспечивает наличие множества местообитаний (в т.ч. для узкоспециализированных видов) и, соответственно, высокий уровень естественного биологического разнообразия; </w:t>
      </w:r>
    </w:p>
    <w:p w:rsidR="005F0BB3" w:rsidRDefault="005F0BB3" w:rsidP="009A17EA">
      <w:pPr>
        <w:pStyle w:val="Osntext"/>
        <w:numPr>
          <w:ilvl w:val="0"/>
          <w:numId w:val="10"/>
        </w:numPr>
        <w:contextualSpacing/>
        <w:rPr>
          <w:rFonts w:ascii="Times New Roman" w:hAnsi="Times New Roman" w:cs="Times New Roman"/>
          <w:bCs w:val="0"/>
        </w:rPr>
      </w:pPr>
      <w:r w:rsidRPr="005F0BB3">
        <w:rPr>
          <w:rFonts w:ascii="Times New Roman" w:hAnsi="Times New Roman" w:cs="Times New Roman"/>
          <w:bCs w:val="0"/>
        </w:rPr>
        <w:t xml:space="preserve">состояние относительного равновесия, характеризующее все основные показатели функционирования леса (поглощение углекислоты и выделение кислорода, прирост и отпад биомассы образование и разложение валежника и сухостоя и т.д.). </w:t>
      </w:r>
    </w:p>
    <w:p w:rsidR="00D602BC" w:rsidRDefault="00D602BC" w:rsidP="00D602BC">
      <w:pPr>
        <w:pStyle w:val="Osntext"/>
        <w:ind w:firstLine="851"/>
        <w:contextualSpacing/>
        <w:rPr>
          <w:rFonts w:ascii="Times New Roman" w:hAnsi="Times New Roman" w:cs="Times New Roman"/>
          <w:bCs w:val="0"/>
        </w:rPr>
      </w:pPr>
      <w:r w:rsidRPr="00D602BC">
        <w:rPr>
          <w:rFonts w:ascii="Times New Roman" w:hAnsi="Times New Roman" w:cs="Times New Roman"/>
          <w:bCs w:val="0"/>
        </w:rPr>
        <w:t xml:space="preserve">Болотные массивы, не затронутые хозяйственной деятельностью человека, </w:t>
      </w:r>
      <w:r>
        <w:rPr>
          <w:rFonts w:ascii="Times New Roman" w:hAnsi="Times New Roman" w:cs="Times New Roman"/>
          <w:bCs w:val="0"/>
        </w:rPr>
        <w:t xml:space="preserve">также </w:t>
      </w:r>
      <w:r w:rsidRPr="00D602BC">
        <w:rPr>
          <w:rFonts w:ascii="Times New Roman" w:hAnsi="Times New Roman" w:cs="Times New Roman"/>
          <w:bCs w:val="0"/>
        </w:rPr>
        <w:t xml:space="preserve">представляют большую ценность для поддержания биологического разнообразия. </w:t>
      </w:r>
      <w:r>
        <w:rPr>
          <w:rFonts w:ascii="Times New Roman" w:hAnsi="Times New Roman" w:cs="Times New Roman"/>
          <w:bCs w:val="0"/>
        </w:rPr>
        <w:t>Наряду с лесами они</w:t>
      </w:r>
      <w:r w:rsidRPr="00D602BC">
        <w:rPr>
          <w:rFonts w:ascii="Times New Roman" w:hAnsi="Times New Roman" w:cs="Times New Roman"/>
          <w:bCs w:val="0"/>
        </w:rPr>
        <w:t xml:space="preserve"> составляют природную основу </w:t>
      </w:r>
      <w:r>
        <w:rPr>
          <w:rFonts w:ascii="Times New Roman" w:hAnsi="Times New Roman" w:cs="Times New Roman"/>
          <w:bCs w:val="0"/>
        </w:rPr>
        <w:t>проектируемой прибрежной рекреационной зоны</w:t>
      </w:r>
      <w:r w:rsidRPr="00D602BC">
        <w:rPr>
          <w:rFonts w:ascii="Times New Roman" w:hAnsi="Times New Roman" w:cs="Times New Roman"/>
          <w:bCs w:val="0"/>
        </w:rPr>
        <w:t xml:space="preserve"> и </w:t>
      </w:r>
      <w:r>
        <w:rPr>
          <w:rFonts w:ascii="Times New Roman" w:hAnsi="Times New Roman" w:cs="Times New Roman"/>
          <w:bCs w:val="0"/>
        </w:rPr>
        <w:t>должны</w:t>
      </w:r>
      <w:r w:rsidRPr="00D602BC">
        <w:rPr>
          <w:rFonts w:ascii="Times New Roman" w:hAnsi="Times New Roman" w:cs="Times New Roman"/>
          <w:bCs w:val="0"/>
        </w:rPr>
        <w:t xml:space="preserve"> быть включены в особо охраняемую зону.</w:t>
      </w:r>
    </w:p>
    <w:p w:rsidR="008A29B8" w:rsidRDefault="005F0BB3" w:rsidP="005F0BB3">
      <w:pPr>
        <w:pStyle w:val="Osntext"/>
        <w:ind w:firstLine="851"/>
        <w:contextualSpacing/>
        <w:rPr>
          <w:rFonts w:ascii="Times New Roman" w:hAnsi="Times New Roman" w:cs="Times New Roman"/>
          <w:bCs w:val="0"/>
        </w:rPr>
      </w:pPr>
      <w:r>
        <w:rPr>
          <w:rFonts w:ascii="Times New Roman" w:hAnsi="Times New Roman" w:cs="Times New Roman"/>
          <w:bCs w:val="0"/>
        </w:rPr>
        <w:t>Кроме того, к</w:t>
      </w:r>
      <w:r w:rsidR="00516021" w:rsidRPr="00516021">
        <w:rPr>
          <w:rFonts w:ascii="Times New Roman" w:hAnsi="Times New Roman" w:cs="Times New Roman"/>
          <w:bCs w:val="0"/>
        </w:rPr>
        <w:t xml:space="preserve">рупные водоемы, </w:t>
      </w:r>
      <w:r>
        <w:rPr>
          <w:rFonts w:ascii="Times New Roman" w:hAnsi="Times New Roman" w:cs="Times New Roman"/>
          <w:bCs w:val="0"/>
        </w:rPr>
        <w:t xml:space="preserve">каким является Озернинское водохранилище, </w:t>
      </w:r>
      <w:r w:rsidR="00516021" w:rsidRPr="00516021">
        <w:rPr>
          <w:rFonts w:ascii="Times New Roman" w:hAnsi="Times New Roman" w:cs="Times New Roman"/>
          <w:bCs w:val="0"/>
        </w:rPr>
        <w:t>расположенные в относительно слабо населенной местности</w:t>
      </w:r>
      <w:r w:rsidR="008A29B8">
        <w:rPr>
          <w:rFonts w:ascii="Times New Roman" w:hAnsi="Times New Roman" w:cs="Times New Roman"/>
          <w:bCs w:val="0"/>
        </w:rPr>
        <w:t xml:space="preserve"> и</w:t>
      </w:r>
      <w:r w:rsidR="00516021" w:rsidRPr="00516021">
        <w:rPr>
          <w:rFonts w:ascii="Times New Roman" w:hAnsi="Times New Roman" w:cs="Times New Roman"/>
          <w:bCs w:val="0"/>
        </w:rPr>
        <w:t xml:space="preserve"> окруженные землями с небольшой антропогенной нагрузкой</w:t>
      </w:r>
      <w:r w:rsidR="00516021">
        <w:rPr>
          <w:rFonts w:ascii="Times New Roman" w:hAnsi="Times New Roman" w:cs="Times New Roman"/>
          <w:bCs w:val="0"/>
        </w:rPr>
        <w:t>,</w:t>
      </w:r>
      <w:r w:rsidR="00516021" w:rsidRPr="00516021">
        <w:rPr>
          <w:rFonts w:ascii="Times New Roman" w:hAnsi="Times New Roman" w:cs="Times New Roman"/>
          <w:bCs w:val="0"/>
        </w:rPr>
        <w:t xml:space="preserve"> редки в Московской области. Еще меньше мест, где есть условия для обитания околоводных животных и водоплавающих птиц. Это обстоятельство служит важным основанием для придания таким территориям статуса особо охраняемых</w:t>
      </w:r>
      <w:r w:rsidR="00516021">
        <w:rPr>
          <w:rFonts w:ascii="Times New Roman" w:hAnsi="Times New Roman" w:cs="Times New Roman"/>
          <w:bCs w:val="0"/>
        </w:rPr>
        <w:t>.</w:t>
      </w:r>
      <w:r w:rsidR="003F4722">
        <w:rPr>
          <w:rFonts w:ascii="Times New Roman" w:hAnsi="Times New Roman" w:cs="Times New Roman"/>
          <w:bCs w:val="0"/>
        </w:rPr>
        <w:t xml:space="preserve"> </w:t>
      </w:r>
    </w:p>
    <w:p w:rsidR="00516021" w:rsidRPr="00516021" w:rsidRDefault="003F4722" w:rsidP="005F0BB3">
      <w:pPr>
        <w:pStyle w:val="Osntext"/>
        <w:ind w:firstLine="851"/>
        <w:contextualSpacing/>
        <w:rPr>
          <w:rFonts w:ascii="Times New Roman" w:hAnsi="Times New Roman" w:cs="Times New Roman"/>
          <w:bCs w:val="0"/>
        </w:rPr>
      </w:pPr>
      <w:r w:rsidRPr="003F4722">
        <w:rPr>
          <w:rFonts w:ascii="Times New Roman" w:hAnsi="Times New Roman" w:cs="Times New Roman"/>
          <w:bCs w:val="0"/>
        </w:rPr>
        <w:t xml:space="preserve">Выявление всего видового разнообразия </w:t>
      </w:r>
      <w:r>
        <w:rPr>
          <w:rFonts w:ascii="Times New Roman" w:hAnsi="Times New Roman" w:cs="Times New Roman"/>
          <w:bCs w:val="0"/>
        </w:rPr>
        <w:t>проектируемой прибрежной рекреационной зоны</w:t>
      </w:r>
      <w:r w:rsidRPr="003F4722">
        <w:rPr>
          <w:rFonts w:ascii="Times New Roman" w:hAnsi="Times New Roman" w:cs="Times New Roman"/>
          <w:bCs w:val="0"/>
        </w:rPr>
        <w:t xml:space="preserve"> не являлось приоритетной задачей исследований</w:t>
      </w:r>
      <w:r>
        <w:rPr>
          <w:rFonts w:ascii="Times New Roman" w:hAnsi="Times New Roman" w:cs="Times New Roman"/>
          <w:bCs w:val="0"/>
        </w:rPr>
        <w:t>.</w:t>
      </w:r>
      <w:r w:rsidRPr="003F4722">
        <w:rPr>
          <w:rFonts w:ascii="Times New Roman" w:hAnsi="Times New Roman" w:cs="Times New Roman"/>
          <w:bCs w:val="0"/>
        </w:rPr>
        <w:t xml:space="preserve"> При обследовании территории основное внимание уделялось редким видам и</w:t>
      </w:r>
      <w:r>
        <w:rPr>
          <w:rFonts w:ascii="Times New Roman" w:hAnsi="Times New Roman" w:cs="Times New Roman"/>
          <w:bCs w:val="0"/>
        </w:rPr>
        <w:t xml:space="preserve"> видам-индикаторам ценных лесов</w:t>
      </w:r>
      <w:r w:rsidRPr="003F4722">
        <w:rPr>
          <w:rFonts w:ascii="Times New Roman" w:hAnsi="Times New Roman" w:cs="Times New Roman"/>
          <w:bCs w:val="0"/>
        </w:rPr>
        <w:t>. Подробные данные о редких видах приводятся далее в соответствующем разделе.</w:t>
      </w:r>
    </w:p>
    <w:p w:rsidR="00516021" w:rsidRPr="00516021" w:rsidRDefault="00516021" w:rsidP="00516021">
      <w:pPr>
        <w:rPr>
          <w:rFonts w:eastAsia="Calibri"/>
          <w:lang w:eastAsia="en-US"/>
        </w:rPr>
      </w:pPr>
    </w:p>
    <w:p w:rsidR="002237D2" w:rsidRPr="00757915" w:rsidRDefault="00757915" w:rsidP="009A17EA">
      <w:pPr>
        <w:pStyle w:val="3"/>
        <w:numPr>
          <w:ilvl w:val="1"/>
          <w:numId w:val="8"/>
        </w:numPr>
        <w:rPr>
          <w:rFonts w:ascii="Times New Roman" w:eastAsia="Calibri" w:hAnsi="Times New Roman" w:cs="Times New Roman"/>
          <w:lang w:eastAsia="en-US"/>
        </w:rPr>
      </w:pPr>
      <w:r>
        <w:rPr>
          <w:rFonts w:ascii="Times New Roman" w:eastAsia="Calibri" w:hAnsi="Times New Roman" w:cs="Times New Roman"/>
          <w:lang w:eastAsia="en-US"/>
        </w:rPr>
        <w:t xml:space="preserve"> </w:t>
      </w:r>
      <w:bookmarkStart w:id="31" w:name="_Toc446000302"/>
      <w:r w:rsidR="002237D2" w:rsidRPr="00757915">
        <w:rPr>
          <w:rFonts w:ascii="Times New Roman" w:eastAsia="Calibri" w:hAnsi="Times New Roman" w:cs="Times New Roman"/>
          <w:lang w:eastAsia="en-US"/>
        </w:rPr>
        <w:t>Редкие и охраняемые виды (таксоны) флоры и фауны</w:t>
      </w:r>
      <w:bookmarkEnd w:id="31"/>
    </w:p>
    <w:p w:rsidR="00EA34A1" w:rsidRPr="00EA34A1" w:rsidRDefault="00EA34A1" w:rsidP="00EA34A1">
      <w:pPr>
        <w:pStyle w:val="Osntext"/>
        <w:ind w:firstLine="851"/>
        <w:contextualSpacing/>
        <w:rPr>
          <w:rFonts w:eastAsia="Calibri"/>
          <w:lang w:eastAsia="en-US"/>
        </w:rPr>
      </w:pPr>
      <w:r w:rsidRPr="00C66688">
        <w:rPr>
          <w:rFonts w:ascii="Times New Roman" w:hAnsi="Times New Roman" w:cs="Times New Roman"/>
          <w:bCs w:val="0"/>
        </w:rPr>
        <w:t>По результатам комплексного экологического обследования предлагается выделить следующие объекты особой охраны проектируемой прибрежной рекреационной зоны:</w:t>
      </w:r>
    </w:p>
    <w:p w:rsidR="00EA34A1" w:rsidRPr="00C66688" w:rsidRDefault="00EA34A1" w:rsidP="00EA34A1">
      <w:pPr>
        <w:pStyle w:val="Osntext"/>
        <w:ind w:firstLine="851"/>
        <w:contextualSpacing/>
        <w:rPr>
          <w:rFonts w:ascii="Times New Roman" w:hAnsi="Times New Roman" w:cs="Times New Roman"/>
          <w:color w:val="auto"/>
        </w:rPr>
      </w:pPr>
      <w:r w:rsidRPr="00C66688">
        <w:rPr>
          <w:rFonts w:ascii="Times New Roman" w:hAnsi="Times New Roman" w:cs="Times New Roman"/>
          <w:color w:val="auto"/>
        </w:rPr>
        <w:t>Охраняемые в Московской области, а также иные редкие и уязвимые виды растений</w:t>
      </w:r>
      <w:r>
        <w:rPr>
          <w:rFonts w:ascii="Times New Roman" w:hAnsi="Times New Roman" w:cs="Times New Roman"/>
          <w:color w:val="auto"/>
        </w:rPr>
        <w:t xml:space="preserve"> и их местообитаний</w:t>
      </w:r>
      <w:r w:rsidRPr="00C66688">
        <w:rPr>
          <w:rFonts w:ascii="Times New Roman" w:hAnsi="Times New Roman" w:cs="Times New Roman"/>
          <w:color w:val="auto"/>
        </w:rPr>
        <w:t>:</w:t>
      </w:r>
    </w:p>
    <w:p w:rsidR="00EA34A1" w:rsidRPr="00C66688" w:rsidRDefault="00EA34A1" w:rsidP="00EA34A1">
      <w:pPr>
        <w:pStyle w:val="Osntext"/>
        <w:ind w:firstLine="851"/>
        <w:contextualSpacing/>
        <w:rPr>
          <w:rFonts w:ascii="Times New Roman" w:hAnsi="Times New Roman" w:cs="Times New Roman"/>
          <w:color w:val="auto"/>
        </w:rPr>
      </w:pPr>
      <w:r w:rsidRPr="00C66688">
        <w:rPr>
          <w:rFonts w:ascii="Times New Roman" w:hAnsi="Times New Roman" w:cs="Times New Roman"/>
          <w:color w:val="auto"/>
        </w:rPr>
        <w:t xml:space="preserve">Виды, занесенные в Красную книгу Московской области: </w:t>
      </w:r>
      <w:r w:rsidRPr="004A33C6">
        <w:rPr>
          <w:rFonts w:ascii="Times New Roman" w:hAnsi="Times New Roman" w:cs="Times New Roman"/>
          <w:color w:val="auto"/>
        </w:rPr>
        <w:t xml:space="preserve">подлесник европейский, шалфей клейкий, ветреница дубравная, пальчатокоренник балтийский, уснея </w:t>
      </w:r>
      <w:r w:rsidRPr="004A33C6">
        <w:rPr>
          <w:rFonts w:ascii="Times New Roman" w:hAnsi="Times New Roman" w:cs="Times New Roman"/>
          <w:color w:val="auto"/>
        </w:rPr>
        <w:lastRenderedPageBreak/>
        <w:t>жестковолосатая, уснея нитчатая.</w:t>
      </w:r>
    </w:p>
    <w:p w:rsidR="00EA34A1" w:rsidRPr="00C66688" w:rsidRDefault="00EA34A1" w:rsidP="00EA34A1">
      <w:pPr>
        <w:pStyle w:val="Osntext"/>
        <w:ind w:firstLine="851"/>
        <w:contextualSpacing/>
        <w:rPr>
          <w:rFonts w:ascii="Times New Roman" w:hAnsi="Times New Roman" w:cs="Times New Roman"/>
          <w:color w:val="auto"/>
        </w:rPr>
      </w:pPr>
      <w:r w:rsidRPr="00C66688">
        <w:rPr>
          <w:rFonts w:ascii="Times New Roman" w:hAnsi="Times New Roman" w:cs="Times New Roman"/>
          <w:color w:val="auto"/>
        </w:rPr>
        <w:t xml:space="preserve">Редкие и уязвимые виды, не занесенные в Красную книгу Московской области, но нуждающиеся на территории области в постоянном контроле и наблюдении: </w:t>
      </w:r>
      <w:r w:rsidRPr="004A33C6">
        <w:rPr>
          <w:rFonts w:ascii="Times New Roman" w:hAnsi="Times New Roman" w:cs="Times New Roman"/>
        </w:rPr>
        <w:t>волчеягодник обыкновенный, ландыш майский, купальница европейская, колокольчик персиколистный.</w:t>
      </w:r>
    </w:p>
    <w:p w:rsidR="00EA34A1" w:rsidRPr="0077316C" w:rsidRDefault="00EA34A1" w:rsidP="00EA34A1">
      <w:pPr>
        <w:pStyle w:val="Osntext"/>
        <w:ind w:firstLine="851"/>
        <w:contextualSpacing/>
        <w:rPr>
          <w:rFonts w:ascii="Times New Roman" w:hAnsi="Times New Roman" w:cs="Times New Roman"/>
          <w:color w:val="auto"/>
        </w:rPr>
      </w:pPr>
      <w:r w:rsidRPr="0077316C">
        <w:rPr>
          <w:rFonts w:ascii="Times New Roman" w:hAnsi="Times New Roman" w:cs="Times New Roman"/>
          <w:color w:val="auto"/>
        </w:rPr>
        <w:t xml:space="preserve">Охраняемые в Московской области, а также иные редкие и уязвимые виды животных и их местообитаний, в т.ч. местообитаний </w:t>
      </w:r>
      <w:r w:rsidRPr="0077316C">
        <w:rPr>
          <w:rFonts w:ascii="Times New Roman" w:hAnsi="Times New Roman" w:cs="Times New Roman"/>
        </w:rPr>
        <w:t xml:space="preserve">европейской косули, перепела и </w:t>
      </w:r>
      <w:r w:rsidRPr="0077316C">
        <w:rPr>
          <w:rFonts w:ascii="Times New Roman" w:hAnsi="Times New Roman" w:cs="Times New Roman"/>
          <w:bCs w:val="0"/>
        </w:rPr>
        <w:t>тетерева.</w:t>
      </w:r>
    </w:p>
    <w:p w:rsidR="00EA34A1" w:rsidRPr="00EA6A8B" w:rsidRDefault="00EA34A1" w:rsidP="00EA34A1">
      <w:pPr>
        <w:pStyle w:val="Osntext"/>
        <w:ind w:firstLine="851"/>
        <w:contextualSpacing/>
        <w:rPr>
          <w:rFonts w:ascii="Times New Roman" w:hAnsi="Times New Roman" w:cs="Times New Roman"/>
          <w:color w:val="auto"/>
        </w:rPr>
      </w:pPr>
      <w:r w:rsidRPr="00EA6A8B">
        <w:rPr>
          <w:rFonts w:ascii="Times New Roman" w:hAnsi="Times New Roman" w:cs="Times New Roman"/>
          <w:color w:val="auto"/>
        </w:rPr>
        <w:t>Виды, занесенные в Красную книгу Московской области: обыкновенная летяга, орешниковая соня, речная выдра, рысь, белый аист, скопа, черный коршун, обыкновенный осоед, луговой лунь, большой подорлик, серый журавль, мородунка, турухтан, белокрылая крачка, филин, зеленый дятел, седой дятел, белоспинный дятел, трехпалый дятел, серый сорокопут, кедровка, обыкновенный ремез, зеленая жаба, обыкновенная гадюка, прыткая ящерица</w:t>
      </w:r>
      <w:r>
        <w:rPr>
          <w:rFonts w:ascii="Times New Roman" w:hAnsi="Times New Roman" w:cs="Times New Roman"/>
          <w:color w:val="auto"/>
        </w:rPr>
        <w:t>.</w:t>
      </w:r>
    </w:p>
    <w:p w:rsidR="00EA34A1" w:rsidRPr="00C66688" w:rsidRDefault="00EA34A1" w:rsidP="00EA34A1">
      <w:pPr>
        <w:pStyle w:val="Osntext"/>
        <w:ind w:firstLine="851"/>
        <w:contextualSpacing/>
        <w:rPr>
          <w:rFonts w:ascii="Times New Roman" w:hAnsi="Times New Roman" w:cs="Times New Roman"/>
          <w:color w:val="auto"/>
        </w:rPr>
      </w:pPr>
      <w:r w:rsidRPr="00D77D0B">
        <w:rPr>
          <w:rFonts w:ascii="Times New Roman" w:hAnsi="Times New Roman" w:cs="Times New Roman"/>
          <w:color w:val="auto"/>
        </w:rPr>
        <w:t>Редкие и уязвимые виды, не занесенные в Красную книгу Московской области, но нуждающиеся на территории области в постоянном контроле и наблюдении: европейская косуля, барсук, перепел, тетерев, пустельга, гоголь, свиязь, фифи, серебристая чайка, хохотунья, речная крачка, козодой, луговой конёк, дубонос, жерех, голавль</w:t>
      </w:r>
      <w:r>
        <w:rPr>
          <w:rFonts w:ascii="Times New Roman" w:hAnsi="Times New Roman" w:cs="Times New Roman"/>
          <w:color w:val="auto"/>
        </w:rPr>
        <w:t>.</w:t>
      </w:r>
    </w:p>
    <w:p w:rsidR="002237D2" w:rsidRPr="00757915" w:rsidRDefault="00757915" w:rsidP="009A17EA">
      <w:pPr>
        <w:pStyle w:val="3"/>
        <w:numPr>
          <w:ilvl w:val="1"/>
          <w:numId w:val="8"/>
        </w:numPr>
        <w:rPr>
          <w:rFonts w:ascii="Times New Roman" w:eastAsia="Calibri" w:hAnsi="Times New Roman" w:cs="Times New Roman"/>
          <w:lang w:eastAsia="en-US"/>
        </w:rPr>
      </w:pPr>
      <w:r>
        <w:rPr>
          <w:rFonts w:ascii="Times New Roman" w:eastAsia="Calibri" w:hAnsi="Times New Roman" w:cs="Times New Roman"/>
          <w:lang w:eastAsia="en-US"/>
        </w:rPr>
        <w:t xml:space="preserve"> </w:t>
      </w:r>
      <w:bookmarkStart w:id="32" w:name="_Toc446000303"/>
      <w:r w:rsidR="002237D2" w:rsidRPr="00757915">
        <w:rPr>
          <w:rFonts w:ascii="Times New Roman" w:eastAsia="Calibri" w:hAnsi="Times New Roman" w:cs="Times New Roman"/>
          <w:lang w:eastAsia="en-US"/>
        </w:rPr>
        <w:t>Ценные природные комплексы и объекты</w:t>
      </w:r>
      <w:bookmarkEnd w:id="32"/>
    </w:p>
    <w:p w:rsidR="003A46EF" w:rsidRDefault="003A46EF" w:rsidP="003A46EF">
      <w:pPr>
        <w:rPr>
          <w:rFonts w:eastAsia="Calibri"/>
          <w:lang w:eastAsia="en-US"/>
        </w:rPr>
      </w:pPr>
    </w:p>
    <w:p w:rsidR="003A46EF" w:rsidRPr="003A46EF" w:rsidRDefault="003A46EF" w:rsidP="003A46EF">
      <w:pPr>
        <w:pStyle w:val="Osntext"/>
        <w:ind w:firstLine="851"/>
        <w:contextualSpacing/>
        <w:rPr>
          <w:rFonts w:ascii="Times New Roman" w:hAnsi="Times New Roman" w:cs="Times New Roman"/>
        </w:rPr>
      </w:pPr>
      <w:r w:rsidRPr="003A46EF">
        <w:rPr>
          <w:rFonts w:ascii="Times New Roman" w:hAnsi="Times New Roman" w:cs="Times New Roman"/>
        </w:rPr>
        <w:t xml:space="preserve">В составе </w:t>
      </w:r>
      <w:r>
        <w:rPr>
          <w:rFonts w:ascii="Times New Roman" w:hAnsi="Times New Roman" w:cs="Times New Roman"/>
        </w:rPr>
        <w:t>проектируемой прибрежной рекреационной зоны</w:t>
      </w:r>
      <w:r w:rsidRPr="003A46EF">
        <w:rPr>
          <w:rFonts w:ascii="Times New Roman" w:hAnsi="Times New Roman" w:cs="Times New Roman"/>
        </w:rPr>
        <w:t xml:space="preserve"> выделяется крупный массив коренного леса (фрагменты в лесных кварталах 52, 53, 58 и 59) с уникальными для территории древними, ненарушенными ельниками-зеленомошниками, ельниками-кисличниками и верховыми болотами, к которым относятся ареалы:</w:t>
      </w:r>
    </w:p>
    <w:p w:rsidR="003A46EF" w:rsidRPr="003A46EF" w:rsidRDefault="003A46EF" w:rsidP="009A17EA">
      <w:pPr>
        <w:pStyle w:val="Osntext"/>
        <w:numPr>
          <w:ilvl w:val="0"/>
          <w:numId w:val="9"/>
        </w:numPr>
        <w:contextualSpacing/>
        <w:rPr>
          <w:rFonts w:ascii="Times New Roman" w:hAnsi="Times New Roman" w:cs="Times New Roman"/>
        </w:rPr>
      </w:pPr>
      <w:r w:rsidRPr="003A46EF">
        <w:rPr>
          <w:rFonts w:ascii="Times New Roman" w:hAnsi="Times New Roman" w:cs="Times New Roman"/>
        </w:rPr>
        <w:t>Дерново-подзолистых типичных, языковатых и/или глееватых почв под ельниками-кисличниками в вариациях с дерново-подзолисто-глеевыми глееподзолистыми почвами под классическими ельниками-зеленомошниками),</w:t>
      </w:r>
    </w:p>
    <w:p w:rsidR="003A46EF" w:rsidRPr="003A46EF" w:rsidRDefault="003A46EF" w:rsidP="009A17EA">
      <w:pPr>
        <w:pStyle w:val="Osntext"/>
        <w:numPr>
          <w:ilvl w:val="0"/>
          <w:numId w:val="9"/>
        </w:numPr>
        <w:contextualSpacing/>
        <w:rPr>
          <w:rFonts w:ascii="Times New Roman" w:hAnsi="Times New Roman" w:cs="Times New Roman"/>
        </w:rPr>
      </w:pPr>
      <w:r w:rsidRPr="003A46EF">
        <w:rPr>
          <w:rFonts w:ascii="Times New Roman" w:hAnsi="Times New Roman" w:cs="Times New Roman"/>
        </w:rPr>
        <w:t>Торфяных олиготрофных глеевых почв верховых болот.</w:t>
      </w:r>
    </w:p>
    <w:p w:rsidR="003A46EF" w:rsidRPr="003A46EF" w:rsidRDefault="003A46EF" w:rsidP="003A46EF">
      <w:pPr>
        <w:pStyle w:val="Osntext"/>
        <w:ind w:firstLine="851"/>
        <w:contextualSpacing/>
        <w:rPr>
          <w:rFonts w:ascii="Times New Roman" w:hAnsi="Times New Roman" w:cs="Times New Roman"/>
        </w:rPr>
      </w:pPr>
      <w:r w:rsidRPr="003A46EF">
        <w:rPr>
          <w:rFonts w:ascii="Times New Roman" w:hAnsi="Times New Roman" w:cs="Times New Roman"/>
        </w:rPr>
        <w:t xml:space="preserve">Юго-западная окраина лесного массива зоны 1 вблизи тылового шва склона плакора Смоленско-Московской возвышенности – в области контакта с долиной р. Вейны – соответствует уникальному ареалу </w:t>
      </w:r>
    </w:p>
    <w:p w:rsidR="003A46EF" w:rsidRPr="003A46EF" w:rsidRDefault="003A46EF" w:rsidP="009A17EA">
      <w:pPr>
        <w:pStyle w:val="Osntext"/>
        <w:numPr>
          <w:ilvl w:val="0"/>
          <w:numId w:val="9"/>
        </w:numPr>
        <w:contextualSpacing/>
        <w:rPr>
          <w:rFonts w:ascii="Times New Roman" w:hAnsi="Times New Roman" w:cs="Times New Roman"/>
        </w:rPr>
      </w:pPr>
      <w:r w:rsidRPr="003A46EF">
        <w:rPr>
          <w:rFonts w:ascii="Times New Roman" w:hAnsi="Times New Roman" w:cs="Times New Roman"/>
        </w:rPr>
        <w:t>Дерново-подзолистых глееватых, старопахотных почв с т.н. «третьим гумусовым горизонтом» под вторичным еловым лесом с участием берёзы и осины; вероятный возраст последней распашки не менее 90 лет.</w:t>
      </w:r>
    </w:p>
    <w:p w:rsidR="008761F5" w:rsidRDefault="008761F5" w:rsidP="008761F5">
      <w:pPr>
        <w:pStyle w:val="Osntext"/>
        <w:ind w:firstLine="851"/>
        <w:contextualSpacing/>
        <w:rPr>
          <w:rFonts w:ascii="Times New Roman" w:hAnsi="Times New Roman" w:cs="Times New Roman"/>
        </w:rPr>
      </w:pPr>
      <w:r w:rsidRPr="00C66688">
        <w:rPr>
          <w:rFonts w:ascii="Times New Roman" w:hAnsi="Times New Roman" w:cs="Times New Roman"/>
        </w:rPr>
        <w:t xml:space="preserve">Охраняемые экосистемы: </w:t>
      </w:r>
      <w:r>
        <w:rPr>
          <w:rFonts w:ascii="Times New Roman" w:hAnsi="Times New Roman" w:cs="Times New Roman"/>
        </w:rPr>
        <w:t>б</w:t>
      </w:r>
      <w:r w:rsidRPr="004A33C6">
        <w:rPr>
          <w:rFonts w:ascii="Times New Roman" w:hAnsi="Times New Roman" w:cs="Times New Roman"/>
        </w:rPr>
        <w:t xml:space="preserve">ерезово-еловые с участием сосны, осины, дуба </w:t>
      </w:r>
      <w:r w:rsidRPr="004A33C6">
        <w:rPr>
          <w:rFonts w:ascii="Times New Roman" w:hAnsi="Times New Roman" w:cs="Times New Roman"/>
        </w:rPr>
        <w:lastRenderedPageBreak/>
        <w:t>лещиновые широкотравные леса; березово-еловые папоротниково-вейниковые леса; еловые и березово-еловые лещиновые волосистоосоковые леса; еловые, березово-еловые и осиново-еловые кислично-чернично-папоротниковые леса; еловые кислично-папоротниково-зеленомошные леса; березово-осиновые с дубом широкотравно-влажнотравные леса; сероольховые с черемухой крапивно-таволговые леса; ивовые влажнотравно-вейниковые кустарниковые сообщества; осоковые низинные</w:t>
      </w:r>
      <w:r w:rsidR="00224041">
        <w:rPr>
          <w:rFonts w:ascii="Times New Roman" w:hAnsi="Times New Roman" w:cs="Times New Roman"/>
        </w:rPr>
        <w:t>, пушицево-сфагновые</w:t>
      </w:r>
      <w:r w:rsidRPr="004A33C6">
        <w:rPr>
          <w:rFonts w:ascii="Times New Roman" w:hAnsi="Times New Roman" w:cs="Times New Roman"/>
        </w:rPr>
        <w:t xml:space="preserve"> болота; тростниковые, рогозовые луга; сообщества макрофитов.</w:t>
      </w:r>
    </w:p>
    <w:p w:rsidR="008761F5" w:rsidRDefault="008761F5" w:rsidP="008761F5">
      <w:pPr>
        <w:spacing w:line="360" w:lineRule="auto"/>
        <w:ind w:firstLine="709"/>
        <w:jc w:val="both"/>
        <w:rPr>
          <w:rFonts w:ascii="Times New Roman" w:hAnsi="Times New Roman" w:cs="Times New Roman"/>
          <w:sz w:val="24"/>
          <w:szCs w:val="24"/>
        </w:rPr>
      </w:pPr>
      <w:r w:rsidRPr="004F20BB">
        <w:rPr>
          <w:rFonts w:ascii="Times New Roman" w:hAnsi="Times New Roman" w:cs="Times New Roman"/>
          <w:sz w:val="24"/>
          <w:szCs w:val="24"/>
        </w:rPr>
        <w:t>В растительном покрове территории особую ценность представляют с</w:t>
      </w:r>
      <w:r>
        <w:rPr>
          <w:rFonts w:ascii="Times New Roman" w:hAnsi="Times New Roman" w:cs="Times New Roman"/>
          <w:sz w:val="24"/>
          <w:szCs w:val="24"/>
        </w:rPr>
        <w:t>тарово</w:t>
      </w:r>
      <w:r w:rsidRPr="004F20BB">
        <w:rPr>
          <w:rFonts w:ascii="Times New Roman" w:hAnsi="Times New Roman" w:cs="Times New Roman"/>
          <w:sz w:val="24"/>
          <w:szCs w:val="24"/>
        </w:rPr>
        <w:t xml:space="preserve">зрастные </w:t>
      </w:r>
      <w:r>
        <w:rPr>
          <w:rFonts w:ascii="Times New Roman" w:hAnsi="Times New Roman" w:cs="Times New Roman"/>
          <w:bCs/>
          <w:sz w:val="24"/>
          <w:szCs w:val="24"/>
        </w:rPr>
        <w:t xml:space="preserve">березово-еловые с сосной и </w:t>
      </w:r>
      <w:r w:rsidRPr="004F20BB">
        <w:rPr>
          <w:rFonts w:ascii="Times New Roman" w:hAnsi="Times New Roman" w:cs="Times New Roman"/>
          <w:bCs/>
          <w:sz w:val="24"/>
          <w:szCs w:val="24"/>
        </w:rPr>
        <w:t>дуб</w:t>
      </w:r>
      <w:r>
        <w:rPr>
          <w:rFonts w:ascii="Times New Roman" w:hAnsi="Times New Roman" w:cs="Times New Roman"/>
          <w:bCs/>
          <w:sz w:val="24"/>
          <w:szCs w:val="24"/>
        </w:rPr>
        <w:t>ом субнеморальные леса, представленные</w:t>
      </w:r>
      <w:r w:rsidRPr="004F20BB">
        <w:rPr>
          <w:rFonts w:ascii="Times New Roman" w:hAnsi="Times New Roman" w:cs="Times New Roman"/>
          <w:bCs/>
          <w:sz w:val="24"/>
          <w:szCs w:val="24"/>
        </w:rPr>
        <w:t xml:space="preserve"> </w:t>
      </w:r>
      <w:r>
        <w:rPr>
          <w:rFonts w:ascii="Times New Roman" w:hAnsi="Times New Roman" w:cs="Times New Roman"/>
          <w:bCs/>
          <w:sz w:val="24"/>
          <w:szCs w:val="24"/>
        </w:rPr>
        <w:t>папоротниково-</w:t>
      </w:r>
      <w:r w:rsidRPr="004F20BB">
        <w:rPr>
          <w:rFonts w:ascii="Times New Roman" w:hAnsi="Times New Roman" w:cs="Times New Roman"/>
          <w:bCs/>
          <w:sz w:val="24"/>
          <w:szCs w:val="24"/>
        </w:rPr>
        <w:t>широкотравны</w:t>
      </w:r>
      <w:r>
        <w:rPr>
          <w:rFonts w:ascii="Times New Roman" w:hAnsi="Times New Roman" w:cs="Times New Roman"/>
          <w:bCs/>
          <w:sz w:val="24"/>
          <w:szCs w:val="24"/>
        </w:rPr>
        <w:t>ми</w:t>
      </w:r>
      <w:r w:rsidRPr="004F20BB">
        <w:rPr>
          <w:rFonts w:ascii="Times New Roman" w:hAnsi="Times New Roman" w:cs="Times New Roman"/>
          <w:bCs/>
          <w:sz w:val="24"/>
          <w:szCs w:val="24"/>
        </w:rPr>
        <w:t xml:space="preserve"> </w:t>
      </w:r>
      <w:r>
        <w:rPr>
          <w:rFonts w:ascii="Times New Roman" w:hAnsi="Times New Roman" w:cs="Times New Roman"/>
          <w:bCs/>
          <w:sz w:val="24"/>
          <w:szCs w:val="24"/>
        </w:rPr>
        <w:t>ценозами</w:t>
      </w:r>
      <w:r w:rsidRPr="004F20BB">
        <w:rPr>
          <w:rFonts w:ascii="Times New Roman" w:hAnsi="Times New Roman" w:cs="Times New Roman"/>
          <w:bCs/>
          <w:sz w:val="24"/>
          <w:szCs w:val="24"/>
        </w:rPr>
        <w:t xml:space="preserve"> с</w:t>
      </w:r>
      <w:r>
        <w:rPr>
          <w:rFonts w:ascii="Times New Roman" w:hAnsi="Times New Roman" w:cs="Times New Roman"/>
          <w:bCs/>
          <w:sz w:val="24"/>
          <w:szCs w:val="24"/>
        </w:rPr>
        <w:t xml:space="preserve"> участием бореальных еловых кислично-папоротниково-зеленомошных лесов.</w:t>
      </w:r>
      <w:r w:rsidRPr="004F20BB">
        <w:rPr>
          <w:rFonts w:ascii="Times New Roman" w:hAnsi="Times New Roman" w:cs="Times New Roman"/>
          <w:bCs/>
          <w:sz w:val="24"/>
          <w:szCs w:val="24"/>
        </w:rPr>
        <w:t xml:space="preserve"> Важную роль в поддержании биоразнообразия и сохранении популяций редких видов растений играют растительные сообщества, приуроченные к пологим склонам водохранилища. Они образуют сложные комплексы, состоящие из </w:t>
      </w:r>
      <w:r w:rsidRPr="004F20BB">
        <w:rPr>
          <w:rFonts w:ascii="Times New Roman" w:hAnsi="Times New Roman" w:cs="Times New Roman"/>
          <w:sz w:val="24"/>
          <w:szCs w:val="24"/>
        </w:rPr>
        <w:t xml:space="preserve">ивовых с черемухой и рябиной влажнотравных кустарниковых зарослей, </w:t>
      </w:r>
      <w:r>
        <w:rPr>
          <w:rFonts w:ascii="Times New Roman" w:hAnsi="Times New Roman" w:cs="Times New Roman"/>
          <w:sz w:val="24"/>
          <w:szCs w:val="24"/>
        </w:rPr>
        <w:t>низинных</w:t>
      </w:r>
      <w:r w:rsidRPr="004F20BB">
        <w:rPr>
          <w:rFonts w:ascii="Times New Roman" w:hAnsi="Times New Roman" w:cs="Times New Roman"/>
          <w:sz w:val="24"/>
          <w:szCs w:val="24"/>
        </w:rPr>
        <w:t xml:space="preserve"> </w:t>
      </w:r>
      <w:r>
        <w:rPr>
          <w:rFonts w:ascii="Times New Roman" w:hAnsi="Times New Roman" w:cs="Times New Roman"/>
          <w:sz w:val="24"/>
          <w:szCs w:val="24"/>
        </w:rPr>
        <w:t>вейниково-осоко</w:t>
      </w:r>
      <w:r w:rsidRPr="004F20BB">
        <w:rPr>
          <w:rFonts w:ascii="Times New Roman" w:hAnsi="Times New Roman" w:cs="Times New Roman"/>
          <w:sz w:val="24"/>
          <w:szCs w:val="24"/>
        </w:rPr>
        <w:t>вых лугов и прибрежных тростниковых и рогозовых лугов.</w:t>
      </w:r>
    </w:p>
    <w:p w:rsidR="00EA34A1" w:rsidRPr="00EA34A1" w:rsidRDefault="008761F5" w:rsidP="001161B8">
      <w:pPr>
        <w:pStyle w:val="Osntext"/>
        <w:ind w:firstLine="851"/>
        <w:contextualSpacing/>
        <w:rPr>
          <w:rFonts w:eastAsia="Calibri"/>
          <w:lang w:eastAsia="en-US"/>
        </w:rPr>
      </w:pPr>
      <w:r w:rsidRPr="00EA34A1">
        <w:rPr>
          <w:rFonts w:ascii="Times New Roman" w:hAnsi="Times New Roman" w:cs="Times New Roman"/>
        </w:rPr>
        <w:t>Места произрастания и обитания охраняемых в Московской области, а также иных редких и уязвимых видов растений и животных, зафиксированных в проектируемой прибрежной рекреационной зоне, а также местообитания перепела, тетерева и косули европейской.</w:t>
      </w:r>
    </w:p>
    <w:p w:rsidR="002237D2" w:rsidRPr="00757915" w:rsidRDefault="00757915" w:rsidP="009A17EA">
      <w:pPr>
        <w:pStyle w:val="3"/>
        <w:numPr>
          <w:ilvl w:val="1"/>
          <w:numId w:val="8"/>
        </w:numPr>
        <w:rPr>
          <w:rFonts w:ascii="Times New Roman" w:eastAsia="Calibri" w:hAnsi="Times New Roman" w:cs="Times New Roman"/>
          <w:lang w:eastAsia="en-US"/>
        </w:rPr>
      </w:pPr>
      <w:r>
        <w:rPr>
          <w:rFonts w:ascii="Times New Roman" w:eastAsia="Calibri" w:hAnsi="Times New Roman" w:cs="Times New Roman"/>
          <w:lang w:eastAsia="en-US"/>
        </w:rPr>
        <w:t xml:space="preserve"> </w:t>
      </w:r>
      <w:bookmarkStart w:id="33" w:name="_Toc446000304"/>
      <w:r w:rsidR="002237D2" w:rsidRPr="00757915">
        <w:rPr>
          <w:rFonts w:ascii="Times New Roman" w:eastAsia="Calibri" w:hAnsi="Times New Roman" w:cs="Times New Roman"/>
          <w:lang w:eastAsia="en-US"/>
        </w:rPr>
        <w:t>Ценные геологические, минералогические и палеонтологические  объекты</w:t>
      </w:r>
      <w:bookmarkEnd w:id="33"/>
    </w:p>
    <w:p w:rsidR="00583CA5" w:rsidRPr="000908A3" w:rsidRDefault="00583CA5" w:rsidP="00583CA5">
      <w:pPr>
        <w:spacing w:line="360" w:lineRule="auto"/>
        <w:ind w:firstLine="709"/>
        <w:jc w:val="both"/>
        <w:rPr>
          <w:rFonts w:ascii="Times New Roman" w:hAnsi="Times New Roman" w:cs="Times New Roman"/>
          <w:sz w:val="24"/>
          <w:szCs w:val="24"/>
        </w:rPr>
      </w:pPr>
      <w:r w:rsidRPr="00583CA5">
        <w:rPr>
          <w:rFonts w:ascii="Times New Roman" w:hAnsi="Times New Roman" w:cs="Times New Roman"/>
          <w:sz w:val="24"/>
          <w:szCs w:val="24"/>
        </w:rPr>
        <w:t>К числу ценных геолого-геоморфологических объектов проектируемой прибрежной рекреационной зоны относятся, прежде всего, берега Озернинского водохранилища. Они имеют как эстетическую, так и рекреационную значимость. При этом, в связи с активными экзогенными процессами на берегах (размыв, уменьшение устойчивости склонов в связи с колебаниями уровня водохранилища), а также большой антропогенной (рекреационной) нагрузкой эти участки требуют регулярного экологического мониторинга и охраны. Кроме того, к ценным объектам участка относятся долинные комплексы рр. Вейны и ее безымянного левого притока, про</w:t>
      </w:r>
      <w:r>
        <w:rPr>
          <w:rFonts w:ascii="Times New Roman" w:hAnsi="Times New Roman" w:cs="Times New Roman"/>
          <w:sz w:val="24"/>
          <w:szCs w:val="24"/>
        </w:rPr>
        <w:t>тек</w:t>
      </w:r>
      <w:r w:rsidRPr="00583CA5">
        <w:rPr>
          <w:rFonts w:ascii="Times New Roman" w:hAnsi="Times New Roman" w:cs="Times New Roman"/>
          <w:sz w:val="24"/>
          <w:szCs w:val="24"/>
        </w:rPr>
        <w:t xml:space="preserve">ающего по территории </w:t>
      </w:r>
      <w:r w:rsidR="00137606">
        <w:rPr>
          <w:rFonts w:ascii="Times New Roman" w:hAnsi="Times New Roman" w:cs="Times New Roman"/>
          <w:sz w:val="24"/>
          <w:szCs w:val="24"/>
        </w:rPr>
        <w:t>детского оздоровительного лагеря</w:t>
      </w:r>
      <w:r w:rsidRPr="00583CA5">
        <w:rPr>
          <w:rFonts w:ascii="Times New Roman" w:hAnsi="Times New Roman" w:cs="Times New Roman"/>
          <w:sz w:val="24"/>
          <w:szCs w:val="24"/>
        </w:rPr>
        <w:t xml:space="preserve"> у ур. Рыкуновка, а также балочная система к востоку от дер. Старо. Эти объекты являются типичными для всего региона, поэтому представляют особую ценность с точки зрения сохранности естественных геоморфологических комплексов. Кроме того, речные долины имеют эстетическую и рекреационную значимость. В дополнение к перечисленным характеристикам эти участки являются редкими примерами сохранившейся естественной растительности и животного мира. Активные процессы размыва и оползания берегов, </w:t>
      </w:r>
      <w:r w:rsidRPr="00583CA5">
        <w:rPr>
          <w:rFonts w:ascii="Times New Roman" w:hAnsi="Times New Roman" w:cs="Times New Roman"/>
          <w:sz w:val="24"/>
          <w:szCs w:val="24"/>
        </w:rPr>
        <w:lastRenderedPageBreak/>
        <w:t>подтопление нижних частей долин и рекреационная нагрузка также обуславливают необходимость мониторинга и охраны этих объектов.</w:t>
      </w:r>
    </w:p>
    <w:p w:rsidR="002237D2" w:rsidRPr="002237D2" w:rsidRDefault="002237D2" w:rsidP="002237D2"/>
    <w:p w:rsidR="00EA6A8B" w:rsidRPr="00EA6A8B" w:rsidRDefault="00EA6A8B" w:rsidP="00EA6A8B">
      <w:pPr>
        <w:pStyle w:val="AW"/>
      </w:pPr>
      <w:bookmarkStart w:id="34" w:name="_Toc290312748"/>
      <w:bookmarkStart w:id="35" w:name="_Toc290312856"/>
      <w:bookmarkEnd w:id="26"/>
      <w:bookmarkEnd w:id="27"/>
      <w:bookmarkEnd w:id="28"/>
    </w:p>
    <w:p w:rsidR="0077316C" w:rsidRDefault="0077316C">
      <w:pPr>
        <w:widowControl/>
        <w:autoSpaceDE/>
        <w:autoSpaceDN/>
        <w:adjustRightInd/>
        <w:rPr>
          <w:rFonts w:ascii="Times New Roman" w:hAnsi="Times New Roman" w:cs="Times New Roman"/>
          <w:bCs/>
          <w:sz w:val="24"/>
          <w:szCs w:val="24"/>
        </w:rPr>
      </w:pPr>
      <w:r>
        <w:rPr>
          <w:rFonts w:ascii="Times New Roman" w:hAnsi="Times New Roman" w:cs="Times New Roman"/>
        </w:rPr>
        <w:br w:type="page"/>
      </w:r>
    </w:p>
    <w:p w:rsidR="00B71D78" w:rsidRPr="0077316C" w:rsidRDefault="00B71D78" w:rsidP="009A17EA">
      <w:pPr>
        <w:pStyle w:val="2"/>
        <w:numPr>
          <w:ilvl w:val="0"/>
          <w:numId w:val="8"/>
        </w:numPr>
      </w:pPr>
      <w:bookmarkStart w:id="36" w:name="_Toc446000305"/>
      <w:bookmarkEnd w:id="29"/>
      <w:bookmarkEnd w:id="34"/>
      <w:bookmarkEnd w:id="35"/>
      <w:r w:rsidRPr="0077316C">
        <w:lastRenderedPageBreak/>
        <w:t>Оценка современного состояния экосистем территории и факторы негативного воздействия</w:t>
      </w:r>
      <w:bookmarkEnd w:id="36"/>
    </w:p>
    <w:p w:rsidR="00B71D78" w:rsidRDefault="00B71D78" w:rsidP="00B71D78">
      <w:pPr>
        <w:pStyle w:val="af8"/>
        <w:widowControl/>
        <w:autoSpaceDE/>
        <w:autoSpaceDN/>
        <w:adjustRightInd/>
        <w:spacing w:after="160" w:line="259" w:lineRule="auto"/>
        <w:ind w:left="757"/>
        <w:rPr>
          <w:rFonts w:ascii="Calibri" w:hAnsi="Calibri" w:cs="Calibri"/>
          <w:highlight w:val="green"/>
        </w:rPr>
      </w:pPr>
    </w:p>
    <w:p w:rsidR="00AD33CA" w:rsidRPr="0077316C" w:rsidRDefault="0077316C" w:rsidP="009A17EA">
      <w:pPr>
        <w:pStyle w:val="3"/>
        <w:numPr>
          <w:ilvl w:val="1"/>
          <w:numId w:val="8"/>
        </w:numPr>
        <w:rPr>
          <w:rFonts w:ascii="Times New Roman" w:hAnsi="Times New Roman" w:cs="Times New Roman"/>
        </w:rPr>
      </w:pPr>
      <w:r w:rsidRPr="0077316C">
        <w:rPr>
          <w:rFonts w:ascii="Times New Roman" w:hAnsi="Times New Roman" w:cs="Times New Roman"/>
        </w:rPr>
        <w:t xml:space="preserve"> </w:t>
      </w:r>
      <w:bookmarkStart w:id="37" w:name="_Toc446000306"/>
      <w:r w:rsidR="00AD33CA" w:rsidRPr="0077316C">
        <w:rPr>
          <w:rFonts w:ascii="Times New Roman" w:hAnsi="Times New Roman" w:cs="Times New Roman"/>
        </w:rPr>
        <w:t>Комплексная оценка современного состояния природной среды территории</w:t>
      </w:r>
      <w:bookmarkEnd w:id="37"/>
      <w:r w:rsidR="00AD33CA" w:rsidRPr="0077316C">
        <w:rPr>
          <w:rFonts w:ascii="Times New Roman" w:hAnsi="Times New Roman" w:cs="Times New Roman"/>
        </w:rPr>
        <w:t xml:space="preserve"> </w:t>
      </w:r>
    </w:p>
    <w:p w:rsidR="001A4546" w:rsidRDefault="00CD2F91" w:rsidP="00CD2F91">
      <w:pPr>
        <w:pStyle w:val="Osntext"/>
        <w:ind w:firstLine="851"/>
        <w:contextualSpacing/>
        <w:rPr>
          <w:rFonts w:ascii="Times New Roman" w:hAnsi="Times New Roman" w:cs="Times New Roman"/>
        </w:rPr>
      </w:pPr>
      <w:r w:rsidRPr="00C66688">
        <w:rPr>
          <w:rFonts w:ascii="Times New Roman" w:hAnsi="Times New Roman" w:cs="Times New Roman"/>
        </w:rPr>
        <w:t xml:space="preserve">Экологическое состояние территории, предложенной к организации прибрежной рекреационной зоны, варьирует от удовлетворительного до </w:t>
      </w:r>
      <w:r w:rsidR="001A4546">
        <w:rPr>
          <w:rFonts w:ascii="Times New Roman" w:hAnsi="Times New Roman" w:cs="Times New Roman"/>
        </w:rPr>
        <w:t>хорошего</w:t>
      </w:r>
      <w:r w:rsidRPr="00C66688">
        <w:rPr>
          <w:rFonts w:ascii="Times New Roman" w:hAnsi="Times New Roman" w:cs="Times New Roman"/>
        </w:rPr>
        <w:t xml:space="preserve">. Степень изменения и загрязнения природной среды характеризуется как низкая (за исключением локальных навалов рекреационного и хозяйственно-бытового мусора), степень техногенной нагрузки – очень низкая. Источники загрязнения почв, водной и воздушной среды практически отсутствуют. </w:t>
      </w:r>
      <w:r w:rsidR="001A4546" w:rsidRPr="001A4546">
        <w:rPr>
          <w:rFonts w:ascii="Times New Roman" w:hAnsi="Times New Roman" w:cs="Times New Roman"/>
        </w:rPr>
        <w:t>На территории проектируемо</w:t>
      </w:r>
      <w:r w:rsidR="001A4546">
        <w:rPr>
          <w:rFonts w:ascii="Times New Roman" w:hAnsi="Times New Roman" w:cs="Times New Roman"/>
        </w:rPr>
        <w:t>й прибрежной рекреационной зоны</w:t>
      </w:r>
      <w:r w:rsidR="001A4546" w:rsidRPr="001A4546">
        <w:rPr>
          <w:rFonts w:ascii="Times New Roman" w:hAnsi="Times New Roman" w:cs="Times New Roman"/>
        </w:rPr>
        <w:t xml:space="preserve"> практически отсутствуют  капитальные </w:t>
      </w:r>
      <w:r w:rsidR="001A4546">
        <w:rPr>
          <w:rFonts w:ascii="Times New Roman" w:hAnsi="Times New Roman" w:cs="Times New Roman"/>
        </w:rPr>
        <w:t xml:space="preserve">сооружения и населенные пункты, за исключением </w:t>
      </w:r>
      <w:r w:rsidR="001A4546" w:rsidRPr="001A4546">
        <w:rPr>
          <w:rFonts w:ascii="Times New Roman" w:hAnsi="Times New Roman" w:cs="Times New Roman"/>
        </w:rPr>
        <w:t>д. Ремяница, где отсутствует постоянное население</w:t>
      </w:r>
      <w:r w:rsidR="001A4546">
        <w:rPr>
          <w:rFonts w:ascii="Times New Roman" w:hAnsi="Times New Roman" w:cs="Times New Roman"/>
        </w:rPr>
        <w:t>,</w:t>
      </w:r>
      <w:r w:rsidR="001A4546" w:rsidRPr="001A4546">
        <w:rPr>
          <w:rFonts w:ascii="Times New Roman" w:hAnsi="Times New Roman" w:cs="Times New Roman"/>
        </w:rPr>
        <w:t xml:space="preserve"> рыболовн</w:t>
      </w:r>
      <w:r w:rsidR="001A4546">
        <w:rPr>
          <w:rFonts w:ascii="Times New Roman" w:hAnsi="Times New Roman" w:cs="Times New Roman"/>
        </w:rPr>
        <w:t>ой</w:t>
      </w:r>
      <w:r w:rsidR="001A4546" w:rsidRPr="001A4546">
        <w:rPr>
          <w:rFonts w:ascii="Times New Roman" w:hAnsi="Times New Roman" w:cs="Times New Roman"/>
        </w:rPr>
        <w:t xml:space="preserve"> баз</w:t>
      </w:r>
      <w:r w:rsidR="001A4546">
        <w:rPr>
          <w:rFonts w:ascii="Times New Roman" w:hAnsi="Times New Roman" w:cs="Times New Roman"/>
        </w:rPr>
        <w:t>ы</w:t>
      </w:r>
      <w:r w:rsidR="001A4546" w:rsidRPr="001A4546">
        <w:rPr>
          <w:rFonts w:ascii="Times New Roman" w:hAnsi="Times New Roman" w:cs="Times New Roman"/>
        </w:rPr>
        <w:t>, а также пансионат</w:t>
      </w:r>
      <w:r w:rsidR="001A4546">
        <w:rPr>
          <w:rFonts w:ascii="Times New Roman" w:hAnsi="Times New Roman" w:cs="Times New Roman"/>
        </w:rPr>
        <w:t>а</w:t>
      </w:r>
      <w:r w:rsidR="001A4546" w:rsidRPr="001A4546">
        <w:rPr>
          <w:rFonts w:ascii="Times New Roman" w:hAnsi="Times New Roman" w:cs="Times New Roman"/>
        </w:rPr>
        <w:t xml:space="preserve"> «Парус». </w:t>
      </w:r>
    </w:p>
    <w:p w:rsidR="001A4546" w:rsidRDefault="00CD2F91" w:rsidP="00CD2F91">
      <w:pPr>
        <w:pStyle w:val="Osntext"/>
        <w:ind w:firstLine="851"/>
        <w:contextualSpacing/>
        <w:rPr>
          <w:rFonts w:ascii="Times New Roman" w:hAnsi="Times New Roman" w:cs="Times New Roman"/>
        </w:rPr>
      </w:pPr>
      <w:r w:rsidRPr="00C66688">
        <w:rPr>
          <w:rFonts w:ascii="Times New Roman" w:hAnsi="Times New Roman" w:cs="Times New Roman"/>
        </w:rPr>
        <w:t xml:space="preserve">Леса занимают </w:t>
      </w:r>
      <w:r w:rsidR="001A4546">
        <w:rPr>
          <w:rFonts w:ascii="Times New Roman" w:hAnsi="Times New Roman" w:cs="Times New Roman"/>
        </w:rPr>
        <w:t>половин</w:t>
      </w:r>
      <w:r w:rsidR="0003367A">
        <w:rPr>
          <w:rFonts w:ascii="Times New Roman" w:hAnsi="Times New Roman" w:cs="Times New Roman"/>
        </w:rPr>
        <w:t>у</w:t>
      </w:r>
      <w:r w:rsidRPr="00C66688">
        <w:rPr>
          <w:rFonts w:ascii="Times New Roman" w:hAnsi="Times New Roman" w:cs="Times New Roman"/>
        </w:rPr>
        <w:t xml:space="preserve"> площади проектируемой прибрежной рекреационной зоны, остальное приходится на открытые территории </w:t>
      </w:r>
      <w:r w:rsidRPr="0003367A">
        <w:rPr>
          <w:rFonts w:ascii="Times New Roman" w:hAnsi="Times New Roman" w:cs="Times New Roman"/>
        </w:rPr>
        <w:t>(</w:t>
      </w:r>
      <w:r w:rsidR="0003367A" w:rsidRPr="0003367A">
        <w:rPr>
          <w:rFonts w:ascii="Times New Roman" w:hAnsi="Times New Roman" w:cs="Times New Roman"/>
        </w:rPr>
        <w:t xml:space="preserve">около </w:t>
      </w:r>
      <w:r w:rsidR="00313F68">
        <w:rPr>
          <w:rFonts w:ascii="Times New Roman" w:hAnsi="Times New Roman" w:cs="Times New Roman"/>
        </w:rPr>
        <w:t>4</w:t>
      </w:r>
      <w:r w:rsidR="0003367A" w:rsidRPr="0003367A">
        <w:rPr>
          <w:rFonts w:ascii="Times New Roman" w:hAnsi="Times New Roman" w:cs="Times New Roman"/>
        </w:rPr>
        <w:t>0</w:t>
      </w:r>
      <w:r w:rsidRPr="0003367A">
        <w:rPr>
          <w:rFonts w:ascii="Times New Roman" w:hAnsi="Times New Roman" w:cs="Times New Roman"/>
        </w:rPr>
        <w:t>%)</w:t>
      </w:r>
      <w:r w:rsidRPr="00C66688">
        <w:rPr>
          <w:rFonts w:ascii="Times New Roman" w:hAnsi="Times New Roman" w:cs="Times New Roman"/>
        </w:rPr>
        <w:t>, а также участ</w:t>
      </w:r>
      <w:r w:rsidR="0003367A">
        <w:rPr>
          <w:rFonts w:ascii="Times New Roman" w:hAnsi="Times New Roman" w:cs="Times New Roman"/>
        </w:rPr>
        <w:t>ки</w:t>
      </w:r>
      <w:r w:rsidRPr="00C66688">
        <w:rPr>
          <w:rFonts w:ascii="Times New Roman" w:hAnsi="Times New Roman" w:cs="Times New Roman"/>
        </w:rPr>
        <w:t xml:space="preserve"> акватории </w:t>
      </w:r>
      <w:r w:rsidR="001A4546">
        <w:rPr>
          <w:rFonts w:ascii="Times New Roman" w:hAnsi="Times New Roman" w:cs="Times New Roman"/>
        </w:rPr>
        <w:t>Озернин</w:t>
      </w:r>
      <w:r w:rsidRPr="00C66688">
        <w:rPr>
          <w:rFonts w:ascii="Times New Roman" w:hAnsi="Times New Roman" w:cs="Times New Roman"/>
        </w:rPr>
        <w:t>ского водохранилища</w:t>
      </w:r>
      <w:r w:rsidR="0003367A">
        <w:rPr>
          <w:rFonts w:ascii="Times New Roman" w:hAnsi="Times New Roman" w:cs="Times New Roman"/>
        </w:rPr>
        <w:t xml:space="preserve"> и его заливов</w:t>
      </w:r>
      <w:r w:rsidRPr="00C66688">
        <w:rPr>
          <w:rFonts w:ascii="Times New Roman" w:hAnsi="Times New Roman" w:cs="Times New Roman"/>
        </w:rPr>
        <w:t xml:space="preserve"> (водная часть составляет менее </w:t>
      </w:r>
      <w:r w:rsidR="00313F68">
        <w:rPr>
          <w:rFonts w:ascii="Times New Roman" w:hAnsi="Times New Roman" w:cs="Times New Roman"/>
        </w:rPr>
        <w:t>1</w:t>
      </w:r>
      <w:r w:rsidR="0003367A" w:rsidRPr="0003367A">
        <w:rPr>
          <w:rFonts w:ascii="Times New Roman" w:hAnsi="Times New Roman" w:cs="Times New Roman"/>
        </w:rPr>
        <w:t>0</w:t>
      </w:r>
      <w:r w:rsidRPr="0003367A">
        <w:rPr>
          <w:rFonts w:ascii="Times New Roman" w:hAnsi="Times New Roman" w:cs="Times New Roman"/>
        </w:rPr>
        <w:t>%</w:t>
      </w:r>
      <w:r w:rsidRPr="00C66688">
        <w:rPr>
          <w:rFonts w:ascii="Times New Roman" w:hAnsi="Times New Roman" w:cs="Times New Roman"/>
        </w:rPr>
        <w:t xml:space="preserve"> всей площади проектируемой прибрежной рекреационной зоны). </w:t>
      </w:r>
    </w:p>
    <w:p w:rsidR="00CD2F91" w:rsidRDefault="00CD2F91" w:rsidP="00CD2F91">
      <w:pPr>
        <w:pStyle w:val="Osntext"/>
        <w:ind w:firstLine="851"/>
        <w:contextualSpacing/>
        <w:rPr>
          <w:rFonts w:ascii="Times New Roman" w:hAnsi="Times New Roman" w:cs="Times New Roman"/>
        </w:rPr>
      </w:pPr>
      <w:r w:rsidRPr="00C66688">
        <w:rPr>
          <w:rFonts w:ascii="Times New Roman" w:hAnsi="Times New Roman" w:cs="Times New Roman"/>
        </w:rPr>
        <w:t xml:space="preserve">На землях лесного фонда в границах проектируемой прибрежной рекреационной зоны правообладателями на землю осуществляется хозяйственная деятельность, которую следует считать традиционной для лесных угодий. Мероприятия по охране, защите и воспроизводству лесов проводятся в соответствии с целевым назначением защитных лесов. </w:t>
      </w:r>
      <w:r w:rsidR="00D4734E">
        <w:rPr>
          <w:rFonts w:ascii="Times New Roman" w:hAnsi="Times New Roman" w:cs="Times New Roman"/>
        </w:rPr>
        <w:t>С</w:t>
      </w:r>
      <w:r w:rsidR="00D4734E" w:rsidRPr="00D4734E">
        <w:rPr>
          <w:rFonts w:ascii="Times New Roman" w:hAnsi="Times New Roman" w:cs="Times New Roman"/>
        </w:rPr>
        <w:t>анитарны</w:t>
      </w:r>
      <w:r w:rsidR="00D4734E">
        <w:rPr>
          <w:rFonts w:ascii="Times New Roman" w:hAnsi="Times New Roman" w:cs="Times New Roman"/>
        </w:rPr>
        <w:t xml:space="preserve">е </w:t>
      </w:r>
      <w:r w:rsidR="00D4734E" w:rsidRPr="00D4734E">
        <w:rPr>
          <w:rFonts w:ascii="Times New Roman" w:hAnsi="Times New Roman" w:cs="Times New Roman"/>
        </w:rPr>
        <w:t>руб</w:t>
      </w:r>
      <w:r w:rsidR="00D4734E">
        <w:rPr>
          <w:rFonts w:ascii="Times New Roman" w:hAnsi="Times New Roman" w:cs="Times New Roman"/>
        </w:rPr>
        <w:t>ки были отмечены</w:t>
      </w:r>
      <w:r w:rsidR="00D4734E" w:rsidRPr="00D4734E">
        <w:rPr>
          <w:rFonts w:ascii="Times New Roman" w:hAnsi="Times New Roman" w:cs="Times New Roman"/>
        </w:rPr>
        <w:t xml:space="preserve"> в северной части </w:t>
      </w:r>
      <w:r w:rsidR="00D4734E">
        <w:rPr>
          <w:rFonts w:ascii="Times New Roman" w:hAnsi="Times New Roman" w:cs="Times New Roman"/>
        </w:rPr>
        <w:t xml:space="preserve">участка 1, вблизи </w:t>
      </w:r>
      <w:r w:rsidR="00D4734E" w:rsidRPr="00D4734E">
        <w:rPr>
          <w:rFonts w:ascii="Times New Roman" w:hAnsi="Times New Roman" w:cs="Times New Roman"/>
        </w:rPr>
        <w:t xml:space="preserve">детского лагеря «Озерный», а также </w:t>
      </w:r>
      <w:r w:rsidR="00D4734E">
        <w:rPr>
          <w:rFonts w:ascii="Times New Roman" w:hAnsi="Times New Roman" w:cs="Times New Roman"/>
        </w:rPr>
        <w:t xml:space="preserve">на участке 2 </w:t>
      </w:r>
      <w:r w:rsidR="00D4734E" w:rsidRPr="00D4734E">
        <w:rPr>
          <w:rFonts w:ascii="Times New Roman" w:hAnsi="Times New Roman" w:cs="Times New Roman"/>
        </w:rPr>
        <w:t>вблизи пансионата «Парус».</w:t>
      </w:r>
      <w:r w:rsidR="00D4734E">
        <w:rPr>
          <w:rFonts w:ascii="Times New Roman" w:hAnsi="Times New Roman" w:cs="Times New Roman"/>
        </w:rPr>
        <w:t xml:space="preserve"> </w:t>
      </w:r>
      <w:r w:rsidR="001A4546">
        <w:rPr>
          <w:rFonts w:ascii="Times New Roman" w:hAnsi="Times New Roman" w:cs="Times New Roman"/>
        </w:rPr>
        <w:t xml:space="preserve">Лесные массивы </w:t>
      </w:r>
      <w:r w:rsidR="001A4546" w:rsidRPr="001A4546">
        <w:rPr>
          <w:rFonts w:ascii="Times New Roman" w:hAnsi="Times New Roman" w:cs="Times New Roman"/>
        </w:rPr>
        <w:t xml:space="preserve">характеризуются наиболее устойчивым </w:t>
      </w:r>
      <w:r w:rsidR="001A4546">
        <w:rPr>
          <w:rFonts w:ascii="Times New Roman" w:hAnsi="Times New Roman" w:cs="Times New Roman"/>
        </w:rPr>
        <w:t>экологическим состоянием, что связан</w:t>
      </w:r>
      <w:r w:rsidR="001A4546" w:rsidRPr="001A4546">
        <w:rPr>
          <w:rFonts w:ascii="Times New Roman" w:hAnsi="Times New Roman" w:cs="Times New Roman"/>
        </w:rPr>
        <w:t>о с относительной удаленностью от населенных</w:t>
      </w:r>
      <w:r w:rsidR="001A4546">
        <w:rPr>
          <w:rFonts w:ascii="Times New Roman" w:hAnsi="Times New Roman" w:cs="Times New Roman"/>
        </w:rPr>
        <w:t xml:space="preserve"> пунктов</w:t>
      </w:r>
      <w:r w:rsidR="001A4546" w:rsidRPr="001A4546">
        <w:rPr>
          <w:rFonts w:ascii="Times New Roman" w:hAnsi="Times New Roman" w:cs="Times New Roman"/>
        </w:rPr>
        <w:t>, слабым рекреационным воздействием. В ходе полевых изысканий был</w:t>
      </w:r>
      <w:r w:rsidR="001A4546">
        <w:rPr>
          <w:rFonts w:ascii="Times New Roman" w:hAnsi="Times New Roman" w:cs="Times New Roman"/>
        </w:rPr>
        <w:t>а</w:t>
      </w:r>
      <w:r w:rsidR="001A4546" w:rsidRPr="001A4546">
        <w:rPr>
          <w:rFonts w:ascii="Times New Roman" w:hAnsi="Times New Roman" w:cs="Times New Roman"/>
        </w:rPr>
        <w:t xml:space="preserve"> отмечен</w:t>
      </w:r>
      <w:r w:rsidR="00B2479C">
        <w:rPr>
          <w:rFonts w:ascii="Times New Roman" w:hAnsi="Times New Roman" w:cs="Times New Roman"/>
        </w:rPr>
        <w:t>а</w:t>
      </w:r>
      <w:r w:rsidR="001A4546" w:rsidRPr="001A4546">
        <w:rPr>
          <w:rFonts w:ascii="Times New Roman" w:hAnsi="Times New Roman" w:cs="Times New Roman"/>
        </w:rPr>
        <w:t xml:space="preserve"> значительная концентрация следов жизнедеятельности крупных </w:t>
      </w:r>
      <w:r w:rsidR="00B2479C">
        <w:rPr>
          <w:rFonts w:ascii="Times New Roman" w:hAnsi="Times New Roman" w:cs="Times New Roman"/>
        </w:rPr>
        <w:t>млекопитающих</w:t>
      </w:r>
      <w:r w:rsidR="001A4546" w:rsidRPr="001A4546">
        <w:rPr>
          <w:rFonts w:ascii="Times New Roman" w:hAnsi="Times New Roman" w:cs="Times New Roman"/>
        </w:rPr>
        <w:t>.</w:t>
      </w:r>
    </w:p>
    <w:p w:rsidR="00824500" w:rsidRPr="00C66688" w:rsidRDefault="0026045F" w:rsidP="00824500">
      <w:pPr>
        <w:pStyle w:val="Osntext"/>
        <w:ind w:firstLine="851"/>
        <w:contextualSpacing/>
        <w:rPr>
          <w:rFonts w:ascii="Times New Roman" w:hAnsi="Times New Roman" w:cs="Times New Roman"/>
        </w:rPr>
      </w:pPr>
      <w:r w:rsidRPr="0026045F">
        <w:rPr>
          <w:rFonts w:ascii="Times New Roman" w:hAnsi="Times New Roman" w:cs="Times New Roman"/>
        </w:rPr>
        <w:t xml:space="preserve">Также относительно слабой нарушенностью характеризуются </w:t>
      </w:r>
      <w:r>
        <w:rPr>
          <w:rFonts w:ascii="Times New Roman" w:hAnsi="Times New Roman" w:cs="Times New Roman"/>
        </w:rPr>
        <w:t>болотные комплексы</w:t>
      </w:r>
      <w:r w:rsidRPr="0026045F">
        <w:rPr>
          <w:rFonts w:ascii="Times New Roman" w:hAnsi="Times New Roman" w:cs="Times New Roman"/>
        </w:rPr>
        <w:t xml:space="preserve">, </w:t>
      </w:r>
      <w:r>
        <w:rPr>
          <w:rFonts w:ascii="Times New Roman" w:hAnsi="Times New Roman" w:cs="Times New Roman"/>
        </w:rPr>
        <w:t>расположенные</w:t>
      </w:r>
      <w:r w:rsidRPr="0026045F">
        <w:rPr>
          <w:rFonts w:ascii="Times New Roman" w:hAnsi="Times New Roman" w:cs="Times New Roman"/>
        </w:rPr>
        <w:t xml:space="preserve"> в пределах проектируемо</w:t>
      </w:r>
      <w:r>
        <w:rPr>
          <w:rFonts w:ascii="Times New Roman" w:hAnsi="Times New Roman" w:cs="Times New Roman"/>
        </w:rPr>
        <w:t>й</w:t>
      </w:r>
      <w:r w:rsidRPr="0026045F">
        <w:rPr>
          <w:rFonts w:ascii="Times New Roman" w:hAnsi="Times New Roman" w:cs="Times New Roman"/>
        </w:rPr>
        <w:t xml:space="preserve"> </w:t>
      </w:r>
      <w:r>
        <w:rPr>
          <w:rFonts w:ascii="Times New Roman" w:hAnsi="Times New Roman" w:cs="Times New Roman"/>
        </w:rPr>
        <w:t>прибрежной рекреационной зоны</w:t>
      </w:r>
      <w:r w:rsidRPr="0026045F">
        <w:rPr>
          <w:rFonts w:ascii="Times New Roman" w:hAnsi="Times New Roman" w:cs="Times New Roman"/>
        </w:rPr>
        <w:t xml:space="preserve">. В первую очередь, это болотный массив на северо-западе </w:t>
      </w:r>
      <w:r>
        <w:rPr>
          <w:rFonts w:ascii="Times New Roman" w:hAnsi="Times New Roman" w:cs="Times New Roman"/>
        </w:rPr>
        <w:t>участка 1</w:t>
      </w:r>
      <w:r w:rsidRPr="0026045F">
        <w:rPr>
          <w:rFonts w:ascii="Times New Roman" w:hAnsi="Times New Roman" w:cs="Times New Roman"/>
        </w:rPr>
        <w:t xml:space="preserve">, непосредственно </w:t>
      </w:r>
      <w:r>
        <w:rPr>
          <w:rFonts w:ascii="Times New Roman" w:hAnsi="Times New Roman" w:cs="Times New Roman"/>
        </w:rPr>
        <w:t>примыкающий к долине р. Вейна.</w:t>
      </w:r>
      <w:r w:rsidRPr="0026045F">
        <w:rPr>
          <w:rFonts w:ascii="Times New Roman" w:hAnsi="Times New Roman" w:cs="Times New Roman"/>
        </w:rPr>
        <w:t xml:space="preserve"> </w:t>
      </w:r>
      <w:r w:rsidRPr="005D3B71">
        <w:rPr>
          <w:rFonts w:ascii="Times New Roman" w:hAnsi="Times New Roman" w:cs="Times New Roman"/>
        </w:rPr>
        <w:t xml:space="preserve">В настоящее время здесь отмечаются процессы </w:t>
      </w:r>
      <w:r w:rsidR="006969AB" w:rsidRPr="005D3B71">
        <w:rPr>
          <w:rFonts w:ascii="Times New Roman" w:hAnsi="Times New Roman" w:cs="Times New Roman"/>
        </w:rPr>
        <w:t xml:space="preserve">вторичной сукцесии в следствие </w:t>
      </w:r>
      <w:r w:rsidRPr="005D3B71">
        <w:rPr>
          <w:rFonts w:ascii="Times New Roman" w:hAnsi="Times New Roman" w:cs="Times New Roman"/>
        </w:rPr>
        <w:t xml:space="preserve">высыхания болотного массива </w:t>
      </w:r>
      <w:r w:rsidR="006969AB" w:rsidRPr="005D3B71">
        <w:rPr>
          <w:rFonts w:ascii="Times New Roman" w:hAnsi="Times New Roman" w:cs="Times New Roman"/>
        </w:rPr>
        <w:t>-</w:t>
      </w:r>
      <w:r w:rsidRPr="0026045F">
        <w:rPr>
          <w:rFonts w:ascii="Times New Roman" w:hAnsi="Times New Roman" w:cs="Times New Roman"/>
        </w:rPr>
        <w:t xml:space="preserve"> </w:t>
      </w:r>
      <w:r w:rsidR="006969AB">
        <w:rPr>
          <w:rFonts w:ascii="Times New Roman" w:hAnsi="Times New Roman" w:cs="Times New Roman"/>
        </w:rPr>
        <w:t>происходит</w:t>
      </w:r>
      <w:r w:rsidRPr="0026045F">
        <w:rPr>
          <w:rFonts w:ascii="Times New Roman" w:hAnsi="Times New Roman" w:cs="Times New Roman"/>
        </w:rPr>
        <w:t xml:space="preserve"> смена растительных сообществ, типичны</w:t>
      </w:r>
      <w:r w:rsidR="006969AB">
        <w:rPr>
          <w:rFonts w:ascii="Times New Roman" w:hAnsi="Times New Roman" w:cs="Times New Roman"/>
        </w:rPr>
        <w:t>е</w:t>
      </w:r>
      <w:r w:rsidRPr="0026045F">
        <w:rPr>
          <w:rFonts w:ascii="Times New Roman" w:hAnsi="Times New Roman" w:cs="Times New Roman"/>
        </w:rPr>
        <w:t xml:space="preserve"> болотны</w:t>
      </w:r>
      <w:r w:rsidR="006969AB">
        <w:rPr>
          <w:rFonts w:ascii="Times New Roman" w:hAnsi="Times New Roman" w:cs="Times New Roman"/>
        </w:rPr>
        <w:t>е</w:t>
      </w:r>
      <w:r w:rsidRPr="0026045F">
        <w:rPr>
          <w:rFonts w:ascii="Times New Roman" w:hAnsi="Times New Roman" w:cs="Times New Roman"/>
        </w:rPr>
        <w:t xml:space="preserve"> вид</w:t>
      </w:r>
      <w:r w:rsidR="006969AB">
        <w:rPr>
          <w:rFonts w:ascii="Times New Roman" w:hAnsi="Times New Roman" w:cs="Times New Roman"/>
        </w:rPr>
        <w:t>ы постепенно вытесняются,</w:t>
      </w:r>
      <w:r w:rsidRPr="0026045F">
        <w:rPr>
          <w:rFonts w:ascii="Times New Roman" w:hAnsi="Times New Roman" w:cs="Times New Roman"/>
        </w:rPr>
        <w:t xml:space="preserve"> вместо них доминируют луговые ассоциации, отмечен подрост мелколиственных пород. </w:t>
      </w:r>
      <w:r w:rsidR="005D3B71">
        <w:rPr>
          <w:rFonts w:ascii="Times New Roman" w:hAnsi="Times New Roman" w:cs="Times New Roman"/>
        </w:rPr>
        <w:t>Кроме того,</w:t>
      </w:r>
      <w:r w:rsidRPr="0026045F">
        <w:rPr>
          <w:rFonts w:ascii="Times New Roman" w:hAnsi="Times New Roman" w:cs="Times New Roman"/>
        </w:rPr>
        <w:t xml:space="preserve"> относительно не нарушенным явля</w:t>
      </w:r>
      <w:r w:rsidR="00A3405E">
        <w:rPr>
          <w:rFonts w:ascii="Times New Roman" w:hAnsi="Times New Roman" w:cs="Times New Roman"/>
        </w:rPr>
        <w:t>е</w:t>
      </w:r>
      <w:r w:rsidRPr="0026045F">
        <w:rPr>
          <w:rFonts w:ascii="Times New Roman" w:hAnsi="Times New Roman" w:cs="Times New Roman"/>
        </w:rPr>
        <w:t xml:space="preserve">тся </w:t>
      </w:r>
      <w:r w:rsidRPr="0077316C">
        <w:rPr>
          <w:rFonts w:ascii="Times New Roman" w:hAnsi="Times New Roman" w:cs="Times New Roman"/>
        </w:rPr>
        <w:t>болот</w:t>
      </w:r>
      <w:r w:rsidR="004F2974" w:rsidRPr="0077316C">
        <w:rPr>
          <w:rFonts w:ascii="Times New Roman" w:hAnsi="Times New Roman" w:cs="Times New Roman"/>
        </w:rPr>
        <w:t>ны</w:t>
      </w:r>
      <w:r w:rsidR="00A3405E" w:rsidRPr="0077316C">
        <w:rPr>
          <w:rFonts w:ascii="Times New Roman" w:hAnsi="Times New Roman" w:cs="Times New Roman"/>
        </w:rPr>
        <w:t>й</w:t>
      </w:r>
      <w:r w:rsidR="004F2974" w:rsidRPr="0077316C">
        <w:rPr>
          <w:rFonts w:ascii="Times New Roman" w:hAnsi="Times New Roman" w:cs="Times New Roman"/>
        </w:rPr>
        <w:t xml:space="preserve"> комплекс</w:t>
      </w:r>
      <w:r w:rsidRPr="0077316C">
        <w:rPr>
          <w:rFonts w:ascii="Times New Roman" w:hAnsi="Times New Roman" w:cs="Times New Roman"/>
        </w:rPr>
        <w:t xml:space="preserve"> общей площадью около 8,25 га, </w:t>
      </w:r>
      <w:r w:rsidR="00A3405E">
        <w:rPr>
          <w:rFonts w:ascii="Times New Roman" w:hAnsi="Times New Roman" w:cs="Times New Roman"/>
        </w:rPr>
        <w:t xml:space="preserve">расположенный </w:t>
      </w:r>
      <w:r w:rsidR="00A3405E">
        <w:rPr>
          <w:rFonts w:ascii="Times New Roman" w:hAnsi="Times New Roman" w:cs="Times New Roman"/>
        </w:rPr>
        <w:lastRenderedPageBreak/>
        <w:t>севернее пансионата «Парус» на участке 2</w:t>
      </w:r>
      <w:r w:rsidRPr="0026045F">
        <w:rPr>
          <w:rFonts w:ascii="Times New Roman" w:hAnsi="Times New Roman" w:cs="Times New Roman"/>
        </w:rPr>
        <w:t xml:space="preserve">. </w:t>
      </w:r>
      <w:r w:rsidR="00824500" w:rsidRPr="00C66688">
        <w:rPr>
          <w:rFonts w:ascii="Times New Roman" w:hAnsi="Times New Roman" w:cs="Times New Roman"/>
        </w:rPr>
        <w:t>В пределах болот, зафиксированных на территории проектируемой прибрежной рекреационной зоны, отмечены следы добычи торфа былых лет. В перспективе добыча торфа может возобновиться, в том числе несанкционированная</w:t>
      </w:r>
      <w:r w:rsidR="00824500" w:rsidRPr="0077316C">
        <w:rPr>
          <w:rFonts w:ascii="Times New Roman" w:hAnsi="Times New Roman" w:cs="Times New Roman"/>
        </w:rPr>
        <w:t>.</w:t>
      </w:r>
      <w:r w:rsidR="0077316C" w:rsidRPr="0077316C">
        <w:rPr>
          <w:rFonts w:ascii="Times New Roman" w:hAnsi="Times New Roman" w:cs="Times New Roman"/>
        </w:rPr>
        <w:t xml:space="preserve"> Данные ландшафты представляют слабый интерес для хозяйства</w:t>
      </w:r>
      <w:r w:rsidR="0077316C">
        <w:rPr>
          <w:rFonts w:ascii="Times New Roman" w:hAnsi="Times New Roman" w:cs="Times New Roman"/>
        </w:rPr>
        <w:t xml:space="preserve"> и рекреантов</w:t>
      </w:r>
      <w:r w:rsidR="0077316C" w:rsidRPr="0077316C">
        <w:rPr>
          <w:rFonts w:ascii="Times New Roman" w:hAnsi="Times New Roman" w:cs="Times New Roman"/>
        </w:rPr>
        <w:t>, также являются трудно доступными, а в некоторых местах непроходимыми болотными массивами.</w:t>
      </w:r>
    </w:p>
    <w:p w:rsidR="0026045F" w:rsidRDefault="0026045F" w:rsidP="00CD2F91">
      <w:pPr>
        <w:pStyle w:val="Osntext"/>
        <w:ind w:firstLine="851"/>
        <w:contextualSpacing/>
        <w:rPr>
          <w:rFonts w:ascii="Times New Roman" w:hAnsi="Times New Roman" w:cs="Times New Roman"/>
        </w:rPr>
      </w:pPr>
      <w:r w:rsidRPr="0026045F">
        <w:rPr>
          <w:rFonts w:ascii="Times New Roman" w:hAnsi="Times New Roman" w:cs="Times New Roman"/>
        </w:rPr>
        <w:t xml:space="preserve">Также в ходе полевых </w:t>
      </w:r>
      <w:r w:rsidR="00A3405E">
        <w:rPr>
          <w:rFonts w:ascii="Times New Roman" w:hAnsi="Times New Roman" w:cs="Times New Roman"/>
        </w:rPr>
        <w:t>об</w:t>
      </w:r>
      <w:r w:rsidRPr="0026045F">
        <w:rPr>
          <w:rFonts w:ascii="Times New Roman" w:hAnsi="Times New Roman" w:cs="Times New Roman"/>
        </w:rPr>
        <w:t>следований был</w:t>
      </w:r>
      <w:r w:rsidR="0076177C">
        <w:rPr>
          <w:rFonts w:ascii="Times New Roman" w:hAnsi="Times New Roman" w:cs="Times New Roman"/>
        </w:rPr>
        <w:t>а</w:t>
      </w:r>
      <w:r w:rsidRPr="0026045F">
        <w:rPr>
          <w:rFonts w:ascii="Times New Roman" w:hAnsi="Times New Roman" w:cs="Times New Roman"/>
        </w:rPr>
        <w:t xml:space="preserve"> выявлена особая ценность данных местообитаний для крупных копытных животных, поскольку была замечена высокая концентрация валежки животных и иных следов жизнедеятельности.</w:t>
      </w:r>
    </w:p>
    <w:p w:rsidR="00CD2F91" w:rsidRPr="00C66688" w:rsidRDefault="00CD2F91" w:rsidP="00CD2F91">
      <w:pPr>
        <w:pStyle w:val="Osntext"/>
        <w:ind w:firstLine="851"/>
        <w:contextualSpacing/>
        <w:rPr>
          <w:rFonts w:ascii="Times New Roman" w:hAnsi="Times New Roman" w:cs="Times New Roman"/>
        </w:rPr>
      </w:pPr>
      <w:r w:rsidRPr="00C66688">
        <w:rPr>
          <w:rFonts w:ascii="Times New Roman" w:hAnsi="Times New Roman" w:cs="Times New Roman"/>
        </w:rPr>
        <w:t xml:space="preserve">Более </w:t>
      </w:r>
      <w:r w:rsidR="001255C2">
        <w:rPr>
          <w:rFonts w:ascii="Times New Roman" w:hAnsi="Times New Roman" w:cs="Times New Roman"/>
        </w:rPr>
        <w:t>2</w:t>
      </w:r>
      <w:r w:rsidRPr="001255C2">
        <w:rPr>
          <w:rFonts w:ascii="Times New Roman" w:hAnsi="Times New Roman" w:cs="Times New Roman"/>
        </w:rPr>
        <w:t>0%</w:t>
      </w:r>
      <w:r w:rsidRPr="00C66688">
        <w:rPr>
          <w:rFonts w:ascii="Times New Roman" w:hAnsi="Times New Roman" w:cs="Times New Roman"/>
        </w:rPr>
        <w:t xml:space="preserve"> площади сухопутной части проектируемой прибрежной рекреационной зоны, примыкающей к акватории водохранилища, относится ко </w:t>
      </w:r>
      <w:r w:rsidRPr="001255C2">
        <w:rPr>
          <w:rFonts w:ascii="Times New Roman" w:hAnsi="Times New Roman" w:cs="Times New Roman"/>
        </w:rPr>
        <w:t>2-му поясу зон санитарной охраны Московского водопровода</w:t>
      </w:r>
      <w:r w:rsidRPr="00C66688">
        <w:rPr>
          <w:rFonts w:ascii="Times New Roman" w:hAnsi="Times New Roman" w:cs="Times New Roman"/>
        </w:rPr>
        <w:t>, имеющие наложенные Санитарно-эпидемиологическими правилами</w:t>
      </w:r>
      <w:r w:rsidR="001255C2">
        <w:rPr>
          <w:rFonts w:ascii="Times New Roman" w:hAnsi="Times New Roman" w:cs="Times New Roman"/>
        </w:rPr>
        <w:t xml:space="preserve"> СП 2.1.4. 2625-10 ограничения.</w:t>
      </w:r>
    </w:p>
    <w:p w:rsidR="00CD2F91" w:rsidRPr="00C76B7B" w:rsidRDefault="00CD2F91" w:rsidP="00C76B7B">
      <w:pPr>
        <w:pStyle w:val="Osntext"/>
        <w:ind w:firstLine="851"/>
        <w:contextualSpacing/>
        <w:rPr>
          <w:rFonts w:ascii="Times New Roman" w:hAnsi="Times New Roman" w:cs="Times New Roman"/>
        </w:rPr>
      </w:pPr>
      <w:r w:rsidRPr="00C76B7B">
        <w:rPr>
          <w:rFonts w:ascii="Times New Roman" w:hAnsi="Times New Roman" w:cs="Times New Roman"/>
        </w:rPr>
        <w:t>Из крупных инженерных коммуникаций через проектируемую прибрежную рекреационную зону проход</w:t>
      </w:r>
      <w:r w:rsidR="00C76B7B" w:rsidRPr="00C76B7B">
        <w:rPr>
          <w:rFonts w:ascii="Times New Roman" w:hAnsi="Times New Roman" w:cs="Times New Roman"/>
        </w:rPr>
        <w:t>и</w:t>
      </w:r>
      <w:r w:rsidRPr="00C76B7B">
        <w:rPr>
          <w:rFonts w:ascii="Times New Roman" w:hAnsi="Times New Roman" w:cs="Times New Roman"/>
        </w:rPr>
        <w:t xml:space="preserve">т только ЛЭП. </w:t>
      </w:r>
      <w:r w:rsidR="00C76B7B" w:rsidRPr="00C76B7B">
        <w:rPr>
          <w:rFonts w:ascii="Times New Roman" w:hAnsi="Times New Roman" w:cs="Times New Roman"/>
        </w:rPr>
        <w:t>Распределительная ЛЭП среднего класса напряжения, мощностью 35 кВ</w:t>
      </w:r>
      <w:r w:rsidRPr="00C76B7B">
        <w:rPr>
          <w:rFonts w:ascii="Times New Roman" w:hAnsi="Times New Roman" w:cs="Times New Roman"/>
        </w:rPr>
        <w:t xml:space="preserve"> проходит через центральную часть проектируемой прибрежной рекреационной зоны, пересекая ее в общем направлении с севера на юг. Работы по эксплуатации и обслуживанию ЛЭП проводятся в пределах их трасс. </w:t>
      </w:r>
    </w:p>
    <w:p w:rsidR="00CD2F91" w:rsidRPr="00C66688" w:rsidRDefault="00CD2F91" w:rsidP="00CD2F91">
      <w:pPr>
        <w:pStyle w:val="Osntext"/>
        <w:ind w:firstLine="851"/>
        <w:contextualSpacing/>
        <w:rPr>
          <w:rFonts w:ascii="Times New Roman" w:hAnsi="Times New Roman" w:cs="Times New Roman"/>
        </w:rPr>
      </w:pPr>
      <w:r w:rsidRPr="00C66688">
        <w:rPr>
          <w:rFonts w:ascii="Times New Roman" w:hAnsi="Times New Roman" w:cs="Times New Roman"/>
        </w:rPr>
        <w:t xml:space="preserve">Проникновение легкомоторного автотранспорта типа квадроциклов и снегоходов на проектируемую прибрежную рекреационную зону пока не имеет массового характера. </w:t>
      </w:r>
      <w:r w:rsidRPr="00A3405E">
        <w:rPr>
          <w:rFonts w:ascii="Times New Roman" w:hAnsi="Times New Roman" w:cs="Times New Roman"/>
        </w:rPr>
        <w:t xml:space="preserve">Движение квадроциклов и снегоходов происходит, прежде всего, </w:t>
      </w:r>
      <w:r w:rsidR="00A3405E" w:rsidRPr="00A3405E">
        <w:rPr>
          <w:rFonts w:ascii="Times New Roman" w:hAnsi="Times New Roman" w:cs="Times New Roman"/>
        </w:rPr>
        <w:t>вдоль</w:t>
      </w:r>
      <w:r w:rsidRPr="00A3405E">
        <w:rPr>
          <w:rFonts w:ascii="Times New Roman" w:hAnsi="Times New Roman" w:cs="Times New Roman"/>
        </w:rPr>
        <w:t xml:space="preserve"> береговой линии </w:t>
      </w:r>
      <w:r w:rsidR="00A3405E" w:rsidRPr="00A3405E">
        <w:rPr>
          <w:rFonts w:ascii="Times New Roman" w:hAnsi="Times New Roman" w:cs="Times New Roman"/>
        </w:rPr>
        <w:t>Озернин</w:t>
      </w:r>
      <w:r w:rsidRPr="00A3405E">
        <w:rPr>
          <w:rFonts w:ascii="Times New Roman" w:hAnsi="Times New Roman" w:cs="Times New Roman"/>
        </w:rPr>
        <w:t>ского водохранилища.</w:t>
      </w:r>
      <w:r w:rsidRPr="00C66688">
        <w:rPr>
          <w:rFonts w:ascii="Times New Roman" w:hAnsi="Times New Roman" w:cs="Times New Roman"/>
        </w:rPr>
        <w:t xml:space="preserve"> Несмотря на относительно небольшую площадь, охваченную движением квадроциклов и снегоходов, этот вид транспорта создает значительное беспокойство для наземных животных, в том числе, охраняемых, которые более чувствительны к беспокойству, чем фоновые виды.</w:t>
      </w:r>
    </w:p>
    <w:p w:rsidR="00CD2F91" w:rsidRPr="00C66688" w:rsidRDefault="00CD2F91" w:rsidP="00CD2F91">
      <w:pPr>
        <w:pStyle w:val="Osntext"/>
        <w:ind w:firstLine="851"/>
        <w:contextualSpacing/>
        <w:rPr>
          <w:rFonts w:ascii="Times New Roman" w:hAnsi="Times New Roman" w:cs="Times New Roman"/>
        </w:rPr>
      </w:pPr>
      <w:r w:rsidRPr="00C66688">
        <w:rPr>
          <w:rFonts w:ascii="Times New Roman" w:hAnsi="Times New Roman" w:cs="Times New Roman"/>
        </w:rPr>
        <w:t xml:space="preserve">Фактор беспокойства для животных создает движение катеров и, особенно, гидроциклов по акватории. В нерестовый и гнездовой период волны, создаваемые этими плавсредствами, смывают (с последующей гибелью) икру рыб с водной растительности, к которой она прикреплена, могут нарушить гнезда, погубить яйца и птенцов гнездящихся на воде птиц. Кроме того, катера и гидроциклы представляют непосредственную угрозу здоровью и жизни купающихся людей. </w:t>
      </w:r>
    </w:p>
    <w:p w:rsidR="00CD2F91" w:rsidRPr="00C66688" w:rsidRDefault="00CD2F91" w:rsidP="00CD2F91">
      <w:pPr>
        <w:pStyle w:val="Osntext"/>
        <w:ind w:firstLine="851"/>
        <w:contextualSpacing/>
        <w:rPr>
          <w:rFonts w:ascii="Times New Roman" w:hAnsi="Times New Roman" w:cs="Times New Roman"/>
        </w:rPr>
      </w:pPr>
      <w:r w:rsidRPr="00C66688">
        <w:rPr>
          <w:rFonts w:ascii="Times New Roman" w:hAnsi="Times New Roman" w:cs="Times New Roman"/>
        </w:rPr>
        <w:t xml:space="preserve">Проектируемая прибрежная рекреационная зона используется для охоты. Численность кабана, лося и косули в пределах проектируемой прибрежной рекреационной зоны достаточно высока для лесного массива вблизи крупных населенных пунктов. Охота </w:t>
      </w:r>
      <w:r w:rsidRPr="00C66688">
        <w:rPr>
          <w:rFonts w:ascii="Times New Roman" w:hAnsi="Times New Roman" w:cs="Times New Roman"/>
        </w:rPr>
        <w:lastRenderedPageBreak/>
        <w:t>на копытных ведется, прежде всего, из засад на одной-двух подкормочных площадках в глубине лесного массива. Данная форма охоты наносит наименьший урон зоокомплексам. Охота на водоплавающую дичь ведется по берегу водохранилища, на куриных – тетеревов и рябчиков – на полях и залежах в юго-западной и южной частях территории. Нарушение сроков охоты за период обследования не зафиксировано.</w:t>
      </w:r>
    </w:p>
    <w:p w:rsidR="00CD2F91" w:rsidRPr="00C66688" w:rsidRDefault="00CD2F91" w:rsidP="00CD2F91">
      <w:pPr>
        <w:pStyle w:val="Osntext"/>
        <w:ind w:firstLine="851"/>
        <w:contextualSpacing/>
        <w:rPr>
          <w:rFonts w:ascii="Times New Roman" w:hAnsi="Times New Roman" w:cs="Times New Roman"/>
        </w:rPr>
      </w:pPr>
      <w:r w:rsidRPr="00C66688">
        <w:rPr>
          <w:rFonts w:ascii="Times New Roman" w:hAnsi="Times New Roman" w:cs="Times New Roman"/>
        </w:rPr>
        <w:t xml:space="preserve">Замусоренность проектируемой прибрежной рекреационной зоны имеет очаговый характер. Навалы мусора приурочены к местам осуществления стихийной нестационарной рекреации вдоль береговой линии </w:t>
      </w:r>
      <w:r w:rsidR="00EC5A7D">
        <w:rPr>
          <w:rFonts w:ascii="Times New Roman" w:hAnsi="Times New Roman" w:cs="Times New Roman"/>
        </w:rPr>
        <w:t>Озернин</w:t>
      </w:r>
      <w:r w:rsidRPr="00C66688">
        <w:rPr>
          <w:rFonts w:ascii="Times New Roman" w:hAnsi="Times New Roman" w:cs="Times New Roman"/>
        </w:rPr>
        <w:t xml:space="preserve">ского водохранилища и по периметру населенных пунктов. В целом, рекреационный и хозяйственно-бытовой мусор встречается в небольших по отношению ко всей площади проектируемой прибрежной рекреационной зоны количествах. В то же время, отдельные участки проектируемой прибрежной рекреационной зоны используются для несанкционированных свалок хозяйственно-бытового мусора. Среди мусора отмечены различные емкости с моющими средствами, химикатами, иными отходами. </w:t>
      </w:r>
      <w:r w:rsidR="00824500">
        <w:rPr>
          <w:rFonts w:ascii="Times New Roman" w:hAnsi="Times New Roman" w:cs="Times New Roman"/>
        </w:rPr>
        <w:t>Такие отходы</w:t>
      </w:r>
      <w:r w:rsidRPr="00C66688">
        <w:rPr>
          <w:rFonts w:ascii="Times New Roman" w:hAnsi="Times New Roman" w:cs="Times New Roman"/>
        </w:rPr>
        <w:t xml:space="preserve"> мо</w:t>
      </w:r>
      <w:r w:rsidR="00824500">
        <w:rPr>
          <w:rFonts w:ascii="Times New Roman" w:hAnsi="Times New Roman" w:cs="Times New Roman"/>
        </w:rPr>
        <w:t>гут</w:t>
      </w:r>
      <w:r w:rsidRPr="00C66688">
        <w:rPr>
          <w:rFonts w:ascii="Times New Roman" w:hAnsi="Times New Roman" w:cs="Times New Roman"/>
        </w:rPr>
        <w:t xml:space="preserve"> нести угрозу загрязнения почв, негативного влияния на растительный покров. Несанкционированные свалки хозяйственно-бытового и навалы рекреационного мусора должны быть ликвидированы в ближайшее время. </w:t>
      </w:r>
    </w:p>
    <w:p w:rsidR="00CD2F91" w:rsidRDefault="00CD2F91" w:rsidP="00CD2F91">
      <w:pPr>
        <w:pStyle w:val="Osntext"/>
        <w:ind w:firstLine="851"/>
        <w:contextualSpacing/>
        <w:rPr>
          <w:rFonts w:ascii="Times New Roman" w:hAnsi="Times New Roman" w:cs="Times New Roman"/>
        </w:rPr>
      </w:pPr>
      <w:r w:rsidRPr="00C66688">
        <w:rPr>
          <w:rFonts w:ascii="Times New Roman" w:hAnsi="Times New Roman" w:cs="Times New Roman"/>
        </w:rPr>
        <w:t xml:space="preserve">Нестационарная, особенно пикниковая рекреация несет целый комплекс факторов беспокойства для животных за счет шумовых воздействий и световых воздействий в ночное время (музыка, шумные игры, фейерверки). </w:t>
      </w:r>
    </w:p>
    <w:p w:rsidR="0076177C" w:rsidRPr="00C66688" w:rsidRDefault="0076177C" w:rsidP="00CD2F91">
      <w:pPr>
        <w:pStyle w:val="Osntext"/>
        <w:ind w:firstLine="851"/>
        <w:contextualSpacing/>
        <w:rPr>
          <w:rFonts w:ascii="Times New Roman" w:hAnsi="Times New Roman" w:cs="Times New Roman"/>
        </w:rPr>
      </w:pPr>
      <w:r w:rsidRPr="0076177C">
        <w:rPr>
          <w:rFonts w:ascii="Times New Roman" w:hAnsi="Times New Roman" w:cs="Times New Roman"/>
        </w:rPr>
        <w:t>Также развитие тропиночной сети и подъездов к берегам, стоянки автотранспорта способствовали фрагментации крупных местообитаний, а также разрыву полосы ивовых зарослей, тяну</w:t>
      </w:r>
      <w:r>
        <w:rPr>
          <w:rFonts w:ascii="Times New Roman" w:hAnsi="Times New Roman" w:cs="Times New Roman"/>
        </w:rPr>
        <w:t>щихся</w:t>
      </w:r>
      <w:r w:rsidRPr="0076177C">
        <w:rPr>
          <w:rFonts w:ascii="Times New Roman" w:hAnsi="Times New Roman" w:cs="Times New Roman"/>
        </w:rPr>
        <w:t xml:space="preserve"> на протяжении большей части береговой линии. Также отмечен</w:t>
      </w:r>
      <w:r>
        <w:rPr>
          <w:rFonts w:ascii="Times New Roman" w:hAnsi="Times New Roman" w:cs="Times New Roman"/>
        </w:rPr>
        <w:t>ы</w:t>
      </w:r>
      <w:r w:rsidRPr="0076177C">
        <w:rPr>
          <w:rFonts w:ascii="Times New Roman" w:hAnsi="Times New Roman" w:cs="Times New Roman"/>
        </w:rPr>
        <w:t xml:space="preserve"> руб</w:t>
      </w:r>
      <w:r>
        <w:rPr>
          <w:rFonts w:ascii="Times New Roman" w:hAnsi="Times New Roman" w:cs="Times New Roman"/>
        </w:rPr>
        <w:t>ки</w:t>
      </w:r>
      <w:r w:rsidRPr="0076177C">
        <w:rPr>
          <w:rFonts w:ascii="Times New Roman" w:hAnsi="Times New Roman" w:cs="Times New Roman"/>
        </w:rPr>
        <w:t xml:space="preserve"> древесно-кустарниковой растительности вдоль побережья </w:t>
      </w:r>
      <w:r w:rsidR="002C7F7E">
        <w:rPr>
          <w:rFonts w:ascii="Times New Roman" w:hAnsi="Times New Roman" w:cs="Times New Roman"/>
        </w:rPr>
        <w:t>участка 1</w:t>
      </w:r>
      <w:r w:rsidRPr="0076177C">
        <w:rPr>
          <w:rFonts w:ascii="Times New Roman" w:hAnsi="Times New Roman" w:cs="Times New Roman"/>
        </w:rPr>
        <w:t>.</w:t>
      </w:r>
    </w:p>
    <w:p w:rsidR="00CD2F91" w:rsidRPr="00C66688" w:rsidRDefault="00CD2F91" w:rsidP="00CD2F91">
      <w:pPr>
        <w:pStyle w:val="Osntext"/>
        <w:ind w:firstLine="851"/>
        <w:contextualSpacing/>
        <w:rPr>
          <w:rFonts w:ascii="Times New Roman" w:hAnsi="Times New Roman" w:cs="Times New Roman"/>
        </w:rPr>
      </w:pPr>
      <w:r w:rsidRPr="00C66688">
        <w:rPr>
          <w:rFonts w:ascii="Times New Roman" w:hAnsi="Times New Roman" w:cs="Times New Roman"/>
        </w:rPr>
        <w:t xml:space="preserve">Стихийное расширение туристических стоянок и пикниковых площадок (в отсутствие регулирования рекреации) с деградацией почвенно-растительного покрова является закономерным процессом. </w:t>
      </w:r>
    </w:p>
    <w:p w:rsidR="00824500" w:rsidRDefault="00CD2F91" w:rsidP="00CD2F91">
      <w:pPr>
        <w:pStyle w:val="Osntext"/>
        <w:ind w:firstLine="851"/>
        <w:contextualSpacing/>
        <w:rPr>
          <w:rFonts w:ascii="Times New Roman" w:hAnsi="Times New Roman" w:cs="Times New Roman"/>
        </w:rPr>
      </w:pPr>
      <w:r w:rsidRPr="00C66688">
        <w:rPr>
          <w:rFonts w:ascii="Times New Roman" w:hAnsi="Times New Roman" w:cs="Times New Roman"/>
        </w:rPr>
        <w:t xml:space="preserve">Опасным следствием нерегулируемого стихийного рекреационного использования природных комплексов является также бесконтрольное разведение костров и иные проявления неосторожного обращения с огнем. Неосторожное обращение с огнем является источником пожаров, которые наносят урон уникальной природе лесов и открытых пространств проектируемой прибрежной рекреационной зоны. Наибольшая угроза возникновения лесных пожаров и травяных палов обычно приходится на конец апреля и на июль - первую половину августа. </w:t>
      </w:r>
    </w:p>
    <w:p w:rsidR="00CD2F91" w:rsidRPr="00C66688" w:rsidRDefault="00CD2F91" w:rsidP="00CD2F91">
      <w:pPr>
        <w:pStyle w:val="Osntext"/>
        <w:ind w:firstLine="851"/>
        <w:contextualSpacing/>
        <w:rPr>
          <w:rFonts w:ascii="Times New Roman" w:hAnsi="Times New Roman" w:cs="Times New Roman"/>
        </w:rPr>
      </w:pPr>
      <w:r w:rsidRPr="00C66688">
        <w:rPr>
          <w:rFonts w:ascii="Times New Roman" w:hAnsi="Times New Roman" w:cs="Times New Roman"/>
        </w:rPr>
        <w:lastRenderedPageBreak/>
        <w:t>На территории проектируемой прибрежной рекреационной зоны отмечено сокращение численности редких красивоцветущих растений, собираемых на букеты, в том числе охраняемого вида – ветреницы дубравной (вид зане</w:t>
      </w:r>
      <w:r w:rsidR="00F04913">
        <w:rPr>
          <w:rFonts w:ascii="Times New Roman" w:hAnsi="Times New Roman" w:cs="Times New Roman"/>
        </w:rPr>
        <w:t xml:space="preserve">сен в Красную книгу Московской </w:t>
      </w:r>
      <w:r w:rsidRPr="00C66688">
        <w:rPr>
          <w:rFonts w:ascii="Times New Roman" w:hAnsi="Times New Roman" w:cs="Times New Roman"/>
        </w:rPr>
        <w:t>области) и уязвимых видов –</w:t>
      </w:r>
      <w:r w:rsidR="00824500">
        <w:rPr>
          <w:rFonts w:ascii="Times New Roman" w:hAnsi="Times New Roman" w:cs="Times New Roman"/>
        </w:rPr>
        <w:t xml:space="preserve"> </w:t>
      </w:r>
      <w:r w:rsidRPr="00824500">
        <w:rPr>
          <w:rFonts w:ascii="Times New Roman" w:hAnsi="Times New Roman" w:cs="Times New Roman"/>
        </w:rPr>
        <w:t>колокольчик</w:t>
      </w:r>
      <w:r w:rsidR="00824500" w:rsidRPr="00824500">
        <w:rPr>
          <w:rFonts w:ascii="Times New Roman" w:hAnsi="Times New Roman" w:cs="Times New Roman"/>
        </w:rPr>
        <w:t>а</w:t>
      </w:r>
      <w:r w:rsidRPr="00824500">
        <w:rPr>
          <w:rFonts w:ascii="Times New Roman" w:hAnsi="Times New Roman" w:cs="Times New Roman"/>
        </w:rPr>
        <w:t xml:space="preserve"> персиколистного</w:t>
      </w:r>
      <w:r w:rsidR="00824500" w:rsidRPr="00824500">
        <w:rPr>
          <w:rFonts w:ascii="Times New Roman" w:hAnsi="Times New Roman" w:cs="Times New Roman"/>
        </w:rPr>
        <w:t>, ландыша майского</w:t>
      </w:r>
      <w:r w:rsidRPr="00824500">
        <w:rPr>
          <w:rFonts w:ascii="Times New Roman" w:hAnsi="Times New Roman" w:cs="Times New Roman"/>
        </w:rPr>
        <w:t xml:space="preserve"> и купальницы европейской.</w:t>
      </w:r>
      <w:r w:rsidRPr="00C66688">
        <w:rPr>
          <w:rFonts w:ascii="Times New Roman" w:hAnsi="Times New Roman" w:cs="Times New Roman"/>
        </w:rPr>
        <w:t xml:space="preserve"> </w:t>
      </w:r>
    </w:p>
    <w:p w:rsidR="00CD2F91" w:rsidRPr="00C66688" w:rsidRDefault="00CD2F91" w:rsidP="00CD2F91">
      <w:pPr>
        <w:pStyle w:val="Osntext"/>
        <w:ind w:firstLine="851"/>
        <w:contextualSpacing/>
        <w:rPr>
          <w:rFonts w:ascii="Times New Roman" w:hAnsi="Times New Roman" w:cs="Times New Roman"/>
        </w:rPr>
      </w:pPr>
      <w:r w:rsidRPr="00C66688">
        <w:rPr>
          <w:rFonts w:ascii="Times New Roman" w:hAnsi="Times New Roman" w:cs="Times New Roman"/>
        </w:rPr>
        <w:t xml:space="preserve">В перспективе наибольшую опасность для природных комплексов проектируемой прибрежной рекреационной зоны представляет их отчуждение под застройку всех видов. </w:t>
      </w:r>
      <w:r w:rsidRPr="008105F3">
        <w:rPr>
          <w:rFonts w:ascii="Times New Roman" w:hAnsi="Times New Roman" w:cs="Times New Roman"/>
        </w:rPr>
        <w:t xml:space="preserve">В </w:t>
      </w:r>
      <w:r w:rsidR="008105F3" w:rsidRPr="008105F3">
        <w:rPr>
          <w:rFonts w:ascii="Times New Roman" w:hAnsi="Times New Roman" w:cs="Times New Roman"/>
        </w:rPr>
        <w:t xml:space="preserve">настоящий момент единственным </w:t>
      </w:r>
      <w:r w:rsidRPr="008105F3">
        <w:rPr>
          <w:rFonts w:ascii="Times New Roman" w:hAnsi="Times New Roman" w:cs="Times New Roman"/>
        </w:rPr>
        <w:t>населенны</w:t>
      </w:r>
      <w:r w:rsidR="008105F3" w:rsidRPr="008105F3">
        <w:rPr>
          <w:rFonts w:ascii="Times New Roman" w:hAnsi="Times New Roman" w:cs="Times New Roman"/>
        </w:rPr>
        <w:t>м</w:t>
      </w:r>
      <w:r w:rsidRPr="008105F3">
        <w:rPr>
          <w:rFonts w:ascii="Times New Roman" w:hAnsi="Times New Roman" w:cs="Times New Roman"/>
        </w:rPr>
        <w:t xml:space="preserve"> пункт</w:t>
      </w:r>
      <w:r w:rsidR="008105F3" w:rsidRPr="008105F3">
        <w:rPr>
          <w:rFonts w:ascii="Times New Roman" w:hAnsi="Times New Roman" w:cs="Times New Roman"/>
        </w:rPr>
        <w:t>ом</w:t>
      </w:r>
      <w:r w:rsidRPr="008105F3">
        <w:rPr>
          <w:rFonts w:ascii="Times New Roman" w:hAnsi="Times New Roman" w:cs="Times New Roman"/>
        </w:rPr>
        <w:t xml:space="preserve"> в </w:t>
      </w:r>
      <w:r w:rsidR="008105F3" w:rsidRPr="008105F3">
        <w:rPr>
          <w:rFonts w:ascii="Times New Roman" w:hAnsi="Times New Roman" w:cs="Times New Roman"/>
        </w:rPr>
        <w:t>пределах рассматриваемой территории является</w:t>
      </w:r>
      <w:r w:rsidRPr="008105F3">
        <w:rPr>
          <w:rFonts w:ascii="Times New Roman" w:hAnsi="Times New Roman" w:cs="Times New Roman"/>
        </w:rPr>
        <w:t xml:space="preserve"> деревн</w:t>
      </w:r>
      <w:r w:rsidR="008105F3" w:rsidRPr="008105F3">
        <w:rPr>
          <w:rFonts w:ascii="Times New Roman" w:hAnsi="Times New Roman" w:cs="Times New Roman"/>
        </w:rPr>
        <w:t>я</w:t>
      </w:r>
      <w:r w:rsidRPr="008105F3">
        <w:rPr>
          <w:rFonts w:ascii="Times New Roman" w:hAnsi="Times New Roman" w:cs="Times New Roman"/>
        </w:rPr>
        <w:t xml:space="preserve"> </w:t>
      </w:r>
      <w:r w:rsidR="008105F3" w:rsidRPr="008105F3">
        <w:rPr>
          <w:rFonts w:ascii="Times New Roman" w:hAnsi="Times New Roman" w:cs="Times New Roman"/>
        </w:rPr>
        <w:t>Ремяница</w:t>
      </w:r>
      <w:r w:rsidRPr="008105F3">
        <w:rPr>
          <w:rFonts w:ascii="Times New Roman" w:hAnsi="Times New Roman" w:cs="Times New Roman"/>
        </w:rPr>
        <w:t xml:space="preserve">, </w:t>
      </w:r>
      <w:r w:rsidR="008105F3" w:rsidRPr="008105F3">
        <w:rPr>
          <w:rFonts w:ascii="Times New Roman" w:hAnsi="Times New Roman" w:cs="Times New Roman"/>
        </w:rPr>
        <w:t xml:space="preserve">где по данным переписи населения 2010 года </w:t>
      </w:r>
      <w:r w:rsidRPr="008105F3">
        <w:rPr>
          <w:rFonts w:ascii="Times New Roman" w:hAnsi="Times New Roman" w:cs="Times New Roman"/>
        </w:rPr>
        <w:t>по</w:t>
      </w:r>
      <w:r w:rsidR="008105F3" w:rsidRPr="008105F3">
        <w:rPr>
          <w:rFonts w:ascii="Times New Roman" w:hAnsi="Times New Roman" w:cs="Times New Roman"/>
        </w:rPr>
        <w:t>стоянное население отсутствует.</w:t>
      </w:r>
      <w:r w:rsidRPr="008105F3">
        <w:rPr>
          <w:rFonts w:ascii="Times New Roman" w:hAnsi="Times New Roman" w:cs="Times New Roman"/>
        </w:rPr>
        <w:t xml:space="preserve"> Застройка лесн</w:t>
      </w:r>
      <w:r w:rsidR="008105F3" w:rsidRPr="008105F3">
        <w:rPr>
          <w:rFonts w:ascii="Times New Roman" w:hAnsi="Times New Roman" w:cs="Times New Roman"/>
        </w:rPr>
        <w:t>ых</w:t>
      </w:r>
      <w:r w:rsidRPr="008105F3">
        <w:rPr>
          <w:rFonts w:ascii="Times New Roman" w:hAnsi="Times New Roman" w:cs="Times New Roman"/>
        </w:rPr>
        <w:t xml:space="preserve"> массив</w:t>
      </w:r>
      <w:r w:rsidR="008105F3" w:rsidRPr="008105F3">
        <w:rPr>
          <w:rFonts w:ascii="Times New Roman" w:hAnsi="Times New Roman" w:cs="Times New Roman"/>
        </w:rPr>
        <w:t>ов</w:t>
      </w:r>
      <w:r w:rsidRPr="008105F3">
        <w:rPr>
          <w:rFonts w:ascii="Times New Roman" w:hAnsi="Times New Roman" w:cs="Times New Roman"/>
        </w:rPr>
        <w:t xml:space="preserve"> </w:t>
      </w:r>
      <w:r w:rsidR="008105F3" w:rsidRPr="008105F3">
        <w:rPr>
          <w:rFonts w:ascii="Times New Roman" w:hAnsi="Times New Roman" w:cs="Times New Roman"/>
        </w:rPr>
        <w:t>Озернин</w:t>
      </w:r>
      <w:r w:rsidRPr="008105F3">
        <w:rPr>
          <w:rFonts w:ascii="Times New Roman" w:hAnsi="Times New Roman" w:cs="Times New Roman"/>
        </w:rPr>
        <w:t>ского водохранилища и его опушек в короткое время приведет к фрагментации природных комплексов с уничтожением местообитаний многих видов копытных, куньих, хищных птиц и других животных, требующих больших площадей для миграций, кормления и воспроизводства.</w:t>
      </w:r>
      <w:r w:rsidRPr="00C66688">
        <w:rPr>
          <w:rFonts w:ascii="Times New Roman" w:hAnsi="Times New Roman" w:cs="Times New Roman"/>
        </w:rPr>
        <w:t xml:space="preserve"> </w:t>
      </w:r>
    </w:p>
    <w:p w:rsidR="00CD2F91" w:rsidRPr="00C66688" w:rsidRDefault="00CD2F91" w:rsidP="00CD2F91">
      <w:pPr>
        <w:pStyle w:val="Osntext"/>
        <w:ind w:firstLine="851"/>
        <w:contextualSpacing/>
        <w:rPr>
          <w:rFonts w:ascii="Times New Roman" w:hAnsi="Times New Roman" w:cs="Times New Roman"/>
        </w:rPr>
      </w:pPr>
      <w:r w:rsidRPr="00C66688">
        <w:rPr>
          <w:rFonts w:ascii="Times New Roman" w:hAnsi="Times New Roman" w:cs="Times New Roman"/>
        </w:rPr>
        <w:t>Учитывая наличие на территории переувлажненных природных комплексов, в перспективе проектируемой прибрежной рекреационной зоне может угрожать мелиорация, которая снизит высокое биологическое разнообразие природных комплексов.</w:t>
      </w:r>
    </w:p>
    <w:p w:rsidR="00CD2F91" w:rsidRPr="00C66688" w:rsidRDefault="00CD2F91" w:rsidP="00CD2F91">
      <w:pPr>
        <w:pStyle w:val="Osntext"/>
        <w:ind w:firstLine="851"/>
        <w:contextualSpacing/>
        <w:rPr>
          <w:rFonts w:ascii="Times New Roman" w:hAnsi="Times New Roman" w:cs="Times New Roman"/>
        </w:rPr>
      </w:pPr>
      <w:r w:rsidRPr="00C66688">
        <w:rPr>
          <w:rFonts w:ascii="Times New Roman" w:hAnsi="Times New Roman" w:cs="Times New Roman"/>
        </w:rPr>
        <w:t>В общей сложности в предлагаемых настоящими материалами комплексного экологического обследования границах прибрежной рекреационной зоны отмечены следующие основные источники негативного антропогенного воздействия на природные комплексы:</w:t>
      </w:r>
    </w:p>
    <w:p w:rsidR="00CD2F91" w:rsidRPr="00C66688" w:rsidRDefault="00CD2F91" w:rsidP="00CD2F91">
      <w:pPr>
        <w:tabs>
          <w:tab w:val="left" w:pos="993"/>
        </w:tabs>
        <w:spacing w:line="360" w:lineRule="auto"/>
        <w:ind w:firstLine="851"/>
        <w:contextualSpacing/>
        <w:jc w:val="center"/>
        <w:rPr>
          <w:rFonts w:ascii="Times New Roman" w:hAnsi="Times New Roman" w:cs="Times New Roman"/>
          <w:bCs/>
          <w:color w:val="000000"/>
          <w:sz w:val="24"/>
          <w:szCs w:val="24"/>
        </w:rPr>
      </w:pPr>
      <w:r w:rsidRPr="00C66688">
        <w:rPr>
          <w:rFonts w:ascii="Times New Roman" w:hAnsi="Times New Roman" w:cs="Times New Roman"/>
          <w:bCs/>
          <w:color w:val="000000"/>
          <w:sz w:val="24"/>
          <w:szCs w:val="24"/>
        </w:rPr>
        <w:t>А. Существующие:</w:t>
      </w:r>
    </w:p>
    <w:p w:rsidR="00CD2F91" w:rsidRPr="00A212C6" w:rsidRDefault="00CD2F91" w:rsidP="009A17EA">
      <w:pPr>
        <w:widowControl/>
        <w:numPr>
          <w:ilvl w:val="0"/>
          <w:numId w:val="1"/>
        </w:numPr>
        <w:tabs>
          <w:tab w:val="clear" w:pos="1440"/>
          <w:tab w:val="num" w:pos="0"/>
          <w:tab w:val="left" w:pos="709"/>
          <w:tab w:val="num" w:pos="766"/>
          <w:tab w:val="left" w:pos="851"/>
        </w:tabs>
        <w:autoSpaceDE/>
        <w:autoSpaceDN/>
        <w:adjustRightInd/>
        <w:spacing w:line="360" w:lineRule="auto"/>
        <w:ind w:left="0" w:firstLine="851"/>
        <w:contextualSpacing/>
        <w:jc w:val="both"/>
        <w:rPr>
          <w:rFonts w:ascii="Times New Roman" w:eastAsia="Arial Unicode MS" w:hAnsi="Times New Roman" w:cs="Times New Roman"/>
          <w:color w:val="000000"/>
          <w:sz w:val="24"/>
          <w:szCs w:val="24"/>
        </w:rPr>
      </w:pPr>
      <w:r w:rsidRPr="00A212C6">
        <w:rPr>
          <w:rFonts w:ascii="Times New Roman" w:eastAsia="Arial Unicode MS" w:hAnsi="Times New Roman" w:cs="Times New Roman"/>
          <w:color w:val="000000"/>
          <w:sz w:val="24"/>
          <w:szCs w:val="24"/>
        </w:rPr>
        <w:t xml:space="preserve">воздействие нерегулируемой рекреации – нарушение почвенно-растительного покрова, комплекс факторов беспокойства для животных; </w:t>
      </w:r>
    </w:p>
    <w:p w:rsidR="00CD2F91" w:rsidRPr="00A212C6" w:rsidRDefault="00CD2F91" w:rsidP="009A17EA">
      <w:pPr>
        <w:widowControl/>
        <w:numPr>
          <w:ilvl w:val="0"/>
          <w:numId w:val="1"/>
        </w:numPr>
        <w:tabs>
          <w:tab w:val="clear" w:pos="1440"/>
          <w:tab w:val="num" w:pos="0"/>
          <w:tab w:val="num" w:pos="709"/>
          <w:tab w:val="num" w:pos="766"/>
          <w:tab w:val="left" w:pos="851"/>
        </w:tabs>
        <w:autoSpaceDE/>
        <w:autoSpaceDN/>
        <w:adjustRightInd/>
        <w:spacing w:line="360" w:lineRule="auto"/>
        <w:ind w:left="0" w:firstLine="851"/>
        <w:contextualSpacing/>
        <w:jc w:val="both"/>
        <w:rPr>
          <w:rFonts w:ascii="Times New Roman" w:eastAsia="Arial Unicode MS" w:hAnsi="Times New Roman" w:cs="Times New Roman"/>
          <w:color w:val="000000"/>
          <w:sz w:val="24"/>
          <w:szCs w:val="24"/>
        </w:rPr>
      </w:pPr>
      <w:r w:rsidRPr="00A212C6">
        <w:rPr>
          <w:rFonts w:ascii="Times New Roman" w:eastAsia="Arial Unicode MS" w:hAnsi="Times New Roman" w:cs="Times New Roman"/>
          <w:color w:val="000000"/>
          <w:sz w:val="24"/>
          <w:szCs w:val="24"/>
        </w:rPr>
        <w:t>несанкционированное сброс отходов производства и потребления в природные комплексы, устройство навалов мусора, в том числе в местах расположения туристических стоянок и пикниковых площадок – загрязнение природных комплексов, включая природные комплексы водоохранных зон, прибрежных защитных полос, второго пояса зон санитарной охраны источников питьевого водоснабжения г. Москвы;</w:t>
      </w:r>
    </w:p>
    <w:p w:rsidR="00CD2F91" w:rsidRPr="00A212C6" w:rsidRDefault="00CD2F91" w:rsidP="009A17EA">
      <w:pPr>
        <w:widowControl/>
        <w:numPr>
          <w:ilvl w:val="0"/>
          <w:numId w:val="1"/>
        </w:numPr>
        <w:tabs>
          <w:tab w:val="clear" w:pos="1440"/>
          <w:tab w:val="num" w:pos="0"/>
          <w:tab w:val="left" w:pos="709"/>
          <w:tab w:val="num" w:pos="766"/>
          <w:tab w:val="left" w:pos="851"/>
        </w:tabs>
        <w:autoSpaceDE/>
        <w:autoSpaceDN/>
        <w:adjustRightInd/>
        <w:spacing w:line="360" w:lineRule="auto"/>
        <w:ind w:left="0" w:firstLine="851"/>
        <w:contextualSpacing/>
        <w:jc w:val="both"/>
        <w:rPr>
          <w:rFonts w:ascii="Times New Roman" w:eastAsia="Arial Unicode MS" w:hAnsi="Times New Roman" w:cs="Times New Roman"/>
          <w:color w:val="000000"/>
          <w:sz w:val="24"/>
          <w:szCs w:val="24"/>
        </w:rPr>
      </w:pPr>
      <w:r w:rsidRPr="00A212C6">
        <w:rPr>
          <w:rFonts w:ascii="Times New Roman" w:eastAsia="Arial Unicode MS" w:hAnsi="Times New Roman" w:cs="Times New Roman"/>
          <w:color w:val="000000"/>
          <w:sz w:val="24"/>
          <w:szCs w:val="24"/>
        </w:rPr>
        <w:t>заезд моторных транспортных средств и их беспрепятственное перемещение по территории, включая легкие моторные средства типа квадроциклов, снегоходов – мощный фактор беспокойства для животных, нарушение почвенно-растительного покрова;</w:t>
      </w:r>
    </w:p>
    <w:p w:rsidR="00CD2F91" w:rsidRPr="00A212C6" w:rsidRDefault="00CD2F91" w:rsidP="009A17EA">
      <w:pPr>
        <w:widowControl/>
        <w:numPr>
          <w:ilvl w:val="0"/>
          <w:numId w:val="1"/>
        </w:numPr>
        <w:tabs>
          <w:tab w:val="clear" w:pos="1440"/>
          <w:tab w:val="num" w:pos="0"/>
          <w:tab w:val="left" w:pos="709"/>
          <w:tab w:val="num" w:pos="766"/>
          <w:tab w:val="left" w:pos="851"/>
        </w:tabs>
        <w:autoSpaceDE/>
        <w:autoSpaceDN/>
        <w:adjustRightInd/>
        <w:spacing w:line="360" w:lineRule="auto"/>
        <w:ind w:left="0" w:firstLine="851"/>
        <w:contextualSpacing/>
        <w:jc w:val="both"/>
        <w:rPr>
          <w:rFonts w:ascii="Times New Roman" w:eastAsia="Arial Unicode MS" w:hAnsi="Times New Roman" w:cs="Times New Roman"/>
          <w:color w:val="000000"/>
          <w:sz w:val="24"/>
          <w:szCs w:val="24"/>
        </w:rPr>
      </w:pPr>
      <w:r w:rsidRPr="00A212C6">
        <w:rPr>
          <w:rFonts w:ascii="Times New Roman" w:eastAsia="Arial Unicode MS" w:hAnsi="Times New Roman" w:cs="Times New Roman"/>
          <w:color w:val="000000"/>
          <w:sz w:val="24"/>
          <w:szCs w:val="24"/>
        </w:rPr>
        <w:lastRenderedPageBreak/>
        <w:t>беспрепятственное перемещение катеров и гидроциклов по прибрежной акватории – фактор беспокойства для животных, разрушение нерестилищ, гнезд водоплавающих птиц;</w:t>
      </w:r>
    </w:p>
    <w:p w:rsidR="00CD2F91" w:rsidRPr="00A212C6" w:rsidRDefault="00CD2F91" w:rsidP="009A17EA">
      <w:pPr>
        <w:widowControl/>
        <w:numPr>
          <w:ilvl w:val="0"/>
          <w:numId w:val="1"/>
        </w:numPr>
        <w:tabs>
          <w:tab w:val="clear" w:pos="1440"/>
          <w:tab w:val="num" w:pos="0"/>
          <w:tab w:val="left" w:pos="709"/>
          <w:tab w:val="num" w:pos="766"/>
          <w:tab w:val="left" w:pos="851"/>
        </w:tabs>
        <w:autoSpaceDE/>
        <w:autoSpaceDN/>
        <w:adjustRightInd/>
        <w:spacing w:line="360" w:lineRule="auto"/>
        <w:ind w:left="0" w:firstLine="851"/>
        <w:contextualSpacing/>
        <w:jc w:val="both"/>
        <w:rPr>
          <w:rFonts w:ascii="Times New Roman" w:eastAsia="Arial Unicode MS" w:hAnsi="Times New Roman" w:cs="Times New Roman"/>
          <w:color w:val="000000"/>
          <w:sz w:val="24"/>
          <w:szCs w:val="24"/>
        </w:rPr>
      </w:pPr>
      <w:r w:rsidRPr="00A212C6">
        <w:rPr>
          <w:rFonts w:ascii="Times New Roman" w:eastAsia="Arial Unicode MS" w:hAnsi="Times New Roman" w:cs="Times New Roman"/>
          <w:color w:val="000000"/>
          <w:sz w:val="24"/>
          <w:szCs w:val="24"/>
        </w:rPr>
        <w:t>устройство палов сухой растительности – угроза возникновения луговых и лесо-торфяных пожаров;</w:t>
      </w:r>
    </w:p>
    <w:p w:rsidR="00CD2F91" w:rsidRPr="00A212C6" w:rsidRDefault="00CD2F91" w:rsidP="009A17EA">
      <w:pPr>
        <w:widowControl/>
        <w:numPr>
          <w:ilvl w:val="0"/>
          <w:numId w:val="1"/>
        </w:numPr>
        <w:tabs>
          <w:tab w:val="clear" w:pos="1440"/>
          <w:tab w:val="num" w:pos="0"/>
          <w:tab w:val="left" w:pos="709"/>
          <w:tab w:val="num" w:pos="766"/>
          <w:tab w:val="left" w:pos="851"/>
        </w:tabs>
        <w:autoSpaceDE/>
        <w:autoSpaceDN/>
        <w:adjustRightInd/>
        <w:spacing w:line="360" w:lineRule="auto"/>
        <w:ind w:left="0" w:firstLine="851"/>
        <w:contextualSpacing/>
        <w:jc w:val="both"/>
        <w:rPr>
          <w:rFonts w:ascii="Times New Roman" w:eastAsia="Arial Unicode MS" w:hAnsi="Times New Roman" w:cs="Times New Roman"/>
          <w:color w:val="000000"/>
          <w:sz w:val="24"/>
          <w:szCs w:val="24"/>
        </w:rPr>
      </w:pPr>
      <w:r w:rsidRPr="00A212C6">
        <w:rPr>
          <w:rFonts w:ascii="Times New Roman" w:eastAsia="Arial Unicode MS" w:hAnsi="Times New Roman" w:cs="Times New Roman"/>
          <w:color w:val="000000"/>
          <w:sz w:val="24"/>
          <w:szCs w:val="24"/>
        </w:rPr>
        <w:t>сбор уязвимых и охраняемых видов растений.</w:t>
      </w:r>
    </w:p>
    <w:p w:rsidR="00CD2F91" w:rsidRPr="00C66688" w:rsidRDefault="00CD2F91" w:rsidP="00CD2F91">
      <w:pPr>
        <w:tabs>
          <w:tab w:val="left" w:pos="993"/>
          <w:tab w:val="num" w:pos="1134"/>
        </w:tabs>
        <w:spacing w:line="360" w:lineRule="auto"/>
        <w:ind w:firstLine="851"/>
        <w:contextualSpacing/>
        <w:jc w:val="both"/>
        <w:rPr>
          <w:rFonts w:ascii="Times New Roman" w:hAnsi="Times New Roman" w:cs="Times New Roman"/>
          <w:bCs/>
          <w:color w:val="000000"/>
          <w:sz w:val="24"/>
          <w:szCs w:val="24"/>
        </w:rPr>
      </w:pPr>
    </w:p>
    <w:p w:rsidR="00CD2F91" w:rsidRPr="00C66688" w:rsidRDefault="00CD2F91" w:rsidP="00CD2F91">
      <w:pPr>
        <w:tabs>
          <w:tab w:val="left" w:pos="993"/>
          <w:tab w:val="num" w:pos="1134"/>
        </w:tabs>
        <w:spacing w:line="360" w:lineRule="auto"/>
        <w:ind w:firstLine="851"/>
        <w:contextualSpacing/>
        <w:jc w:val="center"/>
        <w:rPr>
          <w:rFonts w:ascii="Times New Roman" w:hAnsi="Times New Roman" w:cs="Times New Roman"/>
          <w:bCs/>
          <w:color w:val="000000"/>
          <w:sz w:val="24"/>
          <w:szCs w:val="24"/>
        </w:rPr>
      </w:pPr>
      <w:r w:rsidRPr="00C66688">
        <w:rPr>
          <w:rFonts w:ascii="Times New Roman" w:hAnsi="Times New Roman" w:cs="Times New Roman"/>
          <w:bCs/>
          <w:color w:val="000000"/>
          <w:sz w:val="24"/>
          <w:szCs w:val="24"/>
        </w:rPr>
        <w:t>Б. Потенциальные:</w:t>
      </w:r>
    </w:p>
    <w:p w:rsidR="00CD2F91" w:rsidRPr="00C66688" w:rsidRDefault="00CD2F91" w:rsidP="00CD2F91">
      <w:pPr>
        <w:tabs>
          <w:tab w:val="left" w:pos="993"/>
          <w:tab w:val="num" w:pos="1134"/>
        </w:tabs>
        <w:spacing w:line="360" w:lineRule="auto"/>
        <w:ind w:firstLine="851"/>
        <w:contextualSpacing/>
        <w:jc w:val="both"/>
        <w:rPr>
          <w:rFonts w:ascii="Times New Roman" w:hAnsi="Times New Roman" w:cs="Times New Roman"/>
          <w:bCs/>
          <w:color w:val="000000"/>
          <w:sz w:val="24"/>
          <w:szCs w:val="24"/>
        </w:rPr>
      </w:pPr>
      <w:r w:rsidRPr="00C66688">
        <w:rPr>
          <w:rFonts w:ascii="Times New Roman" w:hAnsi="Times New Roman" w:cs="Times New Roman"/>
          <w:bCs/>
          <w:color w:val="000000"/>
          <w:sz w:val="24"/>
          <w:szCs w:val="24"/>
        </w:rPr>
        <w:t>В качестве прогнозируемых угроз наиболее вероятны:</w:t>
      </w:r>
    </w:p>
    <w:p w:rsidR="00CD2F91" w:rsidRPr="00C66688" w:rsidRDefault="00CD2F91" w:rsidP="009A17EA">
      <w:pPr>
        <w:numPr>
          <w:ilvl w:val="0"/>
          <w:numId w:val="2"/>
        </w:numPr>
        <w:tabs>
          <w:tab w:val="clear" w:pos="1440"/>
          <w:tab w:val="num" w:pos="0"/>
          <w:tab w:val="left" w:pos="993"/>
          <w:tab w:val="num" w:pos="1134"/>
        </w:tabs>
        <w:spacing w:line="360" w:lineRule="auto"/>
        <w:ind w:left="0" w:firstLine="851"/>
        <w:contextualSpacing/>
        <w:jc w:val="both"/>
        <w:rPr>
          <w:rFonts w:ascii="Times New Roman" w:hAnsi="Times New Roman" w:cs="Times New Roman"/>
          <w:bCs/>
          <w:color w:val="000000"/>
          <w:sz w:val="24"/>
          <w:szCs w:val="24"/>
        </w:rPr>
      </w:pPr>
      <w:r w:rsidRPr="00C66688">
        <w:rPr>
          <w:rFonts w:ascii="Times New Roman" w:hAnsi="Times New Roman" w:cs="Times New Roman"/>
          <w:bCs/>
          <w:color w:val="000000"/>
          <w:sz w:val="24"/>
          <w:szCs w:val="24"/>
        </w:rPr>
        <w:t>любое строительство, прокладка дорог и иных коммуникаций;</w:t>
      </w:r>
    </w:p>
    <w:p w:rsidR="00CD2F91" w:rsidRPr="00C66688" w:rsidRDefault="00CD2F91" w:rsidP="009A17EA">
      <w:pPr>
        <w:numPr>
          <w:ilvl w:val="0"/>
          <w:numId w:val="2"/>
        </w:numPr>
        <w:tabs>
          <w:tab w:val="clear" w:pos="1440"/>
          <w:tab w:val="num" w:pos="0"/>
          <w:tab w:val="left" w:pos="993"/>
          <w:tab w:val="num" w:pos="1134"/>
        </w:tabs>
        <w:spacing w:line="360" w:lineRule="auto"/>
        <w:ind w:left="0" w:firstLine="851"/>
        <w:contextualSpacing/>
        <w:jc w:val="both"/>
        <w:rPr>
          <w:rFonts w:ascii="Times New Roman" w:hAnsi="Times New Roman" w:cs="Times New Roman"/>
          <w:bCs/>
          <w:color w:val="000000"/>
          <w:sz w:val="24"/>
          <w:szCs w:val="24"/>
        </w:rPr>
      </w:pPr>
      <w:r w:rsidRPr="00C66688">
        <w:rPr>
          <w:rFonts w:ascii="Times New Roman" w:hAnsi="Times New Roman" w:cs="Times New Roman"/>
          <w:bCs/>
          <w:color w:val="000000"/>
          <w:sz w:val="24"/>
          <w:szCs w:val="24"/>
        </w:rPr>
        <w:t>использование лесов для рекреационной деятельности с возведением зданий и сооружений;</w:t>
      </w:r>
    </w:p>
    <w:p w:rsidR="00CD2F91" w:rsidRPr="00C66688" w:rsidRDefault="00CD2F91" w:rsidP="009A17EA">
      <w:pPr>
        <w:numPr>
          <w:ilvl w:val="0"/>
          <w:numId w:val="2"/>
        </w:numPr>
        <w:tabs>
          <w:tab w:val="clear" w:pos="1440"/>
          <w:tab w:val="num" w:pos="0"/>
          <w:tab w:val="left" w:pos="993"/>
          <w:tab w:val="num" w:pos="1134"/>
        </w:tabs>
        <w:spacing w:line="360" w:lineRule="auto"/>
        <w:ind w:left="0" w:firstLine="851"/>
        <w:contextualSpacing/>
        <w:jc w:val="both"/>
        <w:rPr>
          <w:rFonts w:ascii="Times New Roman" w:hAnsi="Times New Roman" w:cs="Times New Roman"/>
          <w:bCs/>
          <w:color w:val="000000"/>
          <w:sz w:val="24"/>
          <w:szCs w:val="24"/>
        </w:rPr>
      </w:pPr>
      <w:r w:rsidRPr="00C66688">
        <w:rPr>
          <w:rFonts w:ascii="Times New Roman" w:hAnsi="Times New Roman" w:cs="Times New Roman"/>
          <w:bCs/>
          <w:color w:val="000000"/>
          <w:sz w:val="24"/>
          <w:szCs w:val="24"/>
        </w:rPr>
        <w:t xml:space="preserve">расширение нерегулируемой нестационарной рекреации, в том числе в массовых формах; </w:t>
      </w:r>
    </w:p>
    <w:p w:rsidR="00CD2F91" w:rsidRPr="00C66688" w:rsidRDefault="00CD2F91" w:rsidP="009A17EA">
      <w:pPr>
        <w:numPr>
          <w:ilvl w:val="0"/>
          <w:numId w:val="2"/>
        </w:numPr>
        <w:tabs>
          <w:tab w:val="clear" w:pos="1440"/>
          <w:tab w:val="num" w:pos="0"/>
          <w:tab w:val="left" w:pos="993"/>
          <w:tab w:val="num" w:pos="1134"/>
        </w:tabs>
        <w:spacing w:line="360" w:lineRule="auto"/>
        <w:ind w:left="0" w:firstLine="851"/>
        <w:contextualSpacing/>
        <w:jc w:val="both"/>
        <w:rPr>
          <w:rFonts w:ascii="Times New Roman" w:hAnsi="Times New Roman" w:cs="Times New Roman"/>
          <w:bCs/>
          <w:color w:val="000000"/>
          <w:sz w:val="24"/>
          <w:szCs w:val="24"/>
        </w:rPr>
      </w:pPr>
      <w:r w:rsidRPr="00C66688">
        <w:rPr>
          <w:rFonts w:ascii="Times New Roman" w:hAnsi="Times New Roman" w:cs="Times New Roman"/>
          <w:bCs/>
          <w:color w:val="000000"/>
          <w:sz w:val="24"/>
          <w:szCs w:val="24"/>
        </w:rPr>
        <w:t xml:space="preserve">интенсификация движения моторных наземных и плавательных транспортных средств; </w:t>
      </w:r>
    </w:p>
    <w:p w:rsidR="00CD2F91" w:rsidRPr="00A212C6" w:rsidRDefault="00CD2F91" w:rsidP="009A17EA">
      <w:pPr>
        <w:numPr>
          <w:ilvl w:val="0"/>
          <w:numId w:val="2"/>
        </w:numPr>
        <w:tabs>
          <w:tab w:val="clear" w:pos="1440"/>
          <w:tab w:val="num" w:pos="0"/>
          <w:tab w:val="left" w:pos="993"/>
          <w:tab w:val="num" w:pos="1134"/>
        </w:tabs>
        <w:spacing w:line="360" w:lineRule="auto"/>
        <w:ind w:left="0" w:firstLine="851"/>
        <w:contextualSpacing/>
        <w:jc w:val="both"/>
        <w:rPr>
          <w:rFonts w:ascii="Times New Roman" w:hAnsi="Times New Roman" w:cs="Times New Roman"/>
          <w:bCs/>
          <w:color w:val="000000"/>
          <w:sz w:val="24"/>
          <w:szCs w:val="24"/>
        </w:rPr>
      </w:pPr>
      <w:r w:rsidRPr="00C66688">
        <w:rPr>
          <w:rFonts w:ascii="Times New Roman" w:hAnsi="Times New Roman" w:cs="Times New Roman"/>
          <w:bCs/>
          <w:color w:val="000000"/>
          <w:sz w:val="24"/>
          <w:szCs w:val="24"/>
        </w:rPr>
        <w:t xml:space="preserve">расширение </w:t>
      </w:r>
      <w:r>
        <w:rPr>
          <w:rFonts w:ascii="Times New Roman" w:hAnsi="Times New Roman" w:cs="Times New Roman"/>
          <w:bCs/>
          <w:color w:val="000000"/>
          <w:sz w:val="24"/>
          <w:szCs w:val="24"/>
        </w:rPr>
        <w:t>навалов мусора</w:t>
      </w:r>
      <w:r>
        <w:rPr>
          <w:rFonts w:ascii="Times New Roman" w:hAnsi="Times New Roman" w:cs="Times New Roman"/>
          <w:bCs/>
          <w:color w:val="000000"/>
          <w:sz w:val="24"/>
          <w:szCs w:val="24"/>
          <w:lang w:val="en-US"/>
        </w:rPr>
        <w:t>;</w:t>
      </w:r>
    </w:p>
    <w:p w:rsidR="00CD2F91" w:rsidRPr="00A212C6" w:rsidRDefault="00CD2F91" w:rsidP="009A17EA">
      <w:pPr>
        <w:numPr>
          <w:ilvl w:val="0"/>
          <w:numId w:val="2"/>
        </w:numPr>
        <w:tabs>
          <w:tab w:val="clear" w:pos="1440"/>
          <w:tab w:val="num" w:pos="0"/>
          <w:tab w:val="left" w:pos="993"/>
          <w:tab w:val="num" w:pos="1134"/>
        </w:tabs>
        <w:spacing w:line="360" w:lineRule="auto"/>
        <w:ind w:left="0" w:firstLine="851"/>
        <w:contextualSpacing/>
        <w:jc w:val="both"/>
        <w:rPr>
          <w:rFonts w:ascii="Times New Roman" w:hAnsi="Times New Roman" w:cs="Times New Roman"/>
          <w:bCs/>
          <w:color w:val="000000"/>
          <w:sz w:val="24"/>
          <w:szCs w:val="24"/>
        </w:rPr>
      </w:pPr>
      <w:r>
        <w:rPr>
          <w:rFonts w:ascii="Times New Roman" w:hAnsi="Times New Roman" w:cs="Times New Roman"/>
          <w:bCs/>
          <w:color w:val="000000"/>
          <w:sz w:val="24"/>
          <w:szCs w:val="24"/>
        </w:rPr>
        <w:t>добыча полезных ископаемых</w:t>
      </w:r>
      <w:r>
        <w:rPr>
          <w:rFonts w:ascii="Times New Roman" w:hAnsi="Times New Roman" w:cs="Times New Roman"/>
          <w:bCs/>
          <w:color w:val="000000"/>
          <w:sz w:val="24"/>
          <w:szCs w:val="24"/>
          <w:lang w:val="en-US"/>
        </w:rPr>
        <w:t>;</w:t>
      </w:r>
    </w:p>
    <w:p w:rsidR="00CD2F91" w:rsidRPr="00A212C6" w:rsidRDefault="00CD2F91" w:rsidP="009A17EA">
      <w:pPr>
        <w:numPr>
          <w:ilvl w:val="0"/>
          <w:numId w:val="2"/>
        </w:numPr>
        <w:tabs>
          <w:tab w:val="clear" w:pos="1440"/>
          <w:tab w:val="num" w:pos="0"/>
          <w:tab w:val="left" w:pos="993"/>
          <w:tab w:val="num" w:pos="1134"/>
        </w:tabs>
        <w:spacing w:line="360" w:lineRule="auto"/>
        <w:ind w:left="0" w:firstLine="851"/>
        <w:contextualSpacing/>
        <w:jc w:val="both"/>
        <w:rPr>
          <w:rFonts w:ascii="Times New Roman" w:hAnsi="Times New Roman" w:cs="Times New Roman"/>
          <w:bCs/>
          <w:color w:val="000000"/>
          <w:sz w:val="24"/>
          <w:szCs w:val="24"/>
        </w:rPr>
      </w:pPr>
      <w:r>
        <w:rPr>
          <w:rFonts w:ascii="Times New Roman" w:hAnsi="Times New Roman" w:cs="Times New Roman"/>
          <w:bCs/>
          <w:color w:val="000000"/>
          <w:sz w:val="24"/>
          <w:szCs w:val="24"/>
        </w:rPr>
        <w:t>осушительная мелиорация</w:t>
      </w:r>
      <w:r>
        <w:rPr>
          <w:rFonts w:ascii="Times New Roman" w:hAnsi="Times New Roman" w:cs="Times New Roman"/>
          <w:bCs/>
          <w:color w:val="000000"/>
          <w:sz w:val="24"/>
          <w:szCs w:val="24"/>
          <w:lang w:val="en-US"/>
        </w:rPr>
        <w:t>;</w:t>
      </w:r>
    </w:p>
    <w:p w:rsidR="00CD2F91" w:rsidRPr="00A212C6" w:rsidRDefault="00CD2F91" w:rsidP="009A17EA">
      <w:pPr>
        <w:numPr>
          <w:ilvl w:val="0"/>
          <w:numId w:val="2"/>
        </w:numPr>
        <w:tabs>
          <w:tab w:val="clear" w:pos="1440"/>
          <w:tab w:val="num" w:pos="0"/>
          <w:tab w:val="left" w:pos="993"/>
          <w:tab w:val="num" w:pos="1134"/>
        </w:tabs>
        <w:spacing w:line="360" w:lineRule="auto"/>
        <w:ind w:left="0" w:firstLine="851"/>
        <w:contextualSpacing/>
        <w:jc w:val="both"/>
        <w:rPr>
          <w:rFonts w:ascii="Times New Roman" w:hAnsi="Times New Roman" w:cs="Times New Roman"/>
          <w:bCs/>
          <w:color w:val="000000"/>
          <w:sz w:val="24"/>
          <w:szCs w:val="24"/>
        </w:rPr>
      </w:pPr>
      <w:r w:rsidRPr="00A212C6">
        <w:rPr>
          <w:rFonts w:ascii="Times New Roman" w:hAnsi="Times New Roman" w:cs="Times New Roman"/>
          <w:bCs/>
          <w:color w:val="000000"/>
          <w:sz w:val="24"/>
          <w:szCs w:val="24"/>
        </w:rPr>
        <w:t>расширение сбора уязвимых и охраняемых видов растений.</w:t>
      </w:r>
    </w:p>
    <w:p w:rsidR="00CD2F91" w:rsidRDefault="00CD2F91" w:rsidP="00CD2F91">
      <w:pPr>
        <w:widowControl/>
        <w:autoSpaceDE/>
        <w:autoSpaceDN/>
        <w:adjustRightInd/>
        <w:rPr>
          <w:rFonts w:ascii="Times New Roman" w:hAnsi="Times New Roman" w:cs="Times New Roman"/>
          <w:sz w:val="24"/>
          <w:szCs w:val="24"/>
        </w:rPr>
      </w:pPr>
      <w:r>
        <w:rPr>
          <w:rFonts w:ascii="Times New Roman" w:hAnsi="Times New Roman" w:cs="Times New Roman"/>
          <w:sz w:val="24"/>
          <w:szCs w:val="24"/>
        </w:rPr>
        <w:br w:type="page"/>
      </w:r>
    </w:p>
    <w:p w:rsidR="00B71D78" w:rsidRPr="0077316C" w:rsidRDefault="0077316C" w:rsidP="009A17EA">
      <w:pPr>
        <w:pStyle w:val="3"/>
        <w:numPr>
          <w:ilvl w:val="1"/>
          <w:numId w:val="8"/>
        </w:numPr>
        <w:rPr>
          <w:rFonts w:ascii="Times New Roman" w:hAnsi="Times New Roman" w:cs="Times New Roman"/>
        </w:rPr>
      </w:pPr>
      <w:r>
        <w:rPr>
          <w:rFonts w:ascii="Times New Roman" w:hAnsi="Times New Roman" w:cs="Times New Roman"/>
        </w:rPr>
        <w:lastRenderedPageBreak/>
        <w:t xml:space="preserve"> </w:t>
      </w:r>
      <w:bookmarkStart w:id="38" w:name="_Toc446000307"/>
      <w:r w:rsidR="00B71D78" w:rsidRPr="0077316C">
        <w:rPr>
          <w:rFonts w:ascii="Times New Roman" w:hAnsi="Times New Roman" w:cs="Times New Roman"/>
        </w:rPr>
        <w:t>Негативные в</w:t>
      </w:r>
      <w:r w:rsidR="00B71D78" w:rsidRPr="0077316C">
        <w:rPr>
          <w:rFonts w:ascii="Times New Roman" w:hAnsi="Times New Roman" w:cs="Times New Roman"/>
          <w:shd w:val="clear" w:color="auto" w:fill="FFFFFF"/>
        </w:rPr>
        <w:t>оздействия нерегулируемой рекреации</w:t>
      </w:r>
      <w:bookmarkEnd w:id="38"/>
    </w:p>
    <w:p w:rsidR="004D01E8" w:rsidRPr="00C66688" w:rsidRDefault="004D01E8" w:rsidP="00766D84">
      <w:pPr>
        <w:pStyle w:val="Osntext"/>
        <w:ind w:firstLine="851"/>
        <w:contextualSpacing/>
        <w:rPr>
          <w:rFonts w:ascii="Times New Roman" w:hAnsi="Times New Roman" w:cs="Times New Roman"/>
        </w:rPr>
      </w:pPr>
    </w:p>
    <w:p w:rsidR="004D01E8" w:rsidRPr="00C66688" w:rsidRDefault="004D01E8" w:rsidP="00766D84">
      <w:pPr>
        <w:pStyle w:val="Osntext"/>
        <w:ind w:firstLine="851"/>
        <w:contextualSpacing/>
        <w:rPr>
          <w:rFonts w:ascii="Times New Roman" w:hAnsi="Times New Roman" w:cs="Times New Roman"/>
          <w:color w:val="auto"/>
        </w:rPr>
      </w:pPr>
      <w:r w:rsidRPr="00C66688">
        <w:rPr>
          <w:rFonts w:ascii="Times New Roman" w:hAnsi="Times New Roman" w:cs="Times New Roman"/>
          <w:color w:val="auto"/>
        </w:rPr>
        <w:t xml:space="preserve">Проектируемая прибрежная рекреационная зона охватывает берега </w:t>
      </w:r>
      <w:r w:rsidR="000F4D63">
        <w:rPr>
          <w:rFonts w:ascii="Times New Roman" w:hAnsi="Times New Roman" w:cs="Times New Roman"/>
          <w:color w:val="auto"/>
        </w:rPr>
        <w:t>Озернинс</w:t>
      </w:r>
      <w:r w:rsidRPr="00C66688">
        <w:rPr>
          <w:rFonts w:ascii="Times New Roman" w:hAnsi="Times New Roman" w:cs="Times New Roman"/>
          <w:color w:val="auto"/>
        </w:rPr>
        <w:t xml:space="preserve">кого водохранилища, что привлекает сюда любителей отдыха на природе. </w:t>
      </w:r>
    </w:p>
    <w:p w:rsidR="004D01E8" w:rsidRPr="00C66688" w:rsidRDefault="004D01E8" w:rsidP="00766D84">
      <w:pPr>
        <w:pStyle w:val="Osntext"/>
        <w:ind w:firstLine="851"/>
        <w:contextualSpacing/>
        <w:rPr>
          <w:rFonts w:ascii="Times New Roman" w:hAnsi="Times New Roman" w:cs="Times New Roman"/>
        </w:rPr>
      </w:pPr>
      <w:r w:rsidRPr="00C66688">
        <w:rPr>
          <w:rFonts w:ascii="Times New Roman" w:hAnsi="Times New Roman" w:cs="Times New Roman"/>
          <w:color w:val="auto"/>
        </w:rPr>
        <w:t xml:space="preserve">На территории практикуется </w:t>
      </w:r>
      <w:r w:rsidR="000F4D63">
        <w:rPr>
          <w:rFonts w:ascii="Times New Roman" w:hAnsi="Times New Roman" w:cs="Times New Roman"/>
          <w:color w:val="auto"/>
        </w:rPr>
        <w:t>пляжно-</w:t>
      </w:r>
      <w:r w:rsidRPr="00C66688">
        <w:rPr>
          <w:rFonts w:ascii="Times New Roman" w:hAnsi="Times New Roman" w:cs="Times New Roman"/>
          <w:color w:val="auto"/>
        </w:rPr>
        <w:t>пикниковый отдых, туризм с долговременным проживанием в палатках, иногда с организаций небольших палаточных лагерей, прогулочный отдых</w:t>
      </w:r>
      <w:r w:rsidR="000F4D63">
        <w:rPr>
          <w:rFonts w:ascii="Times New Roman" w:hAnsi="Times New Roman" w:cs="Times New Roman"/>
          <w:color w:val="auto"/>
        </w:rPr>
        <w:t>, охота и рыболовство</w:t>
      </w:r>
      <w:r w:rsidRPr="00C66688">
        <w:rPr>
          <w:rFonts w:ascii="Times New Roman" w:hAnsi="Times New Roman" w:cs="Times New Roman"/>
          <w:color w:val="auto"/>
        </w:rPr>
        <w:t>. Отдых не регулируется и осуществляется исключительно стихийным образом.</w:t>
      </w:r>
      <w:r w:rsidRPr="00C66688">
        <w:rPr>
          <w:rFonts w:ascii="Times New Roman" w:hAnsi="Times New Roman" w:cs="Times New Roman"/>
        </w:rPr>
        <w:t xml:space="preserve"> </w:t>
      </w:r>
    </w:p>
    <w:p w:rsidR="00CD629B" w:rsidRDefault="004D01E8" w:rsidP="00766D84">
      <w:pPr>
        <w:pStyle w:val="Osntext"/>
        <w:ind w:firstLine="851"/>
        <w:contextualSpacing/>
        <w:rPr>
          <w:rFonts w:ascii="Times New Roman" w:hAnsi="Times New Roman" w:cs="Times New Roman"/>
        </w:rPr>
      </w:pPr>
      <w:r w:rsidRPr="00C66688">
        <w:rPr>
          <w:rFonts w:ascii="Times New Roman" w:hAnsi="Times New Roman" w:cs="Times New Roman"/>
        </w:rPr>
        <w:t xml:space="preserve">Нестационарным туризмом с проживанием в палатках и пикниковым отдыхом у воды охвачено </w:t>
      </w:r>
      <w:r w:rsidR="00657A52" w:rsidRPr="00C66688">
        <w:rPr>
          <w:rFonts w:ascii="Times New Roman" w:hAnsi="Times New Roman" w:cs="Times New Roman"/>
        </w:rPr>
        <w:t>порядка 5% площади</w:t>
      </w:r>
      <w:r w:rsidRPr="00C66688">
        <w:rPr>
          <w:rFonts w:ascii="Times New Roman" w:hAnsi="Times New Roman" w:cs="Times New Roman"/>
        </w:rPr>
        <w:t xml:space="preserve"> проектируемой прибрежной рекреационной зоны, </w:t>
      </w:r>
      <w:r w:rsidR="00657A52" w:rsidRPr="00C66688">
        <w:rPr>
          <w:rFonts w:ascii="Times New Roman" w:hAnsi="Times New Roman" w:cs="Times New Roman"/>
        </w:rPr>
        <w:t>еще 10% площади</w:t>
      </w:r>
      <w:r w:rsidRPr="00C66688">
        <w:rPr>
          <w:rFonts w:ascii="Times New Roman" w:hAnsi="Times New Roman" w:cs="Times New Roman"/>
        </w:rPr>
        <w:t xml:space="preserve"> используется нерегулярно. Пеший прогулочный отдых осуществляется практически по всей территории, по тропам, грунтовым дорогам. В пределах проектируемой прибрежной рекреационной зоны осуществляются велосипедные прогулки, зимой лыжные прогулки, в том числе по льду </w:t>
      </w:r>
      <w:r w:rsidR="00CD629B">
        <w:rPr>
          <w:rFonts w:ascii="Times New Roman" w:hAnsi="Times New Roman" w:cs="Times New Roman"/>
        </w:rPr>
        <w:t>Озернин</w:t>
      </w:r>
      <w:r w:rsidRPr="00C66688">
        <w:rPr>
          <w:rFonts w:ascii="Times New Roman" w:hAnsi="Times New Roman" w:cs="Times New Roman"/>
        </w:rPr>
        <w:t xml:space="preserve">ского водохранилища. Территория проектируемой прибрежной рекреационной зоны используется грибниками. В зимнее время на акватории водохранилища осуществляется любительское рыболовство, не носящее в границах проектируемой прибрежной рекреационной зоны массового характера. </w:t>
      </w:r>
    </w:p>
    <w:p w:rsidR="00CD629B" w:rsidRDefault="004D01E8" w:rsidP="00766D84">
      <w:pPr>
        <w:pStyle w:val="Osntext"/>
        <w:ind w:firstLine="851"/>
        <w:contextualSpacing/>
        <w:rPr>
          <w:rFonts w:ascii="Times New Roman" w:hAnsi="Times New Roman" w:cs="Times New Roman"/>
          <w:color w:val="auto"/>
        </w:rPr>
      </w:pPr>
      <w:r w:rsidRPr="00C66688">
        <w:rPr>
          <w:rFonts w:ascii="Times New Roman" w:hAnsi="Times New Roman" w:cs="Times New Roman"/>
          <w:color w:val="auto"/>
        </w:rPr>
        <w:t xml:space="preserve">Долговременный отдых с проживанием в палатках на побережьях осуществляется в основном приезжающими сюда москвичами, жителями относительно удаленных от </w:t>
      </w:r>
      <w:r w:rsidR="00CD629B">
        <w:rPr>
          <w:rFonts w:ascii="Times New Roman" w:hAnsi="Times New Roman" w:cs="Times New Roman"/>
          <w:color w:val="auto"/>
        </w:rPr>
        <w:t>Озернин</w:t>
      </w:r>
      <w:r w:rsidRPr="00C66688">
        <w:rPr>
          <w:rFonts w:ascii="Times New Roman" w:hAnsi="Times New Roman" w:cs="Times New Roman"/>
          <w:color w:val="auto"/>
        </w:rPr>
        <w:t>ского водохранилища городов и иных населенных пунктов Московской области. В палатках по берегам водохранилища отдельно взятые группы отдыхающих проживают от одних-двух суток до нескольких недель.</w:t>
      </w:r>
      <w:r w:rsidR="00CD629B">
        <w:rPr>
          <w:rFonts w:ascii="Times New Roman" w:hAnsi="Times New Roman" w:cs="Times New Roman"/>
          <w:color w:val="auto"/>
        </w:rPr>
        <w:t xml:space="preserve"> </w:t>
      </w:r>
    </w:p>
    <w:p w:rsidR="004D01E8" w:rsidRPr="00C66688" w:rsidRDefault="00CD629B" w:rsidP="00766D84">
      <w:pPr>
        <w:pStyle w:val="Osntext"/>
        <w:ind w:firstLine="851"/>
        <w:contextualSpacing/>
        <w:rPr>
          <w:rFonts w:ascii="Times New Roman" w:hAnsi="Times New Roman" w:cs="Times New Roman"/>
        </w:rPr>
      </w:pPr>
      <w:r w:rsidRPr="00CD629B">
        <w:rPr>
          <w:rFonts w:ascii="Times New Roman" w:hAnsi="Times New Roman" w:cs="Times New Roman"/>
          <w:color w:val="auto"/>
        </w:rPr>
        <w:t xml:space="preserve">Стихийной нестационарной рекреацией охвачено около 85-90% берегов водохранилища. На </w:t>
      </w:r>
      <w:r>
        <w:rPr>
          <w:rFonts w:ascii="Times New Roman" w:hAnsi="Times New Roman" w:cs="Times New Roman"/>
          <w:color w:val="auto"/>
        </w:rPr>
        <w:t>территории проектируемой прибрежной рекреационной зоны</w:t>
      </w:r>
      <w:r w:rsidRPr="00CD629B">
        <w:rPr>
          <w:rFonts w:ascii="Times New Roman" w:hAnsi="Times New Roman" w:cs="Times New Roman"/>
          <w:color w:val="auto"/>
        </w:rPr>
        <w:t xml:space="preserve"> было обнаружено несколько десятков рекреационных стоянок, площадью от 10-150 м2, почти на каждой из которых были найдены следы кострищ и вырубки древесно-кустарниковой растительности.</w:t>
      </w:r>
      <w:r>
        <w:rPr>
          <w:rFonts w:ascii="Times New Roman" w:hAnsi="Times New Roman" w:cs="Times New Roman"/>
          <w:color w:val="auto"/>
        </w:rPr>
        <w:t xml:space="preserve"> </w:t>
      </w:r>
      <w:r w:rsidR="004D01E8" w:rsidRPr="00C66688">
        <w:rPr>
          <w:rFonts w:ascii="Times New Roman" w:hAnsi="Times New Roman" w:cs="Times New Roman"/>
        </w:rPr>
        <w:t xml:space="preserve">Туристические стоянки приурочены практически к побережью проектируемой прибрежной рекреационной зоны в части, относительно удаленной от населенных пунктов. Наибольшее количество палаток и связанных с ними отдыхающих отмечается во второй половине июля - августе. Общий сезон, когда на берегах отмечаются туристы с палатками, продолжается с мая по сентябрь. </w:t>
      </w:r>
      <w:r w:rsidR="00657A52" w:rsidRPr="00C66688">
        <w:rPr>
          <w:rFonts w:ascii="Times New Roman" w:hAnsi="Times New Roman" w:cs="Times New Roman"/>
        </w:rPr>
        <w:t xml:space="preserve">Туристические палатки преимущественно располагаются в прилегающей к береговой линии </w:t>
      </w:r>
      <w:r>
        <w:rPr>
          <w:rFonts w:ascii="Times New Roman" w:hAnsi="Times New Roman" w:cs="Times New Roman"/>
        </w:rPr>
        <w:t>Озернин</w:t>
      </w:r>
      <w:r w:rsidR="00657A52" w:rsidRPr="00C66688">
        <w:rPr>
          <w:rFonts w:ascii="Times New Roman" w:hAnsi="Times New Roman" w:cs="Times New Roman"/>
        </w:rPr>
        <w:t>ского водохранилища полосе шириной около 50-70 м. Палатки, стоящие на расстоянии 100 и более метров от воды, редки.</w:t>
      </w:r>
    </w:p>
    <w:p w:rsidR="004D01E8" w:rsidRPr="00C66688" w:rsidRDefault="004D01E8" w:rsidP="00766D84">
      <w:pPr>
        <w:pStyle w:val="Osntext"/>
        <w:ind w:firstLine="851"/>
        <w:contextualSpacing/>
        <w:rPr>
          <w:rFonts w:ascii="Times New Roman" w:hAnsi="Times New Roman" w:cs="Times New Roman"/>
        </w:rPr>
      </w:pPr>
      <w:r w:rsidRPr="00C66688">
        <w:rPr>
          <w:rFonts w:ascii="Times New Roman" w:hAnsi="Times New Roman" w:cs="Times New Roman"/>
        </w:rPr>
        <w:lastRenderedPageBreak/>
        <w:t>Пикниковая нестационарная стихийная рекреация в большей степени практикуется населением, п</w:t>
      </w:r>
      <w:r w:rsidR="000A6F6C" w:rsidRPr="00C66688">
        <w:rPr>
          <w:rFonts w:ascii="Times New Roman" w:hAnsi="Times New Roman" w:cs="Times New Roman"/>
        </w:rPr>
        <w:t>остоянно или временно проживающи</w:t>
      </w:r>
      <w:r w:rsidRPr="00C66688">
        <w:rPr>
          <w:rFonts w:ascii="Times New Roman" w:hAnsi="Times New Roman" w:cs="Times New Roman"/>
        </w:rPr>
        <w:t xml:space="preserve">м на относительно близких к водохранилищу территориях, жителями Рузского и </w:t>
      </w:r>
      <w:r w:rsidR="00CD629B">
        <w:rPr>
          <w:rFonts w:ascii="Times New Roman" w:hAnsi="Times New Roman" w:cs="Times New Roman"/>
        </w:rPr>
        <w:t>соседних</w:t>
      </w:r>
      <w:r w:rsidRPr="00C66688">
        <w:rPr>
          <w:rFonts w:ascii="Times New Roman" w:hAnsi="Times New Roman" w:cs="Times New Roman"/>
        </w:rPr>
        <w:t xml:space="preserve"> районов, окрестных к проектируемой прибрежной рекреационной зоне населенных пунктов</w:t>
      </w:r>
      <w:r w:rsidR="00B85FE0" w:rsidRPr="00C66688">
        <w:rPr>
          <w:rFonts w:ascii="Times New Roman" w:hAnsi="Times New Roman" w:cs="Times New Roman"/>
        </w:rPr>
        <w:t>, садоводческих объединений</w:t>
      </w:r>
      <w:r w:rsidRPr="00C66688">
        <w:rPr>
          <w:rFonts w:ascii="Times New Roman" w:hAnsi="Times New Roman" w:cs="Times New Roman"/>
        </w:rPr>
        <w:t xml:space="preserve"> и дачных поселков. Пикниковая рекреация – это отдых одного дня, чаще нескольких часов.</w:t>
      </w:r>
    </w:p>
    <w:p w:rsidR="008228A2" w:rsidRDefault="00657A52" w:rsidP="00766D84">
      <w:pPr>
        <w:pStyle w:val="Osntext"/>
        <w:ind w:firstLine="851"/>
        <w:contextualSpacing/>
        <w:rPr>
          <w:rFonts w:ascii="Times New Roman" w:hAnsi="Times New Roman" w:cs="Times New Roman"/>
        </w:rPr>
      </w:pPr>
      <w:r w:rsidRPr="00C66688">
        <w:rPr>
          <w:rFonts w:ascii="Times New Roman" w:hAnsi="Times New Roman" w:cs="Times New Roman"/>
        </w:rPr>
        <w:t xml:space="preserve">Нестационарная пикниковая рекреация приурочена </w:t>
      </w:r>
      <w:r w:rsidR="00CD629B">
        <w:rPr>
          <w:rFonts w:ascii="Times New Roman" w:hAnsi="Times New Roman" w:cs="Times New Roman"/>
        </w:rPr>
        <w:t xml:space="preserve">преимущественно </w:t>
      </w:r>
      <w:r w:rsidRPr="00C66688">
        <w:rPr>
          <w:rFonts w:ascii="Times New Roman" w:hAnsi="Times New Roman" w:cs="Times New Roman"/>
        </w:rPr>
        <w:t>к участкам проектируемой прибрежной рекреационной зоны, наиболее доступны</w:t>
      </w:r>
      <w:r w:rsidR="00EB3EE5" w:rsidRPr="00C66688">
        <w:rPr>
          <w:rFonts w:ascii="Times New Roman" w:hAnsi="Times New Roman" w:cs="Times New Roman"/>
        </w:rPr>
        <w:t>м</w:t>
      </w:r>
      <w:r w:rsidRPr="00C66688">
        <w:rPr>
          <w:rFonts w:ascii="Times New Roman" w:hAnsi="Times New Roman" w:cs="Times New Roman"/>
        </w:rPr>
        <w:t xml:space="preserve"> для автомобильного автотранспорта отдыхающих.</w:t>
      </w:r>
      <w:r w:rsidR="004D01E8" w:rsidRPr="00C66688">
        <w:rPr>
          <w:rFonts w:ascii="Times New Roman" w:hAnsi="Times New Roman" w:cs="Times New Roman"/>
        </w:rPr>
        <w:t xml:space="preserve"> У каждой крупной площадки в зарослях прибрежно-водной растительности имеются разрывы, сформированные отдыхающими для входа в воду. </w:t>
      </w:r>
    </w:p>
    <w:p w:rsidR="008228A2" w:rsidRPr="008228A2" w:rsidRDefault="008228A2" w:rsidP="008228A2">
      <w:pPr>
        <w:pStyle w:val="Osntext"/>
        <w:ind w:firstLine="851"/>
        <w:contextualSpacing/>
        <w:rPr>
          <w:rFonts w:ascii="Times New Roman" w:hAnsi="Times New Roman" w:cs="Times New Roman"/>
        </w:rPr>
      </w:pPr>
      <w:r w:rsidRPr="008228A2">
        <w:rPr>
          <w:rFonts w:ascii="Times New Roman" w:hAnsi="Times New Roman" w:cs="Times New Roman"/>
        </w:rPr>
        <w:t xml:space="preserve">Среди основных типов воздействия посетителей на природные ландшафты можно выделить механические воздействия, а именно вытаптывание, использование автотранспорта. Негативное воздействие заключается в коренном изменении или местами к уничтожению разных ярусов растительности, лесной подстилки, происходит упрощение растительных сообществ, в лесах </w:t>
      </w:r>
      <w:r>
        <w:rPr>
          <w:rFonts w:ascii="Times New Roman" w:hAnsi="Times New Roman" w:cs="Times New Roman"/>
        </w:rPr>
        <w:t>наблюдается</w:t>
      </w:r>
      <w:r w:rsidRPr="008228A2">
        <w:rPr>
          <w:rFonts w:ascii="Times New Roman" w:hAnsi="Times New Roman" w:cs="Times New Roman"/>
        </w:rPr>
        <w:t xml:space="preserve"> исчезновение лесных видов травостоя, они уступают место лесолуговым, луговым или же сорным видам. Также коренным образом изменяется почвенный покров, происходит его уплотнени</w:t>
      </w:r>
      <w:r>
        <w:rPr>
          <w:rFonts w:ascii="Times New Roman" w:hAnsi="Times New Roman" w:cs="Times New Roman"/>
        </w:rPr>
        <w:t>е</w:t>
      </w:r>
      <w:r w:rsidRPr="008228A2">
        <w:rPr>
          <w:rFonts w:ascii="Times New Roman" w:hAnsi="Times New Roman" w:cs="Times New Roman"/>
        </w:rPr>
        <w:t xml:space="preserve"> и иссушение, меняются его физико-химические свойства, местами могут развиваться опасные эрозионные процессы. </w:t>
      </w:r>
    </w:p>
    <w:p w:rsidR="00EB3DE8" w:rsidRPr="00C66688" w:rsidRDefault="008228A2" w:rsidP="00EB3DE8">
      <w:pPr>
        <w:pStyle w:val="Osntext"/>
        <w:ind w:firstLine="851"/>
        <w:contextualSpacing/>
        <w:rPr>
          <w:rFonts w:ascii="Times New Roman" w:hAnsi="Times New Roman" w:cs="Times New Roman"/>
        </w:rPr>
      </w:pPr>
      <w:r w:rsidRPr="008228A2">
        <w:rPr>
          <w:rFonts w:ascii="Times New Roman" w:hAnsi="Times New Roman" w:cs="Times New Roman"/>
        </w:rPr>
        <w:t>Изменения природной среды под воздействие</w:t>
      </w:r>
      <w:r>
        <w:rPr>
          <w:rFonts w:ascii="Times New Roman" w:hAnsi="Times New Roman" w:cs="Times New Roman"/>
        </w:rPr>
        <w:t>м</w:t>
      </w:r>
      <w:r w:rsidRPr="008228A2">
        <w:rPr>
          <w:rFonts w:ascii="Times New Roman" w:hAnsi="Times New Roman" w:cs="Times New Roman"/>
        </w:rPr>
        <w:t xml:space="preserve"> вытаптывания происходит постепенно, без резких скачков. Для анализа данного процесса Казанская (1972) выделила 5 стадий дигрессии рекреационных ландшафтов. Особенно важна граница между 3-4 стадией, где наблюдается потеря способности к самовосстановлению при сохранении данных типов рекреационных нагрузок. Этот предел считается границей устойчивости ландшафтов и служит важной отправной точкой для определения предельно допустимых рекреационных нагрузок. Подавляющее большинство природных ландшафтов находится на 1-2 стадии рекреационной дигрессии, так как во многих из них присутствие человека почти не замечается или же намечаются первые редкие тропинки, практически не нарушена лесная подстилка, наблюдается нормальное лесовозобновление. Данный тип дигрессии характерен практически для всего лесного массива к северо-западу от д. Ремяница. Наиболее нарушенными ландшафтами являются ландшафты побережья Озернинского водохранилища, здесь можно наблюдать 3-5 стадии рекреационной дигрессии, здесь развита густая сеть троп, имеются участки практически или же лишенные травяного покрова, молодого подроста деревьев практически не отмечено, развиты эрозионные процессы. </w:t>
      </w:r>
      <w:r w:rsidR="00EB3DE8" w:rsidRPr="00C66688">
        <w:rPr>
          <w:rFonts w:ascii="Times New Roman" w:hAnsi="Times New Roman" w:cs="Times New Roman"/>
        </w:rPr>
        <w:t xml:space="preserve">Для ряда мест, которые многими годами используются в качестве туристических </w:t>
      </w:r>
      <w:r w:rsidR="00EB3DE8" w:rsidRPr="00C66688">
        <w:rPr>
          <w:rFonts w:ascii="Times New Roman" w:hAnsi="Times New Roman" w:cs="Times New Roman"/>
        </w:rPr>
        <w:lastRenderedPageBreak/>
        <w:t xml:space="preserve">стоянок и пикниковых площадок, характерно их постепенное расширение с захватом ранее ненарушенного растительного покрова. Расширение идет за счет смещения кострищ, мест установки палаток, уничтожения древесно-кустарниковой растительности на дрова и для обустройства. </w:t>
      </w:r>
    </w:p>
    <w:p w:rsidR="008228A2" w:rsidRPr="008228A2" w:rsidRDefault="008228A2" w:rsidP="008228A2">
      <w:pPr>
        <w:pStyle w:val="Osntext"/>
        <w:ind w:firstLine="851"/>
        <w:contextualSpacing/>
        <w:rPr>
          <w:rFonts w:ascii="Times New Roman" w:hAnsi="Times New Roman" w:cs="Times New Roman"/>
        </w:rPr>
      </w:pPr>
      <w:r w:rsidRPr="008228A2">
        <w:rPr>
          <w:rFonts w:ascii="Times New Roman" w:hAnsi="Times New Roman" w:cs="Times New Roman"/>
        </w:rPr>
        <w:t>Изучая изменение различных рекреационных ландшафтов под влиянием вытаптывания, можно заметить одну общую закономерность. В процессе дигрессии происходит сближение, или конвергенция, различных по составу флоры и фауны ландшафтов. Если на исходных стадиях (первой и второй) они имеют больше отличий, чем сходств, то на последних стадиях (четвертой и пятой) - уже наоборот: больше сходств, чем отличий. Это происходит из-за осветления леса и уплотнения почвы, в связи с чем не только уменьшается общее количество видов, но и на смену разнообразным лесным видам, четко приуроченным к определенным условиям местообитания, приходят синантропные. При благоприятных условиях растения-иммигранты создают монодоминантные ассоциации на больших площадях. Это в значительной степени ускоряет процесс снижения биоразнообразия в и без того упрощенных фитоценозах последней стадии дигрессии ландшафта.</w:t>
      </w:r>
    </w:p>
    <w:p w:rsidR="008228A2" w:rsidRPr="008228A2" w:rsidRDefault="008228A2" w:rsidP="008228A2">
      <w:pPr>
        <w:pStyle w:val="Osntext"/>
        <w:ind w:firstLine="851"/>
        <w:contextualSpacing/>
        <w:rPr>
          <w:rFonts w:ascii="Times New Roman" w:hAnsi="Times New Roman" w:cs="Times New Roman"/>
        </w:rPr>
      </w:pPr>
      <w:r w:rsidRPr="008228A2">
        <w:rPr>
          <w:rFonts w:ascii="Times New Roman" w:hAnsi="Times New Roman" w:cs="Times New Roman"/>
        </w:rPr>
        <w:t>Также к отрицательному воздействию рекреантов на природные ландшафты можно отнести захламление отходами, данный тип негативного влияния распространен очагами, иногда носит площадной характер. Точечное загрязнение выражается в наличие свалок различного объема от 0,2 до 19 м</w:t>
      </w:r>
      <w:r w:rsidRPr="008228A2">
        <w:rPr>
          <w:rFonts w:ascii="Times New Roman" w:hAnsi="Times New Roman" w:cs="Times New Roman"/>
          <w:vertAlign w:val="superscript"/>
        </w:rPr>
        <w:t xml:space="preserve">3 </w:t>
      </w:r>
      <w:r w:rsidRPr="008228A2">
        <w:rPr>
          <w:rFonts w:ascii="Times New Roman" w:hAnsi="Times New Roman" w:cs="Times New Roman"/>
        </w:rPr>
        <w:t>и площадью 0,8 - 24 м</w:t>
      </w:r>
      <w:r w:rsidRPr="008228A2">
        <w:rPr>
          <w:rFonts w:ascii="Times New Roman" w:hAnsi="Times New Roman" w:cs="Times New Roman"/>
          <w:vertAlign w:val="superscript"/>
        </w:rPr>
        <w:t>2</w:t>
      </w:r>
      <w:r>
        <w:rPr>
          <w:rFonts w:ascii="Times New Roman" w:hAnsi="Times New Roman" w:cs="Times New Roman"/>
        </w:rPr>
        <w:t>.</w:t>
      </w:r>
      <w:r w:rsidRPr="008228A2">
        <w:rPr>
          <w:rFonts w:ascii="Times New Roman" w:hAnsi="Times New Roman" w:cs="Times New Roman"/>
        </w:rPr>
        <w:t xml:space="preserve"> </w:t>
      </w:r>
      <w:r>
        <w:rPr>
          <w:rFonts w:ascii="Times New Roman" w:hAnsi="Times New Roman" w:cs="Times New Roman"/>
        </w:rPr>
        <w:t>В</w:t>
      </w:r>
      <w:r w:rsidRPr="008228A2">
        <w:rPr>
          <w:rFonts w:ascii="Times New Roman" w:hAnsi="Times New Roman" w:cs="Times New Roman"/>
        </w:rPr>
        <w:t xml:space="preserve"> основном они сконцентрированы вблизи пикниковых стоянок вдоль побережья Озернинского водохранилища, ширина основной полосы загрязнения составляет 2 - 60 метров </w:t>
      </w:r>
      <w:r w:rsidR="000F458E">
        <w:rPr>
          <w:rFonts w:ascii="Times New Roman" w:hAnsi="Times New Roman" w:cs="Times New Roman"/>
        </w:rPr>
        <w:t>от водной поверхности (рис.13</w:t>
      </w:r>
      <w:r w:rsidRPr="008228A2">
        <w:rPr>
          <w:rFonts w:ascii="Times New Roman" w:hAnsi="Times New Roman" w:cs="Times New Roman"/>
        </w:rPr>
        <w:t xml:space="preserve">). Значительное количество свалок было обнаружено и в лесных </w:t>
      </w:r>
      <w:r>
        <w:rPr>
          <w:rFonts w:ascii="Times New Roman" w:hAnsi="Times New Roman" w:cs="Times New Roman"/>
        </w:rPr>
        <w:t>массивах</w:t>
      </w:r>
      <w:r w:rsidRPr="008228A2">
        <w:rPr>
          <w:rFonts w:ascii="Times New Roman" w:hAnsi="Times New Roman" w:cs="Times New Roman"/>
        </w:rPr>
        <w:t xml:space="preserve">, однако наблюдалось незначительное количество или отсутствие </w:t>
      </w:r>
      <w:r>
        <w:rPr>
          <w:rFonts w:ascii="Times New Roman" w:hAnsi="Times New Roman" w:cs="Times New Roman"/>
        </w:rPr>
        <w:t xml:space="preserve">отходов </w:t>
      </w:r>
      <w:r w:rsidRPr="008228A2">
        <w:rPr>
          <w:rFonts w:ascii="Times New Roman" w:hAnsi="Times New Roman" w:cs="Times New Roman"/>
        </w:rPr>
        <w:t xml:space="preserve">на агроландшафтах. </w:t>
      </w:r>
    </w:p>
    <w:p w:rsidR="008228A2" w:rsidRPr="008228A2" w:rsidRDefault="000F458E" w:rsidP="000F458E">
      <w:pPr>
        <w:pStyle w:val="Osntext"/>
        <w:ind w:firstLine="851"/>
        <w:contextualSpacing/>
        <w:jc w:val="center"/>
        <w:rPr>
          <w:rFonts w:ascii="Times New Roman" w:hAnsi="Times New Roman" w:cs="Times New Roman"/>
          <w:lang w:val="en-US"/>
        </w:rPr>
      </w:pPr>
      <w:r w:rsidRPr="008228A2">
        <w:rPr>
          <w:rFonts w:ascii="Times New Roman" w:hAnsi="Times New Roman" w:cs="Times New Roman"/>
          <w:noProof/>
        </w:rPr>
        <w:lastRenderedPageBreak/>
        <w:drawing>
          <wp:inline distT="0" distB="0" distL="0" distR="0">
            <wp:extent cx="4427495" cy="3320740"/>
            <wp:effectExtent l="19050" t="19050" r="11430" b="13335"/>
            <wp:docPr id="2" name="Изображение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0103.JPG"/>
                    <pic:cNvPicPr/>
                  </pic:nvPicPr>
                  <pic:blipFill>
                    <a:blip r:embed="rId2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434989" cy="3326361"/>
                    </a:xfrm>
                    <a:prstGeom prst="rect">
                      <a:avLst/>
                    </a:prstGeom>
                    <a:ln>
                      <a:solidFill>
                        <a:schemeClr val="tx1"/>
                      </a:solidFill>
                    </a:ln>
                  </pic:spPr>
                </pic:pic>
              </a:graphicData>
            </a:graphic>
          </wp:inline>
        </w:drawing>
      </w:r>
    </w:p>
    <w:p w:rsidR="008228A2" w:rsidRPr="000F458E" w:rsidRDefault="008228A2" w:rsidP="000F458E">
      <w:pPr>
        <w:pStyle w:val="Osntext"/>
        <w:ind w:firstLine="851"/>
        <w:contextualSpacing/>
        <w:jc w:val="center"/>
        <w:rPr>
          <w:rFonts w:ascii="Times New Roman" w:hAnsi="Times New Roman" w:cs="Times New Roman"/>
          <w:i/>
        </w:rPr>
      </w:pPr>
      <w:r w:rsidRPr="000F458E">
        <w:rPr>
          <w:rFonts w:ascii="Times New Roman" w:hAnsi="Times New Roman" w:cs="Times New Roman"/>
          <w:i/>
        </w:rPr>
        <w:t xml:space="preserve">Рис. </w:t>
      </w:r>
      <w:r w:rsidR="000F458E">
        <w:rPr>
          <w:rFonts w:ascii="Times New Roman" w:hAnsi="Times New Roman" w:cs="Times New Roman"/>
          <w:i/>
        </w:rPr>
        <w:t>13.</w:t>
      </w:r>
      <w:r w:rsidRPr="000F458E">
        <w:rPr>
          <w:rFonts w:ascii="Times New Roman" w:hAnsi="Times New Roman" w:cs="Times New Roman"/>
          <w:i/>
        </w:rPr>
        <w:t xml:space="preserve"> Захламление прибрежной полосы Озернинского водохранилища</w:t>
      </w:r>
    </w:p>
    <w:p w:rsidR="008228A2" w:rsidRPr="008228A2" w:rsidRDefault="008228A2" w:rsidP="008228A2">
      <w:pPr>
        <w:pStyle w:val="Osntext"/>
        <w:ind w:firstLine="851"/>
        <w:contextualSpacing/>
        <w:rPr>
          <w:rFonts w:ascii="Times New Roman" w:hAnsi="Times New Roman" w:cs="Times New Roman"/>
        </w:rPr>
      </w:pPr>
      <w:r w:rsidRPr="008228A2">
        <w:rPr>
          <w:rFonts w:ascii="Times New Roman" w:hAnsi="Times New Roman" w:cs="Times New Roman"/>
        </w:rPr>
        <w:t>На репрезентативных участках проводилась сепарация мусора с целью определения качественного состава отходов, выявлено подавляющее доминирование пищевой тары и упаковки, данный вид составляет более 90% всего мусора (табл.3.2.1).</w:t>
      </w:r>
    </w:p>
    <w:p w:rsidR="008228A2" w:rsidRPr="008228A2" w:rsidRDefault="008228A2" w:rsidP="008228A2">
      <w:pPr>
        <w:pStyle w:val="Osntext"/>
        <w:ind w:firstLine="851"/>
        <w:contextualSpacing/>
        <w:rPr>
          <w:rFonts w:ascii="Times New Roman" w:hAnsi="Times New Roman" w:cs="Times New Roman"/>
          <w:b/>
          <w:lang w:val="en-US"/>
        </w:rPr>
      </w:pPr>
      <w:r w:rsidRPr="008228A2">
        <w:rPr>
          <w:rFonts w:ascii="Times New Roman" w:hAnsi="Times New Roman" w:cs="Times New Roman"/>
          <w:b/>
          <w:lang w:val="en-US"/>
        </w:rPr>
        <w:t>Таблица 3.2.1</w:t>
      </w:r>
    </w:p>
    <w:p w:rsidR="008228A2" w:rsidRPr="008228A2" w:rsidRDefault="008228A2" w:rsidP="008228A2">
      <w:pPr>
        <w:pStyle w:val="Osntext"/>
        <w:ind w:firstLine="851"/>
        <w:contextualSpacing/>
        <w:rPr>
          <w:rFonts w:ascii="Times New Roman" w:hAnsi="Times New Roman" w:cs="Times New Roman"/>
          <w:b/>
          <w:lang w:val="en-US"/>
        </w:rPr>
      </w:pPr>
      <w:r w:rsidRPr="008228A2">
        <w:rPr>
          <w:rFonts w:ascii="Times New Roman" w:hAnsi="Times New Roman" w:cs="Times New Roman"/>
          <w:b/>
          <w:lang w:val="en-US"/>
        </w:rPr>
        <w:t>Состав рекреационных свалок</w:t>
      </w:r>
    </w:p>
    <w:tbl>
      <w:tblPr>
        <w:tblStyle w:val="ad"/>
        <w:tblW w:w="0" w:type="auto"/>
        <w:jc w:val="center"/>
        <w:tblBorders>
          <w:top w:val="single" w:sz="12" w:space="0" w:color="auto"/>
          <w:left w:val="single" w:sz="12" w:space="0" w:color="auto"/>
          <w:bottom w:val="single" w:sz="12" w:space="0" w:color="auto"/>
          <w:right w:val="single" w:sz="12" w:space="0" w:color="auto"/>
        </w:tblBorders>
        <w:tblLook w:val="04A0"/>
      </w:tblPr>
      <w:tblGrid>
        <w:gridCol w:w="2921"/>
        <w:gridCol w:w="1695"/>
        <w:gridCol w:w="1855"/>
        <w:gridCol w:w="1719"/>
      </w:tblGrid>
      <w:tr w:rsidR="008228A2" w:rsidRPr="008228A2" w:rsidTr="008228A2">
        <w:trPr>
          <w:jc w:val="center"/>
        </w:trPr>
        <w:tc>
          <w:tcPr>
            <w:tcW w:w="2921" w:type="dxa"/>
          </w:tcPr>
          <w:p w:rsidR="008228A2" w:rsidRPr="008228A2" w:rsidRDefault="008228A2" w:rsidP="008228A2">
            <w:pPr>
              <w:pStyle w:val="Osntext"/>
              <w:ind w:firstLine="851"/>
              <w:contextualSpacing/>
              <w:jc w:val="left"/>
              <w:rPr>
                <w:rFonts w:ascii="Times New Roman" w:hAnsi="Times New Roman" w:cs="Times New Roman"/>
                <w:b/>
              </w:rPr>
            </w:pPr>
            <w:r w:rsidRPr="008228A2">
              <w:rPr>
                <w:rFonts w:ascii="Times New Roman" w:hAnsi="Times New Roman" w:cs="Times New Roman"/>
                <w:b/>
              </w:rPr>
              <w:t>Состав</w:t>
            </w:r>
          </w:p>
        </w:tc>
        <w:tc>
          <w:tcPr>
            <w:tcW w:w="1695" w:type="dxa"/>
          </w:tcPr>
          <w:p w:rsidR="008228A2" w:rsidRPr="008228A2" w:rsidRDefault="008228A2" w:rsidP="008228A2">
            <w:pPr>
              <w:pStyle w:val="Osntext"/>
              <w:ind w:firstLine="0"/>
              <w:contextualSpacing/>
              <w:jc w:val="left"/>
              <w:rPr>
                <w:rFonts w:ascii="Times New Roman" w:hAnsi="Times New Roman" w:cs="Times New Roman"/>
                <w:b/>
              </w:rPr>
            </w:pPr>
            <w:r w:rsidRPr="008228A2">
              <w:rPr>
                <w:rFonts w:ascii="Times New Roman" w:hAnsi="Times New Roman" w:cs="Times New Roman"/>
                <w:b/>
              </w:rPr>
              <w:t>Пищевая упаковка, тара, посуда</w:t>
            </w:r>
          </w:p>
        </w:tc>
        <w:tc>
          <w:tcPr>
            <w:tcW w:w="1855" w:type="dxa"/>
          </w:tcPr>
          <w:p w:rsidR="008228A2" w:rsidRPr="008228A2" w:rsidRDefault="008228A2" w:rsidP="008228A2">
            <w:pPr>
              <w:pStyle w:val="Osntext"/>
              <w:ind w:firstLine="0"/>
              <w:contextualSpacing/>
              <w:jc w:val="left"/>
              <w:rPr>
                <w:rFonts w:ascii="Times New Roman" w:hAnsi="Times New Roman" w:cs="Times New Roman"/>
                <w:b/>
              </w:rPr>
            </w:pPr>
            <w:r w:rsidRPr="008228A2">
              <w:rPr>
                <w:rFonts w:ascii="Times New Roman" w:hAnsi="Times New Roman" w:cs="Times New Roman"/>
                <w:b/>
              </w:rPr>
              <w:t>Техническая тара</w:t>
            </w:r>
          </w:p>
        </w:tc>
        <w:tc>
          <w:tcPr>
            <w:tcW w:w="1719" w:type="dxa"/>
          </w:tcPr>
          <w:p w:rsidR="008228A2" w:rsidRPr="008228A2" w:rsidRDefault="008228A2" w:rsidP="008228A2">
            <w:pPr>
              <w:pStyle w:val="Osntext"/>
              <w:ind w:firstLine="0"/>
              <w:contextualSpacing/>
              <w:jc w:val="left"/>
              <w:rPr>
                <w:rFonts w:ascii="Times New Roman" w:hAnsi="Times New Roman" w:cs="Times New Roman"/>
                <w:b/>
              </w:rPr>
            </w:pPr>
            <w:r w:rsidRPr="008228A2">
              <w:rPr>
                <w:rFonts w:ascii="Times New Roman" w:hAnsi="Times New Roman" w:cs="Times New Roman"/>
                <w:b/>
              </w:rPr>
              <w:t>Пищевые отходы и прочее</w:t>
            </w:r>
          </w:p>
        </w:tc>
      </w:tr>
      <w:tr w:rsidR="008228A2" w:rsidRPr="008228A2" w:rsidTr="00C12C75">
        <w:trPr>
          <w:jc w:val="center"/>
        </w:trPr>
        <w:tc>
          <w:tcPr>
            <w:tcW w:w="2921" w:type="dxa"/>
          </w:tcPr>
          <w:p w:rsidR="008228A2" w:rsidRPr="008228A2" w:rsidRDefault="008228A2" w:rsidP="008228A2">
            <w:pPr>
              <w:pStyle w:val="Osntext"/>
              <w:ind w:firstLine="851"/>
              <w:contextualSpacing/>
              <w:rPr>
                <w:rFonts w:ascii="Times New Roman" w:hAnsi="Times New Roman" w:cs="Times New Roman"/>
              </w:rPr>
            </w:pPr>
            <w:r w:rsidRPr="008228A2">
              <w:rPr>
                <w:rFonts w:ascii="Times New Roman" w:hAnsi="Times New Roman" w:cs="Times New Roman"/>
              </w:rPr>
              <w:t>полимеры</w:t>
            </w:r>
          </w:p>
        </w:tc>
        <w:tc>
          <w:tcPr>
            <w:tcW w:w="1695" w:type="dxa"/>
          </w:tcPr>
          <w:p w:rsidR="008228A2" w:rsidRPr="008228A2" w:rsidRDefault="008228A2" w:rsidP="008228A2">
            <w:pPr>
              <w:pStyle w:val="Osntext"/>
              <w:ind w:firstLine="851"/>
              <w:contextualSpacing/>
              <w:rPr>
                <w:rFonts w:ascii="Times New Roman" w:hAnsi="Times New Roman" w:cs="Times New Roman"/>
              </w:rPr>
            </w:pPr>
            <w:r w:rsidRPr="008228A2">
              <w:rPr>
                <w:rFonts w:ascii="Times New Roman" w:hAnsi="Times New Roman" w:cs="Times New Roman"/>
              </w:rPr>
              <w:t>60,4</w:t>
            </w:r>
          </w:p>
        </w:tc>
        <w:tc>
          <w:tcPr>
            <w:tcW w:w="1855" w:type="dxa"/>
          </w:tcPr>
          <w:p w:rsidR="008228A2" w:rsidRPr="008228A2" w:rsidRDefault="008228A2" w:rsidP="008228A2">
            <w:pPr>
              <w:pStyle w:val="Osntext"/>
              <w:ind w:firstLine="851"/>
              <w:contextualSpacing/>
              <w:rPr>
                <w:rFonts w:ascii="Times New Roman" w:hAnsi="Times New Roman" w:cs="Times New Roman"/>
              </w:rPr>
            </w:pPr>
            <w:r w:rsidRPr="008228A2">
              <w:rPr>
                <w:rFonts w:ascii="Times New Roman" w:hAnsi="Times New Roman" w:cs="Times New Roman"/>
              </w:rPr>
              <w:t>3,6</w:t>
            </w:r>
          </w:p>
        </w:tc>
        <w:tc>
          <w:tcPr>
            <w:tcW w:w="1719" w:type="dxa"/>
          </w:tcPr>
          <w:p w:rsidR="008228A2" w:rsidRPr="008228A2" w:rsidRDefault="008228A2" w:rsidP="008228A2">
            <w:pPr>
              <w:pStyle w:val="Osntext"/>
              <w:ind w:firstLine="851"/>
              <w:contextualSpacing/>
              <w:rPr>
                <w:rFonts w:ascii="Times New Roman" w:hAnsi="Times New Roman" w:cs="Times New Roman"/>
              </w:rPr>
            </w:pPr>
            <w:r w:rsidRPr="008228A2">
              <w:rPr>
                <w:rFonts w:ascii="Times New Roman" w:hAnsi="Times New Roman" w:cs="Times New Roman"/>
              </w:rPr>
              <w:t>1,2</w:t>
            </w:r>
          </w:p>
        </w:tc>
      </w:tr>
      <w:tr w:rsidR="008228A2" w:rsidRPr="008228A2" w:rsidTr="00C12C75">
        <w:trPr>
          <w:jc w:val="center"/>
        </w:trPr>
        <w:tc>
          <w:tcPr>
            <w:tcW w:w="2921" w:type="dxa"/>
          </w:tcPr>
          <w:p w:rsidR="008228A2" w:rsidRPr="008228A2" w:rsidRDefault="008228A2" w:rsidP="008228A2">
            <w:pPr>
              <w:pStyle w:val="Osntext"/>
              <w:ind w:firstLine="851"/>
              <w:contextualSpacing/>
              <w:rPr>
                <w:rFonts w:ascii="Times New Roman" w:hAnsi="Times New Roman" w:cs="Times New Roman"/>
              </w:rPr>
            </w:pPr>
            <w:r w:rsidRPr="008228A2">
              <w:rPr>
                <w:rFonts w:ascii="Times New Roman" w:hAnsi="Times New Roman" w:cs="Times New Roman"/>
              </w:rPr>
              <w:t>стекло</w:t>
            </w:r>
          </w:p>
        </w:tc>
        <w:tc>
          <w:tcPr>
            <w:tcW w:w="1695" w:type="dxa"/>
          </w:tcPr>
          <w:p w:rsidR="008228A2" w:rsidRPr="008228A2" w:rsidRDefault="008228A2" w:rsidP="008228A2">
            <w:pPr>
              <w:pStyle w:val="Osntext"/>
              <w:ind w:firstLine="851"/>
              <w:contextualSpacing/>
              <w:rPr>
                <w:rFonts w:ascii="Times New Roman" w:hAnsi="Times New Roman" w:cs="Times New Roman"/>
              </w:rPr>
            </w:pPr>
            <w:r w:rsidRPr="008228A2">
              <w:rPr>
                <w:rFonts w:ascii="Times New Roman" w:hAnsi="Times New Roman" w:cs="Times New Roman"/>
              </w:rPr>
              <w:t>27,1</w:t>
            </w:r>
          </w:p>
        </w:tc>
        <w:tc>
          <w:tcPr>
            <w:tcW w:w="1855" w:type="dxa"/>
          </w:tcPr>
          <w:p w:rsidR="008228A2" w:rsidRPr="008228A2" w:rsidRDefault="008228A2" w:rsidP="008228A2">
            <w:pPr>
              <w:pStyle w:val="Osntext"/>
              <w:ind w:firstLine="851"/>
              <w:contextualSpacing/>
              <w:rPr>
                <w:rFonts w:ascii="Times New Roman" w:hAnsi="Times New Roman" w:cs="Times New Roman"/>
              </w:rPr>
            </w:pPr>
            <w:r w:rsidRPr="008228A2">
              <w:rPr>
                <w:rFonts w:ascii="Times New Roman" w:hAnsi="Times New Roman" w:cs="Times New Roman"/>
              </w:rPr>
              <w:t>0,3</w:t>
            </w:r>
          </w:p>
        </w:tc>
        <w:tc>
          <w:tcPr>
            <w:tcW w:w="1719" w:type="dxa"/>
          </w:tcPr>
          <w:p w:rsidR="008228A2" w:rsidRPr="008228A2" w:rsidRDefault="008228A2" w:rsidP="008228A2">
            <w:pPr>
              <w:pStyle w:val="Osntext"/>
              <w:ind w:firstLine="851"/>
              <w:contextualSpacing/>
              <w:rPr>
                <w:rFonts w:ascii="Times New Roman" w:hAnsi="Times New Roman" w:cs="Times New Roman"/>
              </w:rPr>
            </w:pPr>
            <w:r w:rsidRPr="008228A2">
              <w:rPr>
                <w:rFonts w:ascii="Times New Roman" w:hAnsi="Times New Roman" w:cs="Times New Roman"/>
              </w:rPr>
              <w:t>-</w:t>
            </w:r>
          </w:p>
        </w:tc>
      </w:tr>
      <w:tr w:rsidR="008228A2" w:rsidRPr="008228A2" w:rsidTr="00C12C75">
        <w:trPr>
          <w:jc w:val="center"/>
        </w:trPr>
        <w:tc>
          <w:tcPr>
            <w:tcW w:w="2921" w:type="dxa"/>
          </w:tcPr>
          <w:p w:rsidR="008228A2" w:rsidRPr="008228A2" w:rsidRDefault="008228A2" w:rsidP="008228A2">
            <w:pPr>
              <w:pStyle w:val="Osntext"/>
              <w:ind w:firstLine="851"/>
              <w:contextualSpacing/>
              <w:rPr>
                <w:rFonts w:ascii="Times New Roman" w:hAnsi="Times New Roman" w:cs="Times New Roman"/>
              </w:rPr>
            </w:pPr>
            <w:r w:rsidRPr="008228A2">
              <w:rPr>
                <w:rFonts w:ascii="Times New Roman" w:hAnsi="Times New Roman" w:cs="Times New Roman"/>
              </w:rPr>
              <w:t>алюминий</w:t>
            </w:r>
          </w:p>
        </w:tc>
        <w:tc>
          <w:tcPr>
            <w:tcW w:w="1695" w:type="dxa"/>
          </w:tcPr>
          <w:p w:rsidR="008228A2" w:rsidRPr="008228A2" w:rsidRDefault="008228A2" w:rsidP="008228A2">
            <w:pPr>
              <w:pStyle w:val="Osntext"/>
              <w:ind w:firstLine="851"/>
              <w:contextualSpacing/>
              <w:rPr>
                <w:rFonts w:ascii="Times New Roman" w:hAnsi="Times New Roman" w:cs="Times New Roman"/>
              </w:rPr>
            </w:pPr>
            <w:r w:rsidRPr="008228A2">
              <w:rPr>
                <w:rFonts w:ascii="Times New Roman" w:hAnsi="Times New Roman" w:cs="Times New Roman"/>
              </w:rPr>
              <w:t>2,8</w:t>
            </w:r>
          </w:p>
        </w:tc>
        <w:tc>
          <w:tcPr>
            <w:tcW w:w="1855" w:type="dxa"/>
          </w:tcPr>
          <w:p w:rsidR="008228A2" w:rsidRPr="008228A2" w:rsidRDefault="008228A2" w:rsidP="008228A2">
            <w:pPr>
              <w:pStyle w:val="Osntext"/>
              <w:ind w:firstLine="851"/>
              <w:contextualSpacing/>
              <w:rPr>
                <w:rFonts w:ascii="Times New Roman" w:hAnsi="Times New Roman" w:cs="Times New Roman"/>
              </w:rPr>
            </w:pPr>
            <w:r w:rsidRPr="008228A2">
              <w:rPr>
                <w:rFonts w:ascii="Times New Roman" w:hAnsi="Times New Roman" w:cs="Times New Roman"/>
              </w:rPr>
              <w:t>-</w:t>
            </w:r>
          </w:p>
        </w:tc>
        <w:tc>
          <w:tcPr>
            <w:tcW w:w="1719" w:type="dxa"/>
          </w:tcPr>
          <w:p w:rsidR="008228A2" w:rsidRPr="008228A2" w:rsidRDefault="008228A2" w:rsidP="008228A2">
            <w:pPr>
              <w:pStyle w:val="Osntext"/>
              <w:ind w:firstLine="851"/>
              <w:contextualSpacing/>
              <w:rPr>
                <w:rFonts w:ascii="Times New Roman" w:hAnsi="Times New Roman" w:cs="Times New Roman"/>
              </w:rPr>
            </w:pPr>
            <w:r w:rsidRPr="008228A2">
              <w:rPr>
                <w:rFonts w:ascii="Times New Roman" w:hAnsi="Times New Roman" w:cs="Times New Roman"/>
              </w:rPr>
              <w:t>-</w:t>
            </w:r>
          </w:p>
        </w:tc>
      </w:tr>
      <w:tr w:rsidR="008228A2" w:rsidRPr="008228A2" w:rsidTr="00C12C75">
        <w:trPr>
          <w:jc w:val="center"/>
        </w:trPr>
        <w:tc>
          <w:tcPr>
            <w:tcW w:w="2921" w:type="dxa"/>
          </w:tcPr>
          <w:p w:rsidR="008228A2" w:rsidRPr="008228A2" w:rsidRDefault="008228A2" w:rsidP="008228A2">
            <w:pPr>
              <w:pStyle w:val="Osntext"/>
              <w:ind w:firstLine="851"/>
              <w:contextualSpacing/>
              <w:rPr>
                <w:rFonts w:ascii="Times New Roman" w:hAnsi="Times New Roman" w:cs="Times New Roman"/>
              </w:rPr>
            </w:pPr>
            <w:r w:rsidRPr="008228A2">
              <w:rPr>
                <w:rFonts w:ascii="Times New Roman" w:hAnsi="Times New Roman" w:cs="Times New Roman"/>
              </w:rPr>
              <w:t>металлы</w:t>
            </w:r>
          </w:p>
        </w:tc>
        <w:tc>
          <w:tcPr>
            <w:tcW w:w="1695" w:type="dxa"/>
          </w:tcPr>
          <w:p w:rsidR="008228A2" w:rsidRPr="008228A2" w:rsidRDefault="008228A2" w:rsidP="008228A2">
            <w:pPr>
              <w:pStyle w:val="Osntext"/>
              <w:ind w:firstLine="851"/>
              <w:contextualSpacing/>
              <w:rPr>
                <w:rFonts w:ascii="Times New Roman" w:hAnsi="Times New Roman" w:cs="Times New Roman"/>
              </w:rPr>
            </w:pPr>
            <w:r w:rsidRPr="008228A2">
              <w:rPr>
                <w:rFonts w:ascii="Times New Roman" w:hAnsi="Times New Roman" w:cs="Times New Roman"/>
              </w:rPr>
              <w:t>-</w:t>
            </w:r>
          </w:p>
        </w:tc>
        <w:tc>
          <w:tcPr>
            <w:tcW w:w="1855" w:type="dxa"/>
          </w:tcPr>
          <w:p w:rsidR="008228A2" w:rsidRPr="008228A2" w:rsidRDefault="008228A2" w:rsidP="008228A2">
            <w:pPr>
              <w:pStyle w:val="Osntext"/>
              <w:ind w:firstLine="851"/>
              <w:contextualSpacing/>
              <w:rPr>
                <w:rFonts w:ascii="Times New Roman" w:hAnsi="Times New Roman" w:cs="Times New Roman"/>
              </w:rPr>
            </w:pPr>
            <w:r w:rsidRPr="008228A2">
              <w:rPr>
                <w:rFonts w:ascii="Times New Roman" w:hAnsi="Times New Roman" w:cs="Times New Roman"/>
              </w:rPr>
              <w:t>0,8</w:t>
            </w:r>
          </w:p>
        </w:tc>
        <w:tc>
          <w:tcPr>
            <w:tcW w:w="1719" w:type="dxa"/>
          </w:tcPr>
          <w:p w:rsidR="008228A2" w:rsidRPr="008228A2" w:rsidRDefault="008228A2" w:rsidP="008228A2">
            <w:pPr>
              <w:pStyle w:val="Osntext"/>
              <w:ind w:firstLine="851"/>
              <w:contextualSpacing/>
              <w:rPr>
                <w:rFonts w:ascii="Times New Roman" w:hAnsi="Times New Roman" w:cs="Times New Roman"/>
              </w:rPr>
            </w:pPr>
            <w:r w:rsidRPr="008228A2">
              <w:rPr>
                <w:rFonts w:ascii="Times New Roman" w:hAnsi="Times New Roman" w:cs="Times New Roman"/>
              </w:rPr>
              <w:t>0,2</w:t>
            </w:r>
          </w:p>
        </w:tc>
      </w:tr>
      <w:tr w:rsidR="008228A2" w:rsidRPr="008228A2" w:rsidTr="00C12C75">
        <w:trPr>
          <w:jc w:val="center"/>
        </w:trPr>
        <w:tc>
          <w:tcPr>
            <w:tcW w:w="2921" w:type="dxa"/>
          </w:tcPr>
          <w:p w:rsidR="008228A2" w:rsidRPr="008228A2" w:rsidRDefault="008228A2" w:rsidP="008228A2">
            <w:pPr>
              <w:pStyle w:val="Osntext"/>
              <w:ind w:firstLine="851"/>
              <w:contextualSpacing/>
              <w:rPr>
                <w:rFonts w:ascii="Times New Roman" w:hAnsi="Times New Roman" w:cs="Times New Roman"/>
              </w:rPr>
            </w:pPr>
            <w:r w:rsidRPr="008228A2">
              <w:rPr>
                <w:rFonts w:ascii="Times New Roman" w:hAnsi="Times New Roman" w:cs="Times New Roman"/>
              </w:rPr>
              <w:t>иное</w:t>
            </w:r>
          </w:p>
        </w:tc>
        <w:tc>
          <w:tcPr>
            <w:tcW w:w="1695" w:type="dxa"/>
          </w:tcPr>
          <w:p w:rsidR="008228A2" w:rsidRPr="008228A2" w:rsidRDefault="008228A2" w:rsidP="008228A2">
            <w:pPr>
              <w:pStyle w:val="Osntext"/>
              <w:ind w:firstLine="851"/>
              <w:contextualSpacing/>
              <w:rPr>
                <w:rFonts w:ascii="Times New Roman" w:hAnsi="Times New Roman" w:cs="Times New Roman"/>
              </w:rPr>
            </w:pPr>
            <w:r w:rsidRPr="008228A2">
              <w:rPr>
                <w:rFonts w:ascii="Times New Roman" w:hAnsi="Times New Roman" w:cs="Times New Roman"/>
              </w:rPr>
              <w:t>1,9</w:t>
            </w:r>
          </w:p>
        </w:tc>
        <w:tc>
          <w:tcPr>
            <w:tcW w:w="1855" w:type="dxa"/>
          </w:tcPr>
          <w:p w:rsidR="008228A2" w:rsidRPr="008228A2" w:rsidRDefault="008228A2" w:rsidP="008228A2">
            <w:pPr>
              <w:pStyle w:val="Osntext"/>
              <w:ind w:firstLine="851"/>
              <w:contextualSpacing/>
              <w:rPr>
                <w:rFonts w:ascii="Times New Roman" w:hAnsi="Times New Roman" w:cs="Times New Roman"/>
              </w:rPr>
            </w:pPr>
            <w:r w:rsidRPr="008228A2">
              <w:rPr>
                <w:rFonts w:ascii="Times New Roman" w:hAnsi="Times New Roman" w:cs="Times New Roman"/>
              </w:rPr>
              <w:t>-</w:t>
            </w:r>
          </w:p>
        </w:tc>
        <w:tc>
          <w:tcPr>
            <w:tcW w:w="1719" w:type="dxa"/>
          </w:tcPr>
          <w:p w:rsidR="008228A2" w:rsidRPr="008228A2" w:rsidRDefault="008228A2" w:rsidP="008228A2">
            <w:pPr>
              <w:pStyle w:val="Osntext"/>
              <w:ind w:firstLine="851"/>
              <w:contextualSpacing/>
              <w:rPr>
                <w:rFonts w:ascii="Times New Roman" w:hAnsi="Times New Roman" w:cs="Times New Roman"/>
              </w:rPr>
            </w:pPr>
            <w:r w:rsidRPr="008228A2">
              <w:rPr>
                <w:rFonts w:ascii="Times New Roman" w:hAnsi="Times New Roman" w:cs="Times New Roman"/>
              </w:rPr>
              <w:t>1,7</w:t>
            </w:r>
          </w:p>
        </w:tc>
      </w:tr>
      <w:tr w:rsidR="008228A2" w:rsidRPr="008228A2" w:rsidTr="00C12C75">
        <w:trPr>
          <w:jc w:val="center"/>
        </w:trPr>
        <w:tc>
          <w:tcPr>
            <w:tcW w:w="2921" w:type="dxa"/>
          </w:tcPr>
          <w:p w:rsidR="008228A2" w:rsidRPr="008228A2" w:rsidRDefault="008228A2" w:rsidP="008228A2">
            <w:pPr>
              <w:pStyle w:val="Osntext"/>
              <w:ind w:firstLine="851"/>
              <w:contextualSpacing/>
              <w:rPr>
                <w:rFonts w:ascii="Times New Roman" w:hAnsi="Times New Roman" w:cs="Times New Roman"/>
                <w:lang w:val="en-US"/>
              </w:rPr>
            </w:pPr>
            <w:r w:rsidRPr="008228A2">
              <w:rPr>
                <w:rFonts w:ascii="Times New Roman" w:hAnsi="Times New Roman" w:cs="Times New Roman"/>
              </w:rPr>
              <w:t>общая доля %</w:t>
            </w:r>
          </w:p>
        </w:tc>
        <w:tc>
          <w:tcPr>
            <w:tcW w:w="1695" w:type="dxa"/>
          </w:tcPr>
          <w:p w:rsidR="008228A2" w:rsidRPr="008228A2" w:rsidRDefault="008228A2" w:rsidP="008228A2">
            <w:pPr>
              <w:pStyle w:val="Osntext"/>
              <w:ind w:firstLine="851"/>
              <w:contextualSpacing/>
              <w:rPr>
                <w:rFonts w:ascii="Times New Roman" w:hAnsi="Times New Roman" w:cs="Times New Roman"/>
              </w:rPr>
            </w:pPr>
            <w:r w:rsidRPr="008228A2">
              <w:rPr>
                <w:rFonts w:ascii="Times New Roman" w:hAnsi="Times New Roman" w:cs="Times New Roman"/>
              </w:rPr>
              <w:t>92,2</w:t>
            </w:r>
          </w:p>
        </w:tc>
        <w:tc>
          <w:tcPr>
            <w:tcW w:w="1855" w:type="dxa"/>
          </w:tcPr>
          <w:p w:rsidR="008228A2" w:rsidRPr="008228A2" w:rsidRDefault="008228A2" w:rsidP="008228A2">
            <w:pPr>
              <w:pStyle w:val="Osntext"/>
              <w:ind w:firstLine="851"/>
              <w:contextualSpacing/>
              <w:rPr>
                <w:rFonts w:ascii="Times New Roman" w:hAnsi="Times New Roman" w:cs="Times New Roman"/>
              </w:rPr>
            </w:pPr>
            <w:r w:rsidRPr="008228A2">
              <w:rPr>
                <w:rFonts w:ascii="Times New Roman" w:hAnsi="Times New Roman" w:cs="Times New Roman"/>
              </w:rPr>
              <w:t>4,7</w:t>
            </w:r>
          </w:p>
        </w:tc>
        <w:tc>
          <w:tcPr>
            <w:tcW w:w="1719" w:type="dxa"/>
          </w:tcPr>
          <w:p w:rsidR="008228A2" w:rsidRPr="008228A2" w:rsidRDefault="008228A2" w:rsidP="008228A2">
            <w:pPr>
              <w:pStyle w:val="Osntext"/>
              <w:ind w:firstLine="851"/>
              <w:contextualSpacing/>
              <w:rPr>
                <w:rFonts w:ascii="Times New Roman" w:hAnsi="Times New Roman" w:cs="Times New Roman"/>
              </w:rPr>
            </w:pPr>
            <w:r w:rsidRPr="008228A2">
              <w:rPr>
                <w:rFonts w:ascii="Times New Roman" w:hAnsi="Times New Roman" w:cs="Times New Roman"/>
              </w:rPr>
              <w:t>3,1</w:t>
            </w:r>
          </w:p>
        </w:tc>
      </w:tr>
    </w:tbl>
    <w:p w:rsidR="00EB3DE8" w:rsidRPr="00C66688" w:rsidRDefault="008228A2" w:rsidP="00EB3DE8">
      <w:pPr>
        <w:pStyle w:val="Osntext"/>
        <w:ind w:firstLine="851"/>
        <w:contextualSpacing/>
        <w:rPr>
          <w:rFonts w:ascii="Times New Roman" w:hAnsi="Times New Roman" w:cs="Times New Roman"/>
        </w:rPr>
      </w:pPr>
      <w:r>
        <w:rPr>
          <w:rFonts w:ascii="Times New Roman" w:hAnsi="Times New Roman" w:cs="Times New Roman"/>
        </w:rPr>
        <w:t>В результате близкого расположения транспортных средств к воде во время нестационарного отдыха</w:t>
      </w:r>
      <w:r w:rsidR="00EB3DE8">
        <w:rPr>
          <w:rFonts w:ascii="Times New Roman" w:hAnsi="Times New Roman" w:cs="Times New Roman"/>
        </w:rPr>
        <w:t>, происходит привнос</w:t>
      </w:r>
      <w:r w:rsidRPr="008228A2">
        <w:rPr>
          <w:rFonts w:ascii="Times New Roman" w:hAnsi="Times New Roman" w:cs="Times New Roman"/>
        </w:rPr>
        <w:t xml:space="preserve"> </w:t>
      </w:r>
      <w:r w:rsidR="00EB3DE8">
        <w:rPr>
          <w:rFonts w:ascii="Times New Roman" w:hAnsi="Times New Roman" w:cs="Times New Roman"/>
        </w:rPr>
        <w:t xml:space="preserve">посторонних </w:t>
      </w:r>
      <w:r w:rsidR="00EB3DE8" w:rsidRPr="008228A2">
        <w:rPr>
          <w:rFonts w:ascii="Times New Roman" w:hAnsi="Times New Roman" w:cs="Times New Roman"/>
        </w:rPr>
        <w:t>химических элементов в природную среду</w:t>
      </w:r>
      <w:r w:rsidR="00EB3DE8">
        <w:rPr>
          <w:rFonts w:ascii="Times New Roman" w:hAnsi="Times New Roman" w:cs="Times New Roman"/>
        </w:rPr>
        <w:t>, что приводит</w:t>
      </w:r>
      <w:r w:rsidR="00EB3DE8" w:rsidRPr="008228A2">
        <w:rPr>
          <w:rFonts w:ascii="Times New Roman" w:hAnsi="Times New Roman" w:cs="Times New Roman"/>
        </w:rPr>
        <w:t xml:space="preserve"> как правило к изменению геохимических условий</w:t>
      </w:r>
      <w:r w:rsidR="00EB3DE8">
        <w:rPr>
          <w:rFonts w:ascii="Times New Roman" w:hAnsi="Times New Roman" w:cs="Times New Roman"/>
        </w:rPr>
        <w:t>.</w:t>
      </w:r>
      <w:r w:rsidR="00EB3DE8" w:rsidRPr="008228A2">
        <w:rPr>
          <w:rFonts w:ascii="Times New Roman" w:hAnsi="Times New Roman" w:cs="Times New Roman"/>
        </w:rPr>
        <w:t xml:space="preserve"> </w:t>
      </w:r>
      <w:r w:rsidR="00EB3DE8" w:rsidRPr="00C66688">
        <w:rPr>
          <w:rFonts w:ascii="Times New Roman" w:hAnsi="Times New Roman" w:cs="Times New Roman"/>
        </w:rPr>
        <w:t xml:space="preserve">Ограниченная доступность для автотранспорта участков, использующихся для нестационарной рекреации – одна из причин неэкстремального уровня рекреационной нагрузки. </w:t>
      </w:r>
    </w:p>
    <w:p w:rsidR="008228A2" w:rsidRPr="008228A2" w:rsidRDefault="008228A2" w:rsidP="008228A2">
      <w:pPr>
        <w:pStyle w:val="Osntext"/>
        <w:ind w:firstLine="851"/>
        <w:contextualSpacing/>
        <w:rPr>
          <w:rFonts w:ascii="Times New Roman" w:hAnsi="Times New Roman" w:cs="Times New Roman"/>
        </w:rPr>
      </w:pPr>
      <w:r w:rsidRPr="008228A2">
        <w:rPr>
          <w:rFonts w:ascii="Times New Roman" w:hAnsi="Times New Roman" w:cs="Times New Roman"/>
        </w:rPr>
        <w:lastRenderedPageBreak/>
        <w:t>К</w:t>
      </w:r>
      <w:r w:rsidR="00EB3DE8">
        <w:rPr>
          <w:rFonts w:ascii="Times New Roman" w:hAnsi="Times New Roman" w:cs="Times New Roman"/>
        </w:rPr>
        <w:t>роме того,</w:t>
      </w:r>
      <w:r w:rsidRPr="008228A2">
        <w:rPr>
          <w:rFonts w:ascii="Times New Roman" w:hAnsi="Times New Roman" w:cs="Times New Roman"/>
        </w:rPr>
        <w:t xml:space="preserve"> негативно</w:t>
      </w:r>
      <w:r w:rsidR="00EB3DE8">
        <w:rPr>
          <w:rFonts w:ascii="Times New Roman" w:hAnsi="Times New Roman" w:cs="Times New Roman"/>
        </w:rPr>
        <w:t>е</w:t>
      </w:r>
      <w:r w:rsidRPr="008228A2">
        <w:rPr>
          <w:rFonts w:ascii="Times New Roman" w:hAnsi="Times New Roman" w:cs="Times New Roman"/>
        </w:rPr>
        <w:t xml:space="preserve"> воздействи</w:t>
      </w:r>
      <w:r w:rsidR="00EB3DE8">
        <w:rPr>
          <w:rFonts w:ascii="Times New Roman" w:hAnsi="Times New Roman" w:cs="Times New Roman"/>
        </w:rPr>
        <w:t>е</w:t>
      </w:r>
      <w:r w:rsidRPr="008228A2">
        <w:rPr>
          <w:rFonts w:ascii="Times New Roman" w:hAnsi="Times New Roman" w:cs="Times New Roman"/>
        </w:rPr>
        <w:t xml:space="preserve"> нерегулируемой рекреации выражается и в ухудшени</w:t>
      </w:r>
      <w:r w:rsidR="00EB3DE8">
        <w:rPr>
          <w:rFonts w:ascii="Times New Roman" w:hAnsi="Times New Roman" w:cs="Times New Roman"/>
        </w:rPr>
        <w:t>и</w:t>
      </w:r>
      <w:r w:rsidRPr="008228A2">
        <w:rPr>
          <w:rFonts w:ascii="Times New Roman" w:hAnsi="Times New Roman" w:cs="Times New Roman"/>
        </w:rPr>
        <w:t xml:space="preserve"> санитарно-бактериологических показателей воды, </w:t>
      </w:r>
      <w:r w:rsidR="00EB3DE8">
        <w:rPr>
          <w:rFonts w:ascii="Times New Roman" w:hAnsi="Times New Roman" w:cs="Times New Roman"/>
        </w:rPr>
        <w:t xml:space="preserve">в т.ч. </w:t>
      </w:r>
      <w:r w:rsidRPr="008228A2">
        <w:rPr>
          <w:rFonts w:ascii="Times New Roman" w:hAnsi="Times New Roman" w:cs="Times New Roman"/>
        </w:rPr>
        <w:t xml:space="preserve">из-за отсутствия </w:t>
      </w:r>
      <w:r w:rsidR="00EB3DE8">
        <w:rPr>
          <w:rFonts w:ascii="Times New Roman" w:hAnsi="Times New Roman" w:cs="Times New Roman"/>
        </w:rPr>
        <w:t xml:space="preserve">общественных </w:t>
      </w:r>
      <w:r w:rsidRPr="008228A2">
        <w:rPr>
          <w:rFonts w:ascii="Times New Roman" w:hAnsi="Times New Roman" w:cs="Times New Roman"/>
        </w:rPr>
        <w:t xml:space="preserve">туалетов, что может привести к увеличению количества кишечных палочек, увеличению содержаний мезофильных аэробных бактерий. </w:t>
      </w:r>
    </w:p>
    <w:p w:rsidR="008228A2" w:rsidRPr="008228A2" w:rsidRDefault="008228A2" w:rsidP="008228A2">
      <w:pPr>
        <w:pStyle w:val="Osntext"/>
        <w:ind w:firstLine="851"/>
        <w:contextualSpacing/>
        <w:rPr>
          <w:rFonts w:ascii="Times New Roman" w:hAnsi="Times New Roman" w:cs="Times New Roman"/>
        </w:rPr>
      </w:pPr>
      <w:r w:rsidRPr="008228A2">
        <w:rPr>
          <w:rFonts w:ascii="Times New Roman" w:hAnsi="Times New Roman" w:cs="Times New Roman"/>
        </w:rPr>
        <w:t xml:space="preserve">Со всеми видами рекреационной деятельности на </w:t>
      </w:r>
      <w:r w:rsidR="00EB3DE8">
        <w:rPr>
          <w:rFonts w:ascii="Times New Roman" w:hAnsi="Times New Roman" w:cs="Times New Roman"/>
        </w:rPr>
        <w:t>проектируемой прибрежной рекреационной зоне</w:t>
      </w:r>
      <w:r w:rsidRPr="008228A2">
        <w:rPr>
          <w:rFonts w:ascii="Times New Roman" w:hAnsi="Times New Roman" w:cs="Times New Roman"/>
        </w:rPr>
        <w:t xml:space="preserve"> связано шумовое воздействие на природные ландшафты, особенно чутко на это реагируют представители фауны. Особенно ярко это проявляется при пляжно-пикниковом отдыхе, который часто связан с громким прослушиванием </w:t>
      </w:r>
      <w:r w:rsidR="00EB3DE8">
        <w:rPr>
          <w:rFonts w:ascii="Times New Roman" w:hAnsi="Times New Roman" w:cs="Times New Roman"/>
        </w:rPr>
        <w:t>музыки</w:t>
      </w:r>
      <w:r w:rsidRPr="008228A2">
        <w:rPr>
          <w:rFonts w:ascii="Times New Roman" w:hAnsi="Times New Roman" w:cs="Times New Roman"/>
        </w:rPr>
        <w:t xml:space="preserve">, запуском фейерверков и </w:t>
      </w:r>
      <w:r w:rsidR="00EB3DE8">
        <w:rPr>
          <w:rFonts w:ascii="Times New Roman" w:hAnsi="Times New Roman" w:cs="Times New Roman"/>
        </w:rPr>
        <w:t>шумными играми</w:t>
      </w:r>
      <w:r w:rsidRPr="008228A2">
        <w:rPr>
          <w:rFonts w:ascii="Times New Roman" w:hAnsi="Times New Roman" w:cs="Times New Roman"/>
        </w:rPr>
        <w:t>.</w:t>
      </w:r>
    </w:p>
    <w:p w:rsidR="0077316C" w:rsidRDefault="0077316C">
      <w:pPr>
        <w:widowControl/>
        <w:autoSpaceDE/>
        <w:autoSpaceDN/>
        <w:adjustRightInd/>
        <w:rPr>
          <w:rFonts w:ascii="Times New Roman" w:hAnsi="Times New Roman" w:cs="Times New Roman"/>
          <w:bCs/>
          <w:color w:val="000000"/>
          <w:sz w:val="24"/>
          <w:szCs w:val="24"/>
        </w:rPr>
      </w:pPr>
      <w:r>
        <w:rPr>
          <w:rFonts w:ascii="Times New Roman" w:hAnsi="Times New Roman" w:cs="Times New Roman"/>
        </w:rPr>
        <w:br w:type="page"/>
      </w:r>
    </w:p>
    <w:p w:rsidR="00AD33CA" w:rsidRPr="0077316C" w:rsidRDefault="00AD33CA" w:rsidP="009A17EA">
      <w:pPr>
        <w:pStyle w:val="2"/>
        <w:numPr>
          <w:ilvl w:val="0"/>
          <w:numId w:val="8"/>
        </w:numPr>
      </w:pPr>
      <w:bookmarkStart w:id="39" w:name="_Toc446000308"/>
      <w:r w:rsidRPr="0077316C">
        <w:rPr>
          <w:rStyle w:val="20"/>
          <w:b/>
          <w:bCs/>
          <w:iCs/>
          <w:caps/>
        </w:rPr>
        <w:lastRenderedPageBreak/>
        <w:t>Социально-экономическая ситуация на проектируемой ООПТ и на прилегающих</w:t>
      </w:r>
      <w:r w:rsidRPr="0077316C">
        <w:t xml:space="preserve"> территориях</w:t>
      </w:r>
      <w:bookmarkEnd w:id="39"/>
      <w:r w:rsidRPr="0077316C">
        <w:t xml:space="preserve"> </w:t>
      </w:r>
    </w:p>
    <w:p w:rsidR="00341A53" w:rsidRPr="00C07BB6" w:rsidRDefault="00341A53" w:rsidP="00C07BB6">
      <w:pPr>
        <w:pStyle w:val="Osntext"/>
        <w:ind w:firstLine="851"/>
        <w:contextualSpacing/>
        <w:rPr>
          <w:rFonts w:ascii="Times New Roman" w:hAnsi="Times New Roman" w:cs="Times New Roman"/>
          <w:b/>
          <w:i/>
        </w:rPr>
      </w:pPr>
      <w:r w:rsidRPr="00C07BB6">
        <w:rPr>
          <w:rFonts w:ascii="Times New Roman" w:hAnsi="Times New Roman" w:cs="Times New Roman"/>
          <w:b/>
          <w:i/>
        </w:rPr>
        <w:t>Административно-территориальное устройство</w:t>
      </w:r>
    </w:p>
    <w:p w:rsidR="00341A53" w:rsidRPr="00C07BB6" w:rsidRDefault="00341A53" w:rsidP="00C07BB6">
      <w:pPr>
        <w:pStyle w:val="Osntext"/>
        <w:ind w:firstLine="851"/>
        <w:contextualSpacing/>
        <w:rPr>
          <w:rFonts w:ascii="Times New Roman" w:hAnsi="Times New Roman" w:cs="Times New Roman"/>
        </w:rPr>
      </w:pPr>
      <w:r w:rsidRPr="00C07BB6">
        <w:rPr>
          <w:rFonts w:ascii="Times New Roman" w:hAnsi="Times New Roman" w:cs="Times New Roman"/>
        </w:rPr>
        <w:t xml:space="preserve">Территория проектируемой </w:t>
      </w:r>
      <w:r w:rsidR="00C07BB6">
        <w:rPr>
          <w:rFonts w:ascii="Times New Roman" w:hAnsi="Times New Roman" w:cs="Times New Roman"/>
        </w:rPr>
        <w:t>прибрежной рекреационной зоны</w:t>
      </w:r>
      <w:r w:rsidRPr="00C07BB6">
        <w:rPr>
          <w:rFonts w:ascii="Times New Roman" w:hAnsi="Times New Roman" w:cs="Times New Roman"/>
        </w:rPr>
        <w:t xml:space="preserve"> располагается на западе Московской области, в Рузском районе, в пределах Волковского и Колюбакинского сельских поселений.</w:t>
      </w:r>
    </w:p>
    <w:p w:rsidR="00341A53" w:rsidRPr="00C07BB6" w:rsidRDefault="00341A53" w:rsidP="00C07BB6">
      <w:pPr>
        <w:pStyle w:val="Osntext"/>
        <w:ind w:firstLine="851"/>
        <w:contextualSpacing/>
        <w:rPr>
          <w:rFonts w:ascii="Times New Roman" w:hAnsi="Times New Roman" w:cs="Times New Roman"/>
        </w:rPr>
      </w:pPr>
      <w:r w:rsidRPr="00C07BB6">
        <w:rPr>
          <w:rFonts w:ascii="Times New Roman" w:hAnsi="Times New Roman" w:cs="Times New Roman"/>
        </w:rPr>
        <w:t xml:space="preserve">В границах </w:t>
      </w:r>
      <w:r w:rsidR="00FA11B0" w:rsidRPr="00C07BB6">
        <w:rPr>
          <w:rFonts w:ascii="Times New Roman" w:hAnsi="Times New Roman" w:cs="Times New Roman"/>
        </w:rPr>
        <w:t xml:space="preserve">проектируемой </w:t>
      </w:r>
      <w:r w:rsidR="00FA11B0">
        <w:rPr>
          <w:rFonts w:ascii="Times New Roman" w:hAnsi="Times New Roman" w:cs="Times New Roman"/>
        </w:rPr>
        <w:t>прибрежной рекреационной зоны</w:t>
      </w:r>
      <w:r w:rsidRPr="00C07BB6">
        <w:rPr>
          <w:rFonts w:ascii="Times New Roman" w:hAnsi="Times New Roman" w:cs="Times New Roman"/>
        </w:rPr>
        <w:t xml:space="preserve"> населенных пунктов нет, однако имеется несколько примыкающих непосредственно к границам: д. Старо, д. Михайловское д. Углынь, д. Барынино, д. Ваюхино, д. Петряиха. В нескольких километрах от границ участка «Вейна» располагается крупнейший населенный пункт Волковского сельског</w:t>
      </w:r>
      <w:r w:rsidR="00C85309">
        <w:rPr>
          <w:rFonts w:ascii="Times New Roman" w:hAnsi="Times New Roman" w:cs="Times New Roman"/>
        </w:rPr>
        <w:t>о поселения – Нововолково</w:t>
      </w:r>
      <w:r w:rsidRPr="00C07BB6">
        <w:rPr>
          <w:rFonts w:ascii="Times New Roman" w:hAnsi="Times New Roman" w:cs="Times New Roman"/>
        </w:rPr>
        <w:t>.</w:t>
      </w:r>
    </w:p>
    <w:p w:rsidR="00341A53" w:rsidRPr="00C85309" w:rsidRDefault="00341A53" w:rsidP="00341A53">
      <w:pPr>
        <w:pStyle w:val="affb"/>
        <w:rPr>
          <w:lang w:val="ru-RU"/>
        </w:rPr>
      </w:pPr>
    </w:p>
    <w:p w:rsidR="00341A53" w:rsidRPr="00C07BB6" w:rsidRDefault="00341A53" w:rsidP="00C07BB6">
      <w:pPr>
        <w:pStyle w:val="Osntext"/>
        <w:ind w:firstLine="851"/>
        <w:contextualSpacing/>
        <w:rPr>
          <w:rFonts w:ascii="Times New Roman" w:hAnsi="Times New Roman" w:cs="Times New Roman"/>
          <w:b/>
          <w:i/>
        </w:rPr>
      </w:pPr>
      <w:r w:rsidRPr="00C07BB6">
        <w:rPr>
          <w:rFonts w:ascii="Times New Roman" w:hAnsi="Times New Roman" w:cs="Times New Roman"/>
          <w:b/>
          <w:i/>
        </w:rPr>
        <w:t>Население</w:t>
      </w:r>
    </w:p>
    <w:p w:rsidR="00341A53" w:rsidRDefault="00341A53" w:rsidP="00C07BB6">
      <w:pPr>
        <w:pStyle w:val="Osntext"/>
        <w:ind w:firstLine="851"/>
        <w:contextualSpacing/>
        <w:rPr>
          <w:rFonts w:ascii="Times New Roman" w:hAnsi="Times New Roman" w:cs="Times New Roman"/>
        </w:rPr>
      </w:pPr>
      <w:r w:rsidRPr="00C07BB6">
        <w:rPr>
          <w:rFonts w:ascii="Times New Roman" w:hAnsi="Times New Roman" w:cs="Times New Roman"/>
        </w:rPr>
        <w:t>Всего в Волковском сельском поселении находится 54 населенных пункта, где проживает 5392 человека, что составляет 8,64% от всего Рузского района, плотность населения составляет 12,3 чел/км</w:t>
      </w:r>
      <w:r w:rsidRPr="00FA11B0">
        <w:rPr>
          <w:rFonts w:ascii="Times New Roman" w:hAnsi="Times New Roman" w:cs="Times New Roman"/>
          <w:vertAlign w:val="superscript"/>
        </w:rPr>
        <w:t>2</w:t>
      </w:r>
      <w:r w:rsidRPr="00C07BB6">
        <w:rPr>
          <w:rFonts w:ascii="Times New Roman" w:hAnsi="Times New Roman" w:cs="Times New Roman"/>
        </w:rPr>
        <w:t>. В Колюбакинском сельском поселении имеется 38 населенных пункта, где проживают 5750 человека, что составляет около 9% Рузского района, с плотностью населения 21,2 чел/км</w:t>
      </w:r>
      <w:r w:rsidRPr="00FA11B0">
        <w:rPr>
          <w:rFonts w:ascii="Times New Roman" w:hAnsi="Times New Roman" w:cs="Times New Roman"/>
          <w:vertAlign w:val="superscript"/>
        </w:rPr>
        <w:t>2</w:t>
      </w:r>
      <w:r w:rsidRPr="00C07BB6">
        <w:rPr>
          <w:rFonts w:ascii="Times New Roman" w:hAnsi="Times New Roman" w:cs="Times New Roman"/>
        </w:rPr>
        <w:t xml:space="preserve">. Более подробный состав населения представлен в таблице </w:t>
      </w:r>
      <w:r w:rsidR="00DC63EA">
        <w:rPr>
          <w:rFonts w:ascii="Times New Roman" w:hAnsi="Times New Roman" w:cs="Times New Roman"/>
        </w:rPr>
        <w:t>4.</w:t>
      </w:r>
      <w:r w:rsidRPr="00C07BB6">
        <w:rPr>
          <w:rFonts w:ascii="Times New Roman" w:hAnsi="Times New Roman" w:cs="Times New Roman"/>
        </w:rPr>
        <w:t xml:space="preserve">1. </w:t>
      </w:r>
    </w:p>
    <w:p w:rsidR="00341A53" w:rsidRPr="00FA11B0" w:rsidRDefault="00341A53" w:rsidP="00341A53">
      <w:pPr>
        <w:pStyle w:val="affa"/>
        <w:jc w:val="right"/>
        <w:rPr>
          <w:rFonts w:ascii="Times New Roman" w:hAnsi="Times New Roman" w:cs="Times New Roman"/>
          <w:sz w:val="24"/>
          <w:lang w:val="ru-RU"/>
        </w:rPr>
      </w:pPr>
      <w:r w:rsidRPr="00FA11B0">
        <w:rPr>
          <w:rFonts w:ascii="Times New Roman" w:hAnsi="Times New Roman" w:cs="Times New Roman"/>
          <w:sz w:val="24"/>
          <w:lang w:val="ru-RU"/>
        </w:rPr>
        <w:t xml:space="preserve">Таблица </w:t>
      </w:r>
      <w:r w:rsidR="00DC63EA" w:rsidRPr="00FA11B0">
        <w:rPr>
          <w:rFonts w:ascii="Times New Roman" w:hAnsi="Times New Roman" w:cs="Times New Roman"/>
          <w:sz w:val="24"/>
          <w:lang w:val="ru-RU"/>
        </w:rPr>
        <w:t>4.1</w:t>
      </w:r>
      <w:r w:rsidRPr="00FA11B0">
        <w:rPr>
          <w:rFonts w:ascii="Times New Roman" w:hAnsi="Times New Roman" w:cs="Times New Roman"/>
          <w:sz w:val="24"/>
          <w:lang w:val="ru-RU"/>
        </w:rPr>
        <w:t xml:space="preserve"> </w:t>
      </w:r>
    </w:p>
    <w:p w:rsidR="00341A53" w:rsidRPr="00FA11B0" w:rsidRDefault="00341A53" w:rsidP="00341A53">
      <w:pPr>
        <w:pStyle w:val="affa"/>
        <w:jc w:val="center"/>
        <w:rPr>
          <w:rFonts w:ascii="Times New Roman" w:hAnsi="Times New Roman" w:cs="Times New Roman"/>
          <w:sz w:val="24"/>
          <w:lang w:val="ru-RU"/>
        </w:rPr>
      </w:pPr>
      <w:r w:rsidRPr="00FA11B0">
        <w:rPr>
          <w:rFonts w:ascii="Times New Roman" w:hAnsi="Times New Roman" w:cs="Times New Roman"/>
          <w:sz w:val="24"/>
          <w:lang w:val="ru-RU"/>
        </w:rPr>
        <w:t xml:space="preserve">Численность населения в ближайших населенных пунктах </w:t>
      </w:r>
      <w:r w:rsidR="003A4299" w:rsidRPr="00FA11B0">
        <w:rPr>
          <w:rFonts w:ascii="Times New Roman" w:hAnsi="Times New Roman" w:cs="Times New Roman"/>
          <w:sz w:val="24"/>
          <w:lang w:val="ru-RU"/>
        </w:rPr>
        <w:t>проектируемой прибрежной рекреационной зоны</w:t>
      </w:r>
      <w:r w:rsidRPr="00FA11B0">
        <w:rPr>
          <w:rFonts w:ascii="Times New Roman" w:hAnsi="Times New Roman" w:cs="Times New Roman"/>
          <w:sz w:val="24"/>
          <w:lang w:val="ru-RU"/>
        </w:rPr>
        <w:t xml:space="preserve"> «Вейна»</w:t>
      </w:r>
    </w:p>
    <w:tbl>
      <w:tblPr>
        <w:tblStyle w:val="ad"/>
        <w:tblW w:w="0" w:type="auto"/>
        <w:tblBorders>
          <w:top w:val="single" w:sz="12" w:space="0" w:color="auto"/>
          <w:left w:val="single" w:sz="12" w:space="0" w:color="auto"/>
          <w:bottom w:val="single" w:sz="12" w:space="0" w:color="auto"/>
          <w:right w:val="single" w:sz="12" w:space="0" w:color="auto"/>
        </w:tblBorders>
        <w:tblLook w:val="04A0"/>
      </w:tblPr>
      <w:tblGrid>
        <w:gridCol w:w="3167"/>
        <w:gridCol w:w="3158"/>
        <w:gridCol w:w="3163"/>
      </w:tblGrid>
      <w:tr w:rsidR="00341A53" w:rsidTr="007D56FD">
        <w:tc>
          <w:tcPr>
            <w:tcW w:w="9488" w:type="dxa"/>
            <w:gridSpan w:val="3"/>
          </w:tcPr>
          <w:p w:rsidR="00341A53" w:rsidRDefault="00341A53" w:rsidP="00C12C75">
            <w:pPr>
              <w:pStyle w:val="aff7"/>
              <w:jc w:val="center"/>
            </w:pPr>
            <w:r>
              <w:t>Волковское сельское поселение</w:t>
            </w:r>
          </w:p>
        </w:tc>
      </w:tr>
      <w:tr w:rsidR="00341A53" w:rsidTr="007D56FD">
        <w:tc>
          <w:tcPr>
            <w:tcW w:w="3167" w:type="dxa"/>
          </w:tcPr>
          <w:p w:rsidR="00341A53" w:rsidRDefault="00341A53" w:rsidP="00C12C75">
            <w:pPr>
              <w:pStyle w:val="aff7"/>
              <w:jc w:val="center"/>
            </w:pPr>
            <w:r>
              <w:t>Наименование</w:t>
            </w:r>
          </w:p>
        </w:tc>
        <w:tc>
          <w:tcPr>
            <w:tcW w:w="3158" w:type="dxa"/>
          </w:tcPr>
          <w:p w:rsidR="00341A53" w:rsidRDefault="00341A53" w:rsidP="00C12C75">
            <w:pPr>
              <w:pStyle w:val="aff7"/>
              <w:jc w:val="center"/>
            </w:pPr>
            <w:r>
              <w:t>Вид</w:t>
            </w:r>
          </w:p>
        </w:tc>
        <w:tc>
          <w:tcPr>
            <w:tcW w:w="3163" w:type="dxa"/>
          </w:tcPr>
          <w:p w:rsidR="00341A53" w:rsidRDefault="00341A53" w:rsidP="00C12C75">
            <w:pPr>
              <w:pStyle w:val="aff7"/>
              <w:jc w:val="center"/>
            </w:pPr>
            <w:r>
              <w:t>Население чел. (2010 г.)</w:t>
            </w:r>
          </w:p>
        </w:tc>
      </w:tr>
      <w:tr w:rsidR="00341A53" w:rsidTr="007D56FD">
        <w:tc>
          <w:tcPr>
            <w:tcW w:w="3167" w:type="dxa"/>
          </w:tcPr>
          <w:p w:rsidR="00341A53" w:rsidRDefault="00341A53" w:rsidP="00C12C75">
            <w:pPr>
              <w:pStyle w:val="aff9"/>
              <w:jc w:val="center"/>
            </w:pPr>
            <w:r>
              <w:t>Борзецово</w:t>
            </w:r>
          </w:p>
        </w:tc>
        <w:tc>
          <w:tcPr>
            <w:tcW w:w="3158" w:type="dxa"/>
          </w:tcPr>
          <w:p w:rsidR="00341A53" w:rsidRDefault="00341A53" w:rsidP="00C12C75">
            <w:pPr>
              <w:pStyle w:val="aff9"/>
              <w:jc w:val="center"/>
            </w:pPr>
            <w:r>
              <w:t>деревня</w:t>
            </w:r>
          </w:p>
        </w:tc>
        <w:tc>
          <w:tcPr>
            <w:tcW w:w="3163" w:type="dxa"/>
          </w:tcPr>
          <w:p w:rsidR="00341A53" w:rsidRDefault="00341A53" w:rsidP="00C12C75">
            <w:pPr>
              <w:pStyle w:val="aff9"/>
              <w:jc w:val="center"/>
            </w:pPr>
            <w:r>
              <w:t>0</w:t>
            </w:r>
          </w:p>
        </w:tc>
      </w:tr>
      <w:tr w:rsidR="00341A53" w:rsidTr="007D56FD">
        <w:tc>
          <w:tcPr>
            <w:tcW w:w="3167" w:type="dxa"/>
          </w:tcPr>
          <w:p w:rsidR="00341A53" w:rsidRDefault="00341A53" w:rsidP="00C12C75">
            <w:pPr>
              <w:pStyle w:val="aff9"/>
              <w:jc w:val="center"/>
            </w:pPr>
            <w:r>
              <w:t>Большие Горки</w:t>
            </w:r>
          </w:p>
        </w:tc>
        <w:tc>
          <w:tcPr>
            <w:tcW w:w="3158" w:type="dxa"/>
          </w:tcPr>
          <w:p w:rsidR="00341A53" w:rsidRDefault="00341A53" w:rsidP="00C12C75">
            <w:pPr>
              <w:pStyle w:val="aff9"/>
              <w:jc w:val="center"/>
            </w:pPr>
            <w:r>
              <w:t>деревня</w:t>
            </w:r>
          </w:p>
        </w:tc>
        <w:tc>
          <w:tcPr>
            <w:tcW w:w="3163" w:type="dxa"/>
          </w:tcPr>
          <w:p w:rsidR="00341A53" w:rsidRDefault="00341A53" w:rsidP="00C12C75">
            <w:pPr>
              <w:pStyle w:val="aff9"/>
              <w:jc w:val="center"/>
            </w:pPr>
            <w:r>
              <w:t>1</w:t>
            </w:r>
          </w:p>
        </w:tc>
      </w:tr>
      <w:tr w:rsidR="00341A53" w:rsidTr="007D56FD">
        <w:tc>
          <w:tcPr>
            <w:tcW w:w="3167" w:type="dxa"/>
          </w:tcPr>
          <w:p w:rsidR="00341A53" w:rsidRDefault="00341A53" w:rsidP="00C12C75">
            <w:pPr>
              <w:pStyle w:val="aff9"/>
              <w:jc w:val="center"/>
            </w:pPr>
            <w:r>
              <w:t>Малые Горки</w:t>
            </w:r>
          </w:p>
        </w:tc>
        <w:tc>
          <w:tcPr>
            <w:tcW w:w="3158" w:type="dxa"/>
          </w:tcPr>
          <w:p w:rsidR="00341A53" w:rsidRDefault="00341A53" w:rsidP="00C12C75">
            <w:pPr>
              <w:pStyle w:val="aff9"/>
              <w:jc w:val="center"/>
            </w:pPr>
            <w:r>
              <w:t>деревня</w:t>
            </w:r>
          </w:p>
        </w:tc>
        <w:tc>
          <w:tcPr>
            <w:tcW w:w="3163" w:type="dxa"/>
          </w:tcPr>
          <w:p w:rsidR="00341A53" w:rsidRDefault="00341A53" w:rsidP="00C12C75">
            <w:pPr>
              <w:pStyle w:val="aff9"/>
              <w:jc w:val="center"/>
            </w:pPr>
            <w:r>
              <w:t>0</w:t>
            </w:r>
          </w:p>
        </w:tc>
      </w:tr>
      <w:tr w:rsidR="00341A53" w:rsidTr="007D56FD">
        <w:tc>
          <w:tcPr>
            <w:tcW w:w="3167" w:type="dxa"/>
          </w:tcPr>
          <w:p w:rsidR="00341A53" w:rsidRDefault="00341A53" w:rsidP="00C12C75">
            <w:pPr>
              <w:pStyle w:val="aff9"/>
              <w:jc w:val="center"/>
            </w:pPr>
            <w:r>
              <w:t>Ельники</w:t>
            </w:r>
          </w:p>
        </w:tc>
        <w:tc>
          <w:tcPr>
            <w:tcW w:w="3158" w:type="dxa"/>
          </w:tcPr>
          <w:p w:rsidR="00341A53" w:rsidRDefault="00341A53" w:rsidP="00C12C75">
            <w:pPr>
              <w:pStyle w:val="aff9"/>
              <w:jc w:val="center"/>
            </w:pPr>
            <w:r>
              <w:t>деревня</w:t>
            </w:r>
          </w:p>
        </w:tc>
        <w:tc>
          <w:tcPr>
            <w:tcW w:w="3163" w:type="dxa"/>
          </w:tcPr>
          <w:p w:rsidR="00341A53" w:rsidRDefault="00341A53" w:rsidP="00C12C75">
            <w:pPr>
              <w:pStyle w:val="aff9"/>
              <w:jc w:val="center"/>
            </w:pPr>
            <w:r>
              <w:t>5</w:t>
            </w:r>
          </w:p>
        </w:tc>
      </w:tr>
      <w:tr w:rsidR="00341A53" w:rsidTr="007D56FD">
        <w:tc>
          <w:tcPr>
            <w:tcW w:w="3167" w:type="dxa"/>
          </w:tcPr>
          <w:p w:rsidR="00341A53" w:rsidRDefault="00341A53" w:rsidP="00C12C75">
            <w:pPr>
              <w:pStyle w:val="aff9"/>
              <w:jc w:val="center"/>
            </w:pPr>
            <w:r>
              <w:t>Бабино</w:t>
            </w:r>
          </w:p>
        </w:tc>
        <w:tc>
          <w:tcPr>
            <w:tcW w:w="3158" w:type="dxa"/>
          </w:tcPr>
          <w:p w:rsidR="00341A53" w:rsidRDefault="00341A53" w:rsidP="00C12C75">
            <w:pPr>
              <w:pStyle w:val="aff9"/>
              <w:jc w:val="center"/>
            </w:pPr>
            <w:r>
              <w:t>деревня</w:t>
            </w:r>
          </w:p>
        </w:tc>
        <w:tc>
          <w:tcPr>
            <w:tcW w:w="3163" w:type="dxa"/>
          </w:tcPr>
          <w:p w:rsidR="00341A53" w:rsidRDefault="00341A53" w:rsidP="00C12C75">
            <w:pPr>
              <w:pStyle w:val="aff9"/>
              <w:jc w:val="center"/>
            </w:pPr>
            <w:r>
              <w:t>66</w:t>
            </w:r>
          </w:p>
        </w:tc>
      </w:tr>
      <w:tr w:rsidR="00341A53" w:rsidTr="007D56FD">
        <w:tc>
          <w:tcPr>
            <w:tcW w:w="3167" w:type="dxa"/>
          </w:tcPr>
          <w:p w:rsidR="00341A53" w:rsidRDefault="00341A53" w:rsidP="00C12C75">
            <w:pPr>
              <w:pStyle w:val="aff9"/>
              <w:jc w:val="center"/>
            </w:pPr>
            <w:r>
              <w:t>Нововолково</w:t>
            </w:r>
          </w:p>
        </w:tc>
        <w:tc>
          <w:tcPr>
            <w:tcW w:w="3158" w:type="dxa"/>
          </w:tcPr>
          <w:p w:rsidR="00341A53" w:rsidRDefault="00341A53" w:rsidP="00C12C75">
            <w:pPr>
              <w:pStyle w:val="aff9"/>
              <w:jc w:val="center"/>
            </w:pPr>
            <w:r>
              <w:t>деревня</w:t>
            </w:r>
          </w:p>
        </w:tc>
        <w:tc>
          <w:tcPr>
            <w:tcW w:w="3163" w:type="dxa"/>
          </w:tcPr>
          <w:p w:rsidR="00341A53" w:rsidRDefault="00341A53" w:rsidP="00C12C75">
            <w:pPr>
              <w:pStyle w:val="aff9"/>
              <w:jc w:val="center"/>
            </w:pPr>
            <w:r>
              <w:t>1089</w:t>
            </w:r>
          </w:p>
        </w:tc>
      </w:tr>
      <w:tr w:rsidR="00341A53" w:rsidTr="007D56FD">
        <w:tc>
          <w:tcPr>
            <w:tcW w:w="3167" w:type="dxa"/>
          </w:tcPr>
          <w:p w:rsidR="00341A53" w:rsidRDefault="00341A53" w:rsidP="00C12C75">
            <w:pPr>
              <w:pStyle w:val="aff9"/>
              <w:jc w:val="center"/>
            </w:pPr>
            <w:r>
              <w:t>Старое</w:t>
            </w:r>
          </w:p>
        </w:tc>
        <w:tc>
          <w:tcPr>
            <w:tcW w:w="3158" w:type="dxa"/>
          </w:tcPr>
          <w:p w:rsidR="00341A53" w:rsidRDefault="00341A53" w:rsidP="00C12C75">
            <w:pPr>
              <w:pStyle w:val="aff9"/>
              <w:jc w:val="center"/>
            </w:pPr>
            <w:r>
              <w:t>деревня</w:t>
            </w:r>
          </w:p>
        </w:tc>
        <w:tc>
          <w:tcPr>
            <w:tcW w:w="3163" w:type="dxa"/>
          </w:tcPr>
          <w:p w:rsidR="00341A53" w:rsidRDefault="00341A53" w:rsidP="00C12C75">
            <w:pPr>
              <w:pStyle w:val="aff9"/>
              <w:jc w:val="center"/>
            </w:pPr>
            <w:r>
              <w:t>24</w:t>
            </w:r>
          </w:p>
        </w:tc>
      </w:tr>
      <w:tr w:rsidR="00341A53" w:rsidTr="007D56FD">
        <w:tc>
          <w:tcPr>
            <w:tcW w:w="3167" w:type="dxa"/>
          </w:tcPr>
          <w:p w:rsidR="00341A53" w:rsidRDefault="00341A53" w:rsidP="00C12C75">
            <w:pPr>
              <w:pStyle w:val="aff9"/>
              <w:jc w:val="center"/>
            </w:pPr>
            <w:r>
              <w:t>Михайловское</w:t>
            </w:r>
          </w:p>
        </w:tc>
        <w:tc>
          <w:tcPr>
            <w:tcW w:w="3158" w:type="dxa"/>
          </w:tcPr>
          <w:p w:rsidR="00341A53" w:rsidRDefault="00341A53" w:rsidP="00C12C75">
            <w:pPr>
              <w:pStyle w:val="aff9"/>
              <w:jc w:val="center"/>
            </w:pPr>
            <w:r>
              <w:t>деревня</w:t>
            </w:r>
          </w:p>
        </w:tc>
        <w:tc>
          <w:tcPr>
            <w:tcW w:w="3163" w:type="dxa"/>
          </w:tcPr>
          <w:p w:rsidR="00341A53" w:rsidRDefault="00341A53" w:rsidP="00C12C75">
            <w:pPr>
              <w:pStyle w:val="aff9"/>
              <w:jc w:val="center"/>
            </w:pPr>
            <w:r>
              <w:t>25</w:t>
            </w:r>
          </w:p>
        </w:tc>
      </w:tr>
      <w:tr w:rsidR="00341A53" w:rsidTr="007D56FD">
        <w:tc>
          <w:tcPr>
            <w:tcW w:w="3167" w:type="dxa"/>
          </w:tcPr>
          <w:p w:rsidR="00341A53" w:rsidRDefault="00341A53" w:rsidP="00C12C75">
            <w:pPr>
              <w:pStyle w:val="aff9"/>
              <w:jc w:val="center"/>
            </w:pPr>
            <w:r>
              <w:t>Углынь</w:t>
            </w:r>
          </w:p>
        </w:tc>
        <w:tc>
          <w:tcPr>
            <w:tcW w:w="3158" w:type="dxa"/>
          </w:tcPr>
          <w:p w:rsidR="00341A53" w:rsidRDefault="00341A53" w:rsidP="00C12C75">
            <w:pPr>
              <w:pStyle w:val="aff9"/>
              <w:jc w:val="center"/>
            </w:pPr>
            <w:r>
              <w:t>деревня</w:t>
            </w:r>
          </w:p>
        </w:tc>
        <w:tc>
          <w:tcPr>
            <w:tcW w:w="3163" w:type="dxa"/>
          </w:tcPr>
          <w:p w:rsidR="00341A53" w:rsidRDefault="00341A53" w:rsidP="00C12C75">
            <w:pPr>
              <w:pStyle w:val="aff9"/>
              <w:jc w:val="center"/>
            </w:pPr>
            <w:r>
              <w:t>0</w:t>
            </w:r>
          </w:p>
        </w:tc>
      </w:tr>
      <w:tr w:rsidR="00341A53" w:rsidTr="007D56FD">
        <w:tc>
          <w:tcPr>
            <w:tcW w:w="3167" w:type="dxa"/>
          </w:tcPr>
          <w:p w:rsidR="00341A53" w:rsidRDefault="00341A53" w:rsidP="00C12C75">
            <w:pPr>
              <w:pStyle w:val="aff9"/>
              <w:jc w:val="center"/>
            </w:pPr>
            <w:r>
              <w:t>Ильинское</w:t>
            </w:r>
          </w:p>
        </w:tc>
        <w:tc>
          <w:tcPr>
            <w:tcW w:w="3158" w:type="dxa"/>
          </w:tcPr>
          <w:p w:rsidR="00341A53" w:rsidRDefault="00341A53" w:rsidP="00C12C75">
            <w:pPr>
              <w:pStyle w:val="aff9"/>
              <w:jc w:val="center"/>
            </w:pPr>
            <w:r>
              <w:t>деревня</w:t>
            </w:r>
          </w:p>
        </w:tc>
        <w:tc>
          <w:tcPr>
            <w:tcW w:w="3163" w:type="dxa"/>
          </w:tcPr>
          <w:p w:rsidR="00341A53" w:rsidRDefault="00341A53" w:rsidP="00C12C75">
            <w:pPr>
              <w:pStyle w:val="aff9"/>
              <w:jc w:val="center"/>
            </w:pPr>
            <w:r>
              <w:t>1</w:t>
            </w:r>
          </w:p>
        </w:tc>
      </w:tr>
      <w:tr w:rsidR="00341A53" w:rsidTr="007D56FD">
        <w:tc>
          <w:tcPr>
            <w:tcW w:w="3167" w:type="dxa"/>
          </w:tcPr>
          <w:p w:rsidR="00341A53" w:rsidRDefault="00341A53" w:rsidP="00C12C75">
            <w:pPr>
              <w:pStyle w:val="aff9"/>
              <w:jc w:val="center"/>
            </w:pPr>
            <w:r>
              <w:t>Хотебцово</w:t>
            </w:r>
          </w:p>
        </w:tc>
        <w:tc>
          <w:tcPr>
            <w:tcW w:w="3158" w:type="dxa"/>
          </w:tcPr>
          <w:p w:rsidR="00341A53" w:rsidRDefault="00341A53" w:rsidP="00C12C75">
            <w:pPr>
              <w:pStyle w:val="aff9"/>
              <w:jc w:val="center"/>
            </w:pPr>
            <w:r>
              <w:t>деревня</w:t>
            </w:r>
          </w:p>
        </w:tc>
        <w:tc>
          <w:tcPr>
            <w:tcW w:w="3163" w:type="dxa"/>
          </w:tcPr>
          <w:p w:rsidR="00341A53" w:rsidRDefault="00341A53" w:rsidP="00C12C75">
            <w:pPr>
              <w:pStyle w:val="aff9"/>
              <w:jc w:val="center"/>
            </w:pPr>
            <w:r>
              <w:t>102</w:t>
            </w:r>
          </w:p>
        </w:tc>
      </w:tr>
      <w:tr w:rsidR="00341A53" w:rsidTr="007D56FD">
        <w:tc>
          <w:tcPr>
            <w:tcW w:w="3167" w:type="dxa"/>
          </w:tcPr>
          <w:p w:rsidR="00341A53" w:rsidRDefault="00341A53" w:rsidP="00C12C75">
            <w:pPr>
              <w:pStyle w:val="aff9"/>
              <w:jc w:val="center"/>
            </w:pPr>
            <w:r>
              <w:t>Бунино</w:t>
            </w:r>
          </w:p>
        </w:tc>
        <w:tc>
          <w:tcPr>
            <w:tcW w:w="3158" w:type="dxa"/>
          </w:tcPr>
          <w:p w:rsidR="00341A53" w:rsidRDefault="00341A53" w:rsidP="00C12C75">
            <w:pPr>
              <w:pStyle w:val="aff9"/>
              <w:jc w:val="center"/>
            </w:pPr>
            <w:r>
              <w:t>деревня</w:t>
            </w:r>
          </w:p>
        </w:tc>
        <w:tc>
          <w:tcPr>
            <w:tcW w:w="3163" w:type="dxa"/>
          </w:tcPr>
          <w:p w:rsidR="00341A53" w:rsidRDefault="00341A53" w:rsidP="00C12C75">
            <w:pPr>
              <w:pStyle w:val="aff9"/>
              <w:jc w:val="center"/>
            </w:pPr>
            <w:r>
              <w:t>4</w:t>
            </w:r>
          </w:p>
        </w:tc>
      </w:tr>
      <w:tr w:rsidR="00341A53" w:rsidTr="007D56FD">
        <w:tc>
          <w:tcPr>
            <w:tcW w:w="3167" w:type="dxa"/>
          </w:tcPr>
          <w:p w:rsidR="00341A53" w:rsidRDefault="00341A53" w:rsidP="00C12C75">
            <w:pPr>
              <w:pStyle w:val="aff9"/>
              <w:jc w:val="center"/>
            </w:pPr>
            <w:r>
              <w:t>Ельники/Ст Автомобилист</w:t>
            </w:r>
          </w:p>
        </w:tc>
        <w:tc>
          <w:tcPr>
            <w:tcW w:w="3158" w:type="dxa"/>
          </w:tcPr>
          <w:p w:rsidR="00341A53" w:rsidRDefault="00341A53" w:rsidP="00C12C75">
            <w:pPr>
              <w:pStyle w:val="aff9"/>
              <w:jc w:val="center"/>
            </w:pPr>
            <w:r>
              <w:t>СНТ</w:t>
            </w:r>
          </w:p>
        </w:tc>
        <w:tc>
          <w:tcPr>
            <w:tcW w:w="3163" w:type="dxa"/>
          </w:tcPr>
          <w:p w:rsidR="00341A53" w:rsidRDefault="00341A53" w:rsidP="00C12C75">
            <w:pPr>
              <w:pStyle w:val="aff9"/>
              <w:jc w:val="center"/>
            </w:pPr>
            <w:r>
              <w:t>-</w:t>
            </w:r>
          </w:p>
        </w:tc>
      </w:tr>
      <w:tr w:rsidR="00341A53" w:rsidTr="007D56FD">
        <w:tc>
          <w:tcPr>
            <w:tcW w:w="3167" w:type="dxa"/>
          </w:tcPr>
          <w:p w:rsidR="00341A53" w:rsidRDefault="00341A53" w:rsidP="00C12C75">
            <w:pPr>
              <w:pStyle w:val="aff9"/>
              <w:jc w:val="center"/>
            </w:pPr>
            <w:r>
              <w:t>Озерна</w:t>
            </w:r>
          </w:p>
        </w:tc>
        <w:tc>
          <w:tcPr>
            <w:tcW w:w="3158" w:type="dxa"/>
          </w:tcPr>
          <w:p w:rsidR="00341A53" w:rsidRDefault="00341A53" w:rsidP="00C12C75">
            <w:pPr>
              <w:pStyle w:val="aff9"/>
              <w:jc w:val="center"/>
            </w:pPr>
            <w:r>
              <w:t>СНТ</w:t>
            </w:r>
          </w:p>
        </w:tc>
        <w:tc>
          <w:tcPr>
            <w:tcW w:w="3163" w:type="dxa"/>
          </w:tcPr>
          <w:p w:rsidR="00341A53" w:rsidRDefault="00341A53" w:rsidP="00C12C75">
            <w:pPr>
              <w:pStyle w:val="aff9"/>
              <w:jc w:val="center"/>
            </w:pPr>
            <w:r>
              <w:t>-</w:t>
            </w:r>
          </w:p>
        </w:tc>
      </w:tr>
      <w:tr w:rsidR="00341A53" w:rsidTr="007D56FD">
        <w:tc>
          <w:tcPr>
            <w:tcW w:w="3167" w:type="dxa"/>
          </w:tcPr>
          <w:p w:rsidR="00341A53" w:rsidRDefault="00341A53" w:rsidP="00C12C75">
            <w:pPr>
              <w:pStyle w:val="aff9"/>
              <w:jc w:val="center"/>
            </w:pPr>
            <w:r>
              <w:t>Косино</w:t>
            </w:r>
          </w:p>
        </w:tc>
        <w:tc>
          <w:tcPr>
            <w:tcW w:w="3158" w:type="dxa"/>
          </w:tcPr>
          <w:p w:rsidR="00341A53" w:rsidRDefault="00341A53" w:rsidP="00C12C75">
            <w:pPr>
              <w:pStyle w:val="aff9"/>
              <w:jc w:val="center"/>
            </w:pPr>
            <w:r>
              <w:t>деревня</w:t>
            </w:r>
          </w:p>
        </w:tc>
        <w:tc>
          <w:tcPr>
            <w:tcW w:w="3163" w:type="dxa"/>
          </w:tcPr>
          <w:p w:rsidR="00341A53" w:rsidRDefault="00341A53" w:rsidP="00C12C75">
            <w:pPr>
              <w:pStyle w:val="aff9"/>
              <w:jc w:val="center"/>
            </w:pPr>
            <w:r>
              <w:t>-</w:t>
            </w:r>
          </w:p>
        </w:tc>
      </w:tr>
      <w:tr w:rsidR="00341A53" w:rsidTr="007D56FD">
        <w:tc>
          <w:tcPr>
            <w:tcW w:w="9488" w:type="dxa"/>
            <w:gridSpan w:val="3"/>
          </w:tcPr>
          <w:p w:rsidR="00341A53" w:rsidRDefault="00341A53" w:rsidP="00C12C75">
            <w:pPr>
              <w:pStyle w:val="aff7"/>
              <w:jc w:val="center"/>
            </w:pPr>
            <w:r>
              <w:t>Колюбакинское сельское поселение</w:t>
            </w:r>
          </w:p>
        </w:tc>
      </w:tr>
      <w:tr w:rsidR="00341A53" w:rsidTr="007D56FD">
        <w:tc>
          <w:tcPr>
            <w:tcW w:w="3167" w:type="dxa"/>
          </w:tcPr>
          <w:p w:rsidR="00341A53" w:rsidRDefault="00341A53" w:rsidP="00C12C75">
            <w:pPr>
              <w:pStyle w:val="aff9"/>
              <w:jc w:val="center"/>
            </w:pPr>
            <w:r>
              <w:t>Ваюхино</w:t>
            </w:r>
          </w:p>
        </w:tc>
        <w:tc>
          <w:tcPr>
            <w:tcW w:w="3158" w:type="dxa"/>
          </w:tcPr>
          <w:p w:rsidR="00341A53" w:rsidRDefault="00341A53" w:rsidP="00C12C75">
            <w:pPr>
              <w:pStyle w:val="aff9"/>
              <w:jc w:val="center"/>
            </w:pPr>
            <w:r>
              <w:t>деревня</w:t>
            </w:r>
          </w:p>
        </w:tc>
        <w:tc>
          <w:tcPr>
            <w:tcW w:w="3163" w:type="dxa"/>
          </w:tcPr>
          <w:p w:rsidR="00341A53" w:rsidRDefault="00341A53" w:rsidP="00C12C75">
            <w:pPr>
              <w:pStyle w:val="aff9"/>
              <w:jc w:val="center"/>
            </w:pPr>
            <w:r>
              <w:t>2</w:t>
            </w:r>
          </w:p>
        </w:tc>
      </w:tr>
      <w:tr w:rsidR="00341A53" w:rsidTr="007D56FD">
        <w:tc>
          <w:tcPr>
            <w:tcW w:w="3167" w:type="dxa"/>
          </w:tcPr>
          <w:p w:rsidR="00341A53" w:rsidRDefault="00341A53" w:rsidP="00C12C75">
            <w:pPr>
              <w:pStyle w:val="aff9"/>
              <w:jc w:val="center"/>
            </w:pPr>
            <w:r>
              <w:t>Барынино</w:t>
            </w:r>
          </w:p>
        </w:tc>
        <w:tc>
          <w:tcPr>
            <w:tcW w:w="3158" w:type="dxa"/>
          </w:tcPr>
          <w:p w:rsidR="00341A53" w:rsidRPr="00E60FA6" w:rsidRDefault="00341A53" w:rsidP="00C12C75">
            <w:pPr>
              <w:pStyle w:val="aff9"/>
              <w:jc w:val="center"/>
              <w:rPr>
                <w:b/>
              </w:rPr>
            </w:pPr>
            <w:r>
              <w:t>деревня</w:t>
            </w:r>
          </w:p>
        </w:tc>
        <w:tc>
          <w:tcPr>
            <w:tcW w:w="3163" w:type="dxa"/>
          </w:tcPr>
          <w:p w:rsidR="00341A53" w:rsidRDefault="00341A53" w:rsidP="00C12C75">
            <w:pPr>
              <w:pStyle w:val="aff9"/>
              <w:jc w:val="center"/>
            </w:pPr>
            <w:r>
              <w:t>189</w:t>
            </w:r>
          </w:p>
        </w:tc>
      </w:tr>
      <w:tr w:rsidR="00341A53" w:rsidTr="007D56FD">
        <w:tc>
          <w:tcPr>
            <w:tcW w:w="3167" w:type="dxa"/>
          </w:tcPr>
          <w:p w:rsidR="00341A53" w:rsidRDefault="00341A53" w:rsidP="00C12C75">
            <w:pPr>
              <w:pStyle w:val="aff9"/>
              <w:jc w:val="center"/>
            </w:pPr>
            <w:r>
              <w:t>Петряиха</w:t>
            </w:r>
          </w:p>
        </w:tc>
        <w:tc>
          <w:tcPr>
            <w:tcW w:w="3158" w:type="dxa"/>
          </w:tcPr>
          <w:p w:rsidR="00341A53" w:rsidRDefault="00341A53" w:rsidP="00C12C75">
            <w:pPr>
              <w:pStyle w:val="aff9"/>
              <w:jc w:val="center"/>
            </w:pPr>
            <w:r>
              <w:t>деревня</w:t>
            </w:r>
          </w:p>
        </w:tc>
        <w:tc>
          <w:tcPr>
            <w:tcW w:w="3163" w:type="dxa"/>
          </w:tcPr>
          <w:p w:rsidR="00341A53" w:rsidRDefault="00341A53" w:rsidP="00C12C75">
            <w:pPr>
              <w:pStyle w:val="aff9"/>
              <w:jc w:val="center"/>
            </w:pPr>
            <w:r>
              <w:t>3</w:t>
            </w:r>
          </w:p>
        </w:tc>
      </w:tr>
    </w:tbl>
    <w:p w:rsidR="007D56FD" w:rsidRPr="00326104" w:rsidRDefault="007D56FD" w:rsidP="007D56FD">
      <w:pPr>
        <w:widowControl/>
        <w:shd w:val="clear" w:color="auto" w:fill="FFFFFF"/>
        <w:tabs>
          <w:tab w:val="left" w:pos="993"/>
        </w:tabs>
        <w:spacing w:line="360" w:lineRule="auto"/>
        <w:ind w:firstLine="851"/>
        <w:contextualSpacing/>
        <w:jc w:val="both"/>
        <w:rPr>
          <w:rFonts w:ascii="Times New Roman" w:hAnsi="Times New Roman" w:cs="Times New Roman"/>
          <w:sz w:val="24"/>
          <w:szCs w:val="24"/>
        </w:rPr>
      </w:pPr>
      <w:r w:rsidRPr="00326104">
        <w:rPr>
          <w:rFonts w:ascii="Times New Roman" w:hAnsi="Times New Roman" w:cs="Times New Roman"/>
          <w:sz w:val="24"/>
          <w:szCs w:val="24"/>
        </w:rPr>
        <w:lastRenderedPageBreak/>
        <w:t xml:space="preserve">Рядом с </w:t>
      </w:r>
      <w:r>
        <w:rPr>
          <w:rFonts w:ascii="Times New Roman" w:hAnsi="Times New Roman" w:cs="Times New Roman"/>
          <w:sz w:val="24"/>
          <w:szCs w:val="24"/>
        </w:rPr>
        <w:t>проектируемой прибрежной рекреационной зоной</w:t>
      </w:r>
      <w:r w:rsidRPr="00F321C5">
        <w:rPr>
          <w:rFonts w:ascii="Times New Roman" w:hAnsi="Times New Roman" w:cs="Times New Roman"/>
          <w:sz w:val="24"/>
          <w:szCs w:val="24"/>
        </w:rPr>
        <w:t xml:space="preserve"> </w:t>
      </w:r>
      <w:r w:rsidRPr="00326104">
        <w:rPr>
          <w:rFonts w:ascii="Times New Roman" w:hAnsi="Times New Roman" w:cs="Times New Roman"/>
          <w:sz w:val="24"/>
          <w:szCs w:val="24"/>
        </w:rPr>
        <w:t>имеется несколько населенных пунктов</w:t>
      </w:r>
      <w:r>
        <w:rPr>
          <w:rFonts w:ascii="Times New Roman" w:hAnsi="Times New Roman" w:cs="Times New Roman"/>
          <w:sz w:val="24"/>
          <w:szCs w:val="24"/>
        </w:rPr>
        <w:t xml:space="preserve"> - в</w:t>
      </w:r>
      <w:r w:rsidRPr="00326104">
        <w:rPr>
          <w:rFonts w:ascii="Times New Roman" w:hAnsi="Times New Roman" w:cs="Times New Roman"/>
          <w:sz w:val="24"/>
          <w:szCs w:val="24"/>
        </w:rPr>
        <w:t xml:space="preserve"> д. Старо</w:t>
      </w:r>
      <w:r>
        <w:rPr>
          <w:rFonts w:ascii="Times New Roman" w:hAnsi="Times New Roman" w:cs="Times New Roman"/>
          <w:sz w:val="24"/>
          <w:szCs w:val="24"/>
        </w:rPr>
        <w:t>е</w:t>
      </w:r>
      <w:r w:rsidRPr="00326104">
        <w:rPr>
          <w:rFonts w:ascii="Times New Roman" w:hAnsi="Times New Roman" w:cs="Times New Roman"/>
          <w:sz w:val="24"/>
          <w:szCs w:val="24"/>
        </w:rPr>
        <w:t xml:space="preserve"> по разным данным имеется 24-28 постоянных жителя, </w:t>
      </w:r>
      <w:r>
        <w:rPr>
          <w:rFonts w:ascii="Times New Roman" w:hAnsi="Times New Roman" w:cs="Times New Roman"/>
          <w:sz w:val="24"/>
          <w:szCs w:val="24"/>
        </w:rPr>
        <w:t xml:space="preserve">в </w:t>
      </w:r>
      <w:r w:rsidRPr="00326104">
        <w:rPr>
          <w:rFonts w:ascii="Times New Roman" w:hAnsi="Times New Roman" w:cs="Times New Roman"/>
          <w:sz w:val="24"/>
          <w:szCs w:val="24"/>
        </w:rPr>
        <w:t>д. Ваюхино 2-4 постоянн</w:t>
      </w:r>
      <w:r>
        <w:rPr>
          <w:rFonts w:ascii="Times New Roman" w:hAnsi="Times New Roman" w:cs="Times New Roman"/>
          <w:sz w:val="24"/>
          <w:szCs w:val="24"/>
        </w:rPr>
        <w:t>ых жителя, на расстоянии 1-2 километра</w:t>
      </w:r>
      <w:r w:rsidRPr="00326104">
        <w:rPr>
          <w:rFonts w:ascii="Times New Roman" w:hAnsi="Times New Roman" w:cs="Times New Roman"/>
          <w:sz w:val="24"/>
          <w:szCs w:val="24"/>
        </w:rPr>
        <w:t xml:space="preserve"> от границ имеется </w:t>
      </w:r>
      <w:r>
        <w:rPr>
          <w:rFonts w:ascii="Times New Roman" w:hAnsi="Times New Roman" w:cs="Times New Roman"/>
          <w:sz w:val="24"/>
          <w:szCs w:val="24"/>
        </w:rPr>
        <w:t>еще несколько населенных пунктов:</w:t>
      </w:r>
      <w:r w:rsidRPr="00326104">
        <w:rPr>
          <w:rFonts w:ascii="Times New Roman" w:hAnsi="Times New Roman" w:cs="Times New Roman"/>
          <w:sz w:val="24"/>
          <w:szCs w:val="24"/>
        </w:rPr>
        <w:t xml:space="preserve"> центр Волковского сельского поселения д. Нововолково, где учтено 1089 постоянных жителя, д. Бабино, где проживает 66 жителей, д. Михайловское  с 25-ю жителями. </w:t>
      </w:r>
    </w:p>
    <w:p w:rsidR="00341A53" w:rsidRDefault="00341A53" w:rsidP="00341A53"/>
    <w:p w:rsidR="00341A53" w:rsidRPr="00C07BB6" w:rsidRDefault="00341A53" w:rsidP="00C07BB6">
      <w:pPr>
        <w:pStyle w:val="Osntext"/>
        <w:ind w:firstLine="851"/>
        <w:contextualSpacing/>
        <w:rPr>
          <w:rFonts w:ascii="Times New Roman" w:hAnsi="Times New Roman" w:cs="Times New Roman"/>
          <w:b/>
          <w:i/>
        </w:rPr>
      </w:pPr>
      <w:r w:rsidRPr="00C07BB6">
        <w:rPr>
          <w:rFonts w:ascii="Times New Roman" w:hAnsi="Times New Roman" w:cs="Times New Roman"/>
          <w:b/>
          <w:i/>
        </w:rPr>
        <w:t>Транспортная инфраструктура и линейные сооружения</w:t>
      </w:r>
    </w:p>
    <w:p w:rsidR="00341A53" w:rsidRDefault="00341A53" w:rsidP="00C07BB6">
      <w:pPr>
        <w:pStyle w:val="Osntext"/>
        <w:ind w:firstLine="851"/>
        <w:contextualSpacing/>
        <w:rPr>
          <w:rFonts w:ascii="Times New Roman" w:hAnsi="Times New Roman" w:cs="Times New Roman"/>
        </w:rPr>
      </w:pPr>
      <w:r w:rsidRPr="00C07BB6">
        <w:rPr>
          <w:rFonts w:ascii="Times New Roman" w:hAnsi="Times New Roman" w:cs="Times New Roman"/>
        </w:rPr>
        <w:t xml:space="preserve">Территория </w:t>
      </w:r>
      <w:r w:rsidR="000F458E" w:rsidRPr="00C07BB6">
        <w:rPr>
          <w:rFonts w:ascii="Times New Roman" w:hAnsi="Times New Roman" w:cs="Times New Roman"/>
        </w:rPr>
        <w:t xml:space="preserve">проектируемой </w:t>
      </w:r>
      <w:r w:rsidR="000F458E">
        <w:rPr>
          <w:rFonts w:ascii="Times New Roman" w:hAnsi="Times New Roman" w:cs="Times New Roman"/>
        </w:rPr>
        <w:t>прибрежной рекреационной зоны</w:t>
      </w:r>
      <w:r w:rsidRPr="00C07BB6">
        <w:rPr>
          <w:rFonts w:ascii="Times New Roman" w:hAnsi="Times New Roman" w:cs="Times New Roman"/>
        </w:rPr>
        <w:t xml:space="preserve"> характеризуется достаточно развитой транспортной сетью. Между двумя участками </w:t>
      </w:r>
      <w:r w:rsidR="00FA11B0" w:rsidRPr="00C07BB6">
        <w:rPr>
          <w:rFonts w:ascii="Times New Roman" w:hAnsi="Times New Roman" w:cs="Times New Roman"/>
        </w:rPr>
        <w:t xml:space="preserve">проектируемой </w:t>
      </w:r>
      <w:r w:rsidR="00FA11B0">
        <w:rPr>
          <w:rFonts w:ascii="Times New Roman" w:hAnsi="Times New Roman" w:cs="Times New Roman"/>
        </w:rPr>
        <w:t>прибрежной рекреационной зоны</w:t>
      </w:r>
      <w:r w:rsidR="00FA11B0" w:rsidRPr="00C07BB6">
        <w:rPr>
          <w:rFonts w:ascii="Times New Roman" w:hAnsi="Times New Roman" w:cs="Times New Roman"/>
        </w:rPr>
        <w:t xml:space="preserve"> </w:t>
      </w:r>
      <w:r w:rsidRPr="00C07BB6">
        <w:rPr>
          <w:rFonts w:ascii="Times New Roman" w:hAnsi="Times New Roman" w:cs="Times New Roman"/>
        </w:rPr>
        <w:t xml:space="preserve">проходит автомобильная дорога федерального значения А-108, по восточной границе проходит автомобильная дорога регионального значения «Онуфриево-Орешки-Колюбакино». Также имеется ряд дорог ведущих к населенным пунктам: МБК «Матвейцево» и </w:t>
      </w:r>
      <w:r w:rsidR="00E9180F">
        <w:rPr>
          <w:rFonts w:ascii="Times New Roman" w:hAnsi="Times New Roman" w:cs="Times New Roman"/>
        </w:rPr>
        <w:t>д. Старо</w:t>
      </w:r>
      <w:r w:rsidRPr="00C07BB6">
        <w:rPr>
          <w:rFonts w:ascii="Times New Roman" w:hAnsi="Times New Roman" w:cs="Times New Roman"/>
        </w:rPr>
        <w:t xml:space="preserve">, в лесных массивах и на побережье Озернинского водохранилища развита густая тропиночная сеть. </w:t>
      </w:r>
    </w:p>
    <w:p w:rsidR="00957A40" w:rsidRDefault="00BE680B" w:rsidP="00C07BB6">
      <w:pPr>
        <w:pStyle w:val="Osntext"/>
        <w:ind w:firstLine="851"/>
        <w:contextualSpacing/>
        <w:rPr>
          <w:rFonts w:ascii="Times New Roman" w:hAnsi="Times New Roman" w:cs="Times New Roman"/>
        </w:rPr>
      </w:pPr>
      <w:r w:rsidRPr="00BE680B">
        <w:rPr>
          <w:rFonts w:ascii="Times New Roman" w:hAnsi="Times New Roman" w:cs="Times New Roman"/>
        </w:rPr>
        <w:t xml:space="preserve">По территории </w:t>
      </w:r>
      <w:r w:rsidR="000F458E" w:rsidRPr="00C07BB6">
        <w:rPr>
          <w:rFonts w:ascii="Times New Roman" w:hAnsi="Times New Roman" w:cs="Times New Roman"/>
        </w:rPr>
        <w:t xml:space="preserve">проектируемой </w:t>
      </w:r>
      <w:r w:rsidR="000F458E">
        <w:rPr>
          <w:rFonts w:ascii="Times New Roman" w:hAnsi="Times New Roman" w:cs="Times New Roman"/>
        </w:rPr>
        <w:t>прибрежной рекреационной зоны</w:t>
      </w:r>
      <w:r w:rsidRPr="00BE680B">
        <w:rPr>
          <w:rFonts w:ascii="Times New Roman" w:hAnsi="Times New Roman" w:cs="Times New Roman"/>
        </w:rPr>
        <w:t xml:space="preserve"> </w:t>
      </w:r>
      <w:r w:rsidR="00761D59">
        <w:rPr>
          <w:rFonts w:ascii="Times New Roman" w:hAnsi="Times New Roman" w:cs="Times New Roman"/>
        </w:rPr>
        <w:t xml:space="preserve">проходят распределительные ЛЭП </w:t>
      </w:r>
      <w:r w:rsidRPr="00BE680B">
        <w:rPr>
          <w:rFonts w:ascii="Times New Roman" w:hAnsi="Times New Roman" w:cs="Times New Roman"/>
        </w:rPr>
        <w:t>среднего класса напряжения, мощностью 35 кВ.</w:t>
      </w:r>
      <w:r>
        <w:rPr>
          <w:rFonts w:ascii="Times New Roman" w:hAnsi="Times New Roman" w:cs="Times New Roman"/>
        </w:rPr>
        <w:t xml:space="preserve"> </w:t>
      </w:r>
    </w:p>
    <w:p w:rsidR="00E9180F" w:rsidRPr="00C07BB6" w:rsidRDefault="00E9180F" w:rsidP="00C07BB6">
      <w:pPr>
        <w:pStyle w:val="Osntext"/>
        <w:ind w:firstLine="851"/>
        <w:contextualSpacing/>
        <w:rPr>
          <w:rFonts w:ascii="Times New Roman" w:hAnsi="Times New Roman" w:cs="Times New Roman"/>
        </w:rPr>
      </w:pPr>
    </w:p>
    <w:p w:rsidR="00341A53" w:rsidRPr="00C07BB6" w:rsidRDefault="00341A53" w:rsidP="00C07BB6">
      <w:pPr>
        <w:pStyle w:val="Osntext"/>
        <w:ind w:firstLine="851"/>
        <w:contextualSpacing/>
        <w:rPr>
          <w:rFonts w:ascii="Times New Roman" w:hAnsi="Times New Roman" w:cs="Times New Roman"/>
          <w:b/>
          <w:i/>
        </w:rPr>
      </w:pPr>
      <w:r w:rsidRPr="00C07BB6">
        <w:rPr>
          <w:rFonts w:ascii="Times New Roman" w:hAnsi="Times New Roman" w:cs="Times New Roman"/>
          <w:b/>
          <w:i/>
        </w:rPr>
        <w:t xml:space="preserve">Хозяйственная деятельность </w:t>
      </w:r>
    </w:p>
    <w:p w:rsidR="00341A53" w:rsidRPr="00C07BB6" w:rsidRDefault="00341A53" w:rsidP="00C07BB6">
      <w:pPr>
        <w:pStyle w:val="Osntext"/>
        <w:ind w:firstLine="851"/>
        <w:contextualSpacing/>
        <w:rPr>
          <w:rFonts w:ascii="Times New Roman" w:hAnsi="Times New Roman" w:cs="Times New Roman"/>
        </w:rPr>
      </w:pPr>
      <w:r w:rsidRPr="00C07BB6">
        <w:rPr>
          <w:rFonts w:ascii="Times New Roman" w:hAnsi="Times New Roman" w:cs="Times New Roman"/>
        </w:rPr>
        <w:t xml:space="preserve">На территории проектируемой </w:t>
      </w:r>
      <w:r w:rsidR="009404D8">
        <w:rPr>
          <w:rFonts w:ascii="Times New Roman" w:hAnsi="Times New Roman" w:cs="Times New Roman"/>
        </w:rPr>
        <w:t>прибрежной рекреационной зоны</w:t>
      </w:r>
      <w:r w:rsidRPr="00C07BB6">
        <w:rPr>
          <w:rFonts w:ascii="Times New Roman" w:hAnsi="Times New Roman" w:cs="Times New Roman"/>
        </w:rPr>
        <w:t xml:space="preserve"> ведутся следующие виды хозяйства: сельское хозяйство, лесное хозяйство, любительская охота, </w:t>
      </w:r>
      <w:r w:rsidRPr="00A75575">
        <w:rPr>
          <w:rFonts w:ascii="Times New Roman" w:hAnsi="Times New Roman" w:cs="Times New Roman"/>
        </w:rPr>
        <w:t>любительское рыболовство</w:t>
      </w:r>
      <w:r w:rsidRPr="00C07BB6">
        <w:rPr>
          <w:rFonts w:ascii="Times New Roman" w:hAnsi="Times New Roman" w:cs="Times New Roman"/>
        </w:rPr>
        <w:t xml:space="preserve">, сбор грибов и ягод, рекреационное использование территории. </w:t>
      </w:r>
    </w:p>
    <w:p w:rsidR="00581361" w:rsidRPr="00F321C5" w:rsidRDefault="00341A53" w:rsidP="00F321C5">
      <w:pPr>
        <w:pStyle w:val="Osntext"/>
        <w:ind w:firstLine="851"/>
        <w:contextualSpacing/>
        <w:rPr>
          <w:rFonts w:ascii="Times New Roman" w:hAnsi="Times New Roman" w:cs="Times New Roman"/>
        </w:rPr>
      </w:pPr>
      <w:r w:rsidRPr="00FA11B0">
        <w:rPr>
          <w:rFonts w:ascii="Times New Roman" w:hAnsi="Times New Roman" w:cs="Times New Roman"/>
          <w:i/>
        </w:rPr>
        <w:t>Лесное хозяйство</w:t>
      </w:r>
      <w:r w:rsidRPr="00F321C5">
        <w:rPr>
          <w:rFonts w:ascii="Times New Roman" w:hAnsi="Times New Roman" w:cs="Times New Roman"/>
        </w:rPr>
        <w:t xml:space="preserve">. </w:t>
      </w:r>
      <w:r w:rsidR="00A75575" w:rsidRPr="00F321C5">
        <w:rPr>
          <w:rFonts w:ascii="Times New Roman" w:hAnsi="Times New Roman" w:cs="Times New Roman"/>
        </w:rPr>
        <w:t>В состав проектируемой прибрежной рекреационной зоны</w:t>
      </w:r>
      <w:r w:rsidRPr="00F321C5">
        <w:rPr>
          <w:rFonts w:ascii="Times New Roman" w:hAnsi="Times New Roman" w:cs="Times New Roman"/>
        </w:rPr>
        <w:t xml:space="preserve"> </w:t>
      </w:r>
      <w:r w:rsidR="00A75575" w:rsidRPr="00F321C5">
        <w:rPr>
          <w:rFonts w:ascii="Times New Roman" w:hAnsi="Times New Roman" w:cs="Times New Roman"/>
        </w:rPr>
        <w:t>входят кварталы</w:t>
      </w:r>
      <w:r w:rsidR="00581361" w:rsidRPr="00F321C5">
        <w:rPr>
          <w:rFonts w:ascii="Times New Roman" w:hAnsi="Times New Roman" w:cs="Times New Roman"/>
        </w:rPr>
        <w:t xml:space="preserve"> </w:t>
      </w:r>
      <w:r w:rsidR="00A75575" w:rsidRPr="00F321C5">
        <w:rPr>
          <w:rFonts w:ascii="Times New Roman" w:hAnsi="Times New Roman" w:cs="Times New Roman"/>
        </w:rPr>
        <w:t xml:space="preserve">Котовского </w:t>
      </w:r>
      <w:r w:rsidR="00581361" w:rsidRPr="00F321C5">
        <w:rPr>
          <w:rFonts w:ascii="Times New Roman" w:hAnsi="Times New Roman" w:cs="Times New Roman"/>
        </w:rPr>
        <w:t xml:space="preserve">и Глубоковского </w:t>
      </w:r>
      <w:r w:rsidR="00A75575" w:rsidRPr="00F321C5">
        <w:rPr>
          <w:rFonts w:ascii="Times New Roman" w:hAnsi="Times New Roman" w:cs="Times New Roman"/>
        </w:rPr>
        <w:t>участков</w:t>
      </w:r>
      <w:r w:rsidR="00581361" w:rsidRPr="00F321C5">
        <w:rPr>
          <w:rFonts w:ascii="Times New Roman" w:hAnsi="Times New Roman" w:cs="Times New Roman"/>
        </w:rPr>
        <w:t>ых</w:t>
      </w:r>
      <w:r w:rsidR="00A75575" w:rsidRPr="00F321C5">
        <w:rPr>
          <w:rFonts w:ascii="Times New Roman" w:hAnsi="Times New Roman" w:cs="Times New Roman"/>
        </w:rPr>
        <w:t xml:space="preserve"> лесничеств </w:t>
      </w:r>
      <w:r w:rsidRPr="00F321C5">
        <w:rPr>
          <w:rFonts w:ascii="Times New Roman" w:hAnsi="Times New Roman" w:cs="Times New Roman"/>
        </w:rPr>
        <w:t>Истринского лесничества</w:t>
      </w:r>
      <w:r w:rsidR="00581361" w:rsidRPr="00F321C5">
        <w:rPr>
          <w:rFonts w:ascii="Times New Roman" w:hAnsi="Times New Roman" w:cs="Times New Roman"/>
        </w:rPr>
        <w:t xml:space="preserve">. Участок № 1 прибрежной рекреационной зоны включает кварталы 52-54, 58, 59 (целиком) и часть квартала </w:t>
      </w:r>
      <w:r w:rsidR="00FA11B0">
        <w:rPr>
          <w:rFonts w:ascii="Times New Roman" w:hAnsi="Times New Roman" w:cs="Times New Roman"/>
        </w:rPr>
        <w:t>44</w:t>
      </w:r>
      <w:r w:rsidR="00581361" w:rsidRPr="00F321C5">
        <w:rPr>
          <w:rFonts w:ascii="Times New Roman" w:hAnsi="Times New Roman" w:cs="Times New Roman"/>
        </w:rPr>
        <w:t xml:space="preserve"> Котовского участкового лесничества Истринского лесничества (здесь и далее номера кварталов приводятся по материалам лесоустройства 2001 года; названия лесничества и участкового лесничества приводятся в соответствии с приказом Федерального агентства лесного хозяйства № 1 от 12.01.2009. «Об определении количества лесничеств на территории Московской области и установлении их границ»).</w:t>
      </w:r>
    </w:p>
    <w:p w:rsidR="00581361" w:rsidRPr="00C12C75" w:rsidRDefault="00581361" w:rsidP="00F321C5">
      <w:pPr>
        <w:pStyle w:val="Osntext"/>
        <w:ind w:firstLine="851"/>
        <w:contextualSpacing/>
        <w:rPr>
          <w:rFonts w:ascii="Times New Roman" w:hAnsi="Times New Roman" w:cs="Times New Roman"/>
        </w:rPr>
      </w:pPr>
      <w:r w:rsidRPr="00F321C5">
        <w:rPr>
          <w:rFonts w:ascii="Times New Roman" w:hAnsi="Times New Roman" w:cs="Times New Roman"/>
        </w:rPr>
        <w:t xml:space="preserve">Участок № 2 включает восточную обособленную часть квартала 60, частично кварталы </w:t>
      </w:r>
      <w:r w:rsidR="00FA11B0">
        <w:rPr>
          <w:rFonts w:ascii="Times New Roman" w:hAnsi="Times New Roman" w:cs="Times New Roman"/>
        </w:rPr>
        <w:t xml:space="preserve">30, </w:t>
      </w:r>
      <w:r w:rsidRPr="00F321C5">
        <w:rPr>
          <w:rFonts w:ascii="Times New Roman" w:hAnsi="Times New Roman" w:cs="Times New Roman"/>
        </w:rPr>
        <w:t>38, 39, 47 Котовского участкового лесничества Истринского лесничества, а также кварталы 1 и 2 Глубоковского участкого лесничества Истринского лесничества.</w:t>
      </w:r>
      <w:r w:rsidRPr="00C12C75">
        <w:rPr>
          <w:rFonts w:ascii="Times New Roman" w:hAnsi="Times New Roman" w:cs="Times New Roman"/>
        </w:rPr>
        <w:t xml:space="preserve"> </w:t>
      </w:r>
    </w:p>
    <w:p w:rsidR="00341A53" w:rsidRPr="00C07BB6" w:rsidRDefault="00341A53" w:rsidP="00C07BB6">
      <w:pPr>
        <w:pStyle w:val="Osntext"/>
        <w:ind w:firstLine="851"/>
        <w:contextualSpacing/>
        <w:rPr>
          <w:rFonts w:ascii="Times New Roman" w:hAnsi="Times New Roman" w:cs="Times New Roman"/>
        </w:rPr>
      </w:pPr>
      <w:r w:rsidRPr="00F8005E">
        <w:rPr>
          <w:rFonts w:ascii="Times New Roman" w:hAnsi="Times New Roman" w:cs="Times New Roman"/>
        </w:rPr>
        <w:t xml:space="preserve">Леса Истринского лесничества отнесены к зоне хвойно-широколиственных лесов европейской части Российской Федерации. Согласно Лесному кодексу РФ, по целевому </w:t>
      </w:r>
      <w:r w:rsidRPr="00F8005E">
        <w:rPr>
          <w:rFonts w:ascii="Times New Roman" w:hAnsi="Times New Roman" w:cs="Times New Roman"/>
        </w:rPr>
        <w:lastRenderedPageBreak/>
        <w:t>назначению о</w:t>
      </w:r>
      <w:r w:rsidR="006F63EE">
        <w:rPr>
          <w:rFonts w:ascii="Times New Roman" w:hAnsi="Times New Roman" w:cs="Times New Roman"/>
        </w:rPr>
        <w:t>тносятся к защитным лесам</w:t>
      </w:r>
      <w:r w:rsidR="006156D6">
        <w:rPr>
          <w:rFonts w:ascii="Times New Roman" w:hAnsi="Times New Roman" w:cs="Times New Roman"/>
        </w:rPr>
        <w:t>, категории защитных лесов – леса, выполняющие функции защиты природных и иных объектов: леса, расположенные в 1 и 2 поясах зон санитарной охраны источников питьевого и хозяйственно-бытового водоснабжения.</w:t>
      </w:r>
    </w:p>
    <w:p w:rsidR="00341A53" w:rsidRDefault="00341A53" w:rsidP="00341A53">
      <w:pPr>
        <w:pStyle w:val="affb"/>
      </w:pPr>
      <w:r>
        <w:rPr>
          <w:lang w:val="ru-RU"/>
        </w:rPr>
        <w:drawing>
          <wp:inline distT="0" distB="0" distL="0" distR="0">
            <wp:extent cx="5926455" cy="3429423"/>
            <wp:effectExtent l="19050" t="19050" r="17145" b="19050"/>
            <wp:docPr id="3" name="Изображение 3" descr="Macintosh HD:Users:Georgij:Desktop:IMG_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Georgij:Desktop:IMG_0014.JPG"/>
                    <pic:cNvPicPr>
                      <a:picLocks noChangeAspect="1" noChangeArrowheads="1"/>
                    </pic:cNvPicPr>
                  </pic:nvPicPr>
                  <pic:blipFill>
                    <a:blip r:embed="rId2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26455" cy="3429423"/>
                    </a:xfrm>
                    <a:prstGeom prst="rect">
                      <a:avLst/>
                    </a:prstGeom>
                    <a:noFill/>
                    <a:ln>
                      <a:solidFill>
                        <a:schemeClr val="tx1"/>
                      </a:solidFill>
                    </a:ln>
                  </pic:spPr>
                </pic:pic>
              </a:graphicData>
            </a:graphic>
          </wp:inline>
        </w:drawing>
      </w:r>
    </w:p>
    <w:p w:rsidR="00341A53" w:rsidRPr="000F458E" w:rsidRDefault="00341A53" w:rsidP="00341A53">
      <w:pPr>
        <w:pStyle w:val="affc"/>
        <w:rPr>
          <w:rFonts w:ascii="Times New Roman" w:hAnsi="Times New Roman" w:cs="Times New Roman"/>
          <w:b w:val="0"/>
          <w:i/>
          <w:sz w:val="24"/>
        </w:rPr>
      </w:pPr>
      <w:r w:rsidRPr="000F458E">
        <w:rPr>
          <w:rFonts w:ascii="Times New Roman" w:hAnsi="Times New Roman" w:cs="Times New Roman"/>
          <w:b w:val="0"/>
          <w:i/>
          <w:sz w:val="24"/>
        </w:rPr>
        <w:t xml:space="preserve">Рис. </w:t>
      </w:r>
      <w:r w:rsidR="000F458E" w:rsidRPr="000F458E">
        <w:rPr>
          <w:rFonts w:ascii="Times New Roman" w:hAnsi="Times New Roman" w:cs="Times New Roman"/>
          <w:b w:val="0"/>
          <w:i/>
          <w:sz w:val="24"/>
        </w:rPr>
        <w:t>14.</w:t>
      </w:r>
      <w:r w:rsidRPr="000F458E">
        <w:rPr>
          <w:rFonts w:ascii="Times New Roman" w:hAnsi="Times New Roman" w:cs="Times New Roman"/>
          <w:b w:val="0"/>
          <w:i/>
          <w:sz w:val="24"/>
        </w:rPr>
        <w:t xml:space="preserve"> Сельскохозяйственные угодья и лесные массивы на территории </w:t>
      </w:r>
      <w:r w:rsidR="000F458E" w:rsidRPr="000F458E">
        <w:rPr>
          <w:rFonts w:ascii="Times New Roman" w:hAnsi="Times New Roman" w:cs="Times New Roman"/>
          <w:b w:val="0"/>
          <w:i/>
          <w:sz w:val="24"/>
        </w:rPr>
        <w:t>проектируемой прибрежной рекреационной зоны</w:t>
      </w:r>
    </w:p>
    <w:p w:rsidR="00EB0755" w:rsidRDefault="00341A53" w:rsidP="00C07BB6">
      <w:pPr>
        <w:pStyle w:val="Osntext"/>
        <w:ind w:firstLine="851"/>
        <w:contextualSpacing/>
        <w:rPr>
          <w:rFonts w:ascii="Times New Roman" w:hAnsi="Times New Roman" w:cs="Times New Roman"/>
        </w:rPr>
      </w:pPr>
      <w:r w:rsidRPr="00C07BB6">
        <w:rPr>
          <w:rFonts w:ascii="Times New Roman" w:hAnsi="Times New Roman" w:cs="Times New Roman"/>
          <w:i/>
        </w:rPr>
        <w:t>Сельское хозяйство</w:t>
      </w:r>
      <w:r w:rsidRPr="00C07BB6">
        <w:rPr>
          <w:rFonts w:ascii="Times New Roman" w:hAnsi="Times New Roman" w:cs="Times New Roman"/>
        </w:rPr>
        <w:t>. Основу экономики района в целом составляет сельское хозяйство, а именно агрохолдинг АО «Русское молоко», который занимается всеми звеньями цепи производства молочной продукции. АО «Русское молоко» располагает 23500 га пашни собственной земли, общее поголовье крупного рогатого скота составляет около 9000, в ее распоряжении находится 8 сельскохозяйственных предприяти</w:t>
      </w:r>
      <w:r w:rsidR="005775B4">
        <w:rPr>
          <w:rFonts w:ascii="Times New Roman" w:hAnsi="Times New Roman" w:cs="Times New Roman"/>
        </w:rPr>
        <w:t>й</w:t>
      </w:r>
      <w:r w:rsidRPr="00C07BB6">
        <w:rPr>
          <w:rFonts w:ascii="Times New Roman" w:hAnsi="Times New Roman" w:cs="Times New Roman"/>
        </w:rPr>
        <w:t xml:space="preserve">, общее количество сотрудников составляет 1100 человек. В пределах </w:t>
      </w:r>
      <w:r w:rsidR="009404D8">
        <w:rPr>
          <w:rFonts w:ascii="Times New Roman" w:hAnsi="Times New Roman" w:cs="Times New Roman"/>
        </w:rPr>
        <w:t>проектируемой прибрежной рекреационной зоны</w:t>
      </w:r>
      <w:r w:rsidR="009404D8" w:rsidRPr="00C07BB6">
        <w:rPr>
          <w:rFonts w:ascii="Times New Roman" w:hAnsi="Times New Roman" w:cs="Times New Roman"/>
        </w:rPr>
        <w:t xml:space="preserve"> </w:t>
      </w:r>
      <w:r w:rsidRPr="00C07BB6">
        <w:rPr>
          <w:rFonts w:ascii="Times New Roman" w:hAnsi="Times New Roman" w:cs="Times New Roman"/>
        </w:rPr>
        <w:t>имеются пахотные угодья (рис.</w:t>
      </w:r>
      <w:r w:rsidR="003A4299">
        <w:rPr>
          <w:rFonts w:ascii="Times New Roman" w:hAnsi="Times New Roman" w:cs="Times New Roman"/>
        </w:rPr>
        <w:t>14</w:t>
      </w:r>
      <w:r w:rsidRPr="00C07BB6">
        <w:rPr>
          <w:rFonts w:ascii="Times New Roman" w:hAnsi="Times New Roman" w:cs="Times New Roman"/>
        </w:rPr>
        <w:t xml:space="preserve">), на которых данное предприятие выращивает сельскохозяйственные культуры, для заготовки сена, силоса, сенажа, кормосмесей, фуража. </w:t>
      </w:r>
    </w:p>
    <w:p w:rsidR="00341A53" w:rsidRPr="00C07BB6" w:rsidRDefault="00341A53" w:rsidP="00C07BB6">
      <w:pPr>
        <w:pStyle w:val="Osntext"/>
        <w:ind w:firstLine="851"/>
        <w:contextualSpacing/>
        <w:rPr>
          <w:rFonts w:ascii="Times New Roman" w:hAnsi="Times New Roman" w:cs="Times New Roman"/>
        </w:rPr>
      </w:pPr>
      <w:r w:rsidRPr="00C07BB6">
        <w:rPr>
          <w:rFonts w:ascii="Times New Roman" w:hAnsi="Times New Roman" w:cs="Times New Roman"/>
          <w:i/>
        </w:rPr>
        <w:t>Рекреационное использование территории</w:t>
      </w:r>
      <w:r w:rsidRPr="00C07BB6">
        <w:rPr>
          <w:rFonts w:ascii="Times New Roman" w:hAnsi="Times New Roman" w:cs="Times New Roman"/>
        </w:rPr>
        <w:t xml:space="preserve">. На </w:t>
      </w:r>
      <w:r w:rsidR="009404D8">
        <w:rPr>
          <w:rFonts w:ascii="Times New Roman" w:hAnsi="Times New Roman" w:cs="Times New Roman"/>
        </w:rPr>
        <w:t>территории проектируемой прибрежной рекреационной зоны</w:t>
      </w:r>
      <w:r w:rsidRPr="00C07BB6">
        <w:rPr>
          <w:rFonts w:ascii="Times New Roman" w:hAnsi="Times New Roman" w:cs="Times New Roman"/>
        </w:rPr>
        <w:t xml:space="preserve"> развита стихийн</w:t>
      </w:r>
      <w:r w:rsidR="009404D8">
        <w:rPr>
          <w:rFonts w:ascii="Times New Roman" w:hAnsi="Times New Roman" w:cs="Times New Roman"/>
        </w:rPr>
        <w:t>ая</w:t>
      </w:r>
      <w:r w:rsidRPr="00C07BB6">
        <w:rPr>
          <w:rFonts w:ascii="Times New Roman" w:hAnsi="Times New Roman" w:cs="Times New Roman"/>
        </w:rPr>
        <w:t xml:space="preserve"> нерегулируемая рекреаци</w:t>
      </w:r>
      <w:r w:rsidR="009404D8">
        <w:rPr>
          <w:rFonts w:ascii="Times New Roman" w:hAnsi="Times New Roman" w:cs="Times New Roman"/>
        </w:rPr>
        <w:t>я</w:t>
      </w:r>
      <w:r w:rsidRPr="00C07BB6">
        <w:rPr>
          <w:rFonts w:ascii="Times New Roman" w:hAnsi="Times New Roman" w:cs="Times New Roman"/>
        </w:rPr>
        <w:t xml:space="preserve">. Преобладает полустационарный отдых, который тесно связан с пляжно-пикниковым. Однако имеется несколько стационарных мест отдыха для посетителей, к ним относятся пансионат «Парус», детский оздоровительный лагерь «Озерный», база отдыха «Хуторок», которые предлагают различные виды услуг для отдыха. Более подробно рекреационная деятельность описана в 6-й главе. </w:t>
      </w:r>
    </w:p>
    <w:p w:rsidR="00341A53" w:rsidRPr="00C07BB6" w:rsidRDefault="00341A53" w:rsidP="00C07BB6">
      <w:pPr>
        <w:pStyle w:val="Osntext"/>
        <w:ind w:firstLine="851"/>
        <w:contextualSpacing/>
        <w:rPr>
          <w:rFonts w:ascii="Times New Roman" w:hAnsi="Times New Roman" w:cs="Times New Roman"/>
        </w:rPr>
      </w:pPr>
      <w:r w:rsidRPr="00C07BB6">
        <w:rPr>
          <w:rFonts w:ascii="Times New Roman" w:hAnsi="Times New Roman" w:cs="Times New Roman"/>
        </w:rPr>
        <w:t xml:space="preserve">Также распространена любительская рыбалка и охота. Имеется несколько </w:t>
      </w:r>
      <w:r w:rsidRPr="00C07BB6">
        <w:rPr>
          <w:rFonts w:ascii="Times New Roman" w:hAnsi="Times New Roman" w:cs="Times New Roman"/>
        </w:rPr>
        <w:lastRenderedPageBreak/>
        <w:t>рыболовных баз, одна из них «Ремяница</w:t>
      </w:r>
      <w:r w:rsidR="00C85309">
        <w:rPr>
          <w:rFonts w:ascii="Times New Roman" w:hAnsi="Times New Roman" w:cs="Times New Roman"/>
        </w:rPr>
        <w:t xml:space="preserve">» располагается непосредственно вблизи </w:t>
      </w:r>
      <w:r w:rsidRPr="00C07BB6">
        <w:rPr>
          <w:rFonts w:ascii="Times New Roman" w:hAnsi="Times New Roman" w:cs="Times New Roman"/>
        </w:rPr>
        <w:t xml:space="preserve"> </w:t>
      </w:r>
      <w:r w:rsidR="009404D8">
        <w:rPr>
          <w:rFonts w:ascii="Times New Roman" w:hAnsi="Times New Roman" w:cs="Times New Roman"/>
        </w:rPr>
        <w:t>проектируемой прибрежной рекреационной зоны</w:t>
      </w:r>
      <w:r w:rsidRPr="00C07BB6">
        <w:rPr>
          <w:rFonts w:ascii="Times New Roman" w:hAnsi="Times New Roman" w:cs="Times New Roman"/>
        </w:rPr>
        <w:t>. Также имеется ряд лодочных станций, где можно арендовать инвентарь для рыбалки и охоты, а также для водного туризма. Охотой и разведением диких животных, а также предоставление услуг в данной сфере занимается ОАО «Озернинское ОХ».</w:t>
      </w:r>
    </w:p>
    <w:p w:rsidR="00341A53" w:rsidRPr="00C07BB6" w:rsidRDefault="00341A53" w:rsidP="00C07BB6">
      <w:pPr>
        <w:pStyle w:val="Osntext"/>
        <w:ind w:firstLine="851"/>
        <w:contextualSpacing/>
        <w:rPr>
          <w:rFonts w:ascii="Times New Roman" w:hAnsi="Times New Roman" w:cs="Times New Roman"/>
        </w:rPr>
      </w:pPr>
      <w:r w:rsidRPr="00C07BB6">
        <w:rPr>
          <w:rFonts w:ascii="Times New Roman" w:hAnsi="Times New Roman" w:cs="Times New Roman"/>
        </w:rPr>
        <w:t xml:space="preserve">Сбор грибов и ягод на территории проектируемого участка не имеет массового распространения и осуществляется только для собственных нужд граждан. В относительно больших объемах эти виды природопользования осуществляются за границами </w:t>
      </w:r>
      <w:r w:rsidR="009404D8">
        <w:rPr>
          <w:rFonts w:ascii="Times New Roman" w:hAnsi="Times New Roman" w:cs="Times New Roman"/>
        </w:rPr>
        <w:t>проектируемой прибрежной рекреационной зоны</w:t>
      </w:r>
      <w:r w:rsidRPr="00C07BB6">
        <w:rPr>
          <w:rFonts w:ascii="Times New Roman" w:hAnsi="Times New Roman" w:cs="Times New Roman"/>
        </w:rPr>
        <w:t>.</w:t>
      </w:r>
    </w:p>
    <w:p w:rsidR="00341A53" w:rsidRPr="00C07BB6" w:rsidRDefault="00341A53" w:rsidP="00C07BB6">
      <w:pPr>
        <w:pStyle w:val="Osntext"/>
        <w:ind w:firstLine="851"/>
        <w:contextualSpacing/>
        <w:rPr>
          <w:rFonts w:ascii="Times New Roman" w:hAnsi="Times New Roman" w:cs="Times New Roman"/>
        </w:rPr>
      </w:pPr>
      <w:r w:rsidRPr="00C07BB6">
        <w:rPr>
          <w:rFonts w:ascii="Times New Roman" w:hAnsi="Times New Roman" w:cs="Times New Roman"/>
          <w:i/>
        </w:rPr>
        <w:t>Иные виды хозяйственной деятельности</w:t>
      </w:r>
      <w:r w:rsidRPr="00C07BB6">
        <w:rPr>
          <w:rFonts w:ascii="Times New Roman" w:hAnsi="Times New Roman" w:cs="Times New Roman"/>
        </w:rPr>
        <w:t xml:space="preserve">. Иные промышленные объекты и виды хозяйственной деятельности на территории </w:t>
      </w:r>
      <w:r w:rsidR="009404D8">
        <w:rPr>
          <w:rFonts w:ascii="Times New Roman" w:hAnsi="Times New Roman" w:cs="Times New Roman"/>
        </w:rPr>
        <w:t>проектируемой прибрежной рекреационной зоны</w:t>
      </w:r>
      <w:r w:rsidR="009404D8" w:rsidRPr="00C07BB6">
        <w:rPr>
          <w:rFonts w:ascii="Times New Roman" w:hAnsi="Times New Roman" w:cs="Times New Roman"/>
        </w:rPr>
        <w:t xml:space="preserve"> </w:t>
      </w:r>
      <w:r w:rsidRPr="00C07BB6">
        <w:rPr>
          <w:rFonts w:ascii="Times New Roman" w:hAnsi="Times New Roman" w:cs="Times New Roman"/>
        </w:rPr>
        <w:t>отсутствуют.</w:t>
      </w:r>
    </w:p>
    <w:p w:rsidR="004D01E8" w:rsidRDefault="00AD33CA" w:rsidP="009A17EA">
      <w:pPr>
        <w:pStyle w:val="2"/>
        <w:numPr>
          <w:ilvl w:val="0"/>
          <w:numId w:val="8"/>
        </w:numPr>
      </w:pPr>
      <w:bookmarkStart w:id="40" w:name="_Toc446000309"/>
      <w:r>
        <w:t>Земельные отношения</w:t>
      </w:r>
      <w:bookmarkEnd w:id="40"/>
    </w:p>
    <w:p w:rsidR="00341A53" w:rsidRPr="00C66688" w:rsidRDefault="00341A53" w:rsidP="00341A53">
      <w:pPr>
        <w:pStyle w:val="Osntext"/>
        <w:ind w:firstLine="851"/>
        <w:contextualSpacing/>
        <w:rPr>
          <w:rFonts w:ascii="Times New Roman" w:hAnsi="Times New Roman" w:cs="Times New Roman"/>
        </w:rPr>
      </w:pPr>
      <w:r w:rsidRPr="00C66688">
        <w:rPr>
          <w:rFonts w:ascii="Times New Roman" w:hAnsi="Times New Roman" w:cs="Times New Roman"/>
        </w:rPr>
        <w:t xml:space="preserve">Проектируемая прибрежная рекреационная зона включает земли водного фонда; земли лесного фонда; земли сельскохозяйственного назначения; земли промышленности, энергетики, транспорта, связи, радиовещания, телевидения, информатики, </w:t>
      </w:r>
      <w:r w:rsidRPr="00341A53">
        <w:rPr>
          <w:rFonts w:ascii="Times New Roman" w:hAnsi="Times New Roman" w:cs="Times New Roman"/>
        </w:rPr>
        <w:t>земли для обеспечения космической деятельности, земли обороны, безопасности и земли иного специального назначения (далее – земли промышленности)</w:t>
      </w:r>
      <w:r w:rsidRPr="00C66688">
        <w:rPr>
          <w:rFonts w:ascii="Times New Roman" w:hAnsi="Times New Roman" w:cs="Times New Roman"/>
        </w:rPr>
        <w:t xml:space="preserve">; </w:t>
      </w:r>
      <w:r>
        <w:rPr>
          <w:rFonts w:ascii="Times New Roman" w:hAnsi="Times New Roman" w:cs="Times New Roman"/>
        </w:rPr>
        <w:t>з</w:t>
      </w:r>
      <w:r w:rsidRPr="00341A53">
        <w:rPr>
          <w:rFonts w:ascii="Times New Roman" w:hAnsi="Times New Roman" w:cs="Times New Roman"/>
        </w:rPr>
        <w:t>емли особо охраняемых территорий и объектов</w:t>
      </w:r>
      <w:r>
        <w:rPr>
          <w:rFonts w:ascii="Times New Roman" w:hAnsi="Times New Roman" w:cs="Times New Roman"/>
        </w:rPr>
        <w:t>;</w:t>
      </w:r>
      <w:r w:rsidRPr="00341A53">
        <w:rPr>
          <w:rFonts w:ascii="Times New Roman" w:hAnsi="Times New Roman" w:cs="Times New Roman"/>
        </w:rPr>
        <w:t xml:space="preserve"> </w:t>
      </w:r>
      <w:r w:rsidRPr="00C66688">
        <w:rPr>
          <w:rFonts w:ascii="Times New Roman" w:hAnsi="Times New Roman" w:cs="Times New Roman"/>
        </w:rPr>
        <w:t>земли, категория которых не установлена. Прибрежную рекреационную зону предлагается организовать без изъятия земель.</w:t>
      </w:r>
    </w:p>
    <w:p w:rsidR="005A182F" w:rsidRDefault="00553C0D" w:rsidP="00240171">
      <w:pPr>
        <w:pStyle w:val="Osntext"/>
        <w:ind w:firstLine="851"/>
        <w:contextualSpacing/>
        <w:rPr>
          <w:rFonts w:ascii="Times New Roman" w:hAnsi="Times New Roman" w:cs="Times New Roman"/>
        </w:rPr>
      </w:pPr>
      <w:r>
        <w:rPr>
          <w:rFonts w:ascii="Times New Roman" w:hAnsi="Times New Roman" w:cs="Times New Roman"/>
        </w:rPr>
        <w:t xml:space="preserve">Земли </w:t>
      </w:r>
      <w:r w:rsidR="00597CD7">
        <w:rPr>
          <w:rFonts w:ascii="Times New Roman" w:hAnsi="Times New Roman" w:cs="Times New Roman"/>
        </w:rPr>
        <w:t xml:space="preserve">промышленности, </w:t>
      </w:r>
      <w:r w:rsidR="00341A53" w:rsidRPr="00C66688">
        <w:rPr>
          <w:rFonts w:ascii="Times New Roman" w:hAnsi="Times New Roman" w:cs="Times New Roman"/>
        </w:rPr>
        <w:t>сельскохозяйственного назначения</w:t>
      </w:r>
      <w:r w:rsidR="00597CD7">
        <w:rPr>
          <w:rFonts w:ascii="Times New Roman" w:hAnsi="Times New Roman" w:cs="Times New Roman"/>
        </w:rPr>
        <w:t>, лесного фонда, особо охраняемых территорий и объектов</w:t>
      </w:r>
      <w:r w:rsidR="00341A53" w:rsidRPr="00C66688">
        <w:rPr>
          <w:rFonts w:ascii="Times New Roman" w:hAnsi="Times New Roman" w:cs="Times New Roman"/>
        </w:rPr>
        <w:t xml:space="preserve"> прошли государственный кадастровый учет. </w:t>
      </w:r>
      <w:r w:rsidR="00341A53" w:rsidRPr="00240171">
        <w:rPr>
          <w:rFonts w:ascii="Times New Roman" w:hAnsi="Times New Roman" w:cs="Times New Roman"/>
        </w:rPr>
        <w:t xml:space="preserve">Земли сельскохозяйственного назначения общей площадью </w:t>
      </w:r>
      <w:r w:rsidR="00F321C5">
        <w:rPr>
          <w:rFonts w:ascii="Times New Roman" w:hAnsi="Times New Roman" w:cs="Times New Roman"/>
        </w:rPr>
        <w:t xml:space="preserve">более 50 </w:t>
      </w:r>
      <w:r w:rsidR="00341A53" w:rsidRPr="00240171">
        <w:rPr>
          <w:rFonts w:ascii="Times New Roman" w:hAnsi="Times New Roman" w:cs="Times New Roman"/>
        </w:rPr>
        <w:t xml:space="preserve">га располагаются у </w:t>
      </w:r>
      <w:r w:rsidR="00597CD7" w:rsidRPr="00240171">
        <w:rPr>
          <w:rFonts w:ascii="Times New Roman" w:hAnsi="Times New Roman" w:cs="Times New Roman"/>
        </w:rPr>
        <w:t>юго-</w:t>
      </w:r>
      <w:r w:rsidR="00341A53" w:rsidRPr="00240171">
        <w:rPr>
          <w:rFonts w:ascii="Times New Roman" w:hAnsi="Times New Roman" w:cs="Times New Roman"/>
        </w:rPr>
        <w:t xml:space="preserve">восточной и </w:t>
      </w:r>
      <w:r w:rsidR="00597CD7" w:rsidRPr="00240171">
        <w:rPr>
          <w:rFonts w:ascii="Times New Roman" w:hAnsi="Times New Roman" w:cs="Times New Roman"/>
        </w:rPr>
        <w:t>запад</w:t>
      </w:r>
      <w:r w:rsidR="00341A53" w:rsidRPr="00240171">
        <w:rPr>
          <w:rFonts w:ascii="Times New Roman" w:hAnsi="Times New Roman" w:cs="Times New Roman"/>
        </w:rPr>
        <w:t xml:space="preserve">ной границ </w:t>
      </w:r>
      <w:r w:rsidR="00597CD7" w:rsidRPr="00240171">
        <w:rPr>
          <w:rFonts w:ascii="Times New Roman" w:hAnsi="Times New Roman" w:cs="Times New Roman"/>
        </w:rPr>
        <w:t xml:space="preserve">участка № 2 </w:t>
      </w:r>
      <w:r w:rsidR="00341A53" w:rsidRPr="00240171">
        <w:rPr>
          <w:rFonts w:ascii="Times New Roman" w:hAnsi="Times New Roman" w:cs="Times New Roman"/>
        </w:rPr>
        <w:t xml:space="preserve">проектируемой прибрежной рекреационной зоны. Земли промышленности занимают площадь </w:t>
      </w:r>
      <w:r w:rsidR="00F321C5">
        <w:rPr>
          <w:rFonts w:ascii="Times New Roman" w:hAnsi="Times New Roman" w:cs="Times New Roman"/>
        </w:rPr>
        <w:t xml:space="preserve">порядка </w:t>
      </w:r>
      <w:r w:rsidR="00EA7C53">
        <w:rPr>
          <w:rFonts w:ascii="Times New Roman" w:hAnsi="Times New Roman" w:cs="Times New Roman"/>
        </w:rPr>
        <w:t>5</w:t>
      </w:r>
      <w:r w:rsidR="00F321C5">
        <w:rPr>
          <w:rFonts w:ascii="Times New Roman" w:hAnsi="Times New Roman" w:cs="Times New Roman"/>
        </w:rPr>
        <w:t xml:space="preserve"> </w:t>
      </w:r>
      <w:r w:rsidR="00597CD7" w:rsidRPr="00240171">
        <w:rPr>
          <w:rFonts w:ascii="Times New Roman" w:hAnsi="Times New Roman" w:cs="Times New Roman"/>
        </w:rPr>
        <w:t>га</w:t>
      </w:r>
      <w:r w:rsidR="00341A53" w:rsidRPr="00240171">
        <w:rPr>
          <w:rFonts w:ascii="Times New Roman" w:hAnsi="Times New Roman" w:cs="Times New Roman"/>
        </w:rPr>
        <w:t xml:space="preserve">. К землям водного фонда площадью </w:t>
      </w:r>
      <w:r w:rsidR="00597CD7" w:rsidRPr="00240171">
        <w:rPr>
          <w:rFonts w:ascii="Times New Roman" w:hAnsi="Times New Roman" w:cs="Times New Roman"/>
        </w:rPr>
        <w:t>14</w:t>
      </w:r>
      <w:r w:rsidR="00B44814">
        <w:rPr>
          <w:rFonts w:ascii="Times New Roman" w:hAnsi="Times New Roman" w:cs="Times New Roman"/>
        </w:rPr>
        <w:t>3</w:t>
      </w:r>
      <w:r w:rsidR="00341A53" w:rsidRPr="00240171">
        <w:rPr>
          <w:rFonts w:ascii="Times New Roman" w:hAnsi="Times New Roman" w:cs="Times New Roman"/>
        </w:rPr>
        <w:t>,</w:t>
      </w:r>
      <w:r w:rsidR="00B44814">
        <w:rPr>
          <w:rFonts w:ascii="Times New Roman" w:hAnsi="Times New Roman" w:cs="Times New Roman"/>
        </w:rPr>
        <w:t>98</w:t>
      </w:r>
      <w:r w:rsidR="00341A53" w:rsidRPr="00240171">
        <w:rPr>
          <w:rFonts w:ascii="Times New Roman" w:hAnsi="Times New Roman" w:cs="Times New Roman"/>
        </w:rPr>
        <w:t xml:space="preserve"> га относится акватория </w:t>
      </w:r>
      <w:r w:rsidR="00597CD7" w:rsidRPr="00240171">
        <w:rPr>
          <w:rFonts w:ascii="Times New Roman" w:hAnsi="Times New Roman" w:cs="Times New Roman"/>
        </w:rPr>
        <w:t>Озернин</w:t>
      </w:r>
      <w:r w:rsidR="00341A53" w:rsidRPr="00240171">
        <w:rPr>
          <w:rFonts w:ascii="Times New Roman" w:hAnsi="Times New Roman" w:cs="Times New Roman"/>
        </w:rPr>
        <w:t xml:space="preserve">ского водохранилища в пределах </w:t>
      </w:r>
      <w:r w:rsidR="00F321C5">
        <w:rPr>
          <w:rFonts w:ascii="Times New Roman" w:hAnsi="Times New Roman" w:cs="Times New Roman"/>
        </w:rPr>
        <w:t>50</w:t>
      </w:r>
      <w:r w:rsidR="00341A53" w:rsidRPr="00240171">
        <w:rPr>
          <w:rFonts w:ascii="Times New Roman" w:hAnsi="Times New Roman" w:cs="Times New Roman"/>
        </w:rPr>
        <w:t xml:space="preserve">-метровой полосы вдоль береговой линии. Земли лесного фонда включают кварталы </w:t>
      </w:r>
      <w:r w:rsidR="0066670A">
        <w:rPr>
          <w:rFonts w:ascii="Times New Roman" w:hAnsi="Times New Roman" w:cs="Times New Roman"/>
        </w:rPr>
        <w:t>52-54, 58, 59,</w:t>
      </w:r>
      <w:r w:rsidR="00597CD7" w:rsidRPr="00C12C75">
        <w:rPr>
          <w:rFonts w:ascii="Times New Roman" w:hAnsi="Times New Roman" w:cs="Times New Roman"/>
        </w:rPr>
        <w:t xml:space="preserve"> и </w:t>
      </w:r>
      <w:r w:rsidR="00597CD7">
        <w:rPr>
          <w:rFonts w:ascii="Times New Roman" w:hAnsi="Times New Roman" w:cs="Times New Roman"/>
        </w:rPr>
        <w:t xml:space="preserve">частично кварталы </w:t>
      </w:r>
      <w:r w:rsidR="0066670A">
        <w:rPr>
          <w:rFonts w:ascii="Times New Roman" w:hAnsi="Times New Roman" w:cs="Times New Roman"/>
        </w:rPr>
        <w:t xml:space="preserve">30, </w:t>
      </w:r>
      <w:r w:rsidR="00597CD7">
        <w:rPr>
          <w:rFonts w:ascii="Times New Roman" w:hAnsi="Times New Roman" w:cs="Times New Roman"/>
        </w:rPr>
        <w:t xml:space="preserve">38, 39, </w:t>
      </w:r>
      <w:r w:rsidR="0066670A">
        <w:rPr>
          <w:rFonts w:ascii="Times New Roman" w:hAnsi="Times New Roman" w:cs="Times New Roman"/>
        </w:rPr>
        <w:t xml:space="preserve">44, </w:t>
      </w:r>
      <w:r w:rsidR="00597CD7">
        <w:rPr>
          <w:rFonts w:ascii="Times New Roman" w:hAnsi="Times New Roman" w:cs="Times New Roman"/>
        </w:rPr>
        <w:t>47</w:t>
      </w:r>
      <w:r w:rsidR="0066670A">
        <w:rPr>
          <w:rFonts w:ascii="Times New Roman" w:hAnsi="Times New Roman" w:cs="Times New Roman"/>
        </w:rPr>
        <w:t>, 60</w:t>
      </w:r>
      <w:r w:rsidR="00597CD7" w:rsidRPr="00C12C75">
        <w:rPr>
          <w:rFonts w:ascii="Times New Roman" w:hAnsi="Times New Roman" w:cs="Times New Roman"/>
        </w:rPr>
        <w:t xml:space="preserve"> Котовского участкового лесничества Истринского лесничества</w:t>
      </w:r>
      <w:r w:rsidR="00597CD7">
        <w:rPr>
          <w:rFonts w:ascii="Times New Roman" w:hAnsi="Times New Roman" w:cs="Times New Roman"/>
        </w:rPr>
        <w:t>,</w:t>
      </w:r>
      <w:r w:rsidR="00597CD7" w:rsidRPr="00C12C75">
        <w:rPr>
          <w:rFonts w:ascii="Times New Roman" w:hAnsi="Times New Roman" w:cs="Times New Roman"/>
        </w:rPr>
        <w:t xml:space="preserve"> </w:t>
      </w:r>
      <w:r w:rsidR="00597CD7">
        <w:rPr>
          <w:rFonts w:ascii="Times New Roman" w:hAnsi="Times New Roman" w:cs="Times New Roman"/>
        </w:rPr>
        <w:t xml:space="preserve">а также </w:t>
      </w:r>
      <w:r w:rsidR="0066670A">
        <w:rPr>
          <w:rFonts w:ascii="Times New Roman" w:hAnsi="Times New Roman" w:cs="Times New Roman"/>
        </w:rPr>
        <w:t xml:space="preserve">частично </w:t>
      </w:r>
      <w:r w:rsidR="00597CD7">
        <w:rPr>
          <w:rFonts w:ascii="Times New Roman" w:hAnsi="Times New Roman" w:cs="Times New Roman"/>
        </w:rPr>
        <w:t>кварталы 1 и 2 Глубоковского участкого лесничества Истринского лесничества</w:t>
      </w:r>
      <w:r w:rsidR="00597CD7" w:rsidRPr="00C12C75">
        <w:rPr>
          <w:rFonts w:ascii="Times New Roman" w:hAnsi="Times New Roman" w:cs="Times New Roman"/>
        </w:rPr>
        <w:t xml:space="preserve"> (здесь и далее номера кварталов приводятся по материалам лесоустройства 2001 года; названия лесничества и участкового лесничества приводятся в соответствии с приказом Федерального агентства лесного хозяйства № 1 от 12.01.2009. «Об определении количества лесничеств на территории Московской обла</w:t>
      </w:r>
      <w:r w:rsidR="00597CD7">
        <w:rPr>
          <w:rFonts w:ascii="Times New Roman" w:hAnsi="Times New Roman" w:cs="Times New Roman"/>
        </w:rPr>
        <w:t xml:space="preserve">сти и </w:t>
      </w:r>
      <w:r w:rsidR="00597CD7">
        <w:rPr>
          <w:rFonts w:ascii="Times New Roman" w:hAnsi="Times New Roman" w:cs="Times New Roman"/>
        </w:rPr>
        <w:lastRenderedPageBreak/>
        <w:t>установлении их границ»)</w:t>
      </w:r>
      <w:r w:rsidR="00341A53" w:rsidRPr="005775B4">
        <w:rPr>
          <w:rFonts w:ascii="Times New Roman" w:hAnsi="Times New Roman" w:cs="Times New Roman"/>
        </w:rPr>
        <w:t xml:space="preserve"> </w:t>
      </w:r>
      <w:r w:rsidR="00341A53" w:rsidRPr="00240171">
        <w:rPr>
          <w:rFonts w:ascii="Times New Roman" w:hAnsi="Times New Roman" w:cs="Times New Roman"/>
        </w:rPr>
        <w:t xml:space="preserve">и занимают площадь </w:t>
      </w:r>
      <w:r w:rsidR="00597CD7" w:rsidRPr="00240171">
        <w:rPr>
          <w:rFonts w:ascii="Times New Roman" w:hAnsi="Times New Roman" w:cs="Times New Roman"/>
        </w:rPr>
        <w:t>72</w:t>
      </w:r>
      <w:r w:rsidR="0066670A">
        <w:rPr>
          <w:rFonts w:ascii="Times New Roman" w:hAnsi="Times New Roman" w:cs="Times New Roman"/>
        </w:rPr>
        <w:t>4</w:t>
      </w:r>
      <w:r w:rsidR="00341A53" w:rsidRPr="00240171">
        <w:rPr>
          <w:rFonts w:ascii="Times New Roman" w:hAnsi="Times New Roman" w:cs="Times New Roman"/>
        </w:rPr>
        <w:t>,</w:t>
      </w:r>
      <w:r w:rsidR="0066670A">
        <w:rPr>
          <w:rFonts w:ascii="Times New Roman" w:hAnsi="Times New Roman" w:cs="Times New Roman"/>
        </w:rPr>
        <w:t>5</w:t>
      </w:r>
      <w:r w:rsidR="00341A53" w:rsidRPr="00240171">
        <w:rPr>
          <w:rFonts w:ascii="Times New Roman" w:hAnsi="Times New Roman" w:cs="Times New Roman"/>
        </w:rPr>
        <w:t xml:space="preserve"> га. </w:t>
      </w:r>
      <w:r w:rsidR="00240171">
        <w:rPr>
          <w:rFonts w:ascii="Times New Roman" w:hAnsi="Times New Roman" w:cs="Times New Roman"/>
        </w:rPr>
        <w:t>Земли особо охраняемых территорий и объектов заняты п</w:t>
      </w:r>
      <w:r w:rsidR="00DC63EA">
        <w:rPr>
          <w:rFonts w:ascii="Times New Roman" w:hAnsi="Times New Roman" w:cs="Times New Roman"/>
        </w:rPr>
        <w:t>ансионатом «Парус» площадью 11,</w:t>
      </w:r>
      <w:r w:rsidR="00240171">
        <w:rPr>
          <w:rFonts w:ascii="Times New Roman" w:hAnsi="Times New Roman" w:cs="Times New Roman"/>
        </w:rPr>
        <w:t xml:space="preserve">61 га. </w:t>
      </w:r>
      <w:r w:rsidR="00341A53" w:rsidRPr="00240171">
        <w:rPr>
          <w:rFonts w:ascii="Times New Roman" w:hAnsi="Times New Roman" w:cs="Times New Roman"/>
        </w:rPr>
        <w:t xml:space="preserve">Земли, не прошедшие государственный кадастровый учет, </w:t>
      </w:r>
      <w:r w:rsidR="00240171" w:rsidRPr="00240171">
        <w:rPr>
          <w:rFonts w:ascii="Times New Roman" w:hAnsi="Times New Roman" w:cs="Times New Roman"/>
        </w:rPr>
        <w:t xml:space="preserve">помимо земель водного фонда, </w:t>
      </w:r>
      <w:r w:rsidR="00341A53" w:rsidRPr="00240171">
        <w:rPr>
          <w:rFonts w:ascii="Times New Roman" w:hAnsi="Times New Roman" w:cs="Times New Roman"/>
        </w:rPr>
        <w:t xml:space="preserve">занимают </w:t>
      </w:r>
      <w:r w:rsidR="00F321C5">
        <w:rPr>
          <w:rFonts w:ascii="Times New Roman" w:hAnsi="Times New Roman" w:cs="Times New Roman"/>
        </w:rPr>
        <w:t xml:space="preserve">порядка </w:t>
      </w:r>
      <w:r w:rsidR="0066670A">
        <w:rPr>
          <w:rFonts w:ascii="Times New Roman" w:hAnsi="Times New Roman" w:cs="Times New Roman"/>
        </w:rPr>
        <w:t>9</w:t>
      </w:r>
      <w:r w:rsidR="004361B0">
        <w:rPr>
          <w:rFonts w:ascii="Times New Roman" w:hAnsi="Times New Roman" w:cs="Times New Roman"/>
        </w:rPr>
        <w:t>07</w:t>
      </w:r>
      <w:r w:rsidR="0066670A">
        <w:rPr>
          <w:rFonts w:ascii="Times New Roman" w:hAnsi="Times New Roman" w:cs="Times New Roman"/>
        </w:rPr>
        <w:t>,</w:t>
      </w:r>
      <w:r w:rsidR="004361B0">
        <w:rPr>
          <w:rFonts w:ascii="Times New Roman" w:hAnsi="Times New Roman" w:cs="Times New Roman"/>
        </w:rPr>
        <w:t>84</w:t>
      </w:r>
      <w:r w:rsidR="00341A53" w:rsidRPr="00240171">
        <w:rPr>
          <w:rFonts w:ascii="Times New Roman" w:hAnsi="Times New Roman" w:cs="Times New Roman"/>
        </w:rPr>
        <w:t xml:space="preserve"> га. </w:t>
      </w:r>
      <w:r w:rsidR="00341A53" w:rsidRPr="00341A53">
        <w:rPr>
          <w:rFonts w:ascii="Times New Roman" w:hAnsi="Times New Roman" w:cs="Times New Roman"/>
        </w:rPr>
        <w:t xml:space="preserve">Данные по категориям земель, формам собственности, землепользователям, землевладельцам и арендаторам земельных участков в составе проектируемой прибрежной рекреационной зоны приводятся в Таблице </w:t>
      </w:r>
      <w:r w:rsidR="00DC63EA">
        <w:rPr>
          <w:rFonts w:ascii="Times New Roman" w:hAnsi="Times New Roman" w:cs="Times New Roman"/>
        </w:rPr>
        <w:t>5.</w:t>
      </w:r>
      <w:r w:rsidR="00341A53" w:rsidRPr="00341A53">
        <w:rPr>
          <w:rFonts w:ascii="Times New Roman" w:hAnsi="Times New Roman" w:cs="Times New Roman"/>
        </w:rPr>
        <w:t>1. Схема организуемой особо охраняемой природной территории областного значения прибрежной рекреационной зоны «</w:t>
      </w:r>
      <w:r w:rsidR="00334177">
        <w:rPr>
          <w:rFonts w:ascii="Times New Roman" w:hAnsi="Times New Roman" w:cs="Times New Roman"/>
        </w:rPr>
        <w:t>Вейна</w:t>
      </w:r>
      <w:r w:rsidR="00341A53" w:rsidRPr="00341A53">
        <w:rPr>
          <w:rFonts w:ascii="Times New Roman" w:hAnsi="Times New Roman" w:cs="Times New Roman"/>
        </w:rPr>
        <w:t>» с данными по категориям земель, формам собственности, землепользователям, землевладельцам и арендаторам земельных участков приводится в графической части настоящих Материалов.</w:t>
      </w:r>
    </w:p>
    <w:p w:rsidR="009D7B5C" w:rsidRDefault="009D7B5C" w:rsidP="009D7B5C">
      <w:pPr>
        <w:pStyle w:val="Osntext"/>
        <w:ind w:firstLine="851"/>
        <w:contextualSpacing/>
        <w:rPr>
          <w:rFonts w:ascii="Times New Roman" w:hAnsi="Times New Roman" w:cs="Times New Roman"/>
        </w:rPr>
        <w:sectPr w:rsidR="009D7B5C" w:rsidSect="00B260DC">
          <w:headerReference w:type="default" r:id="rId22"/>
          <w:footerReference w:type="default" r:id="rId23"/>
          <w:type w:val="nextColumn"/>
          <w:pgSz w:w="11900" w:h="16840"/>
          <w:pgMar w:top="851" w:right="964" w:bottom="851" w:left="1418" w:header="680" w:footer="680" w:gutter="0"/>
          <w:pgNumType w:start="1"/>
          <w:cols w:space="720"/>
          <w:titlePg/>
          <w:docGrid w:linePitch="272"/>
        </w:sectPr>
      </w:pPr>
      <w:r w:rsidRPr="009D7B5C">
        <w:rPr>
          <w:rFonts w:ascii="Times New Roman" w:hAnsi="Times New Roman" w:cs="Times New Roman"/>
        </w:rPr>
        <w:t>Данные по категориям земель, формам собственности, землепользователям, землевладельцами и арендаторам земельных участков отдельных функциональных зон проектируемой прибрежной рекреационной зоны</w:t>
      </w:r>
      <w:r>
        <w:rPr>
          <w:rFonts w:ascii="Times New Roman" w:hAnsi="Times New Roman" w:cs="Times New Roman"/>
        </w:rPr>
        <w:t xml:space="preserve"> </w:t>
      </w:r>
      <w:r w:rsidRPr="00341A53">
        <w:rPr>
          <w:rFonts w:ascii="Times New Roman" w:hAnsi="Times New Roman" w:cs="Times New Roman"/>
        </w:rPr>
        <w:t xml:space="preserve">приводятся в Таблице </w:t>
      </w:r>
      <w:r>
        <w:rPr>
          <w:rFonts w:ascii="Times New Roman" w:hAnsi="Times New Roman" w:cs="Times New Roman"/>
        </w:rPr>
        <w:t>5.2</w:t>
      </w:r>
      <w:r w:rsidRPr="00341A53">
        <w:rPr>
          <w:rFonts w:ascii="Times New Roman" w:hAnsi="Times New Roman" w:cs="Times New Roman"/>
        </w:rPr>
        <w:t>.</w:t>
      </w:r>
    </w:p>
    <w:p w:rsidR="00341A53" w:rsidRDefault="00341A53" w:rsidP="00341A53">
      <w:pPr>
        <w:pStyle w:val="Osntext"/>
        <w:ind w:firstLine="709"/>
        <w:contextualSpacing/>
        <w:jc w:val="right"/>
        <w:rPr>
          <w:rFonts w:ascii="Times New Roman" w:hAnsi="Times New Roman" w:cs="Times New Roman"/>
        </w:rPr>
      </w:pPr>
      <w:r w:rsidRPr="00C66688">
        <w:rPr>
          <w:rFonts w:ascii="Times New Roman" w:hAnsi="Times New Roman" w:cs="Times New Roman"/>
        </w:rPr>
        <w:lastRenderedPageBreak/>
        <w:t xml:space="preserve">Таблица </w:t>
      </w:r>
      <w:r w:rsidR="00DC63EA">
        <w:rPr>
          <w:rFonts w:ascii="Times New Roman" w:hAnsi="Times New Roman" w:cs="Times New Roman"/>
        </w:rPr>
        <w:t>5.</w:t>
      </w:r>
      <w:r w:rsidRPr="00C66688">
        <w:rPr>
          <w:rFonts w:ascii="Times New Roman" w:hAnsi="Times New Roman" w:cs="Times New Roman"/>
        </w:rPr>
        <w:t xml:space="preserve">1. </w:t>
      </w:r>
    </w:p>
    <w:tbl>
      <w:tblPr>
        <w:tblW w:w="5000" w:type="pct"/>
        <w:tblLayout w:type="fixed"/>
        <w:tblLook w:val="04A0"/>
      </w:tblPr>
      <w:tblGrid>
        <w:gridCol w:w="532"/>
        <w:gridCol w:w="1828"/>
        <w:gridCol w:w="1828"/>
        <w:gridCol w:w="1969"/>
        <w:gridCol w:w="1265"/>
        <w:gridCol w:w="2612"/>
        <w:gridCol w:w="3296"/>
        <w:gridCol w:w="1344"/>
      </w:tblGrid>
      <w:tr w:rsidR="00935415" w:rsidRPr="00553C0D" w:rsidTr="00C12C75">
        <w:trPr>
          <w:trHeight w:val="30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tcPr>
          <w:p w:rsidR="00341A53" w:rsidRPr="00553C0D" w:rsidRDefault="00341A53" w:rsidP="00C12C75">
            <w:pPr>
              <w:jc w:val="center"/>
              <w:rPr>
                <w:rFonts w:ascii="Times New Roman" w:hAnsi="Times New Roman" w:cs="Times New Roman"/>
                <w:sz w:val="18"/>
                <w:szCs w:val="18"/>
              </w:rPr>
            </w:pPr>
            <w:r w:rsidRPr="00553C0D">
              <w:rPr>
                <w:rFonts w:ascii="Times New Roman" w:hAnsi="Times New Roman" w:cs="Times New Roman"/>
                <w:sz w:val="18"/>
                <w:szCs w:val="18"/>
              </w:rPr>
              <w:t>Данные по категориям земель, формам собственности, землепользователям, землевладельцами и арендаторам земельных участков проектируемой прибрежной рекреационной зоны</w:t>
            </w:r>
          </w:p>
        </w:tc>
      </w:tr>
      <w:tr w:rsidR="0016042C" w:rsidRPr="00553C0D" w:rsidTr="0016042C">
        <w:trPr>
          <w:trHeight w:val="300"/>
        </w:trPr>
        <w:tc>
          <w:tcPr>
            <w:tcW w:w="181" w:type="pct"/>
            <w:tcBorders>
              <w:top w:val="single" w:sz="4" w:space="0" w:color="auto"/>
              <w:left w:val="single" w:sz="4" w:space="0" w:color="auto"/>
              <w:bottom w:val="single" w:sz="4" w:space="0" w:color="auto"/>
              <w:right w:val="single" w:sz="4" w:space="0" w:color="auto"/>
            </w:tcBorders>
            <w:shd w:val="clear" w:color="auto" w:fill="auto"/>
          </w:tcPr>
          <w:p w:rsidR="00341A53" w:rsidRPr="00553C0D" w:rsidRDefault="00341A53" w:rsidP="00C12C75">
            <w:pPr>
              <w:rPr>
                <w:rFonts w:ascii="Times New Roman" w:hAnsi="Times New Roman" w:cs="Times New Roman"/>
                <w:sz w:val="18"/>
                <w:szCs w:val="18"/>
              </w:rPr>
            </w:pPr>
            <w:r w:rsidRPr="00553C0D">
              <w:rPr>
                <w:rFonts w:ascii="Times New Roman" w:hAnsi="Times New Roman" w:cs="Times New Roman"/>
                <w:sz w:val="18"/>
                <w:szCs w:val="18"/>
              </w:rPr>
              <w:t>№</w:t>
            </w:r>
          </w:p>
        </w:tc>
        <w:tc>
          <w:tcPr>
            <w:tcW w:w="623" w:type="pct"/>
            <w:tcBorders>
              <w:top w:val="single" w:sz="4" w:space="0" w:color="auto"/>
              <w:left w:val="single" w:sz="4" w:space="0" w:color="auto"/>
              <w:bottom w:val="single" w:sz="4" w:space="0" w:color="auto"/>
              <w:right w:val="single" w:sz="4" w:space="0" w:color="auto"/>
            </w:tcBorders>
            <w:shd w:val="clear" w:color="auto" w:fill="auto"/>
            <w:noWrap/>
          </w:tcPr>
          <w:p w:rsidR="00341A53" w:rsidRPr="00553C0D" w:rsidRDefault="00341A53" w:rsidP="00C12C75">
            <w:pPr>
              <w:rPr>
                <w:rFonts w:ascii="Times New Roman" w:hAnsi="Times New Roman" w:cs="Times New Roman"/>
                <w:sz w:val="18"/>
                <w:szCs w:val="18"/>
              </w:rPr>
            </w:pPr>
            <w:r w:rsidRPr="00553C0D">
              <w:rPr>
                <w:rFonts w:ascii="Times New Roman" w:hAnsi="Times New Roman" w:cs="Times New Roman"/>
                <w:sz w:val="18"/>
                <w:szCs w:val="18"/>
              </w:rPr>
              <w:t>Кадастровый номер</w:t>
            </w:r>
          </w:p>
        </w:tc>
        <w:tc>
          <w:tcPr>
            <w:tcW w:w="623" w:type="pct"/>
            <w:tcBorders>
              <w:top w:val="single" w:sz="4" w:space="0" w:color="auto"/>
              <w:left w:val="single" w:sz="4" w:space="0" w:color="auto"/>
              <w:bottom w:val="single" w:sz="4" w:space="0" w:color="auto"/>
              <w:right w:val="single" w:sz="4" w:space="0" w:color="auto"/>
            </w:tcBorders>
            <w:shd w:val="clear" w:color="auto" w:fill="auto"/>
          </w:tcPr>
          <w:p w:rsidR="00341A53" w:rsidRPr="00553C0D" w:rsidRDefault="00341A53" w:rsidP="00C12C75">
            <w:pPr>
              <w:rPr>
                <w:rFonts w:ascii="Times New Roman" w:hAnsi="Times New Roman" w:cs="Times New Roman"/>
                <w:sz w:val="18"/>
                <w:szCs w:val="18"/>
              </w:rPr>
            </w:pPr>
            <w:r w:rsidRPr="00553C0D">
              <w:rPr>
                <w:rFonts w:ascii="Times New Roman" w:hAnsi="Times New Roman" w:cs="Times New Roman"/>
                <w:sz w:val="18"/>
                <w:szCs w:val="18"/>
              </w:rPr>
              <w:t>Вид права (кроме собственности), обременение прав</w:t>
            </w:r>
          </w:p>
        </w:tc>
        <w:tc>
          <w:tcPr>
            <w:tcW w:w="671" w:type="pct"/>
            <w:tcBorders>
              <w:top w:val="single" w:sz="4" w:space="0" w:color="auto"/>
              <w:left w:val="single" w:sz="4" w:space="0" w:color="auto"/>
              <w:bottom w:val="single" w:sz="4" w:space="0" w:color="auto"/>
              <w:right w:val="single" w:sz="4" w:space="0" w:color="auto"/>
            </w:tcBorders>
            <w:shd w:val="clear" w:color="auto" w:fill="auto"/>
          </w:tcPr>
          <w:p w:rsidR="00341A53" w:rsidRPr="00553C0D" w:rsidRDefault="00341A53" w:rsidP="00C12C75">
            <w:pPr>
              <w:rPr>
                <w:rFonts w:ascii="Times New Roman" w:hAnsi="Times New Roman" w:cs="Times New Roman"/>
                <w:sz w:val="18"/>
                <w:szCs w:val="18"/>
              </w:rPr>
            </w:pPr>
            <w:r w:rsidRPr="00553C0D">
              <w:rPr>
                <w:rFonts w:ascii="Times New Roman" w:hAnsi="Times New Roman" w:cs="Times New Roman"/>
                <w:sz w:val="18"/>
                <w:szCs w:val="18"/>
              </w:rPr>
              <w:t>Правообладатель (кроме собственника), лицо, в пользу которого установлено обременение</w:t>
            </w:r>
          </w:p>
        </w:tc>
        <w:tc>
          <w:tcPr>
            <w:tcW w:w="431" w:type="pct"/>
            <w:tcBorders>
              <w:top w:val="single" w:sz="4" w:space="0" w:color="auto"/>
              <w:left w:val="single" w:sz="4" w:space="0" w:color="auto"/>
              <w:bottom w:val="single" w:sz="4" w:space="0" w:color="auto"/>
              <w:right w:val="single" w:sz="4" w:space="0" w:color="auto"/>
            </w:tcBorders>
            <w:shd w:val="clear" w:color="auto" w:fill="auto"/>
          </w:tcPr>
          <w:p w:rsidR="00341A53" w:rsidRPr="00553C0D" w:rsidRDefault="00341A53" w:rsidP="00C12C75">
            <w:pPr>
              <w:rPr>
                <w:rFonts w:ascii="Times New Roman" w:hAnsi="Times New Roman" w:cs="Times New Roman"/>
                <w:sz w:val="18"/>
                <w:szCs w:val="18"/>
              </w:rPr>
            </w:pPr>
            <w:r w:rsidRPr="00553C0D">
              <w:rPr>
                <w:rFonts w:ascii="Times New Roman" w:hAnsi="Times New Roman" w:cs="Times New Roman"/>
                <w:sz w:val="18"/>
                <w:szCs w:val="18"/>
              </w:rPr>
              <w:t xml:space="preserve">Собственник </w:t>
            </w:r>
          </w:p>
        </w:tc>
        <w:tc>
          <w:tcPr>
            <w:tcW w:w="890" w:type="pct"/>
            <w:tcBorders>
              <w:top w:val="single" w:sz="4" w:space="0" w:color="auto"/>
              <w:left w:val="single" w:sz="4" w:space="0" w:color="auto"/>
              <w:bottom w:val="single" w:sz="4" w:space="0" w:color="auto"/>
              <w:right w:val="single" w:sz="4" w:space="0" w:color="auto"/>
            </w:tcBorders>
            <w:shd w:val="clear" w:color="auto" w:fill="auto"/>
          </w:tcPr>
          <w:p w:rsidR="00341A53" w:rsidRPr="00553C0D" w:rsidRDefault="00341A53" w:rsidP="00C12C75">
            <w:pPr>
              <w:rPr>
                <w:rFonts w:ascii="Times New Roman" w:hAnsi="Times New Roman" w:cs="Times New Roman"/>
                <w:sz w:val="18"/>
                <w:szCs w:val="18"/>
              </w:rPr>
            </w:pPr>
            <w:r w:rsidRPr="00553C0D">
              <w:rPr>
                <w:rFonts w:ascii="Times New Roman" w:hAnsi="Times New Roman" w:cs="Times New Roman"/>
                <w:sz w:val="18"/>
                <w:szCs w:val="18"/>
              </w:rPr>
              <w:t>Категория земель</w:t>
            </w:r>
          </w:p>
        </w:tc>
        <w:tc>
          <w:tcPr>
            <w:tcW w:w="1123" w:type="pct"/>
            <w:tcBorders>
              <w:top w:val="single" w:sz="4" w:space="0" w:color="auto"/>
              <w:left w:val="single" w:sz="4" w:space="0" w:color="auto"/>
              <w:bottom w:val="single" w:sz="4" w:space="0" w:color="auto"/>
              <w:right w:val="single" w:sz="4" w:space="0" w:color="auto"/>
            </w:tcBorders>
            <w:shd w:val="clear" w:color="auto" w:fill="auto"/>
          </w:tcPr>
          <w:p w:rsidR="00341A53" w:rsidRPr="00553C0D" w:rsidRDefault="00341A53" w:rsidP="00C12C75">
            <w:pPr>
              <w:rPr>
                <w:rFonts w:ascii="Times New Roman" w:hAnsi="Times New Roman" w:cs="Times New Roman"/>
                <w:sz w:val="18"/>
                <w:szCs w:val="18"/>
              </w:rPr>
            </w:pPr>
            <w:r w:rsidRPr="00553C0D">
              <w:rPr>
                <w:rFonts w:ascii="Times New Roman" w:hAnsi="Times New Roman" w:cs="Times New Roman"/>
                <w:sz w:val="18"/>
                <w:szCs w:val="18"/>
              </w:rPr>
              <w:t>Назначение земельного участка</w:t>
            </w:r>
          </w:p>
        </w:tc>
        <w:tc>
          <w:tcPr>
            <w:tcW w:w="458" w:type="pct"/>
            <w:tcBorders>
              <w:top w:val="single" w:sz="4" w:space="0" w:color="auto"/>
              <w:left w:val="single" w:sz="4" w:space="0" w:color="auto"/>
              <w:bottom w:val="single" w:sz="4" w:space="0" w:color="auto"/>
              <w:right w:val="single" w:sz="4" w:space="0" w:color="auto"/>
            </w:tcBorders>
            <w:shd w:val="clear" w:color="auto" w:fill="auto"/>
          </w:tcPr>
          <w:p w:rsidR="00341A53" w:rsidRPr="00553C0D" w:rsidRDefault="00341A53" w:rsidP="00C12C75">
            <w:pPr>
              <w:rPr>
                <w:rFonts w:ascii="Times New Roman" w:hAnsi="Times New Roman" w:cs="Times New Roman"/>
                <w:sz w:val="18"/>
                <w:szCs w:val="18"/>
              </w:rPr>
            </w:pPr>
            <w:r w:rsidRPr="00553C0D">
              <w:rPr>
                <w:rFonts w:ascii="Times New Roman" w:hAnsi="Times New Roman" w:cs="Times New Roman"/>
                <w:sz w:val="18"/>
                <w:szCs w:val="18"/>
              </w:rPr>
              <w:t>Площадь в составе проектируемой прибрежной рекреационной зоны, га</w:t>
            </w:r>
          </w:p>
        </w:tc>
      </w:tr>
      <w:tr w:rsidR="0016042C" w:rsidRPr="00553C0D" w:rsidTr="0016042C">
        <w:trPr>
          <w:trHeight w:val="300"/>
        </w:trPr>
        <w:tc>
          <w:tcPr>
            <w:tcW w:w="181" w:type="pct"/>
            <w:tcBorders>
              <w:top w:val="single" w:sz="4" w:space="0" w:color="auto"/>
              <w:left w:val="single" w:sz="4" w:space="0" w:color="auto"/>
              <w:bottom w:val="single" w:sz="4" w:space="0" w:color="auto"/>
              <w:right w:val="single" w:sz="4" w:space="0" w:color="auto"/>
            </w:tcBorders>
            <w:shd w:val="clear" w:color="auto" w:fill="auto"/>
          </w:tcPr>
          <w:p w:rsidR="00341A53" w:rsidRPr="00553C0D" w:rsidRDefault="00341A53" w:rsidP="00C12C75">
            <w:pPr>
              <w:rPr>
                <w:rFonts w:ascii="Times New Roman" w:hAnsi="Times New Roman" w:cs="Times New Roman"/>
                <w:sz w:val="18"/>
                <w:szCs w:val="18"/>
              </w:rPr>
            </w:pPr>
          </w:p>
        </w:tc>
        <w:tc>
          <w:tcPr>
            <w:tcW w:w="623" w:type="pct"/>
            <w:tcBorders>
              <w:top w:val="single" w:sz="4" w:space="0" w:color="auto"/>
              <w:left w:val="single" w:sz="4" w:space="0" w:color="auto"/>
              <w:bottom w:val="single" w:sz="4" w:space="0" w:color="auto"/>
              <w:right w:val="single" w:sz="4" w:space="0" w:color="auto"/>
            </w:tcBorders>
            <w:shd w:val="clear" w:color="auto" w:fill="auto"/>
          </w:tcPr>
          <w:p w:rsidR="00341A53" w:rsidRPr="00553C0D" w:rsidRDefault="00341A53" w:rsidP="00C12C75">
            <w:pPr>
              <w:jc w:val="center"/>
              <w:rPr>
                <w:rFonts w:ascii="Times New Roman" w:hAnsi="Times New Roman" w:cs="Times New Roman"/>
                <w:sz w:val="18"/>
                <w:szCs w:val="18"/>
                <w:u w:val="single"/>
              </w:rPr>
            </w:pPr>
          </w:p>
        </w:tc>
        <w:tc>
          <w:tcPr>
            <w:tcW w:w="2615" w:type="pct"/>
            <w:gridSpan w:val="4"/>
            <w:tcBorders>
              <w:top w:val="single" w:sz="4" w:space="0" w:color="auto"/>
              <w:left w:val="single" w:sz="4" w:space="0" w:color="auto"/>
              <w:bottom w:val="single" w:sz="4" w:space="0" w:color="auto"/>
              <w:right w:val="single" w:sz="4" w:space="0" w:color="auto"/>
            </w:tcBorders>
            <w:shd w:val="clear" w:color="auto" w:fill="auto"/>
            <w:noWrap/>
            <w:vAlign w:val="center"/>
          </w:tcPr>
          <w:p w:rsidR="00341A53" w:rsidRPr="00553C0D" w:rsidRDefault="00341A53" w:rsidP="00C12C75">
            <w:pPr>
              <w:jc w:val="center"/>
              <w:rPr>
                <w:rStyle w:val="af4"/>
                <w:rFonts w:ascii="Times New Roman" w:hAnsi="Times New Roman"/>
                <w:sz w:val="18"/>
                <w:szCs w:val="18"/>
                <w:shd w:val="clear" w:color="auto" w:fill="FFFFFF"/>
              </w:rPr>
            </w:pPr>
            <w:r w:rsidRPr="00553C0D">
              <w:rPr>
                <w:rFonts w:ascii="Times New Roman" w:hAnsi="Times New Roman" w:cs="Times New Roman"/>
                <w:sz w:val="18"/>
                <w:szCs w:val="18"/>
                <w:u w:val="single"/>
              </w:rPr>
              <w:t>Земли, не прошедшие государственный кадастровый учет</w:t>
            </w:r>
          </w:p>
        </w:tc>
        <w:tc>
          <w:tcPr>
            <w:tcW w:w="1123" w:type="pct"/>
            <w:tcBorders>
              <w:top w:val="single" w:sz="4" w:space="0" w:color="auto"/>
              <w:left w:val="single" w:sz="4" w:space="0" w:color="auto"/>
              <w:bottom w:val="single" w:sz="4" w:space="0" w:color="auto"/>
              <w:right w:val="single" w:sz="4" w:space="0" w:color="auto"/>
            </w:tcBorders>
            <w:shd w:val="clear" w:color="auto" w:fill="auto"/>
          </w:tcPr>
          <w:p w:rsidR="00341A53" w:rsidRPr="00553C0D" w:rsidRDefault="00341A53" w:rsidP="00C12C75">
            <w:pPr>
              <w:rPr>
                <w:rStyle w:val="af4"/>
                <w:rFonts w:ascii="Times New Roman" w:hAnsi="Times New Roman"/>
                <w:sz w:val="18"/>
                <w:szCs w:val="18"/>
                <w:shd w:val="clear" w:color="auto" w:fill="FFFFFF"/>
              </w:rPr>
            </w:pPr>
          </w:p>
        </w:tc>
        <w:tc>
          <w:tcPr>
            <w:tcW w:w="458" w:type="pct"/>
            <w:tcBorders>
              <w:top w:val="single" w:sz="4" w:space="0" w:color="auto"/>
              <w:left w:val="single" w:sz="4" w:space="0" w:color="auto"/>
              <w:bottom w:val="single" w:sz="4" w:space="0" w:color="auto"/>
              <w:right w:val="single" w:sz="4" w:space="0" w:color="auto"/>
            </w:tcBorders>
            <w:shd w:val="clear" w:color="auto" w:fill="auto"/>
          </w:tcPr>
          <w:p w:rsidR="00341A53" w:rsidRPr="00553C0D" w:rsidRDefault="00341A53" w:rsidP="00C12C75">
            <w:pPr>
              <w:rPr>
                <w:rStyle w:val="af4"/>
                <w:rFonts w:ascii="Times New Roman" w:hAnsi="Times New Roman"/>
                <w:sz w:val="18"/>
                <w:szCs w:val="18"/>
                <w:shd w:val="clear" w:color="auto" w:fill="FFFFFF"/>
              </w:rPr>
            </w:pPr>
          </w:p>
        </w:tc>
      </w:tr>
      <w:tr w:rsidR="0016042C" w:rsidRPr="00553C0D" w:rsidTr="0016042C">
        <w:trPr>
          <w:trHeight w:val="300"/>
        </w:trPr>
        <w:tc>
          <w:tcPr>
            <w:tcW w:w="181" w:type="pct"/>
            <w:tcBorders>
              <w:top w:val="single" w:sz="4" w:space="0" w:color="auto"/>
              <w:left w:val="single" w:sz="4" w:space="0" w:color="auto"/>
              <w:bottom w:val="single" w:sz="4" w:space="0" w:color="auto"/>
              <w:right w:val="single" w:sz="4" w:space="0" w:color="auto"/>
            </w:tcBorders>
            <w:shd w:val="clear" w:color="auto" w:fill="auto"/>
            <w:vAlign w:val="bottom"/>
          </w:tcPr>
          <w:p w:rsidR="00341A53" w:rsidRPr="00553C0D" w:rsidRDefault="005615D5" w:rsidP="005A182F">
            <w:pPr>
              <w:rPr>
                <w:rFonts w:ascii="Times New Roman" w:hAnsi="Times New Roman" w:cs="Times New Roman"/>
                <w:sz w:val="18"/>
                <w:szCs w:val="18"/>
              </w:rPr>
            </w:pPr>
            <w:r w:rsidRPr="00553C0D">
              <w:rPr>
                <w:rFonts w:ascii="Times New Roman" w:hAnsi="Times New Roman" w:cs="Times New Roman"/>
                <w:sz w:val="18"/>
                <w:szCs w:val="18"/>
              </w:rPr>
              <w:t>1</w:t>
            </w:r>
          </w:p>
        </w:tc>
        <w:tc>
          <w:tcPr>
            <w:tcW w:w="623" w:type="pct"/>
            <w:tcBorders>
              <w:top w:val="single" w:sz="4" w:space="0" w:color="auto"/>
              <w:left w:val="single" w:sz="4" w:space="0" w:color="auto"/>
              <w:bottom w:val="single" w:sz="4" w:space="0" w:color="auto"/>
              <w:right w:val="single" w:sz="4" w:space="0" w:color="auto"/>
            </w:tcBorders>
            <w:shd w:val="clear" w:color="auto" w:fill="auto"/>
            <w:noWrap/>
            <w:vAlign w:val="center"/>
          </w:tcPr>
          <w:p w:rsidR="00341A53" w:rsidRPr="00553C0D" w:rsidRDefault="005615D5" w:rsidP="00C12C75">
            <w:pPr>
              <w:jc w:val="center"/>
              <w:rPr>
                <w:rFonts w:ascii="Times New Roman" w:hAnsi="Times New Roman" w:cs="Times New Roman"/>
                <w:sz w:val="18"/>
                <w:szCs w:val="18"/>
              </w:rPr>
            </w:pPr>
            <w:r w:rsidRPr="00553C0D">
              <w:rPr>
                <w:rFonts w:ascii="Times New Roman" w:hAnsi="Times New Roman" w:cs="Times New Roman"/>
                <w:sz w:val="18"/>
                <w:szCs w:val="18"/>
              </w:rPr>
              <w:t>-</w:t>
            </w:r>
          </w:p>
        </w:tc>
        <w:tc>
          <w:tcPr>
            <w:tcW w:w="623" w:type="pct"/>
            <w:tcBorders>
              <w:top w:val="single" w:sz="4" w:space="0" w:color="auto"/>
              <w:left w:val="single" w:sz="4" w:space="0" w:color="auto"/>
              <w:bottom w:val="single" w:sz="4" w:space="0" w:color="auto"/>
              <w:right w:val="single" w:sz="4" w:space="0" w:color="auto"/>
            </w:tcBorders>
            <w:shd w:val="clear" w:color="auto" w:fill="auto"/>
            <w:vAlign w:val="center"/>
          </w:tcPr>
          <w:p w:rsidR="00341A53" w:rsidRPr="00553C0D" w:rsidRDefault="005615D5" w:rsidP="00C12C75">
            <w:pPr>
              <w:jc w:val="center"/>
              <w:rPr>
                <w:rFonts w:ascii="Times New Roman" w:hAnsi="Times New Roman" w:cs="Times New Roman"/>
                <w:sz w:val="18"/>
                <w:szCs w:val="18"/>
              </w:rPr>
            </w:pPr>
            <w:r w:rsidRPr="00553C0D">
              <w:rPr>
                <w:rFonts w:ascii="Times New Roman" w:hAnsi="Times New Roman" w:cs="Times New Roman"/>
                <w:sz w:val="18"/>
                <w:szCs w:val="18"/>
              </w:rPr>
              <w:t>Собственность</w:t>
            </w:r>
          </w:p>
        </w:tc>
        <w:tc>
          <w:tcPr>
            <w:tcW w:w="671" w:type="pct"/>
            <w:tcBorders>
              <w:top w:val="single" w:sz="4" w:space="0" w:color="auto"/>
              <w:left w:val="single" w:sz="4" w:space="0" w:color="auto"/>
              <w:bottom w:val="single" w:sz="4" w:space="0" w:color="auto"/>
              <w:right w:val="single" w:sz="4" w:space="0" w:color="auto"/>
            </w:tcBorders>
            <w:shd w:val="clear" w:color="auto" w:fill="auto"/>
          </w:tcPr>
          <w:p w:rsidR="00341A53" w:rsidRPr="00553C0D" w:rsidRDefault="005615D5" w:rsidP="00C12C75">
            <w:pPr>
              <w:jc w:val="center"/>
              <w:rPr>
                <w:rFonts w:ascii="Times New Roman" w:hAnsi="Times New Roman" w:cs="Times New Roman"/>
                <w:sz w:val="18"/>
                <w:szCs w:val="18"/>
              </w:rPr>
            </w:pPr>
            <w:r w:rsidRPr="00553C0D">
              <w:rPr>
                <w:rFonts w:ascii="Times New Roman" w:hAnsi="Times New Roman" w:cs="Times New Roman"/>
                <w:sz w:val="18"/>
                <w:szCs w:val="18"/>
              </w:rPr>
              <w:t>Российская Федерация</w:t>
            </w:r>
          </w:p>
        </w:tc>
        <w:tc>
          <w:tcPr>
            <w:tcW w:w="431" w:type="pct"/>
            <w:tcBorders>
              <w:top w:val="single" w:sz="4" w:space="0" w:color="auto"/>
              <w:left w:val="single" w:sz="4" w:space="0" w:color="auto"/>
              <w:bottom w:val="single" w:sz="4" w:space="0" w:color="auto"/>
              <w:right w:val="single" w:sz="4" w:space="0" w:color="auto"/>
            </w:tcBorders>
            <w:shd w:val="clear" w:color="auto" w:fill="auto"/>
            <w:vAlign w:val="center"/>
          </w:tcPr>
          <w:p w:rsidR="00341A53" w:rsidRPr="00553C0D" w:rsidRDefault="00341A53" w:rsidP="00C12C75">
            <w:pPr>
              <w:jc w:val="center"/>
              <w:rPr>
                <w:rFonts w:ascii="Times New Roman" w:hAnsi="Times New Roman" w:cs="Times New Roman"/>
                <w:sz w:val="18"/>
                <w:szCs w:val="18"/>
                <w:u w:val="single"/>
              </w:rPr>
            </w:pPr>
          </w:p>
        </w:tc>
        <w:tc>
          <w:tcPr>
            <w:tcW w:w="890" w:type="pct"/>
            <w:tcBorders>
              <w:top w:val="single" w:sz="4" w:space="0" w:color="auto"/>
              <w:left w:val="single" w:sz="4" w:space="0" w:color="auto"/>
              <w:bottom w:val="single" w:sz="4" w:space="0" w:color="auto"/>
              <w:right w:val="single" w:sz="4" w:space="0" w:color="auto"/>
            </w:tcBorders>
            <w:shd w:val="clear" w:color="auto" w:fill="auto"/>
          </w:tcPr>
          <w:p w:rsidR="00341A53" w:rsidRPr="00553C0D" w:rsidRDefault="008C2583" w:rsidP="0016042C">
            <w:pPr>
              <w:rPr>
                <w:rFonts w:ascii="Times New Roman" w:hAnsi="Times New Roman" w:cs="Times New Roman"/>
                <w:b/>
                <w:sz w:val="18"/>
                <w:szCs w:val="18"/>
              </w:rPr>
            </w:pPr>
            <w:r w:rsidRPr="00553C0D">
              <w:rPr>
                <w:rFonts w:ascii="Times New Roman" w:hAnsi="Times New Roman" w:cs="Times New Roman"/>
                <w:b/>
                <w:sz w:val="18"/>
                <w:szCs w:val="18"/>
              </w:rPr>
              <w:t>Земли водного фонда</w:t>
            </w:r>
          </w:p>
        </w:tc>
        <w:tc>
          <w:tcPr>
            <w:tcW w:w="1123" w:type="pct"/>
            <w:tcBorders>
              <w:top w:val="single" w:sz="4" w:space="0" w:color="auto"/>
              <w:left w:val="single" w:sz="4" w:space="0" w:color="auto"/>
              <w:bottom w:val="single" w:sz="4" w:space="0" w:color="auto"/>
              <w:right w:val="single" w:sz="4" w:space="0" w:color="auto"/>
            </w:tcBorders>
            <w:shd w:val="clear" w:color="auto" w:fill="auto"/>
          </w:tcPr>
          <w:p w:rsidR="00341A53" w:rsidRPr="00553C0D" w:rsidRDefault="00341A53" w:rsidP="00C12C75">
            <w:pPr>
              <w:rPr>
                <w:rStyle w:val="af4"/>
                <w:rFonts w:ascii="Times New Roman" w:hAnsi="Times New Roman"/>
                <w:sz w:val="18"/>
                <w:szCs w:val="18"/>
                <w:shd w:val="clear" w:color="auto" w:fill="FFFFFF"/>
              </w:rPr>
            </w:pPr>
          </w:p>
        </w:tc>
        <w:tc>
          <w:tcPr>
            <w:tcW w:w="458" w:type="pct"/>
            <w:tcBorders>
              <w:top w:val="single" w:sz="4" w:space="0" w:color="auto"/>
              <w:left w:val="single" w:sz="4" w:space="0" w:color="auto"/>
              <w:bottom w:val="single" w:sz="4" w:space="0" w:color="auto"/>
              <w:right w:val="single" w:sz="4" w:space="0" w:color="auto"/>
            </w:tcBorders>
            <w:shd w:val="clear" w:color="auto" w:fill="auto"/>
            <w:vAlign w:val="bottom"/>
          </w:tcPr>
          <w:p w:rsidR="00341A53" w:rsidRPr="00553C0D" w:rsidRDefault="005615D5" w:rsidP="00B47F56">
            <w:pPr>
              <w:rPr>
                <w:rStyle w:val="af4"/>
                <w:rFonts w:ascii="Times New Roman" w:hAnsi="Times New Roman"/>
                <w:sz w:val="18"/>
                <w:szCs w:val="18"/>
                <w:shd w:val="clear" w:color="auto" w:fill="FFFFFF"/>
              </w:rPr>
            </w:pPr>
            <w:r w:rsidRPr="00553C0D">
              <w:rPr>
                <w:rStyle w:val="af4"/>
                <w:rFonts w:ascii="Times New Roman" w:hAnsi="Times New Roman"/>
                <w:sz w:val="18"/>
                <w:szCs w:val="18"/>
                <w:shd w:val="clear" w:color="auto" w:fill="FFFFFF"/>
              </w:rPr>
              <w:t>14</w:t>
            </w:r>
            <w:r w:rsidR="00B47F56">
              <w:rPr>
                <w:rStyle w:val="af4"/>
                <w:rFonts w:ascii="Times New Roman" w:hAnsi="Times New Roman"/>
                <w:sz w:val="18"/>
                <w:szCs w:val="18"/>
                <w:shd w:val="clear" w:color="auto" w:fill="FFFFFF"/>
              </w:rPr>
              <w:t>3</w:t>
            </w:r>
            <w:r w:rsidRPr="00553C0D">
              <w:rPr>
                <w:rStyle w:val="af4"/>
                <w:rFonts w:ascii="Times New Roman" w:hAnsi="Times New Roman"/>
                <w:sz w:val="18"/>
                <w:szCs w:val="18"/>
                <w:shd w:val="clear" w:color="auto" w:fill="FFFFFF"/>
              </w:rPr>
              <w:t>,</w:t>
            </w:r>
            <w:r w:rsidR="00B47F56">
              <w:rPr>
                <w:rStyle w:val="af4"/>
                <w:rFonts w:ascii="Times New Roman" w:hAnsi="Times New Roman"/>
                <w:sz w:val="18"/>
                <w:szCs w:val="18"/>
                <w:shd w:val="clear" w:color="auto" w:fill="FFFFFF"/>
              </w:rPr>
              <w:t>98</w:t>
            </w:r>
          </w:p>
        </w:tc>
      </w:tr>
      <w:tr w:rsidR="0016042C" w:rsidRPr="00553C0D" w:rsidTr="0016042C">
        <w:trPr>
          <w:trHeight w:val="300"/>
        </w:trPr>
        <w:tc>
          <w:tcPr>
            <w:tcW w:w="181" w:type="pct"/>
            <w:tcBorders>
              <w:top w:val="single" w:sz="4" w:space="0" w:color="auto"/>
              <w:left w:val="single" w:sz="4" w:space="0" w:color="auto"/>
              <w:bottom w:val="single" w:sz="4" w:space="0" w:color="auto"/>
              <w:right w:val="single" w:sz="4" w:space="0" w:color="auto"/>
            </w:tcBorders>
            <w:shd w:val="clear" w:color="auto" w:fill="auto"/>
            <w:vAlign w:val="bottom"/>
          </w:tcPr>
          <w:p w:rsidR="00341A53" w:rsidRPr="00553C0D" w:rsidRDefault="005615D5" w:rsidP="005A182F">
            <w:pPr>
              <w:rPr>
                <w:rFonts w:ascii="Times New Roman" w:hAnsi="Times New Roman" w:cs="Times New Roman"/>
                <w:sz w:val="18"/>
                <w:szCs w:val="18"/>
              </w:rPr>
            </w:pPr>
            <w:r w:rsidRPr="00553C0D">
              <w:rPr>
                <w:rFonts w:ascii="Times New Roman" w:hAnsi="Times New Roman" w:cs="Times New Roman"/>
                <w:sz w:val="18"/>
                <w:szCs w:val="18"/>
              </w:rPr>
              <w:t>2</w:t>
            </w:r>
          </w:p>
        </w:tc>
        <w:tc>
          <w:tcPr>
            <w:tcW w:w="623" w:type="pct"/>
            <w:tcBorders>
              <w:top w:val="single" w:sz="4" w:space="0" w:color="auto"/>
              <w:left w:val="single" w:sz="4" w:space="0" w:color="auto"/>
              <w:bottom w:val="single" w:sz="4" w:space="0" w:color="auto"/>
              <w:right w:val="single" w:sz="4" w:space="0" w:color="auto"/>
            </w:tcBorders>
            <w:shd w:val="clear" w:color="auto" w:fill="auto"/>
            <w:noWrap/>
            <w:vAlign w:val="center"/>
          </w:tcPr>
          <w:p w:rsidR="00341A53" w:rsidRPr="00553C0D" w:rsidRDefault="005615D5" w:rsidP="00C12C75">
            <w:pPr>
              <w:jc w:val="center"/>
              <w:rPr>
                <w:rFonts w:ascii="Times New Roman" w:hAnsi="Times New Roman" w:cs="Times New Roman"/>
                <w:sz w:val="18"/>
                <w:szCs w:val="18"/>
              </w:rPr>
            </w:pPr>
            <w:r w:rsidRPr="00553C0D">
              <w:rPr>
                <w:rFonts w:ascii="Times New Roman" w:hAnsi="Times New Roman" w:cs="Times New Roman"/>
                <w:sz w:val="18"/>
                <w:szCs w:val="18"/>
              </w:rPr>
              <w:t>-</w:t>
            </w:r>
          </w:p>
        </w:tc>
        <w:tc>
          <w:tcPr>
            <w:tcW w:w="623" w:type="pct"/>
            <w:tcBorders>
              <w:top w:val="single" w:sz="4" w:space="0" w:color="auto"/>
              <w:left w:val="single" w:sz="4" w:space="0" w:color="auto"/>
              <w:bottom w:val="single" w:sz="4" w:space="0" w:color="auto"/>
              <w:right w:val="single" w:sz="4" w:space="0" w:color="auto"/>
            </w:tcBorders>
            <w:shd w:val="clear" w:color="auto" w:fill="auto"/>
            <w:vAlign w:val="center"/>
          </w:tcPr>
          <w:p w:rsidR="00341A53" w:rsidRPr="00553C0D" w:rsidRDefault="005615D5" w:rsidP="00C12C75">
            <w:pPr>
              <w:jc w:val="center"/>
              <w:rPr>
                <w:rFonts w:ascii="Times New Roman" w:hAnsi="Times New Roman" w:cs="Times New Roman"/>
                <w:sz w:val="18"/>
                <w:szCs w:val="18"/>
              </w:rPr>
            </w:pPr>
            <w:r w:rsidRPr="00553C0D">
              <w:rPr>
                <w:rFonts w:ascii="Times New Roman" w:hAnsi="Times New Roman" w:cs="Times New Roman"/>
                <w:sz w:val="18"/>
                <w:szCs w:val="18"/>
              </w:rPr>
              <w:t>-</w:t>
            </w:r>
          </w:p>
        </w:tc>
        <w:tc>
          <w:tcPr>
            <w:tcW w:w="671" w:type="pct"/>
            <w:tcBorders>
              <w:top w:val="single" w:sz="4" w:space="0" w:color="auto"/>
              <w:left w:val="single" w:sz="4" w:space="0" w:color="auto"/>
              <w:bottom w:val="single" w:sz="4" w:space="0" w:color="auto"/>
              <w:right w:val="single" w:sz="4" w:space="0" w:color="auto"/>
            </w:tcBorders>
            <w:shd w:val="clear" w:color="auto" w:fill="auto"/>
            <w:vAlign w:val="center"/>
          </w:tcPr>
          <w:p w:rsidR="00341A53" w:rsidRPr="00553C0D" w:rsidRDefault="00341A53" w:rsidP="00C12C75">
            <w:pPr>
              <w:jc w:val="center"/>
              <w:rPr>
                <w:rFonts w:ascii="Times New Roman" w:hAnsi="Times New Roman" w:cs="Times New Roman"/>
                <w:sz w:val="18"/>
                <w:szCs w:val="18"/>
              </w:rPr>
            </w:pPr>
          </w:p>
        </w:tc>
        <w:tc>
          <w:tcPr>
            <w:tcW w:w="431" w:type="pct"/>
            <w:tcBorders>
              <w:top w:val="single" w:sz="4" w:space="0" w:color="auto"/>
              <w:left w:val="single" w:sz="4" w:space="0" w:color="auto"/>
              <w:bottom w:val="single" w:sz="4" w:space="0" w:color="auto"/>
              <w:right w:val="single" w:sz="4" w:space="0" w:color="auto"/>
            </w:tcBorders>
            <w:shd w:val="clear" w:color="auto" w:fill="auto"/>
          </w:tcPr>
          <w:p w:rsidR="00341A53" w:rsidRPr="00553C0D" w:rsidRDefault="00341A53" w:rsidP="00C12C75">
            <w:pPr>
              <w:jc w:val="center"/>
              <w:rPr>
                <w:rFonts w:ascii="Times New Roman" w:hAnsi="Times New Roman" w:cs="Times New Roman"/>
                <w:sz w:val="18"/>
                <w:szCs w:val="18"/>
              </w:rPr>
            </w:pPr>
          </w:p>
        </w:tc>
        <w:tc>
          <w:tcPr>
            <w:tcW w:w="890" w:type="pct"/>
            <w:tcBorders>
              <w:top w:val="single" w:sz="4" w:space="0" w:color="auto"/>
              <w:left w:val="single" w:sz="4" w:space="0" w:color="auto"/>
              <w:bottom w:val="single" w:sz="4" w:space="0" w:color="auto"/>
              <w:right w:val="single" w:sz="4" w:space="0" w:color="auto"/>
            </w:tcBorders>
            <w:shd w:val="clear" w:color="auto" w:fill="auto"/>
            <w:vAlign w:val="center"/>
          </w:tcPr>
          <w:p w:rsidR="00341A53" w:rsidRPr="00553C0D" w:rsidRDefault="00DC63EA" w:rsidP="00DC63EA">
            <w:pPr>
              <w:rPr>
                <w:rFonts w:ascii="Times New Roman" w:hAnsi="Times New Roman" w:cs="Times New Roman"/>
                <w:b/>
                <w:sz w:val="18"/>
                <w:szCs w:val="18"/>
              </w:rPr>
            </w:pPr>
            <w:r w:rsidRPr="00553C0D">
              <w:rPr>
                <w:rFonts w:ascii="Times New Roman" w:hAnsi="Times New Roman" w:cs="Times New Roman"/>
                <w:b/>
                <w:sz w:val="18"/>
                <w:szCs w:val="18"/>
              </w:rPr>
              <w:t>Не определено</w:t>
            </w:r>
          </w:p>
        </w:tc>
        <w:tc>
          <w:tcPr>
            <w:tcW w:w="1123" w:type="pct"/>
            <w:tcBorders>
              <w:top w:val="single" w:sz="4" w:space="0" w:color="auto"/>
              <w:left w:val="single" w:sz="4" w:space="0" w:color="auto"/>
              <w:bottom w:val="single" w:sz="4" w:space="0" w:color="auto"/>
              <w:right w:val="single" w:sz="4" w:space="0" w:color="auto"/>
            </w:tcBorders>
            <w:shd w:val="clear" w:color="auto" w:fill="auto"/>
          </w:tcPr>
          <w:p w:rsidR="00341A53" w:rsidRPr="00553C0D" w:rsidRDefault="00341A53" w:rsidP="00C12C75">
            <w:pPr>
              <w:rPr>
                <w:rStyle w:val="af4"/>
                <w:rFonts w:ascii="Times New Roman" w:hAnsi="Times New Roman"/>
                <w:sz w:val="18"/>
                <w:szCs w:val="18"/>
                <w:shd w:val="clear" w:color="auto" w:fill="FFFFFF"/>
              </w:rPr>
            </w:pPr>
          </w:p>
        </w:tc>
        <w:tc>
          <w:tcPr>
            <w:tcW w:w="458" w:type="pct"/>
            <w:tcBorders>
              <w:top w:val="single" w:sz="4" w:space="0" w:color="auto"/>
              <w:left w:val="single" w:sz="4" w:space="0" w:color="auto"/>
              <w:bottom w:val="single" w:sz="4" w:space="0" w:color="auto"/>
              <w:right w:val="single" w:sz="4" w:space="0" w:color="auto"/>
            </w:tcBorders>
            <w:shd w:val="clear" w:color="auto" w:fill="auto"/>
            <w:vAlign w:val="bottom"/>
          </w:tcPr>
          <w:p w:rsidR="00341A53" w:rsidRPr="00553C0D" w:rsidRDefault="00DC63EA" w:rsidP="00B47F56">
            <w:pPr>
              <w:rPr>
                <w:rStyle w:val="af4"/>
                <w:rFonts w:ascii="Times New Roman" w:hAnsi="Times New Roman"/>
                <w:sz w:val="18"/>
                <w:szCs w:val="18"/>
                <w:shd w:val="clear" w:color="auto" w:fill="FFFFFF"/>
              </w:rPr>
            </w:pPr>
            <w:r w:rsidRPr="00553C0D">
              <w:rPr>
                <w:rStyle w:val="af4"/>
                <w:rFonts w:ascii="Times New Roman" w:hAnsi="Times New Roman"/>
                <w:sz w:val="18"/>
                <w:szCs w:val="18"/>
                <w:shd w:val="clear" w:color="auto" w:fill="FFFFFF"/>
              </w:rPr>
              <w:t>9</w:t>
            </w:r>
            <w:r w:rsidR="000B6601">
              <w:rPr>
                <w:rStyle w:val="af4"/>
                <w:rFonts w:ascii="Times New Roman" w:hAnsi="Times New Roman"/>
                <w:sz w:val="18"/>
                <w:szCs w:val="18"/>
                <w:shd w:val="clear" w:color="auto" w:fill="FFFFFF"/>
              </w:rPr>
              <w:t>07</w:t>
            </w:r>
            <w:r w:rsidRPr="00553C0D">
              <w:rPr>
                <w:rStyle w:val="af4"/>
                <w:rFonts w:ascii="Times New Roman" w:hAnsi="Times New Roman"/>
                <w:sz w:val="18"/>
                <w:szCs w:val="18"/>
                <w:shd w:val="clear" w:color="auto" w:fill="FFFFFF"/>
              </w:rPr>
              <w:t>,</w:t>
            </w:r>
            <w:r w:rsidR="000B6601">
              <w:rPr>
                <w:rStyle w:val="af4"/>
                <w:rFonts w:ascii="Times New Roman" w:hAnsi="Times New Roman"/>
                <w:sz w:val="18"/>
                <w:szCs w:val="18"/>
                <w:shd w:val="clear" w:color="auto" w:fill="FFFFFF"/>
              </w:rPr>
              <w:t>84</w:t>
            </w:r>
          </w:p>
        </w:tc>
      </w:tr>
      <w:tr w:rsidR="0016042C" w:rsidRPr="00553C0D" w:rsidTr="0016042C">
        <w:trPr>
          <w:trHeight w:val="300"/>
        </w:trPr>
        <w:tc>
          <w:tcPr>
            <w:tcW w:w="181" w:type="pct"/>
            <w:tcBorders>
              <w:top w:val="single" w:sz="4" w:space="0" w:color="auto"/>
              <w:left w:val="single" w:sz="4" w:space="0" w:color="auto"/>
              <w:bottom w:val="single" w:sz="4" w:space="0" w:color="auto"/>
              <w:right w:val="single" w:sz="4" w:space="0" w:color="auto"/>
            </w:tcBorders>
            <w:shd w:val="clear" w:color="auto" w:fill="auto"/>
            <w:vAlign w:val="bottom"/>
          </w:tcPr>
          <w:p w:rsidR="00341A53" w:rsidRPr="00553C0D" w:rsidRDefault="00341A53" w:rsidP="005A182F">
            <w:pPr>
              <w:rPr>
                <w:rFonts w:ascii="Times New Roman" w:hAnsi="Times New Roman" w:cs="Times New Roman"/>
                <w:sz w:val="18"/>
                <w:szCs w:val="18"/>
              </w:rPr>
            </w:pPr>
          </w:p>
        </w:tc>
        <w:tc>
          <w:tcPr>
            <w:tcW w:w="623" w:type="pct"/>
            <w:tcBorders>
              <w:top w:val="single" w:sz="4" w:space="0" w:color="auto"/>
              <w:left w:val="single" w:sz="4" w:space="0" w:color="auto"/>
              <w:bottom w:val="single" w:sz="4" w:space="0" w:color="auto"/>
              <w:right w:val="single" w:sz="4" w:space="0" w:color="auto"/>
            </w:tcBorders>
            <w:shd w:val="clear" w:color="auto" w:fill="auto"/>
          </w:tcPr>
          <w:p w:rsidR="00341A53" w:rsidRPr="00553C0D" w:rsidRDefault="00341A53" w:rsidP="00C12C75">
            <w:pPr>
              <w:jc w:val="center"/>
              <w:rPr>
                <w:rFonts w:ascii="Times New Roman" w:hAnsi="Times New Roman" w:cs="Times New Roman"/>
                <w:sz w:val="18"/>
                <w:szCs w:val="18"/>
                <w:u w:val="single"/>
              </w:rPr>
            </w:pPr>
          </w:p>
        </w:tc>
        <w:tc>
          <w:tcPr>
            <w:tcW w:w="2615" w:type="pct"/>
            <w:gridSpan w:val="4"/>
            <w:tcBorders>
              <w:top w:val="single" w:sz="4" w:space="0" w:color="auto"/>
              <w:left w:val="single" w:sz="4" w:space="0" w:color="auto"/>
              <w:bottom w:val="single" w:sz="4" w:space="0" w:color="auto"/>
              <w:right w:val="single" w:sz="4" w:space="0" w:color="auto"/>
            </w:tcBorders>
            <w:shd w:val="clear" w:color="auto" w:fill="auto"/>
            <w:noWrap/>
            <w:vAlign w:val="center"/>
          </w:tcPr>
          <w:p w:rsidR="00341A53" w:rsidRPr="00553C0D" w:rsidRDefault="00341A53" w:rsidP="00C12C75">
            <w:pPr>
              <w:jc w:val="center"/>
              <w:rPr>
                <w:rStyle w:val="af4"/>
                <w:rFonts w:ascii="Times New Roman" w:hAnsi="Times New Roman"/>
                <w:sz w:val="18"/>
                <w:szCs w:val="18"/>
                <w:shd w:val="clear" w:color="auto" w:fill="FFFFFF"/>
              </w:rPr>
            </w:pPr>
            <w:r w:rsidRPr="00553C0D">
              <w:rPr>
                <w:rFonts w:ascii="Times New Roman" w:hAnsi="Times New Roman" w:cs="Times New Roman"/>
                <w:sz w:val="18"/>
                <w:szCs w:val="18"/>
                <w:u w:val="single"/>
              </w:rPr>
              <w:t>Земли, прошедшие государственный кадастровый учет</w:t>
            </w:r>
          </w:p>
        </w:tc>
        <w:tc>
          <w:tcPr>
            <w:tcW w:w="1123" w:type="pct"/>
            <w:tcBorders>
              <w:top w:val="single" w:sz="4" w:space="0" w:color="auto"/>
              <w:left w:val="single" w:sz="4" w:space="0" w:color="auto"/>
              <w:bottom w:val="single" w:sz="4" w:space="0" w:color="auto"/>
              <w:right w:val="single" w:sz="4" w:space="0" w:color="auto"/>
            </w:tcBorders>
            <w:shd w:val="clear" w:color="auto" w:fill="auto"/>
          </w:tcPr>
          <w:p w:rsidR="00341A53" w:rsidRPr="00553C0D" w:rsidRDefault="00341A53" w:rsidP="00C12C75">
            <w:pPr>
              <w:rPr>
                <w:rStyle w:val="af4"/>
                <w:rFonts w:ascii="Times New Roman" w:hAnsi="Times New Roman"/>
                <w:sz w:val="18"/>
                <w:szCs w:val="18"/>
                <w:shd w:val="clear" w:color="auto" w:fill="FFFFFF"/>
              </w:rPr>
            </w:pPr>
          </w:p>
        </w:tc>
        <w:tc>
          <w:tcPr>
            <w:tcW w:w="458" w:type="pct"/>
            <w:tcBorders>
              <w:top w:val="single" w:sz="4" w:space="0" w:color="auto"/>
              <w:left w:val="single" w:sz="4" w:space="0" w:color="auto"/>
              <w:bottom w:val="single" w:sz="4" w:space="0" w:color="auto"/>
              <w:right w:val="single" w:sz="4" w:space="0" w:color="auto"/>
            </w:tcBorders>
            <w:shd w:val="clear" w:color="auto" w:fill="auto"/>
            <w:vAlign w:val="bottom"/>
          </w:tcPr>
          <w:p w:rsidR="00341A53" w:rsidRPr="00553C0D" w:rsidRDefault="00341A53" w:rsidP="005A182F">
            <w:pPr>
              <w:rPr>
                <w:rStyle w:val="af4"/>
                <w:rFonts w:ascii="Times New Roman" w:hAnsi="Times New Roman"/>
                <w:sz w:val="18"/>
                <w:szCs w:val="18"/>
                <w:shd w:val="clear" w:color="auto" w:fill="FFFFFF"/>
              </w:rPr>
            </w:pPr>
          </w:p>
        </w:tc>
      </w:tr>
      <w:tr w:rsidR="0016042C" w:rsidRPr="00553C0D" w:rsidTr="0016042C">
        <w:trPr>
          <w:trHeight w:val="300"/>
        </w:trPr>
        <w:tc>
          <w:tcPr>
            <w:tcW w:w="181" w:type="pct"/>
            <w:tcBorders>
              <w:top w:val="nil"/>
              <w:left w:val="single" w:sz="4" w:space="0" w:color="auto"/>
              <w:bottom w:val="single" w:sz="4" w:space="0" w:color="auto"/>
              <w:right w:val="single" w:sz="4" w:space="0" w:color="auto"/>
            </w:tcBorders>
            <w:shd w:val="clear" w:color="auto" w:fill="auto"/>
            <w:vAlign w:val="bottom"/>
          </w:tcPr>
          <w:p w:rsidR="005615D5" w:rsidRPr="00553C0D" w:rsidRDefault="005615D5" w:rsidP="005A182F">
            <w:pPr>
              <w:rPr>
                <w:rFonts w:ascii="Times New Roman" w:hAnsi="Times New Roman" w:cs="Times New Roman"/>
                <w:sz w:val="18"/>
                <w:szCs w:val="18"/>
              </w:rPr>
            </w:pPr>
            <w:r w:rsidRPr="00553C0D">
              <w:rPr>
                <w:rFonts w:ascii="Times New Roman" w:hAnsi="Times New Roman" w:cs="Times New Roman"/>
                <w:sz w:val="18"/>
                <w:szCs w:val="18"/>
              </w:rPr>
              <w:t>3</w:t>
            </w:r>
          </w:p>
        </w:tc>
        <w:tc>
          <w:tcPr>
            <w:tcW w:w="623" w:type="pct"/>
            <w:tcBorders>
              <w:top w:val="nil"/>
              <w:left w:val="single" w:sz="4" w:space="0" w:color="auto"/>
              <w:bottom w:val="single" w:sz="4" w:space="0" w:color="auto"/>
              <w:right w:val="single" w:sz="4" w:space="0" w:color="auto"/>
            </w:tcBorders>
            <w:shd w:val="clear" w:color="auto" w:fill="auto"/>
            <w:noWrap/>
            <w:vAlign w:val="bottom"/>
            <w:hideMark/>
          </w:tcPr>
          <w:p w:rsidR="005615D5" w:rsidRPr="00553C0D" w:rsidRDefault="005615D5" w:rsidP="005D418E">
            <w:pPr>
              <w:rPr>
                <w:rFonts w:ascii="Times New Roman" w:hAnsi="Times New Roman" w:cs="Times New Roman"/>
                <w:sz w:val="18"/>
                <w:szCs w:val="18"/>
              </w:rPr>
            </w:pPr>
            <w:r w:rsidRPr="00553C0D">
              <w:rPr>
                <w:rFonts w:ascii="Times New Roman" w:hAnsi="Times New Roman" w:cs="Times New Roman"/>
                <w:sz w:val="18"/>
                <w:szCs w:val="18"/>
              </w:rPr>
              <w:t>50:19:0030414:5</w:t>
            </w:r>
          </w:p>
        </w:tc>
        <w:tc>
          <w:tcPr>
            <w:tcW w:w="623" w:type="pct"/>
            <w:tcBorders>
              <w:top w:val="nil"/>
              <w:left w:val="single" w:sz="4" w:space="0" w:color="auto"/>
              <w:bottom w:val="single" w:sz="4" w:space="0" w:color="auto"/>
              <w:right w:val="single" w:sz="4" w:space="0" w:color="auto"/>
            </w:tcBorders>
            <w:shd w:val="clear" w:color="auto" w:fill="auto"/>
          </w:tcPr>
          <w:p w:rsidR="005615D5" w:rsidRPr="00553C0D" w:rsidRDefault="005615D5" w:rsidP="005D418E">
            <w:pPr>
              <w:rPr>
                <w:rFonts w:ascii="Times New Roman" w:hAnsi="Times New Roman" w:cs="Times New Roman"/>
                <w:sz w:val="18"/>
                <w:szCs w:val="18"/>
              </w:rPr>
            </w:pPr>
            <w:r w:rsidRPr="00553C0D">
              <w:rPr>
                <w:rFonts w:ascii="Times New Roman" w:hAnsi="Times New Roman" w:cs="Times New Roman"/>
                <w:sz w:val="18"/>
                <w:szCs w:val="18"/>
              </w:rPr>
              <w:t>Постоянное бессрочное пользование</w:t>
            </w:r>
          </w:p>
        </w:tc>
        <w:tc>
          <w:tcPr>
            <w:tcW w:w="671" w:type="pct"/>
            <w:tcBorders>
              <w:top w:val="nil"/>
              <w:left w:val="single" w:sz="4" w:space="0" w:color="auto"/>
              <w:bottom w:val="single" w:sz="4" w:space="0" w:color="auto"/>
              <w:right w:val="single" w:sz="4" w:space="0" w:color="auto"/>
            </w:tcBorders>
            <w:shd w:val="clear" w:color="auto" w:fill="auto"/>
          </w:tcPr>
          <w:p w:rsidR="005615D5" w:rsidRPr="00553C0D" w:rsidRDefault="005615D5" w:rsidP="005D418E">
            <w:pPr>
              <w:rPr>
                <w:rFonts w:ascii="Times New Roman" w:hAnsi="Times New Roman" w:cs="Times New Roman"/>
                <w:sz w:val="18"/>
                <w:szCs w:val="18"/>
              </w:rPr>
            </w:pPr>
            <w:r w:rsidRPr="00553C0D">
              <w:rPr>
                <w:rFonts w:ascii="Times New Roman" w:hAnsi="Times New Roman" w:cs="Times New Roman"/>
                <w:sz w:val="18"/>
                <w:szCs w:val="18"/>
              </w:rPr>
              <w:t>ООО "Прогресс"</w:t>
            </w:r>
          </w:p>
        </w:tc>
        <w:tc>
          <w:tcPr>
            <w:tcW w:w="431" w:type="pct"/>
            <w:tcBorders>
              <w:top w:val="nil"/>
              <w:left w:val="single" w:sz="4" w:space="0" w:color="auto"/>
              <w:bottom w:val="single" w:sz="4" w:space="0" w:color="auto"/>
              <w:right w:val="single" w:sz="4" w:space="0" w:color="auto"/>
            </w:tcBorders>
            <w:shd w:val="clear" w:color="auto" w:fill="auto"/>
          </w:tcPr>
          <w:p w:rsidR="005615D5" w:rsidRPr="00553C0D" w:rsidRDefault="005615D5" w:rsidP="005D418E">
            <w:pPr>
              <w:rPr>
                <w:rStyle w:val="af4"/>
                <w:rFonts w:ascii="Times New Roman" w:hAnsi="Times New Roman"/>
                <w:sz w:val="18"/>
                <w:szCs w:val="18"/>
                <w:shd w:val="clear" w:color="auto" w:fill="FFFFFF"/>
              </w:rPr>
            </w:pPr>
          </w:p>
        </w:tc>
        <w:tc>
          <w:tcPr>
            <w:tcW w:w="890" w:type="pct"/>
            <w:tcBorders>
              <w:top w:val="nil"/>
              <w:left w:val="single" w:sz="4" w:space="0" w:color="auto"/>
              <w:bottom w:val="single" w:sz="4" w:space="0" w:color="auto"/>
              <w:right w:val="single" w:sz="4" w:space="0" w:color="auto"/>
            </w:tcBorders>
            <w:shd w:val="clear" w:color="auto" w:fill="auto"/>
          </w:tcPr>
          <w:p w:rsidR="005615D5" w:rsidRPr="00553C0D" w:rsidRDefault="005615D5" w:rsidP="005D418E">
            <w:pPr>
              <w:rPr>
                <w:rFonts w:ascii="Times New Roman" w:hAnsi="Times New Roman" w:cs="Times New Roman"/>
                <w:sz w:val="18"/>
                <w:szCs w:val="18"/>
              </w:rPr>
            </w:pPr>
            <w:r w:rsidRPr="00553C0D">
              <w:rPr>
                <w:rStyle w:val="af4"/>
                <w:rFonts w:ascii="Times New Roman" w:hAnsi="Times New Roman"/>
                <w:sz w:val="18"/>
                <w:szCs w:val="18"/>
                <w:shd w:val="clear" w:color="auto" w:fill="FFFFFF"/>
              </w:rPr>
              <w:t>Земли сельскохозяйственного назначения</w:t>
            </w:r>
          </w:p>
        </w:tc>
        <w:tc>
          <w:tcPr>
            <w:tcW w:w="1123" w:type="pct"/>
            <w:tcBorders>
              <w:top w:val="nil"/>
              <w:left w:val="single" w:sz="4" w:space="0" w:color="auto"/>
              <w:bottom w:val="single" w:sz="4" w:space="0" w:color="auto"/>
              <w:right w:val="single" w:sz="4" w:space="0" w:color="auto"/>
            </w:tcBorders>
            <w:shd w:val="clear" w:color="auto" w:fill="auto"/>
          </w:tcPr>
          <w:p w:rsidR="005615D5" w:rsidRPr="00553C0D" w:rsidRDefault="005615D5" w:rsidP="005D418E">
            <w:pPr>
              <w:rPr>
                <w:rStyle w:val="af4"/>
                <w:rFonts w:ascii="Times New Roman" w:hAnsi="Times New Roman"/>
                <w:sz w:val="18"/>
                <w:szCs w:val="18"/>
                <w:shd w:val="clear" w:color="auto" w:fill="FFFFFF"/>
              </w:rPr>
            </w:pPr>
            <w:r w:rsidRPr="00553C0D">
              <w:rPr>
                <w:rStyle w:val="af4"/>
                <w:rFonts w:ascii="Times New Roman" w:hAnsi="Times New Roman"/>
                <w:sz w:val="18"/>
                <w:szCs w:val="18"/>
                <w:shd w:val="clear" w:color="auto" w:fill="FFFFFF"/>
              </w:rPr>
              <w:t>Под пансионат «Парус»</w:t>
            </w:r>
          </w:p>
        </w:tc>
        <w:tc>
          <w:tcPr>
            <w:tcW w:w="458" w:type="pct"/>
            <w:tcBorders>
              <w:top w:val="nil"/>
              <w:left w:val="single" w:sz="4" w:space="0" w:color="auto"/>
              <w:bottom w:val="single" w:sz="4" w:space="0" w:color="auto"/>
              <w:right w:val="single" w:sz="4" w:space="0" w:color="auto"/>
            </w:tcBorders>
            <w:shd w:val="clear" w:color="auto" w:fill="auto"/>
            <w:vAlign w:val="bottom"/>
          </w:tcPr>
          <w:p w:rsidR="005615D5" w:rsidRPr="00553C0D" w:rsidRDefault="005615D5" w:rsidP="005A182F">
            <w:pPr>
              <w:rPr>
                <w:rStyle w:val="af4"/>
                <w:rFonts w:ascii="Times New Roman" w:hAnsi="Times New Roman"/>
                <w:sz w:val="18"/>
                <w:szCs w:val="18"/>
                <w:shd w:val="clear" w:color="auto" w:fill="FFFFFF"/>
              </w:rPr>
            </w:pPr>
            <w:r w:rsidRPr="00553C0D">
              <w:rPr>
                <w:rStyle w:val="af4"/>
                <w:rFonts w:ascii="Times New Roman" w:hAnsi="Times New Roman"/>
                <w:sz w:val="18"/>
                <w:szCs w:val="18"/>
                <w:shd w:val="clear" w:color="auto" w:fill="FFFFFF"/>
              </w:rPr>
              <w:t>1,09</w:t>
            </w:r>
          </w:p>
        </w:tc>
      </w:tr>
      <w:tr w:rsidR="0016042C" w:rsidRPr="00553C0D" w:rsidTr="0016042C">
        <w:trPr>
          <w:trHeight w:val="300"/>
        </w:trPr>
        <w:tc>
          <w:tcPr>
            <w:tcW w:w="181" w:type="pct"/>
            <w:tcBorders>
              <w:top w:val="nil"/>
              <w:left w:val="single" w:sz="4" w:space="0" w:color="auto"/>
              <w:bottom w:val="single" w:sz="4" w:space="0" w:color="auto"/>
              <w:right w:val="single" w:sz="4" w:space="0" w:color="auto"/>
            </w:tcBorders>
            <w:shd w:val="clear" w:color="auto" w:fill="auto"/>
            <w:vAlign w:val="bottom"/>
          </w:tcPr>
          <w:p w:rsidR="005615D5" w:rsidRPr="00553C0D" w:rsidRDefault="005615D5" w:rsidP="005A182F">
            <w:pPr>
              <w:rPr>
                <w:rFonts w:ascii="Times New Roman" w:hAnsi="Times New Roman" w:cs="Times New Roman"/>
                <w:sz w:val="18"/>
                <w:szCs w:val="18"/>
              </w:rPr>
            </w:pPr>
            <w:r w:rsidRPr="00553C0D">
              <w:rPr>
                <w:rFonts w:ascii="Times New Roman" w:hAnsi="Times New Roman" w:cs="Times New Roman"/>
                <w:sz w:val="18"/>
                <w:szCs w:val="18"/>
              </w:rPr>
              <w:t>4</w:t>
            </w:r>
          </w:p>
        </w:tc>
        <w:tc>
          <w:tcPr>
            <w:tcW w:w="623" w:type="pct"/>
            <w:tcBorders>
              <w:top w:val="nil"/>
              <w:left w:val="single" w:sz="4" w:space="0" w:color="auto"/>
              <w:bottom w:val="single" w:sz="4" w:space="0" w:color="auto"/>
              <w:right w:val="single" w:sz="4" w:space="0" w:color="auto"/>
            </w:tcBorders>
            <w:shd w:val="clear" w:color="auto" w:fill="auto"/>
            <w:noWrap/>
            <w:vAlign w:val="bottom"/>
            <w:hideMark/>
          </w:tcPr>
          <w:p w:rsidR="005615D5" w:rsidRPr="00553C0D" w:rsidRDefault="005615D5" w:rsidP="005D418E">
            <w:pPr>
              <w:rPr>
                <w:rFonts w:ascii="Times New Roman" w:hAnsi="Times New Roman" w:cs="Times New Roman"/>
                <w:sz w:val="18"/>
                <w:szCs w:val="18"/>
              </w:rPr>
            </w:pPr>
            <w:r w:rsidRPr="00553C0D">
              <w:rPr>
                <w:rFonts w:ascii="Times New Roman" w:hAnsi="Times New Roman" w:cs="Times New Roman"/>
                <w:sz w:val="18"/>
                <w:szCs w:val="18"/>
              </w:rPr>
              <w:t>50:19:0030414:6</w:t>
            </w:r>
          </w:p>
        </w:tc>
        <w:tc>
          <w:tcPr>
            <w:tcW w:w="623" w:type="pct"/>
            <w:tcBorders>
              <w:top w:val="nil"/>
              <w:left w:val="single" w:sz="4" w:space="0" w:color="auto"/>
              <w:bottom w:val="single" w:sz="4" w:space="0" w:color="auto"/>
              <w:right w:val="single" w:sz="4" w:space="0" w:color="auto"/>
            </w:tcBorders>
            <w:shd w:val="clear" w:color="auto" w:fill="auto"/>
          </w:tcPr>
          <w:p w:rsidR="005615D5" w:rsidRPr="00553C0D" w:rsidRDefault="005615D5" w:rsidP="005D418E">
            <w:pPr>
              <w:rPr>
                <w:rFonts w:ascii="Times New Roman" w:hAnsi="Times New Roman" w:cs="Times New Roman"/>
                <w:sz w:val="18"/>
                <w:szCs w:val="18"/>
              </w:rPr>
            </w:pPr>
            <w:r w:rsidRPr="00553C0D">
              <w:rPr>
                <w:rFonts w:ascii="Times New Roman" w:hAnsi="Times New Roman" w:cs="Times New Roman"/>
                <w:sz w:val="18"/>
                <w:szCs w:val="18"/>
              </w:rPr>
              <w:t>Постоянное бессрочное пользование</w:t>
            </w:r>
          </w:p>
        </w:tc>
        <w:tc>
          <w:tcPr>
            <w:tcW w:w="671" w:type="pct"/>
            <w:tcBorders>
              <w:top w:val="nil"/>
              <w:left w:val="single" w:sz="4" w:space="0" w:color="auto"/>
              <w:bottom w:val="single" w:sz="4" w:space="0" w:color="auto"/>
              <w:right w:val="single" w:sz="4" w:space="0" w:color="auto"/>
            </w:tcBorders>
            <w:shd w:val="clear" w:color="auto" w:fill="auto"/>
          </w:tcPr>
          <w:p w:rsidR="005615D5" w:rsidRPr="00553C0D" w:rsidRDefault="005615D5" w:rsidP="005D418E">
            <w:pPr>
              <w:rPr>
                <w:rFonts w:ascii="Times New Roman" w:hAnsi="Times New Roman" w:cs="Times New Roman"/>
                <w:sz w:val="18"/>
                <w:szCs w:val="18"/>
              </w:rPr>
            </w:pPr>
            <w:r w:rsidRPr="00553C0D">
              <w:rPr>
                <w:rFonts w:ascii="Times New Roman" w:hAnsi="Times New Roman" w:cs="Times New Roman"/>
                <w:sz w:val="18"/>
                <w:szCs w:val="18"/>
              </w:rPr>
              <w:t>ООО "Прогресс"</w:t>
            </w:r>
          </w:p>
        </w:tc>
        <w:tc>
          <w:tcPr>
            <w:tcW w:w="431" w:type="pct"/>
            <w:tcBorders>
              <w:top w:val="nil"/>
              <w:left w:val="single" w:sz="4" w:space="0" w:color="auto"/>
              <w:bottom w:val="single" w:sz="4" w:space="0" w:color="auto"/>
              <w:right w:val="single" w:sz="4" w:space="0" w:color="auto"/>
            </w:tcBorders>
            <w:shd w:val="clear" w:color="auto" w:fill="auto"/>
          </w:tcPr>
          <w:p w:rsidR="005615D5" w:rsidRPr="00553C0D" w:rsidRDefault="005615D5" w:rsidP="005D418E">
            <w:pPr>
              <w:rPr>
                <w:rStyle w:val="af4"/>
                <w:rFonts w:ascii="Times New Roman" w:hAnsi="Times New Roman"/>
                <w:sz w:val="18"/>
                <w:szCs w:val="18"/>
                <w:shd w:val="clear" w:color="auto" w:fill="FFFFFF"/>
              </w:rPr>
            </w:pPr>
          </w:p>
        </w:tc>
        <w:tc>
          <w:tcPr>
            <w:tcW w:w="890" w:type="pct"/>
            <w:tcBorders>
              <w:top w:val="nil"/>
              <w:left w:val="single" w:sz="4" w:space="0" w:color="auto"/>
              <w:bottom w:val="single" w:sz="4" w:space="0" w:color="auto"/>
              <w:right w:val="single" w:sz="4" w:space="0" w:color="auto"/>
            </w:tcBorders>
            <w:shd w:val="clear" w:color="auto" w:fill="auto"/>
          </w:tcPr>
          <w:p w:rsidR="005615D5" w:rsidRPr="00553C0D" w:rsidRDefault="005615D5" w:rsidP="005D418E">
            <w:pPr>
              <w:rPr>
                <w:rFonts w:ascii="Times New Roman" w:hAnsi="Times New Roman" w:cs="Times New Roman"/>
                <w:sz w:val="18"/>
                <w:szCs w:val="18"/>
              </w:rPr>
            </w:pPr>
            <w:r w:rsidRPr="00553C0D">
              <w:rPr>
                <w:rStyle w:val="af4"/>
                <w:rFonts w:ascii="Times New Roman" w:hAnsi="Times New Roman"/>
                <w:sz w:val="18"/>
                <w:szCs w:val="18"/>
                <w:shd w:val="clear" w:color="auto" w:fill="FFFFFF"/>
              </w:rPr>
              <w:t>Земли сельскохозяйственного назначения</w:t>
            </w:r>
          </w:p>
        </w:tc>
        <w:tc>
          <w:tcPr>
            <w:tcW w:w="1123" w:type="pct"/>
            <w:tcBorders>
              <w:top w:val="nil"/>
              <w:left w:val="single" w:sz="4" w:space="0" w:color="auto"/>
              <w:bottom w:val="single" w:sz="4" w:space="0" w:color="auto"/>
              <w:right w:val="single" w:sz="4" w:space="0" w:color="auto"/>
            </w:tcBorders>
            <w:shd w:val="clear" w:color="auto" w:fill="auto"/>
          </w:tcPr>
          <w:p w:rsidR="005615D5" w:rsidRPr="00553C0D" w:rsidRDefault="005615D5" w:rsidP="005D418E">
            <w:pPr>
              <w:rPr>
                <w:rStyle w:val="af4"/>
                <w:rFonts w:ascii="Times New Roman" w:hAnsi="Times New Roman"/>
                <w:sz w:val="18"/>
                <w:szCs w:val="18"/>
                <w:shd w:val="clear" w:color="auto" w:fill="FFFFFF"/>
              </w:rPr>
            </w:pPr>
            <w:r w:rsidRPr="00553C0D">
              <w:rPr>
                <w:rStyle w:val="af4"/>
                <w:rFonts w:ascii="Times New Roman" w:hAnsi="Times New Roman"/>
                <w:sz w:val="18"/>
                <w:szCs w:val="18"/>
              </w:rPr>
              <w:t>очистные сооружения</w:t>
            </w:r>
          </w:p>
        </w:tc>
        <w:tc>
          <w:tcPr>
            <w:tcW w:w="458" w:type="pct"/>
            <w:tcBorders>
              <w:top w:val="nil"/>
              <w:left w:val="single" w:sz="4" w:space="0" w:color="auto"/>
              <w:bottom w:val="single" w:sz="4" w:space="0" w:color="auto"/>
              <w:right w:val="single" w:sz="4" w:space="0" w:color="auto"/>
            </w:tcBorders>
            <w:shd w:val="clear" w:color="auto" w:fill="auto"/>
            <w:vAlign w:val="bottom"/>
          </w:tcPr>
          <w:p w:rsidR="005615D5" w:rsidRPr="00553C0D" w:rsidRDefault="005615D5" w:rsidP="00553C0D">
            <w:pPr>
              <w:rPr>
                <w:rStyle w:val="af4"/>
                <w:rFonts w:ascii="Times New Roman" w:hAnsi="Times New Roman"/>
                <w:sz w:val="18"/>
                <w:szCs w:val="18"/>
                <w:shd w:val="clear" w:color="auto" w:fill="FFFFFF"/>
              </w:rPr>
            </w:pPr>
            <w:r w:rsidRPr="00553C0D">
              <w:rPr>
                <w:rStyle w:val="af4"/>
                <w:rFonts w:ascii="Times New Roman" w:hAnsi="Times New Roman"/>
                <w:sz w:val="18"/>
                <w:szCs w:val="18"/>
                <w:shd w:val="clear" w:color="auto" w:fill="FFFFFF"/>
              </w:rPr>
              <w:t>1,0</w:t>
            </w:r>
            <w:r w:rsidR="00553C0D" w:rsidRPr="00553C0D">
              <w:rPr>
                <w:rStyle w:val="af4"/>
                <w:rFonts w:ascii="Times New Roman" w:hAnsi="Times New Roman"/>
                <w:sz w:val="18"/>
                <w:szCs w:val="18"/>
                <w:shd w:val="clear" w:color="auto" w:fill="FFFFFF"/>
              </w:rPr>
              <w:t>4</w:t>
            </w:r>
          </w:p>
        </w:tc>
      </w:tr>
      <w:tr w:rsidR="0016042C" w:rsidRPr="00553C0D" w:rsidTr="0016042C">
        <w:trPr>
          <w:trHeight w:val="300"/>
        </w:trPr>
        <w:tc>
          <w:tcPr>
            <w:tcW w:w="181" w:type="pct"/>
            <w:tcBorders>
              <w:top w:val="nil"/>
              <w:left w:val="single" w:sz="4" w:space="0" w:color="auto"/>
              <w:bottom w:val="single" w:sz="4" w:space="0" w:color="auto"/>
              <w:right w:val="single" w:sz="4" w:space="0" w:color="auto"/>
            </w:tcBorders>
            <w:shd w:val="clear" w:color="auto" w:fill="auto"/>
            <w:vAlign w:val="bottom"/>
          </w:tcPr>
          <w:p w:rsidR="005615D5" w:rsidRPr="00553C0D" w:rsidRDefault="005615D5" w:rsidP="005A182F">
            <w:pPr>
              <w:rPr>
                <w:rFonts w:ascii="Times New Roman" w:hAnsi="Times New Roman" w:cs="Times New Roman"/>
                <w:sz w:val="18"/>
                <w:szCs w:val="18"/>
              </w:rPr>
            </w:pPr>
            <w:r w:rsidRPr="00553C0D">
              <w:rPr>
                <w:rFonts w:ascii="Times New Roman" w:hAnsi="Times New Roman" w:cs="Times New Roman"/>
                <w:sz w:val="18"/>
                <w:szCs w:val="18"/>
              </w:rPr>
              <w:t>5</w:t>
            </w:r>
          </w:p>
        </w:tc>
        <w:tc>
          <w:tcPr>
            <w:tcW w:w="623" w:type="pct"/>
            <w:tcBorders>
              <w:top w:val="nil"/>
              <w:left w:val="single" w:sz="4" w:space="0" w:color="auto"/>
              <w:bottom w:val="single" w:sz="4" w:space="0" w:color="auto"/>
              <w:right w:val="single" w:sz="4" w:space="0" w:color="auto"/>
            </w:tcBorders>
            <w:shd w:val="clear" w:color="auto" w:fill="auto"/>
            <w:noWrap/>
            <w:vAlign w:val="bottom"/>
            <w:hideMark/>
          </w:tcPr>
          <w:p w:rsidR="005615D5" w:rsidRPr="00553C0D" w:rsidRDefault="005615D5" w:rsidP="005D418E">
            <w:pPr>
              <w:rPr>
                <w:rFonts w:ascii="Times New Roman" w:hAnsi="Times New Roman" w:cs="Times New Roman"/>
                <w:sz w:val="18"/>
                <w:szCs w:val="18"/>
              </w:rPr>
            </w:pPr>
            <w:r w:rsidRPr="00553C0D">
              <w:rPr>
                <w:rFonts w:ascii="Times New Roman" w:hAnsi="Times New Roman" w:cs="Times New Roman"/>
                <w:sz w:val="18"/>
                <w:szCs w:val="18"/>
              </w:rPr>
              <w:t>50:19:0050319:5</w:t>
            </w:r>
          </w:p>
        </w:tc>
        <w:tc>
          <w:tcPr>
            <w:tcW w:w="623" w:type="pct"/>
            <w:tcBorders>
              <w:top w:val="nil"/>
              <w:left w:val="single" w:sz="4" w:space="0" w:color="auto"/>
              <w:bottom w:val="single" w:sz="4" w:space="0" w:color="auto"/>
              <w:right w:val="single" w:sz="4" w:space="0" w:color="auto"/>
            </w:tcBorders>
            <w:shd w:val="clear" w:color="auto" w:fill="auto"/>
          </w:tcPr>
          <w:p w:rsidR="005615D5" w:rsidRPr="00553C0D" w:rsidRDefault="005615D5" w:rsidP="005D418E">
            <w:pPr>
              <w:rPr>
                <w:rFonts w:ascii="Times New Roman" w:hAnsi="Times New Roman" w:cs="Times New Roman"/>
                <w:sz w:val="18"/>
                <w:szCs w:val="18"/>
              </w:rPr>
            </w:pPr>
            <w:r w:rsidRPr="00553C0D">
              <w:rPr>
                <w:rFonts w:ascii="Times New Roman" w:hAnsi="Times New Roman" w:cs="Times New Roman"/>
                <w:sz w:val="18"/>
                <w:szCs w:val="18"/>
              </w:rPr>
              <w:t>собственность</w:t>
            </w:r>
          </w:p>
        </w:tc>
        <w:tc>
          <w:tcPr>
            <w:tcW w:w="671" w:type="pct"/>
            <w:tcBorders>
              <w:top w:val="nil"/>
              <w:left w:val="single" w:sz="4" w:space="0" w:color="auto"/>
              <w:bottom w:val="single" w:sz="4" w:space="0" w:color="auto"/>
              <w:right w:val="single" w:sz="4" w:space="0" w:color="auto"/>
            </w:tcBorders>
            <w:shd w:val="clear" w:color="auto" w:fill="auto"/>
          </w:tcPr>
          <w:p w:rsidR="005615D5" w:rsidRPr="00553C0D" w:rsidRDefault="005615D5" w:rsidP="005D418E">
            <w:pPr>
              <w:rPr>
                <w:rFonts w:ascii="Times New Roman" w:hAnsi="Times New Roman" w:cs="Times New Roman"/>
                <w:sz w:val="18"/>
                <w:szCs w:val="18"/>
              </w:rPr>
            </w:pPr>
            <w:r w:rsidRPr="00553C0D">
              <w:rPr>
                <w:rFonts w:ascii="Times New Roman" w:hAnsi="Times New Roman" w:cs="Times New Roman"/>
                <w:sz w:val="18"/>
                <w:szCs w:val="18"/>
              </w:rPr>
              <w:t>Российская Федерация</w:t>
            </w:r>
          </w:p>
        </w:tc>
        <w:tc>
          <w:tcPr>
            <w:tcW w:w="431" w:type="pct"/>
            <w:tcBorders>
              <w:top w:val="nil"/>
              <w:left w:val="single" w:sz="4" w:space="0" w:color="auto"/>
              <w:bottom w:val="single" w:sz="4" w:space="0" w:color="auto"/>
              <w:right w:val="single" w:sz="4" w:space="0" w:color="auto"/>
            </w:tcBorders>
            <w:shd w:val="clear" w:color="auto" w:fill="auto"/>
          </w:tcPr>
          <w:p w:rsidR="005615D5" w:rsidRPr="00553C0D" w:rsidRDefault="005615D5" w:rsidP="005D418E">
            <w:pPr>
              <w:rPr>
                <w:rStyle w:val="af4"/>
                <w:rFonts w:ascii="Times New Roman" w:hAnsi="Times New Roman"/>
                <w:sz w:val="18"/>
                <w:szCs w:val="18"/>
                <w:shd w:val="clear" w:color="auto" w:fill="FFFFFF"/>
              </w:rPr>
            </w:pPr>
          </w:p>
        </w:tc>
        <w:tc>
          <w:tcPr>
            <w:tcW w:w="890" w:type="pct"/>
            <w:tcBorders>
              <w:top w:val="nil"/>
              <w:left w:val="single" w:sz="4" w:space="0" w:color="auto"/>
              <w:bottom w:val="single" w:sz="4" w:space="0" w:color="auto"/>
              <w:right w:val="single" w:sz="4" w:space="0" w:color="auto"/>
            </w:tcBorders>
            <w:shd w:val="clear" w:color="auto" w:fill="auto"/>
          </w:tcPr>
          <w:p w:rsidR="005615D5" w:rsidRPr="00553C0D" w:rsidRDefault="005615D5" w:rsidP="005D418E">
            <w:pPr>
              <w:rPr>
                <w:rFonts w:ascii="Times New Roman" w:hAnsi="Times New Roman" w:cs="Times New Roman"/>
                <w:sz w:val="18"/>
                <w:szCs w:val="18"/>
              </w:rPr>
            </w:pPr>
            <w:r w:rsidRPr="00553C0D">
              <w:rPr>
                <w:rStyle w:val="af4"/>
                <w:rFonts w:ascii="Times New Roman" w:hAnsi="Times New Roman"/>
                <w:sz w:val="18"/>
                <w:szCs w:val="18"/>
                <w:shd w:val="clear" w:color="auto" w:fill="FFFFFF"/>
              </w:rPr>
              <w:t>Земли сельскохозяйственного назначения</w:t>
            </w:r>
          </w:p>
        </w:tc>
        <w:tc>
          <w:tcPr>
            <w:tcW w:w="1123" w:type="pct"/>
            <w:tcBorders>
              <w:top w:val="nil"/>
              <w:left w:val="single" w:sz="4" w:space="0" w:color="auto"/>
              <w:bottom w:val="single" w:sz="4" w:space="0" w:color="auto"/>
              <w:right w:val="single" w:sz="4" w:space="0" w:color="auto"/>
            </w:tcBorders>
            <w:shd w:val="clear" w:color="auto" w:fill="auto"/>
          </w:tcPr>
          <w:p w:rsidR="005615D5" w:rsidRPr="00553C0D" w:rsidRDefault="005615D5" w:rsidP="005D418E">
            <w:pPr>
              <w:rPr>
                <w:rStyle w:val="af4"/>
                <w:rFonts w:ascii="Times New Roman" w:hAnsi="Times New Roman"/>
                <w:sz w:val="18"/>
                <w:szCs w:val="18"/>
                <w:shd w:val="clear" w:color="auto" w:fill="FFFFFF"/>
              </w:rPr>
            </w:pPr>
            <w:r w:rsidRPr="00553C0D">
              <w:rPr>
                <w:rStyle w:val="af4"/>
                <w:rFonts w:ascii="Times New Roman" w:hAnsi="Times New Roman"/>
                <w:sz w:val="18"/>
                <w:szCs w:val="18"/>
              </w:rPr>
              <w:t>Под Озернинский рыбопитомник</w:t>
            </w:r>
          </w:p>
        </w:tc>
        <w:tc>
          <w:tcPr>
            <w:tcW w:w="458" w:type="pct"/>
            <w:tcBorders>
              <w:top w:val="nil"/>
              <w:left w:val="single" w:sz="4" w:space="0" w:color="auto"/>
              <w:bottom w:val="single" w:sz="4" w:space="0" w:color="auto"/>
              <w:right w:val="single" w:sz="4" w:space="0" w:color="auto"/>
            </w:tcBorders>
            <w:shd w:val="clear" w:color="auto" w:fill="auto"/>
            <w:vAlign w:val="bottom"/>
          </w:tcPr>
          <w:p w:rsidR="005615D5" w:rsidRPr="00553C0D" w:rsidRDefault="005615D5" w:rsidP="005A182F">
            <w:pPr>
              <w:rPr>
                <w:rStyle w:val="af4"/>
                <w:rFonts w:ascii="Times New Roman" w:hAnsi="Times New Roman"/>
                <w:sz w:val="18"/>
                <w:szCs w:val="18"/>
                <w:shd w:val="clear" w:color="auto" w:fill="FFFFFF"/>
              </w:rPr>
            </w:pPr>
            <w:r w:rsidRPr="00553C0D">
              <w:rPr>
                <w:rStyle w:val="af4"/>
                <w:rFonts w:ascii="Times New Roman" w:hAnsi="Times New Roman"/>
                <w:sz w:val="18"/>
                <w:szCs w:val="18"/>
                <w:shd w:val="clear" w:color="auto" w:fill="FFFFFF"/>
              </w:rPr>
              <w:t>50,49</w:t>
            </w:r>
          </w:p>
        </w:tc>
      </w:tr>
      <w:tr w:rsidR="00A3544B" w:rsidRPr="00553C0D" w:rsidTr="000B6601">
        <w:trPr>
          <w:trHeight w:val="195"/>
        </w:trPr>
        <w:tc>
          <w:tcPr>
            <w:tcW w:w="181" w:type="pct"/>
            <w:tcBorders>
              <w:top w:val="single" w:sz="4" w:space="0" w:color="auto"/>
              <w:left w:val="single" w:sz="4" w:space="0" w:color="auto"/>
              <w:bottom w:val="single" w:sz="4" w:space="0" w:color="auto"/>
              <w:right w:val="single" w:sz="4" w:space="0" w:color="auto"/>
            </w:tcBorders>
            <w:shd w:val="clear" w:color="auto" w:fill="auto"/>
            <w:vAlign w:val="bottom"/>
          </w:tcPr>
          <w:p w:rsidR="00A3544B" w:rsidRPr="00553C0D" w:rsidRDefault="000B6601" w:rsidP="005A182F">
            <w:pPr>
              <w:rPr>
                <w:rFonts w:ascii="Times New Roman" w:hAnsi="Times New Roman" w:cs="Times New Roman"/>
                <w:sz w:val="18"/>
                <w:szCs w:val="18"/>
              </w:rPr>
            </w:pPr>
            <w:r>
              <w:rPr>
                <w:rFonts w:ascii="Times New Roman" w:hAnsi="Times New Roman" w:cs="Times New Roman"/>
                <w:sz w:val="18"/>
                <w:szCs w:val="18"/>
              </w:rPr>
              <w:t>6</w:t>
            </w:r>
          </w:p>
          <w:p w:rsidR="00A3544B" w:rsidRPr="00553C0D" w:rsidRDefault="000B6601" w:rsidP="005A182F">
            <w:pPr>
              <w:rPr>
                <w:rFonts w:ascii="Times New Roman" w:hAnsi="Times New Roman" w:cs="Times New Roman"/>
                <w:sz w:val="18"/>
                <w:szCs w:val="18"/>
              </w:rPr>
            </w:pPr>
            <w:r>
              <w:rPr>
                <w:rFonts w:ascii="Times New Roman" w:hAnsi="Times New Roman" w:cs="Times New Roman"/>
                <w:sz w:val="18"/>
                <w:szCs w:val="18"/>
              </w:rPr>
              <w:t>7</w:t>
            </w:r>
          </w:p>
          <w:p w:rsidR="00A3544B" w:rsidRPr="00553C0D" w:rsidRDefault="000B6601" w:rsidP="005A182F">
            <w:pPr>
              <w:rPr>
                <w:rFonts w:ascii="Times New Roman" w:hAnsi="Times New Roman" w:cs="Times New Roman"/>
                <w:sz w:val="18"/>
                <w:szCs w:val="18"/>
              </w:rPr>
            </w:pPr>
            <w:r>
              <w:rPr>
                <w:rFonts w:ascii="Times New Roman" w:hAnsi="Times New Roman" w:cs="Times New Roman"/>
                <w:sz w:val="18"/>
                <w:szCs w:val="18"/>
              </w:rPr>
              <w:t>8</w:t>
            </w:r>
          </w:p>
          <w:p w:rsidR="00A3544B" w:rsidRPr="00553C0D" w:rsidRDefault="000B6601" w:rsidP="00553C0D">
            <w:pPr>
              <w:rPr>
                <w:rFonts w:ascii="Times New Roman" w:hAnsi="Times New Roman" w:cs="Times New Roman"/>
                <w:sz w:val="18"/>
                <w:szCs w:val="18"/>
              </w:rPr>
            </w:pPr>
            <w:r>
              <w:rPr>
                <w:rFonts w:ascii="Times New Roman" w:hAnsi="Times New Roman" w:cs="Times New Roman"/>
                <w:sz w:val="18"/>
                <w:szCs w:val="18"/>
              </w:rPr>
              <w:t>9</w:t>
            </w:r>
          </w:p>
        </w:tc>
        <w:tc>
          <w:tcPr>
            <w:tcW w:w="623" w:type="pct"/>
            <w:tcBorders>
              <w:top w:val="nil"/>
              <w:left w:val="single" w:sz="4" w:space="0" w:color="auto"/>
              <w:bottom w:val="single" w:sz="4" w:space="0" w:color="auto"/>
              <w:right w:val="single" w:sz="4" w:space="0" w:color="auto"/>
            </w:tcBorders>
            <w:shd w:val="clear" w:color="auto" w:fill="auto"/>
            <w:noWrap/>
            <w:vAlign w:val="bottom"/>
            <w:hideMark/>
          </w:tcPr>
          <w:p w:rsidR="00A3544B" w:rsidRPr="00553C0D" w:rsidRDefault="00A3544B" w:rsidP="000B6601">
            <w:pPr>
              <w:rPr>
                <w:rFonts w:ascii="Times New Roman" w:hAnsi="Times New Roman" w:cs="Times New Roman"/>
                <w:sz w:val="18"/>
                <w:szCs w:val="18"/>
              </w:rPr>
            </w:pPr>
            <w:r w:rsidRPr="00553C0D">
              <w:rPr>
                <w:rFonts w:ascii="Times New Roman" w:hAnsi="Times New Roman" w:cs="Times New Roman"/>
                <w:sz w:val="18"/>
                <w:szCs w:val="18"/>
              </w:rPr>
              <w:t>50:19:0030212:4</w:t>
            </w:r>
          </w:p>
          <w:p w:rsidR="00A3544B" w:rsidRPr="00553C0D" w:rsidRDefault="00A3544B" w:rsidP="000B6601">
            <w:pPr>
              <w:rPr>
                <w:rFonts w:ascii="Times New Roman" w:hAnsi="Times New Roman" w:cs="Times New Roman"/>
                <w:sz w:val="18"/>
                <w:szCs w:val="18"/>
              </w:rPr>
            </w:pPr>
            <w:r w:rsidRPr="00553C0D">
              <w:rPr>
                <w:rFonts w:ascii="Times New Roman" w:hAnsi="Times New Roman" w:cs="Times New Roman"/>
                <w:sz w:val="18"/>
                <w:szCs w:val="18"/>
              </w:rPr>
              <w:t>50:19:0030414:138</w:t>
            </w:r>
          </w:p>
          <w:p w:rsidR="00A3544B" w:rsidRPr="00553C0D" w:rsidRDefault="00A3544B" w:rsidP="000B6601">
            <w:pPr>
              <w:rPr>
                <w:rFonts w:ascii="Times New Roman" w:hAnsi="Times New Roman" w:cs="Times New Roman"/>
                <w:sz w:val="18"/>
                <w:szCs w:val="18"/>
              </w:rPr>
            </w:pPr>
            <w:r w:rsidRPr="00553C0D">
              <w:rPr>
                <w:rFonts w:ascii="Times New Roman" w:hAnsi="Times New Roman" w:cs="Times New Roman"/>
                <w:sz w:val="18"/>
                <w:szCs w:val="18"/>
              </w:rPr>
              <w:t>50:19:0030414:139</w:t>
            </w:r>
          </w:p>
          <w:p w:rsidR="00A3544B" w:rsidRDefault="00A3544B" w:rsidP="000B6601">
            <w:pPr>
              <w:rPr>
                <w:rFonts w:ascii="Times New Roman" w:hAnsi="Times New Roman" w:cs="Times New Roman"/>
                <w:sz w:val="18"/>
                <w:szCs w:val="18"/>
              </w:rPr>
            </w:pPr>
            <w:r w:rsidRPr="00553C0D">
              <w:rPr>
                <w:rFonts w:ascii="Times New Roman" w:hAnsi="Times New Roman" w:cs="Times New Roman"/>
                <w:sz w:val="18"/>
                <w:szCs w:val="18"/>
              </w:rPr>
              <w:t>50:19:0050318:160</w:t>
            </w:r>
          </w:p>
          <w:p w:rsidR="00A3544B" w:rsidRPr="00553C0D" w:rsidRDefault="00A3544B" w:rsidP="000B6601">
            <w:pPr>
              <w:rPr>
                <w:rFonts w:ascii="Times New Roman" w:hAnsi="Times New Roman" w:cs="Times New Roman"/>
                <w:sz w:val="18"/>
                <w:szCs w:val="18"/>
              </w:rPr>
            </w:pPr>
          </w:p>
        </w:tc>
        <w:tc>
          <w:tcPr>
            <w:tcW w:w="623" w:type="pct"/>
            <w:tcBorders>
              <w:top w:val="nil"/>
              <w:left w:val="single" w:sz="4" w:space="0" w:color="auto"/>
              <w:bottom w:val="single" w:sz="4" w:space="0" w:color="auto"/>
              <w:right w:val="single" w:sz="4" w:space="0" w:color="auto"/>
            </w:tcBorders>
            <w:shd w:val="clear" w:color="auto" w:fill="auto"/>
          </w:tcPr>
          <w:p w:rsidR="00A3544B" w:rsidRPr="00553C0D" w:rsidRDefault="00A3544B" w:rsidP="00C12C75">
            <w:pPr>
              <w:rPr>
                <w:rFonts w:ascii="Times New Roman" w:hAnsi="Times New Roman" w:cs="Times New Roman"/>
                <w:sz w:val="18"/>
                <w:szCs w:val="18"/>
              </w:rPr>
            </w:pPr>
            <w:r>
              <w:rPr>
                <w:rFonts w:ascii="Times New Roman" w:hAnsi="Times New Roman" w:cs="Times New Roman"/>
                <w:sz w:val="18"/>
                <w:szCs w:val="18"/>
              </w:rPr>
              <w:t>аренда</w:t>
            </w:r>
          </w:p>
        </w:tc>
        <w:tc>
          <w:tcPr>
            <w:tcW w:w="671" w:type="pct"/>
            <w:tcBorders>
              <w:top w:val="nil"/>
              <w:left w:val="single" w:sz="4" w:space="0" w:color="auto"/>
              <w:bottom w:val="single" w:sz="4" w:space="0" w:color="auto"/>
              <w:right w:val="single" w:sz="4" w:space="0" w:color="auto"/>
            </w:tcBorders>
            <w:shd w:val="clear" w:color="auto" w:fill="auto"/>
          </w:tcPr>
          <w:p w:rsidR="00A3544B" w:rsidRPr="00553C0D" w:rsidRDefault="00A3544B" w:rsidP="00C12C75">
            <w:pPr>
              <w:rPr>
                <w:rFonts w:ascii="Times New Roman" w:hAnsi="Times New Roman" w:cs="Times New Roman"/>
                <w:sz w:val="18"/>
                <w:szCs w:val="18"/>
              </w:rPr>
            </w:pPr>
            <w:r>
              <w:rPr>
                <w:rFonts w:ascii="Times New Roman" w:hAnsi="Times New Roman" w:cs="Times New Roman"/>
                <w:sz w:val="18"/>
                <w:szCs w:val="18"/>
              </w:rPr>
              <w:t>ОАО «Озернинское охотничье хозяйство»</w:t>
            </w:r>
          </w:p>
        </w:tc>
        <w:tc>
          <w:tcPr>
            <w:tcW w:w="431" w:type="pct"/>
            <w:tcBorders>
              <w:top w:val="nil"/>
              <w:left w:val="single" w:sz="4" w:space="0" w:color="auto"/>
              <w:bottom w:val="single" w:sz="4" w:space="0" w:color="auto"/>
              <w:right w:val="single" w:sz="4" w:space="0" w:color="auto"/>
            </w:tcBorders>
            <w:shd w:val="clear" w:color="auto" w:fill="auto"/>
          </w:tcPr>
          <w:p w:rsidR="00A3544B" w:rsidRPr="00553C0D" w:rsidRDefault="00A3544B" w:rsidP="00C12C75">
            <w:pPr>
              <w:rPr>
                <w:rStyle w:val="af4"/>
                <w:rFonts w:ascii="Times New Roman" w:hAnsi="Times New Roman"/>
                <w:sz w:val="18"/>
                <w:szCs w:val="18"/>
                <w:shd w:val="clear" w:color="auto" w:fill="FFFFFF"/>
              </w:rPr>
            </w:pPr>
          </w:p>
        </w:tc>
        <w:tc>
          <w:tcPr>
            <w:tcW w:w="890" w:type="pct"/>
            <w:tcBorders>
              <w:top w:val="nil"/>
              <w:left w:val="single" w:sz="4" w:space="0" w:color="auto"/>
              <w:bottom w:val="single" w:sz="4" w:space="0" w:color="auto"/>
              <w:right w:val="single" w:sz="4" w:space="0" w:color="auto"/>
            </w:tcBorders>
            <w:shd w:val="clear" w:color="auto" w:fill="auto"/>
          </w:tcPr>
          <w:p w:rsidR="00A3544B" w:rsidRPr="00553C0D" w:rsidRDefault="00A3544B" w:rsidP="00C12C75">
            <w:pPr>
              <w:rPr>
                <w:rFonts w:ascii="Times New Roman" w:hAnsi="Times New Roman" w:cs="Times New Roman"/>
                <w:sz w:val="18"/>
                <w:szCs w:val="18"/>
              </w:rPr>
            </w:pPr>
            <w:r w:rsidRPr="00553C0D">
              <w:rPr>
                <w:rStyle w:val="af4"/>
                <w:rFonts w:ascii="Times New Roman" w:hAnsi="Times New Roman"/>
                <w:sz w:val="18"/>
                <w:szCs w:val="18"/>
                <w:shd w:val="clear" w:color="auto" w:fill="FFFFFF"/>
              </w:rPr>
              <w:t>Земли лесного фонда</w:t>
            </w:r>
          </w:p>
        </w:tc>
        <w:tc>
          <w:tcPr>
            <w:tcW w:w="1123" w:type="pct"/>
            <w:vMerge w:val="restart"/>
            <w:tcBorders>
              <w:top w:val="nil"/>
              <w:left w:val="single" w:sz="4" w:space="0" w:color="auto"/>
              <w:right w:val="single" w:sz="4" w:space="0" w:color="auto"/>
            </w:tcBorders>
            <w:shd w:val="clear" w:color="auto" w:fill="auto"/>
          </w:tcPr>
          <w:p w:rsidR="00A3544B" w:rsidRPr="00553C0D" w:rsidRDefault="00A3544B" w:rsidP="00C12C75">
            <w:pPr>
              <w:rPr>
                <w:rStyle w:val="af4"/>
                <w:rFonts w:ascii="Times New Roman" w:hAnsi="Times New Roman"/>
                <w:sz w:val="18"/>
                <w:szCs w:val="18"/>
                <w:shd w:val="clear" w:color="auto" w:fill="FFFFFF"/>
              </w:rPr>
            </w:pPr>
            <w:r w:rsidRPr="00553C0D">
              <w:rPr>
                <w:rStyle w:val="af4"/>
                <w:rFonts w:ascii="Times New Roman" w:hAnsi="Times New Roman"/>
                <w:sz w:val="18"/>
                <w:szCs w:val="18"/>
              </w:rPr>
              <w:t xml:space="preserve">Заготовка древесины, заготовка и сбор недревесных лесных ресурсов, заготовка пищевых лесных ресурсов и сбор лекарственных растений, </w:t>
            </w:r>
          </w:p>
          <w:p w:rsidR="00A3544B" w:rsidRPr="00553C0D" w:rsidRDefault="00A3544B" w:rsidP="00C12C75">
            <w:pPr>
              <w:rPr>
                <w:rStyle w:val="af4"/>
                <w:rFonts w:ascii="Times New Roman" w:hAnsi="Times New Roman"/>
                <w:sz w:val="18"/>
                <w:szCs w:val="18"/>
                <w:shd w:val="clear" w:color="auto" w:fill="FFFFFF"/>
              </w:rPr>
            </w:pPr>
            <w:r w:rsidRPr="00553C0D">
              <w:rPr>
                <w:rStyle w:val="af4"/>
                <w:rFonts w:ascii="Times New Roman" w:hAnsi="Times New Roman"/>
                <w:sz w:val="18"/>
                <w:szCs w:val="18"/>
              </w:rPr>
              <w:t xml:space="preserve">осуществление видов деятельности в </w:t>
            </w:r>
            <w:r w:rsidRPr="00553C0D">
              <w:rPr>
                <w:rStyle w:val="af4"/>
                <w:rFonts w:ascii="Times New Roman" w:hAnsi="Times New Roman"/>
                <w:sz w:val="18"/>
                <w:szCs w:val="18"/>
              </w:rPr>
              <w:lastRenderedPageBreak/>
              <w:t>сфере охотничьего хозяйства, осуществление научно-исследовательской деятельности, образовательной деятельности, осуществление рекреационной деятельности, выполнение работ по геологическому изучению недр, разработка месторождений полезных ископаемых, строительство и эксплуатация водохранилищ и иных искусственных водных объектов, а также гидротехнических сооружений и специализированных портов, строительство, реконструкция, эксплуатация линейных объектов, осуществление рекреационной деятельности.Лесной участок.</w:t>
            </w:r>
          </w:p>
        </w:tc>
        <w:tc>
          <w:tcPr>
            <w:tcW w:w="458" w:type="pct"/>
            <w:tcBorders>
              <w:top w:val="nil"/>
              <w:left w:val="single" w:sz="4" w:space="0" w:color="auto"/>
              <w:bottom w:val="single" w:sz="4" w:space="0" w:color="auto"/>
              <w:right w:val="single" w:sz="4" w:space="0" w:color="auto"/>
            </w:tcBorders>
            <w:shd w:val="clear" w:color="auto" w:fill="auto"/>
            <w:vAlign w:val="bottom"/>
          </w:tcPr>
          <w:p w:rsidR="00A3544B" w:rsidRPr="00553C0D" w:rsidRDefault="00A3544B" w:rsidP="005A182F">
            <w:pPr>
              <w:rPr>
                <w:rStyle w:val="af4"/>
                <w:rFonts w:ascii="Times New Roman" w:hAnsi="Times New Roman"/>
                <w:sz w:val="18"/>
                <w:szCs w:val="18"/>
                <w:shd w:val="clear" w:color="auto" w:fill="FFFFFF"/>
              </w:rPr>
            </w:pPr>
            <w:r w:rsidRPr="00553C0D">
              <w:rPr>
                <w:rStyle w:val="af4"/>
                <w:rFonts w:ascii="Times New Roman" w:hAnsi="Times New Roman"/>
                <w:sz w:val="18"/>
                <w:szCs w:val="18"/>
                <w:shd w:val="clear" w:color="auto" w:fill="FFFFFF"/>
              </w:rPr>
              <w:lastRenderedPageBreak/>
              <w:t>483,23</w:t>
            </w:r>
          </w:p>
          <w:p w:rsidR="00A3544B" w:rsidRPr="00553C0D" w:rsidRDefault="00A3544B" w:rsidP="005A182F">
            <w:pPr>
              <w:rPr>
                <w:rStyle w:val="af4"/>
                <w:rFonts w:ascii="Times New Roman" w:hAnsi="Times New Roman"/>
                <w:sz w:val="18"/>
                <w:szCs w:val="18"/>
                <w:shd w:val="clear" w:color="auto" w:fill="FFFFFF"/>
              </w:rPr>
            </w:pPr>
            <w:r w:rsidRPr="00553C0D">
              <w:rPr>
                <w:rStyle w:val="af4"/>
                <w:rFonts w:ascii="Times New Roman" w:hAnsi="Times New Roman"/>
                <w:sz w:val="18"/>
                <w:szCs w:val="18"/>
                <w:shd w:val="clear" w:color="auto" w:fill="FFFFFF"/>
              </w:rPr>
              <w:t>23,78</w:t>
            </w:r>
          </w:p>
          <w:p w:rsidR="00A3544B" w:rsidRPr="00553C0D" w:rsidRDefault="00A3544B" w:rsidP="005A182F">
            <w:pPr>
              <w:rPr>
                <w:rStyle w:val="af4"/>
                <w:rFonts w:ascii="Times New Roman" w:hAnsi="Times New Roman"/>
                <w:sz w:val="18"/>
                <w:szCs w:val="18"/>
                <w:shd w:val="clear" w:color="auto" w:fill="FFFFFF"/>
              </w:rPr>
            </w:pPr>
            <w:r w:rsidRPr="00553C0D">
              <w:rPr>
                <w:rStyle w:val="af4"/>
                <w:rFonts w:ascii="Times New Roman" w:hAnsi="Times New Roman"/>
                <w:sz w:val="18"/>
                <w:szCs w:val="18"/>
                <w:shd w:val="clear" w:color="auto" w:fill="FFFFFF"/>
              </w:rPr>
              <w:t>122,86</w:t>
            </w:r>
          </w:p>
          <w:p w:rsidR="00A3544B" w:rsidRPr="00553C0D" w:rsidRDefault="001F066D" w:rsidP="005A182F">
            <w:pPr>
              <w:rPr>
                <w:rStyle w:val="af4"/>
                <w:rFonts w:ascii="Times New Roman" w:hAnsi="Times New Roman"/>
                <w:sz w:val="18"/>
                <w:szCs w:val="18"/>
                <w:shd w:val="clear" w:color="auto" w:fill="FFFFFF"/>
              </w:rPr>
            </w:pPr>
            <w:r>
              <w:rPr>
                <w:rStyle w:val="af4"/>
                <w:rFonts w:ascii="Times New Roman" w:hAnsi="Times New Roman"/>
                <w:sz w:val="18"/>
                <w:szCs w:val="18"/>
                <w:shd w:val="clear" w:color="auto" w:fill="FFFFFF"/>
              </w:rPr>
              <w:t>94,16</w:t>
            </w:r>
          </w:p>
        </w:tc>
      </w:tr>
      <w:tr w:rsidR="00A3544B" w:rsidRPr="00553C0D" w:rsidTr="001F066D">
        <w:trPr>
          <w:trHeight w:val="4758"/>
        </w:trPr>
        <w:tc>
          <w:tcPr>
            <w:tcW w:w="181" w:type="pct"/>
            <w:tcBorders>
              <w:top w:val="single" w:sz="4" w:space="0" w:color="auto"/>
              <w:left w:val="single" w:sz="4" w:space="0" w:color="auto"/>
              <w:bottom w:val="single" w:sz="4" w:space="0" w:color="auto"/>
              <w:right w:val="single" w:sz="4" w:space="0" w:color="auto"/>
            </w:tcBorders>
            <w:shd w:val="clear" w:color="auto" w:fill="auto"/>
            <w:vAlign w:val="bottom"/>
          </w:tcPr>
          <w:p w:rsidR="00A3544B" w:rsidRDefault="000B6601" w:rsidP="005A182F">
            <w:pPr>
              <w:rPr>
                <w:rFonts w:ascii="Times New Roman" w:hAnsi="Times New Roman" w:cs="Times New Roman"/>
                <w:sz w:val="18"/>
                <w:szCs w:val="18"/>
              </w:rPr>
            </w:pPr>
            <w:r>
              <w:rPr>
                <w:rFonts w:ascii="Times New Roman" w:hAnsi="Times New Roman" w:cs="Times New Roman"/>
                <w:sz w:val="18"/>
                <w:szCs w:val="18"/>
              </w:rPr>
              <w:lastRenderedPageBreak/>
              <w:t>10</w:t>
            </w:r>
          </w:p>
          <w:p w:rsidR="001F066D" w:rsidRDefault="000B6601" w:rsidP="005A182F">
            <w:pPr>
              <w:rPr>
                <w:rFonts w:ascii="Times New Roman" w:hAnsi="Times New Roman" w:cs="Times New Roman"/>
                <w:sz w:val="18"/>
                <w:szCs w:val="18"/>
              </w:rPr>
            </w:pPr>
            <w:r>
              <w:rPr>
                <w:rFonts w:ascii="Times New Roman" w:hAnsi="Times New Roman" w:cs="Times New Roman"/>
                <w:sz w:val="18"/>
                <w:szCs w:val="18"/>
              </w:rPr>
              <w:t>11</w:t>
            </w:r>
          </w:p>
          <w:p w:rsidR="001F066D" w:rsidRPr="00553C0D" w:rsidRDefault="000B6601" w:rsidP="005A182F">
            <w:pPr>
              <w:rPr>
                <w:rFonts w:ascii="Times New Roman" w:hAnsi="Times New Roman" w:cs="Times New Roman"/>
                <w:sz w:val="18"/>
                <w:szCs w:val="18"/>
              </w:rPr>
            </w:pPr>
            <w:r>
              <w:rPr>
                <w:rFonts w:ascii="Times New Roman" w:hAnsi="Times New Roman" w:cs="Times New Roman"/>
                <w:sz w:val="18"/>
                <w:szCs w:val="18"/>
              </w:rPr>
              <w:t>12</w:t>
            </w:r>
          </w:p>
        </w:tc>
        <w:tc>
          <w:tcPr>
            <w:tcW w:w="623" w:type="pct"/>
            <w:tcBorders>
              <w:top w:val="single" w:sz="4" w:space="0" w:color="auto"/>
              <w:left w:val="single" w:sz="4" w:space="0" w:color="auto"/>
              <w:bottom w:val="single" w:sz="4" w:space="0" w:color="auto"/>
              <w:right w:val="single" w:sz="4" w:space="0" w:color="auto"/>
            </w:tcBorders>
            <w:shd w:val="clear" w:color="auto" w:fill="auto"/>
            <w:noWrap/>
            <w:vAlign w:val="bottom"/>
          </w:tcPr>
          <w:p w:rsidR="00A3544B" w:rsidRDefault="00A3544B" w:rsidP="00A3544B">
            <w:pPr>
              <w:rPr>
                <w:rFonts w:ascii="Times New Roman" w:hAnsi="Times New Roman" w:cs="Times New Roman"/>
                <w:sz w:val="18"/>
                <w:szCs w:val="18"/>
              </w:rPr>
            </w:pPr>
          </w:p>
          <w:p w:rsidR="00A3544B" w:rsidRDefault="00A3544B" w:rsidP="00A3544B">
            <w:pPr>
              <w:rPr>
                <w:rFonts w:ascii="Times New Roman" w:hAnsi="Times New Roman" w:cs="Times New Roman"/>
                <w:sz w:val="18"/>
                <w:szCs w:val="18"/>
              </w:rPr>
            </w:pPr>
            <w:r>
              <w:rPr>
                <w:rFonts w:ascii="Times New Roman" w:hAnsi="Times New Roman" w:cs="Times New Roman"/>
                <w:sz w:val="18"/>
                <w:szCs w:val="18"/>
              </w:rPr>
              <w:t>50:19:0050318:353</w:t>
            </w:r>
          </w:p>
          <w:p w:rsidR="00A3544B" w:rsidRDefault="00A3544B" w:rsidP="00A3544B">
            <w:pPr>
              <w:rPr>
                <w:rFonts w:ascii="Times New Roman" w:hAnsi="Times New Roman" w:cs="Times New Roman"/>
                <w:sz w:val="18"/>
                <w:szCs w:val="18"/>
              </w:rPr>
            </w:pPr>
            <w:r>
              <w:rPr>
                <w:rFonts w:ascii="Times New Roman" w:hAnsi="Times New Roman" w:cs="Times New Roman"/>
                <w:sz w:val="18"/>
                <w:szCs w:val="18"/>
              </w:rPr>
              <w:t>50:19:0050318:354</w:t>
            </w:r>
          </w:p>
          <w:p w:rsidR="00A3544B" w:rsidRPr="00553C0D" w:rsidRDefault="00A3544B" w:rsidP="00A3544B">
            <w:pPr>
              <w:rPr>
                <w:rFonts w:ascii="Times New Roman" w:hAnsi="Times New Roman" w:cs="Times New Roman"/>
                <w:sz w:val="18"/>
                <w:szCs w:val="18"/>
              </w:rPr>
            </w:pPr>
            <w:r>
              <w:rPr>
                <w:rFonts w:ascii="Times New Roman" w:hAnsi="Times New Roman" w:cs="Times New Roman"/>
                <w:sz w:val="18"/>
                <w:szCs w:val="18"/>
              </w:rPr>
              <w:t>50:19:0050318:355</w:t>
            </w:r>
          </w:p>
        </w:tc>
        <w:tc>
          <w:tcPr>
            <w:tcW w:w="623" w:type="pct"/>
            <w:tcBorders>
              <w:top w:val="single" w:sz="4" w:space="0" w:color="auto"/>
              <w:left w:val="single" w:sz="4" w:space="0" w:color="auto"/>
              <w:bottom w:val="single" w:sz="4" w:space="0" w:color="auto"/>
              <w:right w:val="single" w:sz="4" w:space="0" w:color="auto"/>
            </w:tcBorders>
            <w:shd w:val="clear" w:color="auto" w:fill="auto"/>
          </w:tcPr>
          <w:p w:rsidR="00A3544B" w:rsidRDefault="00A3544B" w:rsidP="00C12C75">
            <w:pPr>
              <w:rPr>
                <w:rFonts w:ascii="Times New Roman" w:hAnsi="Times New Roman" w:cs="Times New Roman"/>
                <w:sz w:val="18"/>
                <w:szCs w:val="18"/>
              </w:rPr>
            </w:pPr>
          </w:p>
        </w:tc>
        <w:tc>
          <w:tcPr>
            <w:tcW w:w="671" w:type="pct"/>
            <w:tcBorders>
              <w:top w:val="single" w:sz="4" w:space="0" w:color="auto"/>
              <w:left w:val="single" w:sz="4" w:space="0" w:color="auto"/>
              <w:bottom w:val="single" w:sz="4" w:space="0" w:color="auto"/>
              <w:right w:val="single" w:sz="4" w:space="0" w:color="auto"/>
            </w:tcBorders>
            <w:shd w:val="clear" w:color="auto" w:fill="auto"/>
          </w:tcPr>
          <w:p w:rsidR="00A3544B" w:rsidRDefault="00A3544B" w:rsidP="00C12C75">
            <w:pPr>
              <w:rPr>
                <w:rFonts w:ascii="Times New Roman" w:hAnsi="Times New Roman" w:cs="Times New Roman"/>
                <w:sz w:val="18"/>
                <w:szCs w:val="18"/>
              </w:rPr>
            </w:pPr>
          </w:p>
        </w:tc>
        <w:tc>
          <w:tcPr>
            <w:tcW w:w="431" w:type="pct"/>
            <w:tcBorders>
              <w:top w:val="single" w:sz="4" w:space="0" w:color="auto"/>
              <w:left w:val="single" w:sz="4" w:space="0" w:color="auto"/>
              <w:bottom w:val="single" w:sz="4" w:space="0" w:color="auto"/>
              <w:right w:val="single" w:sz="4" w:space="0" w:color="auto"/>
            </w:tcBorders>
            <w:shd w:val="clear" w:color="auto" w:fill="auto"/>
          </w:tcPr>
          <w:p w:rsidR="00A3544B" w:rsidRPr="00553C0D" w:rsidRDefault="00A3544B" w:rsidP="00C12C75">
            <w:pPr>
              <w:rPr>
                <w:rStyle w:val="af4"/>
                <w:rFonts w:ascii="Times New Roman" w:hAnsi="Times New Roman"/>
                <w:sz w:val="18"/>
                <w:szCs w:val="18"/>
                <w:shd w:val="clear" w:color="auto" w:fill="FFFFFF"/>
              </w:rPr>
            </w:pPr>
          </w:p>
        </w:tc>
        <w:tc>
          <w:tcPr>
            <w:tcW w:w="890" w:type="pct"/>
            <w:tcBorders>
              <w:top w:val="single" w:sz="4" w:space="0" w:color="auto"/>
              <w:left w:val="single" w:sz="4" w:space="0" w:color="auto"/>
              <w:bottom w:val="single" w:sz="4" w:space="0" w:color="auto"/>
              <w:right w:val="single" w:sz="4" w:space="0" w:color="auto"/>
            </w:tcBorders>
            <w:shd w:val="clear" w:color="auto" w:fill="auto"/>
          </w:tcPr>
          <w:p w:rsidR="00A3544B" w:rsidRPr="00553C0D" w:rsidRDefault="00A3544B" w:rsidP="00C12C75">
            <w:pPr>
              <w:rPr>
                <w:rStyle w:val="af4"/>
                <w:rFonts w:ascii="Times New Roman" w:hAnsi="Times New Roman"/>
                <w:sz w:val="18"/>
                <w:szCs w:val="18"/>
                <w:shd w:val="clear" w:color="auto" w:fill="FFFFFF"/>
              </w:rPr>
            </w:pPr>
            <w:r>
              <w:rPr>
                <w:rStyle w:val="af4"/>
                <w:rFonts w:ascii="Times New Roman" w:hAnsi="Times New Roman"/>
                <w:sz w:val="18"/>
                <w:szCs w:val="18"/>
                <w:shd w:val="clear" w:color="auto" w:fill="FFFFFF"/>
              </w:rPr>
              <w:t>Земли лесного фонда</w:t>
            </w:r>
          </w:p>
        </w:tc>
        <w:tc>
          <w:tcPr>
            <w:tcW w:w="1123" w:type="pct"/>
            <w:vMerge/>
            <w:tcBorders>
              <w:left w:val="single" w:sz="4" w:space="0" w:color="auto"/>
              <w:bottom w:val="single" w:sz="4" w:space="0" w:color="auto"/>
              <w:right w:val="single" w:sz="4" w:space="0" w:color="auto"/>
            </w:tcBorders>
            <w:shd w:val="clear" w:color="auto" w:fill="auto"/>
          </w:tcPr>
          <w:p w:rsidR="00A3544B" w:rsidRPr="00553C0D" w:rsidRDefault="00A3544B" w:rsidP="00C12C75">
            <w:pPr>
              <w:rPr>
                <w:rStyle w:val="af4"/>
                <w:rFonts w:ascii="Times New Roman" w:hAnsi="Times New Roman"/>
                <w:sz w:val="18"/>
                <w:szCs w:val="18"/>
              </w:rPr>
            </w:pPr>
          </w:p>
        </w:tc>
        <w:tc>
          <w:tcPr>
            <w:tcW w:w="458" w:type="pct"/>
            <w:tcBorders>
              <w:top w:val="single" w:sz="4" w:space="0" w:color="auto"/>
              <w:left w:val="single" w:sz="4" w:space="0" w:color="auto"/>
              <w:bottom w:val="single" w:sz="4" w:space="0" w:color="auto"/>
              <w:right w:val="single" w:sz="4" w:space="0" w:color="auto"/>
            </w:tcBorders>
            <w:shd w:val="clear" w:color="auto" w:fill="auto"/>
            <w:vAlign w:val="bottom"/>
          </w:tcPr>
          <w:p w:rsidR="00A3544B" w:rsidRDefault="00A3544B" w:rsidP="005A182F">
            <w:pPr>
              <w:rPr>
                <w:rStyle w:val="af4"/>
                <w:rFonts w:ascii="Times New Roman" w:hAnsi="Times New Roman"/>
                <w:sz w:val="18"/>
                <w:szCs w:val="18"/>
                <w:shd w:val="clear" w:color="auto" w:fill="FFFFFF"/>
              </w:rPr>
            </w:pPr>
            <w:r>
              <w:rPr>
                <w:rStyle w:val="af4"/>
                <w:rFonts w:ascii="Times New Roman" w:hAnsi="Times New Roman"/>
                <w:sz w:val="18"/>
                <w:szCs w:val="18"/>
                <w:shd w:val="clear" w:color="auto" w:fill="FFFFFF"/>
              </w:rPr>
              <w:t>0,06</w:t>
            </w:r>
          </w:p>
          <w:p w:rsidR="00A3544B" w:rsidRDefault="00A3544B" w:rsidP="005A182F">
            <w:pPr>
              <w:rPr>
                <w:rStyle w:val="af4"/>
                <w:rFonts w:ascii="Times New Roman" w:hAnsi="Times New Roman"/>
                <w:sz w:val="18"/>
                <w:szCs w:val="18"/>
                <w:shd w:val="clear" w:color="auto" w:fill="FFFFFF"/>
              </w:rPr>
            </w:pPr>
            <w:r>
              <w:rPr>
                <w:rStyle w:val="af4"/>
                <w:rFonts w:ascii="Times New Roman" w:hAnsi="Times New Roman"/>
                <w:sz w:val="18"/>
                <w:szCs w:val="18"/>
                <w:shd w:val="clear" w:color="auto" w:fill="FFFFFF"/>
              </w:rPr>
              <w:t>0,25</w:t>
            </w:r>
          </w:p>
          <w:p w:rsidR="00A3544B" w:rsidRPr="00553C0D" w:rsidRDefault="00A3544B" w:rsidP="005A182F">
            <w:pPr>
              <w:rPr>
                <w:rStyle w:val="af4"/>
                <w:rFonts w:ascii="Times New Roman" w:hAnsi="Times New Roman"/>
                <w:sz w:val="18"/>
                <w:szCs w:val="18"/>
                <w:shd w:val="clear" w:color="auto" w:fill="FFFFFF"/>
              </w:rPr>
            </w:pPr>
            <w:r>
              <w:rPr>
                <w:rStyle w:val="af4"/>
                <w:rFonts w:ascii="Times New Roman" w:hAnsi="Times New Roman"/>
                <w:sz w:val="18"/>
                <w:szCs w:val="18"/>
                <w:shd w:val="clear" w:color="auto" w:fill="FFFFFF"/>
              </w:rPr>
              <w:t>0,16</w:t>
            </w:r>
          </w:p>
        </w:tc>
      </w:tr>
      <w:tr w:rsidR="000B6601" w:rsidRPr="00553C0D" w:rsidTr="007D782E">
        <w:trPr>
          <w:trHeight w:val="300"/>
        </w:trPr>
        <w:tc>
          <w:tcPr>
            <w:tcW w:w="181" w:type="pct"/>
            <w:tcBorders>
              <w:top w:val="nil"/>
              <w:left w:val="single" w:sz="4" w:space="0" w:color="auto"/>
              <w:bottom w:val="single" w:sz="4" w:space="0" w:color="auto"/>
              <w:right w:val="single" w:sz="4" w:space="0" w:color="auto"/>
            </w:tcBorders>
            <w:shd w:val="clear" w:color="auto" w:fill="auto"/>
            <w:vAlign w:val="bottom"/>
          </w:tcPr>
          <w:p w:rsidR="000B6601" w:rsidRPr="00553C0D" w:rsidRDefault="000B6601" w:rsidP="007D782E">
            <w:pPr>
              <w:rPr>
                <w:rFonts w:ascii="Times New Roman" w:hAnsi="Times New Roman" w:cs="Times New Roman"/>
                <w:sz w:val="18"/>
                <w:szCs w:val="18"/>
              </w:rPr>
            </w:pPr>
            <w:r>
              <w:rPr>
                <w:rFonts w:ascii="Times New Roman" w:hAnsi="Times New Roman" w:cs="Times New Roman"/>
                <w:sz w:val="18"/>
                <w:szCs w:val="18"/>
              </w:rPr>
              <w:lastRenderedPageBreak/>
              <w:t>13</w:t>
            </w:r>
          </w:p>
        </w:tc>
        <w:tc>
          <w:tcPr>
            <w:tcW w:w="623" w:type="pct"/>
            <w:tcBorders>
              <w:top w:val="nil"/>
              <w:left w:val="single" w:sz="4" w:space="0" w:color="auto"/>
              <w:bottom w:val="single" w:sz="4" w:space="0" w:color="auto"/>
              <w:right w:val="single" w:sz="4" w:space="0" w:color="auto"/>
            </w:tcBorders>
            <w:shd w:val="clear" w:color="auto" w:fill="auto"/>
            <w:noWrap/>
            <w:vAlign w:val="bottom"/>
            <w:hideMark/>
          </w:tcPr>
          <w:p w:rsidR="000B6601" w:rsidRPr="00553C0D" w:rsidRDefault="000B6601" w:rsidP="007D782E">
            <w:pPr>
              <w:rPr>
                <w:rFonts w:ascii="Times New Roman" w:hAnsi="Times New Roman" w:cs="Times New Roman"/>
                <w:sz w:val="18"/>
                <w:szCs w:val="18"/>
              </w:rPr>
            </w:pPr>
            <w:r w:rsidRPr="00553C0D">
              <w:rPr>
                <w:rFonts w:ascii="Times New Roman" w:hAnsi="Times New Roman" w:cs="Times New Roman"/>
                <w:sz w:val="18"/>
                <w:szCs w:val="18"/>
              </w:rPr>
              <w:t>50:19:0030414:12</w:t>
            </w:r>
          </w:p>
        </w:tc>
        <w:tc>
          <w:tcPr>
            <w:tcW w:w="623" w:type="pct"/>
            <w:tcBorders>
              <w:top w:val="nil"/>
              <w:left w:val="single" w:sz="4" w:space="0" w:color="auto"/>
              <w:bottom w:val="single" w:sz="4" w:space="0" w:color="auto"/>
              <w:right w:val="single" w:sz="4" w:space="0" w:color="auto"/>
            </w:tcBorders>
            <w:shd w:val="clear" w:color="auto" w:fill="auto"/>
          </w:tcPr>
          <w:p w:rsidR="000B6601" w:rsidRPr="00553C0D" w:rsidRDefault="000B6601" w:rsidP="007D782E">
            <w:pPr>
              <w:rPr>
                <w:rFonts w:ascii="Times New Roman" w:hAnsi="Times New Roman" w:cs="Times New Roman"/>
                <w:sz w:val="18"/>
                <w:szCs w:val="18"/>
              </w:rPr>
            </w:pPr>
            <w:r w:rsidRPr="00553C0D">
              <w:rPr>
                <w:rFonts w:ascii="Times New Roman" w:hAnsi="Times New Roman" w:cs="Times New Roman"/>
                <w:sz w:val="18"/>
                <w:szCs w:val="18"/>
              </w:rPr>
              <w:t>-</w:t>
            </w:r>
          </w:p>
        </w:tc>
        <w:tc>
          <w:tcPr>
            <w:tcW w:w="671" w:type="pct"/>
            <w:tcBorders>
              <w:top w:val="nil"/>
              <w:left w:val="single" w:sz="4" w:space="0" w:color="auto"/>
              <w:bottom w:val="single" w:sz="4" w:space="0" w:color="auto"/>
              <w:right w:val="single" w:sz="4" w:space="0" w:color="auto"/>
            </w:tcBorders>
            <w:shd w:val="clear" w:color="auto" w:fill="auto"/>
          </w:tcPr>
          <w:p w:rsidR="000B6601" w:rsidRPr="00553C0D" w:rsidRDefault="000B6601" w:rsidP="007D782E">
            <w:pPr>
              <w:rPr>
                <w:rFonts w:ascii="Times New Roman" w:hAnsi="Times New Roman" w:cs="Times New Roman"/>
                <w:sz w:val="18"/>
                <w:szCs w:val="18"/>
              </w:rPr>
            </w:pPr>
            <w:r w:rsidRPr="00553C0D">
              <w:rPr>
                <w:rFonts w:ascii="Times New Roman" w:hAnsi="Times New Roman" w:cs="Times New Roman"/>
                <w:sz w:val="18"/>
                <w:szCs w:val="18"/>
              </w:rPr>
              <w:t>-</w:t>
            </w:r>
          </w:p>
        </w:tc>
        <w:tc>
          <w:tcPr>
            <w:tcW w:w="431" w:type="pct"/>
            <w:tcBorders>
              <w:top w:val="nil"/>
              <w:left w:val="single" w:sz="4" w:space="0" w:color="auto"/>
              <w:bottom w:val="single" w:sz="4" w:space="0" w:color="auto"/>
              <w:right w:val="single" w:sz="4" w:space="0" w:color="auto"/>
            </w:tcBorders>
            <w:shd w:val="clear" w:color="auto" w:fill="auto"/>
          </w:tcPr>
          <w:p w:rsidR="000B6601" w:rsidRPr="00553C0D" w:rsidRDefault="000B6601" w:rsidP="007D782E">
            <w:pPr>
              <w:rPr>
                <w:rStyle w:val="af4"/>
                <w:rFonts w:ascii="Times New Roman" w:hAnsi="Times New Roman"/>
                <w:sz w:val="18"/>
                <w:szCs w:val="18"/>
                <w:shd w:val="clear" w:color="auto" w:fill="FFFFFF"/>
              </w:rPr>
            </w:pPr>
            <w:r w:rsidRPr="00553C0D">
              <w:rPr>
                <w:rStyle w:val="af4"/>
                <w:rFonts w:ascii="Times New Roman" w:hAnsi="Times New Roman"/>
                <w:sz w:val="18"/>
                <w:szCs w:val="18"/>
                <w:shd w:val="clear" w:color="auto" w:fill="FFFFFF"/>
              </w:rPr>
              <w:t>-</w:t>
            </w:r>
          </w:p>
        </w:tc>
        <w:tc>
          <w:tcPr>
            <w:tcW w:w="890" w:type="pct"/>
            <w:tcBorders>
              <w:top w:val="nil"/>
              <w:left w:val="single" w:sz="4" w:space="0" w:color="auto"/>
              <w:bottom w:val="single" w:sz="4" w:space="0" w:color="auto"/>
              <w:right w:val="single" w:sz="4" w:space="0" w:color="auto"/>
            </w:tcBorders>
            <w:shd w:val="clear" w:color="auto" w:fill="auto"/>
          </w:tcPr>
          <w:p w:rsidR="000B6601" w:rsidRPr="00553C0D" w:rsidRDefault="000B6601" w:rsidP="007D782E">
            <w:pPr>
              <w:rPr>
                <w:rFonts w:ascii="Times New Roman" w:hAnsi="Times New Roman" w:cs="Times New Roman"/>
                <w:sz w:val="18"/>
                <w:szCs w:val="18"/>
              </w:rPr>
            </w:pPr>
            <w:r w:rsidRPr="00553C0D">
              <w:rPr>
                <w:rStyle w:val="af4"/>
                <w:rFonts w:ascii="Times New Roman" w:hAnsi="Times New Roman"/>
                <w:sz w:val="18"/>
                <w:szCs w:val="18"/>
                <w:shd w:val="clear" w:color="auto" w:fill="FFFFFF"/>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123" w:type="pct"/>
            <w:tcBorders>
              <w:top w:val="nil"/>
              <w:left w:val="single" w:sz="4" w:space="0" w:color="auto"/>
              <w:bottom w:val="single" w:sz="4" w:space="0" w:color="auto"/>
              <w:right w:val="single" w:sz="4" w:space="0" w:color="auto"/>
            </w:tcBorders>
            <w:shd w:val="clear" w:color="auto" w:fill="auto"/>
          </w:tcPr>
          <w:p w:rsidR="000B6601" w:rsidRPr="00553C0D" w:rsidRDefault="000B6601" w:rsidP="007D782E">
            <w:pPr>
              <w:rPr>
                <w:rStyle w:val="af4"/>
                <w:rFonts w:ascii="Times New Roman" w:hAnsi="Times New Roman"/>
                <w:sz w:val="18"/>
                <w:szCs w:val="18"/>
                <w:shd w:val="clear" w:color="auto" w:fill="FFFFFF"/>
              </w:rPr>
            </w:pPr>
            <w:r w:rsidRPr="00553C0D">
              <w:rPr>
                <w:rStyle w:val="af4"/>
                <w:rFonts w:ascii="Times New Roman" w:hAnsi="Times New Roman"/>
                <w:sz w:val="18"/>
                <w:szCs w:val="18"/>
              </w:rPr>
              <w:t>под базу обслуживания и стоянки парусных маломерных судов</w:t>
            </w:r>
          </w:p>
        </w:tc>
        <w:tc>
          <w:tcPr>
            <w:tcW w:w="458" w:type="pct"/>
            <w:tcBorders>
              <w:top w:val="nil"/>
              <w:left w:val="single" w:sz="4" w:space="0" w:color="auto"/>
              <w:bottom w:val="single" w:sz="4" w:space="0" w:color="auto"/>
              <w:right w:val="single" w:sz="4" w:space="0" w:color="auto"/>
            </w:tcBorders>
            <w:shd w:val="clear" w:color="auto" w:fill="auto"/>
            <w:vAlign w:val="bottom"/>
          </w:tcPr>
          <w:p w:rsidR="000B6601" w:rsidRPr="00553C0D" w:rsidRDefault="000B6601" w:rsidP="007D782E">
            <w:pPr>
              <w:rPr>
                <w:rStyle w:val="af4"/>
                <w:rFonts w:ascii="Times New Roman" w:hAnsi="Times New Roman"/>
                <w:sz w:val="18"/>
                <w:szCs w:val="18"/>
                <w:shd w:val="clear" w:color="auto" w:fill="FFFFFF"/>
              </w:rPr>
            </w:pPr>
            <w:r w:rsidRPr="00553C0D">
              <w:rPr>
                <w:rStyle w:val="af4"/>
                <w:rFonts w:ascii="Times New Roman" w:hAnsi="Times New Roman"/>
                <w:sz w:val="18"/>
                <w:szCs w:val="18"/>
                <w:shd w:val="clear" w:color="auto" w:fill="FFFFFF"/>
              </w:rPr>
              <w:t>5,04</w:t>
            </w:r>
          </w:p>
        </w:tc>
      </w:tr>
      <w:tr w:rsidR="000B6601" w:rsidRPr="00553C0D" w:rsidTr="007D782E">
        <w:trPr>
          <w:trHeight w:val="300"/>
        </w:trPr>
        <w:tc>
          <w:tcPr>
            <w:tcW w:w="181" w:type="pct"/>
            <w:tcBorders>
              <w:top w:val="nil"/>
              <w:left w:val="single" w:sz="4" w:space="0" w:color="auto"/>
              <w:bottom w:val="single" w:sz="4" w:space="0" w:color="auto"/>
              <w:right w:val="single" w:sz="4" w:space="0" w:color="auto"/>
            </w:tcBorders>
            <w:shd w:val="clear" w:color="auto" w:fill="auto"/>
            <w:vAlign w:val="bottom"/>
          </w:tcPr>
          <w:p w:rsidR="000B6601" w:rsidRPr="00553C0D" w:rsidRDefault="000B6601" w:rsidP="007D782E">
            <w:pPr>
              <w:rPr>
                <w:rFonts w:ascii="Times New Roman" w:hAnsi="Times New Roman" w:cs="Times New Roman"/>
                <w:sz w:val="18"/>
                <w:szCs w:val="18"/>
              </w:rPr>
            </w:pPr>
            <w:r>
              <w:rPr>
                <w:rFonts w:ascii="Times New Roman" w:hAnsi="Times New Roman" w:cs="Times New Roman"/>
                <w:sz w:val="18"/>
                <w:szCs w:val="18"/>
              </w:rPr>
              <w:t>14</w:t>
            </w:r>
          </w:p>
        </w:tc>
        <w:tc>
          <w:tcPr>
            <w:tcW w:w="623" w:type="pct"/>
            <w:tcBorders>
              <w:top w:val="nil"/>
              <w:left w:val="single" w:sz="4" w:space="0" w:color="auto"/>
              <w:bottom w:val="single" w:sz="4" w:space="0" w:color="auto"/>
              <w:right w:val="single" w:sz="4" w:space="0" w:color="auto"/>
            </w:tcBorders>
            <w:shd w:val="clear" w:color="auto" w:fill="auto"/>
            <w:noWrap/>
            <w:vAlign w:val="bottom"/>
            <w:hideMark/>
          </w:tcPr>
          <w:p w:rsidR="000B6601" w:rsidRPr="00553C0D" w:rsidRDefault="000B6601" w:rsidP="007D782E">
            <w:pPr>
              <w:rPr>
                <w:rFonts w:ascii="Times New Roman" w:hAnsi="Times New Roman" w:cs="Times New Roman"/>
                <w:sz w:val="18"/>
                <w:szCs w:val="18"/>
              </w:rPr>
            </w:pPr>
            <w:r w:rsidRPr="00553C0D">
              <w:rPr>
                <w:rFonts w:ascii="Times New Roman" w:hAnsi="Times New Roman" w:cs="Times New Roman"/>
                <w:sz w:val="18"/>
                <w:szCs w:val="18"/>
              </w:rPr>
              <w:t>50:19:0030414:4</w:t>
            </w:r>
          </w:p>
        </w:tc>
        <w:tc>
          <w:tcPr>
            <w:tcW w:w="623" w:type="pct"/>
            <w:tcBorders>
              <w:top w:val="nil"/>
              <w:left w:val="single" w:sz="4" w:space="0" w:color="auto"/>
              <w:bottom w:val="single" w:sz="4" w:space="0" w:color="auto"/>
              <w:right w:val="single" w:sz="4" w:space="0" w:color="auto"/>
            </w:tcBorders>
            <w:shd w:val="clear" w:color="auto" w:fill="auto"/>
          </w:tcPr>
          <w:p w:rsidR="000B6601" w:rsidRPr="00553C0D" w:rsidRDefault="000B6601" w:rsidP="007D782E">
            <w:pPr>
              <w:rPr>
                <w:rFonts w:ascii="Times New Roman" w:hAnsi="Times New Roman" w:cs="Times New Roman"/>
                <w:sz w:val="18"/>
                <w:szCs w:val="18"/>
              </w:rPr>
            </w:pPr>
            <w:r w:rsidRPr="00553C0D">
              <w:rPr>
                <w:rFonts w:ascii="Times New Roman" w:hAnsi="Times New Roman" w:cs="Times New Roman"/>
                <w:sz w:val="18"/>
                <w:szCs w:val="18"/>
              </w:rPr>
              <w:t xml:space="preserve">аренда </w:t>
            </w:r>
          </w:p>
        </w:tc>
        <w:tc>
          <w:tcPr>
            <w:tcW w:w="671" w:type="pct"/>
            <w:tcBorders>
              <w:top w:val="nil"/>
              <w:left w:val="single" w:sz="4" w:space="0" w:color="auto"/>
              <w:bottom w:val="single" w:sz="4" w:space="0" w:color="auto"/>
              <w:right w:val="single" w:sz="4" w:space="0" w:color="auto"/>
            </w:tcBorders>
            <w:shd w:val="clear" w:color="auto" w:fill="auto"/>
          </w:tcPr>
          <w:p w:rsidR="000B6601" w:rsidRPr="00553C0D" w:rsidRDefault="000B6601" w:rsidP="007D782E">
            <w:pPr>
              <w:rPr>
                <w:rFonts w:ascii="Times New Roman" w:hAnsi="Times New Roman" w:cs="Times New Roman"/>
                <w:sz w:val="18"/>
                <w:szCs w:val="18"/>
              </w:rPr>
            </w:pPr>
            <w:r w:rsidRPr="00553C0D">
              <w:rPr>
                <w:rFonts w:ascii="Times New Roman" w:hAnsi="Times New Roman" w:cs="Times New Roman"/>
                <w:sz w:val="18"/>
                <w:szCs w:val="18"/>
              </w:rPr>
              <w:t>ООО «Пансионат «Парус» (с лечением)</w:t>
            </w:r>
          </w:p>
        </w:tc>
        <w:tc>
          <w:tcPr>
            <w:tcW w:w="431" w:type="pct"/>
            <w:tcBorders>
              <w:top w:val="nil"/>
              <w:left w:val="single" w:sz="4" w:space="0" w:color="auto"/>
              <w:bottom w:val="single" w:sz="4" w:space="0" w:color="auto"/>
              <w:right w:val="single" w:sz="4" w:space="0" w:color="auto"/>
            </w:tcBorders>
            <w:shd w:val="clear" w:color="auto" w:fill="auto"/>
          </w:tcPr>
          <w:p w:rsidR="000B6601" w:rsidRPr="00553C0D" w:rsidRDefault="000B6601" w:rsidP="007D782E">
            <w:pPr>
              <w:rPr>
                <w:rStyle w:val="af4"/>
                <w:rFonts w:ascii="Times New Roman" w:hAnsi="Times New Roman"/>
                <w:sz w:val="18"/>
                <w:szCs w:val="18"/>
                <w:shd w:val="clear" w:color="auto" w:fill="FFFFFF"/>
              </w:rPr>
            </w:pPr>
            <w:r w:rsidRPr="00553C0D">
              <w:rPr>
                <w:rStyle w:val="af4"/>
                <w:rFonts w:ascii="Times New Roman" w:hAnsi="Times New Roman"/>
                <w:sz w:val="18"/>
                <w:szCs w:val="18"/>
                <w:shd w:val="clear" w:color="auto" w:fill="FFFFFF"/>
              </w:rPr>
              <w:t>-</w:t>
            </w:r>
          </w:p>
        </w:tc>
        <w:tc>
          <w:tcPr>
            <w:tcW w:w="890" w:type="pct"/>
            <w:tcBorders>
              <w:top w:val="nil"/>
              <w:left w:val="single" w:sz="4" w:space="0" w:color="auto"/>
              <w:bottom w:val="single" w:sz="4" w:space="0" w:color="auto"/>
              <w:right w:val="single" w:sz="4" w:space="0" w:color="auto"/>
            </w:tcBorders>
            <w:shd w:val="clear" w:color="auto" w:fill="auto"/>
          </w:tcPr>
          <w:p w:rsidR="000B6601" w:rsidRPr="00553C0D" w:rsidRDefault="000B6601" w:rsidP="007D782E">
            <w:pPr>
              <w:rPr>
                <w:rFonts w:ascii="Times New Roman" w:hAnsi="Times New Roman" w:cs="Times New Roman"/>
                <w:sz w:val="18"/>
                <w:szCs w:val="18"/>
              </w:rPr>
            </w:pPr>
            <w:r w:rsidRPr="00553C0D">
              <w:rPr>
                <w:rStyle w:val="af4"/>
                <w:rFonts w:ascii="Times New Roman" w:hAnsi="Times New Roman"/>
                <w:sz w:val="18"/>
                <w:szCs w:val="18"/>
                <w:shd w:val="clear" w:color="auto" w:fill="FFFFFF"/>
              </w:rPr>
              <w:t>Земли особо охраняемых территорий и объектов</w:t>
            </w:r>
          </w:p>
        </w:tc>
        <w:tc>
          <w:tcPr>
            <w:tcW w:w="1123" w:type="pct"/>
            <w:tcBorders>
              <w:top w:val="nil"/>
              <w:left w:val="single" w:sz="4" w:space="0" w:color="auto"/>
              <w:bottom w:val="single" w:sz="4" w:space="0" w:color="auto"/>
              <w:right w:val="single" w:sz="4" w:space="0" w:color="auto"/>
            </w:tcBorders>
            <w:shd w:val="clear" w:color="auto" w:fill="auto"/>
          </w:tcPr>
          <w:p w:rsidR="000B6601" w:rsidRPr="00553C0D" w:rsidRDefault="000B6601" w:rsidP="007D782E">
            <w:pPr>
              <w:rPr>
                <w:rStyle w:val="af4"/>
                <w:rFonts w:ascii="Times New Roman" w:hAnsi="Times New Roman"/>
                <w:sz w:val="18"/>
                <w:szCs w:val="18"/>
                <w:shd w:val="clear" w:color="auto" w:fill="FFFFFF"/>
              </w:rPr>
            </w:pPr>
            <w:r w:rsidRPr="00553C0D">
              <w:rPr>
                <w:rStyle w:val="af4"/>
                <w:rFonts w:ascii="Times New Roman" w:hAnsi="Times New Roman"/>
                <w:sz w:val="18"/>
                <w:szCs w:val="18"/>
                <w:shd w:val="clear" w:color="auto" w:fill="FFFFFF"/>
              </w:rPr>
              <w:t>Под пансионат «Парус»</w:t>
            </w:r>
          </w:p>
        </w:tc>
        <w:tc>
          <w:tcPr>
            <w:tcW w:w="458" w:type="pct"/>
            <w:tcBorders>
              <w:top w:val="nil"/>
              <w:left w:val="single" w:sz="4" w:space="0" w:color="auto"/>
              <w:bottom w:val="single" w:sz="4" w:space="0" w:color="auto"/>
              <w:right w:val="single" w:sz="4" w:space="0" w:color="auto"/>
            </w:tcBorders>
            <w:shd w:val="clear" w:color="auto" w:fill="auto"/>
            <w:vAlign w:val="bottom"/>
          </w:tcPr>
          <w:p w:rsidR="000B6601" w:rsidRPr="00553C0D" w:rsidRDefault="000B6601" w:rsidP="007D782E">
            <w:pPr>
              <w:rPr>
                <w:rStyle w:val="af4"/>
                <w:rFonts w:ascii="Times New Roman" w:hAnsi="Times New Roman"/>
                <w:sz w:val="18"/>
                <w:szCs w:val="18"/>
                <w:shd w:val="clear" w:color="auto" w:fill="FFFFFF"/>
              </w:rPr>
            </w:pPr>
            <w:r w:rsidRPr="00553C0D">
              <w:rPr>
                <w:rStyle w:val="af4"/>
                <w:rFonts w:ascii="Times New Roman" w:hAnsi="Times New Roman"/>
                <w:sz w:val="18"/>
                <w:szCs w:val="18"/>
                <w:shd w:val="clear" w:color="auto" w:fill="FFFFFF"/>
              </w:rPr>
              <w:t>11,61</w:t>
            </w:r>
          </w:p>
        </w:tc>
      </w:tr>
      <w:tr w:rsidR="0016042C" w:rsidRPr="00553C0D" w:rsidTr="0016042C">
        <w:trPr>
          <w:trHeight w:val="300"/>
        </w:trPr>
        <w:tc>
          <w:tcPr>
            <w:tcW w:w="181" w:type="pct"/>
            <w:tcBorders>
              <w:top w:val="nil"/>
              <w:left w:val="single" w:sz="4" w:space="0" w:color="auto"/>
              <w:bottom w:val="single" w:sz="4" w:space="0" w:color="auto"/>
              <w:right w:val="single" w:sz="4" w:space="0" w:color="auto"/>
            </w:tcBorders>
            <w:shd w:val="clear" w:color="auto" w:fill="auto"/>
            <w:vAlign w:val="bottom"/>
          </w:tcPr>
          <w:p w:rsidR="00341A53" w:rsidRPr="00553C0D" w:rsidRDefault="00356869" w:rsidP="00553C0D">
            <w:pPr>
              <w:rPr>
                <w:rFonts w:ascii="Times New Roman" w:hAnsi="Times New Roman" w:cs="Times New Roman"/>
                <w:sz w:val="18"/>
                <w:szCs w:val="18"/>
              </w:rPr>
            </w:pPr>
            <w:r w:rsidRPr="00553C0D">
              <w:rPr>
                <w:rFonts w:ascii="Times New Roman" w:hAnsi="Times New Roman" w:cs="Times New Roman"/>
                <w:sz w:val="18"/>
                <w:szCs w:val="18"/>
              </w:rPr>
              <w:t>1</w:t>
            </w:r>
            <w:r w:rsidR="000B6601">
              <w:rPr>
                <w:rFonts w:ascii="Times New Roman" w:hAnsi="Times New Roman" w:cs="Times New Roman"/>
                <w:sz w:val="18"/>
                <w:szCs w:val="18"/>
              </w:rPr>
              <w:t>5</w:t>
            </w:r>
          </w:p>
        </w:tc>
        <w:tc>
          <w:tcPr>
            <w:tcW w:w="623" w:type="pct"/>
            <w:tcBorders>
              <w:top w:val="nil"/>
              <w:left w:val="single" w:sz="4" w:space="0" w:color="auto"/>
              <w:bottom w:val="single" w:sz="4" w:space="0" w:color="auto"/>
              <w:right w:val="single" w:sz="4" w:space="0" w:color="auto"/>
            </w:tcBorders>
            <w:shd w:val="clear" w:color="auto" w:fill="auto"/>
            <w:noWrap/>
            <w:vAlign w:val="bottom"/>
            <w:hideMark/>
          </w:tcPr>
          <w:p w:rsidR="00341A53" w:rsidRPr="00553C0D" w:rsidRDefault="00341A53" w:rsidP="00C12C75">
            <w:pPr>
              <w:rPr>
                <w:rFonts w:ascii="Times New Roman" w:hAnsi="Times New Roman" w:cs="Times New Roman"/>
                <w:sz w:val="18"/>
                <w:szCs w:val="18"/>
              </w:rPr>
            </w:pPr>
            <w:r w:rsidRPr="00553C0D">
              <w:rPr>
                <w:rFonts w:ascii="Times New Roman" w:hAnsi="Times New Roman" w:cs="Times New Roman"/>
                <w:sz w:val="18"/>
                <w:szCs w:val="18"/>
              </w:rPr>
              <w:t>50:19:0000000:20907</w:t>
            </w:r>
          </w:p>
        </w:tc>
        <w:tc>
          <w:tcPr>
            <w:tcW w:w="623" w:type="pct"/>
            <w:tcBorders>
              <w:top w:val="nil"/>
              <w:left w:val="single" w:sz="4" w:space="0" w:color="auto"/>
              <w:bottom w:val="single" w:sz="4" w:space="0" w:color="auto"/>
              <w:right w:val="single" w:sz="4" w:space="0" w:color="auto"/>
            </w:tcBorders>
            <w:shd w:val="clear" w:color="auto" w:fill="auto"/>
          </w:tcPr>
          <w:p w:rsidR="00341A53" w:rsidRPr="00553C0D" w:rsidRDefault="00341A53" w:rsidP="00C12C75">
            <w:pPr>
              <w:rPr>
                <w:rFonts w:ascii="Times New Roman" w:hAnsi="Times New Roman" w:cs="Times New Roman"/>
                <w:sz w:val="18"/>
                <w:szCs w:val="18"/>
              </w:rPr>
            </w:pPr>
          </w:p>
        </w:tc>
        <w:tc>
          <w:tcPr>
            <w:tcW w:w="671" w:type="pct"/>
            <w:tcBorders>
              <w:top w:val="nil"/>
              <w:left w:val="single" w:sz="4" w:space="0" w:color="auto"/>
              <w:bottom w:val="single" w:sz="4" w:space="0" w:color="auto"/>
              <w:right w:val="single" w:sz="4" w:space="0" w:color="auto"/>
            </w:tcBorders>
            <w:shd w:val="clear" w:color="auto" w:fill="auto"/>
          </w:tcPr>
          <w:p w:rsidR="00341A53" w:rsidRPr="00553C0D" w:rsidRDefault="00341A53" w:rsidP="00C12C75">
            <w:pPr>
              <w:rPr>
                <w:rFonts w:ascii="Times New Roman" w:hAnsi="Times New Roman" w:cs="Times New Roman"/>
                <w:sz w:val="18"/>
                <w:szCs w:val="18"/>
              </w:rPr>
            </w:pPr>
          </w:p>
        </w:tc>
        <w:tc>
          <w:tcPr>
            <w:tcW w:w="431" w:type="pct"/>
            <w:tcBorders>
              <w:top w:val="nil"/>
              <w:left w:val="single" w:sz="4" w:space="0" w:color="auto"/>
              <w:bottom w:val="single" w:sz="4" w:space="0" w:color="auto"/>
              <w:right w:val="single" w:sz="4" w:space="0" w:color="auto"/>
            </w:tcBorders>
            <w:shd w:val="clear" w:color="auto" w:fill="auto"/>
          </w:tcPr>
          <w:p w:rsidR="00341A53" w:rsidRPr="00553C0D" w:rsidRDefault="00341A53" w:rsidP="00C12C75">
            <w:pPr>
              <w:rPr>
                <w:rStyle w:val="af4"/>
                <w:rFonts w:ascii="Times New Roman" w:hAnsi="Times New Roman"/>
                <w:sz w:val="18"/>
                <w:szCs w:val="18"/>
                <w:shd w:val="clear" w:color="auto" w:fill="FFFFFF"/>
              </w:rPr>
            </w:pPr>
          </w:p>
        </w:tc>
        <w:tc>
          <w:tcPr>
            <w:tcW w:w="890" w:type="pct"/>
            <w:tcBorders>
              <w:top w:val="nil"/>
              <w:left w:val="single" w:sz="4" w:space="0" w:color="auto"/>
              <w:bottom w:val="single" w:sz="4" w:space="0" w:color="auto"/>
              <w:right w:val="single" w:sz="4" w:space="0" w:color="auto"/>
            </w:tcBorders>
            <w:shd w:val="clear" w:color="auto" w:fill="auto"/>
          </w:tcPr>
          <w:p w:rsidR="00341A53" w:rsidRPr="00553C0D" w:rsidRDefault="00341A53" w:rsidP="00C12C75">
            <w:pPr>
              <w:rPr>
                <w:rStyle w:val="af4"/>
                <w:rFonts w:ascii="Times New Roman" w:hAnsi="Times New Roman"/>
                <w:sz w:val="18"/>
                <w:szCs w:val="18"/>
                <w:shd w:val="clear" w:color="auto" w:fill="FFFFFF"/>
              </w:rPr>
            </w:pPr>
            <w:r w:rsidRPr="00553C0D">
              <w:rPr>
                <w:rStyle w:val="af4"/>
                <w:rFonts w:ascii="Times New Roman" w:hAnsi="Times New Roman"/>
                <w:sz w:val="18"/>
                <w:szCs w:val="18"/>
                <w:shd w:val="clear" w:color="auto" w:fill="FFFFFF"/>
              </w:rPr>
              <w:t>Категория не установлена</w:t>
            </w:r>
          </w:p>
          <w:p w:rsidR="00341A53" w:rsidRPr="00553C0D" w:rsidRDefault="00341A53" w:rsidP="00C12C75">
            <w:pPr>
              <w:rPr>
                <w:rFonts w:ascii="Times New Roman" w:hAnsi="Times New Roman" w:cs="Times New Roman"/>
                <w:sz w:val="18"/>
                <w:szCs w:val="18"/>
              </w:rPr>
            </w:pPr>
            <w:r w:rsidRPr="00553C0D">
              <w:rPr>
                <w:rStyle w:val="af4"/>
                <w:rFonts w:ascii="Times New Roman" w:hAnsi="Times New Roman"/>
                <w:sz w:val="18"/>
                <w:szCs w:val="18"/>
                <w:shd w:val="clear" w:color="auto" w:fill="FFFFFF"/>
              </w:rPr>
              <w:t>(прочие земли)</w:t>
            </w:r>
          </w:p>
        </w:tc>
        <w:tc>
          <w:tcPr>
            <w:tcW w:w="1123" w:type="pct"/>
            <w:tcBorders>
              <w:top w:val="nil"/>
              <w:left w:val="single" w:sz="4" w:space="0" w:color="auto"/>
              <w:bottom w:val="single" w:sz="4" w:space="0" w:color="auto"/>
              <w:right w:val="single" w:sz="4" w:space="0" w:color="auto"/>
            </w:tcBorders>
            <w:shd w:val="clear" w:color="auto" w:fill="auto"/>
          </w:tcPr>
          <w:p w:rsidR="00341A53" w:rsidRPr="00553C0D" w:rsidRDefault="00341A53" w:rsidP="00C12C75">
            <w:pPr>
              <w:rPr>
                <w:rStyle w:val="af4"/>
                <w:rFonts w:ascii="Times New Roman" w:hAnsi="Times New Roman"/>
                <w:sz w:val="18"/>
                <w:szCs w:val="18"/>
                <w:shd w:val="clear" w:color="auto" w:fill="FFFFFF"/>
              </w:rPr>
            </w:pPr>
            <w:r w:rsidRPr="00553C0D">
              <w:rPr>
                <w:rStyle w:val="af4"/>
                <w:rFonts w:ascii="Times New Roman" w:hAnsi="Times New Roman"/>
                <w:sz w:val="18"/>
                <w:szCs w:val="18"/>
              </w:rPr>
              <w:t>под хозяйственные пруды</w:t>
            </w:r>
          </w:p>
        </w:tc>
        <w:tc>
          <w:tcPr>
            <w:tcW w:w="458" w:type="pct"/>
            <w:tcBorders>
              <w:top w:val="nil"/>
              <w:left w:val="single" w:sz="4" w:space="0" w:color="auto"/>
              <w:bottom w:val="single" w:sz="4" w:space="0" w:color="auto"/>
              <w:right w:val="single" w:sz="4" w:space="0" w:color="auto"/>
            </w:tcBorders>
            <w:shd w:val="clear" w:color="auto" w:fill="auto"/>
          </w:tcPr>
          <w:p w:rsidR="00341A53" w:rsidRPr="00553C0D" w:rsidRDefault="00341A53" w:rsidP="00C12C75">
            <w:pPr>
              <w:rPr>
                <w:rStyle w:val="af4"/>
                <w:rFonts w:ascii="Times New Roman" w:hAnsi="Times New Roman"/>
                <w:sz w:val="18"/>
                <w:szCs w:val="18"/>
                <w:shd w:val="clear" w:color="auto" w:fill="FFFFFF"/>
              </w:rPr>
            </w:pPr>
            <w:r w:rsidRPr="00553C0D">
              <w:rPr>
                <w:rStyle w:val="af4"/>
                <w:rFonts w:ascii="Times New Roman" w:hAnsi="Times New Roman"/>
                <w:sz w:val="18"/>
                <w:szCs w:val="18"/>
                <w:shd w:val="clear" w:color="auto" w:fill="FFFFFF"/>
              </w:rPr>
              <w:t>1,5</w:t>
            </w:r>
          </w:p>
        </w:tc>
      </w:tr>
      <w:tr w:rsidR="0016042C" w:rsidRPr="00935415" w:rsidTr="0016042C">
        <w:trPr>
          <w:trHeight w:val="300"/>
        </w:trPr>
        <w:tc>
          <w:tcPr>
            <w:tcW w:w="181" w:type="pct"/>
            <w:tcBorders>
              <w:top w:val="nil"/>
              <w:left w:val="single" w:sz="4" w:space="0" w:color="auto"/>
              <w:bottom w:val="single" w:sz="4" w:space="0" w:color="auto"/>
              <w:right w:val="single" w:sz="4" w:space="0" w:color="auto"/>
            </w:tcBorders>
            <w:shd w:val="clear" w:color="auto" w:fill="auto"/>
          </w:tcPr>
          <w:p w:rsidR="00341A53" w:rsidRPr="00553C0D" w:rsidRDefault="00341A53" w:rsidP="00C12C75">
            <w:pPr>
              <w:rPr>
                <w:rFonts w:ascii="Times New Roman" w:hAnsi="Times New Roman" w:cs="Times New Roman"/>
                <w:sz w:val="18"/>
                <w:szCs w:val="18"/>
              </w:rPr>
            </w:pPr>
          </w:p>
        </w:tc>
        <w:tc>
          <w:tcPr>
            <w:tcW w:w="623" w:type="pct"/>
            <w:tcBorders>
              <w:top w:val="nil"/>
              <w:left w:val="single" w:sz="4" w:space="0" w:color="auto"/>
              <w:bottom w:val="single" w:sz="4" w:space="0" w:color="auto"/>
              <w:right w:val="single" w:sz="4" w:space="0" w:color="auto"/>
            </w:tcBorders>
            <w:shd w:val="clear" w:color="auto" w:fill="auto"/>
            <w:noWrap/>
            <w:vAlign w:val="bottom"/>
            <w:hideMark/>
          </w:tcPr>
          <w:p w:rsidR="00341A53" w:rsidRPr="00553C0D" w:rsidRDefault="00341A53" w:rsidP="00C12C75">
            <w:pPr>
              <w:rPr>
                <w:rFonts w:ascii="Times New Roman" w:hAnsi="Times New Roman" w:cs="Times New Roman"/>
                <w:b/>
                <w:sz w:val="18"/>
                <w:szCs w:val="18"/>
              </w:rPr>
            </w:pPr>
            <w:r w:rsidRPr="00553C0D">
              <w:rPr>
                <w:rFonts w:ascii="Times New Roman" w:hAnsi="Times New Roman" w:cs="Times New Roman"/>
                <w:b/>
                <w:sz w:val="18"/>
                <w:szCs w:val="18"/>
              </w:rPr>
              <w:t>Всего</w:t>
            </w:r>
          </w:p>
        </w:tc>
        <w:tc>
          <w:tcPr>
            <w:tcW w:w="623" w:type="pct"/>
            <w:tcBorders>
              <w:top w:val="nil"/>
              <w:left w:val="single" w:sz="4" w:space="0" w:color="auto"/>
              <w:bottom w:val="single" w:sz="4" w:space="0" w:color="auto"/>
              <w:right w:val="single" w:sz="4" w:space="0" w:color="auto"/>
            </w:tcBorders>
            <w:shd w:val="clear" w:color="auto" w:fill="auto"/>
          </w:tcPr>
          <w:p w:rsidR="00341A53" w:rsidRPr="00553C0D" w:rsidRDefault="00341A53" w:rsidP="00C12C75">
            <w:pPr>
              <w:rPr>
                <w:rFonts w:ascii="Times New Roman" w:hAnsi="Times New Roman" w:cs="Times New Roman"/>
                <w:sz w:val="18"/>
                <w:szCs w:val="18"/>
              </w:rPr>
            </w:pPr>
          </w:p>
        </w:tc>
        <w:tc>
          <w:tcPr>
            <w:tcW w:w="671" w:type="pct"/>
            <w:tcBorders>
              <w:top w:val="nil"/>
              <w:left w:val="single" w:sz="4" w:space="0" w:color="auto"/>
              <w:bottom w:val="single" w:sz="4" w:space="0" w:color="auto"/>
              <w:right w:val="single" w:sz="4" w:space="0" w:color="auto"/>
            </w:tcBorders>
            <w:shd w:val="clear" w:color="auto" w:fill="auto"/>
          </w:tcPr>
          <w:p w:rsidR="00341A53" w:rsidRPr="00553C0D" w:rsidRDefault="00341A53" w:rsidP="00C12C75">
            <w:pPr>
              <w:rPr>
                <w:rFonts w:ascii="Times New Roman" w:hAnsi="Times New Roman" w:cs="Times New Roman"/>
                <w:sz w:val="18"/>
                <w:szCs w:val="18"/>
              </w:rPr>
            </w:pPr>
          </w:p>
        </w:tc>
        <w:tc>
          <w:tcPr>
            <w:tcW w:w="431" w:type="pct"/>
            <w:tcBorders>
              <w:top w:val="nil"/>
              <w:left w:val="single" w:sz="4" w:space="0" w:color="auto"/>
              <w:bottom w:val="single" w:sz="4" w:space="0" w:color="auto"/>
              <w:right w:val="single" w:sz="4" w:space="0" w:color="auto"/>
            </w:tcBorders>
            <w:shd w:val="clear" w:color="auto" w:fill="auto"/>
          </w:tcPr>
          <w:p w:rsidR="00341A53" w:rsidRPr="00553C0D" w:rsidRDefault="00341A53" w:rsidP="00C12C75">
            <w:pPr>
              <w:rPr>
                <w:rFonts w:ascii="Times New Roman" w:hAnsi="Times New Roman" w:cs="Times New Roman"/>
                <w:sz w:val="18"/>
                <w:szCs w:val="18"/>
              </w:rPr>
            </w:pPr>
          </w:p>
        </w:tc>
        <w:tc>
          <w:tcPr>
            <w:tcW w:w="890" w:type="pct"/>
            <w:tcBorders>
              <w:top w:val="nil"/>
              <w:left w:val="single" w:sz="4" w:space="0" w:color="auto"/>
              <w:bottom w:val="single" w:sz="4" w:space="0" w:color="auto"/>
              <w:right w:val="single" w:sz="4" w:space="0" w:color="auto"/>
            </w:tcBorders>
            <w:shd w:val="clear" w:color="auto" w:fill="auto"/>
          </w:tcPr>
          <w:p w:rsidR="00341A53" w:rsidRPr="00553C0D" w:rsidRDefault="00341A53" w:rsidP="00C12C75">
            <w:pPr>
              <w:rPr>
                <w:rFonts w:ascii="Times New Roman" w:hAnsi="Times New Roman" w:cs="Times New Roman"/>
                <w:sz w:val="18"/>
                <w:szCs w:val="18"/>
              </w:rPr>
            </w:pPr>
          </w:p>
        </w:tc>
        <w:tc>
          <w:tcPr>
            <w:tcW w:w="1123" w:type="pct"/>
            <w:tcBorders>
              <w:top w:val="nil"/>
              <w:left w:val="single" w:sz="4" w:space="0" w:color="auto"/>
              <w:bottom w:val="single" w:sz="4" w:space="0" w:color="auto"/>
              <w:right w:val="single" w:sz="4" w:space="0" w:color="auto"/>
            </w:tcBorders>
            <w:shd w:val="clear" w:color="auto" w:fill="auto"/>
          </w:tcPr>
          <w:p w:rsidR="00341A53" w:rsidRPr="00553C0D" w:rsidRDefault="00341A53" w:rsidP="00C12C75">
            <w:pPr>
              <w:rPr>
                <w:rStyle w:val="af4"/>
                <w:rFonts w:ascii="Times New Roman" w:hAnsi="Times New Roman"/>
                <w:sz w:val="18"/>
                <w:szCs w:val="18"/>
                <w:shd w:val="clear" w:color="auto" w:fill="FFFFFF"/>
              </w:rPr>
            </w:pPr>
          </w:p>
        </w:tc>
        <w:tc>
          <w:tcPr>
            <w:tcW w:w="458" w:type="pct"/>
            <w:tcBorders>
              <w:top w:val="nil"/>
              <w:left w:val="single" w:sz="4" w:space="0" w:color="auto"/>
              <w:bottom w:val="single" w:sz="4" w:space="0" w:color="auto"/>
              <w:right w:val="single" w:sz="4" w:space="0" w:color="auto"/>
            </w:tcBorders>
            <w:shd w:val="clear" w:color="auto" w:fill="auto"/>
          </w:tcPr>
          <w:p w:rsidR="00341A53" w:rsidRPr="00935415" w:rsidRDefault="00366147" w:rsidP="001F066D">
            <w:pPr>
              <w:rPr>
                <w:rStyle w:val="af4"/>
                <w:rFonts w:ascii="Times New Roman" w:hAnsi="Times New Roman"/>
                <w:sz w:val="18"/>
                <w:szCs w:val="18"/>
                <w:shd w:val="clear" w:color="auto" w:fill="FFFFFF"/>
              </w:rPr>
            </w:pPr>
            <w:r w:rsidRPr="00366147">
              <w:rPr>
                <w:rStyle w:val="af4"/>
                <w:rFonts w:ascii="Times New Roman" w:hAnsi="Times New Roman"/>
                <w:sz w:val="18"/>
                <w:szCs w:val="18"/>
                <w:shd w:val="clear" w:color="auto" w:fill="FFFFFF"/>
              </w:rPr>
              <w:t>1847,09</w:t>
            </w:r>
          </w:p>
        </w:tc>
      </w:tr>
    </w:tbl>
    <w:p w:rsidR="00366147" w:rsidRDefault="00366147" w:rsidP="00366147">
      <w:pPr>
        <w:pStyle w:val="Osntext"/>
        <w:tabs>
          <w:tab w:val="left" w:pos="11685"/>
        </w:tabs>
        <w:ind w:firstLine="709"/>
        <w:contextualSpacing/>
        <w:jc w:val="left"/>
        <w:rPr>
          <w:rFonts w:ascii="Times New Roman" w:hAnsi="Times New Roman" w:cs="Times New Roman"/>
        </w:rPr>
      </w:pPr>
      <w:r>
        <w:rPr>
          <w:rFonts w:ascii="Times New Roman" w:hAnsi="Times New Roman" w:cs="Times New Roman"/>
        </w:rPr>
        <w:tab/>
      </w:r>
    </w:p>
    <w:p w:rsidR="00366147" w:rsidRDefault="00366147">
      <w:pPr>
        <w:widowControl/>
        <w:autoSpaceDE/>
        <w:autoSpaceDN/>
        <w:adjustRightInd/>
        <w:rPr>
          <w:rFonts w:ascii="Times New Roman" w:hAnsi="Times New Roman" w:cs="Times New Roman"/>
          <w:bCs/>
          <w:color w:val="000000"/>
          <w:sz w:val="24"/>
          <w:szCs w:val="24"/>
        </w:rPr>
      </w:pPr>
      <w:r>
        <w:rPr>
          <w:rFonts w:ascii="Times New Roman" w:hAnsi="Times New Roman" w:cs="Times New Roman"/>
        </w:rPr>
        <w:br w:type="page"/>
      </w:r>
    </w:p>
    <w:p w:rsidR="009D7B5C" w:rsidRDefault="009D7B5C" w:rsidP="009D7B5C">
      <w:pPr>
        <w:pStyle w:val="Osntext"/>
        <w:ind w:firstLine="709"/>
        <w:contextualSpacing/>
        <w:jc w:val="right"/>
        <w:rPr>
          <w:rFonts w:ascii="Times New Roman" w:hAnsi="Times New Roman" w:cs="Times New Roman"/>
        </w:rPr>
      </w:pPr>
      <w:r w:rsidRPr="00C66688">
        <w:rPr>
          <w:rFonts w:ascii="Times New Roman" w:hAnsi="Times New Roman" w:cs="Times New Roman"/>
        </w:rPr>
        <w:lastRenderedPageBreak/>
        <w:t xml:space="preserve">Таблица </w:t>
      </w:r>
      <w:r>
        <w:rPr>
          <w:rFonts w:ascii="Times New Roman" w:hAnsi="Times New Roman" w:cs="Times New Roman"/>
        </w:rPr>
        <w:t>5.2</w:t>
      </w:r>
      <w:r w:rsidRPr="00C66688">
        <w:rPr>
          <w:rFonts w:ascii="Times New Roman" w:hAnsi="Times New Roman" w:cs="Times New Roman"/>
        </w:rPr>
        <w:t xml:space="preserve">. </w:t>
      </w:r>
    </w:p>
    <w:tbl>
      <w:tblPr>
        <w:tblW w:w="5000" w:type="pct"/>
        <w:tblLayout w:type="fixed"/>
        <w:tblLook w:val="04A0"/>
      </w:tblPr>
      <w:tblGrid>
        <w:gridCol w:w="1538"/>
        <w:gridCol w:w="1039"/>
        <w:gridCol w:w="1834"/>
        <w:gridCol w:w="2172"/>
        <w:gridCol w:w="2691"/>
        <w:gridCol w:w="1385"/>
        <w:gridCol w:w="1641"/>
        <w:gridCol w:w="1150"/>
        <w:gridCol w:w="1224"/>
      </w:tblGrid>
      <w:tr w:rsidR="009D7B5C" w:rsidRPr="00553C0D" w:rsidTr="00366147">
        <w:tc>
          <w:tcPr>
            <w:tcW w:w="5000" w:type="pct"/>
            <w:gridSpan w:val="9"/>
            <w:tcBorders>
              <w:top w:val="single" w:sz="4" w:space="0" w:color="auto"/>
              <w:left w:val="single" w:sz="4" w:space="0" w:color="auto"/>
              <w:bottom w:val="single" w:sz="4" w:space="0" w:color="auto"/>
              <w:right w:val="single" w:sz="4" w:space="0" w:color="auto"/>
            </w:tcBorders>
            <w:shd w:val="clear" w:color="auto" w:fill="auto"/>
          </w:tcPr>
          <w:p w:rsidR="009D7B5C" w:rsidRDefault="009D7B5C" w:rsidP="001F066D">
            <w:pPr>
              <w:jc w:val="center"/>
              <w:rPr>
                <w:rFonts w:ascii="Times New Roman" w:hAnsi="Times New Roman" w:cs="Times New Roman"/>
                <w:sz w:val="18"/>
                <w:szCs w:val="18"/>
              </w:rPr>
            </w:pPr>
            <w:r w:rsidRPr="00553C0D">
              <w:rPr>
                <w:rFonts w:ascii="Times New Roman" w:hAnsi="Times New Roman" w:cs="Times New Roman"/>
                <w:sz w:val="18"/>
                <w:szCs w:val="18"/>
              </w:rPr>
              <w:t xml:space="preserve">Данные по категориям земель, формам собственности, землепользователям, землевладельцами и арендаторам земельных участков </w:t>
            </w:r>
          </w:p>
          <w:p w:rsidR="009D7B5C" w:rsidRPr="00553C0D" w:rsidRDefault="009D7B5C" w:rsidP="001F066D">
            <w:pPr>
              <w:jc w:val="center"/>
              <w:rPr>
                <w:rFonts w:ascii="Times New Roman" w:hAnsi="Times New Roman" w:cs="Times New Roman"/>
                <w:sz w:val="18"/>
                <w:szCs w:val="18"/>
              </w:rPr>
            </w:pPr>
            <w:r>
              <w:rPr>
                <w:rFonts w:ascii="Times New Roman" w:hAnsi="Times New Roman" w:cs="Times New Roman"/>
                <w:sz w:val="18"/>
                <w:szCs w:val="18"/>
              </w:rPr>
              <w:t xml:space="preserve">отдельных функциональных зон </w:t>
            </w:r>
            <w:r w:rsidRPr="00553C0D">
              <w:rPr>
                <w:rFonts w:ascii="Times New Roman" w:hAnsi="Times New Roman" w:cs="Times New Roman"/>
                <w:sz w:val="18"/>
                <w:szCs w:val="18"/>
              </w:rPr>
              <w:t>проектируемой прибрежной рекреационной зоны</w:t>
            </w:r>
          </w:p>
        </w:tc>
      </w:tr>
      <w:tr w:rsidR="009D7B5C" w:rsidRPr="009D7B5C" w:rsidTr="00366147">
        <w:tc>
          <w:tcPr>
            <w:tcW w:w="524" w:type="pct"/>
            <w:tcBorders>
              <w:top w:val="single" w:sz="4" w:space="0" w:color="auto"/>
              <w:left w:val="single" w:sz="4" w:space="0" w:color="auto"/>
              <w:bottom w:val="single" w:sz="4" w:space="0" w:color="auto"/>
              <w:right w:val="single" w:sz="4" w:space="0" w:color="auto"/>
            </w:tcBorders>
            <w:shd w:val="clear" w:color="auto" w:fill="auto"/>
            <w:hideMark/>
          </w:tcPr>
          <w:p w:rsidR="009D7B5C" w:rsidRPr="009D7B5C" w:rsidRDefault="009D7B5C" w:rsidP="009D7B5C">
            <w:pPr>
              <w:widowControl/>
              <w:autoSpaceDE/>
              <w:autoSpaceDN/>
              <w:adjustRightInd/>
              <w:jc w:val="center"/>
              <w:rPr>
                <w:rFonts w:ascii="Times New Roman" w:hAnsi="Times New Roman" w:cs="Times New Roman"/>
                <w:b/>
                <w:bCs/>
                <w:color w:val="000000"/>
                <w:sz w:val="18"/>
                <w:szCs w:val="18"/>
              </w:rPr>
            </w:pPr>
            <w:r w:rsidRPr="009D7B5C">
              <w:rPr>
                <w:rFonts w:ascii="Times New Roman" w:hAnsi="Times New Roman" w:cs="Times New Roman"/>
                <w:b/>
                <w:bCs/>
                <w:color w:val="000000"/>
                <w:sz w:val="18"/>
                <w:szCs w:val="18"/>
              </w:rPr>
              <w:t>зона</w:t>
            </w:r>
          </w:p>
        </w:tc>
        <w:tc>
          <w:tcPr>
            <w:tcW w:w="354" w:type="pct"/>
            <w:tcBorders>
              <w:top w:val="single" w:sz="4" w:space="0" w:color="auto"/>
              <w:left w:val="nil"/>
              <w:bottom w:val="single" w:sz="4" w:space="0" w:color="auto"/>
              <w:right w:val="single" w:sz="4" w:space="0" w:color="auto"/>
            </w:tcBorders>
            <w:shd w:val="clear" w:color="auto" w:fill="auto"/>
            <w:hideMark/>
          </w:tcPr>
          <w:p w:rsidR="009D7B5C" w:rsidRPr="009D7B5C" w:rsidRDefault="009D7B5C" w:rsidP="009D7B5C">
            <w:pPr>
              <w:widowControl/>
              <w:autoSpaceDE/>
              <w:autoSpaceDN/>
              <w:adjustRightInd/>
              <w:jc w:val="center"/>
              <w:rPr>
                <w:rFonts w:ascii="Times New Roman" w:hAnsi="Times New Roman" w:cs="Times New Roman"/>
                <w:b/>
                <w:bCs/>
                <w:color w:val="000000"/>
                <w:sz w:val="18"/>
                <w:szCs w:val="18"/>
              </w:rPr>
            </w:pPr>
            <w:r w:rsidRPr="009D7B5C">
              <w:rPr>
                <w:rFonts w:ascii="Times New Roman" w:hAnsi="Times New Roman" w:cs="Times New Roman"/>
                <w:b/>
                <w:bCs/>
                <w:color w:val="000000"/>
                <w:sz w:val="18"/>
                <w:szCs w:val="18"/>
              </w:rPr>
              <w:t>площадь зоны, га</w:t>
            </w:r>
          </w:p>
        </w:tc>
        <w:tc>
          <w:tcPr>
            <w:tcW w:w="625" w:type="pct"/>
            <w:tcBorders>
              <w:top w:val="single" w:sz="4" w:space="0" w:color="auto"/>
              <w:left w:val="nil"/>
              <w:bottom w:val="single" w:sz="4" w:space="0" w:color="auto"/>
              <w:right w:val="single" w:sz="4" w:space="0" w:color="auto"/>
            </w:tcBorders>
            <w:shd w:val="clear" w:color="auto" w:fill="auto"/>
            <w:hideMark/>
          </w:tcPr>
          <w:p w:rsidR="009D7B5C" w:rsidRPr="009D7B5C" w:rsidRDefault="009D7B5C" w:rsidP="009D7B5C">
            <w:pPr>
              <w:widowControl/>
              <w:autoSpaceDE/>
              <w:autoSpaceDN/>
              <w:adjustRightInd/>
              <w:jc w:val="center"/>
              <w:rPr>
                <w:rFonts w:ascii="Times New Roman" w:hAnsi="Times New Roman" w:cs="Times New Roman"/>
                <w:b/>
                <w:bCs/>
                <w:color w:val="000000"/>
                <w:sz w:val="18"/>
                <w:szCs w:val="18"/>
              </w:rPr>
            </w:pPr>
            <w:r w:rsidRPr="009D7B5C">
              <w:rPr>
                <w:rFonts w:ascii="Times New Roman" w:hAnsi="Times New Roman" w:cs="Times New Roman"/>
                <w:b/>
                <w:bCs/>
                <w:color w:val="000000"/>
                <w:sz w:val="18"/>
                <w:szCs w:val="18"/>
              </w:rPr>
              <w:t>№ земельного участка</w:t>
            </w:r>
          </w:p>
        </w:tc>
        <w:tc>
          <w:tcPr>
            <w:tcW w:w="740" w:type="pct"/>
            <w:tcBorders>
              <w:top w:val="single" w:sz="4" w:space="0" w:color="auto"/>
              <w:left w:val="nil"/>
              <w:bottom w:val="single" w:sz="4" w:space="0" w:color="auto"/>
              <w:right w:val="single" w:sz="4" w:space="0" w:color="auto"/>
            </w:tcBorders>
            <w:shd w:val="clear" w:color="auto" w:fill="auto"/>
            <w:hideMark/>
          </w:tcPr>
          <w:p w:rsidR="009D7B5C" w:rsidRPr="009D7B5C" w:rsidRDefault="009D7B5C" w:rsidP="009D7B5C">
            <w:pPr>
              <w:widowControl/>
              <w:autoSpaceDE/>
              <w:autoSpaceDN/>
              <w:adjustRightInd/>
              <w:jc w:val="center"/>
              <w:rPr>
                <w:rFonts w:ascii="Times New Roman" w:hAnsi="Times New Roman" w:cs="Times New Roman"/>
                <w:b/>
                <w:bCs/>
                <w:color w:val="000000"/>
                <w:sz w:val="18"/>
                <w:szCs w:val="18"/>
              </w:rPr>
            </w:pPr>
            <w:r w:rsidRPr="009D7B5C">
              <w:rPr>
                <w:rFonts w:ascii="Times New Roman" w:hAnsi="Times New Roman" w:cs="Times New Roman"/>
                <w:b/>
                <w:bCs/>
                <w:color w:val="000000"/>
                <w:sz w:val="18"/>
                <w:szCs w:val="18"/>
              </w:rPr>
              <w:t>категория</w:t>
            </w:r>
          </w:p>
        </w:tc>
        <w:tc>
          <w:tcPr>
            <w:tcW w:w="917" w:type="pct"/>
            <w:tcBorders>
              <w:top w:val="single" w:sz="4" w:space="0" w:color="auto"/>
              <w:left w:val="nil"/>
              <w:bottom w:val="single" w:sz="4" w:space="0" w:color="auto"/>
              <w:right w:val="single" w:sz="4" w:space="0" w:color="auto"/>
            </w:tcBorders>
            <w:shd w:val="clear" w:color="auto" w:fill="auto"/>
            <w:hideMark/>
          </w:tcPr>
          <w:p w:rsidR="009D7B5C" w:rsidRPr="009D7B5C" w:rsidRDefault="009D7B5C" w:rsidP="009D7B5C">
            <w:pPr>
              <w:widowControl/>
              <w:autoSpaceDE/>
              <w:autoSpaceDN/>
              <w:adjustRightInd/>
              <w:jc w:val="center"/>
              <w:rPr>
                <w:rFonts w:ascii="Times New Roman" w:hAnsi="Times New Roman" w:cs="Times New Roman"/>
                <w:b/>
                <w:bCs/>
                <w:color w:val="000000"/>
                <w:sz w:val="18"/>
                <w:szCs w:val="18"/>
              </w:rPr>
            </w:pPr>
            <w:r w:rsidRPr="009D7B5C">
              <w:rPr>
                <w:rFonts w:ascii="Times New Roman" w:hAnsi="Times New Roman" w:cs="Times New Roman"/>
                <w:b/>
                <w:bCs/>
                <w:color w:val="000000"/>
                <w:sz w:val="18"/>
                <w:szCs w:val="18"/>
              </w:rPr>
              <w:t>назначение</w:t>
            </w:r>
          </w:p>
        </w:tc>
        <w:tc>
          <w:tcPr>
            <w:tcW w:w="472" w:type="pct"/>
            <w:tcBorders>
              <w:top w:val="single" w:sz="4" w:space="0" w:color="auto"/>
              <w:left w:val="nil"/>
              <w:bottom w:val="single" w:sz="4" w:space="0" w:color="auto"/>
              <w:right w:val="single" w:sz="4" w:space="0" w:color="auto"/>
            </w:tcBorders>
            <w:shd w:val="clear" w:color="auto" w:fill="auto"/>
            <w:hideMark/>
          </w:tcPr>
          <w:p w:rsidR="009D7B5C" w:rsidRPr="009D7B5C" w:rsidRDefault="009D7B5C" w:rsidP="009D7B5C">
            <w:pPr>
              <w:widowControl/>
              <w:autoSpaceDE/>
              <w:autoSpaceDN/>
              <w:adjustRightInd/>
              <w:jc w:val="center"/>
              <w:rPr>
                <w:rFonts w:ascii="Times New Roman" w:hAnsi="Times New Roman" w:cs="Times New Roman"/>
                <w:b/>
                <w:bCs/>
                <w:color w:val="000000"/>
                <w:sz w:val="18"/>
                <w:szCs w:val="18"/>
              </w:rPr>
            </w:pPr>
            <w:r w:rsidRPr="009D7B5C">
              <w:rPr>
                <w:rFonts w:ascii="Times New Roman" w:hAnsi="Times New Roman" w:cs="Times New Roman"/>
                <w:b/>
                <w:bCs/>
                <w:color w:val="000000"/>
                <w:sz w:val="18"/>
                <w:szCs w:val="18"/>
              </w:rPr>
              <w:t>вид права</w:t>
            </w:r>
          </w:p>
        </w:tc>
        <w:tc>
          <w:tcPr>
            <w:tcW w:w="559" w:type="pct"/>
            <w:tcBorders>
              <w:top w:val="single" w:sz="4" w:space="0" w:color="auto"/>
              <w:left w:val="nil"/>
              <w:bottom w:val="single" w:sz="4" w:space="0" w:color="auto"/>
              <w:right w:val="single" w:sz="4" w:space="0" w:color="auto"/>
            </w:tcBorders>
            <w:shd w:val="clear" w:color="auto" w:fill="auto"/>
            <w:hideMark/>
          </w:tcPr>
          <w:p w:rsidR="009D7B5C" w:rsidRPr="009D7B5C" w:rsidRDefault="009D7B5C" w:rsidP="009D7B5C">
            <w:pPr>
              <w:widowControl/>
              <w:autoSpaceDE/>
              <w:autoSpaceDN/>
              <w:adjustRightInd/>
              <w:jc w:val="center"/>
              <w:rPr>
                <w:rFonts w:ascii="Times New Roman" w:hAnsi="Times New Roman" w:cs="Times New Roman"/>
                <w:b/>
                <w:bCs/>
                <w:color w:val="000000"/>
                <w:sz w:val="18"/>
                <w:szCs w:val="18"/>
              </w:rPr>
            </w:pPr>
            <w:r w:rsidRPr="009D7B5C">
              <w:rPr>
                <w:rFonts w:ascii="Times New Roman" w:hAnsi="Times New Roman" w:cs="Times New Roman"/>
                <w:b/>
                <w:bCs/>
                <w:color w:val="000000"/>
                <w:sz w:val="18"/>
                <w:szCs w:val="18"/>
              </w:rPr>
              <w:t>правообладатель</w:t>
            </w:r>
          </w:p>
        </w:tc>
        <w:tc>
          <w:tcPr>
            <w:tcW w:w="392" w:type="pct"/>
            <w:tcBorders>
              <w:top w:val="single" w:sz="4" w:space="0" w:color="auto"/>
              <w:left w:val="nil"/>
              <w:bottom w:val="single" w:sz="4" w:space="0" w:color="auto"/>
              <w:right w:val="single" w:sz="4" w:space="0" w:color="auto"/>
            </w:tcBorders>
            <w:shd w:val="clear" w:color="auto" w:fill="auto"/>
            <w:hideMark/>
          </w:tcPr>
          <w:p w:rsidR="009D7B5C" w:rsidRPr="009D7B5C" w:rsidRDefault="009D7B5C" w:rsidP="009D7B5C">
            <w:pPr>
              <w:widowControl/>
              <w:autoSpaceDE/>
              <w:autoSpaceDN/>
              <w:adjustRightInd/>
              <w:jc w:val="center"/>
              <w:rPr>
                <w:rFonts w:ascii="Times New Roman" w:hAnsi="Times New Roman" w:cs="Times New Roman"/>
                <w:b/>
                <w:bCs/>
                <w:color w:val="000000"/>
                <w:sz w:val="18"/>
                <w:szCs w:val="18"/>
              </w:rPr>
            </w:pPr>
            <w:r w:rsidRPr="009D7B5C">
              <w:rPr>
                <w:rFonts w:ascii="Times New Roman" w:hAnsi="Times New Roman" w:cs="Times New Roman"/>
                <w:b/>
                <w:bCs/>
                <w:color w:val="000000"/>
                <w:sz w:val="18"/>
                <w:szCs w:val="18"/>
              </w:rPr>
              <w:t>площадь земельного участка в составе зоны, га</w:t>
            </w:r>
          </w:p>
        </w:tc>
        <w:tc>
          <w:tcPr>
            <w:tcW w:w="417" w:type="pct"/>
            <w:tcBorders>
              <w:top w:val="single" w:sz="4" w:space="0" w:color="auto"/>
              <w:left w:val="nil"/>
              <w:bottom w:val="single" w:sz="4" w:space="0" w:color="auto"/>
              <w:right w:val="single" w:sz="4" w:space="0" w:color="auto"/>
            </w:tcBorders>
            <w:shd w:val="clear" w:color="auto" w:fill="auto"/>
            <w:hideMark/>
          </w:tcPr>
          <w:p w:rsidR="009D7B5C" w:rsidRPr="009D7B5C" w:rsidRDefault="009D7B5C" w:rsidP="009D7B5C">
            <w:pPr>
              <w:widowControl/>
              <w:autoSpaceDE/>
              <w:autoSpaceDN/>
              <w:adjustRightInd/>
              <w:jc w:val="center"/>
              <w:rPr>
                <w:rFonts w:ascii="Times New Roman" w:hAnsi="Times New Roman" w:cs="Times New Roman"/>
                <w:b/>
                <w:bCs/>
                <w:color w:val="000000"/>
                <w:sz w:val="18"/>
                <w:szCs w:val="18"/>
              </w:rPr>
            </w:pPr>
            <w:r w:rsidRPr="009D7B5C">
              <w:rPr>
                <w:rFonts w:ascii="Times New Roman" w:hAnsi="Times New Roman" w:cs="Times New Roman"/>
                <w:b/>
                <w:bCs/>
                <w:color w:val="000000"/>
                <w:sz w:val="18"/>
                <w:szCs w:val="18"/>
              </w:rPr>
              <w:t>коментарий</w:t>
            </w:r>
          </w:p>
        </w:tc>
      </w:tr>
      <w:tr w:rsidR="009D7B5C" w:rsidRPr="009D7B5C" w:rsidTr="00366147">
        <w:tc>
          <w:tcPr>
            <w:tcW w:w="524" w:type="pct"/>
            <w:vMerge w:val="restart"/>
            <w:tcBorders>
              <w:top w:val="nil"/>
              <w:left w:val="single" w:sz="4" w:space="0" w:color="auto"/>
              <w:bottom w:val="single" w:sz="4" w:space="0" w:color="000000"/>
              <w:right w:val="single" w:sz="4" w:space="0" w:color="auto"/>
            </w:tcBorders>
            <w:shd w:val="clear" w:color="auto" w:fill="auto"/>
            <w:hideMark/>
          </w:tcPr>
          <w:p w:rsidR="009D7B5C" w:rsidRPr="009D7B5C" w:rsidRDefault="009D7B5C" w:rsidP="009D7B5C">
            <w:pPr>
              <w:widowControl/>
              <w:autoSpaceDE/>
              <w:autoSpaceDN/>
              <w:adjustRightInd/>
              <w:rPr>
                <w:rFonts w:ascii="Times New Roman" w:hAnsi="Times New Roman" w:cs="Times New Roman"/>
                <w:color w:val="000000"/>
                <w:sz w:val="18"/>
                <w:szCs w:val="18"/>
              </w:rPr>
            </w:pPr>
            <w:r w:rsidRPr="009D7B5C">
              <w:rPr>
                <w:rFonts w:ascii="Times New Roman" w:hAnsi="Times New Roman" w:cs="Times New Roman"/>
                <w:color w:val="000000"/>
                <w:sz w:val="18"/>
                <w:szCs w:val="18"/>
              </w:rPr>
              <w:t>особо охраняемая</w:t>
            </w:r>
          </w:p>
        </w:tc>
        <w:tc>
          <w:tcPr>
            <w:tcW w:w="354" w:type="pct"/>
            <w:vMerge w:val="restart"/>
            <w:tcBorders>
              <w:top w:val="nil"/>
              <w:left w:val="single" w:sz="4" w:space="0" w:color="auto"/>
              <w:bottom w:val="single" w:sz="4" w:space="0" w:color="000000"/>
              <w:right w:val="single" w:sz="4" w:space="0" w:color="auto"/>
            </w:tcBorders>
            <w:shd w:val="clear" w:color="auto" w:fill="auto"/>
            <w:hideMark/>
          </w:tcPr>
          <w:p w:rsidR="009D7B5C" w:rsidRPr="009D7B5C" w:rsidRDefault="009D7B5C" w:rsidP="009D7B5C">
            <w:pPr>
              <w:widowControl/>
              <w:autoSpaceDE/>
              <w:autoSpaceDN/>
              <w:adjustRightInd/>
              <w:jc w:val="right"/>
              <w:rPr>
                <w:rFonts w:ascii="Times New Roman" w:hAnsi="Times New Roman" w:cs="Times New Roman"/>
                <w:color w:val="000000"/>
                <w:sz w:val="18"/>
                <w:szCs w:val="18"/>
              </w:rPr>
            </w:pPr>
            <w:r w:rsidRPr="009D7B5C">
              <w:rPr>
                <w:rFonts w:ascii="Times New Roman" w:hAnsi="Times New Roman" w:cs="Times New Roman"/>
                <w:color w:val="000000"/>
                <w:sz w:val="18"/>
                <w:szCs w:val="18"/>
              </w:rPr>
              <w:t>1121,7</w:t>
            </w:r>
            <w:r w:rsidR="00366147">
              <w:rPr>
                <w:rFonts w:ascii="Times New Roman" w:hAnsi="Times New Roman" w:cs="Times New Roman"/>
                <w:color w:val="000000"/>
                <w:sz w:val="18"/>
                <w:szCs w:val="18"/>
              </w:rPr>
              <w:t>4</w:t>
            </w:r>
          </w:p>
        </w:tc>
        <w:tc>
          <w:tcPr>
            <w:tcW w:w="625" w:type="pct"/>
            <w:tcBorders>
              <w:top w:val="nil"/>
              <w:left w:val="nil"/>
              <w:bottom w:val="single" w:sz="4" w:space="0" w:color="auto"/>
              <w:right w:val="single" w:sz="4" w:space="0" w:color="auto"/>
            </w:tcBorders>
            <w:shd w:val="clear" w:color="auto" w:fill="auto"/>
            <w:hideMark/>
          </w:tcPr>
          <w:p w:rsidR="009D7B5C" w:rsidRPr="009D7B5C" w:rsidRDefault="009D7B5C" w:rsidP="009D7B5C">
            <w:pPr>
              <w:widowControl/>
              <w:autoSpaceDE/>
              <w:autoSpaceDN/>
              <w:adjustRightInd/>
              <w:rPr>
                <w:rFonts w:ascii="Times New Roman" w:hAnsi="Times New Roman" w:cs="Times New Roman"/>
                <w:color w:val="000000"/>
                <w:sz w:val="18"/>
                <w:szCs w:val="18"/>
              </w:rPr>
            </w:pPr>
            <w:r w:rsidRPr="009D7B5C">
              <w:rPr>
                <w:rFonts w:ascii="Times New Roman" w:hAnsi="Times New Roman" w:cs="Times New Roman"/>
                <w:color w:val="000000"/>
                <w:sz w:val="18"/>
                <w:szCs w:val="18"/>
              </w:rPr>
              <w:t>50:19:0030212:4</w:t>
            </w:r>
          </w:p>
        </w:tc>
        <w:tc>
          <w:tcPr>
            <w:tcW w:w="740" w:type="pct"/>
            <w:vMerge w:val="restart"/>
            <w:tcBorders>
              <w:top w:val="nil"/>
              <w:left w:val="single" w:sz="4" w:space="0" w:color="auto"/>
              <w:bottom w:val="single" w:sz="4" w:space="0" w:color="000000"/>
              <w:right w:val="single" w:sz="4" w:space="0" w:color="auto"/>
            </w:tcBorders>
            <w:shd w:val="clear" w:color="auto" w:fill="auto"/>
            <w:hideMark/>
          </w:tcPr>
          <w:p w:rsidR="009D7B5C" w:rsidRPr="009D7B5C" w:rsidRDefault="009D7B5C" w:rsidP="009D7B5C">
            <w:pPr>
              <w:widowControl/>
              <w:autoSpaceDE/>
              <w:autoSpaceDN/>
              <w:adjustRightInd/>
              <w:rPr>
                <w:rFonts w:ascii="Times New Roman" w:hAnsi="Times New Roman" w:cs="Times New Roman"/>
                <w:color w:val="000000"/>
                <w:sz w:val="18"/>
                <w:szCs w:val="18"/>
              </w:rPr>
            </w:pPr>
            <w:r w:rsidRPr="009D7B5C">
              <w:rPr>
                <w:rFonts w:ascii="Times New Roman" w:hAnsi="Times New Roman" w:cs="Times New Roman"/>
                <w:color w:val="000000"/>
                <w:sz w:val="18"/>
                <w:szCs w:val="18"/>
              </w:rPr>
              <w:t>Земли лесного фонда</w:t>
            </w:r>
          </w:p>
        </w:tc>
        <w:tc>
          <w:tcPr>
            <w:tcW w:w="917" w:type="pct"/>
            <w:vMerge w:val="restart"/>
            <w:tcBorders>
              <w:top w:val="nil"/>
              <w:left w:val="single" w:sz="4" w:space="0" w:color="auto"/>
              <w:bottom w:val="single" w:sz="4" w:space="0" w:color="000000"/>
              <w:right w:val="single" w:sz="4" w:space="0" w:color="auto"/>
            </w:tcBorders>
            <w:shd w:val="clear" w:color="auto" w:fill="auto"/>
            <w:hideMark/>
          </w:tcPr>
          <w:p w:rsidR="009D7B5C" w:rsidRPr="009D7B5C" w:rsidRDefault="009D7B5C" w:rsidP="009D7B5C">
            <w:pPr>
              <w:widowControl/>
              <w:autoSpaceDE/>
              <w:autoSpaceDN/>
              <w:adjustRightInd/>
              <w:rPr>
                <w:rFonts w:ascii="Times New Roman" w:hAnsi="Times New Roman" w:cs="Times New Roman"/>
                <w:color w:val="000000"/>
                <w:sz w:val="18"/>
                <w:szCs w:val="18"/>
              </w:rPr>
            </w:pPr>
            <w:r w:rsidRPr="009D7B5C">
              <w:rPr>
                <w:rFonts w:ascii="Times New Roman" w:hAnsi="Times New Roman" w:cs="Times New Roman"/>
                <w:color w:val="000000"/>
                <w:sz w:val="18"/>
                <w:szCs w:val="18"/>
              </w:rPr>
              <w:t>Заготовка древесины, заготовка и cбop недревесных лесных ресурсов, заготовка пищевых лесных ресурсов и сбор лекарственных растений, осуществление видов деятельности в сфере охотничьего хозяйства, осуществление научно-исследовательской деятельности, образовательной деятельности, осуществление рекреационной деятельности, выполнение работ по геологическому изучению недр, разработка месторождений полезных ископаемых , строииельство и эксплуатация водохранилищ и иных искусственных водных объектов, а также гидротехнических сооружений и специализированных портов, cтpoительство, реконструкция, эксплуатация линейных объектов, осуществление религиозной деятельности. Лесной участок.</w:t>
            </w:r>
          </w:p>
        </w:tc>
        <w:tc>
          <w:tcPr>
            <w:tcW w:w="472" w:type="pct"/>
            <w:tcBorders>
              <w:top w:val="nil"/>
              <w:left w:val="nil"/>
              <w:bottom w:val="single" w:sz="4" w:space="0" w:color="auto"/>
              <w:right w:val="single" w:sz="4" w:space="0" w:color="auto"/>
            </w:tcBorders>
            <w:shd w:val="clear" w:color="auto" w:fill="auto"/>
            <w:hideMark/>
          </w:tcPr>
          <w:p w:rsidR="009D7B5C" w:rsidRPr="009D7B5C" w:rsidRDefault="009D7B5C" w:rsidP="009D7B5C">
            <w:pPr>
              <w:widowControl/>
              <w:autoSpaceDE/>
              <w:autoSpaceDN/>
              <w:adjustRightInd/>
              <w:rPr>
                <w:rFonts w:ascii="Times New Roman" w:hAnsi="Times New Roman" w:cs="Times New Roman"/>
                <w:color w:val="000000"/>
                <w:sz w:val="18"/>
                <w:szCs w:val="18"/>
              </w:rPr>
            </w:pPr>
            <w:r w:rsidRPr="009D7B5C">
              <w:rPr>
                <w:rFonts w:ascii="Times New Roman" w:hAnsi="Times New Roman" w:cs="Times New Roman"/>
                <w:color w:val="000000"/>
                <w:sz w:val="18"/>
                <w:szCs w:val="18"/>
              </w:rPr>
              <w:t> </w:t>
            </w:r>
          </w:p>
        </w:tc>
        <w:tc>
          <w:tcPr>
            <w:tcW w:w="559" w:type="pct"/>
            <w:tcBorders>
              <w:top w:val="nil"/>
              <w:left w:val="nil"/>
              <w:bottom w:val="single" w:sz="4" w:space="0" w:color="auto"/>
              <w:right w:val="single" w:sz="4" w:space="0" w:color="auto"/>
            </w:tcBorders>
            <w:shd w:val="clear" w:color="auto" w:fill="auto"/>
            <w:hideMark/>
          </w:tcPr>
          <w:p w:rsidR="009D7B5C" w:rsidRPr="009D7B5C" w:rsidRDefault="009D7B5C" w:rsidP="009D7B5C">
            <w:pPr>
              <w:widowControl/>
              <w:autoSpaceDE/>
              <w:autoSpaceDN/>
              <w:adjustRightInd/>
              <w:rPr>
                <w:rFonts w:ascii="Times New Roman" w:hAnsi="Times New Roman" w:cs="Times New Roman"/>
                <w:color w:val="000000"/>
                <w:sz w:val="18"/>
                <w:szCs w:val="18"/>
              </w:rPr>
            </w:pPr>
            <w:r w:rsidRPr="009D7B5C">
              <w:rPr>
                <w:rFonts w:ascii="Times New Roman" w:hAnsi="Times New Roman" w:cs="Times New Roman"/>
                <w:color w:val="000000"/>
                <w:sz w:val="18"/>
                <w:szCs w:val="18"/>
              </w:rPr>
              <w:t> </w:t>
            </w:r>
          </w:p>
        </w:tc>
        <w:tc>
          <w:tcPr>
            <w:tcW w:w="392" w:type="pct"/>
            <w:tcBorders>
              <w:top w:val="nil"/>
              <w:left w:val="nil"/>
              <w:bottom w:val="single" w:sz="4" w:space="0" w:color="auto"/>
              <w:right w:val="single" w:sz="4" w:space="0" w:color="auto"/>
            </w:tcBorders>
            <w:shd w:val="clear" w:color="auto" w:fill="auto"/>
            <w:hideMark/>
          </w:tcPr>
          <w:p w:rsidR="009D7B5C" w:rsidRPr="009D7B5C" w:rsidRDefault="009D7B5C" w:rsidP="009D7B5C">
            <w:pPr>
              <w:widowControl/>
              <w:autoSpaceDE/>
              <w:autoSpaceDN/>
              <w:adjustRightInd/>
              <w:jc w:val="right"/>
              <w:rPr>
                <w:rFonts w:ascii="Times New Roman" w:hAnsi="Times New Roman" w:cs="Times New Roman"/>
                <w:color w:val="000000"/>
                <w:sz w:val="18"/>
                <w:szCs w:val="18"/>
              </w:rPr>
            </w:pPr>
            <w:r w:rsidRPr="009D7B5C">
              <w:rPr>
                <w:rFonts w:ascii="Times New Roman" w:hAnsi="Times New Roman" w:cs="Times New Roman"/>
                <w:color w:val="000000"/>
                <w:sz w:val="18"/>
                <w:szCs w:val="18"/>
              </w:rPr>
              <w:t>483,31</w:t>
            </w:r>
          </w:p>
        </w:tc>
        <w:tc>
          <w:tcPr>
            <w:tcW w:w="417" w:type="pct"/>
            <w:tcBorders>
              <w:top w:val="nil"/>
              <w:left w:val="nil"/>
              <w:bottom w:val="single" w:sz="4" w:space="0" w:color="auto"/>
              <w:right w:val="single" w:sz="4" w:space="0" w:color="auto"/>
            </w:tcBorders>
            <w:shd w:val="clear" w:color="auto" w:fill="auto"/>
            <w:hideMark/>
          </w:tcPr>
          <w:p w:rsidR="009D7B5C" w:rsidRPr="009D7B5C" w:rsidRDefault="009D7B5C" w:rsidP="009D7B5C">
            <w:pPr>
              <w:widowControl/>
              <w:autoSpaceDE/>
              <w:autoSpaceDN/>
              <w:adjustRightInd/>
              <w:rPr>
                <w:rFonts w:ascii="Times New Roman" w:hAnsi="Times New Roman" w:cs="Times New Roman"/>
                <w:color w:val="000000"/>
                <w:sz w:val="18"/>
                <w:szCs w:val="18"/>
              </w:rPr>
            </w:pPr>
            <w:r w:rsidRPr="009D7B5C">
              <w:rPr>
                <w:rFonts w:ascii="Times New Roman" w:hAnsi="Times New Roman" w:cs="Times New Roman"/>
                <w:color w:val="000000"/>
                <w:sz w:val="18"/>
                <w:szCs w:val="18"/>
              </w:rPr>
              <w:t>частично</w:t>
            </w:r>
          </w:p>
        </w:tc>
      </w:tr>
      <w:tr w:rsidR="009D7B5C" w:rsidRPr="009D7B5C" w:rsidTr="00366147">
        <w:tc>
          <w:tcPr>
            <w:tcW w:w="524" w:type="pct"/>
            <w:vMerge/>
            <w:tcBorders>
              <w:top w:val="nil"/>
              <w:left w:val="single" w:sz="4" w:space="0" w:color="auto"/>
              <w:bottom w:val="single" w:sz="4" w:space="0" w:color="000000"/>
              <w:right w:val="single" w:sz="4" w:space="0" w:color="auto"/>
            </w:tcBorders>
            <w:vAlign w:val="center"/>
            <w:hideMark/>
          </w:tcPr>
          <w:p w:rsidR="009D7B5C" w:rsidRPr="009D7B5C" w:rsidRDefault="009D7B5C" w:rsidP="009D7B5C">
            <w:pPr>
              <w:widowControl/>
              <w:autoSpaceDE/>
              <w:autoSpaceDN/>
              <w:adjustRightInd/>
              <w:rPr>
                <w:rFonts w:ascii="Times New Roman" w:hAnsi="Times New Roman" w:cs="Times New Roman"/>
                <w:color w:val="000000"/>
                <w:sz w:val="18"/>
                <w:szCs w:val="18"/>
              </w:rPr>
            </w:pPr>
          </w:p>
        </w:tc>
        <w:tc>
          <w:tcPr>
            <w:tcW w:w="354" w:type="pct"/>
            <w:vMerge/>
            <w:tcBorders>
              <w:top w:val="nil"/>
              <w:left w:val="single" w:sz="4" w:space="0" w:color="auto"/>
              <w:bottom w:val="single" w:sz="4" w:space="0" w:color="000000"/>
              <w:right w:val="single" w:sz="4" w:space="0" w:color="auto"/>
            </w:tcBorders>
            <w:vAlign w:val="center"/>
            <w:hideMark/>
          </w:tcPr>
          <w:p w:rsidR="009D7B5C" w:rsidRPr="009D7B5C" w:rsidRDefault="009D7B5C" w:rsidP="009D7B5C">
            <w:pPr>
              <w:widowControl/>
              <w:autoSpaceDE/>
              <w:autoSpaceDN/>
              <w:adjustRightInd/>
              <w:rPr>
                <w:rFonts w:ascii="Times New Roman" w:hAnsi="Times New Roman" w:cs="Times New Roman"/>
                <w:color w:val="000000"/>
                <w:sz w:val="18"/>
                <w:szCs w:val="18"/>
              </w:rPr>
            </w:pPr>
          </w:p>
        </w:tc>
        <w:tc>
          <w:tcPr>
            <w:tcW w:w="625" w:type="pct"/>
            <w:tcBorders>
              <w:top w:val="nil"/>
              <w:left w:val="nil"/>
              <w:bottom w:val="single" w:sz="4" w:space="0" w:color="auto"/>
              <w:right w:val="single" w:sz="4" w:space="0" w:color="auto"/>
            </w:tcBorders>
            <w:shd w:val="clear" w:color="auto" w:fill="auto"/>
            <w:hideMark/>
          </w:tcPr>
          <w:p w:rsidR="009D7B5C" w:rsidRPr="009D7B5C" w:rsidRDefault="009D7B5C" w:rsidP="009D7B5C">
            <w:pPr>
              <w:widowControl/>
              <w:autoSpaceDE/>
              <w:autoSpaceDN/>
              <w:adjustRightInd/>
              <w:rPr>
                <w:rFonts w:ascii="Times New Roman" w:hAnsi="Times New Roman" w:cs="Times New Roman"/>
                <w:color w:val="000000"/>
                <w:sz w:val="18"/>
                <w:szCs w:val="18"/>
              </w:rPr>
            </w:pPr>
            <w:r w:rsidRPr="009D7B5C">
              <w:rPr>
                <w:rFonts w:ascii="Times New Roman" w:hAnsi="Times New Roman" w:cs="Times New Roman"/>
                <w:color w:val="000000"/>
                <w:sz w:val="18"/>
                <w:szCs w:val="18"/>
              </w:rPr>
              <w:t>50:19:0050318:160</w:t>
            </w:r>
          </w:p>
        </w:tc>
        <w:tc>
          <w:tcPr>
            <w:tcW w:w="740" w:type="pct"/>
            <w:vMerge/>
            <w:tcBorders>
              <w:top w:val="nil"/>
              <w:left w:val="single" w:sz="4" w:space="0" w:color="auto"/>
              <w:bottom w:val="single" w:sz="4" w:space="0" w:color="000000"/>
              <w:right w:val="single" w:sz="4" w:space="0" w:color="auto"/>
            </w:tcBorders>
            <w:vAlign w:val="center"/>
            <w:hideMark/>
          </w:tcPr>
          <w:p w:rsidR="009D7B5C" w:rsidRPr="009D7B5C" w:rsidRDefault="009D7B5C" w:rsidP="009D7B5C">
            <w:pPr>
              <w:widowControl/>
              <w:autoSpaceDE/>
              <w:autoSpaceDN/>
              <w:adjustRightInd/>
              <w:rPr>
                <w:rFonts w:ascii="Times New Roman" w:hAnsi="Times New Roman" w:cs="Times New Roman"/>
                <w:color w:val="000000"/>
                <w:sz w:val="18"/>
                <w:szCs w:val="18"/>
              </w:rPr>
            </w:pPr>
          </w:p>
        </w:tc>
        <w:tc>
          <w:tcPr>
            <w:tcW w:w="917" w:type="pct"/>
            <w:vMerge/>
            <w:tcBorders>
              <w:top w:val="nil"/>
              <w:left w:val="single" w:sz="4" w:space="0" w:color="auto"/>
              <w:bottom w:val="single" w:sz="4" w:space="0" w:color="000000"/>
              <w:right w:val="single" w:sz="4" w:space="0" w:color="auto"/>
            </w:tcBorders>
            <w:vAlign w:val="center"/>
            <w:hideMark/>
          </w:tcPr>
          <w:p w:rsidR="009D7B5C" w:rsidRPr="009D7B5C" w:rsidRDefault="009D7B5C" w:rsidP="009D7B5C">
            <w:pPr>
              <w:widowControl/>
              <w:autoSpaceDE/>
              <w:autoSpaceDN/>
              <w:adjustRightInd/>
              <w:rPr>
                <w:rFonts w:ascii="Times New Roman" w:hAnsi="Times New Roman" w:cs="Times New Roman"/>
                <w:color w:val="000000"/>
                <w:sz w:val="18"/>
                <w:szCs w:val="18"/>
              </w:rPr>
            </w:pPr>
          </w:p>
        </w:tc>
        <w:tc>
          <w:tcPr>
            <w:tcW w:w="472" w:type="pct"/>
            <w:tcBorders>
              <w:top w:val="nil"/>
              <w:left w:val="nil"/>
              <w:bottom w:val="single" w:sz="4" w:space="0" w:color="auto"/>
              <w:right w:val="single" w:sz="4" w:space="0" w:color="auto"/>
            </w:tcBorders>
            <w:shd w:val="clear" w:color="auto" w:fill="auto"/>
            <w:hideMark/>
          </w:tcPr>
          <w:p w:rsidR="009D7B5C" w:rsidRPr="009D7B5C" w:rsidRDefault="009D7B5C" w:rsidP="009D7B5C">
            <w:pPr>
              <w:widowControl/>
              <w:autoSpaceDE/>
              <w:autoSpaceDN/>
              <w:adjustRightInd/>
              <w:rPr>
                <w:rFonts w:ascii="Times New Roman" w:hAnsi="Times New Roman" w:cs="Times New Roman"/>
                <w:color w:val="000000"/>
                <w:sz w:val="18"/>
                <w:szCs w:val="18"/>
              </w:rPr>
            </w:pPr>
            <w:r w:rsidRPr="009D7B5C">
              <w:rPr>
                <w:rFonts w:ascii="Times New Roman" w:hAnsi="Times New Roman" w:cs="Times New Roman"/>
                <w:color w:val="000000"/>
                <w:sz w:val="18"/>
                <w:szCs w:val="18"/>
              </w:rPr>
              <w:t> </w:t>
            </w:r>
          </w:p>
        </w:tc>
        <w:tc>
          <w:tcPr>
            <w:tcW w:w="559" w:type="pct"/>
            <w:tcBorders>
              <w:top w:val="nil"/>
              <w:left w:val="nil"/>
              <w:bottom w:val="single" w:sz="4" w:space="0" w:color="auto"/>
              <w:right w:val="single" w:sz="4" w:space="0" w:color="auto"/>
            </w:tcBorders>
            <w:shd w:val="clear" w:color="auto" w:fill="auto"/>
            <w:hideMark/>
          </w:tcPr>
          <w:p w:rsidR="009D7B5C" w:rsidRPr="009D7B5C" w:rsidRDefault="009D7B5C" w:rsidP="009D7B5C">
            <w:pPr>
              <w:widowControl/>
              <w:autoSpaceDE/>
              <w:autoSpaceDN/>
              <w:adjustRightInd/>
              <w:rPr>
                <w:rFonts w:ascii="Times New Roman" w:hAnsi="Times New Roman" w:cs="Times New Roman"/>
                <w:color w:val="000000"/>
                <w:sz w:val="18"/>
                <w:szCs w:val="18"/>
              </w:rPr>
            </w:pPr>
            <w:r w:rsidRPr="009D7B5C">
              <w:rPr>
                <w:rFonts w:ascii="Times New Roman" w:hAnsi="Times New Roman" w:cs="Times New Roman"/>
                <w:color w:val="000000"/>
                <w:sz w:val="18"/>
                <w:szCs w:val="18"/>
              </w:rPr>
              <w:t> </w:t>
            </w:r>
          </w:p>
        </w:tc>
        <w:tc>
          <w:tcPr>
            <w:tcW w:w="392" w:type="pct"/>
            <w:tcBorders>
              <w:top w:val="nil"/>
              <w:left w:val="nil"/>
              <w:bottom w:val="single" w:sz="4" w:space="0" w:color="auto"/>
              <w:right w:val="single" w:sz="4" w:space="0" w:color="auto"/>
            </w:tcBorders>
            <w:shd w:val="clear" w:color="auto" w:fill="auto"/>
            <w:hideMark/>
          </w:tcPr>
          <w:p w:rsidR="009D7B5C" w:rsidRPr="009D7B5C" w:rsidRDefault="00983812" w:rsidP="009D7B5C">
            <w:pPr>
              <w:widowControl/>
              <w:autoSpaceDE/>
              <w:autoSpaceDN/>
              <w:adjustRightInd/>
              <w:jc w:val="right"/>
              <w:rPr>
                <w:rFonts w:ascii="Times New Roman" w:hAnsi="Times New Roman" w:cs="Times New Roman"/>
                <w:color w:val="000000"/>
                <w:sz w:val="18"/>
                <w:szCs w:val="18"/>
              </w:rPr>
            </w:pPr>
            <w:r>
              <w:rPr>
                <w:rFonts w:ascii="Times New Roman" w:hAnsi="Times New Roman" w:cs="Times New Roman"/>
                <w:color w:val="000000"/>
                <w:sz w:val="18"/>
                <w:szCs w:val="18"/>
              </w:rPr>
              <w:t>94,16</w:t>
            </w:r>
          </w:p>
        </w:tc>
        <w:tc>
          <w:tcPr>
            <w:tcW w:w="417" w:type="pct"/>
            <w:tcBorders>
              <w:top w:val="nil"/>
              <w:left w:val="nil"/>
              <w:bottom w:val="single" w:sz="4" w:space="0" w:color="auto"/>
              <w:right w:val="single" w:sz="4" w:space="0" w:color="auto"/>
            </w:tcBorders>
            <w:shd w:val="clear" w:color="auto" w:fill="auto"/>
            <w:hideMark/>
          </w:tcPr>
          <w:p w:rsidR="009D7B5C" w:rsidRPr="009D7B5C" w:rsidRDefault="009D7B5C" w:rsidP="009D7B5C">
            <w:pPr>
              <w:widowControl/>
              <w:autoSpaceDE/>
              <w:autoSpaceDN/>
              <w:adjustRightInd/>
              <w:rPr>
                <w:rFonts w:ascii="Times New Roman" w:hAnsi="Times New Roman" w:cs="Times New Roman"/>
                <w:color w:val="000000"/>
                <w:sz w:val="18"/>
                <w:szCs w:val="18"/>
              </w:rPr>
            </w:pPr>
            <w:r w:rsidRPr="009D7B5C">
              <w:rPr>
                <w:rFonts w:ascii="Times New Roman" w:hAnsi="Times New Roman" w:cs="Times New Roman"/>
                <w:color w:val="000000"/>
                <w:sz w:val="18"/>
                <w:szCs w:val="18"/>
              </w:rPr>
              <w:t>частично</w:t>
            </w:r>
          </w:p>
        </w:tc>
      </w:tr>
      <w:tr w:rsidR="009D7B5C" w:rsidRPr="009D7B5C" w:rsidTr="00366147">
        <w:tc>
          <w:tcPr>
            <w:tcW w:w="524" w:type="pct"/>
            <w:vMerge/>
            <w:tcBorders>
              <w:top w:val="nil"/>
              <w:left w:val="single" w:sz="4" w:space="0" w:color="auto"/>
              <w:bottom w:val="single" w:sz="4" w:space="0" w:color="000000"/>
              <w:right w:val="single" w:sz="4" w:space="0" w:color="auto"/>
            </w:tcBorders>
            <w:vAlign w:val="center"/>
            <w:hideMark/>
          </w:tcPr>
          <w:p w:rsidR="009D7B5C" w:rsidRPr="009D7B5C" w:rsidRDefault="009D7B5C" w:rsidP="009D7B5C">
            <w:pPr>
              <w:widowControl/>
              <w:autoSpaceDE/>
              <w:autoSpaceDN/>
              <w:adjustRightInd/>
              <w:rPr>
                <w:rFonts w:ascii="Times New Roman" w:hAnsi="Times New Roman" w:cs="Times New Roman"/>
                <w:color w:val="000000"/>
                <w:sz w:val="18"/>
                <w:szCs w:val="18"/>
              </w:rPr>
            </w:pPr>
          </w:p>
        </w:tc>
        <w:tc>
          <w:tcPr>
            <w:tcW w:w="354" w:type="pct"/>
            <w:vMerge/>
            <w:tcBorders>
              <w:top w:val="nil"/>
              <w:left w:val="single" w:sz="4" w:space="0" w:color="auto"/>
              <w:bottom w:val="single" w:sz="4" w:space="0" w:color="000000"/>
              <w:right w:val="single" w:sz="4" w:space="0" w:color="auto"/>
            </w:tcBorders>
            <w:vAlign w:val="center"/>
            <w:hideMark/>
          </w:tcPr>
          <w:p w:rsidR="009D7B5C" w:rsidRPr="009D7B5C" w:rsidRDefault="009D7B5C" w:rsidP="009D7B5C">
            <w:pPr>
              <w:widowControl/>
              <w:autoSpaceDE/>
              <w:autoSpaceDN/>
              <w:adjustRightInd/>
              <w:rPr>
                <w:rFonts w:ascii="Times New Roman" w:hAnsi="Times New Roman" w:cs="Times New Roman"/>
                <w:color w:val="000000"/>
                <w:sz w:val="18"/>
                <w:szCs w:val="18"/>
              </w:rPr>
            </w:pPr>
          </w:p>
        </w:tc>
        <w:tc>
          <w:tcPr>
            <w:tcW w:w="625" w:type="pct"/>
            <w:tcBorders>
              <w:top w:val="nil"/>
              <w:left w:val="nil"/>
              <w:bottom w:val="single" w:sz="4" w:space="0" w:color="auto"/>
              <w:right w:val="single" w:sz="4" w:space="0" w:color="auto"/>
            </w:tcBorders>
            <w:shd w:val="clear" w:color="auto" w:fill="auto"/>
            <w:hideMark/>
          </w:tcPr>
          <w:p w:rsidR="009D7B5C" w:rsidRPr="00ED34BB" w:rsidRDefault="009D7B5C" w:rsidP="009D7B5C">
            <w:pPr>
              <w:widowControl/>
              <w:autoSpaceDE/>
              <w:autoSpaceDN/>
              <w:adjustRightInd/>
              <w:rPr>
                <w:rFonts w:ascii="Times New Roman" w:hAnsi="Times New Roman" w:cs="Times New Roman"/>
                <w:color w:val="000000"/>
                <w:sz w:val="18"/>
                <w:szCs w:val="18"/>
              </w:rPr>
            </w:pPr>
            <w:r w:rsidRPr="00ED34BB">
              <w:rPr>
                <w:rFonts w:ascii="Times New Roman" w:hAnsi="Times New Roman" w:cs="Times New Roman"/>
                <w:color w:val="000000"/>
                <w:sz w:val="18"/>
                <w:szCs w:val="18"/>
              </w:rPr>
              <w:t>50:19:0030414:139</w:t>
            </w:r>
          </w:p>
          <w:p w:rsidR="00A058B0" w:rsidRPr="00ED34BB" w:rsidRDefault="00A058B0" w:rsidP="00A058B0">
            <w:pPr>
              <w:rPr>
                <w:rFonts w:ascii="Times New Roman" w:hAnsi="Times New Roman" w:cs="Times New Roman"/>
                <w:sz w:val="18"/>
                <w:szCs w:val="18"/>
              </w:rPr>
            </w:pPr>
            <w:r w:rsidRPr="00ED34BB">
              <w:rPr>
                <w:rFonts w:ascii="Times New Roman" w:hAnsi="Times New Roman" w:cs="Times New Roman"/>
                <w:sz w:val="18"/>
                <w:szCs w:val="18"/>
              </w:rPr>
              <w:t>50:19:0050318:353</w:t>
            </w:r>
          </w:p>
          <w:p w:rsidR="00A058B0" w:rsidRPr="00ED34BB" w:rsidRDefault="00A058B0" w:rsidP="00A058B0">
            <w:pPr>
              <w:rPr>
                <w:rFonts w:ascii="Times New Roman" w:hAnsi="Times New Roman" w:cs="Times New Roman"/>
                <w:sz w:val="18"/>
                <w:szCs w:val="18"/>
              </w:rPr>
            </w:pPr>
            <w:r w:rsidRPr="00ED34BB">
              <w:rPr>
                <w:rFonts w:ascii="Times New Roman" w:hAnsi="Times New Roman" w:cs="Times New Roman"/>
                <w:sz w:val="18"/>
                <w:szCs w:val="18"/>
              </w:rPr>
              <w:t>50:19:0050318:354</w:t>
            </w:r>
          </w:p>
          <w:p w:rsidR="00A058B0" w:rsidRPr="00ED34BB" w:rsidRDefault="00A058B0" w:rsidP="00A058B0">
            <w:pPr>
              <w:widowControl/>
              <w:autoSpaceDE/>
              <w:autoSpaceDN/>
              <w:adjustRightInd/>
              <w:rPr>
                <w:rFonts w:ascii="Times New Roman" w:hAnsi="Times New Roman" w:cs="Times New Roman"/>
                <w:color w:val="000000"/>
                <w:sz w:val="18"/>
                <w:szCs w:val="18"/>
              </w:rPr>
            </w:pPr>
            <w:r w:rsidRPr="00ED34BB">
              <w:rPr>
                <w:rFonts w:ascii="Times New Roman" w:hAnsi="Times New Roman" w:cs="Times New Roman"/>
                <w:sz w:val="18"/>
                <w:szCs w:val="18"/>
              </w:rPr>
              <w:t>50:19:0050318:355</w:t>
            </w:r>
          </w:p>
          <w:p w:rsidR="00A058B0" w:rsidRPr="00ED34BB" w:rsidRDefault="00A058B0" w:rsidP="009D7B5C">
            <w:pPr>
              <w:widowControl/>
              <w:autoSpaceDE/>
              <w:autoSpaceDN/>
              <w:adjustRightInd/>
              <w:rPr>
                <w:rFonts w:ascii="Times New Roman" w:hAnsi="Times New Roman" w:cs="Times New Roman"/>
                <w:color w:val="000000"/>
                <w:sz w:val="18"/>
                <w:szCs w:val="18"/>
                <w:highlight w:val="yellow"/>
              </w:rPr>
            </w:pPr>
          </w:p>
        </w:tc>
        <w:tc>
          <w:tcPr>
            <w:tcW w:w="740" w:type="pct"/>
            <w:vMerge/>
            <w:tcBorders>
              <w:top w:val="nil"/>
              <w:left w:val="single" w:sz="4" w:space="0" w:color="auto"/>
              <w:bottom w:val="single" w:sz="4" w:space="0" w:color="000000"/>
              <w:right w:val="single" w:sz="4" w:space="0" w:color="auto"/>
            </w:tcBorders>
            <w:vAlign w:val="center"/>
            <w:hideMark/>
          </w:tcPr>
          <w:p w:rsidR="009D7B5C" w:rsidRPr="009D7B5C" w:rsidRDefault="009D7B5C" w:rsidP="009D7B5C">
            <w:pPr>
              <w:widowControl/>
              <w:autoSpaceDE/>
              <w:autoSpaceDN/>
              <w:adjustRightInd/>
              <w:rPr>
                <w:rFonts w:ascii="Times New Roman" w:hAnsi="Times New Roman" w:cs="Times New Roman"/>
                <w:color w:val="000000"/>
                <w:sz w:val="18"/>
                <w:szCs w:val="18"/>
              </w:rPr>
            </w:pPr>
          </w:p>
        </w:tc>
        <w:tc>
          <w:tcPr>
            <w:tcW w:w="917" w:type="pct"/>
            <w:vMerge/>
            <w:tcBorders>
              <w:top w:val="nil"/>
              <w:left w:val="single" w:sz="4" w:space="0" w:color="auto"/>
              <w:bottom w:val="single" w:sz="4" w:space="0" w:color="000000"/>
              <w:right w:val="single" w:sz="4" w:space="0" w:color="auto"/>
            </w:tcBorders>
            <w:vAlign w:val="center"/>
            <w:hideMark/>
          </w:tcPr>
          <w:p w:rsidR="009D7B5C" w:rsidRPr="009D7B5C" w:rsidRDefault="009D7B5C" w:rsidP="009D7B5C">
            <w:pPr>
              <w:widowControl/>
              <w:autoSpaceDE/>
              <w:autoSpaceDN/>
              <w:adjustRightInd/>
              <w:rPr>
                <w:rFonts w:ascii="Times New Roman" w:hAnsi="Times New Roman" w:cs="Times New Roman"/>
                <w:color w:val="000000"/>
                <w:sz w:val="18"/>
                <w:szCs w:val="18"/>
              </w:rPr>
            </w:pPr>
          </w:p>
        </w:tc>
        <w:tc>
          <w:tcPr>
            <w:tcW w:w="472" w:type="pct"/>
            <w:tcBorders>
              <w:top w:val="nil"/>
              <w:left w:val="nil"/>
              <w:bottom w:val="single" w:sz="4" w:space="0" w:color="auto"/>
              <w:right w:val="single" w:sz="4" w:space="0" w:color="auto"/>
            </w:tcBorders>
            <w:shd w:val="clear" w:color="auto" w:fill="auto"/>
            <w:hideMark/>
          </w:tcPr>
          <w:p w:rsidR="009D7B5C" w:rsidRPr="009D7B5C" w:rsidRDefault="009D7B5C" w:rsidP="009D7B5C">
            <w:pPr>
              <w:widowControl/>
              <w:autoSpaceDE/>
              <w:autoSpaceDN/>
              <w:adjustRightInd/>
              <w:rPr>
                <w:rFonts w:ascii="Times New Roman" w:hAnsi="Times New Roman" w:cs="Times New Roman"/>
                <w:color w:val="000000"/>
                <w:sz w:val="18"/>
                <w:szCs w:val="18"/>
              </w:rPr>
            </w:pPr>
            <w:r w:rsidRPr="009D7B5C">
              <w:rPr>
                <w:rFonts w:ascii="Times New Roman" w:hAnsi="Times New Roman" w:cs="Times New Roman"/>
                <w:color w:val="000000"/>
                <w:sz w:val="18"/>
                <w:szCs w:val="18"/>
              </w:rPr>
              <w:t> </w:t>
            </w:r>
          </w:p>
        </w:tc>
        <w:tc>
          <w:tcPr>
            <w:tcW w:w="559" w:type="pct"/>
            <w:tcBorders>
              <w:top w:val="nil"/>
              <w:left w:val="nil"/>
              <w:bottom w:val="single" w:sz="4" w:space="0" w:color="auto"/>
              <w:right w:val="single" w:sz="4" w:space="0" w:color="auto"/>
            </w:tcBorders>
            <w:shd w:val="clear" w:color="auto" w:fill="auto"/>
            <w:hideMark/>
          </w:tcPr>
          <w:p w:rsidR="009D7B5C" w:rsidRPr="009D7B5C" w:rsidRDefault="009D7B5C" w:rsidP="009D7B5C">
            <w:pPr>
              <w:widowControl/>
              <w:autoSpaceDE/>
              <w:autoSpaceDN/>
              <w:adjustRightInd/>
              <w:rPr>
                <w:rFonts w:ascii="Times New Roman" w:hAnsi="Times New Roman" w:cs="Times New Roman"/>
                <w:color w:val="000000"/>
                <w:sz w:val="18"/>
                <w:szCs w:val="18"/>
              </w:rPr>
            </w:pPr>
            <w:r w:rsidRPr="009D7B5C">
              <w:rPr>
                <w:rFonts w:ascii="Times New Roman" w:hAnsi="Times New Roman" w:cs="Times New Roman"/>
                <w:color w:val="000000"/>
                <w:sz w:val="18"/>
                <w:szCs w:val="18"/>
              </w:rPr>
              <w:t> </w:t>
            </w:r>
          </w:p>
        </w:tc>
        <w:tc>
          <w:tcPr>
            <w:tcW w:w="392" w:type="pct"/>
            <w:tcBorders>
              <w:top w:val="nil"/>
              <w:left w:val="nil"/>
              <w:bottom w:val="single" w:sz="4" w:space="0" w:color="auto"/>
              <w:right w:val="single" w:sz="4" w:space="0" w:color="auto"/>
            </w:tcBorders>
            <w:shd w:val="clear" w:color="auto" w:fill="auto"/>
            <w:hideMark/>
          </w:tcPr>
          <w:p w:rsidR="009D7B5C" w:rsidRDefault="009D7B5C" w:rsidP="009D7B5C">
            <w:pPr>
              <w:widowControl/>
              <w:autoSpaceDE/>
              <w:autoSpaceDN/>
              <w:adjustRightInd/>
              <w:jc w:val="right"/>
              <w:rPr>
                <w:rFonts w:ascii="Times New Roman" w:hAnsi="Times New Roman" w:cs="Times New Roman"/>
                <w:color w:val="000000"/>
                <w:sz w:val="18"/>
                <w:szCs w:val="18"/>
              </w:rPr>
            </w:pPr>
            <w:r w:rsidRPr="009D7B5C">
              <w:rPr>
                <w:rFonts w:ascii="Times New Roman" w:hAnsi="Times New Roman" w:cs="Times New Roman"/>
                <w:color w:val="000000"/>
                <w:sz w:val="18"/>
                <w:szCs w:val="18"/>
              </w:rPr>
              <w:t>123,54</w:t>
            </w:r>
          </w:p>
          <w:p w:rsidR="00ED34BB" w:rsidRDefault="00ED34BB" w:rsidP="009D7B5C">
            <w:pPr>
              <w:widowControl/>
              <w:autoSpaceDE/>
              <w:autoSpaceDN/>
              <w:adjustRightInd/>
              <w:jc w:val="right"/>
              <w:rPr>
                <w:rFonts w:ascii="Times New Roman" w:hAnsi="Times New Roman" w:cs="Times New Roman"/>
                <w:color w:val="000000"/>
                <w:sz w:val="18"/>
                <w:szCs w:val="18"/>
              </w:rPr>
            </w:pPr>
            <w:r>
              <w:rPr>
                <w:rFonts w:ascii="Times New Roman" w:hAnsi="Times New Roman" w:cs="Times New Roman"/>
                <w:color w:val="000000"/>
                <w:sz w:val="18"/>
                <w:szCs w:val="18"/>
              </w:rPr>
              <w:t>0,06</w:t>
            </w:r>
          </w:p>
          <w:p w:rsidR="00ED34BB" w:rsidRDefault="00ED34BB" w:rsidP="009D7B5C">
            <w:pPr>
              <w:widowControl/>
              <w:autoSpaceDE/>
              <w:autoSpaceDN/>
              <w:adjustRightInd/>
              <w:jc w:val="right"/>
              <w:rPr>
                <w:rFonts w:ascii="Times New Roman" w:hAnsi="Times New Roman" w:cs="Times New Roman"/>
                <w:color w:val="000000"/>
                <w:sz w:val="18"/>
                <w:szCs w:val="18"/>
              </w:rPr>
            </w:pPr>
            <w:r>
              <w:rPr>
                <w:rFonts w:ascii="Times New Roman" w:hAnsi="Times New Roman" w:cs="Times New Roman"/>
                <w:color w:val="000000"/>
                <w:sz w:val="18"/>
                <w:szCs w:val="18"/>
              </w:rPr>
              <w:t>0,25</w:t>
            </w:r>
          </w:p>
          <w:p w:rsidR="00ED34BB" w:rsidRPr="009D7B5C" w:rsidRDefault="00ED34BB" w:rsidP="009D7B5C">
            <w:pPr>
              <w:widowControl/>
              <w:autoSpaceDE/>
              <w:autoSpaceDN/>
              <w:adjustRightInd/>
              <w:jc w:val="right"/>
              <w:rPr>
                <w:rFonts w:ascii="Times New Roman" w:hAnsi="Times New Roman" w:cs="Times New Roman"/>
                <w:color w:val="000000"/>
                <w:sz w:val="18"/>
                <w:szCs w:val="18"/>
              </w:rPr>
            </w:pPr>
            <w:r>
              <w:rPr>
                <w:rFonts w:ascii="Times New Roman" w:hAnsi="Times New Roman" w:cs="Times New Roman"/>
                <w:color w:val="000000"/>
                <w:sz w:val="18"/>
                <w:szCs w:val="18"/>
              </w:rPr>
              <w:t>0,16</w:t>
            </w:r>
          </w:p>
        </w:tc>
        <w:tc>
          <w:tcPr>
            <w:tcW w:w="417" w:type="pct"/>
            <w:tcBorders>
              <w:top w:val="nil"/>
              <w:left w:val="nil"/>
              <w:bottom w:val="single" w:sz="4" w:space="0" w:color="auto"/>
              <w:right w:val="single" w:sz="4" w:space="0" w:color="auto"/>
            </w:tcBorders>
            <w:shd w:val="clear" w:color="auto" w:fill="auto"/>
            <w:hideMark/>
          </w:tcPr>
          <w:p w:rsidR="009D7B5C" w:rsidRPr="009D7B5C" w:rsidRDefault="009D7B5C" w:rsidP="009D7B5C">
            <w:pPr>
              <w:widowControl/>
              <w:autoSpaceDE/>
              <w:autoSpaceDN/>
              <w:adjustRightInd/>
              <w:rPr>
                <w:rFonts w:ascii="Times New Roman" w:hAnsi="Times New Roman" w:cs="Times New Roman"/>
                <w:color w:val="000000"/>
                <w:sz w:val="18"/>
                <w:szCs w:val="18"/>
              </w:rPr>
            </w:pPr>
            <w:r w:rsidRPr="009D7B5C">
              <w:rPr>
                <w:rFonts w:ascii="Times New Roman" w:hAnsi="Times New Roman" w:cs="Times New Roman"/>
                <w:color w:val="000000"/>
                <w:sz w:val="18"/>
                <w:szCs w:val="18"/>
              </w:rPr>
              <w:t>полностью</w:t>
            </w:r>
          </w:p>
        </w:tc>
      </w:tr>
      <w:tr w:rsidR="009D7B5C" w:rsidRPr="009D7B5C" w:rsidTr="00366147">
        <w:tc>
          <w:tcPr>
            <w:tcW w:w="524" w:type="pct"/>
            <w:tcBorders>
              <w:top w:val="nil"/>
              <w:left w:val="single" w:sz="4" w:space="0" w:color="auto"/>
              <w:bottom w:val="single" w:sz="4" w:space="0" w:color="auto"/>
              <w:right w:val="single" w:sz="4" w:space="0" w:color="auto"/>
            </w:tcBorders>
            <w:shd w:val="clear" w:color="auto" w:fill="auto"/>
            <w:hideMark/>
          </w:tcPr>
          <w:p w:rsidR="009D7B5C" w:rsidRPr="009D7B5C" w:rsidRDefault="009D7B5C" w:rsidP="009D7B5C">
            <w:pPr>
              <w:widowControl/>
              <w:autoSpaceDE/>
              <w:autoSpaceDN/>
              <w:adjustRightInd/>
              <w:rPr>
                <w:rFonts w:ascii="Times New Roman" w:hAnsi="Times New Roman" w:cs="Times New Roman"/>
                <w:color w:val="000000"/>
                <w:sz w:val="18"/>
                <w:szCs w:val="18"/>
              </w:rPr>
            </w:pPr>
            <w:r w:rsidRPr="009D7B5C">
              <w:rPr>
                <w:rFonts w:ascii="Times New Roman" w:hAnsi="Times New Roman" w:cs="Times New Roman"/>
                <w:color w:val="000000"/>
                <w:sz w:val="18"/>
                <w:szCs w:val="18"/>
              </w:rPr>
              <w:t>пляжно-пикниковая</w:t>
            </w:r>
          </w:p>
        </w:tc>
        <w:tc>
          <w:tcPr>
            <w:tcW w:w="354" w:type="pct"/>
            <w:tcBorders>
              <w:top w:val="nil"/>
              <w:left w:val="nil"/>
              <w:bottom w:val="nil"/>
              <w:right w:val="nil"/>
            </w:tcBorders>
            <w:shd w:val="clear" w:color="auto" w:fill="auto"/>
            <w:hideMark/>
          </w:tcPr>
          <w:p w:rsidR="009D7B5C" w:rsidRPr="009D7B5C" w:rsidRDefault="00366147" w:rsidP="009D7B5C">
            <w:pPr>
              <w:widowControl/>
              <w:autoSpaceDE/>
              <w:autoSpaceDN/>
              <w:adjustRightInd/>
              <w:jc w:val="right"/>
              <w:rPr>
                <w:rFonts w:ascii="Times New Roman" w:hAnsi="Times New Roman" w:cs="Times New Roman"/>
                <w:color w:val="000000"/>
                <w:sz w:val="18"/>
                <w:szCs w:val="18"/>
              </w:rPr>
            </w:pPr>
            <w:r>
              <w:rPr>
                <w:rFonts w:ascii="Times New Roman" w:hAnsi="Times New Roman" w:cs="Times New Roman"/>
                <w:color w:val="000000"/>
                <w:sz w:val="18"/>
                <w:szCs w:val="18"/>
              </w:rPr>
              <w:t>10</w:t>
            </w:r>
          </w:p>
        </w:tc>
        <w:tc>
          <w:tcPr>
            <w:tcW w:w="625" w:type="pct"/>
            <w:tcBorders>
              <w:top w:val="nil"/>
              <w:left w:val="single" w:sz="4" w:space="0" w:color="auto"/>
              <w:bottom w:val="single" w:sz="4" w:space="0" w:color="auto"/>
              <w:right w:val="single" w:sz="4" w:space="0" w:color="auto"/>
            </w:tcBorders>
            <w:shd w:val="clear" w:color="auto" w:fill="auto"/>
            <w:hideMark/>
          </w:tcPr>
          <w:p w:rsidR="009D7B5C" w:rsidRPr="009D7B5C" w:rsidRDefault="009D7B5C" w:rsidP="009D7B5C">
            <w:pPr>
              <w:widowControl/>
              <w:autoSpaceDE/>
              <w:autoSpaceDN/>
              <w:adjustRightInd/>
              <w:rPr>
                <w:rFonts w:ascii="Times New Roman" w:hAnsi="Times New Roman" w:cs="Times New Roman"/>
                <w:color w:val="000000"/>
                <w:sz w:val="18"/>
                <w:szCs w:val="18"/>
              </w:rPr>
            </w:pPr>
            <w:r w:rsidRPr="009D7B5C">
              <w:rPr>
                <w:rFonts w:ascii="Times New Roman" w:hAnsi="Times New Roman" w:cs="Times New Roman"/>
                <w:color w:val="000000"/>
                <w:sz w:val="18"/>
                <w:szCs w:val="18"/>
              </w:rPr>
              <w:t>-</w:t>
            </w:r>
          </w:p>
        </w:tc>
        <w:tc>
          <w:tcPr>
            <w:tcW w:w="740" w:type="pct"/>
            <w:tcBorders>
              <w:top w:val="nil"/>
              <w:left w:val="nil"/>
              <w:bottom w:val="single" w:sz="4" w:space="0" w:color="auto"/>
              <w:right w:val="single" w:sz="4" w:space="0" w:color="auto"/>
            </w:tcBorders>
            <w:shd w:val="clear" w:color="auto" w:fill="auto"/>
            <w:hideMark/>
          </w:tcPr>
          <w:p w:rsidR="009D7B5C" w:rsidRPr="009D7B5C" w:rsidRDefault="009D7B5C" w:rsidP="009D7B5C">
            <w:pPr>
              <w:widowControl/>
              <w:autoSpaceDE/>
              <w:autoSpaceDN/>
              <w:adjustRightInd/>
              <w:rPr>
                <w:rFonts w:ascii="Times New Roman" w:hAnsi="Times New Roman" w:cs="Times New Roman"/>
                <w:color w:val="000000"/>
                <w:sz w:val="18"/>
                <w:szCs w:val="18"/>
              </w:rPr>
            </w:pPr>
            <w:r w:rsidRPr="009D7B5C">
              <w:rPr>
                <w:rFonts w:ascii="Times New Roman" w:hAnsi="Times New Roman" w:cs="Times New Roman"/>
                <w:color w:val="000000"/>
                <w:sz w:val="18"/>
                <w:szCs w:val="18"/>
              </w:rPr>
              <w:t>-</w:t>
            </w:r>
          </w:p>
        </w:tc>
        <w:tc>
          <w:tcPr>
            <w:tcW w:w="917" w:type="pct"/>
            <w:tcBorders>
              <w:top w:val="nil"/>
              <w:left w:val="nil"/>
              <w:bottom w:val="single" w:sz="4" w:space="0" w:color="auto"/>
              <w:right w:val="single" w:sz="4" w:space="0" w:color="auto"/>
            </w:tcBorders>
            <w:shd w:val="clear" w:color="auto" w:fill="auto"/>
            <w:hideMark/>
          </w:tcPr>
          <w:p w:rsidR="009D7B5C" w:rsidRPr="009D7B5C" w:rsidRDefault="009D7B5C" w:rsidP="009D7B5C">
            <w:pPr>
              <w:widowControl/>
              <w:autoSpaceDE/>
              <w:autoSpaceDN/>
              <w:adjustRightInd/>
              <w:rPr>
                <w:rFonts w:ascii="Times New Roman" w:hAnsi="Times New Roman" w:cs="Times New Roman"/>
                <w:color w:val="000000"/>
                <w:sz w:val="18"/>
                <w:szCs w:val="18"/>
              </w:rPr>
            </w:pPr>
            <w:r w:rsidRPr="009D7B5C">
              <w:rPr>
                <w:rFonts w:ascii="Times New Roman" w:hAnsi="Times New Roman" w:cs="Times New Roman"/>
                <w:color w:val="000000"/>
                <w:sz w:val="18"/>
                <w:szCs w:val="18"/>
              </w:rPr>
              <w:t>-</w:t>
            </w:r>
          </w:p>
        </w:tc>
        <w:tc>
          <w:tcPr>
            <w:tcW w:w="472" w:type="pct"/>
            <w:tcBorders>
              <w:top w:val="nil"/>
              <w:left w:val="nil"/>
              <w:bottom w:val="single" w:sz="4" w:space="0" w:color="auto"/>
              <w:right w:val="single" w:sz="4" w:space="0" w:color="auto"/>
            </w:tcBorders>
            <w:shd w:val="clear" w:color="auto" w:fill="auto"/>
            <w:hideMark/>
          </w:tcPr>
          <w:p w:rsidR="009D7B5C" w:rsidRPr="009D7B5C" w:rsidRDefault="009D7B5C" w:rsidP="009D7B5C">
            <w:pPr>
              <w:widowControl/>
              <w:autoSpaceDE/>
              <w:autoSpaceDN/>
              <w:adjustRightInd/>
              <w:rPr>
                <w:rFonts w:ascii="Times New Roman" w:hAnsi="Times New Roman" w:cs="Times New Roman"/>
                <w:color w:val="000000"/>
                <w:sz w:val="18"/>
                <w:szCs w:val="18"/>
              </w:rPr>
            </w:pPr>
            <w:r w:rsidRPr="009D7B5C">
              <w:rPr>
                <w:rFonts w:ascii="Times New Roman" w:hAnsi="Times New Roman" w:cs="Times New Roman"/>
                <w:color w:val="000000"/>
                <w:sz w:val="18"/>
                <w:szCs w:val="18"/>
              </w:rPr>
              <w:t>-</w:t>
            </w:r>
          </w:p>
        </w:tc>
        <w:tc>
          <w:tcPr>
            <w:tcW w:w="559" w:type="pct"/>
            <w:tcBorders>
              <w:top w:val="nil"/>
              <w:left w:val="nil"/>
              <w:bottom w:val="single" w:sz="4" w:space="0" w:color="auto"/>
              <w:right w:val="single" w:sz="4" w:space="0" w:color="auto"/>
            </w:tcBorders>
            <w:shd w:val="clear" w:color="auto" w:fill="auto"/>
            <w:hideMark/>
          </w:tcPr>
          <w:p w:rsidR="009D7B5C" w:rsidRPr="009D7B5C" w:rsidRDefault="009D7B5C" w:rsidP="009D7B5C">
            <w:pPr>
              <w:widowControl/>
              <w:autoSpaceDE/>
              <w:autoSpaceDN/>
              <w:adjustRightInd/>
              <w:rPr>
                <w:rFonts w:ascii="Times New Roman" w:hAnsi="Times New Roman" w:cs="Times New Roman"/>
                <w:color w:val="000000"/>
                <w:sz w:val="18"/>
                <w:szCs w:val="18"/>
              </w:rPr>
            </w:pPr>
            <w:r w:rsidRPr="009D7B5C">
              <w:rPr>
                <w:rFonts w:ascii="Times New Roman" w:hAnsi="Times New Roman" w:cs="Times New Roman"/>
                <w:color w:val="000000"/>
                <w:sz w:val="18"/>
                <w:szCs w:val="18"/>
              </w:rPr>
              <w:t>-</w:t>
            </w:r>
          </w:p>
        </w:tc>
        <w:tc>
          <w:tcPr>
            <w:tcW w:w="392" w:type="pct"/>
            <w:tcBorders>
              <w:top w:val="nil"/>
              <w:left w:val="nil"/>
              <w:bottom w:val="single" w:sz="4" w:space="0" w:color="auto"/>
              <w:right w:val="single" w:sz="4" w:space="0" w:color="auto"/>
            </w:tcBorders>
            <w:shd w:val="clear" w:color="auto" w:fill="auto"/>
            <w:hideMark/>
          </w:tcPr>
          <w:p w:rsidR="009D7B5C" w:rsidRPr="009D7B5C" w:rsidRDefault="009D7B5C" w:rsidP="009D7B5C">
            <w:pPr>
              <w:widowControl/>
              <w:autoSpaceDE/>
              <w:autoSpaceDN/>
              <w:adjustRightInd/>
              <w:jc w:val="right"/>
              <w:rPr>
                <w:rFonts w:ascii="Times New Roman" w:hAnsi="Times New Roman" w:cs="Times New Roman"/>
                <w:color w:val="000000"/>
                <w:sz w:val="18"/>
                <w:szCs w:val="18"/>
              </w:rPr>
            </w:pPr>
            <w:r w:rsidRPr="009D7B5C">
              <w:rPr>
                <w:rFonts w:ascii="Times New Roman" w:hAnsi="Times New Roman" w:cs="Times New Roman"/>
                <w:color w:val="000000"/>
                <w:sz w:val="18"/>
                <w:szCs w:val="18"/>
              </w:rPr>
              <w:t> </w:t>
            </w:r>
          </w:p>
        </w:tc>
        <w:tc>
          <w:tcPr>
            <w:tcW w:w="417" w:type="pct"/>
            <w:tcBorders>
              <w:top w:val="nil"/>
              <w:left w:val="nil"/>
              <w:bottom w:val="single" w:sz="4" w:space="0" w:color="auto"/>
              <w:right w:val="single" w:sz="4" w:space="0" w:color="auto"/>
            </w:tcBorders>
            <w:shd w:val="clear" w:color="auto" w:fill="auto"/>
            <w:hideMark/>
          </w:tcPr>
          <w:p w:rsidR="009D7B5C" w:rsidRPr="009D7B5C" w:rsidRDefault="009D7B5C" w:rsidP="009D7B5C">
            <w:pPr>
              <w:widowControl/>
              <w:autoSpaceDE/>
              <w:autoSpaceDN/>
              <w:adjustRightInd/>
              <w:rPr>
                <w:rFonts w:ascii="Times New Roman" w:hAnsi="Times New Roman" w:cs="Times New Roman"/>
                <w:color w:val="000000"/>
                <w:sz w:val="18"/>
                <w:szCs w:val="18"/>
              </w:rPr>
            </w:pPr>
            <w:r w:rsidRPr="009D7B5C">
              <w:rPr>
                <w:rFonts w:ascii="Times New Roman" w:hAnsi="Times New Roman" w:cs="Times New Roman"/>
                <w:color w:val="000000"/>
                <w:sz w:val="18"/>
                <w:szCs w:val="18"/>
              </w:rPr>
              <w:t> </w:t>
            </w:r>
          </w:p>
        </w:tc>
      </w:tr>
      <w:tr w:rsidR="009D7B5C" w:rsidRPr="009D7B5C" w:rsidTr="00366147">
        <w:tc>
          <w:tcPr>
            <w:tcW w:w="524" w:type="pct"/>
            <w:tcBorders>
              <w:top w:val="nil"/>
              <w:left w:val="single" w:sz="4" w:space="0" w:color="auto"/>
              <w:bottom w:val="single" w:sz="4" w:space="0" w:color="auto"/>
              <w:right w:val="single" w:sz="4" w:space="0" w:color="auto"/>
            </w:tcBorders>
            <w:shd w:val="clear" w:color="auto" w:fill="auto"/>
            <w:hideMark/>
          </w:tcPr>
          <w:p w:rsidR="009D7B5C" w:rsidRPr="009D7B5C" w:rsidRDefault="009D7B5C" w:rsidP="009D7B5C">
            <w:pPr>
              <w:widowControl/>
              <w:autoSpaceDE/>
              <w:autoSpaceDN/>
              <w:adjustRightInd/>
              <w:rPr>
                <w:rFonts w:ascii="Times New Roman" w:hAnsi="Times New Roman" w:cs="Times New Roman"/>
                <w:color w:val="000000"/>
                <w:sz w:val="18"/>
                <w:szCs w:val="18"/>
              </w:rPr>
            </w:pPr>
            <w:r w:rsidRPr="009D7B5C">
              <w:rPr>
                <w:rFonts w:ascii="Times New Roman" w:hAnsi="Times New Roman" w:cs="Times New Roman"/>
                <w:color w:val="000000"/>
                <w:sz w:val="18"/>
                <w:szCs w:val="18"/>
              </w:rPr>
              <w:t>кемпинговая</w:t>
            </w:r>
          </w:p>
        </w:tc>
        <w:tc>
          <w:tcPr>
            <w:tcW w:w="354" w:type="pct"/>
            <w:tcBorders>
              <w:top w:val="single" w:sz="4" w:space="0" w:color="auto"/>
              <w:left w:val="nil"/>
              <w:bottom w:val="single" w:sz="4" w:space="0" w:color="auto"/>
              <w:right w:val="single" w:sz="4" w:space="0" w:color="auto"/>
            </w:tcBorders>
            <w:shd w:val="clear" w:color="auto" w:fill="auto"/>
            <w:hideMark/>
          </w:tcPr>
          <w:p w:rsidR="009D7B5C" w:rsidRPr="009D7B5C" w:rsidRDefault="009D7B5C" w:rsidP="009D7B5C">
            <w:pPr>
              <w:widowControl/>
              <w:autoSpaceDE/>
              <w:autoSpaceDN/>
              <w:adjustRightInd/>
              <w:jc w:val="right"/>
              <w:rPr>
                <w:rFonts w:ascii="Times New Roman" w:hAnsi="Times New Roman" w:cs="Times New Roman"/>
                <w:color w:val="000000"/>
                <w:sz w:val="18"/>
                <w:szCs w:val="18"/>
              </w:rPr>
            </w:pPr>
            <w:r w:rsidRPr="009D7B5C">
              <w:rPr>
                <w:rFonts w:ascii="Times New Roman" w:hAnsi="Times New Roman" w:cs="Times New Roman"/>
                <w:color w:val="000000"/>
                <w:sz w:val="18"/>
                <w:szCs w:val="18"/>
              </w:rPr>
              <w:t>7,7</w:t>
            </w:r>
            <w:r w:rsidR="00366147">
              <w:rPr>
                <w:rFonts w:ascii="Times New Roman" w:hAnsi="Times New Roman" w:cs="Times New Roman"/>
                <w:color w:val="000000"/>
                <w:sz w:val="18"/>
                <w:szCs w:val="18"/>
              </w:rPr>
              <w:t>6</w:t>
            </w:r>
          </w:p>
        </w:tc>
        <w:tc>
          <w:tcPr>
            <w:tcW w:w="625" w:type="pct"/>
            <w:tcBorders>
              <w:top w:val="nil"/>
              <w:left w:val="nil"/>
              <w:bottom w:val="single" w:sz="4" w:space="0" w:color="auto"/>
              <w:right w:val="single" w:sz="4" w:space="0" w:color="auto"/>
            </w:tcBorders>
            <w:shd w:val="clear" w:color="auto" w:fill="auto"/>
            <w:hideMark/>
          </w:tcPr>
          <w:p w:rsidR="009D7B5C" w:rsidRPr="009D7B5C" w:rsidRDefault="009D7B5C" w:rsidP="009D7B5C">
            <w:pPr>
              <w:widowControl/>
              <w:autoSpaceDE/>
              <w:autoSpaceDN/>
              <w:adjustRightInd/>
              <w:rPr>
                <w:rFonts w:ascii="Times New Roman" w:hAnsi="Times New Roman" w:cs="Times New Roman"/>
                <w:color w:val="000000"/>
                <w:sz w:val="18"/>
                <w:szCs w:val="18"/>
              </w:rPr>
            </w:pPr>
            <w:r w:rsidRPr="009D7B5C">
              <w:rPr>
                <w:rFonts w:ascii="Times New Roman" w:hAnsi="Times New Roman" w:cs="Times New Roman"/>
                <w:color w:val="000000"/>
                <w:sz w:val="18"/>
                <w:szCs w:val="18"/>
              </w:rPr>
              <w:t>-</w:t>
            </w:r>
          </w:p>
        </w:tc>
        <w:tc>
          <w:tcPr>
            <w:tcW w:w="740" w:type="pct"/>
            <w:tcBorders>
              <w:top w:val="nil"/>
              <w:left w:val="nil"/>
              <w:bottom w:val="single" w:sz="4" w:space="0" w:color="auto"/>
              <w:right w:val="single" w:sz="4" w:space="0" w:color="auto"/>
            </w:tcBorders>
            <w:shd w:val="clear" w:color="auto" w:fill="auto"/>
            <w:hideMark/>
          </w:tcPr>
          <w:p w:rsidR="009D7B5C" w:rsidRPr="009D7B5C" w:rsidRDefault="009D7B5C" w:rsidP="009D7B5C">
            <w:pPr>
              <w:widowControl/>
              <w:autoSpaceDE/>
              <w:autoSpaceDN/>
              <w:adjustRightInd/>
              <w:rPr>
                <w:rFonts w:ascii="Times New Roman" w:hAnsi="Times New Roman" w:cs="Times New Roman"/>
                <w:color w:val="000000"/>
                <w:sz w:val="18"/>
                <w:szCs w:val="18"/>
              </w:rPr>
            </w:pPr>
            <w:r w:rsidRPr="009D7B5C">
              <w:rPr>
                <w:rFonts w:ascii="Times New Roman" w:hAnsi="Times New Roman" w:cs="Times New Roman"/>
                <w:color w:val="000000"/>
                <w:sz w:val="18"/>
                <w:szCs w:val="18"/>
              </w:rPr>
              <w:t>-</w:t>
            </w:r>
          </w:p>
        </w:tc>
        <w:tc>
          <w:tcPr>
            <w:tcW w:w="917" w:type="pct"/>
            <w:tcBorders>
              <w:top w:val="nil"/>
              <w:left w:val="nil"/>
              <w:bottom w:val="single" w:sz="4" w:space="0" w:color="auto"/>
              <w:right w:val="single" w:sz="4" w:space="0" w:color="auto"/>
            </w:tcBorders>
            <w:shd w:val="clear" w:color="auto" w:fill="auto"/>
            <w:hideMark/>
          </w:tcPr>
          <w:p w:rsidR="009D7B5C" w:rsidRPr="009D7B5C" w:rsidRDefault="009D7B5C" w:rsidP="009D7B5C">
            <w:pPr>
              <w:widowControl/>
              <w:autoSpaceDE/>
              <w:autoSpaceDN/>
              <w:adjustRightInd/>
              <w:rPr>
                <w:rFonts w:ascii="Times New Roman" w:hAnsi="Times New Roman" w:cs="Times New Roman"/>
                <w:color w:val="000000"/>
                <w:sz w:val="18"/>
                <w:szCs w:val="18"/>
              </w:rPr>
            </w:pPr>
            <w:r w:rsidRPr="009D7B5C">
              <w:rPr>
                <w:rFonts w:ascii="Times New Roman" w:hAnsi="Times New Roman" w:cs="Times New Roman"/>
                <w:color w:val="000000"/>
                <w:sz w:val="18"/>
                <w:szCs w:val="18"/>
              </w:rPr>
              <w:t>-</w:t>
            </w:r>
          </w:p>
        </w:tc>
        <w:tc>
          <w:tcPr>
            <w:tcW w:w="472" w:type="pct"/>
            <w:tcBorders>
              <w:top w:val="nil"/>
              <w:left w:val="nil"/>
              <w:bottom w:val="single" w:sz="4" w:space="0" w:color="auto"/>
              <w:right w:val="single" w:sz="4" w:space="0" w:color="auto"/>
            </w:tcBorders>
            <w:shd w:val="clear" w:color="auto" w:fill="auto"/>
            <w:hideMark/>
          </w:tcPr>
          <w:p w:rsidR="009D7B5C" w:rsidRPr="009D7B5C" w:rsidRDefault="009D7B5C" w:rsidP="009D7B5C">
            <w:pPr>
              <w:widowControl/>
              <w:autoSpaceDE/>
              <w:autoSpaceDN/>
              <w:adjustRightInd/>
              <w:rPr>
                <w:rFonts w:ascii="Times New Roman" w:hAnsi="Times New Roman" w:cs="Times New Roman"/>
                <w:color w:val="000000"/>
                <w:sz w:val="18"/>
                <w:szCs w:val="18"/>
              </w:rPr>
            </w:pPr>
            <w:r w:rsidRPr="009D7B5C">
              <w:rPr>
                <w:rFonts w:ascii="Times New Roman" w:hAnsi="Times New Roman" w:cs="Times New Roman"/>
                <w:color w:val="000000"/>
                <w:sz w:val="18"/>
                <w:szCs w:val="18"/>
              </w:rPr>
              <w:t>-</w:t>
            </w:r>
          </w:p>
        </w:tc>
        <w:tc>
          <w:tcPr>
            <w:tcW w:w="559" w:type="pct"/>
            <w:tcBorders>
              <w:top w:val="nil"/>
              <w:left w:val="nil"/>
              <w:bottom w:val="single" w:sz="4" w:space="0" w:color="auto"/>
              <w:right w:val="single" w:sz="4" w:space="0" w:color="auto"/>
            </w:tcBorders>
            <w:shd w:val="clear" w:color="auto" w:fill="auto"/>
            <w:hideMark/>
          </w:tcPr>
          <w:p w:rsidR="009D7B5C" w:rsidRPr="009D7B5C" w:rsidRDefault="009D7B5C" w:rsidP="009D7B5C">
            <w:pPr>
              <w:widowControl/>
              <w:autoSpaceDE/>
              <w:autoSpaceDN/>
              <w:adjustRightInd/>
              <w:rPr>
                <w:rFonts w:ascii="Times New Roman" w:hAnsi="Times New Roman" w:cs="Times New Roman"/>
                <w:color w:val="000000"/>
                <w:sz w:val="18"/>
                <w:szCs w:val="18"/>
              </w:rPr>
            </w:pPr>
            <w:r w:rsidRPr="009D7B5C">
              <w:rPr>
                <w:rFonts w:ascii="Times New Roman" w:hAnsi="Times New Roman" w:cs="Times New Roman"/>
                <w:color w:val="000000"/>
                <w:sz w:val="18"/>
                <w:szCs w:val="18"/>
              </w:rPr>
              <w:t>-</w:t>
            </w:r>
          </w:p>
        </w:tc>
        <w:tc>
          <w:tcPr>
            <w:tcW w:w="392" w:type="pct"/>
            <w:tcBorders>
              <w:top w:val="nil"/>
              <w:left w:val="nil"/>
              <w:bottom w:val="single" w:sz="4" w:space="0" w:color="auto"/>
              <w:right w:val="single" w:sz="4" w:space="0" w:color="auto"/>
            </w:tcBorders>
            <w:shd w:val="clear" w:color="auto" w:fill="auto"/>
            <w:hideMark/>
          </w:tcPr>
          <w:p w:rsidR="009D7B5C" w:rsidRPr="009D7B5C" w:rsidRDefault="009D7B5C" w:rsidP="009D7B5C">
            <w:pPr>
              <w:widowControl/>
              <w:autoSpaceDE/>
              <w:autoSpaceDN/>
              <w:adjustRightInd/>
              <w:jc w:val="right"/>
              <w:rPr>
                <w:rFonts w:ascii="Times New Roman" w:hAnsi="Times New Roman" w:cs="Times New Roman"/>
                <w:color w:val="000000"/>
                <w:sz w:val="18"/>
                <w:szCs w:val="18"/>
              </w:rPr>
            </w:pPr>
            <w:r w:rsidRPr="009D7B5C">
              <w:rPr>
                <w:rFonts w:ascii="Times New Roman" w:hAnsi="Times New Roman" w:cs="Times New Roman"/>
                <w:color w:val="000000"/>
                <w:sz w:val="18"/>
                <w:szCs w:val="18"/>
              </w:rPr>
              <w:t> </w:t>
            </w:r>
          </w:p>
        </w:tc>
        <w:tc>
          <w:tcPr>
            <w:tcW w:w="417" w:type="pct"/>
            <w:tcBorders>
              <w:top w:val="nil"/>
              <w:left w:val="nil"/>
              <w:bottom w:val="single" w:sz="4" w:space="0" w:color="auto"/>
              <w:right w:val="single" w:sz="4" w:space="0" w:color="auto"/>
            </w:tcBorders>
            <w:shd w:val="clear" w:color="auto" w:fill="auto"/>
            <w:hideMark/>
          </w:tcPr>
          <w:p w:rsidR="009D7B5C" w:rsidRPr="009D7B5C" w:rsidRDefault="009D7B5C" w:rsidP="009D7B5C">
            <w:pPr>
              <w:widowControl/>
              <w:autoSpaceDE/>
              <w:autoSpaceDN/>
              <w:adjustRightInd/>
              <w:rPr>
                <w:rFonts w:ascii="Times New Roman" w:hAnsi="Times New Roman" w:cs="Times New Roman"/>
                <w:color w:val="000000"/>
                <w:sz w:val="18"/>
                <w:szCs w:val="18"/>
              </w:rPr>
            </w:pPr>
            <w:r w:rsidRPr="009D7B5C">
              <w:rPr>
                <w:rFonts w:ascii="Times New Roman" w:hAnsi="Times New Roman" w:cs="Times New Roman"/>
                <w:color w:val="000000"/>
                <w:sz w:val="18"/>
                <w:szCs w:val="18"/>
              </w:rPr>
              <w:t> </w:t>
            </w:r>
          </w:p>
        </w:tc>
      </w:tr>
      <w:tr w:rsidR="009D7B5C" w:rsidRPr="009D7B5C" w:rsidTr="00366147">
        <w:tc>
          <w:tcPr>
            <w:tcW w:w="524" w:type="pct"/>
            <w:tcBorders>
              <w:top w:val="nil"/>
              <w:left w:val="single" w:sz="4" w:space="0" w:color="auto"/>
              <w:bottom w:val="single" w:sz="4" w:space="0" w:color="auto"/>
              <w:right w:val="single" w:sz="4" w:space="0" w:color="auto"/>
            </w:tcBorders>
            <w:shd w:val="clear" w:color="auto" w:fill="auto"/>
            <w:hideMark/>
          </w:tcPr>
          <w:p w:rsidR="009D7B5C" w:rsidRPr="009D7B5C" w:rsidRDefault="009D7B5C" w:rsidP="009D7B5C">
            <w:pPr>
              <w:widowControl/>
              <w:autoSpaceDE/>
              <w:autoSpaceDN/>
              <w:adjustRightInd/>
              <w:rPr>
                <w:rFonts w:ascii="Times New Roman" w:hAnsi="Times New Roman" w:cs="Times New Roman"/>
                <w:color w:val="000000"/>
                <w:sz w:val="18"/>
                <w:szCs w:val="18"/>
              </w:rPr>
            </w:pPr>
            <w:r w:rsidRPr="009D7B5C">
              <w:rPr>
                <w:rFonts w:ascii="Times New Roman" w:hAnsi="Times New Roman" w:cs="Times New Roman"/>
                <w:color w:val="000000"/>
                <w:sz w:val="18"/>
                <w:szCs w:val="18"/>
              </w:rPr>
              <w:t>спортивная</w:t>
            </w:r>
          </w:p>
        </w:tc>
        <w:tc>
          <w:tcPr>
            <w:tcW w:w="354" w:type="pct"/>
            <w:tcBorders>
              <w:top w:val="nil"/>
              <w:left w:val="nil"/>
              <w:bottom w:val="single" w:sz="4" w:space="0" w:color="auto"/>
              <w:right w:val="single" w:sz="4" w:space="0" w:color="auto"/>
            </w:tcBorders>
            <w:shd w:val="clear" w:color="auto" w:fill="auto"/>
            <w:hideMark/>
          </w:tcPr>
          <w:p w:rsidR="009D7B5C" w:rsidRPr="009D7B5C" w:rsidRDefault="009D7B5C" w:rsidP="009D7B5C">
            <w:pPr>
              <w:widowControl/>
              <w:autoSpaceDE/>
              <w:autoSpaceDN/>
              <w:adjustRightInd/>
              <w:jc w:val="right"/>
              <w:rPr>
                <w:rFonts w:ascii="Times New Roman" w:hAnsi="Times New Roman" w:cs="Times New Roman"/>
                <w:color w:val="000000"/>
                <w:sz w:val="18"/>
                <w:szCs w:val="18"/>
              </w:rPr>
            </w:pPr>
            <w:r w:rsidRPr="009D7B5C">
              <w:rPr>
                <w:rFonts w:ascii="Times New Roman" w:hAnsi="Times New Roman" w:cs="Times New Roman"/>
                <w:color w:val="000000"/>
                <w:sz w:val="18"/>
                <w:szCs w:val="18"/>
              </w:rPr>
              <w:t>34,1</w:t>
            </w:r>
            <w:r w:rsidR="00366147">
              <w:rPr>
                <w:rFonts w:ascii="Times New Roman" w:hAnsi="Times New Roman" w:cs="Times New Roman"/>
                <w:color w:val="000000"/>
                <w:sz w:val="18"/>
                <w:szCs w:val="18"/>
              </w:rPr>
              <w:t>6</w:t>
            </w:r>
          </w:p>
        </w:tc>
        <w:tc>
          <w:tcPr>
            <w:tcW w:w="625" w:type="pct"/>
            <w:tcBorders>
              <w:top w:val="nil"/>
              <w:left w:val="nil"/>
              <w:bottom w:val="single" w:sz="4" w:space="0" w:color="auto"/>
              <w:right w:val="single" w:sz="4" w:space="0" w:color="auto"/>
            </w:tcBorders>
            <w:shd w:val="clear" w:color="auto" w:fill="auto"/>
            <w:hideMark/>
          </w:tcPr>
          <w:p w:rsidR="009D7B5C" w:rsidRPr="009D7B5C" w:rsidRDefault="009D7B5C" w:rsidP="009D7B5C">
            <w:pPr>
              <w:widowControl/>
              <w:autoSpaceDE/>
              <w:autoSpaceDN/>
              <w:adjustRightInd/>
              <w:rPr>
                <w:rFonts w:ascii="Times New Roman" w:hAnsi="Times New Roman" w:cs="Times New Roman"/>
                <w:color w:val="000000"/>
                <w:sz w:val="18"/>
                <w:szCs w:val="18"/>
              </w:rPr>
            </w:pPr>
            <w:r w:rsidRPr="009D7B5C">
              <w:rPr>
                <w:rFonts w:ascii="Times New Roman" w:hAnsi="Times New Roman" w:cs="Times New Roman"/>
                <w:color w:val="000000"/>
                <w:sz w:val="18"/>
                <w:szCs w:val="18"/>
              </w:rPr>
              <w:t>-</w:t>
            </w:r>
          </w:p>
        </w:tc>
        <w:tc>
          <w:tcPr>
            <w:tcW w:w="740" w:type="pct"/>
            <w:tcBorders>
              <w:top w:val="nil"/>
              <w:left w:val="nil"/>
              <w:bottom w:val="single" w:sz="4" w:space="0" w:color="auto"/>
              <w:right w:val="single" w:sz="4" w:space="0" w:color="auto"/>
            </w:tcBorders>
            <w:shd w:val="clear" w:color="auto" w:fill="auto"/>
            <w:hideMark/>
          </w:tcPr>
          <w:p w:rsidR="009D7B5C" w:rsidRPr="009D7B5C" w:rsidRDefault="009D7B5C" w:rsidP="009D7B5C">
            <w:pPr>
              <w:widowControl/>
              <w:autoSpaceDE/>
              <w:autoSpaceDN/>
              <w:adjustRightInd/>
              <w:rPr>
                <w:rFonts w:ascii="Times New Roman" w:hAnsi="Times New Roman" w:cs="Times New Roman"/>
                <w:color w:val="000000"/>
                <w:sz w:val="18"/>
                <w:szCs w:val="18"/>
              </w:rPr>
            </w:pPr>
            <w:r w:rsidRPr="009D7B5C">
              <w:rPr>
                <w:rFonts w:ascii="Times New Roman" w:hAnsi="Times New Roman" w:cs="Times New Roman"/>
                <w:color w:val="000000"/>
                <w:sz w:val="18"/>
                <w:szCs w:val="18"/>
              </w:rPr>
              <w:t>-</w:t>
            </w:r>
          </w:p>
        </w:tc>
        <w:tc>
          <w:tcPr>
            <w:tcW w:w="917" w:type="pct"/>
            <w:tcBorders>
              <w:top w:val="nil"/>
              <w:left w:val="nil"/>
              <w:bottom w:val="single" w:sz="4" w:space="0" w:color="auto"/>
              <w:right w:val="single" w:sz="4" w:space="0" w:color="auto"/>
            </w:tcBorders>
            <w:shd w:val="clear" w:color="auto" w:fill="auto"/>
            <w:hideMark/>
          </w:tcPr>
          <w:p w:rsidR="009D7B5C" w:rsidRPr="009D7B5C" w:rsidRDefault="009D7B5C" w:rsidP="009D7B5C">
            <w:pPr>
              <w:widowControl/>
              <w:autoSpaceDE/>
              <w:autoSpaceDN/>
              <w:adjustRightInd/>
              <w:rPr>
                <w:rFonts w:ascii="Times New Roman" w:hAnsi="Times New Roman" w:cs="Times New Roman"/>
                <w:color w:val="000000"/>
                <w:sz w:val="18"/>
                <w:szCs w:val="18"/>
              </w:rPr>
            </w:pPr>
            <w:r w:rsidRPr="009D7B5C">
              <w:rPr>
                <w:rFonts w:ascii="Times New Roman" w:hAnsi="Times New Roman" w:cs="Times New Roman"/>
                <w:color w:val="000000"/>
                <w:sz w:val="18"/>
                <w:szCs w:val="18"/>
              </w:rPr>
              <w:t>-</w:t>
            </w:r>
          </w:p>
        </w:tc>
        <w:tc>
          <w:tcPr>
            <w:tcW w:w="472" w:type="pct"/>
            <w:tcBorders>
              <w:top w:val="nil"/>
              <w:left w:val="nil"/>
              <w:bottom w:val="single" w:sz="4" w:space="0" w:color="auto"/>
              <w:right w:val="single" w:sz="4" w:space="0" w:color="auto"/>
            </w:tcBorders>
            <w:shd w:val="clear" w:color="auto" w:fill="auto"/>
            <w:hideMark/>
          </w:tcPr>
          <w:p w:rsidR="009D7B5C" w:rsidRPr="009D7B5C" w:rsidRDefault="009D7B5C" w:rsidP="009D7B5C">
            <w:pPr>
              <w:widowControl/>
              <w:autoSpaceDE/>
              <w:autoSpaceDN/>
              <w:adjustRightInd/>
              <w:rPr>
                <w:rFonts w:ascii="Times New Roman" w:hAnsi="Times New Roman" w:cs="Times New Roman"/>
                <w:color w:val="000000"/>
                <w:sz w:val="18"/>
                <w:szCs w:val="18"/>
              </w:rPr>
            </w:pPr>
            <w:r w:rsidRPr="009D7B5C">
              <w:rPr>
                <w:rFonts w:ascii="Times New Roman" w:hAnsi="Times New Roman" w:cs="Times New Roman"/>
                <w:color w:val="000000"/>
                <w:sz w:val="18"/>
                <w:szCs w:val="18"/>
              </w:rPr>
              <w:t>-</w:t>
            </w:r>
          </w:p>
        </w:tc>
        <w:tc>
          <w:tcPr>
            <w:tcW w:w="559" w:type="pct"/>
            <w:tcBorders>
              <w:top w:val="nil"/>
              <w:left w:val="nil"/>
              <w:bottom w:val="single" w:sz="4" w:space="0" w:color="auto"/>
              <w:right w:val="single" w:sz="4" w:space="0" w:color="auto"/>
            </w:tcBorders>
            <w:shd w:val="clear" w:color="auto" w:fill="auto"/>
            <w:hideMark/>
          </w:tcPr>
          <w:p w:rsidR="009D7B5C" w:rsidRPr="009D7B5C" w:rsidRDefault="009D7B5C" w:rsidP="009D7B5C">
            <w:pPr>
              <w:widowControl/>
              <w:autoSpaceDE/>
              <w:autoSpaceDN/>
              <w:adjustRightInd/>
              <w:rPr>
                <w:rFonts w:ascii="Times New Roman" w:hAnsi="Times New Roman" w:cs="Times New Roman"/>
                <w:color w:val="000000"/>
                <w:sz w:val="18"/>
                <w:szCs w:val="18"/>
              </w:rPr>
            </w:pPr>
            <w:r w:rsidRPr="009D7B5C">
              <w:rPr>
                <w:rFonts w:ascii="Times New Roman" w:hAnsi="Times New Roman" w:cs="Times New Roman"/>
                <w:color w:val="000000"/>
                <w:sz w:val="18"/>
                <w:szCs w:val="18"/>
              </w:rPr>
              <w:t>-</w:t>
            </w:r>
          </w:p>
        </w:tc>
        <w:tc>
          <w:tcPr>
            <w:tcW w:w="392" w:type="pct"/>
            <w:tcBorders>
              <w:top w:val="nil"/>
              <w:left w:val="nil"/>
              <w:bottom w:val="single" w:sz="4" w:space="0" w:color="auto"/>
              <w:right w:val="single" w:sz="4" w:space="0" w:color="auto"/>
            </w:tcBorders>
            <w:shd w:val="clear" w:color="auto" w:fill="auto"/>
            <w:hideMark/>
          </w:tcPr>
          <w:p w:rsidR="009D7B5C" w:rsidRPr="009D7B5C" w:rsidRDefault="009D7B5C" w:rsidP="009D7B5C">
            <w:pPr>
              <w:widowControl/>
              <w:autoSpaceDE/>
              <w:autoSpaceDN/>
              <w:adjustRightInd/>
              <w:jc w:val="right"/>
              <w:rPr>
                <w:rFonts w:ascii="Times New Roman" w:hAnsi="Times New Roman" w:cs="Times New Roman"/>
                <w:color w:val="000000"/>
                <w:sz w:val="18"/>
                <w:szCs w:val="18"/>
              </w:rPr>
            </w:pPr>
            <w:r w:rsidRPr="009D7B5C">
              <w:rPr>
                <w:rFonts w:ascii="Times New Roman" w:hAnsi="Times New Roman" w:cs="Times New Roman"/>
                <w:color w:val="000000"/>
                <w:sz w:val="18"/>
                <w:szCs w:val="18"/>
              </w:rPr>
              <w:t> </w:t>
            </w:r>
          </w:p>
        </w:tc>
        <w:tc>
          <w:tcPr>
            <w:tcW w:w="417" w:type="pct"/>
            <w:tcBorders>
              <w:top w:val="nil"/>
              <w:left w:val="nil"/>
              <w:bottom w:val="single" w:sz="4" w:space="0" w:color="auto"/>
              <w:right w:val="single" w:sz="4" w:space="0" w:color="auto"/>
            </w:tcBorders>
            <w:shd w:val="clear" w:color="auto" w:fill="auto"/>
            <w:hideMark/>
          </w:tcPr>
          <w:p w:rsidR="009D7B5C" w:rsidRPr="009D7B5C" w:rsidRDefault="009D7B5C" w:rsidP="009D7B5C">
            <w:pPr>
              <w:widowControl/>
              <w:autoSpaceDE/>
              <w:autoSpaceDN/>
              <w:adjustRightInd/>
              <w:rPr>
                <w:rFonts w:ascii="Times New Roman" w:hAnsi="Times New Roman" w:cs="Times New Roman"/>
                <w:color w:val="000000"/>
                <w:sz w:val="18"/>
                <w:szCs w:val="18"/>
              </w:rPr>
            </w:pPr>
            <w:r w:rsidRPr="009D7B5C">
              <w:rPr>
                <w:rFonts w:ascii="Times New Roman" w:hAnsi="Times New Roman" w:cs="Times New Roman"/>
                <w:color w:val="000000"/>
                <w:sz w:val="18"/>
                <w:szCs w:val="18"/>
              </w:rPr>
              <w:t> </w:t>
            </w:r>
          </w:p>
        </w:tc>
      </w:tr>
      <w:tr w:rsidR="009D7B5C" w:rsidRPr="009D7B5C" w:rsidTr="00366147">
        <w:tc>
          <w:tcPr>
            <w:tcW w:w="524" w:type="pct"/>
            <w:vMerge w:val="restart"/>
            <w:tcBorders>
              <w:top w:val="nil"/>
              <w:left w:val="single" w:sz="4" w:space="0" w:color="auto"/>
              <w:bottom w:val="single" w:sz="4" w:space="0" w:color="000000"/>
              <w:right w:val="single" w:sz="4" w:space="0" w:color="auto"/>
            </w:tcBorders>
            <w:shd w:val="clear" w:color="auto" w:fill="auto"/>
            <w:hideMark/>
          </w:tcPr>
          <w:p w:rsidR="009D7B5C" w:rsidRPr="009D7B5C" w:rsidRDefault="009D7B5C" w:rsidP="009D7B5C">
            <w:pPr>
              <w:widowControl/>
              <w:autoSpaceDE/>
              <w:autoSpaceDN/>
              <w:adjustRightInd/>
              <w:rPr>
                <w:rFonts w:ascii="Times New Roman" w:hAnsi="Times New Roman" w:cs="Times New Roman"/>
                <w:color w:val="000000"/>
                <w:sz w:val="18"/>
                <w:szCs w:val="18"/>
              </w:rPr>
            </w:pPr>
            <w:r w:rsidRPr="009D7B5C">
              <w:rPr>
                <w:rFonts w:ascii="Times New Roman" w:hAnsi="Times New Roman" w:cs="Times New Roman"/>
                <w:color w:val="000000"/>
                <w:sz w:val="18"/>
                <w:szCs w:val="18"/>
              </w:rPr>
              <w:t>экологическая</w:t>
            </w:r>
          </w:p>
        </w:tc>
        <w:tc>
          <w:tcPr>
            <w:tcW w:w="354" w:type="pct"/>
            <w:vMerge w:val="restart"/>
            <w:tcBorders>
              <w:top w:val="nil"/>
              <w:left w:val="single" w:sz="4" w:space="0" w:color="auto"/>
              <w:bottom w:val="single" w:sz="4" w:space="0" w:color="000000"/>
              <w:right w:val="single" w:sz="4" w:space="0" w:color="auto"/>
            </w:tcBorders>
            <w:shd w:val="clear" w:color="auto" w:fill="auto"/>
            <w:hideMark/>
          </w:tcPr>
          <w:p w:rsidR="009D7B5C" w:rsidRPr="009D7B5C" w:rsidRDefault="009D7B5C" w:rsidP="009D7B5C">
            <w:pPr>
              <w:widowControl/>
              <w:autoSpaceDE/>
              <w:autoSpaceDN/>
              <w:adjustRightInd/>
              <w:jc w:val="right"/>
              <w:rPr>
                <w:rFonts w:ascii="Times New Roman" w:hAnsi="Times New Roman" w:cs="Times New Roman"/>
                <w:color w:val="000000"/>
                <w:sz w:val="18"/>
                <w:szCs w:val="18"/>
              </w:rPr>
            </w:pPr>
            <w:r w:rsidRPr="009D7B5C">
              <w:rPr>
                <w:rFonts w:ascii="Times New Roman" w:hAnsi="Times New Roman" w:cs="Times New Roman"/>
                <w:color w:val="000000"/>
                <w:sz w:val="18"/>
                <w:szCs w:val="18"/>
              </w:rPr>
              <w:t>6</w:t>
            </w:r>
            <w:r w:rsidR="00366147">
              <w:rPr>
                <w:rFonts w:ascii="Times New Roman" w:hAnsi="Times New Roman" w:cs="Times New Roman"/>
                <w:color w:val="000000"/>
                <w:sz w:val="18"/>
                <w:szCs w:val="18"/>
              </w:rPr>
              <w:t>10</w:t>
            </w:r>
            <w:r w:rsidRPr="009D7B5C">
              <w:rPr>
                <w:rFonts w:ascii="Times New Roman" w:hAnsi="Times New Roman" w:cs="Times New Roman"/>
                <w:color w:val="000000"/>
                <w:sz w:val="18"/>
                <w:szCs w:val="18"/>
              </w:rPr>
              <w:t>,</w:t>
            </w:r>
            <w:r w:rsidR="00366147">
              <w:rPr>
                <w:rFonts w:ascii="Times New Roman" w:hAnsi="Times New Roman" w:cs="Times New Roman"/>
                <w:color w:val="000000"/>
                <w:sz w:val="18"/>
                <w:szCs w:val="18"/>
              </w:rPr>
              <w:t>91</w:t>
            </w:r>
          </w:p>
        </w:tc>
        <w:tc>
          <w:tcPr>
            <w:tcW w:w="625" w:type="pct"/>
            <w:tcBorders>
              <w:top w:val="nil"/>
              <w:left w:val="nil"/>
              <w:bottom w:val="single" w:sz="4" w:space="0" w:color="auto"/>
              <w:right w:val="single" w:sz="4" w:space="0" w:color="auto"/>
            </w:tcBorders>
            <w:shd w:val="clear" w:color="auto" w:fill="auto"/>
            <w:hideMark/>
          </w:tcPr>
          <w:p w:rsidR="009D7B5C" w:rsidRPr="009D7B5C" w:rsidRDefault="009D7B5C" w:rsidP="009D7B5C">
            <w:pPr>
              <w:widowControl/>
              <w:autoSpaceDE/>
              <w:autoSpaceDN/>
              <w:adjustRightInd/>
              <w:rPr>
                <w:rFonts w:ascii="Times New Roman" w:hAnsi="Times New Roman" w:cs="Times New Roman"/>
                <w:color w:val="000000"/>
                <w:sz w:val="18"/>
                <w:szCs w:val="18"/>
              </w:rPr>
            </w:pPr>
            <w:r w:rsidRPr="009D7B5C">
              <w:rPr>
                <w:rFonts w:ascii="Times New Roman" w:hAnsi="Times New Roman" w:cs="Times New Roman"/>
                <w:color w:val="000000"/>
                <w:sz w:val="18"/>
                <w:szCs w:val="18"/>
              </w:rPr>
              <w:t>50:19:0000000:20907</w:t>
            </w:r>
          </w:p>
        </w:tc>
        <w:tc>
          <w:tcPr>
            <w:tcW w:w="740" w:type="pct"/>
            <w:tcBorders>
              <w:top w:val="nil"/>
              <w:left w:val="nil"/>
              <w:bottom w:val="single" w:sz="4" w:space="0" w:color="auto"/>
              <w:right w:val="single" w:sz="4" w:space="0" w:color="auto"/>
            </w:tcBorders>
            <w:shd w:val="clear" w:color="auto" w:fill="auto"/>
            <w:hideMark/>
          </w:tcPr>
          <w:p w:rsidR="009D7B5C" w:rsidRPr="009D7B5C" w:rsidRDefault="009D7B5C" w:rsidP="009D7B5C">
            <w:pPr>
              <w:widowControl/>
              <w:autoSpaceDE/>
              <w:autoSpaceDN/>
              <w:adjustRightInd/>
              <w:rPr>
                <w:rFonts w:ascii="Times New Roman" w:hAnsi="Times New Roman" w:cs="Times New Roman"/>
                <w:color w:val="000000"/>
                <w:sz w:val="18"/>
                <w:szCs w:val="18"/>
              </w:rPr>
            </w:pPr>
            <w:r w:rsidRPr="009D7B5C">
              <w:rPr>
                <w:rFonts w:ascii="Times New Roman" w:hAnsi="Times New Roman" w:cs="Times New Roman"/>
                <w:color w:val="000000"/>
                <w:sz w:val="18"/>
                <w:szCs w:val="18"/>
              </w:rPr>
              <w:t>Прочие земли</w:t>
            </w:r>
          </w:p>
        </w:tc>
        <w:tc>
          <w:tcPr>
            <w:tcW w:w="917" w:type="pct"/>
            <w:tcBorders>
              <w:top w:val="nil"/>
              <w:left w:val="nil"/>
              <w:bottom w:val="single" w:sz="4" w:space="0" w:color="auto"/>
              <w:right w:val="single" w:sz="4" w:space="0" w:color="auto"/>
            </w:tcBorders>
            <w:shd w:val="clear" w:color="auto" w:fill="auto"/>
            <w:hideMark/>
          </w:tcPr>
          <w:p w:rsidR="009D7B5C" w:rsidRPr="009D7B5C" w:rsidRDefault="009D7B5C" w:rsidP="009D7B5C">
            <w:pPr>
              <w:widowControl/>
              <w:autoSpaceDE/>
              <w:autoSpaceDN/>
              <w:adjustRightInd/>
              <w:rPr>
                <w:rFonts w:ascii="Times New Roman" w:hAnsi="Times New Roman" w:cs="Times New Roman"/>
                <w:color w:val="000000"/>
                <w:sz w:val="18"/>
                <w:szCs w:val="18"/>
              </w:rPr>
            </w:pPr>
            <w:r w:rsidRPr="009D7B5C">
              <w:rPr>
                <w:rFonts w:ascii="Times New Roman" w:hAnsi="Times New Roman" w:cs="Times New Roman"/>
                <w:color w:val="000000"/>
                <w:sz w:val="18"/>
                <w:szCs w:val="18"/>
              </w:rPr>
              <w:t>Под хозяйственные пруды</w:t>
            </w:r>
          </w:p>
        </w:tc>
        <w:tc>
          <w:tcPr>
            <w:tcW w:w="472" w:type="pct"/>
            <w:tcBorders>
              <w:top w:val="nil"/>
              <w:left w:val="nil"/>
              <w:bottom w:val="single" w:sz="4" w:space="0" w:color="auto"/>
              <w:right w:val="single" w:sz="4" w:space="0" w:color="auto"/>
            </w:tcBorders>
            <w:shd w:val="clear" w:color="auto" w:fill="auto"/>
            <w:hideMark/>
          </w:tcPr>
          <w:p w:rsidR="009D7B5C" w:rsidRPr="009D7B5C" w:rsidRDefault="009D7B5C" w:rsidP="009D7B5C">
            <w:pPr>
              <w:widowControl/>
              <w:autoSpaceDE/>
              <w:autoSpaceDN/>
              <w:adjustRightInd/>
              <w:rPr>
                <w:rFonts w:ascii="Times New Roman" w:hAnsi="Times New Roman" w:cs="Times New Roman"/>
                <w:color w:val="000000"/>
                <w:sz w:val="18"/>
                <w:szCs w:val="18"/>
              </w:rPr>
            </w:pPr>
            <w:r w:rsidRPr="009D7B5C">
              <w:rPr>
                <w:rFonts w:ascii="Times New Roman" w:hAnsi="Times New Roman" w:cs="Times New Roman"/>
                <w:color w:val="000000"/>
                <w:sz w:val="18"/>
                <w:szCs w:val="18"/>
              </w:rPr>
              <w:t> </w:t>
            </w:r>
          </w:p>
        </w:tc>
        <w:tc>
          <w:tcPr>
            <w:tcW w:w="559" w:type="pct"/>
            <w:tcBorders>
              <w:top w:val="nil"/>
              <w:left w:val="nil"/>
              <w:bottom w:val="single" w:sz="4" w:space="0" w:color="auto"/>
              <w:right w:val="single" w:sz="4" w:space="0" w:color="auto"/>
            </w:tcBorders>
            <w:shd w:val="clear" w:color="auto" w:fill="auto"/>
            <w:hideMark/>
          </w:tcPr>
          <w:p w:rsidR="009D7B5C" w:rsidRPr="009D7B5C" w:rsidRDefault="009D7B5C" w:rsidP="009D7B5C">
            <w:pPr>
              <w:widowControl/>
              <w:autoSpaceDE/>
              <w:autoSpaceDN/>
              <w:adjustRightInd/>
              <w:rPr>
                <w:rFonts w:ascii="Times New Roman" w:hAnsi="Times New Roman" w:cs="Times New Roman"/>
                <w:color w:val="000000"/>
                <w:sz w:val="18"/>
                <w:szCs w:val="18"/>
              </w:rPr>
            </w:pPr>
            <w:r w:rsidRPr="009D7B5C">
              <w:rPr>
                <w:rFonts w:ascii="Times New Roman" w:hAnsi="Times New Roman" w:cs="Times New Roman"/>
                <w:color w:val="000000"/>
                <w:sz w:val="18"/>
                <w:szCs w:val="18"/>
              </w:rPr>
              <w:t> </w:t>
            </w:r>
          </w:p>
        </w:tc>
        <w:tc>
          <w:tcPr>
            <w:tcW w:w="392" w:type="pct"/>
            <w:tcBorders>
              <w:top w:val="nil"/>
              <w:left w:val="nil"/>
              <w:bottom w:val="single" w:sz="4" w:space="0" w:color="auto"/>
              <w:right w:val="single" w:sz="4" w:space="0" w:color="auto"/>
            </w:tcBorders>
            <w:shd w:val="clear" w:color="auto" w:fill="auto"/>
            <w:hideMark/>
          </w:tcPr>
          <w:p w:rsidR="009D7B5C" w:rsidRPr="009D7B5C" w:rsidRDefault="009D7B5C" w:rsidP="009D7B5C">
            <w:pPr>
              <w:widowControl/>
              <w:autoSpaceDE/>
              <w:autoSpaceDN/>
              <w:adjustRightInd/>
              <w:jc w:val="right"/>
              <w:rPr>
                <w:rFonts w:ascii="Times New Roman" w:hAnsi="Times New Roman" w:cs="Times New Roman"/>
                <w:color w:val="000000"/>
                <w:sz w:val="18"/>
                <w:szCs w:val="18"/>
              </w:rPr>
            </w:pPr>
            <w:r w:rsidRPr="009D7B5C">
              <w:rPr>
                <w:rFonts w:ascii="Times New Roman" w:hAnsi="Times New Roman" w:cs="Times New Roman"/>
                <w:color w:val="000000"/>
                <w:sz w:val="18"/>
                <w:szCs w:val="18"/>
              </w:rPr>
              <w:t>1,50</w:t>
            </w:r>
          </w:p>
        </w:tc>
        <w:tc>
          <w:tcPr>
            <w:tcW w:w="417" w:type="pct"/>
            <w:tcBorders>
              <w:top w:val="nil"/>
              <w:left w:val="nil"/>
              <w:bottom w:val="single" w:sz="4" w:space="0" w:color="auto"/>
              <w:right w:val="single" w:sz="4" w:space="0" w:color="auto"/>
            </w:tcBorders>
            <w:shd w:val="clear" w:color="auto" w:fill="auto"/>
            <w:hideMark/>
          </w:tcPr>
          <w:p w:rsidR="009D7B5C" w:rsidRPr="009D7B5C" w:rsidRDefault="009D7B5C" w:rsidP="009D7B5C">
            <w:pPr>
              <w:widowControl/>
              <w:autoSpaceDE/>
              <w:autoSpaceDN/>
              <w:adjustRightInd/>
              <w:rPr>
                <w:rFonts w:ascii="Times New Roman" w:hAnsi="Times New Roman" w:cs="Times New Roman"/>
                <w:color w:val="000000"/>
                <w:sz w:val="18"/>
                <w:szCs w:val="18"/>
              </w:rPr>
            </w:pPr>
            <w:r w:rsidRPr="009D7B5C">
              <w:rPr>
                <w:rFonts w:ascii="Times New Roman" w:hAnsi="Times New Roman" w:cs="Times New Roman"/>
                <w:color w:val="000000"/>
                <w:sz w:val="18"/>
                <w:szCs w:val="18"/>
              </w:rPr>
              <w:t>полностью</w:t>
            </w:r>
          </w:p>
        </w:tc>
      </w:tr>
      <w:tr w:rsidR="00366147" w:rsidRPr="009D7B5C" w:rsidTr="00366147">
        <w:tc>
          <w:tcPr>
            <w:tcW w:w="524" w:type="pct"/>
            <w:vMerge/>
            <w:tcBorders>
              <w:top w:val="nil"/>
              <w:left w:val="single" w:sz="4" w:space="0" w:color="auto"/>
              <w:bottom w:val="single" w:sz="4" w:space="0" w:color="000000"/>
              <w:right w:val="single" w:sz="4" w:space="0" w:color="auto"/>
            </w:tcBorders>
            <w:vAlign w:val="center"/>
            <w:hideMark/>
          </w:tcPr>
          <w:p w:rsidR="00366147" w:rsidRPr="009D7B5C" w:rsidRDefault="00366147" w:rsidP="009D7B5C">
            <w:pPr>
              <w:widowControl/>
              <w:autoSpaceDE/>
              <w:autoSpaceDN/>
              <w:adjustRightInd/>
              <w:rPr>
                <w:rFonts w:ascii="Times New Roman" w:hAnsi="Times New Roman" w:cs="Times New Roman"/>
                <w:color w:val="000000"/>
                <w:sz w:val="18"/>
                <w:szCs w:val="18"/>
              </w:rPr>
            </w:pPr>
          </w:p>
        </w:tc>
        <w:tc>
          <w:tcPr>
            <w:tcW w:w="354" w:type="pct"/>
            <w:vMerge/>
            <w:tcBorders>
              <w:top w:val="nil"/>
              <w:left w:val="single" w:sz="4" w:space="0" w:color="auto"/>
              <w:bottom w:val="single" w:sz="4" w:space="0" w:color="000000"/>
              <w:right w:val="single" w:sz="4" w:space="0" w:color="auto"/>
            </w:tcBorders>
            <w:vAlign w:val="center"/>
            <w:hideMark/>
          </w:tcPr>
          <w:p w:rsidR="00366147" w:rsidRPr="009D7B5C" w:rsidRDefault="00366147" w:rsidP="009D7B5C">
            <w:pPr>
              <w:widowControl/>
              <w:autoSpaceDE/>
              <w:autoSpaceDN/>
              <w:adjustRightInd/>
              <w:rPr>
                <w:rFonts w:ascii="Times New Roman" w:hAnsi="Times New Roman" w:cs="Times New Roman"/>
                <w:color w:val="000000"/>
                <w:sz w:val="18"/>
                <w:szCs w:val="18"/>
              </w:rPr>
            </w:pPr>
          </w:p>
        </w:tc>
        <w:tc>
          <w:tcPr>
            <w:tcW w:w="625" w:type="pct"/>
            <w:tcBorders>
              <w:top w:val="nil"/>
              <w:left w:val="nil"/>
              <w:bottom w:val="single" w:sz="4" w:space="0" w:color="auto"/>
              <w:right w:val="single" w:sz="4" w:space="0" w:color="auto"/>
            </w:tcBorders>
            <w:shd w:val="clear" w:color="auto" w:fill="auto"/>
            <w:hideMark/>
          </w:tcPr>
          <w:p w:rsidR="00366147" w:rsidRPr="009D7B5C" w:rsidRDefault="00366147" w:rsidP="009D7B5C">
            <w:pPr>
              <w:widowControl/>
              <w:autoSpaceDE/>
              <w:autoSpaceDN/>
              <w:adjustRightInd/>
              <w:rPr>
                <w:rFonts w:ascii="Times New Roman" w:hAnsi="Times New Roman" w:cs="Times New Roman"/>
                <w:color w:val="000000"/>
                <w:sz w:val="18"/>
                <w:szCs w:val="18"/>
              </w:rPr>
            </w:pPr>
            <w:r w:rsidRPr="009D7B5C">
              <w:rPr>
                <w:rFonts w:ascii="Times New Roman" w:hAnsi="Times New Roman" w:cs="Times New Roman"/>
                <w:color w:val="000000"/>
                <w:sz w:val="18"/>
                <w:szCs w:val="18"/>
              </w:rPr>
              <w:t>50:19:0030414:138</w:t>
            </w:r>
          </w:p>
        </w:tc>
        <w:tc>
          <w:tcPr>
            <w:tcW w:w="740" w:type="pct"/>
            <w:tcBorders>
              <w:top w:val="nil"/>
              <w:left w:val="nil"/>
              <w:bottom w:val="single" w:sz="4" w:space="0" w:color="auto"/>
              <w:right w:val="single" w:sz="4" w:space="0" w:color="auto"/>
            </w:tcBorders>
            <w:shd w:val="clear" w:color="auto" w:fill="auto"/>
            <w:hideMark/>
          </w:tcPr>
          <w:p w:rsidR="00366147" w:rsidRPr="009D7B5C" w:rsidRDefault="00366147" w:rsidP="009D7B5C">
            <w:pPr>
              <w:widowControl/>
              <w:autoSpaceDE/>
              <w:autoSpaceDN/>
              <w:adjustRightInd/>
              <w:rPr>
                <w:rFonts w:ascii="Times New Roman" w:hAnsi="Times New Roman" w:cs="Times New Roman"/>
                <w:color w:val="000000"/>
                <w:sz w:val="18"/>
                <w:szCs w:val="18"/>
              </w:rPr>
            </w:pPr>
            <w:r w:rsidRPr="009D7B5C">
              <w:rPr>
                <w:rFonts w:ascii="Times New Roman" w:hAnsi="Times New Roman" w:cs="Times New Roman"/>
                <w:color w:val="000000"/>
                <w:sz w:val="18"/>
                <w:szCs w:val="18"/>
              </w:rPr>
              <w:t>Земли лесного фонда</w:t>
            </w:r>
          </w:p>
        </w:tc>
        <w:tc>
          <w:tcPr>
            <w:tcW w:w="917" w:type="pct"/>
            <w:tcBorders>
              <w:top w:val="nil"/>
              <w:left w:val="nil"/>
              <w:bottom w:val="single" w:sz="4" w:space="0" w:color="auto"/>
              <w:right w:val="single" w:sz="4" w:space="0" w:color="auto"/>
            </w:tcBorders>
            <w:shd w:val="clear" w:color="auto" w:fill="auto"/>
            <w:hideMark/>
          </w:tcPr>
          <w:p w:rsidR="00366147" w:rsidRPr="009D7B5C" w:rsidRDefault="00366147" w:rsidP="009D7B5C">
            <w:pPr>
              <w:widowControl/>
              <w:autoSpaceDE/>
              <w:autoSpaceDN/>
              <w:adjustRightInd/>
              <w:rPr>
                <w:rFonts w:ascii="Times New Roman" w:hAnsi="Times New Roman" w:cs="Times New Roman"/>
                <w:color w:val="000000"/>
                <w:sz w:val="18"/>
                <w:szCs w:val="18"/>
              </w:rPr>
            </w:pPr>
            <w:r w:rsidRPr="009D7B5C">
              <w:rPr>
                <w:rFonts w:ascii="Times New Roman" w:hAnsi="Times New Roman" w:cs="Times New Roman"/>
                <w:color w:val="000000"/>
                <w:sz w:val="18"/>
                <w:szCs w:val="18"/>
              </w:rPr>
              <w:t xml:space="preserve">Заготовка древесины, заготовка и cбop недревесных лесных ресурсов, заготовка пищевых </w:t>
            </w:r>
            <w:r w:rsidRPr="009D7B5C">
              <w:rPr>
                <w:rFonts w:ascii="Times New Roman" w:hAnsi="Times New Roman" w:cs="Times New Roman"/>
                <w:color w:val="000000"/>
                <w:sz w:val="18"/>
                <w:szCs w:val="18"/>
              </w:rPr>
              <w:lastRenderedPageBreak/>
              <w:t>лесных ресурсов и сбор лекарственных растений, осуществление видов деятельности в сфере охотничьего хозяйства, осуществление научно-исследовательской деятельности, образовательной деятельности, осуществление рекреационной деятельности, выполнение работ по геологическому изучению недр, разработка месторождений полезных ископаемых , строииельство и эксплуатация водохранилищ и иных искусственных водных объектов, а также гидротехнических сооружений и специализированных портов, cтpoительство, реконструкция, эксплуатация линейных объектов, осуществление религиозной деятельности. Лесной участок.</w:t>
            </w:r>
          </w:p>
        </w:tc>
        <w:tc>
          <w:tcPr>
            <w:tcW w:w="472" w:type="pct"/>
            <w:tcBorders>
              <w:top w:val="nil"/>
              <w:left w:val="nil"/>
              <w:bottom w:val="single" w:sz="4" w:space="0" w:color="auto"/>
              <w:right w:val="single" w:sz="4" w:space="0" w:color="auto"/>
            </w:tcBorders>
            <w:shd w:val="clear" w:color="auto" w:fill="auto"/>
            <w:hideMark/>
          </w:tcPr>
          <w:p w:rsidR="00366147" w:rsidRPr="009D7B5C" w:rsidRDefault="00366147" w:rsidP="009D7B5C">
            <w:pPr>
              <w:widowControl/>
              <w:autoSpaceDE/>
              <w:autoSpaceDN/>
              <w:adjustRightInd/>
              <w:rPr>
                <w:rFonts w:ascii="Times New Roman" w:hAnsi="Times New Roman" w:cs="Times New Roman"/>
                <w:color w:val="000000"/>
                <w:sz w:val="18"/>
                <w:szCs w:val="18"/>
              </w:rPr>
            </w:pPr>
            <w:r w:rsidRPr="009D7B5C">
              <w:rPr>
                <w:rFonts w:ascii="Times New Roman" w:hAnsi="Times New Roman" w:cs="Times New Roman"/>
                <w:color w:val="000000"/>
                <w:sz w:val="18"/>
                <w:szCs w:val="18"/>
              </w:rPr>
              <w:lastRenderedPageBreak/>
              <w:t> </w:t>
            </w:r>
          </w:p>
        </w:tc>
        <w:tc>
          <w:tcPr>
            <w:tcW w:w="559" w:type="pct"/>
            <w:tcBorders>
              <w:top w:val="nil"/>
              <w:left w:val="nil"/>
              <w:bottom w:val="single" w:sz="4" w:space="0" w:color="auto"/>
              <w:right w:val="single" w:sz="4" w:space="0" w:color="auto"/>
            </w:tcBorders>
            <w:shd w:val="clear" w:color="auto" w:fill="auto"/>
            <w:hideMark/>
          </w:tcPr>
          <w:p w:rsidR="00366147" w:rsidRPr="009D7B5C" w:rsidRDefault="00366147" w:rsidP="009D7B5C">
            <w:pPr>
              <w:widowControl/>
              <w:autoSpaceDE/>
              <w:autoSpaceDN/>
              <w:adjustRightInd/>
              <w:rPr>
                <w:rFonts w:ascii="Times New Roman" w:hAnsi="Times New Roman" w:cs="Times New Roman"/>
                <w:color w:val="000000"/>
                <w:sz w:val="18"/>
                <w:szCs w:val="18"/>
              </w:rPr>
            </w:pPr>
            <w:r w:rsidRPr="009D7B5C">
              <w:rPr>
                <w:rFonts w:ascii="Times New Roman" w:hAnsi="Times New Roman" w:cs="Times New Roman"/>
                <w:color w:val="000000"/>
                <w:sz w:val="18"/>
                <w:szCs w:val="18"/>
              </w:rPr>
              <w:t> </w:t>
            </w:r>
          </w:p>
        </w:tc>
        <w:tc>
          <w:tcPr>
            <w:tcW w:w="392" w:type="pct"/>
            <w:tcBorders>
              <w:top w:val="nil"/>
              <w:left w:val="nil"/>
              <w:bottom w:val="single" w:sz="4" w:space="0" w:color="auto"/>
              <w:right w:val="single" w:sz="4" w:space="0" w:color="auto"/>
            </w:tcBorders>
            <w:shd w:val="clear" w:color="auto" w:fill="auto"/>
            <w:hideMark/>
          </w:tcPr>
          <w:p w:rsidR="00366147" w:rsidRPr="009D7B5C" w:rsidRDefault="00366147" w:rsidP="009D7B5C">
            <w:pPr>
              <w:widowControl/>
              <w:autoSpaceDE/>
              <w:autoSpaceDN/>
              <w:adjustRightInd/>
              <w:jc w:val="right"/>
              <w:rPr>
                <w:rFonts w:ascii="Times New Roman" w:hAnsi="Times New Roman" w:cs="Times New Roman"/>
                <w:color w:val="000000"/>
                <w:sz w:val="18"/>
                <w:szCs w:val="18"/>
              </w:rPr>
            </w:pPr>
            <w:r w:rsidRPr="009D7B5C">
              <w:rPr>
                <w:rFonts w:ascii="Times New Roman" w:hAnsi="Times New Roman" w:cs="Times New Roman"/>
                <w:color w:val="000000"/>
                <w:sz w:val="18"/>
                <w:szCs w:val="18"/>
              </w:rPr>
              <w:t>23,76</w:t>
            </w:r>
          </w:p>
        </w:tc>
        <w:tc>
          <w:tcPr>
            <w:tcW w:w="417" w:type="pct"/>
            <w:tcBorders>
              <w:top w:val="nil"/>
              <w:left w:val="nil"/>
              <w:bottom w:val="single" w:sz="4" w:space="0" w:color="auto"/>
              <w:right w:val="single" w:sz="4" w:space="0" w:color="auto"/>
            </w:tcBorders>
            <w:shd w:val="clear" w:color="auto" w:fill="auto"/>
            <w:hideMark/>
          </w:tcPr>
          <w:p w:rsidR="00366147" w:rsidRPr="009D7B5C" w:rsidRDefault="00366147" w:rsidP="009D7B5C">
            <w:pPr>
              <w:widowControl/>
              <w:autoSpaceDE/>
              <w:autoSpaceDN/>
              <w:adjustRightInd/>
              <w:rPr>
                <w:rFonts w:ascii="Times New Roman" w:hAnsi="Times New Roman" w:cs="Times New Roman"/>
                <w:color w:val="000000"/>
                <w:sz w:val="18"/>
                <w:szCs w:val="18"/>
              </w:rPr>
            </w:pPr>
            <w:r w:rsidRPr="009D7B5C">
              <w:rPr>
                <w:rFonts w:ascii="Times New Roman" w:hAnsi="Times New Roman" w:cs="Times New Roman"/>
                <w:color w:val="000000"/>
                <w:sz w:val="18"/>
                <w:szCs w:val="18"/>
              </w:rPr>
              <w:t>полностью</w:t>
            </w:r>
          </w:p>
        </w:tc>
      </w:tr>
      <w:tr w:rsidR="00366147" w:rsidRPr="009D7B5C" w:rsidTr="00366147">
        <w:tc>
          <w:tcPr>
            <w:tcW w:w="524" w:type="pct"/>
            <w:vMerge/>
            <w:tcBorders>
              <w:top w:val="nil"/>
              <w:left w:val="single" w:sz="4" w:space="0" w:color="auto"/>
              <w:bottom w:val="single" w:sz="4" w:space="0" w:color="000000"/>
              <w:right w:val="single" w:sz="4" w:space="0" w:color="auto"/>
            </w:tcBorders>
            <w:vAlign w:val="center"/>
            <w:hideMark/>
          </w:tcPr>
          <w:p w:rsidR="00366147" w:rsidRPr="009D7B5C" w:rsidRDefault="00366147" w:rsidP="009D7B5C">
            <w:pPr>
              <w:widowControl/>
              <w:autoSpaceDE/>
              <w:autoSpaceDN/>
              <w:adjustRightInd/>
              <w:rPr>
                <w:rFonts w:ascii="Times New Roman" w:hAnsi="Times New Roman" w:cs="Times New Roman"/>
                <w:color w:val="000000"/>
                <w:sz w:val="18"/>
                <w:szCs w:val="18"/>
              </w:rPr>
            </w:pPr>
          </w:p>
        </w:tc>
        <w:tc>
          <w:tcPr>
            <w:tcW w:w="354" w:type="pct"/>
            <w:vMerge/>
            <w:tcBorders>
              <w:top w:val="nil"/>
              <w:left w:val="single" w:sz="4" w:space="0" w:color="auto"/>
              <w:bottom w:val="single" w:sz="4" w:space="0" w:color="000000"/>
              <w:right w:val="single" w:sz="4" w:space="0" w:color="auto"/>
            </w:tcBorders>
            <w:vAlign w:val="center"/>
            <w:hideMark/>
          </w:tcPr>
          <w:p w:rsidR="00366147" w:rsidRPr="009D7B5C" w:rsidRDefault="00366147" w:rsidP="009D7B5C">
            <w:pPr>
              <w:widowControl/>
              <w:autoSpaceDE/>
              <w:autoSpaceDN/>
              <w:adjustRightInd/>
              <w:rPr>
                <w:rFonts w:ascii="Times New Roman" w:hAnsi="Times New Roman" w:cs="Times New Roman"/>
                <w:color w:val="000000"/>
                <w:sz w:val="18"/>
                <w:szCs w:val="18"/>
              </w:rPr>
            </w:pPr>
          </w:p>
        </w:tc>
        <w:tc>
          <w:tcPr>
            <w:tcW w:w="625" w:type="pct"/>
            <w:tcBorders>
              <w:top w:val="nil"/>
              <w:left w:val="nil"/>
              <w:bottom w:val="single" w:sz="4" w:space="0" w:color="auto"/>
              <w:right w:val="single" w:sz="4" w:space="0" w:color="auto"/>
            </w:tcBorders>
            <w:shd w:val="clear" w:color="auto" w:fill="auto"/>
            <w:hideMark/>
          </w:tcPr>
          <w:p w:rsidR="00366147" w:rsidRPr="009D7B5C" w:rsidRDefault="00366147" w:rsidP="009D7B5C">
            <w:pPr>
              <w:widowControl/>
              <w:autoSpaceDE/>
              <w:autoSpaceDN/>
              <w:adjustRightInd/>
              <w:rPr>
                <w:rFonts w:ascii="Times New Roman" w:hAnsi="Times New Roman" w:cs="Times New Roman"/>
                <w:color w:val="000000"/>
                <w:sz w:val="18"/>
                <w:szCs w:val="18"/>
              </w:rPr>
            </w:pPr>
            <w:r w:rsidRPr="009D7B5C">
              <w:rPr>
                <w:rFonts w:ascii="Times New Roman" w:hAnsi="Times New Roman" w:cs="Times New Roman"/>
                <w:color w:val="000000"/>
                <w:sz w:val="18"/>
                <w:szCs w:val="18"/>
              </w:rPr>
              <w:t>50:19:0030414:4</w:t>
            </w:r>
          </w:p>
        </w:tc>
        <w:tc>
          <w:tcPr>
            <w:tcW w:w="740" w:type="pct"/>
            <w:tcBorders>
              <w:top w:val="nil"/>
              <w:left w:val="nil"/>
              <w:bottom w:val="single" w:sz="4" w:space="0" w:color="auto"/>
              <w:right w:val="single" w:sz="4" w:space="0" w:color="auto"/>
            </w:tcBorders>
            <w:shd w:val="clear" w:color="auto" w:fill="auto"/>
            <w:hideMark/>
          </w:tcPr>
          <w:p w:rsidR="00366147" w:rsidRPr="009D7B5C" w:rsidRDefault="00366147" w:rsidP="009D7B5C">
            <w:pPr>
              <w:widowControl/>
              <w:autoSpaceDE/>
              <w:autoSpaceDN/>
              <w:adjustRightInd/>
              <w:rPr>
                <w:rFonts w:ascii="Times New Roman" w:hAnsi="Times New Roman" w:cs="Times New Roman"/>
                <w:color w:val="000000"/>
                <w:sz w:val="18"/>
                <w:szCs w:val="18"/>
              </w:rPr>
            </w:pPr>
            <w:r w:rsidRPr="009D7B5C">
              <w:rPr>
                <w:rFonts w:ascii="Times New Roman" w:hAnsi="Times New Roman" w:cs="Times New Roman"/>
                <w:color w:val="000000"/>
                <w:sz w:val="18"/>
                <w:szCs w:val="18"/>
              </w:rPr>
              <w:t>Земли особо охраняемых территории и объектов</w:t>
            </w:r>
          </w:p>
        </w:tc>
        <w:tc>
          <w:tcPr>
            <w:tcW w:w="917" w:type="pct"/>
            <w:tcBorders>
              <w:top w:val="nil"/>
              <w:left w:val="nil"/>
              <w:bottom w:val="single" w:sz="4" w:space="0" w:color="auto"/>
              <w:right w:val="single" w:sz="4" w:space="0" w:color="auto"/>
            </w:tcBorders>
            <w:shd w:val="clear" w:color="auto" w:fill="auto"/>
            <w:hideMark/>
          </w:tcPr>
          <w:p w:rsidR="00366147" w:rsidRPr="009D7B5C" w:rsidRDefault="00366147" w:rsidP="009D7B5C">
            <w:pPr>
              <w:widowControl/>
              <w:autoSpaceDE/>
              <w:autoSpaceDN/>
              <w:adjustRightInd/>
              <w:rPr>
                <w:rFonts w:ascii="Times New Roman" w:hAnsi="Times New Roman" w:cs="Times New Roman"/>
                <w:color w:val="000000"/>
                <w:sz w:val="18"/>
                <w:szCs w:val="18"/>
              </w:rPr>
            </w:pPr>
            <w:r w:rsidRPr="009D7B5C">
              <w:rPr>
                <w:rFonts w:ascii="Times New Roman" w:hAnsi="Times New Roman" w:cs="Times New Roman"/>
                <w:color w:val="000000"/>
                <w:sz w:val="18"/>
                <w:szCs w:val="18"/>
              </w:rPr>
              <w:t>под пансионат "Парус"</w:t>
            </w:r>
          </w:p>
        </w:tc>
        <w:tc>
          <w:tcPr>
            <w:tcW w:w="472" w:type="pct"/>
            <w:tcBorders>
              <w:top w:val="nil"/>
              <w:left w:val="nil"/>
              <w:bottom w:val="single" w:sz="4" w:space="0" w:color="auto"/>
              <w:right w:val="single" w:sz="4" w:space="0" w:color="auto"/>
            </w:tcBorders>
            <w:shd w:val="clear" w:color="auto" w:fill="auto"/>
            <w:hideMark/>
          </w:tcPr>
          <w:p w:rsidR="00366147" w:rsidRPr="009D7B5C" w:rsidRDefault="00366147" w:rsidP="009D7B5C">
            <w:pPr>
              <w:widowControl/>
              <w:autoSpaceDE/>
              <w:autoSpaceDN/>
              <w:adjustRightInd/>
              <w:rPr>
                <w:rFonts w:ascii="Times New Roman" w:hAnsi="Times New Roman" w:cs="Times New Roman"/>
                <w:color w:val="000000"/>
                <w:sz w:val="18"/>
                <w:szCs w:val="18"/>
              </w:rPr>
            </w:pPr>
            <w:r w:rsidRPr="009D7B5C">
              <w:rPr>
                <w:rFonts w:ascii="Times New Roman" w:hAnsi="Times New Roman" w:cs="Times New Roman"/>
                <w:color w:val="000000"/>
                <w:sz w:val="18"/>
                <w:szCs w:val="18"/>
              </w:rPr>
              <w:t>Аренда (с 12.08.2013 по 11.08.1962 )</w:t>
            </w:r>
          </w:p>
        </w:tc>
        <w:tc>
          <w:tcPr>
            <w:tcW w:w="559" w:type="pct"/>
            <w:tcBorders>
              <w:top w:val="nil"/>
              <w:left w:val="nil"/>
              <w:bottom w:val="single" w:sz="4" w:space="0" w:color="auto"/>
              <w:right w:val="single" w:sz="4" w:space="0" w:color="auto"/>
            </w:tcBorders>
            <w:shd w:val="clear" w:color="auto" w:fill="auto"/>
            <w:hideMark/>
          </w:tcPr>
          <w:p w:rsidR="00366147" w:rsidRPr="009D7B5C" w:rsidRDefault="00366147" w:rsidP="009D7B5C">
            <w:pPr>
              <w:widowControl/>
              <w:autoSpaceDE/>
              <w:autoSpaceDN/>
              <w:adjustRightInd/>
              <w:rPr>
                <w:rFonts w:ascii="Times New Roman" w:hAnsi="Times New Roman" w:cs="Times New Roman"/>
                <w:color w:val="000000"/>
                <w:sz w:val="18"/>
                <w:szCs w:val="18"/>
              </w:rPr>
            </w:pPr>
            <w:r w:rsidRPr="009D7B5C">
              <w:rPr>
                <w:rFonts w:ascii="Times New Roman" w:hAnsi="Times New Roman" w:cs="Times New Roman"/>
                <w:color w:val="000000"/>
                <w:sz w:val="18"/>
                <w:szCs w:val="18"/>
              </w:rPr>
              <w:t>ООО "Пансионат "Парус"</w:t>
            </w:r>
          </w:p>
        </w:tc>
        <w:tc>
          <w:tcPr>
            <w:tcW w:w="392" w:type="pct"/>
            <w:tcBorders>
              <w:top w:val="nil"/>
              <w:left w:val="nil"/>
              <w:bottom w:val="single" w:sz="4" w:space="0" w:color="auto"/>
              <w:right w:val="single" w:sz="4" w:space="0" w:color="auto"/>
            </w:tcBorders>
            <w:shd w:val="clear" w:color="auto" w:fill="auto"/>
            <w:hideMark/>
          </w:tcPr>
          <w:p w:rsidR="00366147" w:rsidRPr="009D7B5C" w:rsidRDefault="00366147" w:rsidP="009D7B5C">
            <w:pPr>
              <w:widowControl/>
              <w:autoSpaceDE/>
              <w:autoSpaceDN/>
              <w:adjustRightInd/>
              <w:jc w:val="right"/>
              <w:rPr>
                <w:rFonts w:ascii="Times New Roman" w:hAnsi="Times New Roman" w:cs="Times New Roman"/>
                <w:color w:val="000000"/>
                <w:sz w:val="18"/>
                <w:szCs w:val="18"/>
              </w:rPr>
            </w:pPr>
            <w:r w:rsidRPr="009D7B5C">
              <w:rPr>
                <w:rFonts w:ascii="Times New Roman" w:hAnsi="Times New Roman" w:cs="Times New Roman"/>
                <w:color w:val="000000"/>
                <w:sz w:val="18"/>
                <w:szCs w:val="18"/>
              </w:rPr>
              <w:t>0,39</w:t>
            </w:r>
          </w:p>
        </w:tc>
        <w:tc>
          <w:tcPr>
            <w:tcW w:w="417" w:type="pct"/>
            <w:tcBorders>
              <w:top w:val="nil"/>
              <w:left w:val="nil"/>
              <w:bottom w:val="single" w:sz="4" w:space="0" w:color="auto"/>
              <w:right w:val="single" w:sz="4" w:space="0" w:color="auto"/>
            </w:tcBorders>
            <w:shd w:val="clear" w:color="auto" w:fill="auto"/>
            <w:hideMark/>
          </w:tcPr>
          <w:p w:rsidR="00366147" w:rsidRPr="009D7B5C" w:rsidRDefault="00366147" w:rsidP="009D7B5C">
            <w:pPr>
              <w:widowControl/>
              <w:autoSpaceDE/>
              <w:autoSpaceDN/>
              <w:adjustRightInd/>
              <w:rPr>
                <w:rFonts w:ascii="Times New Roman" w:hAnsi="Times New Roman" w:cs="Times New Roman"/>
                <w:color w:val="000000"/>
                <w:sz w:val="18"/>
                <w:szCs w:val="18"/>
              </w:rPr>
            </w:pPr>
            <w:r w:rsidRPr="009D7B5C">
              <w:rPr>
                <w:rFonts w:ascii="Times New Roman" w:hAnsi="Times New Roman" w:cs="Times New Roman"/>
                <w:color w:val="000000"/>
                <w:sz w:val="18"/>
                <w:szCs w:val="18"/>
              </w:rPr>
              <w:t>частично</w:t>
            </w:r>
          </w:p>
        </w:tc>
      </w:tr>
      <w:tr w:rsidR="00366147" w:rsidRPr="009D7B5C" w:rsidTr="00366147">
        <w:tc>
          <w:tcPr>
            <w:tcW w:w="524" w:type="pct"/>
            <w:vMerge/>
            <w:tcBorders>
              <w:top w:val="nil"/>
              <w:left w:val="single" w:sz="4" w:space="0" w:color="auto"/>
              <w:bottom w:val="single" w:sz="4" w:space="0" w:color="000000"/>
              <w:right w:val="single" w:sz="4" w:space="0" w:color="auto"/>
            </w:tcBorders>
            <w:vAlign w:val="center"/>
            <w:hideMark/>
          </w:tcPr>
          <w:p w:rsidR="00366147" w:rsidRPr="009D7B5C" w:rsidRDefault="00366147" w:rsidP="009D7B5C">
            <w:pPr>
              <w:widowControl/>
              <w:autoSpaceDE/>
              <w:autoSpaceDN/>
              <w:adjustRightInd/>
              <w:rPr>
                <w:rFonts w:ascii="Times New Roman" w:hAnsi="Times New Roman" w:cs="Times New Roman"/>
                <w:color w:val="000000"/>
                <w:sz w:val="18"/>
                <w:szCs w:val="18"/>
              </w:rPr>
            </w:pPr>
          </w:p>
        </w:tc>
        <w:tc>
          <w:tcPr>
            <w:tcW w:w="354" w:type="pct"/>
            <w:vMerge/>
            <w:tcBorders>
              <w:top w:val="nil"/>
              <w:left w:val="single" w:sz="4" w:space="0" w:color="auto"/>
              <w:bottom w:val="single" w:sz="4" w:space="0" w:color="000000"/>
              <w:right w:val="single" w:sz="4" w:space="0" w:color="auto"/>
            </w:tcBorders>
            <w:vAlign w:val="center"/>
            <w:hideMark/>
          </w:tcPr>
          <w:p w:rsidR="00366147" w:rsidRPr="009D7B5C" w:rsidRDefault="00366147" w:rsidP="009D7B5C">
            <w:pPr>
              <w:widowControl/>
              <w:autoSpaceDE/>
              <w:autoSpaceDN/>
              <w:adjustRightInd/>
              <w:rPr>
                <w:rFonts w:ascii="Times New Roman" w:hAnsi="Times New Roman" w:cs="Times New Roman"/>
                <w:color w:val="000000"/>
                <w:sz w:val="18"/>
                <w:szCs w:val="18"/>
              </w:rPr>
            </w:pPr>
          </w:p>
        </w:tc>
        <w:tc>
          <w:tcPr>
            <w:tcW w:w="625" w:type="pct"/>
            <w:tcBorders>
              <w:top w:val="nil"/>
              <w:left w:val="nil"/>
              <w:bottom w:val="single" w:sz="4" w:space="0" w:color="auto"/>
              <w:right w:val="single" w:sz="4" w:space="0" w:color="auto"/>
            </w:tcBorders>
            <w:shd w:val="clear" w:color="auto" w:fill="auto"/>
            <w:hideMark/>
          </w:tcPr>
          <w:p w:rsidR="00366147" w:rsidRPr="009D7B5C" w:rsidRDefault="00366147" w:rsidP="009D7B5C">
            <w:pPr>
              <w:widowControl/>
              <w:autoSpaceDE/>
              <w:autoSpaceDN/>
              <w:adjustRightInd/>
              <w:rPr>
                <w:rFonts w:ascii="Times New Roman" w:hAnsi="Times New Roman" w:cs="Times New Roman"/>
                <w:color w:val="000000"/>
                <w:sz w:val="18"/>
                <w:szCs w:val="18"/>
              </w:rPr>
            </w:pPr>
            <w:r w:rsidRPr="009D7B5C">
              <w:rPr>
                <w:rFonts w:ascii="Times New Roman" w:hAnsi="Times New Roman" w:cs="Times New Roman"/>
                <w:color w:val="000000"/>
                <w:sz w:val="18"/>
                <w:szCs w:val="18"/>
              </w:rPr>
              <w:t>50:19:0050319:5</w:t>
            </w:r>
          </w:p>
        </w:tc>
        <w:tc>
          <w:tcPr>
            <w:tcW w:w="740" w:type="pct"/>
            <w:tcBorders>
              <w:top w:val="nil"/>
              <w:left w:val="nil"/>
              <w:bottom w:val="single" w:sz="4" w:space="0" w:color="auto"/>
              <w:right w:val="single" w:sz="4" w:space="0" w:color="auto"/>
            </w:tcBorders>
            <w:shd w:val="clear" w:color="auto" w:fill="auto"/>
            <w:hideMark/>
          </w:tcPr>
          <w:p w:rsidR="00366147" w:rsidRPr="009D7B5C" w:rsidRDefault="00366147" w:rsidP="009D7B5C">
            <w:pPr>
              <w:widowControl/>
              <w:autoSpaceDE/>
              <w:autoSpaceDN/>
              <w:adjustRightInd/>
              <w:rPr>
                <w:rFonts w:ascii="Times New Roman" w:hAnsi="Times New Roman" w:cs="Times New Roman"/>
                <w:color w:val="000000"/>
                <w:sz w:val="18"/>
                <w:szCs w:val="18"/>
              </w:rPr>
            </w:pPr>
            <w:r w:rsidRPr="009D7B5C">
              <w:rPr>
                <w:rFonts w:ascii="Times New Roman" w:hAnsi="Times New Roman" w:cs="Times New Roman"/>
                <w:color w:val="000000"/>
                <w:sz w:val="18"/>
                <w:szCs w:val="18"/>
              </w:rPr>
              <w:t>Земли сельскохозяйственного назначения</w:t>
            </w:r>
          </w:p>
        </w:tc>
        <w:tc>
          <w:tcPr>
            <w:tcW w:w="917" w:type="pct"/>
            <w:tcBorders>
              <w:top w:val="nil"/>
              <w:left w:val="nil"/>
              <w:bottom w:val="single" w:sz="4" w:space="0" w:color="auto"/>
              <w:right w:val="single" w:sz="4" w:space="0" w:color="auto"/>
            </w:tcBorders>
            <w:shd w:val="clear" w:color="auto" w:fill="auto"/>
            <w:hideMark/>
          </w:tcPr>
          <w:p w:rsidR="00366147" w:rsidRPr="009D7B5C" w:rsidRDefault="00366147" w:rsidP="009D7B5C">
            <w:pPr>
              <w:widowControl/>
              <w:autoSpaceDE/>
              <w:autoSpaceDN/>
              <w:adjustRightInd/>
              <w:rPr>
                <w:rFonts w:ascii="Times New Roman" w:hAnsi="Times New Roman" w:cs="Times New Roman"/>
                <w:color w:val="000000"/>
                <w:sz w:val="18"/>
                <w:szCs w:val="18"/>
              </w:rPr>
            </w:pPr>
            <w:r w:rsidRPr="009D7B5C">
              <w:rPr>
                <w:rFonts w:ascii="Times New Roman" w:hAnsi="Times New Roman" w:cs="Times New Roman"/>
                <w:color w:val="000000"/>
                <w:sz w:val="18"/>
                <w:szCs w:val="18"/>
              </w:rPr>
              <w:t>Под Озернинский рыбопитомник</w:t>
            </w:r>
          </w:p>
        </w:tc>
        <w:tc>
          <w:tcPr>
            <w:tcW w:w="472" w:type="pct"/>
            <w:tcBorders>
              <w:top w:val="nil"/>
              <w:left w:val="nil"/>
              <w:bottom w:val="single" w:sz="4" w:space="0" w:color="auto"/>
              <w:right w:val="single" w:sz="4" w:space="0" w:color="auto"/>
            </w:tcBorders>
            <w:shd w:val="clear" w:color="auto" w:fill="auto"/>
            <w:hideMark/>
          </w:tcPr>
          <w:p w:rsidR="00366147" w:rsidRPr="009D7B5C" w:rsidRDefault="00366147" w:rsidP="009D7B5C">
            <w:pPr>
              <w:widowControl/>
              <w:autoSpaceDE/>
              <w:autoSpaceDN/>
              <w:adjustRightInd/>
              <w:rPr>
                <w:rFonts w:ascii="Times New Roman" w:hAnsi="Times New Roman" w:cs="Times New Roman"/>
                <w:color w:val="000000"/>
                <w:sz w:val="18"/>
                <w:szCs w:val="18"/>
              </w:rPr>
            </w:pPr>
            <w:r w:rsidRPr="009D7B5C">
              <w:rPr>
                <w:rFonts w:ascii="Times New Roman" w:hAnsi="Times New Roman" w:cs="Times New Roman"/>
                <w:color w:val="000000"/>
                <w:sz w:val="18"/>
                <w:szCs w:val="18"/>
              </w:rPr>
              <w:t>Собственность</w:t>
            </w:r>
          </w:p>
        </w:tc>
        <w:tc>
          <w:tcPr>
            <w:tcW w:w="559" w:type="pct"/>
            <w:tcBorders>
              <w:top w:val="nil"/>
              <w:left w:val="nil"/>
              <w:bottom w:val="single" w:sz="4" w:space="0" w:color="auto"/>
              <w:right w:val="single" w:sz="4" w:space="0" w:color="auto"/>
            </w:tcBorders>
            <w:shd w:val="clear" w:color="auto" w:fill="auto"/>
            <w:hideMark/>
          </w:tcPr>
          <w:p w:rsidR="00366147" w:rsidRPr="009D7B5C" w:rsidRDefault="00366147" w:rsidP="009D7B5C">
            <w:pPr>
              <w:widowControl/>
              <w:autoSpaceDE/>
              <w:autoSpaceDN/>
              <w:adjustRightInd/>
              <w:rPr>
                <w:rFonts w:ascii="Times New Roman" w:hAnsi="Times New Roman" w:cs="Times New Roman"/>
                <w:color w:val="000000"/>
                <w:sz w:val="18"/>
                <w:szCs w:val="18"/>
              </w:rPr>
            </w:pPr>
            <w:r w:rsidRPr="009D7B5C">
              <w:rPr>
                <w:rFonts w:ascii="Times New Roman" w:hAnsi="Times New Roman" w:cs="Times New Roman"/>
                <w:color w:val="000000"/>
                <w:sz w:val="18"/>
                <w:szCs w:val="18"/>
              </w:rPr>
              <w:t>Российская Федерация</w:t>
            </w:r>
          </w:p>
        </w:tc>
        <w:tc>
          <w:tcPr>
            <w:tcW w:w="392" w:type="pct"/>
            <w:tcBorders>
              <w:top w:val="nil"/>
              <w:left w:val="nil"/>
              <w:bottom w:val="single" w:sz="4" w:space="0" w:color="auto"/>
              <w:right w:val="single" w:sz="4" w:space="0" w:color="auto"/>
            </w:tcBorders>
            <w:shd w:val="clear" w:color="auto" w:fill="auto"/>
            <w:hideMark/>
          </w:tcPr>
          <w:p w:rsidR="00366147" w:rsidRPr="009D7B5C" w:rsidRDefault="00366147" w:rsidP="009D7B5C">
            <w:pPr>
              <w:widowControl/>
              <w:autoSpaceDE/>
              <w:autoSpaceDN/>
              <w:adjustRightInd/>
              <w:jc w:val="right"/>
              <w:rPr>
                <w:rFonts w:ascii="Times New Roman" w:hAnsi="Times New Roman" w:cs="Times New Roman"/>
                <w:color w:val="000000"/>
                <w:sz w:val="18"/>
                <w:szCs w:val="18"/>
              </w:rPr>
            </w:pPr>
            <w:r w:rsidRPr="009D7B5C">
              <w:rPr>
                <w:rFonts w:ascii="Times New Roman" w:hAnsi="Times New Roman" w:cs="Times New Roman"/>
                <w:color w:val="000000"/>
                <w:sz w:val="18"/>
                <w:szCs w:val="18"/>
              </w:rPr>
              <w:t>50,49</w:t>
            </w:r>
          </w:p>
        </w:tc>
        <w:tc>
          <w:tcPr>
            <w:tcW w:w="417" w:type="pct"/>
            <w:tcBorders>
              <w:top w:val="nil"/>
              <w:left w:val="nil"/>
              <w:bottom w:val="single" w:sz="4" w:space="0" w:color="auto"/>
              <w:right w:val="single" w:sz="4" w:space="0" w:color="auto"/>
            </w:tcBorders>
            <w:shd w:val="clear" w:color="auto" w:fill="auto"/>
            <w:hideMark/>
          </w:tcPr>
          <w:p w:rsidR="00366147" w:rsidRPr="009D7B5C" w:rsidRDefault="00366147" w:rsidP="009D7B5C">
            <w:pPr>
              <w:widowControl/>
              <w:autoSpaceDE/>
              <w:autoSpaceDN/>
              <w:adjustRightInd/>
              <w:rPr>
                <w:rFonts w:ascii="Times New Roman" w:hAnsi="Times New Roman" w:cs="Times New Roman"/>
                <w:color w:val="000000"/>
                <w:sz w:val="18"/>
                <w:szCs w:val="18"/>
              </w:rPr>
            </w:pPr>
            <w:r w:rsidRPr="009D7B5C">
              <w:rPr>
                <w:rFonts w:ascii="Times New Roman" w:hAnsi="Times New Roman" w:cs="Times New Roman"/>
                <w:color w:val="000000"/>
                <w:sz w:val="18"/>
                <w:szCs w:val="18"/>
              </w:rPr>
              <w:t>частично</w:t>
            </w:r>
          </w:p>
        </w:tc>
      </w:tr>
      <w:tr w:rsidR="00366147" w:rsidRPr="009D7B5C" w:rsidTr="00366147">
        <w:tc>
          <w:tcPr>
            <w:tcW w:w="524" w:type="pct"/>
            <w:vMerge/>
            <w:tcBorders>
              <w:top w:val="nil"/>
              <w:left w:val="single" w:sz="4" w:space="0" w:color="auto"/>
              <w:bottom w:val="single" w:sz="4" w:space="0" w:color="000000"/>
              <w:right w:val="single" w:sz="4" w:space="0" w:color="auto"/>
            </w:tcBorders>
            <w:vAlign w:val="center"/>
            <w:hideMark/>
          </w:tcPr>
          <w:p w:rsidR="00366147" w:rsidRPr="009D7B5C" w:rsidRDefault="00366147" w:rsidP="009D7B5C">
            <w:pPr>
              <w:widowControl/>
              <w:autoSpaceDE/>
              <w:autoSpaceDN/>
              <w:adjustRightInd/>
              <w:rPr>
                <w:rFonts w:ascii="Times New Roman" w:hAnsi="Times New Roman" w:cs="Times New Roman"/>
                <w:color w:val="000000"/>
                <w:sz w:val="18"/>
                <w:szCs w:val="18"/>
              </w:rPr>
            </w:pPr>
          </w:p>
        </w:tc>
        <w:tc>
          <w:tcPr>
            <w:tcW w:w="354" w:type="pct"/>
            <w:vMerge/>
            <w:tcBorders>
              <w:top w:val="nil"/>
              <w:left w:val="single" w:sz="4" w:space="0" w:color="auto"/>
              <w:bottom w:val="single" w:sz="4" w:space="0" w:color="000000"/>
              <w:right w:val="single" w:sz="4" w:space="0" w:color="auto"/>
            </w:tcBorders>
            <w:vAlign w:val="center"/>
            <w:hideMark/>
          </w:tcPr>
          <w:p w:rsidR="00366147" w:rsidRPr="009D7B5C" w:rsidRDefault="00366147" w:rsidP="009D7B5C">
            <w:pPr>
              <w:widowControl/>
              <w:autoSpaceDE/>
              <w:autoSpaceDN/>
              <w:adjustRightInd/>
              <w:rPr>
                <w:rFonts w:ascii="Times New Roman" w:hAnsi="Times New Roman" w:cs="Times New Roman"/>
                <w:color w:val="000000"/>
                <w:sz w:val="18"/>
                <w:szCs w:val="18"/>
              </w:rPr>
            </w:pPr>
          </w:p>
        </w:tc>
        <w:tc>
          <w:tcPr>
            <w:tcW w:w="625" w:type="pct"/>
            <w:tcBorders>
              <w:top w:val="nil"/>
              <w:left w:val="nil"/>
              <w:bottom w:val="single" w:sz="4" w:space="0" w:color="auto"/>
              <w:right w:val="single" w:sz="4" w:space="0" w:color="auto"/>
            </w:tcBorders>
            <w:shd w:val="clear" w:color="auto" w:fill="auto"/>
            <w:hideMark/>
          </w:tcPr>
          <w:p w:rsidR="00366147" w:rsidRPr="009D7B5C" w:rsidRDefault="00366147" w:rsidP="009D7B5C">
            <w:pPr>
              <w:widowControl/>
              <w:autoSpaceDE/>
              <w:autoSpaceDN/>
              <w:adjustRightInd/>
              <w:rPr>
                <w:rFonts w:ascii="Times New Roman" w:hAnsi="Times New Roman" w:cs="Times New Roman"/>
                <w:color w:val="000000"/>
                <w:sz w:val="18"/>
                <w:szCs w:val="18"/>
              </w:rPr>
            </w:pPr>
            <w:r w:rsidRPr="009D7B5C">
              <w:rPr>
                <w:rFonts w:ascii="Times New Roman" w:hAnsi="Times New Roman" w:cs="Times New Roman"/>
                <w:color w:val="000000"/>
                <w:sz w:val="18"/>
                <w:szCs w:val="18"/>
              </w:rPr>
              <w:t>50:19:0030414:4</w:t>
            </w:r>
          </w:p>
        </w:tc>
        <w:tc>
          <w:tcPr>
            <w:tcW w:w="740" w:type="pct"/>
            <w:tcBorders>
              <w:top w:val="nil"/>
              <w:left w:val="nil"/>
              <w:bottom w:val="single" w:sz="4" w:space="0" w:color="auto"/>
              <w:right w:val="single" w:sz="4" w:space="0" w:color="auto"/>
            </w:tcBorders>
            <w:shd w:val="clear" w:color="auto" w:fill="auto"/>
            <w:hideMark/>
          </w:tcPr>
          <w:p w:rsidR="00366147" w:rsidRPr="009D7B5C" w:rsidRDefault="00366147" w:rsidP="009D7B5C">
            <w:pPr>
              <w:widowControl/>
              <w:autoSpaceDE/>
              <w:autoSpaceDN/>
              <w:adjustRightInd/>
              <w:rPr>
                <w:rFonts w:ascii="Times New Roman" w:hAnsi="Times New Roman" w:cs="Times New Roman"/>
                <w:color w:val="000000"/>
                <w:sz w:val="18"/>
                <w:szCs w:val="18"/>
              </w:rPr>
            </w:pPr>
            <w:r w:rsidRPr="009D7B5C">
              <w:rPr>
                <w:rFonts w:ascii="Times New Roman" w:hAnsi="Times New Roman" w:cs="Times New Roman"/>
                <w:color w:val="000000"/>
                <w:sz w:val="18"/>
                <w:szCs w:val="18"/>
              </w:rPr>
              <w:t>Земли сельскохозяйственного назначения</w:t>
            </w:r>
          </w:p>
        </w:tc>
        <w:tc>
          <w:tcPr>
            <w:tcW w:w="917" w:type="pct"/>
            <w:tcBorders>
              <w:top w:val="nil"/>
              <w:left w:val="nil"/>
              <w:bottom w:val="single" w:sz="4" w:space="0" w:color="auto"/>
              <w:right w:val="single" w:sz="4" w:space="0" w:color="auto"/>
            </w:tcBorders>
            <w:shd w:val="clear" w:color="auto" w:fill="auto"/>
            <w:hideMark/>
          </w:tcPr>
          <w:p w:rsidR="00366147" w:rsidRPr="009D7B5C" w:rsidRDefault="00366147" w:rsidP="009D7B5C">
            <w:pPr>
              <w:widowControl/>
              <w:autoSpaceDE/>
              <w:autoSpaceDN/>
              <w:adjustRightInd/>
              <w:rPr>
                <w:rFonts w:ascii="Times New Roman" w:hAnsi="Times New Roman" w:cs="Times New Roman"/>
                <w:color w:val="000000"/>
                <w:sz w:val="18"/>
                <w:szCs w:val="18"/>
              </w:rPr>
            </w:pPr>
            <w:r w:rsidRPr="009D7B5C">
              <w:rPr>
                <w:rFonts w:ascii="Times New Roman" w:hAnsi="Times New Roman" w:cs="Times New Roman"/>
                <w:color w:val="000000"/>
                <w:sz w:val="18"/>
                <w:szCs w:val="18"/>
              </w:rPr>
              <w:t>Под пансионат "Парус"</w:t>
            </w:r>
          </w:p>
        </w:tc>
        <w:tc>
          <w:tcPr>
            <w:tcW w:w="472" w:type="pct"/>
            <w:tcBorders>
              <w:top w:val="nil"/>
              <w:left w:val="nil"/>
              <w:bottom w:val="single" w:sz="4" w:space="0" w:color="auto"/>
              <w:right w:val="single" w:sz="4" w:space="0" w:color="auto"/>
            </w:tcBorders>
            <w:shd w:val="clear" w:color="auto" w:fill="auto"/>
            <w:hideMark/>
          </w:tcPr>
          <w:p w:rsidR="00366147" w:rsidRPr="009D7B5C" w:rsidRDefault="00366147" w:rsidP="009D7B5C">
            <w:pPr>
              <w:widowControl/>
              <w:autoSpaceDE/>
              <w:autoSpaceDN/>
              <w:adjustRightInd/>
              <w:rPr>
                <w:rFonts w:ascii="Times New Roman" w:hAnsi="Times New Roman" w:cs="Times New Roman"/>
                <w:color w:val="000000"/>
                <w:sz w:val="18"/>
                <w:szCs w:val="18"/>
              </w:rPr>
            </w:pPr>
            <w:r w:rsidRPr="009D7B5C">
              <w:rPr>
                <w:rFonts w:ascii="Times New Roman" w:hAnsi="Times New Roman" w:cs="Times New Roman"/>
                <w:color w:val="000000"/>
                <w:sz w:val="18"/>
                <w:szCs w:val="18"/>
              </w:rPr>
              <w:t>Постоянное бессрочное пользование</w:t>
            </w:r>
          </w:p>
        </w:tc>
        <w:tc>
          <w:tcPr>
            <w:tcW w:w="559" w:type="pct"/>
            <w:tcBorders>
              <w:top w:val="nil"/>
              <w:left w:val="nil"/>
              <w:bottom w:val="single" w:sz="4" w:space="0" w:color="auto"/>
              <w:right w:val="single" w:sz="4" w:space="0" w:color="auto"/>
            </w:tcBorders>
            <w:shd w:val="clear" w:color="auto" w:fill="auto"/>
            <w:hideMark/>
          </w:tcPr>
          <w:p w:rsidR="00366147" w:rsidRPr="009D7B5C" w:rsidRDefault="00366147" w:rsidP="009D7B5C">
            <w:pPr>
              <w:widowControl/>
              <w:autoSpaceDE/>
              <w:autoSpaceDN/>
              <w:adjustRightInd/>
              <w:rPr>
                <w:rFonts w:ascii="Times New Roman" w:hAnsi="Times New Roman" w:cs="Times New Roman"/>
                <w:color w:val="000000"/>
                <w:sz w:val="18"/>
                <w:szCs w:val="18"/>
              </w:rPr>
            </w:pPr>
            <w:r w:rsidRPr="009D7B5C">
              <w:rPr>
                <w:rFonts w:ascii="Times New Roman" w:hAnsi="Times New Roman" w:cs="Times New Roman"/>
                <w:color w:val="000000"/>
                <w:sz w:val="18"/>
                <w:szCs w:val="18"/>
              </w:rPr>
              <w:t>ООО "Прогресс"</w:t>
            </w:r>
          </w:p>
        </w:tc>
        <w:tc>
          <w:tcPr>
            <w:tcW w:w="392" w:type="pct"/>
            <w:tcBorders>
              <w:top w:val="nil"/>
              <w:left w:val="nil"/>
              <w:bottom w:val="single" w:sz="4" w:space="0" w:color="auto"/>
              <w:right w:val="single" w:sz="4" w:space="0" w:color="auto"/>
            </w:tcBorders>
            <w:shd w:val="clear" w:color="auto" w:fill="auto"/>
            <w:hideMark/>
          </w:tcPr>
          <w:p w:rsidR="00366147" w:rsidRPr="009D7B5C" w:rsidRDefault="00366147" w:rsidP="009D7B5C">
            <w:pPr>
              <w:widowControl/>
              <w:autoSpaceDE/>
              <w:autoSpaceDN/>
              <w:adjustRightInd/>
              <w:jc w:val="right"/>
              <w:rPr>
                <w:rFonts w:ascii="Times New Roman" w:hAnsi="Times New Roman" w:cs="Times New Roman"/>
                <w:color w:val="000000"/>
                <w:sz w:val="18"/>
                <w:szCs w:val="18"/>
              </w:rPr>
            </w:pPr>
            <w:r w:rsidRPr="009D7B5C">
              <w:rPr>
                <w:rFonts w:ascii="Times New Roman" w:hAnsi="Times New Roman" w:cs="Times New Roman"/>
                <w:color w:val="000000"/>
                <w:sz w:val="18"/>
                <w:szCs w:val="18"/>
              </w:rPr>
              <w:t>11,20</w:t>
            </w:r>
          </w:p>
        </w:tc>
        <w:tc>
          <w:tcPr>
            <w:tcW w:w="417" w:type="pct"/>
            <w:tcBorders>
              <w:top w:val="nil"/>
              <w:left w:val="nil"/>
              <w:bottom w:val="single" w:sz="4" w:space="0" w:color="auto"/>
              <w:right w:val="single" w:sz="4" w:space="0" w:color="auto"/>
            </w:tcBorders>
            <w:shd w:val="clear" w:color="auto" w:fill="auto"/>
            <w:hideMark/>
          </w:tcPr>
          <w:p w:rsidR="00366147" w:rsidRPr="009D7B5C" w:rsidRDefault="00366147" w:rsidP="009D7B5C">
            <w:pPr>
              <w:widowControl/>
              <w:autoSpaceDE/>
              <w:autoSpaceDN/>
              <w:adjustRightInd/>
              <w:rPr>
                <w:rFonts w:ascii="Times New Roman" w:hAnsi="Times New Roman" w:cs="Times New Roman"/>
                <w:color w:val="000000"/>
                <w:sz w:val="18"/>
                <w:szCs w:val="18"/>
              </w:rPr>
            </w:pPr>
            <w:r w:rsidRPr="009D7B5C">
              <w:rPr>
                <w:rFonts w:ascii="Times New Roman" w:hAnsi="Times New Roman" w:cs="Times New Roman"/>
                <w:color w:val="000000"/>
                <w:sz w:val="18"/>
                <w:szCs w:val="18"/>
              </w:rPr>
              <w:t>частично</w:t>
            </w:r>
          </w:p>
        </w:tc>
      </w:tr>
      <w:tr w:rsidR="00366147" w:rsidRPr="009D7B5C" w:rsidTr="00366147">
        <w:tc>
          <w:tcPr>
            <w:tcW w:w="524" w:type="pct"/>
            <w:vMerge/>
            <w:tcBorders>
              <w:top w:val="nil"/>
              <w:left w:val="single" w:sz="4" w:space="0" w:color="auto"/>
              <w:bottom w:val="single" w:sz="4" w:space="0" w:color="000000"/>
              <w:right w:val="single" w:sz="4" w:space="0" w:color="auto"/>
            </w:tcBorders>
            <w:vAlign w:val="center"/>
            <w:hideMark/>
          </w:tcPr>
          <w:p w:rsidR="00366147" w:rsidRPr="009D7B5C" w:rsidRDefault="00366147" w:rsidP="009D7B5C">
            <w:pPr>
              <w:widowControl/>
              <w:autoSpaceDE/>
              <w:autoSpaceDN/>
              <w:adjustRightInd/>
              <w:rPr>
                <w:rFonts w:ascii="Times New Roman" w:hAnsi="Times New Roman" w:cs="Times New Roman"/>
                <w:color w:val="000000"/>
                <w:sz w:val="18"/>
                <w:szCs w:val="18"/>
              </w:rPr>
            </w:pPr>
          </w:p>
        </w:tc>
        <w:tc>
          <w:tcPr>
            <w:tcW w:w="354" w:type="pct"/>
            <w:vMerge/>
            <w:tcBorders>
              <w:top w:val="nil"/>
              <w:left w:val="single" w:sz="4" w:space="0" w:color="auto"/>
              <w:bottom w:val="single" w:sz="4" w:space="0" w:color="000000"/>
              <w:right w:val="single" w:sz="4" w:space="0" w:color="auto"/>
            </w:tcBorders>
            <w:vAlign w:val="center"/>
            <w:hideMark/>
          </w:tcPr>
          <w:p w:rsidR="00366147" w:rsidRPr="009D7B5C" w:rsidRDefault="00366147" w:rsidP="009D7B5C">
            <w:pPr>
              <w:widowControl/>
              <w:autoSpaceDE/>
              <w:autoSpaceDN/>
              <w:adjustRightInd/>
              <w:rPr>
                <w:rFonts w:ascii="Times New Roman" w:hAnsi="Times New Roman" w:cs="Times New Roman"/>
                <w:color w:val="000000"/>
                <w:sz w:val="18"/>
                <w:szCs w:val="18"/>
              </w:rPr>
            </w:pPr>
          </w:p>
        </w:tc>
        <w:tc>
          <w:tcPr>
            <w:tcW w:w="625" w:type="pct"/>
            <w:tcBorders>
              <w:top w:val="nil"/>
              <w:left w:val="nil"/>
              <w:bottom w:val="single" w:sz="4" w:space="0" w:color="auto"/>
              <w:right w:val="single" w:sz="4" w:space="0" w:color="auto"/>
            </w:tcBorders>
            <w:shd w:val="clear" w:color="auto" w:fill="auto"/>
            <w:hideMark/>
          </w:tcPr>
          <w:p w:rsidR="00366147" w:rsidRPr="009D7B5C" w:rsidRDefault="00366147" w:rsidP="009D7B5C">
            <w:pPr>
              <w:widowControl/>
              <w:autoSpaceDE/>
              <w:autoSpaceDN/>
              <w:adjustRightInd/>
              <w:rPr>
                <w:rFonts w:ascii="Times New Roman" w:hAnsi="Times New Roman" w:cs="Times New Roman"/>
                <w:color w:val="000000"/>
                <w:sz w:val="18"/>
                <w:szCs w:val="18"/>
              </w:rPr>
            </w:pPr>
            <w:r w:rsidRPr="009D7B5C">
              <w:rPr>
                <w:rFonts w:ascii="Times New Roman" w:hAnsi="Times New Roman" w:cs="Times New Roman"/>
                <w:color w:val="000000"/>
                <w:sz w:val="18"/>
                <w:szCs w:val="18"/>
              </w:rPr>
              <w:t>50:19:0030414:5</w:t>
            </w:r>
          </w:p>
        </w:tc>
        <w:tc>
          <w:tcPr>
            <w:tcW w:w="740" w:type="pct"/>
            <w:tcBorders>
              <w:top w:val="nil"/>
              <w:left w:val="nil"/>
              <w:bottom w:val="single" w:sz="4" w:space="0" w:color="auto"/>
              <w:right w:val="single" w:sz="4" w:space="0" w:color="auto"/>
            </w:tcBorders>
            <w:shd w:val="clear" w:color="auto" w:fill="auto"/>
            <w:hideMark/>
          </w:tcPr>
          <w:p w:rsidR="00366147" w:rsidRPr="009D7B5C" w:rsidRDefault="00366147" w:rsidP="009D7B5C">
            <w:pPr>
              <w:widowControl/>
              <w:autoSpaceDE/>
              <w:autoSpaceDN/>
              <w:adjustRightInd/>
              <w:rPr>
                <w:rFonts w:ascii="Times New Roman" w:hAnsi="Times New Roman" w:cs="Times New Roman"/>
                <w:color w:val="000000"/>
                <w:sz w:val="18"/>
                <w:szCs w:val="18"/>
              </w:rPr>
            </w:pPr>
            <w:r w:rsidRPr="009D7B5C">
              <w:rPr>
                <w:rFonts w:ascii="Times New Roman" w:hAnsi="Times New Roman" w:cs="Times New Roman"/>
                <w:color w:val="000000"/>
                <w:sz w:val="18"/>
                <w:szCs w:val="18"/>
              </w:rPr>
              <w:t>Земли особо охраняемых территории и объектов</w:t>
            </w:r>
          </w:p>
        </w:tc>
        <w:tc>
          <w:tcPr>
            <w:tcW w:w="917" w:type="pct"/>
            <w:tcBorders>
              <w:top w:val="nil"/>
              <w:left w:val="nil"/>
              <w:bottom w:val="single" w:sz="4" w:space="0" w:color="auto"/>
              <w:right w:val="single" w:sz="4" w:space="0" w:color="auto"/>
            </w:tcBorders>
            <w:shd w:val="clear" w:color="auto" w:fill="auto"/>
            <w:hideMark/>
          </w:tcPr>
          <w:p w:rsidR="00366147" w:rsidRPr="009D7B5C" w:rsidRDefault="00366147" w:rsidP="009D7B5C">
            <w:pPr>
              <w:widowControl/>
              <w:autoSpaceDE/>
              <w:autoSpaceDN/>
              <w:adjustRightInd/>
              <w:rPr>
                <w:rFonts w:ascii="Times New Roman" w:hAnsi="Times New Roman" w:cs="Times New Roman"/>
                <w:color w:val="000000"/>
                <w:sz w:val="18"/>
                <w:szCs w:val="18"/>
              </w:rPr>
            </w:pPr>
            <w:r w:rsidRPr="009D7B5C">
              <w:rPr>
                <w:rFonts w:ascii="Times New Roman" w:hAnsi="Times New Roman" w:cs="Times New Roman"/>
                <w:color w:val="000000"/>
                <w:sz w:val="18"/>
                <w:szCs w:val="18"/>
              </w:rPr>
              <w:t>Под пансионат "Парус"</w:t>
            </w:r>
          </w:p>
        </w:tc>
        <w:tc>
          <w:tcPr>
            <w:tcW w:w="472" w:type="pct"/>
            <w:tcBorders>
              <w:top w:val="nil"/>
              <w:left w:val="nil"/>
              <w:bottom w:val="single" w:sz="4" w:space="0" w:color="auto"/>
              <w:right w:val="single" w:sz="4" w:space="0" w:color="auto"/>
            </w:tcBorders>
            <w:shd w:val="clear" w:color="auto" w:fill="auto"/>
            <w:hideMark/>
          </w:tcPr>
          <w:p w:rsidR="00366147" w:rsidRPr="009D7B5C" w:rsidRDefault="00366147" w:rsidP="009D7B5C">
            <w:pPr>
              <w:widowControl/>
              <w:autoSpaceDE/>
              <w:autoSpaceDN/>
              <w:adjustRightInd/>
              <w:rPr>
                <w:rFonts w:ascii="Times New Roman" w:hAnsi="Times New Roman" w:cs="Times New Roman"/>
                <w:color w:val="000000"/>
                <w:sz w:val="18"/>
                <w:szCs w:val="18"/>
              </w:rPr>
            </w:pPr>
            <w:r w:rsidRPr="009D7B5C">
              <w:rPr>
                <w:rFonts w:ascii="Times New Roman" w:hAnsi="Times New Roman" w:cs="Times New Roman"/>
                <w:color w:val="000000"/>
                <w:sz w:val="18"/>
                <w:szCs w:val="18"/>
              </w:rPr>
              <w:t>Аренда (с 12.08.2013 по 11.08.1962 )</w:t>
            </w:r>
          </w:p>
        </w:tc>
        <w:tc>
          <w:tcPr>
            <w:tcW w:w="559" w:type="pct"/>
            <w:tcBorders>
              <w:top w:val="nil"/>
              <w:left w:val="nil"/>
              <w:bottom w:val="single" w:sz="4" w:space="0" w:color="auto"/>
              <w:right w:val="single" w:sz="4" w:space="0" w:color="auto"/>
            </w:tcBorders>
            <w:shd w:val="clear" w:color="auto" w:fill="auto"/>
            <w:hideMark/>
          </w:tcPr>
          <w:p w:rsidR="00366147" w:rsidRPr="009D7B5C" w:rsidRDefault="00366147" w:rsidP="009D7B5C">
            <w:pPr>
              <w:widowControl/>
              <w:autoSpaceDE/>
              <w:autoSpaceDN/>
              <w:adjustRightInd/>
              <w:rPr>
                <w:rFonts w:ascii="Times New Roman" w:hAnsi="Times New Roman" w:cs="Times New Roman"/>
                <w:color w:val="000000"/>
                <w:sz w:val="18"/>
                <w:szCs w:val="18"/>
              </w:rPr>
            </w:pPr>
            <w:r w:rsidRPr="009D7B5C">
              <w:rPr>
                <w:rFonts w:ascii="Times New Roman" w:hAnsi="Times New Roman" w:cs="Times New Roman"/>
                <w:color w:val="000000"/>
                <w:sz w:val="18"/>
                <w:szCs w:val="18"/>
              </w:rPr>
              <w:t>ООО "Пансионат "Парус"</w:t>
            </w:r>
          </w:p>
        </w:tc>
        <w:tc>
          <w:tcPr>
            <w:tcW w:w="392" w:type="pct"/>
            <w:tcBorders>
              <w:top w:val="nil"/>
              <w:left w:val="nil"/>
              <w:bottom w:val="single" w:sz="4" w:space="0" w:color="auto"/>
              <w:right w:val="single" w:sz="4" w:space="0" w:color="auto"/>
            </w:tcBorders>
            <w:shd w:val="clear" w:color="auto" w:fill="auto"/>
            <w:hideMark/>
          </w:tcPr>
          <w:p w:rsidR="00366147" w:rsidRPr="009D7B5C" w:rsidRDefault="00366147" w:rsidP="009D7B5C">
            <w:pPr>
              <w:widowControl/>
              <w:autoSpaceDE/>
              <w:autoSpaceDN/>
              <w:adjustRightInd/>
              <w:jc w:val="right"/>
              <w:rPr>
                <w:rFonts w:ascii="Times New Roman" w:hAnsi="Times New Roman" w:cs="Times New Roman"/>
                <w:color w:val="000000"/>
                <w:sz w:val="18"/>
                <w:szCs w:val="18"/>
              </w:rPr>
            </w:pPr>
            <w:r w:rsidRPr="009D7B5C">
              <w:rPr>
                <w:rFonts w:ascii="Times New Roman" w:hAnsi="Times New Roman" w:cs="Times New Roman"/>
                <w:color w:val="000000"/>
                <w:sz w:val="18"/>
                <w:szCs w:val="18"/>
              </w:rPr>
              <w:t>1,09</w:t>
            </w:r>
          </w:p>
        </w:tc>
        <w:tc>
          <w:tcPr>
            <w:tcW w:w="417" w:type="pct"/>
            <w:tcBorders>
              <w:top w:val="nil"/>
              <w:left w:val="nil"/>
              <w:bottom w:val="single" w:sz="4" w:space="0" w:color="auto"/>
              <w:right w:val="single" w:sz="4" w:space="0" w:color="auto"/>
            </w:tcBorders>
            <w:shd w:val="clear" w:color="auto" w:fill="auto"/>
            <w:hideMark/>
          </w:tcPr>
          <w:p w:rsidR="00366147" w:rsidRPr="009D7B5C" w:rsidRDefault="00366147" w:rsidP="009D7B5C">
            <w:pPr>
              <w:widowControl/>
              <w:autoSpaceDE/>
              <w:autoSpaceDN/>
              <w:adjustRightInd/>
              <w:rPr>
                <w:rFonts w:ascii="Times New Roman" w:hAnsi="Times New Roman" w:cs="Times New Roman"/>
                <w:color w:val="000000"/>
                <w:sz w:val="18"/>
                <w:szCs w:val="18"/>
              </w:rPr>
            </w:pPr>
            <w:r w:rsidRPr="009D7B5C">
              <w:rPr>
                <w:rFonts w:ascii="Times New Roman" w:hAnsi="Times New Roman" w:cs="Times New Roman"/>
                <w:color w:val="000000"/>
                <w:sz w:val="18"/>
                <w:szCs w:val="18"/>
              </w:rPr>
              <w:t>полностью</w:t>
            </w:r>
          </w:p>
        </w:tc>
      </w:tr>
      <w:tr w:rsidR="00366147" w:rsidRPr="009D7B5C" w:rsidTr="00366147">
        <w:tc>
          <w:tcPr>
            <w:tcW w:w="524" w:type="pct"/>
            <w:vMerge w:val="restart"/>
            <w:tcBorders>
              <w:top w:val="nil"/>
              <w:left w:val="single" w:sz="4" w:space="0" w:color="auto"/>
              <w:bottom w:val="single" w:sz="4" w:space="0" w:color="000000"/>
              <w:right w:val="single" w:sz="4" w:space="0" w:color="auto"/>
            </w:tcBorders>
            <w:shd w:val="clear" w:color="auto" w:fill="auto"/>
            <w:hideMark/>
          </w:tcPr>
          <w:p w:rsidR="00366147" w:rsidRPr="009D7B5C" w:rsidRDefault="00366147" w:rsidP="009D7B5C">
            <w:pPr>
              <w:widowControl/>
              <w:autoSpaceDE/>
              <w:autoSpaceDN/>
              <w:adjustRightInd/>
              <w:rPr>
                <w:rFonts w:ascii="Times New Roman" w:hAnsi="Times New Roman" w:cs="Times New Roman"/>
                <w:color w:val="000000"/>
                <w:sz w:val="18"/>
                <w:szCs w:val="18"/>
              </w:rPr>
            </w:pPr>
            <w:r w:rsidRPr="009D7B5C">
              <w:rPr>
                <w:rFonts w:ascii="Times New Roman" w:hAnsi="Times New Roman" w:cs="Times New Roman"/>
                <w:color w:val="000000"/>
                <w:sz w:val="18"/>
                <w:szCs w:val="18"/>
              </w:rPr>
              <w:t>интенсивной рекреации</w:t>
            </w:r>
          </w:p>
        </w:tc>
        <w:tc>
          <w:tcPr>
            <w:tcW w:w="354" w:type="pct"/>
            <w:vMerge w:val="restart"/>
            <w:tcBorders>
              <w:top w:val="nil"/>
              <w:left w:val="single" w:sz="4" w:space="0" w:color="auto"/>
              <w:bottom w:val="single" w:sz="4" w:space="0" w:color="000000"/>
              <w:right w:val="single" w:sz="4" w:space="0" w:color="auto"/>
            </w:tcBorders>
            <w:shd w:val="clear" w:color="auto" w:fill="auto"/>
            <w:hideMark/>
          </w:tcPr>
          <w:p w:rsidR="00366147" w:rsidRPr="009D7B5C" w:rsidRDefault="00366147" w:rsidP="009D7B5C">
            <w:pPr>
              <w:widowControl/>
              <w:autoSpaceDE/>
              <w:autoSpaceDN/>
              <w:adjustRightInd/>
              <w:jc w:val="right"/>
              <w:rPr>
                <w:rFonts w:ascii="Times New Roman" w:hAnsi="Times New Roman" w:cs="Times New Roman"/>
                <w:color w:val="000000"/>
                <w:sz w:val="18"/>
                <w:szCs w:val="18"/>
              </w:rPr>
            </w:pPr>
            <w:r w:rsidRPr="009D7B5C">
              <w:rPr>
                <w:rFonts w:ascii="Times New Roman" w:hAnsi="Times New Roman" w:cs="Times New Roman"/>
                <w:color w:val="000000"/>
                <w:sz w:val="18"/>
                <w:szCs w:val="18"/>
              </w:rPr>
              <w:t>39,72</w:t>
            </w:r>
          </w:p>
        </w:tc>
        <w:tc>
          <w:tcPr>
            <w:tcW w:w="625" w:type="pct"/>
            <w:tcBorders>
              <w:top w:val="nil"/>
              <w:left w:val="nil"/>
              <w:bottom w:val="single" w:sz="4" w:space="0" w:color="auto"/>
              <w:right w:val="single" w:sz="4" w:space="0" w:color="auto"/>
            </w:tcBorders>
            <w:shd w:val="clear" w:color="auto" w:fill="auto"/>
            <w:hideMark/>
          </w:tcPr>
          <w:p w:rsidR="00366147" w:rsidRPr="009D7B5C" w:rsidRDefault="00366147" w:rsidP="009D7B5C">
            <w:pPr>
              <w:widowControl/>
              <w:autoSpaceDE/>
              <w:autoSpaceDN/>
              <w:adjustRightInd/>
              <w:rPr>
                <w:rFonts w:ascii="Times New Roman" w:hAnsi="Times New Roman" w:cs="Times New Roman"/>
                <w:color w:val="000000"/>
                <w:sz w:val="18"/>
                <w:szCs w:val="18"/>
              </w:rPr>
            </w:pPr>
            <w:r w:rsidRPr="009D7B5C">
              <w:rPr>
                <w:rFonts w:ascii="Times New Roman" w:hAnsi="Times New Roman" w:cs="Times New Roman"/>
                <w:color w:val="000000"/>
                <w:sz w:val="18"/>
                <w:szCs w:val="18"/>
              </w:rPr>
              <w:t>50:19:0030414:6</w:t>
            </w:r>
          </w:p>
        </w:tc>
        <w:tc>
          <w:tcPr>
            <w:tcW w:w="740" w:type="pct"/>
            <w:tcBorders>
              <w:top w:val="nil"/>
              <w:left w:val="nil"/>
              <w:bottom w:val="single" w:sz="4" w:space="0" w:color="auto"/>
              <w:right w:val="single" w:sz="4" w:space="0" w:color="auto"/>
            </w:tcBorders>
            <w:shd w:val="clear" w:color="auto" w:fill="auto"/>
            <w:hideMark/>
          </w:tcPr>
          <w:p w:rsidR="00366147" w:rsidRPr="009D7B5C" w:rsidRDefault="00366147" w:rsidP="009D7B5C">
            <w:pPr>
              <w:widowControl/>
              <w:autoSpaceDE/>
              <w:autoSpaceDN/>
              <w:adjustRightInd/>
              <w:rPr>
                <w:rFonts w:ascii="Times New Roman" w:hAnsi="Times New Roman" w:cs="Times New Roman"/>
                <w:color w:val="000000"/>
                <w:sz w:val="18"/>
                <w:szCs w:val="18"/>
              </w:rPr>
            </w:pPr>
            <w:r w:rsidRPr="009D7B5C">
              <w:rPr>
                <w:rFonts w:ascii="Times New Roman" w:hAnsi="Times New Roman" w:cs="Times New Roman"/>
                <w:color w:val="000000"/>
                <w:sz w:val="18"/>
                <w:szCs w:val="18"/>
              </w:rPr>
              <w:t>Земли сельскохозяйственного назначения</w:t>
            </w:r>
          </w:p>
        </w:tc>
        <w:tc>
          <w:tcPr>
            <w:tcW w:w="917" w:type="pct"/>
            <w:tcBorders>
              <w:top w:val="nil"/>
              <w:left w:val="nil"/>
              <w:bottom w:val="single" w:sz="4" w:space="0" w:color="auto"/>
              <w:right w:val="single" w:sz="4" w:space="0" w:color="auto"/>
            </w:tcBorders>
            <w:shd w:val="clear" w:color="auto" w:fill="auto"/>
            <w:hideMark/>
          </w:tcPr>
          <w:p w:rsidR="00366147" w:rsidRPr="009D7B5C" w:rsidRDefault="00366147" w:rsidP="009D7B5C">
            <w:pPr>
              <w:widowControl/>
              <w:autoSpaceDE/>
              <w:autoSpaceDN/>
              <w:adjustRightInd/>
              <w:rPr>
                <w:rFonts w:ascii="Times New Roman" w:hAnsi="Times New Roman" w:cs="Times New Roman"/>
                <w:color w:val="000000"/>
                <w:sz w:val="18"/>
                <w:szCs w:val="18"/>
              </w:rPr>
            </w:pPr>
            <w:r w:rsidRPr="009D7B5C">
              <w:rPr>
                <w:rFonts w:ascii="Times New Roman" w:hAnsi="Times New Roman" w:cs="Times New Roman"/>
                <w:color w:val="000000"/>
                <w:sz w:val="18"/>
                <w:szCs w:val="18"/>
              </w:rPr>
              <w:t>Очистные сооружения</w:t>
            </w:r>
          </w:p>
        </w:tc>
        <w:tc>
          <w:tcPr>
            <w:tcW w:w="472" w:type="pct"/>
            <w:tcBorders>
              <w:top w:val="nil"/>
              <w:left w:val="nil"/>
              <w:bottom w:val="single" w:sz="4" w:space="0" w:color="auto"/>
              <w:right w:val="single" w:sz="4" w:space="0" w:color="auto"/>
            </w:tcBorders>
            <w:shd w:val="clear" w:color="auto" w:fill="auto"/>
            <w:hideMark/>
          </w:tcPr>
          <w:p w:rsidR="00366147" w:rsidRPr="009D7B5C" w:rsidRDefault="00366147" w:rsidP="009D7B5C">
            <w:pPr>
              <w:widowControl/>
              <w:autoSpaceDE/>
              <w:autoSpaceDN/>
              <w:adjustRightInd/>
              <w:rPr>
                <w:rFonts w:ascii="Times New Roman" w:hAnsi="Times New Roman" w:cs="Times New Roman"/>
                <w:color w:val="000000"/>
                <w:sz w:val="18"/>
                <w:szCs w:val="18"/>
              </w:rPr>
            </w:pPr>
            <w:r w:rsidRPr="009D7B5C">
              <w:rPr>
                <w:rFonts w:ascii="Times New Roman" w:hAnsi="Times New Roman" w:cs="Times New Roman"/>
                <w:color w:val="000000"/>
                <w:sz w:val="18"/>
                <w:szCs w:val="18"/>
              </w:rPr>
              <w:t>Постоянное бессрочное пользование</w:t>
            </w:r>
          </w:p>
        </w:tc>
        <w:tc>
          <w:tcPr>
            <w:tcW w:w="559" w:type="pct"/>
            <w:tcBorders>
              <w:top w:val="nil"/>
              <w:left w:val="nil"/>
              <w:bottom w:val="single" w:sz="4" w:space="0" w:color="auto"/>
              <w:right w:val="single" w:sz="4" w:space="0" w:color="auto"/>
            </w:tcBorders>
            <w:shd w:val="clear" w:color="auto" w:fill="auto"/>
            <w:hideMark/>
          </w:tcPr>
          <w:p w:rsidR="00366147" w:rsidRPr="009D7B5C" w:rsidRDefault="00366147" w:rsidP="009D7B5C">
            <w:pPr>
              <w:widowControl/>
              <w:autoSpaceDE/>
              <w:autoSpaceDN/>
              <w:adjustRightInd/>
              <w:rPr>
                <w:rFonts w:ascii="Times New Roman" w:hAnsi="Times New Roman" w:cs="Times New Roman"/>
                <w:color w:val="000000"/>
                <w:sz w:val="18"/>
                <w:szCs w:val="18"/>
              </w:rPr>
            </w:pPr>
            <w:r w:rsidRPr="009D7B5C">
              <w:rPr>
                <w:rFonts w:ascii="Times New Roman" w:hAnsi="Times New Roman" w:cs="Times New Roman"/>
                <w:color w:val="000000"/>
                <w:sz w:val="18"/>
                <w:szCs w:val="18"/>
              </w:rPr>
              <w:t>ООО "Прогресс"</w:t>
            </w:r>
          </w:p>
        </w:tc>
        <w:tc>
          <w:tcPr>
            <w:tcW w:w="392" w:type="pct"/>
            <w:tcBorders>
              <w:top w:val="nil"/>
              <w:left w:val="nil"/>
              <w:bottom w:val="single" w:sz="4" w:space="0" w:color="auto"/>
              <w:right w:val="single" w:sz="4" w:space="0" w:color="auto"/>
            </w:tcBorders>
            <w:shd w:val="clear" w:color="auto" w:fill="auto"/>
            <w:hideMark/>
          </w:tcPr>
          <w:p w:rsidR="00366147" w:rsidRPr="009D7B5C" w:rsidRDefault="00366147" w:rsidP="009D7B5C">
            <w:pPr>
              <w:widowControl/>
              <w:autoSpaceDE/>
              <w:autoSpaceDN/>
              <w:adjustRightInd/>
              <w:jc w:val="right"/>
              <w:rPr>
                <w:rFonts w:ascii="Times New Roman" w:hAnsi="Times New Roman" w:cs="Times New Roman"/>
                <w:color w:val="000000"/>
                <w:sz w:val="18"/>
                <w:szCs w:val="18"/>
              </w:rPr>
            </w:pPr>
            <w:r w:rsidRPr="009D7B5C">
              <w:rPr>
                <w:rFonts w:ascii="Times New Roman" w:hAnsi="Times New Roman" w:cs="Times New Roman"/>
                <w:color w:val="000000"/>
                <w:sz w:val="18"/>
                <w:szCs w:val="18"/>
              </w:rPr>
              <w:t>1,04</w:t>
            </w:r>
          </w:p>
        </w:tc>
        <w:tc>
          <w:tcPr>
            <w:tcW w:w="417" w:type="pct"/>
            <w:tcBorders>
              <w:top w:val="nil"/>
              <w:left w:val="nil"/>
              <w:bottom w:val="single" w:sz="4" w:space="0" w:color="auto"/>
              <w:right w:val="single" w:sz="4" w:space="0" w:color="auto"/>
            </w:tcBorders>
            <w:shd w:val="clear" w:color="auto" w:fill="auto"/>
            <w:hideMark/>
          </w:tcPr>
          <w:p w:rsidR="00366147" w:rsidRPr="009D7B5C" w:rsidRDefault="00366147" w:rsidP="009D7B5C">
            <w:pPr>
              <w:widowControl/>
              <w:autoSpaceDE/>
              <w:autoSpaceDN/>
              <w:adjustRightInd/>
              <w:rPr>
                <w:rFonts w:ascii="Times New Roman" w:hAnsi="Times New Roman" w:cs="Times New Roman"/>
                <w:color w:val="000000"/>
                <w:sz w:val="18"/>
                <w:szCs w:val="18"/>
              </w:rPr>
            </w:pPr>
            <w:r w:rsidRPr="009D7B5C">
              <w:rPr>
                <w:rFonts w:ascii="Times New Roman" w:hAnsi="Times New Roman" w:cs="Times New Roman"/>
                <w:color w:val="000000"/>
                <w:sz w:val="18"/>
                <w:szCs w:val="18"/>
              </w:rPr>
              <w:t>полнотью</w:t>
            </w:r>
          </w:p>
        </w:tc>
      </w:tr>
      <w:tr w:rsidR="00366147" w:rsidRPr="009D7B5C" w:rsidTr="00366147">
        <w:tc>
          <w:tcPr>
            <w:tcW w:w="524" w:type="pct"/>
            <w:vMerge/>
            <w:tcBorders>
              <w:top w:val="nil"/>
              <w:left w:val="single" w:sz="4" w:space="0" w:color="auto"/>
              <w:bottom w:val="single" w:sz="4" w:space="0" w:color="000000"/>
              <w:right w:val="single" w:sz="4" w:space="0" w:color="auto"/>
            </w:tcBorders>
            <w:vAlign w:val="center"/>
            <w:hideMark/>
          </w:tcPr>
          <w:p w:rsidR="00366147" w:rsidRPr="009D7B5C" w:rsidRDefault="00366147" w:rsidP="009D7B5C">
            <w:pPr>
              <w:widowControl/>
              <w:autoSpaceDE/>
              <w:autoSpaceDN/>
              <w:adjustRightInd/>
              <w:rPr>
                <w:rFonts w:ascii="Times New Roman" w:hAnsi="Times New Roman" w:cs="Times New Roman"/>
                <w:color w:val="000000"/>
                <w:sz w:val="18"/>
                <w:szCs w:val="18"/>
              </w:rPr>
            </w:pPr>
          </w:p>
        </w:tc>
        <w:tc>
          <w:tcPr>
            <w:tcW w:w="354" w:type="pct"/>
            <w:vMerge/>
            <w:tcBorders>
              <w:top w:val="nil"/>
              <w:left w:val="single" w:sz="4" w:space="0" w:color="auto"/>
              <w:bottom w:val="single" w:sz="4" w:space="0" w:color="000000"/>
              <w:right w:val="single" w:sz="4" w:space="0" w:color="auto"/>
            </w:tcBorders>
            <w:vAlign w:val="center"/>
            <w:hideMark/>
          </w:tcPr>
          <w:p w:rsidR="00366147" w:rsidRPr="009D7B5C" w:rsidRDefault="00366147" w:rsidP="009D7B5C">
            <w:pPr>
              <w:widowControl/>
              <w:autoSpaceDE/>
              <w:autoSpaceDN/>
              <w:adjustRightInd/>
              <w:rPr>
                <w:rFonts w:ascii="Times New Roman" w:hAnsi="Times New Roman" w:cs="Times New Roman"/>
                <w:color w:val="000000"/>
                <w:sz w:val="18"/>
                <w:szCs w:val="18"/>
              </w:rPr>
            </w:pPr>
          </w:p>
        </w:tc>
        <w:tc>
          <w:tcPr>
            <w:tcW w:w="625" w:type="pct"/>
            <w:tcBorders>
              <w:top w:val="nil"/>
              <w:left w:val="nil"/>
              <w:bottom w:val="single" w:sz="4" w:space="0" w:color="auto"/>
              <w:right w:val="single" w:sz="4" w:space="0" w:color="auto"/>
            </w:tcBorders>
            <w:shd w:val="clear" w:color="auto" w:fill="auto"/>
            <w:hideMark/>
          </w:tcPr>
          <w:p w:rsidR="00366147" w:rsidRPr="009D7B5C" w:rsidRDefault="00366147" w:rsidP="009D7B5C">
            <w:pPr>
              <w:widowControl/>
              <w:autoSpaceDE/>
              <w:autoSpaceDN/>
              <w:adjustRightInd/>
              <w:rPr>
                <w:rFonts w:ascii="Times New Roman" w:hAnsi="Times New Roman" w:cs="Times New Roman"/>
                <w:color w:val="000000"/>
                <w:sz w:val="18"/>
                <w:szCs w:val="18"/>
              </w:rPr>
            </w:pPr>
            <w:r w:rsidRPr="009D7B5C">
              <w:rPr>
                <w:rFonts w:ascii="Times New Roman" w:hAnsi="Times New Roman" w:cs="Times New Roman"/>
                <w:color w:val="000000"/>
                <w:sz w:val="18"/>
                <w:szCs w:val="18"/>
              </w:rPr>
              <w:t>50:19:0030414:12</w:t>
            </w:r>
          </w:p>
        </w:tc>
        <w:tc>
          <w:tcPr>
            <w:tcW w:w="740" w:type="pct"/>
            <w:tcBorders>
              <w:top w:val="nil"/>
              <w:left w:val="nil"/>
              <w:bottom w:val="single" w:sz="4" w:space="0" w:color="auto"/>
              <w:right w:val="single" w:sz="4" w:space="0" w:color="auto"/>
            </w:tcBorders>
            <w:shd w:val="clear" w:color="auto" w:fill="auto"/>
            <w:hideMark/>
          </w:tcPr>
          <w:p w:rsidR="00366147" w:rsidRPr="009D7B5C" w:rsidRDefault="00366147" w:rsidP="009D7B5C">
            <w:pPr>
              <w:widowControl/>
              <w:autoSpaceDE/>
              <w:autoSpaceDN/>
              <w:adjustRightInd/>
              <w:rPr>
                <w:rFonts w:ascii="Times New Roman" w:hAnsi="Times New Roman" w:cs="Times New Roman"/>
                <w:color w:val="000000"/>
                <w:sz w:val="18"/>
                <w:szCs w:val="18"/>
              </w:rPr>
            </w:pPr>
            <w:r w:rsidRPr="009D7B5C">
              <w:rPr>
                <w:rFonts w:ascii="Times New Roman" w:hAnsi="Times New Roman" w:cs="Times New Roman"/>
                <w:color w:val="000000"/>
                <w:sz w:val="18"/>
                <w:szCs w:val="18"/>
              </w:rPr>
              <w:t xml:space="preserve">Земли промышленности, энергетики, транспорта, связи, радиовещания, телевидения, информатики, земли для </w:t>
            </w:r>
            <w:r w:rsidRPr="009D7B5C">
              <w:rPr>
                <w:rFonts w:ascii="Times New Roman" w:hAnsi="Times New Roman" w:cs="Times New Roman"/>
                <w:color w:val="000000"/>
                <w:sz w:val="18"/>
                <w:szCs w:val="18"/>
              </w:rPr>
              <w:lastRenderedPageBreak/>
              <w:t>обеспечения космической деятельности, земли обороны, безопасности и земли иного специальногоназначения</w:t>
            </w:r>
          </w:p>
        </w:tc>
        <w:tc>
          <w:tcPr>
            <w:tcW w:w="917" w:type="pct"/>
            <w:tcBorders>
              <w:top w:val="nil"/>
              <w:left w:val="nil"/>
              <w:bottom w:val="single" w:sz="4" w:space="0" w:color="auto"/>
              <w:right w:val="single" w:sz="4" w:space="0" w:color="auto"/>
            </w:tcBorders>
            <w:shd w:val="clear" w:color="auto" w:fill="auto"/>
            <w:hideMark/>
          </w:tcPr>
          <w:p w:rsidR="00366147" w:rsidRPr="009D7B5C" w:rsidRDefault="00366147" w:rsidP="009D7B5C">
            <w:pPr>
              <w:widowControl/>
              <w:autoSpaceDE/>
              <w:autoSpaceDN/>
              <w:adjustRightInd/>
              <w:rPr>
                <w:rFonts w:ascii="Times New Roman" w:hAnsi="Times New Roman" w:cs="Times New Roman"/>
                <w:color w:val="000000"/>
                <w:sz w:val="18"/>
                <w:szCs w:val="18"/>
              </w:rPr>
            </w:pPr>
            <w:r w:rsidRPr="009D7B5C">
              <w:rPr>
                <w:rFonts w:ascii="Times New Roman" w:hAnsi="Times New Roman" w:cs="Times New Roman"/>
                <w:color w:val="000000"/>
                <w:sz w:val="18"/>
                <w:szCs w:val="18"/>
              </w:rPr>
              <w:lastRenderedPageBreak/>
              <w:t>Под базу обслуживания и стоянки парусных маломерных судов</w:t>
            </w:r>
          </w:p>
        </w:tc>
        <w:tc>
          <w:tcPr>
            <w:tcW w:w="472" w:type="pct"/>
            <w:tcBorders>
              <w:top w:val="nil"/>
              <w:left w:val="nil"/>
              <w:bottom w:val="single" w:sz="4" w:space="0" w:color="auto"/>
              <w:right w:val="single" w:sz="4" w:space="0" w:color="auto"/>
            </w:tcBorders>
            <w:shd w:val="clear" w:color="auto" w:fill="auto"/>
            <w:hideMark/>
          </w:tcPr>
          <w:p w:rsidR="00366147" w:rsidRPr="009D7B5C" w:rsidRDefault="00366147" w:rsidP="009D7B5C">
            <w:pPr>
              <w:widowControl/>
              <w:autoSpaceDE/>
              <w:autoSpaceDN/>
              <w:adjustRightInd/>
              <w:rPr>
                <w:rFonts w:ascii="Times New Roman" w:hAnsi="Times New Roman" w:cs="Times New Roman"/>
                <w:color w:val="000000"/>
                <w:sz w:val="18"/>
                <w:szCs w:val="18"/>
              </w:rPr>
            </w:pPr>
            <w:r w:rsidRPr="009D7B5C">
              <w:rPr>
                <w:rFonts w:ascii="Times New Roman" w:hAnsi="Times New Roman" w:cs="Times New Roman"/>
                <w:color w:val="000000"/>
                <w:sz w:val="18"/>
                <w:szCs w:val="18"/>
              </w:rPr>
              <w:t> </w:t>
            </w:r>
          </w:p>
        </w:tc>
        <w:tc>
          <w:tcPr>
            <w:tcW w:w="559" w:type="pct"/>
            <w:tcBorders>
              <w:top w:val="nil"/>
              <w:left w:val="nil"/>
              <w:bottom w:val="single" w:sz="4" w:space="0" w:color="auto"/>
              <w:right w:val="single" w:sz="4" w:space="0" w:color="auto"/>
            </w:tcBorders>
            <w:shd w:val="clear" w:color="auto" w:fill="auto"/>
            <w:hideMark/>
          </w:tcPr>
          <w:p w:rsidR="00366147" w:rsidRPr="009D7B5C" w:rsidRDefault="00366147" w:rsidP="009D7B5C">
            <w:pPr>
              <w:widowControl/>
              <w:autoSpaceDE/>
              <w:autoSpaceDN/>
              <w:adjustRightInd/>
              <w:rPr>
                <w:rFonts w:ascii="Times New Roman" w:hAnsi="Times New Roman" w:cs="Times New Roman"/>
                <w:color w:val="000000"/>
                <w:sz w:val="18"/>
                <w:szCs w:val="18"/>
              </w:rPr>
            </w:pPr>
            <w:r w:rsidRPr="009D7B5C">
              <w:rPr>
                <w:rFonts w:ascii="Times New Roman" w:hAnsi="Times New Roman" w:cs="Times New Roman"/>
                <w:color w:val="000000"/>
                <w:sz w:val="18"/>
                <w:szCs w:val="18"/>
              </w:rPr>
              <w:t> </w:t>
            </w:r>
          </w:p>
        </w:tc>
        <w:tc>
          <w:tcPr>
            <w:tcW w:w="392" w:type="pct"/>
            <w:tcBorders>
              <w:top w:val="nil"/>
              <w:left w:val="nil"/>
              <w:bottom w:val="single" w:sz="4" w:space="0" w:color="auto"/>
              <w:right w:val="single" w:sz="4" w:space="0" w:color="auto"/>
            </w:tcBorders>
            <w:shd w:val="clear" w:color="auto" w:fill="auto"/>
            <w:hideMark/>
          </w:tcPr>
          <w:p w:rsidR="00366147" w:rsidRPr="009D7B5C" w:rsidRDefault="00366147" w:rsidP="009D7B5C">
            <w:pPr>
              <w:widowControl/>
              <w:autoSpaceDE/>
              <w:autoSpaceDN/>
              <w:adjustRightInd/>
              <w:jc w:val="right"/>
              <w:rPr>
                <w:rFonts w:ascii="Times New Roman" w:hAnsi="Times New Roman" w:cs="Times New Roman"/>
                <w:color w:val="000000"/>
                <w:sz w:val="18"/>
                <w:szCs w:val="18"/>
              </w:rPr>
            </w:pPr>
            <w:r w:rsidRPr="009D7B5C">
              <w:rPr>
                <w:rFonts w:ascii="Times New Roman" w:hAnsi="Times New Roman" w:cs="Times New Roman"/>
                <w:color w:val="000000"/>
                <w:sz w:val="18"/>
                <w:szCs w:val="18"/>
              </w:rPr>
              <w:t>5,04</w:t>
            </w:r>
          </w:p>
        </w:tc>
        <w:tc>
          <w:tcPr>
            <w:tcW w:w="417" w:type="pct"/>
            <w:tcBorders>
              <w:top w:val="nil"/>
              <w:left w:val="nil"/>
              <w:bottom w:val="single" w:sz="4" w:space="0" w:color="auto"/>
              <w:right w:val="single" w:sz="4" w:space="0" w:color="auto"/>
            </w:tcBorders>
            <w:shd w:val="clear" w:color="auto" w:fill="auto"/>
            <w:hideMark/>
          </w:tcPr>
          <w:p w:rsidR="00366147" w:rsidRPr="009D7B5C" w:rsidRDefault="00366147" w:rsidP="009D7B5C">
            <w:pPr>
              <w:widowControl/>
              <w:autoSpaceDE/>
              <w:autoSpaceDN/>
              <w:adjustRightInd/>
              <w:rPr>
                <w:rFonts w:ascii="Times New Roman" w:hAnsi="Times New Roman" w:cs="Times New Roman"/>
                <w:color w:val="000000"/>
                <w:sz w:val="18"/>
                <w:szCs w:val="18"/>
              </w:rPr>
            </w:pPr>
            <w:r w:rsidRPr="009D7B5C">
              <w:rPr>
                <w:rFonts w:ascii="Times New Roman" w:hAnsi="Times New Roman" w:cs="Times New Roman"/>
                <w:color w:val="000000"/>
                <w:sz w:val="18"/>
                <w:szCs w:val="18"/>
              </w:rPr>
              <w:t>полностью</w:t>
            </w:r>
          </w:p>
        </w:tc>
      </w:tr>
      <w:tr w:rsidR="00366147" w:rsidRPr="00727FF7" w:rsidTr="00366147">
        <w:tc>
          <w:tcPr>
            <w:tcW w:w="524" w:type="pct"/>
            <w:vMerge w:val="restart"/>
            <w:tcBorders>
              <w:top w:val="nil"/>
              <w:left w:val="single" w:sz="4" w:space="0" w:color="auto"/>
              <w:bottom w:val="single" w:sz="4" w:space="0" w:color="000000"/>
              <w:right w:val="single" w:sz="4" w:space="0" w:color="auto"/>
            </w:tcBorders>
            <w:shd w:val="clear" w:color="auto" w:fill="auto"/>
            <w:hideMark/>
          </w:tcPr>
          <w:p w:rsidR="00366147" w:rsidRPr="009D7B5C" w:rsidRDefault="00366147" w:rsidP="009D7B5C">
            <w:pPr>
              <w:widowControl/>
              <w:autoSpaceDE/>
              <w:autoSpaceDN/>
              <w:adjustRightInd/>
              <w:rPr>
                <w:rFonts w:ascii="Times New Roman" w:hAnsi="Times New Roman" w:cs="Times New Roman"/>
                <w:color w:val="000000"/>
                <w:sz w:val="18"/>
                <w:szCs w:val="18"/>
              </w:rPr>
            </w:pPr>
            <w:r w:rsidRPr="009D7B5C">
              <w:rPr>
                <w:rFonts w:ascii="Times New Roman" w:hAnsi="Times New Roman" w:cs="Times New Roman"/>
                <w:color w:val="000000"/>
                <w:sz w:val="18"/>
                <w:szCs w:val="18"/>
              </w:rPr>
              <w:lastRenderedPageBreak/>
              <w:t>вспомогательная</w:t>
            </w:r>
          </w:p>
        </w:tc>
        <w:tc>
          <w:tcPr>
            <w:tcW w:w="354" w:type="pct"/>
            <w:vMerge w:val="restart"/>
            <w:tcBorders>
              <w:top w:val="nil"/>
              <w:left w:val="single" w:sz="4" w:space="0" w:color="auto"/>
              <w:bottom w:val="single" w:sz="4" w:space="0" w:color="000000"/>
              <w:right w:val="single" w:sz="4" w:space="0" w:color="auto"/>
            </w:tcBorders>
            <w:shd w:val="clear" w:color="auto" w:fill="auto"/>
            <w:hideMark/>
          </w:tcPr>
          <w:p w:rsidR="00366147" w:rsidRPr="009D7B5C" w:rsidRDefault="00366147" w:rsidP="00727FF7">
            <w:pPr>
              <w:widowControl/>
              <w:autoSpaceDE/>
              <w:autoSpaceDN/>
              <w:adjustRightInd/>
              <w:rPr>
                <w:rFonts w:ascii="Times New Roman" w:hAnsi="Times New Roman" w:cs="Times New Roman"/>
                <w:color w:val="000000"/>
                <w:sz w:val="18"/>
                <w:szCs w:val="18"/>
              </w:rPr>
            </w:pPr>
            <w:r w:rsidRPr="009D7B5C">
              <w:rPr>
                <w:rFonts w:ascii="Times New Roman" w:hAnsi="Times New Roman" w:cs="Times New Roman"/>
                <w:color w:val="000000"/>
                <w:sz w:val="18"/>
                <w:szCs w:val="18"/>
              </w:rPr>
              <w:t>2</w:t>
            </w:r>
            <w:r>
              <w:rPr>
                <w:rFonts w:ascii="Times New Roman" w:hAnsi="Times New Roman" w:cs="Times New Roman"/>
                <w:color w:val="000000"/>
                <w:sz w:val="18"/>
                <w:szCs w:val="18"/>
              </w:rPr>
              <w:t>2</w:t>
            </w:r>
            <w:r w:rsidRPr="009D7B5C">
              <w:rPr>
                <w:rFonts w:ascii="Times New Roman" w:hAnsi="Times New Roman" w:cs="Times New Roman"/>
                <w:color w:val="000000"/>
                <w:sz w:val="18"/>
                <w:szCs w:val="18"/>
              </w:rPr>
              <w:t>,</w:t>
            </w:r>
            <w:r>
              <w:rPr>
                <w:rFonts w:ascii="Times New Roman" w:hAnsi="Times New Roman" w:cs="Times New Roman"/>
                <w:color w:val="000000"/>
                <w:sz w:val="18"/>
                <w:szCs w:val="18"/>
              </w:rPr>
              <w:t>80</w:t>
            </w:r>
          </w:p>
        </w:tc>
        <w:tc>
          <w:tcPr>
            <w:tcW w:w="625" w:type="pct"/>
            <w:tcBorders>
              <w:top w:val="nil"/>
              <w:left w:val="nil"/>
              <w:bottom w:val="single" w:sz="4" w:space="0" w:color="auto"/>
              <w:right w:val="single" w:sz="4" w:space="0" w:color="auto"/>
            </w:tcBorders>
            <w:shd w:val="clear" w:color="auto" w:fill="auto"/>
            <w:hideMark/>
          </w:tcPr>
          <w:p w:rsidR="00366147" w:rsidRPr="009D7B5C" w:rsidRDefault="00366147" w:rsidP="009D7B5C">
            <w:pPr>
              <w:widowControl/>
              <w:autoSpaceDE/>
              <w:autoSpaceDN/>
              <w:adjustRightInd/>
              <w:rPr>
                <w:rFonts w:ascii="Times New Roman" w:hAnsi="Times New Roman" w:cs="Times New Roman"/>
                <w:color w:val="000000"/>
                <w:sz w:val="18"/>
                <w:szCs w:val="18"/>
              </w:rPr>
            </w:pPr>
          </w:p>
        </w:tc>
        <w:tc>
          <w:tcPr>
            <w:tcW w:w="740" w:type="pct"/>
            <w:tcBorders>
              <w:top w:val="nil"/>
              <w:left w:val="nil"/>
              <w:bottom w:val="single" w:sz="4" w:space="0" w:color="auto"/>
              <w:right w:val="single" w:sz="4" w:space="0" w:color="auto"/>
            </w:tcBorders>
            <w:shd w:val="clear" w:color="auto" w:fill="auto"/>
            <w:hideMark/>
          </w:tcPr>
          <w:p w:rsidR="00366147" w:rsidRPr="009D7B5C" w:rsidRDefault="00366147" w:rsidP="009D7B5C">
            <w:pPr>
              <w:widowControl/>
              <w:autoSpaceDE/>
              <w:autoSpaceDN/>
              <w:adjustRightInd/>
              <w:rPr>
                <w:rFonts w:ascii="Times New Roman" w:hAnsi="Times New Roman" w:cs="Times New Roman"/>
                <w:color w:val="000000"/>
                <w:sz w:val="18"/>
                <w:szCs w:val="18"/>
              </w:rPr>
            </w:pPr>
          </w:p>
        </w:tc>
        <w:tc>
          <w:tcPr>
            <w:tcW w:w="917" w:type="pct"/>
            <w:tcBorders>
              <w:top w:val="nil"/>
              <w:left w:val="nil"/>
              <w:bottom w:val="single" w:sz="4" w:space="0" w:color="auto"/>
              <w:right w:val="single" w:sz="4" w:space="0" w:color="auto"/>
            </w:tcBorders>
            <w:shd w:val="clear" w:color="auto" w:fill="auto"/>
            <w:hideMark/>
          </w:tcPr>
          <w:p w:rsidR="00366147" w:rsidRPr="009D7B5C" w:rsidRDefault="00366147" w:rsidP="009D7B5C">
            <w:pPr>
              <w:widowControl/>
              <w:autoSpaceDE/>
              <w:autoSpaceDN/>
              <w:adjustRightInd/>
              <w:rPr>
                <w:rFonts w:ascii="Times New Roman" w:hAnsi="Times New Roman" w:cs="Times New Roman"/>
                <w:color w:val="000000"/>
                <w:sz w:val="18"/>
                <w:szCs w:val="18"/>
              </w:rPr>
            </w:pPr>
          </w:p>
        </w:tc>
        <w:tc>
          <w:tcPr>
            <w:tcW w:w="472" w:type="pct"/>
            <w:tcBorders>
              <w:top w:val="nil"/>
              <w:left w:val="nil"/>
              <w:bottom w:val="single" w:sz="4" w:space="0" w:color="auto"/>
              <w:right w:val="single" w:sz="4" w:space="0" w:color="auto"/>
            </w:tcBorders>
            <w:shd w:val="clear" w:color="auto" w:fill="auto"/>
            <w:hideMark/>
          </w:tcPr>
          <w:p w:rsidR="00366147" w:rsidRPr="009D7B5C" w:rsidRDefault="00366147" w:rsidP="009D7B5C">
            <w:pPr>
              <w:widowControl/>
              <w:autoSpaceDE/>
              <w:autoSpaceDN/>
              <w:adjustRightInd/>
              <w:rPr>
                <w:rFonts w:ascii="Times New Roman" w:hAnsi="Times New Roman" w:cs="Times New Roman"/>
                <w:color w:val="000000"/>
                <w:sz w:val="18"/>
                <w:szCs w:val="18"/>
              </w:rPr>
            </w:pPr>
          </w:p>
        </w:tc>
        <w:tc>
          <w:tcPr>
            <w:tcW w:w="559" w:type="pct"/>
            <w:tcBorders>
              <w:top w:val="nil"/>
              <w:left w:val="nil"/>
              <w:bottom w:val="single" w:sz="4" w:space="0" w:color="auto"/>
              <w:right w:val="single" w:sz="4" w:space="0" w:color="auto"/>
            </w:tcBorders>
            <w:shd w:val="clear" w:color="auto" w:fill="auto"/>
            <w:hideMark/>
          </w:tcPr>
          <w:p w:rsidR="00366147" w:rsidRPr="009D7B5C" w:rsidRDefault="00366147" w:rsidP="009D7B5C">
            <w:pPr>
              <w:widowControl/>
              <w:autoSpaceDE/>
              <w:autoSpaceDN/>
              <w:adjustRightInd/>
              <w:rPr>
                <w:rFonts w:ascii="Times New Roman" w:hAnsi="Times New Roman" w:cs="Times New Roman"/>
                <w:color w:val="000000"/>
                <w:sz w:val="18"/>
                <w:szCs w:val="18"/>
              </w:rPr>
            </w:pPr>
          </w:p>
        </w:tc>
        <w:tc>
          <w:tcPr>
            <w:tcW w:w="392" w:type="pct"/>
            <w:tcBorders>
              <w:top w:val="nil"/>
              <w:left w:val="nil"/>
              <w:bottom w:val="single" w:sz="4" w:space="0" w:color="auto"/>
              <w:right w:val="single" w:sz="4" w:space="0" w:color="auto"/>
            </w:tcBorders>
            <w:shd w:val="clear" w:color="auto" w:fill="auto"/>
            <w:hideMark/>
          </w:tcPr>
          <w:p w:rsidR="00366147" w:rsidRPr="009D7B5C" w:rsidRDefault="00366147" w:rsidP="00727FF7">
            <w:pPr>
              <w:widowControl/>
              <w:autoSpaceDE/>
              <w:autoSpaceDN/>
              <w:adjustRightInd/>
              <w:rPr>
                <w:rFonts w:ascii="Times New Roman" w:hAnsi="Times New Roman" w:cs="Times New Roman"/>
                <w:color w:val="000000"/>
                <w:sz w:val="18"/>
                <w:szCs w:val="18"/>
              </w:rPr>
            </w:pPr>
          </w:p>
        </w:tc>
        <w:tc>
          <w:tcPr>
            <w:tcW w:w="417" w:type="pct"/>
            <w:tcBorders>
              <w:top w:val="nil"/>
              <w:left w:val="nil"/>
              <w:bottom w:val="single" w:sz="4" w:space="0" w:color="auto"/>
              <w:right w:val="single" w:sz="4" w:space="0" w:color="auto"/>
            </w:tcBorders>
            <w:shd w:val="clear" w:color="auto" w:fill="auto"/>
            <w:hideMark/>
          </w:tcPr>
          <w:p w:rsidR="00366147" w:rsidRPr="009D7B5C" w:rsidRDefault="00366147" w:rsidP="009D7B5C">
            <w:pPr>
              <w:widowControl/>
              <w:autoSpaceDE/>
              <w:autoSpaceDN/>
              <w:adjustRightInd/>
              <w:rPr>
                <w:rFonts w:ascii="Times New Roman" w:hAnsi="Times New Roman" w:cs="Times New Roman"/>
                <w:color w:val="000000"/>
                <w:sz w:val="18"/>
                <w:szCs w:val="18"/>
              </w:rPr>
            </w:pPr>
          </w:p>
        </w:tc>
      </w:tr>
      <w:tr w:rsidR="00366147" w:rsidRPr="009D7B5C" w:rsidTr="00366147">
        <w:tc>
          <w:tcPr>
            <w:tcW w:w="524" w:type="pct"/>
            <w:vMerge/>
            <w:tcBorders>
              <w:top w:val="nil"/>
              <w:left w:val="single" w:sz="4" w:space="0" w:color="auto"/>
              <w:bottom w:val="single" w:sz="4" w:space="0" w:color="000000"/>
              <w:right w:val="single" w:sz="4" w:space="0" w:color="auto"/>
            </w:tcBorders>
            <w:vAlign w:val="center"/>
            <w:hideMark/>
          </w:tcPr>
          <w:p w:rsidR="00366147" w:rsidRPr="009D7B5C" w:rsidRDefault="00366147" w:rsidP="009D7B5C">
            <w:pPr>
              <w:widowControl/>
              <w:autoSpaceDE/>
              <w:autoSpaceDN/>
              <w:adjustRightInd/>
              <w:rPr>
                <w:rFonts w:ascii="Times New Roman" w:hAnsi="Times New Roman" w:cs="Times New Roman"/>
                <w:color w:val="000000"/>
                <w:sz w:val="18"/>
                <w:szCs w:val="18"/>
              </w:rPr>
            </w:pPr>
          </w:p>
        </w:tc>
        <w:tc>
          <w:tcPr>
            <w:tcW w:w="354" w:type="pct"/>
            <w:vMerge/>
            <w:tcBorders>
              <w:top w:val="nil"/>
              <w:left w:val="single" w:sz="4" w:space="0" w:color="auto"/>
              <w:bottom w:val="single" w:sz="4" w:space="0" w:color="000000"/>
              <w:right w:val="single" w:sz="4" w:space="0" w:color="auto"/>
            </w:tcBorders>
            <w:vAlign w:val="center"/>
            <w:hideMark/>
          </w:tcPr>
          <w:p w:rsidR="00366147" w:rsidRPr="009D7B5C" w:rsidRDefault="00366147" w:rsidP="009D7B5C">
            <w:pPr>
              <w:widowControl/>
              <w:autoSpaceDE/>
              <w:autoSpaceDN/>
              <w:adjustRightInd/>
              <w:rPr>
                <w:rFonts w:ascii="Times New Roman" w:hAnsi="Times New Roman" w:cs="Times New Roman"/>
                <w:color w:val="000000"/>
                <w:sz w:val="18"/>
                <w:szCs w:val="18"/>
              </w:rPr>
            </w:pPr>
          </w:p>
        </w:tc>
        <w:tc>
          <w:tcPr>
            <w:tcW w:w="625" w:type="pct"/>
            <w:tcBorders>
              <w:top w:val="nil"/>
              <w:left w:val="nil"/>
              <w:bottom w:val="single" w:sz="4" w:space="0" w:color="auto"/>
              <w:right w:val="single" w:sz="4" w:space="0" w:color="auto"/>
            </w:tcBorders>
            <w:shd w:val="clear" w:color="auto" w:fill="auto"/>
          </w:tcPr>
          <w:p w:rsidR="00366147" w:rsidRPr="009D7B5C" w:rsidRDefault="00366147" w:rsidP="009D7B5C">
            <w:pPr>
              <w:widowControl/>
              <w:autoSpaceDE/>
              <w:autoSpaceDN/>
              <w:adjustRightInd/>
              <w:rPr>
                <w:rFonts w:ascii="Times New Roman" w:hAnsi="Times New Roman" w:cs="Times New Roman"/>
                <w:color w:val="000000"/>
                <w:sz w:val="18"/>
                <w:szCs w:val="18"/>
              </w:rPr>
            </w:pPr>
          </w:p>
        </w:tc>
        <w:tc>
          <w:tcPr>
            <w:tcW w:w="740" w:type="pct"/>
            <w:tcBorders>
              <w:top w:val="nil"/>
              <w:left w:val="nil"/>
              <w:bottom w:val="single" w:sz="4" w:space="0" w:color="auto"/>
              <w:right w:val="single" w:sz="4" w:space="0" w:color="auto"/>
            </w:tcBorders>
            <w:shd w:val="clear" w:color="auto" w:fill="auto"/>
          </w:tcPr>
          <w:p w:rsidR="00366147" w:rsidRPr="009D7B5C" w:rsidRDefault="00366147" w:rsidP="009D7B5C">
            <w:pPr>
              <w:widowControl/>
              <w:autoSpaceDE/>
              <w:autoSpaceDN/>
              <w:adjustRightInd/>
              <w:rPr>
                <w:rFonts w:ascii="Times New Roman" w:hAnsi="Times New Roman" w:cs="Times New Roman"/>
                <w:color w:val="000000"/>
                <w:sz w:val="18"/>
                <w:szCs w:val="18"/>
              </w:rPr>
            </w:pPr>
          </w:p>
        </w:tc>
        <w:tc>
          <w:tcPr>
            <w:tcW w:w="917" w:type="pct"/>
            <w:tcBorders>
              <w:top w:val="nil"/>
              <w:left w:val="nil"/>
              <w:bottom w:val="single" w:sz="4" w:space="0" w:color="auto"/>
              <w:right w:val="single" w:sz="4" w:space="0" w:color="auto"/>
            </w:tcBorders>
            <w:shd w:val="clear" w:color="auto" w:fill="auto"/>
          </w:tcPr>
          <w:p w:rsidR="00366147" w:rsidRPr="009D7B5C" w:rsidRDefault="00366147" w:rsidP="009D7B5C">
            <w:pPr>
              <w:widowControl/>
              <w:autoSpaceDE/>
              <w:autoSpaceDN/>
              <w:adjustRightInd/>
              <w:rPr>
                <w:rFonts w:ascii="Times New Roman" w:hAnsi="Times New Roman" w:cs="Times New Roman"/>
                <w:color w:val="000000"/>
                <w:sz w:val="18"/>
                <w:szCs w:val="18"/>
              </w:rPr>
            </w:pPr>
          </w:p>
        </w:tc>
        <w:tc>
          <w:tcPr>
            <w:tcW w:w="472" w:type="pct"/>
            <w:tcBorders>
              <w:top w:val="nil"/>
              <w:left w:val="nil"/>
              <w:bottom w:val="single" w:sz="4" w:space="0" w:color="auto"/>
              <w:right w:val="single" w:sz="4" w:space="0" w:color="auto"/>
            </w:tcBorders>
            <w:shd w:val="clear" w:color="auto" w:fill="auto"/>
          </w:tcPr>
          <w:p w:rsidR="00366147" w:rsidRPr="009D7B5C" w:rsidRDefault="00366147" w:rsidP="009D7B5C">
            <w:pPr>
              <w:widowControl/>
              <w:autoSpaceDE/>
              <w:autoSpaceDN/>
              <w:adjustRightInd/>
              <w:rPr>
                <w:rFonts w:ascii="Times New Roman" w:hAnsi="Times New Roman" w:cs="Times New Roman"/>
                <w:color w:val="000000"/>
                <w:sz w:val="18"/>
                <w:szCs w:val="18"/>
              </w:rPr>
            </w:pPr>
          </w:p>
        </w:tc>
        <w:tc>
          <w:tcPr>
            <w:tcW w:w="559" w:type="pct"/>
            <w:tcBorders>
              <w:top w:val="nil"/>
              <w:left w:val="nil"/>
              <w:bottom w:val="single" w:sz="4" w:space="0" w:color="auto"/>
              <w:right w:val="single" w:sz="4" w:space="0" w:color="auto"/>
            </w:tcBorders>
            <w:shd w:val="clear" w:color="auto" w:fill="auto"/>
          </w:tcPr>
          <w:p w:rsidR="00366147" w:rsidRPr="009D7B5C" w:rsidRDefault="00366147" w:rsidP="009D7B5C">
            <w:pPr>
              <w:widowControl/>
              <w:autoSpaceDE/>
              <w:autoSpaceDN/>
              <w:adjustRightInd/>
              <w:rPr>
                <w:rFonts w:ascii="Times New Roman" w:hAnsi="Times New Roman" w:cs="Times New Roman"/>
                <w:color w:val="000000"/>
                <w:sz w:val="18"/>
                <w:szCs w:val="18"/>
              </w:rPr>
            </w:pPr>
          </w:p>
        </w:tc>
        <w:tc>
          <w:tcPr>
            <w:tcW w:w="392" w:type="pct"/>
            <w:tcBorders>
              <w:top w:val="nil"/>
              <w:left w:val="nil"/>
              <w:bottom w:val="single" w:sz="4" w:space="0" w:color="auto"/>
              <w:right w:val="single" w:sz="4" w:space="0" w:color="auto"/>
            </w:tcBorders>
            <w:shd w:val="clear" w:color="auto" w:fill="auto"/>
          </w:tcPr>
          <w:p w:rsidR="00366147" w:rsidRPr="009D7B5C" w:rsidRDefault="00366147" w:rsidP="009D7B5C">
            <w:pPr>
              <w:widowControl/>
              <w:autoSpaceDE/>
              <w:autoSpaceDN/>
              <w:adjustRightInd/>
              <w:jc w:val="right"/>
              <w:rPr>
                <w:rFonts w:ascii="Times New Roman" w:hAnsi="Times New Roman" w:cs="Times New Roman"/>
                <w:color w:val="000000"/>
                <w:sz w:val="18"/>
                <w:szCs w:val="18"/>
              </w:rPr>
            </w:pPr>
          </w:p>
        </w:tc>
        <w:tc>
          <w:tcPr>
            <w:tcW w:w="417" w:type="pct"/>
            <w:tcBorders>
              <w:top w:val="nil"/>
              <w:left w:val="nil"/>
              <w:bottom w:val="single" w:sz="4" w:space="0" w:color="auto"/>
              <w:right w:val="single" w:sz="4" w:space="0" w:color="auto"/>
            </w:tcBorders>
            <w:shd w:val="clear" w:color="auto" w:fill="auto"/>
          </w:tcPr>
          <w:p w:rsidR="00366147" w:rsidRPr="009D7B5C" w:rsidRDefault="00366147" w:rsidP="009D7B5C">
            <w:pPr>
              <w:widowControl/>
              <w:autoSpaceDE/>
              <w:autoSpaceDN/>
              <w:adjustRightInd/>
              <w:rPr>
                <w:rFonts w:ascii="Times New Roman" w:hAnsi="Times New Roman" w:cs="Times New Roman"/>
                <w:color w:val="000000"/>
                <w:sz w:val="18"/>
                <w:szCs w:val="18"/>
              </w:rPr>
            </w:pPr>
          </w:p>
        </w:tc>
      </w:tr>
    </w:tbl>
    <w:p w:rsidR="009D7B5C" w:rsidRDefault="009D7B5C" w:rsidP="00341A53">
      <w:pPr>
        <w:pStyle w:val="Osntext"/>
        <w:ind w:firstLine="709"/>
        <w:contextualSpacing/>
        <w:jc w:val="right"/>
        <w:rPr>
          <w:rFonts w:ascii="Times New Roman" w:hAnsi="Times New Roman" w:cs="Times New Roman"/>
        </w:rPr>
      </w:pPr>
    </w:p>
    <w:p w:rsidR="009D7B5C" w:rsidRDefault="009D7B5C" w:rsidP="00341A53">
      <w:pPr>
        <w:pStyle w:val="Osntext"/>
        <w:ind w:firstLine="709"/>
        <w:contextualSpacing/>
        <w:jc w:val="right"/>
        <w:rPr>
          <w:rFonts w:ascii="Times New Roman" w:hAnsi="Times New Roman" w:cs="Times New Roman"/>
        </w:rPr>
        <w:sectPr w:rsidR="009D7B5C" w:rsidSect="00BA1911">
          <w:type w:val="nextColumn"/>
          <w:pgSz w:w="16840" w:h="11900" w:orient="landscape"/>
          <w:pgMar w:top="851" w:right="964" w:bottom="851" w:left="1418" w:header="720" w:footer="720" w:gutter="0"/>
          <w:cols w:space="720"/>
          <w:titlePg/>
          <w:docGrid w:linePitch="272"/>
        </w:sectPr>
      </w:pPr>
    </w:p>
    <w:p w:rsidR="00AD33CA" w:rsidRDefault="00AD33CA" w:rsidP="009A17EA">
      <w:pPr>
        <w:pStyle w:val="2"/>
        <w:numPr>
          <w:ilvl w:val="0"/>
          <w:numId w:val="8"/>
        </w:numPr>
      </w:pPr>
      <w:bookmarkStart w:id="41" w:name="_Toc446000310"/>
      <w:r>
        <w:lastRenderedPageBreak/>
        <w:t>Рекреационный потенциал территории</w:t>
      </w:r>
      <w:bookmarkEnd w:id="41"/>
    </w:p>
    <w:p w:rsidR="00441AF5" w:rsidRPr="0028396B" w:rsidRDefault="006043C0" w:rsidP="006043C0">
      <w:pPr>
        <w:widowControl/>
        <w:shd w:val="clear" w:color="auto" w:fill="FFFFFF"/>
        <w:tabs>
          <w:tab w:val="left" w:pos="993"/>
        </w:tabs>
        <w:spacing w:line="360" w:lineRule="auto"/>
        <w:ind w:firstLine="851"/>
        <w:contextualSpacing/>
        <w:jc w:val="both"/>
        <w:rPr>
          <w:rFonts w:ascii="Times New Roman" w:hAnsi="Times New Roman" w:cs="Times New Roman"/>
          <w:sz w:val="24"/>
          <w:szCs w:val="24"/>
        </w:rPr>
      </w:pPr>
      <w:r w:rsidRPr="006043C0">
        <w:rPr>
          <w:rFonts w:ascii="Times New Roman" w:hAnsi="Times New Roman" w:cs="Times New Roman"/>
          <w:sz w:val="24"/>
          <w:szCs w:val="24"/>
        </w:rPr>
        <w:t xml:space="preserve">Уже сейчас идет развитие различных видов туризма на территории и в окрестностях </w:t>
      </w:r>
      <w:r>
        <w:rPr>
          <w:rFonts w:ascii="Times New Roman" w:hAnsi="Times New Roman" w:cs="Times New Roman"/>
          <w:sz w:val="24"/>
          <w:szCs w:val="24"/>
        </w:rPr>
        <w:t>проектируемой прибрежной рекреационной зоны</w:t>
      </w:r>
      <w:r w:rsidRPr="006043C0">
        <w:rPr>
          <w:rFonts w:ascii="Times New Roman" w:hAnsi="Times New Roman" w:cs="Times New Roman"/>
          <w:sz w:val="24"/>
          <w:szCs w:val="24"/>
        </w:rPr>
        <w:t xml:space="preserve"> «</w:t>
      </w:r>
      <w:r>
        <w:rPr>
          <w:rFonts w:ascii="Times New Roman" w:hAnsi="Times New Roman" w:cs="Times New Roman"/>
          <w:sz w:val="24"/>
          <w:szCs w:val="24"/>
        </w:rPr>
        <w:t>Вейна</w:t>
      </w:r>
      <w:r w:rsidRPr="006043C0">
        <w:rPr>
          <w:rFonts w:ascii="Times New Roman" w:hAnsi="Times New Roman" w:cs="Times New Roman"/>
          <w:sz w:val="24"/>
          <w:szCs w:val="24"/>
        </w:rPr>
        <w:t>». Территория обладает рядом характеристик, которые позволят успешно выполнять возложенны</w:t>
      </w:r>
      <w:r>
        <w:rPr>
          <w:rFonts w:ascii="Times New Roman" w:hAnsi="Times New Roman" w:cs="Times New Roman"/>
          <w:sz w:val="24"/>
          <w:szCs w:val="24"/>
        </w:rPr>
        <w:t>е</w:t>
      </w:r>
      <w:r w:rsidRPr="006043C0">
        <w:rPr>
          <w:rFonts w:ascii="Times New Roman" w:hAnsi="Times New Roman" w:cs="Times New Roman"/>
          <w:sz w:val="24"/>
          <w:szCs w:val="24"/>
        </w:rPr>
        <w:t xml:space="preserve"> на </w:t>
      </w:r>
      <w:r>
        <w:rPr>
          <w:rFonts w:ascii="Times New Roman" w:hAnsi="Times New Roman" w:cs="Times New Roman"/>
          <w:sz w:val="24"/>
          <w:szCs w:val="24"/>
        </w:rPr>
        <w:t>нее</w:t>
      </w:r>
      <w:r w:rsidRPr="006043C0">
        <w:rPr>
          <w:rFonts w:ascii="Times New Roman" w:hAnsi="Times New Roman" w:cs="Times New Roman"/>
          <w:sz w:val="24"/>
          <w:szCs w:val="24"/>
        </w:rPr>
        <w:t xml:space="preserve"> задачи – сохранение природной среды и ландшафтов и создание условий для отдыха (в том числе массового) и сохранение рекреационных ресурсов. Высокий </w:t>
      </w:r>
      <w:r w:rsidR="00441AF5">
        <w:rPr>
          <w:rFonts w:ascii="Times New Roman" w:hAnsi="Times New Roman" w:cs="Times New Roman"/>
          <w:sz w:val="24"/>
          <w:szCs w:val="24"/>
        </w:rPr>
        <w:t>рекреационный</w:t>
      </w:r>
      <w:r w:rsidRPr="006043C0">
        <w:rPr>
          <w:rFonts w:ascii="Times New Roman" w:hAnsi="Times New Roman" w:cs="Times New Roman"/>
          <w:sz w:val="24"/>
          <w:szCs w:val="24"/>
        </w:rPr>
        <w:t xml:space="preserve"> потенциал проектируемой прибрежной рекреационной зоны определяется: разнообразием </w:t>
      </w:r>
      <w:r>
        <w:rPr>
          <w:rFonts w:ascii="Times New Roman" w:hAnsi="Times New Roman" w:cs="Times New Roman"/>
          <w:sz w:val="24"/>
          <w:szCs w:val="24"/>
        </w:rPr>
        <w:t>природно-ландшафтных комплексов</w:t>
      </w:r>
      <w:r w:rsidRPr="006043C0">
        <w:rPr>
          <w:rFonts w:ascii="Times New Roman" w:hAnsi="Times New Roman" w:cs="Times New Roman"/>
          <w:sz w:val="24"/>
          <w:szCs w:val="24"/>
        </w:rPr>
        <w:t xml:space="preserve">: чередование узких заливов, </w:t>
      </w:r>
      <w:r>
        <w:rPr>
          <w:rFonts w:ascii="Times New Roman" w:hAnsi="Times New Roman" w:cs="Times New Roman"/>
          <w:sz w:val="24"/>
          <w:szCs w:val="24"/>
        </w:rPr>
        <w:t>широких берегов водохранилища</w:t>
      </w:r>
      <w:r w:rsidRPr="006043C0">
        <w:rPr>
          <w:rFonts w:ascii="Times New Roman" w:hAnsi="Times New Roman" w:cs="Times New Roman"/>
          <w:sz w:val="24"/>
          <w:szCs w:val="24"/>
        </w:rPr>
        <w:t xml:space="preserve">, </w:t>
      </w:r>
      <w:r>
        <w:rPr>
          <w:rFonts w:ascii="Times New Roman" w:hAnsi="Times New Roman" w:cs="Times New Roman"/>
          <w:sz w:val="24"/>
          <w:szCs w:val="24"/>
        </w:rPr>
        <w:t>русел малых рек</w:t>
      </w:r>
      <w:r w:rsidRPr="006043C0">
        <w:rPr>
          <w:rFonts w:ascii="Times New Roman" w:hAnsi="Times New Roman" w:cs="Times New Roman"/>
          <w:sz w:val="24"/>
          <w:szCs w:val="24"/>
        </w:rPr>
        <w:t xml:space="preserve">, участков </w:t>
      </w:r>
      <w:r>
        <w:rPr>
          <w:rFonts w:ascii="Times New Roman" w:hAnsi="Times New Roman" w:cs="Times New Roman"/>
          <w:sz w:val="24"/>
          <w:szCs w:val="24"/>
        </w:rPr>
        <w:t xml:space="preserve">старовозрастных </w:t>
      </w:r>
      <w:r w:rsidRPr="006043C0">
        <w:rPr>
          <w:rFonts w:ascii="Times New Roman" w:hAnsi="Times New Roman" w:cs="Times New Roman"/>
          <w:sz w:val="24"/>
          <w:szCs w:val="24"/>
        </w:rPr>
        <w:t>лесов</w:t>
      </w:r>
      <w:r w:rsidR="00441AF5">
        <w:rPr>
          <w:rFonts w:ascii="Times New Roman" w:hAnsi="Times New Roman" w:cs="Times New Roman"/>
          <w:sz w:val="24"/>
          <w:szCs w:val="24"/>
        </w:rPr>
        <w:t>, болот</w:t>
      </w:r>
      <w:r w:rsidRPr="006043C0">
        <w:rPr>
          <w:rFonts w:ascii="Times New Roman" w:hAnsi="Times New Roman" w:cs="Times New Roman"/>
          <w:sz w:val="24"/>
          <w:szCs w:val="24"/>
        </w:rPr>
        <w:t xml:space="preserve">; богатство памятников </w:t>
      </w:r>
      <w:r w:rsidR="00441AF5">
        <w:rPr>
          <w:rFonts w:ascii="Times New Roman" w:hAnsi="Times New Roman" w:cs="Times New Roman"/>
          <w:sz w:val="24"/>
          <w:szCs w:val="24"/>
        </w:rPr>
        <w:t>истории, архитектуры, археологии на прилегающих территориях</w:t>
      </w:r>
      <w:r w:rsidRPr="006043C0">
        <w:rPr>
          <w:rFonts w:ascii="Times New Roman" w:hAnsi="Times New Roman" w:cs="Times New Roman"/>
          <w:sz w:val="24"/>
          <w:szCs w:val="24"/>
        </w:rPr>
        <w:t xml:space="preserve">; </w:t>
      </w:r>
      <w:r w:rsidR="00441AF5">
        <w:rPr>
          <w:rFonts w:ascii="Times New Roman" w:hAnsi="Times New Roman" w:cs="Times New Roman"/>
          <w:sz w:val="24"/>
          <w:szCs w:val="24"/>
        </w:rPr>
        <w:t>уже существующей инфраструктурой (</w:t>
      </w:r>
      <w:r w:rsidR="00441AF5" w:rsidRPr="00441AF5">
        <w:rPr>
          <w:rFonts w:ascii="Times New Roman" w:hAnsi="Times New Roman" w:cs="Times New Roman"/>
          <w:sz w:val="24"/>
          <w:szCs w:val="24"/>
        </w:rPr>
        <w:t>пансионат «Парус», рыболовн</w:t>
      </w:r>
      <w:r w:rsidR="00441AF5">
        <w:rPr>
          <w:rFonts w:ascii="Times New Roman" w:hAnsi="Times New Roman" w:cs="Times New Roman"/>
          <w:sz w:val="24"/>
          <w:szCs w:val="24"/>
        </w:rPr>
        <w:t>ая</w:t>
      </w:r>
      <w:r w:rsidR="00441AF5" w:rsidRPr="00441AF5">
        <w:rPr>
          <w:rFonts w:ascii="Times New Roman" w:hAnsi="Times New Roman" w:cs="Times New Roman"/>
          <w:sz w:val="24"/>
          <w:szCs w:val="24"/>
        </w:rPr>
        <w:t xml:space="preserve"> баз</w:t>
      </w:r>
      <w:r w:rsidR="00441AF5">
        <w:rPr>
          <w:rFonts w:ascii="Times New Roman" w:hAnsi="Times New Roman" w:cs="Times New Roman"/>
          <w:sz w:val="24"/>
          <w:szCs w:val="24"/>
        </w:rPr>
        <w:t>а</w:t>
      </w:r>
      <w:r w:rsidR="00441AF5" w:rsidRPr="00441AF5">
        <w:rPr>
          <w:rFonts w:ascii="Times New Roman" w:hAnsi="Times New Roman" w:cs="Times New Roman"/>
          <w:sz w:val="24"/>
          <w:szCs w:val="24"/>
        </w:rPr>
        <w:t xml:space="preserve"> «Ремяница», детски</w:t>
      </w:r>
      <w:r w:rsidR="00441AF5">
        <w:rPr>
          <w:rFonts w:ascii="Times New Roman" w:hAnsi="Times New Roman" w:cs="Times New Roman"/>
          <w:sz w:val="24"/>
          <w:szCs w:val="24"/>
        </w:rPr>
        <w:t>е</w:t>
      </w:r>
      <w:r w:rsidR="00441AF5" w:rsidRPr="00441AF5">
        <w:rPr>
          <w:rFonts w:ascii="Times New Roman" w:hAnsi="Times New Roman" w:cs="Times New Roman"/>
          <w:sz w:val="24"/>
          <w:szCs w:val="24"/>
        </w:rPr>
        <w:t xml:space="preserve"> оздоровительны</w:t>
      </w:r>
      <w:r w:rsidR="00441AF5">
        <w:rPr>
          <w:rFonts w:ascii="Times New Roman" w:hAnsi="Times New Roman" w:cs="Times New Roman"/>
          <w:sz w:val="24"/>
          <w:szCs w:val="24"/>
        </w:rPr>
        <w:t>е</w:t>
      </w:r>
      <w:r w:rsidR="00441AF5" w:rsidRPr="00441AF5">
        <w:rPr>
          <w:rFonts w:ascii="Times New Roman" w:hAnsi="Times New Roman" w:cs="Times New Roman"/>
          <w:sz w:val="24"/>
          <w:szCs w:val="24"/>
        </w:rPr>
        <w:t xml:space="preserve"> лагеря «Озерный» и «Юбилейный</w:t>
      </w:r>
      <w:r w:rsidR="00441AF5">
        <w:rPr>
          <w:rFonts w:ascii="Times New Roman" w:hAnsi="Times New Roman" w:cs="Times New Roman"/>
          <w:sz w:val="24"/>
          <w:szCs w:val="24"/>
        </w:rPr>
        <w:t>»);</w:t>
      </w:r>
      <w:r w:rsidR="00441AF5" w:rsidRPr="006043C0">
        <w:rPr>
          <w:rFonts w:ascii="Times New Roman" w:hAnsi="Times New Roman" w:cs="Times New Roman"/>
          <w:sz w:val="24"/>
          <w:szCs w:val="24"/>
        </w:rPr>
        <w:t xml:space="preserve"> </w:t>
      </w:r>
      <w:r w:rsidRPr="006043C0">
        <w:rPr>
          <w:rFonts w:ascii="Times New Roman" w:hAnsi="Times New Roman" w:cs="Times New Roman"/>
          <w:sz w:val="24"/>
          <w:szCs w:val="24"/>
        </w:rPr>
        <w:t xml:space="preserve">сравнительно легкой </w:t>
      </w:r>
      <w:r w:rsidR="00441AF5">
        <w:rPr>
          <w:rFonts w:ascii="Times New Roman" w:hAnsi="Times New Roman" w:cs="Times New Roman"/>
          <w:sz w:val="24"/>
          <w:szCs w:val="24"/>
        </w:rPr>
        <w:t xml:space="preserve">транспортной </w:t>
      </w:r>
      <w:r w:rsidRPr="006043C0">
        <w:rPr>
          <w:rFonts w:ascii="Times New Roman" w:hAnsi="Times New Roman" w:cs="Times New Roman"/>
          <w:sz w:val="24"/>
          <w:szCs w:val="24"/>
        </w:rPr>
        <w:t>доступностью; от</w:t>
      </w:r>
      <w:r w:rsidR="00441AF5">
        <w:rPr>
          <w:rFonts w:ascii="Times New Roman" w:hAnsi="Times New Roman" w:cs="Times New Roman"/>
          <w:sz w:val="24"/>
          <w:szCs w:val="24"/>
        </w:rPr>
        <w:t>носительной близостью к столице</w:t>
      </w:r>
      <w:r w:rsidRPr="0028396B">
        <w:rPr>
          <w:rFonts w:ascii="Times New Roman" w:hAnsi="Times New Roman" w:cs="Times New Roman"/>
          <w:sz w:val="24"/>
          <w:szCs w:val="24"/>
        </w:rPr>
        <w:t xml:space="preserve">. </w:t>
      </w:r>
      <w:r w:rsidR="0028396B" w:rsidRPr="0028396B">
        <w:rPr>
          <w:rFonts w:ascii="Times New Roman" w:hAnsi="Times New Roman" w:cs="Times New Roman"/>
          <w:sz w:val="24"/>
          <w:szCs w:val="24"/>
        </w:rPr>
        <w:t>Сочетание различных природных комплексов дает большие возможности для разных видов рекреации: отдыха у воды, пеших прогулок, сбора ягод и грибов, экологических и военно-патриотических экскурсий, наблюдений в природе, фотографирования и ведеосъемки.</w:t>
      </w:r>
    </w:p>
    <w:p w:rsidR="00334177" w:rsidRPr="00334177" w:rsidRDefault="00334177" w:rsidP="00334177">
      <w:pPr>
        <w:widowControl/>
        <w:shd w:val="clear" w:color="auto" w:fill="FFFFFF"/>
        <w:tabs>
          <w:tab w:val="left" w:pos="993"/>
        </w:tabs>
        <w:spacing w:line="360" w:lineRule="auto"/>
        <w:ind w:firstLine="851"/>
        <w:contextualSpacing/>
        <w:jc w:val="both"/>
        <w:rPr>
          <w:rFonts w:ascii="Times New Roman" w:hAnsi="Times New Roman" w:cs="Times New Roman"/>
          <w:sz w:val="24"/>
          <w:szCs w:val="24"/>
        </w:rPr>
      </w:pPr>
      <w:r w:rsidRPr="0028396B">
        <w:rPr>
          <w:rFonts w:ascii="Times New Roman" w:hAnsi="Times New Roman" w:cs="Times New Roman"/>
          <w:sz w:val="24"/>
          <w:szCs w:val="24"/>
        </w:rPr>
        <w:t xml:space="preserve">Как видно из всей совокупности рекреационных ресурсов, инфраструктуры и предпосылок рекреационной деятельности </w:t>
      </w:r>
      <w:r w:rsidR="0028396B">
        <w:rPr>
          <w:rFonts w:ascii="Times New Roman" w:hAnsi="Times New Roman" w:cs="Times New Roman"/>
          <w:sz w:val="24"/>
          <w:szCs w:val="24"/>
        </w:rPr>
        <w:t>рассматриваемая территория</w:t>
      </w:r>
      <w:r w:rsidRPr="0028396B">
        <w:rPr>
          <w:rFonts w:ascii="Times New Roman" w:hAnsi="Times New Roman" w:cs="Times New Roman"/>
          <w:sz w:val="24"/>
          <w:szCs w:val="24"/>
        </w:rPr>
        <w:t xml:space="preserve"> обладает весьма высоким рекреационным потенциалом, что подтверждает актуальность организации прибрежной рекреационной зоны.</w:t>
      </w:r>
    </w:p>
    <w:p w:rsidR="00334177" w:rsidRPr="00334177" w:rsidRDefault="00334177" w:rsidP="00334177"/>
    <w:p w:rsidR="002949EE" w:rsidRPr="006A5703" w:rsidRDefault="006A5703" w:rsidP="009A17EA">
      <w:pPr>
        <w:pStyle w:val="3"/>
        <w:numPr>
          <w:ilvl w:val="1"/>
          <w:numId w:val="8"/>
        </w:numPr>
        <w:rPr>
          <w:rFonts w:ascii="Times New Roman" w:eastAsia="Calibri" w:hAnsi="Times New Roman" w:cs="Times New Roman"/>
          <w:lang w:eastAsia="en-US"/>
        </w:rPr>
      </w:pPr>
      <w:r>
        <w:rPr>
          <w:rFonts w:ascii="Times New Roman" w:eastAsia="Calibri" w:hAnsi="Times New Roman" w:cs="Times New Roman"/>
          <w:lang w:eastAsia="en-US"/>
        </w:rPr>
        <w:t xml:space="preserve"> </w:t>
      </w:r>
      <w:bookmarkStart w:id="42" w:name="_Toc446000311"/>
      <w:r w:rsidR="002949EE" w:rsidRPr="006A5703">
        <w:rPr>
          <w:rFonts w:ascii="Times New Roman" w:eastAsia="Calibri" w:hAnsi="Times New Roman" w:cs="Times New Roman"/>
          <w:lang w:eastAsia="en-US"/>
        </w:rPr>
        <w:t>Факторы, ограничивающие развитие туризма и рекреации. Рекреационн</w:t>
      </w:r>
      <w:r w:rsidR="00DD49DF">
        <w:rPr>
          <w:rFonts w:ascii="Times New Roman" w:eastAsia="Calibri" w:hAnsi="Times New Roman" w:cs="Times New Roman"/>
          <w:lang w:eastAsia="en-US"/>
        </w:rPr>
        <w:t>ый</w:t>
      </w:r>
      <w:r w:rsidR="002949EE" w:rsidRPr="006A5703">
        <w:rPr>
          <w:rFonts w:ascii="Times New Roman" w:eastAsia="Calibri" w:hAnsi="Times New Roman" w:cs="Times New Roman"/>
          <w:lang w:eastAsia="en-US"/>
        </w:rPr>
        <w:t xml:space="preserve"> </w:t>
      </w:r>
      <w:r w:rsidR="00DD49DF">
        <w:rPr>
          <w:rFonts w:ascii="Times New Roman" w:eastAsia="Calibri" w:hAnsi="Times New Roman" w:cs="Times New Roman"/>
          <w:lang w:eastAsia="en-US"/>
        </w:rPr>
        <w:t>потенциал</w:t>
      </w:r>
      <w:r w:rsidR="002949EE" w:rsidRPr="006A5703">
        <w:rPr>
          <w:rFonts w:ascii="Times New Roman" w:eastAsia="Calibri" w:hAnsi="Times New Roman" w:cs="Times New Roman"/>
          <w:lang w:eastAsia="en-US"/>
        </w:rPr>
        <w:t xml:space="preserve"> территории</w:t>
      </w:r>
      <w:bookmarkEnd w:id="42"/>
    </w:p>
    <w:p w:rsidR="00DD49DF" w:rsidRPr="00F321C5" w:rsidRDefault="00DD49DF" w:rsidP="00F321C5">
      <w:pPr>
        <w:widowControl/>
        <w:shd w:val="clear" w:color="auto" w:fill="FFFFFF"/>
        <w:tabs>
          <w:tab w:val="left" w:pos="993"/>
        </w:tabs>
        <w:spacing w:line="360" w:lineRule="auto"/>
        <w:ind w:firstLine="851"/>
        <w:contextualSpacing/>
        <w:jc w:val="both"/>
        <w:rPr>
          <w:rFonts w:ascii="Times New Roman" w:hAnsi="Times New Roman" w:cs="Times New Roman"/>
          <w:sz w:val="24"/>
          <w:szCs w:val="24"/>
        </w:rPr>
      </w:pPr>
      <w:r w:rsidRPr="00F321C5">
        <w:rPr>
          <w:rFonts w:ascii="Times New Roman" w:hAnsi="Times New Roman" w:cs="Times New Roman"/>
          <w:sz w:val="24"/>
          <w:szCs w:val="24"/>
        </w:rPr>
        <w:t xml:space="preserve">Рекреационный потенциал исследуемого участка «Вейна» характеризуется совокупностью природных, культурно-исторических и социально-экономических предпосылок для организация прибрежной рекреационной зоны. Всю совокупность рекреационного потенциала территории можно представить в виде нескольких факторов, которые можно разделить на статичные и динамичные. </w:t>
      </w:r>
    </w:p>
    <w:p w:rsidR="00DD49DF" w:rsidRPr="00F321C5" w:rsidRDefault="00DD49DF" w:rsidP="00F321C5">
      <w:pPr>
        <w:widowControl/>
        <w:shd w:val="clear" w:color="auto" w:fill="FFFFFF"/>
        <w:tabs>
          <w:tab w:val="left" w:pos="993"/>
        </w:tabs>
        <w:spacing w:line="360" w:lineRule="auto"/>
        <w:ind w:firstLine="851"/>
        <w:contextualSpacing/>
        <w:jc w:val="both"/>
        <w:rPr>
          <w:rFonts w:ascii="Times New Roman" w:hAnsi="Times New Roman" w:cs="Times New Roman"/>
          <w:sz w:val="24"/>
          <w:szCs w:val="24"/>
        </w:rPr>
      </w:pPr>
      <w:r w:rsidRPr="00F321C5">
        <w:rPr>
          <w:rFonts w:ascii="Times New Roman" w:hAnsi="Times New Roman" w:cs="Times New Roman"/>
          <w:sz w:val="24"/>
          <w:szCs w:val="24"/>
        </w:rPr>
        <w:t xml:space="preserve"> К первой группе факторов относятся те, которые имеют неизменное во времени значение. В эту группу входят природные и культурно-исторические характеристики. К значимым на </w:t>
      </w:r>
      <w:r w:rsidR="00D829DC" w:rsidRPr="00D829DC">
        <w:rPr>
          <w:rFonts w:ascii="Times New Roman" w:hAnsi="Times New Roman" w:cs="Times New Roman"/>
          <w:sz w:val="24"/>
          <w:szCs w:val="24"/>
        </w:rPr>
        <w:t>проектируемой прибрежной рекреационной зон</w:t>
      </w:r>
      <w:r w:rsidR="00D829DC">
        <w:rPr>
          <w:rFonts w:ascii="Times New Roman" w:hAnsi="Times New Roman" w:cs="Times New Roman"/>
          <w:sz w:val="24"/>
          <w:szCs w:val="24"/>
        </w:rPr>
        <w:t>е</w:t>
      </w:r>
      <w:r w:rsidRPr="00F321C5">
        <w:rPr>
          <w:rFonts w:ascii="Times New Roman" w:hAnsi="Times New Roman" w:cs="Times New Roman"/>
          <w:sz w:val="24"/>
          <w:szCs w:val="24"/>
        </w:rPr>
        <w:t xml:space="preserve"> «Вейна» можно отнести наличие рекреационных ресурсов, под которыми понимаются </w:t>
      </w:r>
      <w:r w:rsidRPr="00F321C5">
        <w:rPr>
          <w:rFonts w:ascii="Times New Roman" w:hAnsi="Times New Roman" w:cs="Times New Roman"/>
          <w:sz w:val="24"/>
          <w:szCs w:val="24"/>
        </w:rPr>
        <w:lastRenderedPageBreak/>
        <w:t>компоненты географической среды</w:t>
      </w:r>
      <w:r w:rsidR="00D829DC">
        <w:rPr>
          <w:rFonts w:ascii="Times New Roman" w:hAnsi="Times New Roman" w:cs="Times New Roman"/>
          <w:sz w:val="24"/>
          <w:szCs w:val="24"/>
        </w:rPr>
        <w:t>.</w:t>
      </w:r>
      <w:r w:rsidRPr="00F321C5">
        <w:rPr>
          <w:rFonts w:ascii="Times New Roman" w:hAnsi="Times New Roman" w:cs="Times New Roman"/>
          <w:sz w:val="24"/>
          <w:szCs w:val="24"/>
        </w:rPr>
        <w:t xml:space="preserve"> </w:t>
      </w:r>
      <w:r w:rsidR="00D829DC">
        <w:rPr>
          <w:rFonts w:ascii="Times New Roman" w:hAnsi="Times New Roman" w:cs="Times New Roman"/>
          <w:sz w:val="24"/>
          <w:szCs w:val="24"/>
        </w:rPr>
        <w:t>И</w:t>
      </w:r>
      <w:r w:rsidRPr="00F321C5">
        <w:rPr>
          <w:rFonts w:ascii="Times New Roman" w:hAnsi="Times New Roman" w:cs="Times New Roman"/>
          <w:sz w:val="24"/>
          <w:szCs w:val="24"/>
        </w:rPr>
        <w:t xml:space="preserve">ми выступают крупные лесные массивы, берега и воды Озернинского водохранилища, грибные и ягодные места, агроландшафты. Также в данной группе факторов можно выделить их эстетическую ценность и местами их слабую нарушеность. Культурно-исторические факторы представлены богатым набором объектов познавательного туризма, которые наиболее полно описаны ниже. </w:t>
      </w:r>
    </w:p>
    <w:p w:rsidR="00DD49DF" w:rsidRPr="00F321C5" w:rsidRDefault="00DD49DF" w:rsidP="00F321C5">
      <w:pPr>
        <w:widowControl/>
        <w:shd w:val="clear" w:color="auto" w:fill="FFFFFF"/>
        <w:tabs>
          <w:tab w:val="left" w:pos="993"/>
        </w:tabs>
        <w:spacing w:line="360" w:lineRule="auto"/>
        <w:ind w:firstLine="851"/>
        <w:contextualSpacing/>
        <w:jc w:val="both"/>
        <w:rPr>
          <w:rFonts w:ascii="Times New Roman" w:hAnsi="Times New Roman" w:cs="Times New Roman"/>
          <w:sz w:val="24"/>
          <w:szCs w:val="24"/>
        </w:rPr>
      </w:pPr>
      <w:r w:rsidRPr="00F321C5">
        <w:rPr>
          <w:rFonts w:ascii="Times New Roman" w:hAnsi="Times New Roman" w:cs="Times New Roman"/>
          <w:sz w:val="24"/>
          <w:szCs w:val="24"/>
        </w:rPr>
        <w:t xml:space="preserve">Вторая группа факторов представлена на исследуемом участке: социальным, экономическим, демографическим, материально-техническим и политическим факторами. Положительная роль экономического фактора для данного региона, выражается в значительном спросе на различные виды рекреации, поскольку отмечена тенденция сильного роста рекреантов на берегах Озернинского водохранилища за последние 20-25 лет. Дифференцированный спрос по половозрастному признаку, социальному статусу, степени образования и другим показателям, говорит о действии на исследуемой территории социально-демографического фактора. Рекреационный потенциал </w:t>
      </w:r>
      <w:r w:rsidR="00D829DC" w:rsidRPr="00D829DC">
        <w:rPr>
          <w:rFonts w:ascii="Times New Roman" w:hAnsi="Times New Roman" w:cs="Times New Roman"/>
          <w:sz w:val="24"/>
          <w:szCs w:val="24"/>
        </w:rPr>
        <w:t>проектируемой прибрежной рекреационной зоны</w:t>
      </w:r>
      <w:r w:rsidRPr="00F321C5">
        <w:rPr>
          <w:rFonts w:ascii="Times New Roman" w:hAnsi="Times New Roman" w:cs="Times New Roman"/>
          <w:sz w:val="24"/>
          <w:szCs w:val="24"/>
        </w:rPr>
        <w:t xml:space="preserve"> «Вейна» повышает материально-технический фактор, который выражается в существующей рекреационной инфраструктуре. Она представлена пансионатом «Парус», рыболовной базой «Ремяница», детскими оздоровительными лагерями «Озерный» и «Юбилейный», дорогой А-108 и иными грунтовыми дорогами и тропами, которые обеспечивают легкий доступ к местам отдыха. </w:t>
      </w:r>
    </w:p>
    <w:p w:rsidR="00DD49DF" w:rsidRPr="00F321C5" w:rsidRDefault="00DD49DF" w:rsidP="00F321C5">
      <w:pPr>
        <w:widowControl/>
        <w:shd w:val="clear" w:color="auto" w:fill="FFFFFF"/>
        <w:tabs>
          <w:tab w:val="left" w:pos="993"/>
        </w:tabs>
        <w:spacing w:line="360" w:lineRule="auto"/>
        <w:ind w:firstLine="851"/>
        <w:contextualSpacing/>
        <w:jc w:val="both"/>
        <w:rPr>
          <w:rFonts w:ascii="Times New Roman" w:hAnsi="Times New Roman" w:cs="Times New Roman"/>
          <w:sz w:val="24"/>
          <w:szCs w:val="24"/>
        </w:rPr>
      </w:pPr>
      <w:r w:rsidRPr="00F321C5">
        <w:rPr>
          <w:rFonts w:ascii="Times New Roman" w:hAnsi="Times New Roman" w:cs="Times New Roman"/>
          <w:sz w:val="24"/>
          <w:szCs w:val="24"/>
        </w:rPr>
        <w:t>Как видно из всей совок</w:t>
      </w:r>
      <w:r w:rsidR="00D829DC">
        <w:rPr>
          <w:rFonts w:ascii="Times New Roman" w:hAnsi="Times New Roman" w:cs="Times New Roman"/>
          <w:sz w:val="24"/>
          <w:szCs w:val="24"/>
        </w:rPr>
        <w:t xml:space="preserve">упности действующих факторов территория </w:t>
      </w:r>
      <w:r w:rsidR="00D829DC" w:rsidRPr="00D829DC">
        <w:rPr>
          <w:rFonts w:ascii="Times New Roman" w:hAnsi="Times New Roman" w:cs="Times New Roman"/>
          <w:sz w:val="24"/>
          <w:szCs w:val="24"/>
        </w:rPr>
        <w:t>проектируемой прибрежной рекреационной зоны</w:t>
      </w:r>
      <w:r w:rsidR="00D829DC">
        <w:rPr>
          <w:rFonts w:ascii="Times New Roman" w:hAnsi="Times New Roman" w:cs="Times New Roman"/>
          <w:sz w:val="24"/>
          <w:szCs w:val="24"/>
        </w:rPr>
        <w:t xml:space="preserve"> </w:t>
      </w:r>
      <w:r w:rsidRPr="00F321C5">
        <w:rPr>
          <w:rFonts w:ascii="Times New Roman" w:hAnsi="Times New Roman" w:cs="Times New Roman"/>
          <w:sz w:val="24"/>
          <w:szCs w:val="24"/>
        </w:rPr>
        <w:t xml:space="preserve">обладает весьма высоким рекреационным потенциалом, что подтверждает актуальность </w:t>
      </w:r>
      <w:r w:rsidR="00D829DC">
        <w:rPr>
          <w:rFonts w:ascii="Times New Roman" w:hAnsi="Times New Roman" w:cs="Times New Roman"/>
          <w:sz w:val="24"/>
          <w:szCs w:val="24"/>
        </w:rPr>
        <w:t xml:space="preserve">ее </w:t>
      </w:r>
      <w:r w:rsidRPr="00F321C5">
        <w:rPr>
          <w:rFonts w:ascii="Times New Roman" w:hAnsi="Times New Roman" w:cs="Times New Roman"/>
          <w:sz w:val="24"/>
          <w:szCs w:val="24"/>
        </w:rPr>
        <w:t>организации.</w:t>
      </w:r>
    </w:p>
    <w:p w:rsidR="00DD49DF" w:rsidRPr="00F321C5" w:rsidRDefault="00DD49DF" w:rsidP="00F321C5">
      <w:pPr>
        <w:widowControl/>
        <w:shd w:val="clear" w:color="auto" w:fill="FFFFFF"/>
        <w:tabs>
          <w:tab w:val="left" w:pos="993"/>
        </w:tabs>
        <w:spacing w:line="360" w:lineRule="auto"/>
        <w:ind w:firstLine="851"/>
        <w:contextualSpacing/>
        <w:jc w:val="both"/>
        <w:rPr>
          <w:rFonts w:ascii="Times New Roman" w:hAnsi="Times New Roman" w:cs="Times New Roman"/>
          <w:sz w:val="24"/>
          <w:szCs w:val="24"/>
        </w:rPr>
      </w:pPr>
      <w:r w:rsidRPr="00F321C5">
        <w:rPr>
          <w:rFonts w:ascii="Times New Roman" w:hAnsi="Times New Roman" w:cs="Times New Roman"/>
          <w:sz w:val="24"/>
          <w:szCs w:val="24"/>
        </w:rPr>
        <w:t xml:space="preserve">К факторам ограничивающим развитие той или иной сферы туризма на проектируемой территории можно отнести некоторые нормативно-правовые ограничения и заперты существующие в РФ. Так значительная часть </w:t>
      </w:r>
      <w:r w:rsidR="00D829DC" w:rsidRPr="00D829DC">
        <w:rPr>
          <w:rFonts w:ascii="Times New Roman" w:hAnsi="Times New Roman" w:cs="Times New Roman"/>
          <w:sz w:val="24"/>
          <w:szCs w:val="24"/>
        </w:rPr>
        <w:t xml:space="preserve">проектируемой прибрежной рекреационной зоны </w:t>
      </w:r>
      <w:r w:rsidRPr="00F321C5">
        <w:rPr>
          <w:rFonts w:ascii="Times New Roman" w:hAnsi="Times New Roman" w:cs="Times New Roman"/>
          <w:sz w:val="24"/>
          <w:szCs w:val="24"/>
        </w:rPr>
        <w:t xml:space="preserve">расположена в пределах водоохранной зоны и прибрежной защитной полосы. Поскольку длина реки Озерна составляет более 50 км, а это согласно Водному Кодексу (Глава 6. Охрана водных объектов; статья 65. Водоохранные зоны и прибрежные защитные полосы) обуславливает такую ширину водоохранной зоны Озернинского водохранилища равной 200 метров. В данной статье также сказано, что ширина водоохранной зоны водохранилища, расположенного на водотоке, устанавливается равной ширине водоохранной зоны этого водотока. В пределах водоохранной зоны имеется ряд ограничений и запретов, к наиболее актуальным для </w:t>
      </w:r>
      <w:r w:rsidR="00D829DC" w:rsidRPr="00D829DC">
        <w:rPr>
          <w:rFonts w:ascii="Times New Roman" w:hAnsi="Times New Roman" w:cs="Times New Roman"/>
          <w:sz w:val="24"/>
          <w:szCs w:val="24"/>
        </w:rPr>
        <w:t>проектируемой прибрежной рекреационной зоны</w:t>
      </w:r>
      <w:r w:rsidRPr="00F321C5">
        <w:rPr>
          <w:rFonts w:ascii="Times New Roman" w:hAnsi="Times New Roman" w:cs="Times New Roman"/>
          <w:sz w:val="24"/>
          <w:szCs w:val="24"/>
        </w:rPr>
        <w:t xml:space="preserve"> можно отнести: </w:t>
      </w:r>
      <w:r w:rsidRPr="00F321C5">
        <w:rPr>
          <w:rFonts w:ascii="Times New Roman" w:hAnsi="Times New Roman" w:cs="Times New Roman"/>
          <w:sz w:val="24"/>
          <w:szCs w:val="24"/>
        </w:rPr>
        <w:lastRenderedPageBreak/>
        <w:t xml:space="preserve">запрет на движение и стоянку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 В границах защитных прибрежных полос запрещается: распашка земель; размещение отвалов размываемых грунтов; выпас сельскохозяйственных животных и организация для них летних лагерей, ванн. </w:t>
      </w:r>
    </w:p>
    <w:p w:rsidR="00DD49DF" w:rsidRPr="00F321C5" w:rsidRDefault="00DD49DF" w:rsidP="00F321C5">
      <w:pPr>
        <w:widowControl/>
        <w:shd w:val="clear" w:color="auto" w:fill="FFFFFF"/>
        <w:tabs>
          <w:tab w:val="left" w:pos="993"/>
        </w:tabs>
        <w:spacing w:line="360" w:lineRule="auto"/>
        <w:ind w:firstLine="851"/>
        <w:contextualSpacing/>
        <w:jc w:val="both"/>
        <w:rPr>
          <w:rFonts w:ascii="Times New Roman" w:hAnsi="Times New Roman" w:cs="Times New Roman"/>
          <w:sz w:val="24"/>
          <w:szCs w:val="24"/>
        </w:rPr>
      </w:pPr>
      <w:r w:rsidRPr="00F321C5">
        <w:rPr>
          <w:rFonts w:ascii="Times New Roman" w:hAnsi="Times New Roman" w:cs="Times New Roman"/>
          <w:sz w:val="24"/>
          <w:szCs w:val="24"/>
        </w:rPr>
        <w:t>Еще одним документов ограничивающим развитие туризма можно отнести норм</w:t>
      </w:r>
      <w:r w:rsidR="00B35201">
        <w:rPr>
          <w:rFonts w:ascii="Times New Roman" w:hAnsi="Times New Roman" w:cs="Times New Roman"/>
          <w:sz w:val="24"/>
          <w:szCs w:val="24"/>
        </w:rPr>
        <w:t>ативный документ по санитарно-эпидемиологическому надзору «</w:t>
      </w:r>
      <w:r w:rsidRPr="00F321C5">
        <w:rPr>
          <w:rFonts w:ascii="Times New Roman" w:hAnsi="Times New Roman" w:cs="Times New Roman"/>
          <w:sz w:val="24"/>
          <w:szCs w:val="24"/>
        </w:rPr>
        <w:t xml:space="preserve">СП 2.1.4.1075-01. Зоны санитарной охраны источников питьевого водоснабжения г. Москвы ». Согласно данному документу, значительная часть прибрежной полосы Озернинского водохранилища находится во втором поясе зоны санитарной охраны (ЗСО) Московского водопровода. В его пределах существует ряд ограничений, но наиболее актуальными из них для развития рекреации на </w:t>
      </w:r>
      <w:r w:rsidR="00D829DC">
        <w:rPr>
          <w:rFonts w:ascii="Times New Roman" w:hAnsi="Times New Roman" w:cs="Times New Roman"/>
          <w:sz w:val="24"/>
          <w:szCs w:val="24"/>
        </w:rPr>
        <w:t xml:space="preserve">территории </w:t>
      </w:r>
      <w:r w:rsidR="00D829DC" w:rsidRPr="00D829DC">
        <w:rPr>
          <w:rFonts w:ascii="Times New Roman" w:hAnsi="Times New Roman" w:cs="Times New Roman"/>
          <w:sz w:val="24"/>
          <w:szCs w:val="24"/>
        </w:rPr>
        <w:t xml:space="preserve">проектируемой прибрежной рекреационной зоны </w:t>
      </w:r>
      <w:r w:rsidRPr="00F321C5">
        <w:rPr>
          <w:rFonts w:ascii="Times New Roman" w:hAnsi="Times New Roman" w:cs="Times New Roman"/>
          <w:sz w:val="24"/>
          <w:szCs w:val="24"/>
        </w:rPr>
        <w:t>являются: запрет на размещение объектов, обуславливающих опасность химического и микробного загрязнения почвы, грунтов вод и воды источника водоснабжения; не допускается рубка леса главного пользования и реконструкции на территории шириной менее 500 м от уреза воды. В этих пределах допускаются только рубки ухода и санитарные рубки леса; В пределах прибрежной полосы шириной не менее 500 м не допускается расположение стойбищ, выпас скота и распашка земли.</w:t>
      </w:r>
    </w:p>
    <w:p w:rsidR="00DD49DF" w:rsidRPr="00F321C5" w:rsidRDefault="00DD49DF" w:rsidP="00F321C5">
      <w:pPr>
        <w:widowControl/>
        <w:shd w:val="clear" w:color="auto" w:fill="FFFFFF"/>
        <w:tabs>
          <w:tab w:val="left" w:pos="993"/>
        </w:tabs>
        <w:spacing w:line="360" w:lineRule="auto"/>
        <w:ind w:firstLine="851"/>
        <w:contextualSpacing/>
        <w:jc w:val="both"/>
        <w:rPr>
          <w:rFonts w:ascii="Times New Roman" w:hAnsi="Times New Roman" w:cs="Times New Roman"/>
          <w:sz w:val="24"/>
          <w:szCs w:val="24"/>
        </w:rPr>
      </w:pPr>
      <w:r w:rsidRPr="00F321C5">
        <w:rPr>
          <w:rFonts w:ascii="Times New Roman" w:hAnsi="Times New Roman" w:cs="Times New Roman"/>
          <w:sz w:val="24"/>
          <w:szCs w:val="24"/>
        </w:rPr>
        <w:t xml:space="preserve">Имеется еще ряд документов, которые в той или иной степени будут ограничивать сферу туризма на проектируемом участке. К ним можно отнести приказ Минприроды России от 16 ноября 2010 года № 512 «Об утверждении Правил охоты»; приказ Московского бассейнового управления «Мосрыбвод» от 30 сентября 1983 № 63/II «Правила любительского и спортивного рыболовства в водоемах г. Москвы и Московской области». Согласно первому документу, с целью обеспечения безопасности при осуществлении охоты запрещается: осуществлять добычу охотничьих животных с применением охотничьего огнестрельного и (или) пневматического оружия ближе 200 метров от жилья; стрелять "на шум", "на шорох", по неясно видимой цели; стрелять по пернатой дичи, сидящей на проводах и опорах (столбах) линий электропередач; стрелять вдоль линии стрелков (когда снаряд может пройти ближе, чем 15 метров от соседнего стрелка); организовывать загон охотничьих животных, при котором охотники движутся внутрь загона, окружая оказавшихся в загоне животных. К наиболее актуальным пунктам второго документа можно  отнести </w:t>
      </w:r>
      <w:r w:rsidRPr="00F321C5">
        <w:rPr>
          <w:rFonts w:ascii="Times New Roman" w:hAnsi="Times New Roman" w:cs="Times New Roman"/>
          <w:sz w:val="24"/>
          <w:szCs w:val="24"/>
        </w:rPr>
        <w:lastRenderedPageBreak/>
        <w:t xml:space="preserve">тот факт, что граждане занимающихся любительски и спортивным ловом рыбы обязаны: поддерживать надлежащее санитарное состояние на водоемах, не оставлять на льду и берегах водоемов мусор и прочие отходы, не допускать загрязнения и засорения водоемов; не нарушать на водоемах и рыболовно-спортивных базах общественный порядок, оказывать содействие госинспекторам рыбоохраны в задержании нарушителей настоящих Правил и пресечении нарушений; заботиться о сохранении зеленых насаждений по берегам водоемов. Также им запрещается: производить без согласования с Консультативным советом по акклиматизации при Ихтиологической комиссии и разрешения органов рыбоохраны акклиматизацию, зарыбление и разведение новых видов рыб; применять без разрешения органов рыбоохраны новые снасти и способы лова, не предусмотренные настоящими Правилами; проводить рыболовные соревнования в период нереста рыб; производить в водоемах мойку транспортных средств (автомобилей, мотоциклов и др.), а также производить работы, отрицательно влияющие на гидрохимический режим водоемов. </w:t>
      </w:r>
    </w:p>
    <w:p w:rsidR="00DD49DF" w:rsidRPr="00F321C5" w:rsidRDefault="00DD49DF" w:rsidP="00F321C5">
      <w:pPr>
        <w:widowControl/>
        <w:shd w:val="clear" w:color="auto" w:fill="FFFFFF"/>
        <w:tabs>
          <w:tab w:val="left" w:pos="993"/>
        </w:tabs>
        <w:spacing w:line="360" w:lineRule="auto"/>
        <w:ind w:firstLine="851"/>
        <w:contextualSpacing/>
        <w:jc w:val="both"/>
        <w:rPr>
          <w:rFonts w:ascii="Times New Roman" w:hAnsi="Times New Roman" w:cs="Times New Roman"/>
          <w:sz w:val="24"/>
          <w:szCs w:val="24"/>
        </w:rPr>
      </w:pPr>
      <w:r w:rsidRPr="00F321C5">
        <w:rPr>
          <w:rFonts w:ascii="Times New Roman" w:hAnsi="Times New Roman" w:cs="Times New Roman"/>
          <w:sz w:val="24"/>
          <w:szCs w:val="24"/>
        </w:rPr>
        <w:t xml:space="preserve">С другой стороны, на </w:t>
      </w:r>
      <w:r w:rsidR="0077177D">
        <w:rPr>
          <w:rFonts w:ascii="Times New Roman" w:hAnsi="Times New Roman" w:cs="Times New Roman"/>
          <w:sz w:val="24"/>
          <w:szCs w:val="24"/>
        </w:rPr>
        <w:t>территории проектируемой прибрежной рекреационной зоны</w:t>
      </w:r>
      <w:r w:rsidRPr="00F321C5">
        <w:rPr>
          <w:rFonts w:ascii="Times New Roman" w:hAnsi="Times New Roman" w:cs="Times New Roman"/>
          <w:sz w:val="24"/>
          <w:szCs w:val="24"/>
        </w:rPr>
        <w:t xml:space="preserve"> «Вейна» нет мощных сдерживающих факторов развития туризма, касательно природных компонентов. Однако к ним в той или иной степени можно отнести климатические условия, а именно их сезонность, поскольку это ограничивает некоторые виды рекреац</w:t>
      </w:r>
      <w:r w:rsidR="0077177D">
        <w:rPr>
          <w:rFonts w:ascii="Times New Roman" w:hAnsi="Times New Roman" w:cs="Times New Roman"/>
          <w:sz w:val="24"/>
          <w:szCs w:val="24"/>
        </w:rPr>
        <w:t xml:space="preserve">ионного использования. Например, </w:t>
      </w:r>
      <w:r w:rsidRPr="00F321C5">
        <w:rPr>
          <w:rFonts w:ascii="Times New Roman" w:hAnsi="Times New Roman" w:cs="Times New Roman"/>
          <w:sz w:val="24"/>
          <w:szCs w:val="24"/>
        </w:rPr>
        <w:t>пляжн</w:t>
      </w:r>
      <w:r w:rsidR="00BF4731">
        <w:rPr>
          <w:rFonts w:ascii="Times New Roman" w:hAnsi="Times New Roman" w:cs="Times New Roman"/>
          <w:sz w:val="24"/>
          <w:szCs w:val="24"/>
        </w:rPr>
        <w:t>о-пикниковый отдых длится</w:t>
      </w:r>
      <w:r w:rsidRPr="00F321C5">
        <w:rPr>
          <w:rFonts w:ascii="Times New Roman" w:hAnsi="Times New Roman" w:cs="Times New Roman"/>
          <w:sz w:val="24"/>
          <w:szCs w:val="24"/>
        </w:rPr>
        <w:t xml:space="preserve"> лишь с мая по сентябрь, рыболовство в зимний сезон </w:t>
      </w:r>
      <w:r w:rsidR="00D91451">
        <w:rPr>
          <w:rFonts w:ascii="Times New Roman" w:hAnsi="Times New Roman" w:cs="Times New Roman"/>
          <w:sz w:val="24"/>
          <w:szCs w:val="24"/>
        </w:rPr>
        <w:t xml:space="preserve">также </w:t>
      </w:r>
      <w:r w:rsidRPr="00F321C5">
        <w:rPr>
          <w:rFonts w:ascii="Times New Roman" w:hAnsi="Times New Roman" w:cs="Times New Roman"/>
          <w:sz w:val="24"/>
          <w:szCs w:val="24"/>
        </w:rPr>
        <w:t>имеет совсем иной хара</w:t>
      </w:r>
      <w:r w:rsidR="00BF4731">
        <w:rPr>
          <w:rFonts w:ascii="Times New Roman" w:hAnsi="Times New Roman" w:cs="Times New Roman"/>
          <w:sz w:val="24"/>
          <w:szCs w:val="24"/>
        </w:rPr>
        <w:t xml:space="preserve">ктер, </w:t>
      </w:r>
      <w:r w:rsidR="00D91451">
        <w:rPr>
          <w:rFonts w:ascii="Times New Roman" w:hAnsi="Times New Roman" w:cs="Times New Roman"/>
          <w:sz w:val="24"/>
          <w:szCs w:val="24"/>
        </w:rPr>
        <w:t>чем</w:t>
      </w:r>
      <w:r w:rsidRPr="00F321C5">
        <w:rPr>
          <w:rFonts w:ascii="Times New Roman" w:hAnsi="Times New Roman" w:cs="Times New Roman"/>
          <w:sz w:val="24"/>
          <w:szCs w:val="24"/>
        </w:rPr>
        <w:t xml:space="preserve"> летом.</w:t>
      </w:r>
    </w:p>
    <w:p w:rsidR="00DD49DF" w:rsidRPr="00F321C5" w:rsidRDefault="00BF4731" w:rsidP="009A17EA">
      <w:pPr>
        <w:pStyle w:val="3"/>
        <w:numPr>
          <w:ilvl w:val="1"/>
          <w:numId w:val="8"/>
        </w:numPr>
        <w:rPr>
          <w:rFonts w:ascii="Times New Roman" w:eastAsia="Calibri" w:hAnsi="Times New Roman" w:cs="Times New Roman"/>
          <w:lang w:eastAsia="en-US"/>
        </w:rPr>
      </w:pPr>
      <w:r>
        <w:rPr>
          <w:rFonts w:ascii="Times New Roman" w:eastAsia="Calibri" w:hAnsi="Times New Roman" w:cs="Times New Roman"/>
          <w:lang w:eastAsia="en-US"/>
        </w:rPr>
        <w:t xml:space="preserve"> </w:t>
      </w:r>
      <w:bookmarkStart w:id="43" w:name="_Toc446000312"/>
      <w:r w:rsidR="00DD49DF" w:rsidRPr="00F321C5">
        <w:rPr>
          <w:rFonts w:ascii="Times New Roman" w:eastAsia="Calibri" w:hAnsi="Times New Roman" w:cs="Times New Roman"/>
          <w:lang w:eastAsia="en-US"/>
        </w:rPr>
        <w:t>История освоения</w:t>
      </w:r>
      <w:bookmarkEnd w:id="43"/>
    </w:p>
    <w:p w:rsidR="00DD49DF" w:rsidRPr="00F321C5" w:rsidRDefault="00DD49DF" w:rsidP="00F321C5">
      <w:pPr>
        <w:widowControl/>
        <w:shd w:val="clear" w:color="auto" w:fill="FFFFFF"/>
        <w:tabs>
          <w:tab w:val="left" w:pos="993"/>
        </w:tabs>
        <w:spacing w:line="360" w:lineRule="auto"/>
        <w:ind w:firstLine="851"/>
        <w:contextualSpacing/>
        <w:jc w:val="both"/>
        <w:rPr>
          <w:rFonts w:ascii="Times New Roman" w:hAnsi="Times New Roman" w:cs="Times New Roman"/>
          <w:sz w:val="24"/>
          <w:szCs w:val="24"/>
        </w:rPr>
      </w:pPr>
      <w:r w:rsidRPr="00F321C5">
        <w:rPr>
          <w:rFonts w:ascii="Times New Roman" w:hAnsi="Times New Roman" w:cs="Times New Roman"/>
          <w:sz w:val="24"/>
          <w:szCs w:val="24"/>
        </w:rPr>
        <w:t xml:space="preserve">Рузский район располагается на западе Московской области, административным центров является город Руза, основанный в 1328 году. Работы археологов последних лет обнаружили, что Рузские окрестности заселены человеком с глубокой древности. Так около Тростенского озера найдена стоянка, относящаяся к древней стадии, каменного века – палеолиту. Однако в рамках проводимых работ важнее рассмотреть историю Рузского района в XX-XXI веках, так как формирование современных агроландшафтов, лесов и рекреационных территорий происходило именно в данный период. </w:t>
      </w:r>
    </w:p>
    <w:p w:rsidR="00DD49DF" w:rsidRPr="00F321C5" w:rsidRDefault="00DD49DF" w:rsidP="00F321C5">
      <w:pPr>
        <w:widowControl/>
        <w:shd w:val="clear" w:color="auto" w:fill="FFFFFF"/>
        <w:tabs>
          <w:tab w:val="left" w:pos="993"/>
        </w:tabs>
        <w:spacing w:line="360" w:lineRule="auto"/>
        <w:ind w:firstLine="851"/>
        <w:contextualSpacing/>
        <w:jc w:val="both"/>
        <w:rPr>
          <w:rFonts w:ascii="Times New Roman" w:hAnsi="Times New Roman" w:cs="Times New Roman"/>
          <w:sz w:val="24"/>
          <w:szCs w:val="24"/>
        </w:rPr>
      </w:pPr>
      <w:r w:rsidRPr="00F321C5">
        <w:rPr>
          <w:rFonts w:ascii="Times New Roman" w:hAnsi="Times New Roman" w:cs="Times New Roman"/>
          <w:sz w:val="24"/>
          <w:szCs w:val="24"/>
        </w:rPr>
        <w:t xml:space="preserve">В начале прошлого столетия важной задачей правительства являлась охрана здоровья населения,  постепенно расширялась сеть здравоохранения. Так на карте 1916 года можно заметить, что в окрестностях </w:t>
      </w:r>
      <w:r w:rsidR="00D829DC" w:rsidRPr="00D829DC">
        <w:rPr>
          <w:rFonts w:ascii="Times New Roman" w:hAnsi="Times New Roman" w:cs="Times New Roman"/>
          <w:sz w:val="24"/>
          <w:szCs w:val="24"/>
        </w:rPr>
        <w:t>проектируемой прибрежной рекреационной зоны</w:t>
      </w:r>
      <w:r w:rsidRPr="00F321C5">
        <w:rPr>
          <w:rFonts w:ascii="Times New Roman" w:hAnsi="Times New Roman" w:cs="Times New Roman"/>
          <w:sz w:val="24"/>
          <w:szCs w:val="24"/>
        </w:rPr>
        <w:t xml:space="preserve"> «Вейна» располагались: участковая больница с кроватями, ветеринарный </w:t>
      </w:r>
      <w:r w:rsidRPr="00F321C5">
        <w:rPr>
          <w:rFonts w:ascii="Times New Roman" w:hAnsi="Times New Roman" w:cs="Times New Roman"/>
          <w:sz w:val="24"/>
          <w:szCs w:val="24"/>
        </w:rPr>
        <w:lastRenderedPageBreak/>
        <w:t xml:space="preserve">амбулаторий, страховое агентство. В 1920-е были организованны детские оздоровительные колонии: в Рузе, Тучкове, Вишенках и в других местах. Позднее в 30-х годах началось изучение Подмосковья, был представлен план создания «Большой Москвы», в нем были предусмотрены места для создания зон отдыха и здравниц. Одними из них являлись районы Рузы, Тучково, с которыми соседствует проектируемый полигон. Была также составлена геоботаническая карта в 1934 году, на которой выявляется, что в пределах </w:t>
      </w:r>
      <w:r w:rsidR="0077177D">
        <w:rPr>
          <w:rFonts w:ascii="Times New Roman" w:hAnsi="Times New Roman" w:cs="Times New Roman"/>
          <w:sz w:val="24"/>
          <w:szCs w:val="24"/>
        </w:rPr>
        <w:t>проектируемой прибрежной рекреационной зоны</w:t>
      </w:r>
      <w:r w:rsidRPr="00F321C5">
        <w:rPr>
          <w:rFonts w:ascii="Times New Roman" w:hAnsi="Times New Roman" w:cs="Times New Roman"/>
          <w:sz w:val="24"/>
          <w:szCs w:val="24"/>
        </w:rPr>
        <w:t xml:space="preserve"> «Вейна» были распространены смешанные мелколиственные леса, где доминантами выступали береза и осина. В окрестностях деревни Старое наблюдался обширный участок хвойных лесов в основном еловых, но с примесью сосны. Эти многолетние исследования были прерваны Великой Отечественной войной, конечно же это отразилось на структуре землепользования изучаемого района. Население района теперь работало во благо фронта, их силами велось строительство оборонительных сооружений в Рузском районе. Также на картах 1930-50х годов можно видеть основные населенные пункты, которые существуют и по сей день: Волково, Хотебцово, Бунино, Журавлево, Косино и другие. Со временем их</w:t>
      </w:r>
      <w:r w:rsidR="00BF4731">
        <w:rPr>
          <w:rFonts w:ascii="Times New Roman" w:hAnsi="Times New Roman" w:cs="Times New Roman"/>
          <w:sz w:val="24"/>
          <w:szCs w:val="24"/>
        </w:rPr>
        <w:t xml:space="preserve"> положение несколько менялось, </w:t>
      </w:r>
      <w:r w:rsidRPr="00F321C5">
        <w:rPr>
          <w:rFonts w:ascii="Times New Roman" w:hAnsi="Times New Roman" w:cs="Times New Roman"/>
          <w:sz w:val="24"/>
          <w:szCs w:val="24"/>
        </w:rPr>
        <w:t xml:space="preserve">увеличивалась площадь, некоторые названия были изменены. </w:t>
      </w:r>
    </w:p>
    <w:p w:rsidR="00DD49DF" w:rsidRPr="00F321C5" w:rsidRDefault="00DD49DF" w:rsidP="00F321C5">
      <w:pPr>
        <w:widowControl/>
        <w:shd w:val="clear" w:color="auto" w:fill="FFFFFF"/>
        <w:tabs>
          <w:tab w:val="left" w:pos="993"/>
        </w:tabs>
        <w:spacing w:line="360" w:lineRule="auto"/>
        <w:ind w:firstLine="851"/>
        <w:contextualSpacing/>
        <w:jc w:val="both"/>
        <w:rPr>
          <w:rFonts w:ascii="Times New Roman" w:hAnsi="Times New Roman" w:cs="Times New Roman"/>
          <w:sz w:val="24"/>
          <w:szCs w:val="24"/>
        </w:rPr>
      </w:pPr>
      <w:r w:rsidRPr="00F321C5">
        <w:rPr>
          <w:rFonts w:ascii="Times New Roman" w:hAnsi="Times New Roman" w:cs="Times New Roman"/>
          <w:sz w:val="24"/>
          <w:szCs w:val="24"/>
        </w:rPr>
        <w:t>Важным событием в изменении структуры землепользования Рузского района было образование двух водохранилищ в 1960-е: Рузского и Озернинского, их контура можно заменить на карте 1967 года. Последствия их создания выражались в следующем: в изменении микроклимата прилегающей территории, в подъеме уровня грунтовых вод, в подтоплении сельскохозяйственных земель, в заболачивании территории. Так например на современном космическом снимке (2015 год) легко увидеть, образование болот. Также сооружение водохранилищ послужило толчком к развитию рекреации, в советское время на берегах водоема начали стро</w:t>
      </w:r>
      <w:r w:rsidR="00B533B3">
        <w:rPr>
          <w:rFonts w:ascii="Times New Roman" w:hAnsi="Times New Roman" w:cs="Times New Roman"/>
          <w:sz w:val="24"/>
          <w:szCs w:val="24"/>
        </w:rPr>
        <w:t>и</w:t>
      </w:r>
      <w:r w:rsidRPr="00F321C5">
        <w:rPr>
          <w:rFonts w:ascii="Times New Roman" w:hAnsi="Times New Roman" w:cs="Times New Roman"/>
          <w:sz w:val="24"/>
          <w:szCs w:val="24"/>
        </w:rPr>
        <w:t xml:space="preserve">тся санатории, дома отдыха и детские лагеря. Можно отметить и плюсы от строительства водохранилища – сегодня берега Озернинского водохранилища </w:t>
      </w:r>
      <w:r w:rsidR="00B533B3">
        <w:rPr>
          <w:rFonts w:ascii="Times New Roman" w:hAnsi="Times New Roman" w:cs="Times New Roman"/>
          <w:sz w:val="24"/>
          <w:szCs w:val="24"/>
        </w:rPr>
        <w:t>являются</w:t>
      </w:r>
      <w:r w:rsidRPr="00F321C5">
        <w:rPr>
          <w:rFonts w:ascii="Times New Roman" w:hAnsi="Times New Roman" w:cs="Times New Roman"/>
          <w:sz w:val="24"/>
          <w:szCs w:val="24"/>
        </w:rPr>
        <w:t xml:space="preserve"> место</w:t>
      </w:r>
      <w:r w:rsidR="00B533B3">
        <w:rPr>
          <w:rFonts w:ascii="Times New Roman" w:hAnsi="Times New Roman" w:cs="Times New Roman"/>
          <w:sz w:val="24"/>
          <w:szCs w:val="24"/>
        </w:rPr>
        <w:t>м</w:t>
      </w:r>
      <w:r w:rsidRPr="00F321C5">
        <w:rPr>
          <w:rFonts w:ascii="Times New Roman" w:hAnsi="Times New Roman" w:cs="Times New Roman"/>
          <w:sz w:val="24"/>
          <w:szCs w:val="24"/>
        </w:rPr>
        <w:t xml:space="preserve"> отдыха дачников летом, а зимой </w:t>
      </w:r>
      <w:r w:rsidR="00B533B3">
        <w:rPr>
          <w:rFonts w:ascii="Times New Roman" w:hAnsi="Times New Roman" w:cs="Times New Roman"/>
          <w:sz w:val="24"/>
          <w:szCs w:val="24"/>
        </w:rPr>
        <w:t>-</w:t>
      </w:r>
      <w:r w:rsidRPr="00F321C5">
        <w:rPr>
          <w:rFonts w:ascii="Times New Roman" w:hAnsi="Times New Roman" w:cs="Times New Roman"/>
          <w:sz w:val="24"/>
          <w:szCs w:val="24"/>
        </w:rPr>
        <w:t xml:space="preserve"> рыболов</w:t>
      </w:r>
      <w:r w:rsidR="00B533B3">
        <w:rPr>
          <w:rFonts w:ascii="Times New Roman" w:hAnsi="Times New Roman" w:cs="Times New Roman"/>
          <w:sz w:val="24"/>
          <w:szCs w:val="24"/>
        </w:rPr>
        <w:t>ов</w:t>
      </w:r>
      <w:r w:rsidRPr="00F321C5">
        <w:rPr>
          <w:rFonts w:ascii="Times New Roman" w:hAnsi="Times New Roman" w:cs="Times New Roman"/>
          <w:sz w:val="24"/>
          <w:szCs w:val="24"/>
        </w:rPr>
        <w:t xml:space="preserve"> и охотник</w:t>
      </w:r>
      <w:r w:rsidR="00B533B3">
        <w:rPr>
          <w:rFonts w:ascii="Times New Roman" w:hAnsi="Times New Roman" w:cs="Times New Roman"/>
          <w:sz w:val="24"/>
          <w:szCs w:val="24"/>
        </w:rPr>
        <w:t>ов</w:t>
      </w:r>
      <w:r w:rsidRPr="00F321C5">
        <w:rPr>
          <w:rFonts w:ascii="Times New Roman" w:hAnsi="Times New Roman" w:cs="Times New Roman"/>
          <w:sz w:val="24"/>
          <w:szCs w:val="24"/>
        </w:rPr>
        <w:t>, более того, оно используется для водоснабжения Москвы</w:t>
      </w:r>
    </w:p>
    <w:p w:rsidR="00DD49DF" w:rsidRPr="00F321C5" w:rsidRDefault="00DD49DF" w:rsidP="00F321C5">
      <w:pPr>
        <w:widowControl/>
        <w:shd w:val="clear" w:color="auto" w:fill="FFFFFF"/>
        <w:tabs>
          <w:tab w:val="left" w:pos="993"/>
        </w:tabs>
        <w:spacing w:line="360" w:lineRule="auto"/>
        <w:ind w:firstLine="851"/>
        <w:contextualSpacing/>
        <w:jc w:val="both"/>
        <w:rPr>
          <w:rFonts w:ascii="Times New Roman" w:hAnsi="Times New Roman" w:cs="Times New Roman"/>
          <w:sz w:val="24"/>
          <w:szCs w:val="24"/>
        </w:rPr>
      </w:pPr>
      <w:r w:rsidRPr="00F321C5">
        <w:rPr>
          <w:rFonts w:ascii="Times New Roman" w:hAnsi="Times New Roman" w:cs="Times New Roman"/>
          <w:sz w:val="24"/>
          <w:szCs w:val="24"/>
        </w:rPr>
        <w:t xml:space="preserve">Надо сказать, что практически все виды землепользования за 30 лет не претерпели значительных изменений в площадях, структуре землепользования, а лишь немного </w:t>
      </w:r>
      <w:r w:rsidR="00B533B3">
        <w:rPr>
          <w:rFonts w:ascii="Times New Roman" w:hAnsi="Times New Roman" w:cs="Times New Roman"/>
          <w:sz w:val="24"/>
          <w:szCs w:val="24"/>
        </w:rPr>
        <w:t>изменили</w:t>
      </w:r>
      <w:r w:rsidRPr="00F321C5">
        <w:rPr>
          <w:rFonts w:ascii="Times New Roman" w:hAnsi="Times New Roman" w:cs="Times New Roman"/>
          <w:sz w:val="24"/>
          <w:szCs w:val="24"/>
        </w:rPr>
        <w:t xml:space="preserve"> характер границ, конфигурацию, лишь рекреационное использование с каждым годом охватывает все большие и большие территории. </w:t>
      </w:r>
    </w:p>
    <w:p w:rsidR="00DD49DF" w:rsidRPr="00F321C5" w:rsidRDefault="00DD49DF" w:rsidP="00F321C5">
      <w:pPr>
        <w:widowControl/>
        <w:shd w:val="clear" w:color="auto" w:fill="FFFFFF"/>
        <w:tabs>
          <w:tab w:val="left" w:pos="993"/>
        </w:tabs>
        <w:spacing w:line="360" w:lineRule="auto"/>
        <w:ind w:firstLine="851"/>
        <w:contextualSpacing/>
        <w:jc w:val="both"/>
        <w:rPr>
          <w:rFonts w:ascii="Times New Roman" w:hAnsi="Times New Roman" w:cs="Times New Roman"/>
          <w:sz w:val="24"/>
          <w:szCs w:val="24"/>
        </w:rPr>
      </w:pPr>
      <w:r w:rsidRPr="00F321C5">
        <w:rPr>
          <w:rFonts w:ascii="Times New Roman" w:hAnsi="Times New Roman" w:cs="Times New Roman"/>
          <w:sz w:val="24"/>
          <w:szCs w:val="24"/>
        </w:rPr>
        <w:lastRenderedPageBreak/>
        <w:t>Касательно агроландшафтов сравнение разновременных космических снимков и топографических карт, в целом указывают на то, что площади использования практически остались на том же уровне, однако часть крупного лесного массива на западе полигона была подвергнута санитарным рубкам, а некоторые из них были отданы под нужды сельского хозяйства и в данный момент заняты под посевами. Также отмечена тенденция по смене типа севооборота. Несколько увеличилась площадь залежей, где в данный момент идут процессы восстановительной сукцесси</w:t>
      </w:r>
      <w:r w:rsidRPr="00F321C5">
        <w:rPr>
          <w:rFonts w:ascii="Times New Roman" w:hAnsi="Times New Roman" w:cs="Times New Roman" w:hint="eastAsia"/>
          <w:sz w:val="24"/>
          <w:szCs w:val="24"/>
        </w:rPr>
        <w:t>и</w:t>
      </w:r>
      <w:r w:rsidRPr="00F321C5">
        <w:rPr>
          <w:rFonts w:ascii="Times New Roman" w:hAnsi="Times New Roman" w:cs="Times New Roman"/>
          <w:sz w:val="24"/>
          <w:szCs w:val="24"/>
        </w:rPr>
        <w:t xml:space="preserve">, на некоторых из них отмечен подрост деревьев. </w:t>
      </w:r>
    </w:p>
    <w:p w:rsidR="00DD49DF" w:rsidRPr="00F321C5" w:rsidRDefault="00DD49DF" w:rsidP="00F321C5">
      <w:pPr>
        <w:widowControl/>
        <w:shd w:val="clear" w:color="auto" w:fill="FFFFFF"/>
        <w:tabs>
          <w:tab w:val="left" w:pos="993"/>
        </w:tabs>
        <w:spacing w:line="360" w:lineRule="auto"/>
        <w:ind w:firstLine="851"/>
        <w:contextualSpacing/>
        <w:jc w:val="both"/>
        <w:rPr>
          <w:rFonts w:ascii="Times New Roman" w:hAnsi="Times New Roman" w:cs="Times New Roman"/>
          <w:sz w:val="24"/>
          <w:szCs w:val="24"/>
        </w:rPr>
      </w:pPr>
      <w:r w:rsidRPr="00F321C5">
        <w:rPr>
          <w:rFonts w:ascii="Times New Roman" w:hAnsi="Times New Roman" w:cs="Times New Roman"/>
          <w:sz w:val="24"/>
          <w:szCs w:val="24"/>
        </w:rPr>
        <w:t>Количество населенных пунктов практически не изменилось, а вот площадь некоторых из них имеет тенденции к увеличению, это в первую очередь д. Нововолково, д. Старо. Однако наблюда</w:t>
      </w:r>
      <w:r w:rsidR="00D829DC">
        <w:rPr>
          <w:rFonts w:ascii="Times New Roman" w:hAnsi="Times New Roman" w:cs="Times New Roman"/>
          <w:sz w:val="24"/>
          <w:szCs w:val="24"/>
        </w:rPr>
        <w:t>е</w:t>
      </w:r>
      <w:r w:rsidRPr="00F321C5">
        <w:rPr>
          <w:rFonts w:ascii="Times New Roman" w:hAnsi="Times New Roman" w:cs="Times New Roman"/>
          <w:sz w:val="24"/>
          <w:szCs w:val="24"/>
        </w:rPr>
        <w:t xml:space="preserve">тся </w:t>
      </w:r>
      <w:r w:rsidR="00D91451">
        <w:rPr>
          <w:rFonts w:ascii="Times New Roman" w:hAnsi="Times New Roman" w:cs="Times New Roman"/>
          <w:sz w:val="24"/>
          <w:szCs w:val="24"/>
        </w:rPr>
        <w:t xml:space="preserve">общая </w:t>
      </w:r>
      <w:r w:rsidRPr="00F321C5">
        <w:rPr>
          <w:rFonts w:ascii="Times New Roman" w:hAnsi="Times New Roman" w:cs="Times New Roman"/>
          <w:sz w:val="24"/>
          <w:szCs w:val="24"/>
        </w:rPr>
        <w:t>тенденци</w:t>
      </w:r>
      <w:r w:rsidR="00D829DC">
        <w:rPr>
          <w:rFonts w:ascii="Times New Roman" w:hAnsi="Times New Roman" w:cs="Times New Roman"/>
          <w:sz w:val="24"/>
          <w:szCs w:val="24"/>
        </w:rPr>
        <w:t>я</w:t>
      </w:r>
      <w:r w:rsidRPr="00F321C5">
        <w:rPr>
          <w:rFonts w:ascii="Times New Roman" w:hAnsi="Times New Roman" w:cs="Times New Roman"/>
          <w:sz w:val="24"/>
          <w:szCs w:val="24"/>
        </w:rPr>
        <w:t xml:space="preserve"> к уменьшению </w:t>
      </w:r>
      <w:r w:rsidR="00D91451">
        <w:rPr>
          <w:rFonts w:ascii="Times New Roman" w:hAnsi="Times New Roman" w:cs="Times New Roman"/>
          <w:sz w:val="24"/>
          <w:szCs w:val="24"/>
        </w:rPr>
        <w:t xml:space="preserve">численности </w:t>
      </w:r>
      <w:r w:rsidRPr="00F321C5">
        <w:rPr>
          <w:rFonts w:ascii="Times New Roman" w:hAnsi="Times New Roman" w:cs="Times New Roman"/>
          <w:sz w:val="24"/>
          <w:szCs w:val="24"/>
        </w:rPr>
        <w:t xml:space="preserve">населения </w:t>
      </w:r>
      <w:r w:rsidR="00D91451">
        <w:rPr>
          <w:rFonts w:ascii="Times New Roman" w:hAnsi="Times New Roman" w:cs="Times New Roman"/>
          <w:sz w:val="24"/>
          <w:szCs w:val="24"/>
        </w:rPr>
        <w:t xml:space="preserve">в связи с переездом </w:t>
      </w:r>
      <w:r w:rsidRPr="00F321C5">
        <w:rPr>
          <w:rFonts w:ascii="Times New Roman" w:hAnsi="Times New Roman" w:cs="Times New Roman"/>
          <w:sz w:val="24"/>
          <w:szCs w:val="24"/>
        </w:rPr>
        <w:t xml:space="preserve">в более крупные </w:t>
      </w:r>
      <w:r w:rsidR="00D91451">
        <w:rPr>
          <w:rFonts w:ascii="Times New Roman" w:hAnsi="Times New Roman" w:cs="Times New Roman"/>
          <w:sz w:val="24"/>
          <w:szCs w:val="24"/>
        </w:rPr>
        <w:t>населенные пункты</w:t>
      </w:r>
      <w:r w:rsidRPr="00F321C5">
        <w:rPr>
          <w:rFonts w:ascii="Times New Roman" w:hAnsi="Times New Roman" w:cs="Times New Roman"/>
          <w:sz w:val="24"/>
          <w:szCs w:val="24"/>
        </w:rPr>
        <w:t xml:space="preserve">. </w:t>
      </w:r>
    </w:p>
    <w:p w:rsidR="00DD49DF" w:rsidRPr="00F321C5" w:rsidRDefault="00626426" w:rsidP="009A17EA">
      <w:pPr>
        <w:pStyle w:val="3"/>
        <w:numPr>
          <w:ilvl w:val="1"/>
          <w:numId w:val="8"/>
        </w:numPr>
        <w:rPr>
          <w:rFonts w:ascii="Times New Roman" w:eastAsia="Calibri" w:hAnsi="Times New Roman" w:cs="Times New Roman"/>
          <w:lang w:eastAsia="en-US"/>
        </w:rPr>
      </w:pPr>
      <w:r>
        <w:rPr>
          <w:rFonts w:ascii="Times New Roman" w:eastAsia="Calibri" w:hAnsi="Times New Roman" w:cs="Times New Roman"/>
          <w:lang w:eastAsia="en-US"/>
        </w:rPr>
        <w:t xml:space="preserve"> </w:t>
      </w:r>
      <w:bookmarkStart w:id="44" w:name="_Toc446000313"/>
      <w:r w:rsidR="00DD49DF" w:rsidRPr="00F321C5">
        <w:rPr>
          <w:rFonts w:ascii="Times New Roman" w:eastAsia="Calibri" w:hAnsi="Times New Roman" w:cs="Times New Roman"/>
          <w:lang w:eastAsia="en-US"/>
        </w:rPr>
        <w:t>Перечень объектов познавательного туризма, действующих и перспективных туристских маршрутов</w:t>
      </w:r>
      <w:bookmarkEnd w:id="44"/>
    </w:p>
    <w:p w:rsidR="00DD49DF" w:rsidRPr="00F321C5" w:rsidRDefault="00DD49DF" w:rsidP="00F321C5">
      <w:pPr>
        <w:widowControl/>
        <w:shd w:val="clear" w:color="auto" w:fill="FFFFFF"/>
        <w:tabs>
          <w:tab w:val="left" w:pos="993"/>
        </w:tabs>
        <w:spacing w:line="360" w:lineRule="auto"/>
        <w:ind w:firstLine="851"/>
        <w:contextualSpacing/>
        <w:jc w:val="both"/>
        <w:rPr>
          <w:rFonts w:ascii="Times New Roman" w:hAnsi="Times New Roman" w:cs="Times New Roman"/>
          <w:sz w:val="24"/>
          <w:szCs w:val="24"/>
        </w:rPr>
      </w:pPr>
      <w:r w:rsidRPr="00F321C5">
        <w:rPr>
          <w:rFonts w:ascii="Times New Roman" w:hAnsi="Times New Roman" w:cs="Times New Roman"/>
          <w:sz w:val="24"/>
          <w:szCs w:val="24"/>
        </w:rPr>
        <w:t>Основной перечень познавательного туризма отражен на рис.</w:t>
      </w:r>
      <w:r w:rsidR="00BF4731">
        <w:rPr>
          <w:rFonts w:ascii="Times New Roman" w:hAnsi="Times New Roman" w:cs="Times New Roman"/>
          <w:sz w:val="24"/>
          <w:szCs w:val="24"/>
        </w:rPr>
        <w:t>15</w:t>
      </w:r>
      <w:r w:rsidRPr="00F321C5">
        <w:rPr>
          <w:rFonts w:ascii="Times New Roman" w:hAnsi="Times New Roman" w:cs="Times New Roman"/>
          <w:sz w:val="24"/>
          <w:szCs w:val="24"/>
        </w:rPr>
        <w:t xml:space="preserve">. В ближайших окрестностях для посещения интересны памятники археологии к которым относятся Ваюхинские курганы и Покровское городище, </w:t>
      </w:r>
      <w:r w:rsidR="00C77A5D">
        <w:rPr>
          <w:rFonts w:ascii="Times New Roman" w:hAnsi="Times New Roman" w:cs="Times New Roman"/>
          <w:sz w:val="24"/>
          <w:szCs w:val="24"/>
        </w:rPr>
        <w:t>памятники истории и культуры (ц</w:t>
      </w:r>
      <w:r w:rsidRPr="00F321C5">
        <w:rPr>
          <w:rFonts w:ascii="Times New Roman" w:hAnsi="Times New Roman" w:cs="Times New Roman"/>
          <w:sz w:val="24"/>
          <w:szCs w:val="24"/>
        </w:rPr>
        <w:t xml:space="preserve">еркви - </w:t>
      </w:r>
      <w:r w:rsidRPr="00C77A5D">
        <w:rPr>
          <w:rFonts w:ascii="Times New Roman" w:hAnsi="Times New Roman" w:cs="Times New Roman"/>
          <w:sz w:val="24"/>
          <w:szCs w:val="24"/>
        </w:rPr>
        <w:t xml:space="preserve">Михаила Архангела </w:t>
      </w:r>
      <w:r w:rsidR="00BF4731" w:rsidRPr="00C77A5D">
        <w:rPr>
          <w:rFonts w:ascii="Times New Roman" w:hAnsi="Times New Roman" w:cs="Times New Roman"/>
          <w:sz w:val="24"/>
          <w:szCs w:val="24"/>
        </w:rPr>
        <w:t xml:space="preserve">в д. Михайловское, </w:t>
      </w:r>
      <w:r w:rsidRPr="00F321C5">
        <w:rPr>
          <w:rFonts w:ascii="Times New Roman" w:hAnsi="Times New Roman" w:cs="Times New Roman"/>
          <w:sz w:val="24"/>
          <w:szCs w:val="24"/>
        </w:rPr>
        <w:t>храм Иконы Божией Матери «Знамение»</w:t>
      </w:r>
      <w:r w:rsidR="00BF4731">
        <w:rPr>
          <w:rFonts w:ascii="Times New Roman" w:hAnsi="Times New Roman" w:cs="Times New Roman"/>
          <w:sz w:val="24"/>
          <w:szCs w:val="24"/>
        </w:rPr>
        <w:t xml:space="preserve"> в с. Аннино</w:t>
      </w:r>
      <w:r w:rsidR="00C77A5D">
        <w:rPr>
          <w:rFonts w:ascii="Times New Roman" w:hAnsi="Times New Roman" w:cs="Times New Roman"/>
          <w:sz w:val="24"/>
          <w:szCs w:val="24"/>
        </w:rPr>
        <w:t>; старинные усадьбы)</w:t>
      </w:r>
      <w:r w:rsidRPr="00F321C5">
        <w:rPr>
          <w:rFonts w:ascii="Times New Roman" w:hAnsi="Times New Roman" w:cs="Times New Roman"/>
          <w:sz w:val="24"/>
          <w:szCs w:val="24"/>
        </w:rPr>
        <w:t xml:space="preserve">, также в окрестностях </w:t>
      </w:r>
      <w:r w:rsidR="002A3651">
        <w:rPr>
          <w:rFonts w:ascii="Times New Roman" w:hAnsi="Times New Roman" w:cs="Times New Roman"/>
          <w:sz w:val="24"/>
          <w:szCs w:val="24"/>
        </w:rPr>
        <w:t>проектируемой прибрежной рекреационной зоны</w:t>
      </w:r>
      <w:r w:rsidRPr="00F321C5">
        <w:rPr>
          <w:rFonts w:ascii="Times New Roman" w:hAnsi="Times New Roman" w:cs="Times New Roman"/>
          <w:sz w:val="24"/>
          <w:szCs w:val="24"/>
        </w:rPr>
        <w:t xml:space="preserve"> «Вейна» имеются памятники истории – братские могилы</w:t>
      </w:r>
      <w:r w:rsidR="00C77A5D">
        <w:rPr>
          <w:rFonts w:ascii="Times New Roman" w:hAnsi="Times New Roman" w:cs="Times New Roman"/>
          <w:sz w:val="24"/>
          <w:szCs w:val="24"/>
        </w:rPr>
        <w:t>, обелиски</w:t>
      </w:r>
      <w:r w:rsidRPr="00F321C5">
        <w:rPr>
          <w:rFonts w:ascii="Times New Roman" w:hAnsi="Times New Roman" w:cs="Times New Roman"/>
          <w:sz w:val="24"/>
          <w:szCs w:val="24"/>
        </w:rPr>
        <w:t xml:space="preserve"> и места боев времен ВОВ.</w:t>
      </w:r>
    </w:p>
    <w:p w:rsidR="00217B69" w:rsidRDefault="00DD49DF" w:rsidP="00F321C5">
      <w:pPr>
        <w:widowControl/>
        <w:shd w:val="clear" w:color="auto" w:fill="FFFFFF"/>
        <w:tabs>
          <w:tab w:val="left" w:pos="993"/>
        </w:tabs>
        <w:spacing w:line="360" w:lineRule="auto"/>
        <w:ind w:firstLine="851"/>
        <w:contextualSpacing/>
        <w:jc w:val="both"/>
        <w:rPr>
          <w:rFonts w:ascii="Times New Roman" w:hAnsi="Times New Roman" w:cs="Times New Roman"/>
          <w:sz w:val="24"/>
          <w:szCs w:val="24"/>
        </w:rPr>
      </w:pPr>
      <w:r w:rsidRPr="00C77A5D">
        <w:rPr>
          <w:rFonts w:ascii="Times New Roman" w:hAnsi="Times New Roman" w:cs="Times New Roman"/>
          <w:sz w:val="24"/>
          <w:szCs w:val="24"/>
        </w:rPr>
        <w:t xml:space="preserve">Также </w:t>
      </w:r>
      <w:r w:rsidR="00C77A5D" w:rsidRPr="00C77A5D">
        <w:rPr>
          <w:rFonts w:ascii="Times New Roman" w:hAnsi="Times New Roman" w:cs="Times New Roman"/>
          <w:sz w:val="24"/>
          <w:szCs w:val="24"/>
        </w:rPr>
        <w:t>в окрестностях исследуемой</w:t>
      </w:r>
      <w:r w:rsidRPr="00C77A5D">
        <w:rPr>
          <w:rFonts w:ascii="Times New Roman" w:hAnsi="Times New Roman" w:cs="Times New Roman"/>
          <w:sz w:val="24"/>
          <w:szCs w:val="24"/>
        </w:rPr>
        <w:t xml:space="preserve"> территории уже </w:t>
      </w:r>
      <w:r w:rsidR="00C77A5D" w:rsidRPr="00C77A5D">
        <w:rPr>
          <w:rFonts w:ascii="Times New Roman" w:hAnsi="Times New Roman" w:cs="Times New Roman"/>
          <w:sz w:val="24"/>
          <w:szCs w:val="24"/>
        </w:rPr>
        <w:t xml:space="preserve">давно </w:t>
      </w:r>
      <w:r w:rsidRPr="00C77A5D">
        <w:rPr>
          <w:rFonts w:ascii="Times New Roman" w:hAnsi="Times New Roman" w:cs="Times New Roman"/>
          <w:sz w:val="24"/>
          <w:szCs w:val="24"/>
        </w:rPr>
        <w:t xml:space="preserve">действуют некоторые туристические маршруты: </w:t>
      </w:r>
      <w:r w:rsidR="00C77A5D" w:rsidRPr="00C77A5D">
        <w:rPr>
          <w:rFonts w:ascii="Times New Roman" w:hAnsi="Times New Roman" w:cs="Times New Roman"/>
          <w:sz w:val="24"/>
          <w:szCs w:val="24"/>
        </w:rPr>
        <w:t xml:space="preserve">проводятся </w:t>
      </w:r>
      <w:r w:rsidRPr="00C77A5D">
        <w:rPr>
          <w:rFonts w:ascii="Times New Roman" w:hAnsi="Times New Roman" w:cs="Times New Roman"/>
          <w:sz w:val="24"/>
          <w:szCs w:val="24"/>
        </w:rPr>
        <w:t>обзорн</w:t>
      </w:r>
      <w:r w:rsidR="00C77A5D" w:rsidRPr="00C77A5D">
        <w:rPr>
          <w:rFonts w:ascii="Times New Roman" w:hAnsi="Times New Roman" w:cs="Times New Roman"/>
          <w:sz w:val="24"/>
          <w:szCs w:val="24"/>
        </w:rPr>
        <w:t>ые</w:t>
      </w:r>
      <w:r w:rsidRPr="00C77A5D">
        <w:rPr>
          <w:rFonts w:ascii="Times New Roman" w:hAnsi="Times New Roman" w:cs="Times New Roman"/>
          <w:sz w:val="24"/>
          <w:szCs w:val="24"/>
        </w:rPr>
        <w:t xml:space="preserve"> экскурси</w:t>
      </w:r>
      <w:r w:rsidR="00C77A5D" w:rsidRPr="00C77A5D">
        <w:rPr>
          <w:rFonts w:ascii="Times New Roman" w:hAnsi="Times New Roman" w:cs="Times New Roman"/>
          <w:sz w:val="24"/>
          <w:szCs w:val="24"/>
        </w:rPr>
        <w:t>и</w:t>
      </w:r>
      <w:r w:rsidRPr="00C77A5D">
        <w:rPr>
          <w:rFonts w:ascii="Times New Roman" w:hAnsi="Times New Roman" w:cs="Times New Roman"/>
          <w:sz w:val="24"/>
          <w:szCs w:val="24"/>
        </w:rPr>
        <w:t xml:space="preserve"> по г. Руза, с посещением краеведческого музея и осмотром архитектурных достопримечательностей; </w:t>
      </w:r>
      <w:r w:rsidR="00C77A5D" w:rsidRPr="00C77A5D">
        <w:rPr>
          <w:rFonts w:ascii="Times New Roman" w:hAnsi="Times New Roman" w:cs="Times New Roman"/>
          <w:sz w:val="24"/>
          <w:szCs w:val="24"/>
        </w:rPr>
        <w:t xml:space="preserve">туристы </w:t>
      </w:r>
      <w:r w:rsidRPr="00C77A5D">
        <w:rPr>
          <w:rFonts w:ascii="Times New Roman" w:hAnsi="Times New Roman" w:cs="Times New Roman"/>
          <w:sz w:val="24"/>
          <w:szCs w:val="24"/>
        </w:rPr>
        <w:t>посещ</w:t>
      </w:r>
      <w:r w:rsidR="00C77A5D" w:rsidRPr="00C77A5D">
        <w:rPr>
          <w:rFonts w:ascii="Times New Roman" w:hAnsi="Times New Roman" w:cs="Times New Roman"/>
          <w:sz w:val="24"/>
          <w:szCs w:val="24"/>
        </w:rPr>
        <w:t>ают</w:t>
      </w:r>
      <w:r w:rsidRPr="00C77A5D">
        <w:rPr>
          <w:rFonts w:ascii="Times New Roman" w:hAnsi="Times New Roman" w:cs="Times New Roman"/>
          <w:sz w:val="24"/>
          <w:szCs w:val="24"/>
        </w:rPr>
        <w:t xml:space="preserve"> танков</w:t>
      </w:r>
      <w:r w:rsidR="00C77A5D" w:rsidRPr="00C77A5D">
        <w:rPr>
          <w:rFonts w:ascii="Times New Roman" w:hAnsi="Times New Roman" w:cs="Times New Roman"/>
          <w:sz w:val="24"/>
          <w:szCs w:val="24"/>
        </w:rPr>
        <w:t>ый</w:t>
      </w:r>
      <w:r w:rsidRPr="00C77A5D">
        <w:rPr>
          <w:rFonts w:ascii="Times New Roman" w:hAnsi="Times New Roman" w:cs="Times New Roman"/>
          <w:sz w:val="24"/>
          <w:szCs w:val="24"/>
        </w:rPr>
        <w:t xml:space="preserve"> музе</w:t>
      </w:r>
      <w:r w:rsidR="00C77A5D" w:rsidRPr="00C77A5D">
        <w:rPr>
          <w:rFonts w:ascii="Times New Roman" w:hAnsi="Times New Roman" w:cs="Times New Roman"/>
          <w:sz w:val="24"/>
          <w:szCs w:val="24"/>
        </w:rPr>
        <w:t>й</w:t>
      </w:r>
      <w:r w:rsidRPr="00C77A5D">
        <w:rPr>
          <w:rFonts w:ascii="Times New Roman" w:hAnsi="Times New Roman" w:cs="Times New Roman"/>
          <w:sz w:val="24"/>
          <w:szCs w:val="24"/>
        </w:rPr>
        <w:t xml:space="preserve"> в Кубинке, который насчитывает более 300 экспонатов бронированных б</w:t>
      </w:r>
      <w:r w:rsidR="00C77A5D" w:rsidRPr="00C77A5D">
        <w:rPr>
          <w:rFonts w:ascii="Times New Roman" w:hAnsi="Times New Roman" w:cs="Times New Roman"/>
          <w:sz w:val="24"/>
          <w:szCs w:val="24"/>
        </w:rPr>
        <w:t xml:space="preserve">оевых машин, собираемых с 1931, </w:t>
      </w:r>
      <w:r w:rsidRPr="00C77A5D">
        <w:rPr>
          <w:rFonts w:ascii="Times New Roman" w:hAnsi="Times New Roman" w:cs="Times New Roman"/>
          <w:sz w:val="24"/>
          <w:szCs w:val="24"/>
        </w:rPr>
        <w:t>Новоиерусалимский монастырь в Истре, где находятся археологические и этнографические коллекции, редкие и печатные книги и многое другое; Саввино-</w:t>
      </w:r>
      <w:r w:rsidR="00B533B3" w:rsidRPr="00C77A5D">
        <w:rPr>
          <w:rFonts w:ascii="Times New Roman" w:hAnsi="Times New Roman" w:cs="Times New Roman"/>
          <w:sz w:val="24"/>
          <w:szCs w:val="24"/>
        </w:rPr>
        <w:t>С</w:t>
      </w:r>
      <w:r w:rsidRPr="00C77A5D">
        <w:rPr>
          <w:rFonts w:ascii="Times New Roman" w:hAnsi="Times New Roman" w:cs="Times New Roman"/>
          <w:sz w:val="24"/>
          <w:szCs w:val="24"/>
        </w:rPr>
        <w:t>торожевск</w:t>
      </w:r>
      <w:r w:rsidR="00C77A5D" w:rsidRPr="00C77A5D">
        <w:rPr>
          <w:rFonts w:ascii="Times New Roman" w:hAnsi="Times New Roman" w:cs="Times New Roman"/>
          <w:sz w:val="24"/>
          <w:szCs w:val="24"/>
        </w:rPr>
        <w:t>ий</w:t>
      </w:r>
      <w:r w:rsidRPr="00C77A5D">
        <w:rPr>
          <w:rFonts w:ascii="Times New Roman" w:hAnsi="Times New Roman" w:cs="Times New Roman"/>
          <w:sz w:val="24"/>
          <w:szCs w:val="24"/>
        </w:rPr>
        <w:t xml:space="preserve"> монастыр</w:t>
      </w:r>
      <w:r w:rsidR="00C77A5D" w:rsidRPr="00C77A5D">
        <w:rPr>
          <w:rFonts w:ascii="Times New Roman" w:hAnsi="Times New Roman" w:cs="Times New Roman"/>
          <w:sz w:val="24"/>
          <w:szCs w:val="24"/>
        </w:rPr>
        <w:t>ь</w:t>
      </w:r>
      <w:r w:rsidRPr="00C77A5D">
        <w:rPr>
          <w:rFonts w:ascii="Times New Roman" w:hAnsi="Times New Roman" w:cs="Times New Roman"/>
          <w:sz w:val="24"/>
          <w:szCs w:val="24"/>
        </w:rPr>
        <w:t xml:space="preserve"> под Звенигородом, который является памятником архитектуры XIV века.</w:t>
      </w:r>
    </w:p>
    <w:p w:rsidR="00217B69" w:rsidRDefault="00217B69" w:rsidP="00F321C5">
      <w:pPr>
        <w:widowControl/>
        <w:shd w:val="clear" w:color="auto" w:fill="FFFFFF"/>
        <w:tabs>
          <w:tab w:val="left" w:pos="993"/>
        </w:tabs>
        <w:spacing w:line="360" w:lineRule="auto"/>
        <w:ind w:firstLine="851"/>
        <w:contextualSpacing/>
        <w:jc w:val="both"/>
        <w:rPr>
          <w:rFonts w:ascii="Times New Roman" w:hAnsi="Times New Roman" w:cs="Times New Roman"/>
          <w:i/>
          <w:sz w:val="24"/>
        </w:rPr>
      </w:pPr>
      <w:r w:rsidRPr="00217B69">
        <w:rPr>
          <w:rFonts w:ascii="Times New Roman" w:hAnsi="Times New Roman" w:cs="Times New Roman"/>
          <w:i/>
          <w:sz w:val="24"/>
        </w:rPr>
        <w:t xml:space="preserve"> </w:t>
      </w:r>
      <w:r w:rsidRPr="00B533B3">
        <w:rPr>
          <w:rFonts w:ascii="Times New Roman" w:hAnsi="Times New Roman" w:cs="Times New Roman"/>
          <w:i/>
          <w:sz w:val="24"/>
        </w:rPr>
        <w:t xml:space="preserve">Рис. </w:t>
      </w:r>
      <w:r>
        <w:rPr>
          <w:rFonts w:ascii="Times New Roman" w:hAnsi="Times New Roman" w:cs="Times New Roman"/>
          <w:i/>
          <w:sz w:val="24"/>
        </w:rPr>
        <w:t xml:space="preserve">15. </w:t>
      </w:r>
      <w:r w:rsidRPr="00B533B3">
        <w:rPr>
          <w:rFonts w:ascii="Times New Roman" w:hAnsi="Times New Roman" w:cs="Times New Roman"/>
          <w:i/>
          <w:sz w:val="24"/>
        </w:rPr>
        <w:t>Объекты познавательного туризма на проектируемых прибрежных рекреационных зонах «Вейна» и «Косино»</w:t>
      </w:r>
    </w:p>
    <w:p w:rsidR="00B260DC" w:rsidRDefault="00B260DC" w:rsidP="00F321C5">
      <w:pPr>
        <w:widowControl/>
        <w:shd w:val="clear" w:color="auto" w:fill="FFFFFF"/>
        <w:tabs>
          <w:tab w:val="left" w:pos="993"/>
        </w:tabs>
        <w:spacing w:line="360" w:lineRule="auto"/>
        <w:ind w:firstLine="851"/>
        <w:contextualSpacing/>
        <w:jc w:val="both"/>
        <w:rPr>
          <w:rFonts w:ascii="Times New Roman" w:hAnsi="Times New Roman" w:cs="Times New Roman"/>
          <w:i/>
          <w:sz w:val="24"/>
        </w:rPr>
        <w:sectPr w:rsidR="00B260DC" w:rsidSect="00B260DC">
          <w:headerReference w:type="default" r:id="rId24"/>
          <w:footerReference w:type="even" r:id="rId25"/>
          <w:footerReference w:type="first" r:id="rId26"/>
          <w:type w:val="nextColumn"/>
          <w:pgSz w:w="11906" w:h="16838" w:code="9"/>
          <w:pgMar w:top="1134" w:right="1134" w:bottom="1134" w:left="1701" w:header="709" w:footer="709" w:gutter="0"/>
          <w:pgNumType w:start="50"/>
          <w:cols w:space="708"/>
          <w:docGrid w:linePitch="360"/>
        </w:sectPr>
      </w:pPr>
    </w:p>
    <w:p w:rsidR="00B260DC" w:rsidRDefault="00CC6F21" w:rsidP="00B260DC">
      <w:pPr>
        <w:widowControl/>
        <w:shd w:val="clear" w:color="auto" w:fill="FFFFFF"/>
        <w:tabs>
          <w:tab w:val="left" w:pos="993"/>
        </w:tabs>
        <w:spacing w:line="360" w:lineRule="auto"/>
        <w:contextualSpacing/>
        <w:jc w:val="center"/>
        <w:rPr>
          <w:rFonts w:ascii="Times New Roman" w:hAnsi="Times New Roman" w:cs="Times New Roman"/>
          <w:i/>
          <w:sz w:val="24"/>
        </w:rPr>
      </w:pPr>
      <w:r w:rsidRPr="00F528E0">
        <w:rPr>
          <w:rFonts w:ascii="Times New Roman" w:hAnsi="Times New Roman" w:cs="Times New Roman"/>
          <w:i/>
          <w:noProof/>
          <w:sz w:val="24"/>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8.65pt;height:520pt">
            <v:imagedata r:id="rId27" o:title="Рекреация_5км_01"/>
          </v:shape>
        </w:pict>
      </w:r>
    </w:p>
    <w:p w:rsidR="00B260DC" w:rsidRDefault="00B260DC" w:rsidP="00F321C5">
      <w:pPr>
        <w:widowControl/>
        <w:shd w:val="clear" w:color="auto" w:fill="FFFFFF"/>
        <w:tabs>
          <w:tab w:val="left" w:pos="993"/>
        </w:tabs>
        <w:spacing w:line="360" w:lineRule="auto"/>
        <w:ind w:firstLine="851"/>
        <w:contextualSpacing/>
        <w:jc w:val="both"/>
        <w:rPr>
          <w:rFonts w:ascii="Times New Roman" w:hAnsi="Times New Roman" w:cs="Times New Roman"/>
          <w:i/>
          <w:sz w:val="24"/>
        </w:rPr>
        <w:sectPr w:rsidR="00B260DC" w:rsidSect="00B260DC">
          <w:pgSz w:w="16838" w:h="11906" w:orient="landscape" w:code="9"/>
          <w:pgMar w:top="720" w:right="720" w:bottom="720" w:left="720" w:header="709" w:footer="709" w:gutter="0"/>
          <w:pgNumType w:start="56"/>
          <w:cols w:space="708"/>
          <w:docGrid w:linePitch="360"/>
        </w:sectPr>
      </w:pPr>
    </w:p>
    <w:p w:rsidR="00DD49DF" w:rsidRPr="00F321C5" w:rsidRDefault="003B2560" w:rsidP="009A17EA">
      <w:pPr>
        <w:pStyle w:val="3"/>
        <w:numPr>
          <w:ilvl w:val="1"/>
          <w:numId w:val="8"/>
        </w:numPr>
        <w:rPr>
          <w:rFonts w:ascii="Times New Roman" w:eastAsia="Calibri" w:hAnsi="Times New Roman" w:cs="Times New Roman"/>
          <w:lang w:eastAsia="en-US"/>
        </w:rPr>
      </w:pPr>
      <w:r>
        <w:rPr>
          <w:rFonts w:ascii="Times New Roman" w:eastAsia="Calibri" w:hAnsi="Times New Roman" w:cs="Times New Roman"/>
          <w:lang w:eastAsia="en-US"/>
        </w:rPr>
        <w:lastRenderedPageBreak/>
        <w:t xml:space="preserve"> </w:t>
      </w:r>
      <w:bookmarkStart w:id="45" w:name="_Toc446000314"/>
      <w:r w:rsidR="00DD49DF" w:rsidRPr="00F321C5">
        <w:rPr>
          <w:rFonts w:ascii="Times New Roman" w:eastAsia="Calibri" w:hAnsi="Times New Roman" w:cs="Times New Roman"/>
          <w:lang w:eastAsia="en-US"/>
        </w:rPr>
        <w:t>Существующее рекреационное использование и нагрузки</w:t>
      </w:r>
      <w:bookmarkEnd w:id="45"/>
    </w:p>
    <w:p w:rsidR="00DD49DF" w:rsidRDefault="00DD49DF" w:rsidP="0012004C">
      <w:pPr>
        <w:widowControl/>
        <w:shd w:val="clear" w:color="auto" w:fill="FFFFFF"/>
        <w:tabs>
          <w:tab w:val="left" w:pos="993"/>
        </w:tabs>
        <w:spacing w:line="360" w:lineRule="auto"/>
        <w:ind w:firstLine="851"/>
        <w:contextualSpacing/>
        <w:jc w:val="both"/>
        <w:rPr>
          <w:rFonts w:ascii="Times New Roman" w:hAnsi="Times New Roman" w:cs="Times New Roman"/>
          <w:sz w:val="24"/>
          <w:szCs w:val="24"/>
        </w:rPr>
      </w:pPr>
      <w:r w:rsidRPr="0012004C">
        <w:rPr>
          <w:rFonts w:ascii="Times New Roman" w:hAnsi="Times New Roman" w:cs="Times New Roman"/>
          <w:sz w:val="24"/>
          <w:szCs w:val="24"/>
        </w:rPr>
        <w:t xml:space="preserve">К основным существующим категориям стихийного отдыха для исследуемого участка можно отнести: пляжный и пляжно-пикниковый туризм, охота и рыболовство, водный и зимний отдых, сбор грибов и ягод. Данные виды туризма описаны более подробно в </w:t>
      </w:r>
      <w:r w:rsidR="0012004C">
        <w:rPr>
          <w:rFonts w:ascii="Times New Roman" w:hAnsi="Times New Roman" w:cs="Times New Roman"/>
          <w:sz w:val="24"/>
          <w:szCs w:val="24"/>
        </w:rPr>
        <w:t>таблице:</w:t>
      </w:r>
    </w:p>
    <w:p w:rsidR="002A3651" w:rsidRPr="002A3651" w:rsidRDefault="002A3651" w:rsidP="0012004C">
      <w:pPr>
        <w:widowControl/>
        <w:shd w:val="clear" w:color="auto" w:fill="FFFFFF"/>
        <w:tabs>
          <w:tab w:val="left" w:pos="993"/>
        </w:tabs>
        <w:spacing w:line="360" w:lineRule="auto"/>
        <w:ind w:firstLine="851"/>
        <w:contextualSpacing/>
        <w:jc w:val="both"/>
        <w:rPr>
          <w:rFonts w:ascii="Times New Roman" w:hAnsi="Times New Roman" w:cs="Times New Roman"/>
          <w:b/>
          <w:sz w:val="24"/>
          <w:szCs w:val="24"/>
        </w:rPr>
      </w:pPr>
      <w:r w:rsidRPr="002A3651">
        <w:rPr>
          <w:rFonts w:ascii="Times New Roman" w:hAnsi="Times New Roman" w:cs="Times New Roman"/>
          <w:b/>
          <w:sz w:val="24"/>
          <w:szCs w:val="24"/>
        </w:rPr>
        <w:t>Таблица 6.4.1.</w:t>
      </w:r>
    </w:p>
    <w:p w:rsidR="00DD49DF" w:rsidRPr="002A3651" w:rsidRDefault="00DD49DF" w:rsidP="00DD49DF">
      <w:pPr>
        <w:pStyle w:val="affa"/>
        <w:jc w:val="center"/>
        <w:rPr>
          <w:rFonts w:ascii="Times New Roman" w:hAnsi="Times New Roman" w:cs="Times New Roman"/>
          <w:iCs/>
          <w:snapToGrid w:val="0"/>
          <w:sz w:val="24"/>
          <w:lang w:val="ru-RU"/>
        </w:rPr>
      </w:pPr>
      <w:r w:rsidRPr="002A3651">
        <w:rPr>
          <w:rFonts w:ascii="Times New Roman" w:hAnsi="Times New Roman" w:cs="Times New Roman"/>
          <w:sz w:val="24"/>
          <w:lang w:val="ru-RU"/>
        </w:rPr>
        <w:t xml:space="preserve">Современные виды рекреационного использования </w:t>
      </w:r>
      <w:r w:rsidR="002A3651" w:rsidRPr="002A3651">
        <w:rPr>
          <w:rFonts w:ascii="Times New Roman" w:hAnsi="Times New Roman" w:cs="Times New Roman"/>
          <w:sz w:val="24"/>
          <w:lang w:val="ru-RU"/>
        </w:rPr>
        <w:t>проектируемой прибрежной рекреационной зоны</w:t>
      </w:r>
      <w:r w:rsidRPr="002A3651">
        <w:rPr>
          <w:rFonts w:ascii="Times New Roman" w:hAnsi="Times New Roman" w:cs="Times New Roman"/>
          <w:sz w:val="24"/>
          <w:lang w:val="ru-RU"/>
        </w:rPr>
        <w:t xml:space="preserve"> “Вейна”</w:t>
      </w:r>
    </w:p>
    <w:tbl>
      <w:tblPr>
        <w:tblStyle w:val="ad"/>
        <w:tblW w:w="0" w:type="auto"/>
        <w:tblBorders>
          <w:top w:val="single" w:sz="12" w:space="0" w:color="auto"/>
          <w:left w:val="single" w:sz="12" w:space="0" w:color="auto"/>
          <w:bottom w:val="single" w:sz="12" w:space="0" w:color="auto"/>
          <w:right w:val="single" w:sz="12" w:space="0" w:color="auto"/>
        </w:tblBorders>
        <w:tblLayout w:type="fixed"/>
        <w:tblLook w:val="04A0"/>
      </w:tblPr>
      <w:tblGrid>
        <w:gridCol w:w="2943"/>
        <w:gridCol w:w="3544"/>
        <w:gridCol w:w="1418"/>
        <w:gridCol w:w="1660"/>
      </w:tblGrid>
      <w:tr w:rsidR="00DD49DF" w:rsidTr="00DD49DF">
        <w:tc>
          <w:tcPr>
            <w:tcW w:w="2943" w:type="dxa"/>
            <w:tcBorders>
              <w:top w:val="single" w:sz="12" w:space="0" w:color="auto"/>
              <w:left w:val="single" w:sz="12" w:space="0" w:color="auto"/>
              <w:bottom w:val="single" w:sz="4" w:space="0" w:color="auto"/>
              <w:right w:val="single" w:sz="4" w:space="0" w:color="auto"/>
            </w:tcBorders>
            <w:hideMark/>
          </w:tcPr>
          <w:p w:rsidR="00DD49DF" w:rsidRDefault="00DD49DF">
            <w:pPr>
              <w:pStyle w:val="aff7"/>
              <w:jc w:val="center"/>
            </w:pPr>
            <w:r>
              <w:t>вид туризма</w:t>
            </w:r>
          </w:p>
        </w:tc>
        <w:tc>
          <w:tcPr>
            <w:tcW w:w="3544" w:type="dxa"/>
            <w:tcBorders>
              <w:top w:val="single" w:sz="12" w:space="0" w:color="auto"/>
              <w:left w:val="single" w:sz="4" w:space="0" w:color="auto"/>
              <w:bottom w:val="single" w:sz="4" w:space="0" w:color="auto"/>
              <w:right w:val="single" w:sz="4" w:space="0" w:color="auto"/>
            </w:tcBorders>
            <w:hideMark/>
          </w:tcPr>
          <w:p w:rsidR="00DD49DF" w:rsidRDefault="00DD49DF">
            <w:pPr>
              <w:pStyle w:val="aff7"/>
              <w:jc w:val="center"/>
            </w:pPr>
            <w:r>
              <w:t>описание</w:t>
            </w:r>
          </w:p>
        </w:tc>
        <w:tc>
          <w:tcPr>
            <w:tcW w:w="1418" w:type="dxa"/>
            <w:tcBorders>
              <w:top w:val="single" w:sz="12" w:space="0" w:color="auto"/>
              <w:left w:val="single" w:sz="4" w:space="0" w:color="auto"/>
              <w:bottom w:val="single" w:sz="4" w:space="0" w:color="auto"/>
              <w:right w:val="single" w:sz="4" w:space="0" w:color="auto"/>
            </w:tcBorders>
            <w:hideMark/>
          </w:tcPr>
          <w:p w:rsidR="00DD49DF" w:rsidRDefault="00DD49DF">
            <w:pPr>
              <w:pStyle w:val="aff7"/>
              <w:jc w:val="center"/>
            </w:pPr>
            <w:r>
              <w:t>применение в данный момент</w:t>
            </w:r>
          </w:p>
        </w:tc>
        <w:tc>
          <w:tcPr>
            <w:tcW w:w="1660" w:type="dxa"/>
            <w:tcBorders>
              <w:top w:val="single" w:sz="12" w:space="0" w:color="auto"/>
              <w:left w:val="single" w:sz="4" w:space="0" w:color="auto"/>
              <w:bottom w:val="single" w:sz="4" w:space="0" w:color="auto"/>
              <w:right w:val="single" w:sz="12" w:space="0" w:color="auto"/>
            </w:tcBorders>
            <w:hideMark/>
          </w:tcPr>
          <w:p w:rsidR="00DD49DF" w:rsidRDefault="00DD49DF">
            <w:pPr>
              <w:pStyle w:val="aff7"/>
              <w:jc w:val="center"/>
            </w:pPr>
            <w:r>
              <w:t>перспектива использования на территории</w:t>
            </w:r>
          </w:p>
        </w:tc>
      </w:tr>
      <w:tr w:rsidR="00DD49DF" w:rsidTr="00DD49DF">
        <w:trPr>
          <w:trHeight w:val="2320"/>
        </w:trPr>
        <w:tc>
          <w:tcPr>
            <w:tcW w:w="2943" w:type="dxa"/>
            <w:tcBorders>
              <w:top w:val="single" w:sz="4" w:space="0" w:color="auto"/>
              <w:left w:val="single" w:sz="12" w:space="0" w:color="auto"/>
              <w:bottom w:val="single" w:sz="4" w:space="0" w:color="auto"/>
              <w:right w:val="single" w:sz="4" w:space="0" w:color="auto"/>
            </w:tcBorders>
            <w:hideMark/>
          </w:tcPr>
          <w:p w:rsidR="00DD49DF" w:rsidRDefault="00DD49DF">
            <w:pPr>
              <w:pStyle w:val="aff9"/>
            </w:pPr>
            <w:r>
              <w:t>пляжно-пикниковый</w:t>
            </w:r>
          </w:p>
        </w:tc>
        <w:tc>
          <w:tcPr>
            <w:tcW w:w="3544" w:type="dxa"/>
            <w:tcBorders>
              <w:top w:val="single" w:sz="4" w:space="0" w:color="auto"/>
              <w:left w:val="single" w:sz="4" w:space="0" w:color="auto"/>
              <w:bottom w:val="single" w:sz="4" w:space="0" w:color="auto"/>
              <w:right w:val="single" w:sz="4" w:space="0" w:color="auto"/>
            </w:tcBorders>
            <w:hideMark/>
          </w:tcPr>
          <w:p w:rsidR="00DD49DF" w:rsidRDefault="00DD49DF">
            <w:pPr>
              <w:pStyle w:val="aff9"/>
            </w:pPr>
            <w:r>
              <w:t xml:space="preserve">Вид массового туризма связанный с целью отдыха, восстановления и развития физических и эмоциональных сил. Данный вид туризма преобладает на территории в течение всего бесснежного периода, сильно зависит от погодных условий. Пляжно-пикниковый отдых обычно связан с разжиганием костра, прослушиванием аудио-средств. </w:t>
            </w:r>
          </w:p>
        </w:tc>
        <w:tc>
          <w:tcPr>
            <w:tcW w:w="1418" w:type="dxa"/>
            <w:tcBorders>
              <w:top w:val="single" w:sz="4" w:space="0" w:color="auto"/>
              <w:left w:val="single" w:sz="4" w:space="0" w:color="auto"/>
              <w:bottom w:val="single" w:sz="4" w:space="0" w:color="auto"/>
              <w:right w:val="single" w:sz="4" w:space="0" w:color="auto"/>
            </w:tcBorders>
            <w:hideMark/>
          </w:tcPr>
          <w:p w:rsidR="00DD49DF" w:rsidRDefault="00DD49DF">
            <w:pPr>
              <w:pStyle w:val="aff9"/>
              <w:jc w:val="center"/>
            </w:pPr>
            <w:r>
              <w:t>+</w:t>
            </w:r>
          </w:p>
        </w:tc>
        <w:tc>
          <w:tcPr>
            <w:tcW w:w="1660" w:type="dxa"/>
            <w:tcBorders>
              <w:top w:val="single" w:sz="4" w:space="0" w:color="auto"/>
              <w:left w:val="single" w:sz="4" w:space="0" w:color="auto"/>
              <w:bottom w:val="single" w:sz="4" w:space="0" w:color="auto"/>
              <w:right w:val="single" w:sz="12" w:space="0" w:color="auto"/>
            </w:tcBorders>
            <w:hideMark/>
          </w:tcPr>
          <w:p w:rsidR="00DD49DF" w:rsidRDefault="00DD49DF">
            <w:pPr>
              <w:pStyle w:val="aff9"/>
              <w:jc w:val="center"/>
            </w:pPr>
            <w:r>
              <w:t>+</w:t>
            </w:r>
          </w:p>
        </w:tc>
      </w:tr>
      <w:tr w:rsidR="00DD49DF" w:rsidTr="00DD49DF">
        <w:trPr>
          <w:trHeight w:val="710"/>
        </w:trPr>
        <w:tc>
          <w:tcPr>
            <w:tcW w:w="2943" w:type="dxa"/>
            <w:tcBorders>
              <w:top w:val="single" w:sz="4" w:space="0" w:color="auto"/>
              <w:left w:val="single" w:sz="12" w:space="0" w:color="auto"/>
              <w:bottom w:val="single" w:sz="4" w:space="0" w:color="auto"/>
              <w:right w:val="single" w:sz="4" w:space="0" w:color="auto"/>
            </w:tcBorders>
            <w:hideMark/>
          </w:tcPr>
          <w:p w:rsidR="00DD49DF" w:rsidRDefault="00DD49DF">
            <w:pPr>
              <w:pStyle w:val="aff9"/>
            </w:pPr>
            <w:r>
              <w:t>охота и рыболовство</w:t>
            </w:r>
          </w:p>
        </w:tc>
        <w:tc>
          <w:tcPr>
            <w:tcW w:w="3544" w:type="dxa"/>
            <w:tcBorders>
              <w:top w:val="single" w:sz="4" w:space="0" w:color="auto"/>
              <w:left w:val="single" w:sz="4" w:space="0" w:color="auto"/>
              <w:bottom w:val="single" w:sz="4" w:space="0" w:color="auto"/>
              <w:right w:val="single" w:sz="4" w:space="0" w:color="auto"/>
            </w:tcBorders>
            <w:hideMark/>
          </w:tcPr>
          <w:p w:rsidR="00DD49DF" w:rsidRDefault="00DD49DF">
            <w:pPr>
              <w:pStyle w:val="aff9"/>
            </w:pPr>
            <w:r>
              <w:t>Деятельность связанная с охотой и рыболовством. Обычно осуществляется по определенным правилам, необходимо иметь специальное разрешение и лицензию.</w:t>
            </w:r>
          </w:p>
        </w:tc>
        <w:tc>
          <w:tcPr>
            <w:tcW w:w="1418" w:type="dxa"/>
            <w:tcBorders>
              <w:top w:val="single" w:sz="4" w:space="0" w:color="auto"/>
              <w:left w:val="single" w:sz="4" w:space="0" w:color="auto"/>
              <w:bottom w:val="single" w:sz="4" w:space="0" w:color="auto"/>
              <w:right w:val="single" w:sz="4" w:space="0" w:color="auto"/>
            </w:tcBorders>
            <w:hideMark/>
          </w:tcPr>
          <w:p w:rsidR="00DD49DF" w:rsidRDefault="00DD49DF">
            <w:pPr>
              <w:pStyle w:val="aff9"/>
              <w:jc w:val="center"/>
            </w:pPr>
            <w:r>
              <w:t>+</w:t>
            </w:r>
          </w:p>
        </w:tc>
        <w:tc>
          <w:tcPr>
            <w:tcW w:w="1660" w:type="dxa"/>
            <w:tcBorders>
              <w:top w:val="single" w:sz="4" w:space="0" w:color="auto"/>
              <w:left w:val="single" w:sz="4" w:space="0" w:color="auto"/>
              <w:bottom w:val="single" w:sz="4" w:space="0" w:color="auto"/>
              <w:right w:val="single" w:sz="12" w:space="0" w:color="auto"/>
            </w:tcBorders>
            <w:hideMark/>
          </w:tcPr>
          <w:p w:rsidR="00DD49DF" w:rsidRDefault="00DD49DF">
            <w:pPr>
              <w:pStyle w:val="aff9"/>
              <w:jc w:val="center"/>
            </w:pPr>
            <w:r>
              <w:t>+</w:t>
            </w:r>
          </w:p>
        </w:tc>
      </w:tr>
      <w:tr w:rsidR="00DD49DF" w:rsidTr="00DD49DF">
        <w:trPr>
          <w:trHeight w:val="710"/>
        </w:trPr>
        <w:tc>
          <w:tcPr>
            <w:tcW w:w="2943" w:type="dxa"/>
            <w:tcBorders>
              <w:top w:val="single" w:sz="4" w:space="0" w:color="auto"/>
              <w:left w:val="single" w:sz="12" w:space="0" w:color="auto"/>
              <w:bottom w:val="single" w:sz="4" w:space="0" w:color="auto"/>
              <w:right w:val="single" w:sz="4" w:space="0" w:color="auto"/>
            </w:tcBorders>
            <w:hideMark/>
          </w:tcPr>
          <w:p w:rsidR="00DD49DF" w:rsidRDefault="00DD49DF">
            <w:pPr>
              <w:pStyle w:val="aff9"/>
            </w:pPr>
            <w:r>
              <w:t>сбор грибов и ягод</w:t>
            </w:r>
          </w:p>
        </w:tc>
        <w:tc>
          <w:tcPr>
            <w:tcW w:w="3544" w:type="dxa"/>
            <w:tcBorders>
              <w:top w:val="single" w:sz="4" w:space="0" w:color="auto"/>
              <w:left w:val="single" w:sz="4" w:space="0" w:color="auto"/>
              <w:bottom w:val="single" w:sz="4" w:space="0" w:color="auto"/>
              <w:right w:val="single" w:sz="4" w:space="0" w:color="auto"/>
            </w:tcBorders>
            <w:hideMark/>
          </w:tcPr>
          <w:p w:rsidR="00DD49DF" w:rsidRDefault="00DD49DF">
            <w:pPr>
              <w:pStyle w:val="aff9"/>
            </w:pPr>
            <w:r>
              <w:t>Активная человеческая деятельность направленная на поиск и сбор грибов и ягод. Распространенный вид активного отдыха или увлечения. Данный вид деятельности может носить также и коммерческий характер.</w:t>
            </w:r>
          </w:p>
        </w:tc>
        <w:tc>
          <w:tcPr>
            <w:tcW w:w="1418" w:type="dxa"/>
            <w:tcBorders>
              <w:top w:val="single" w:sz="4" w:space="0" w:color="auto"/>
              <w:left w:val="single" w:sz="4" w:space="0" w:color="auto"/>
              <w:bottom w:val="single" w:sz="4" w:space="0" w:color="auto"/>
              <w:right w:val="single" w:sz="4" w:space="0" w:color="auto"/>
            </w:tcBorders>
            <w:hideMark/>
          </w:tcPr>
          <w:p w:rsidR="00DD49DF" w:rsidRDefault="00DD49DF">
            <w:pPr>
              <w:pStyle w:val="aff9"/>
              <w:jc w:val="center"/>
            </w:pPr>
            <w:r>
              <w:t>+</w:t>
            </w:r>
          </w:p>
        </w:tc>
        <w:tc>
          <w:tcPr>
            <w:tcW w:w="1660" w:type="dxa"/>
            <w:tcBorders>
              <w:top w:val="single" w:sz="4" w:space="0" w:color="auto"/>
              <w:left w:val="single" w:sz="4" w:space="0" w:color="auto"/>
              <w:bottom w:val="single" w:sz="4" w:space="0" w:color="auto"/>
              <w:right w:val="single" w:sz="12" w:space="0" w:color="auto"/>
            </w:tcBorders>
            <w:hideMark/>
          </w:tcPr>
          <w:p w:rsidR="00DD49DF" w:rsidRDefault="00DD49DF">
            <w:pPr>
              <w:pStyle w:val="aff9"/>
              <w:jc w:val="center"/>
            </w:pPr>
            <w:r>
              <w:t>+</w:t>
            </w:r>
          </w:p>
        </w:tc>
      </w:tr>
      <w:tr w:rsidR="00DD49DF" w:rsidTr="00DD49DF">
        <w:trPr>
          <w:trHeight w:val="710"/>
        </w:trPr>
        <w:tc>
          <w:tcPr>
            <w:tcW w:w="2943" w:type="dxa"/>
            <w:tcBorders>
              <w:top w:val="single" w:sz="4" w:space="0" w:color="auto"/>
              <w:left w:val="single" w:sz="12" w:space="0" w:color="auto"/>
              <w:bottom w:val="single" w:sz="4" w:space="0" w:color="auto"/>
              <w:right w:val="single" w:sz="4" w:space="0" w:color="auto"/>
            </w:tcBorders>
            <w:hideMark/>
          </w:tcPr>
          <w:p w:rsidR="00DD49DF" w:rsidRDefault="00DD49DF">
            <w:pPr>
              <w:pStyle w:val="aff9"/>
            </w:pPr>
            <w:r>
              <w:t>пешие прогулки</w:t>
            </w:r>
          </w:p>
        </w:tc>
        <w:tc>
          <w:tcPr>
            <w:tcW w:w="3544" w:type="dxa"/>
            <w:tcBorders>
              <w:top w:val="single" w:sz="4" w:space="0" w:color="auto"/>
              <w:left w:val="single" w:sz="4" w:space="0" w:color="auto"/>
              <w:bottom w:val="single" w:sz="4" w:space="0" w:color="auto"/>
              <w:right w:val="single" w:sz="4" w:space="0" w:color="auto"/>
            </w:tcBorders>
            <w:hideMark/>
          </w:tcPr>
          <w:p w:rsidR="00DD49DF" w:rsidRDefault="00DD49DF">
            <w:pPr>
              <w:pStyle w:val="aff9"/>
            </w:pPr>
            <w:r>
              <w:t>К этому виду туризма относится путешествие, которое осуществляется пешком.</w:t>
            </w:r>
          </w:p>
        </w:tc>
        <w:tc>
          <w:tcPr>
            <w:tcW w:w="1418" w:type="dxa"/>
            <w:tcBorders>
              <w:top w:val="single" w:sz="4" w:space="0" w:color="auto"/>
              <w:left w:val="single" w:sz="4" w:space="0" w:color="auto"/>
              <w:bottom w:val="single" w:sz="4" w:space="0" w:color="auto"/>
              <w:right w:val="single" w:sz="4" w:space="0" w:color="auto"/>
            </w:tcBorders>
            <w:hideMark/>
          </w:tcPr>
          <w:p w:rsidR="00DD49DF" w:rsidRDefault="00DD49DF">
            <w:pPr>
              <w:pStyle w:val="aff9"/>
              <w:jc w:val="center"/>
            </w:pPr>
            <w:r>
              <w:t>+/-</w:t>
            </w:r>
          </w:p>
        </w:tc>
        <w:tc>
          <w:tcPr>
            <w:tcW w:w="1660" w:type="dxa"/>
            <w:tcBorders>
              <w:top w:val="single" w:sz="4" w:space="0" w:color="auto"/>
              <w:left w:val="single" w:sz="4" w:space="0" w:color="auto"/>
              <w:bottom w:val="single" w:sz="4" w:space="0" w:color="auto"/>
              <w:right w:val="single" w:sz="12" w:space="0" w:color="auto"/>
            </w:tcBorders>
            <w:hideMark/>
          </w:tcPr>
          <w:p w:rsidR="00DD49DF" w:rsidRDefault="00DD49DF">
            <w:pPr>
              <w:pStyle w:val="aff9"/>
              <w:jc w:val="center"/>
            </w:pPr>
            <w:r>
              <w:t>+</w:t>
            </w:r>
          </w:p>
        </w:tc>
      </w:tr>
      <w:tr w:rsidR="00DD49DF" w:rsidTr="00DD49DF">
        <w:trPr>
          <w:trHeight w:val="710"/>
        </w:trPr>
        <w:tc>
          <w:tcPr>
            <w:tcW w:w="2943" w:type="dxa"/>
            <w:tcBorders>
              <w:top w:val="single" w:sz="4" w:space="0" w:color="auto"/>
              <w:left w:val="single" w:sz="12" w:space="0" w:color="auto"/>
              <w:bottom w:val="single" w:sz="4" w:space="0" w:color="auto"/>
              <w:right w:val="single" w:sz="4" w:space="0" w:color="auto"/>
            </w:tcBorders>
            <w:hideMark/>
          </w:tcPr>
          <w:p w:rsidR="00DD49DF" w:rsidRDefault="00DD49DF">
            <w:pPr>
              <w:pStyle w:val="aff9"/>
            </w:pPr>
            <w:r>
              <w:t xml:space="preserve">водный отдых </w:t>
            </w:r>
          </w:p>
        </w:tc>
        <w:tc>
          <w:tcPr>
            <w:tcW w:w="3544" w:type="dxa"/>
            <w:tcBorders>
              <w:top w:val="single" w:sz="4" w:space="0" w:color="auto"/>
              <w:left w:val="single" w:sz="4" w:space="0" w:color="auto"/>
              <w:bottom w:val="single" w:sz="4" w:space="0" w:color="auto"/>
              <w:right w:val="single" w:sz="4" w:space="0" w:color="auto"/>
            </w:tcBorders>
            <w:hideMark/>
          </w:tcPr>
          <w:p w:rsidR="00DD49DF" w:rsidRDefault="00DD49DF">
            <w:pPr>
              <w:pStyle w:val="aff9"/>
            </w:pPr>
            <w:r>
              <w:t xml:space="preserve">Вид туризма, при котором отдых осуществляется непосредственно на воде с использованием лодок, байдарок, катамаранов и других плавательных средств. </w:t>
            </w:r>
          </w:p>
        </w:tc>
        <w:tc>
          <w:tcPr>
            <w:tcW w:w="1418" w:type="dxa"/>
            <w:tcBorders>
              <w:top w:val="single" w:sz="4" w:space="0" w:color="auto"/>
              <w:left w:val="single" w:sz="4" w:space="0" w:color="auto"/>
              <w:bottom w:val="single" w:sz="4" w:space="0" w:color="auto"/>
              <w:right w:val="single" w:sz="4" w:space="0" w:color="auto"/>
            </w:tcBorders>
            <w:hideMark/>
          </w:tcPr>
          <w:p w:rsidR="00DD49DF" w:rsidRDefault="00DD49DF">
            <w:pPr>
              <w:pStyle w:val="aff9"/>
              <w:jc w:val="center"/>
            </w:pPr>
            <w:r>
              <w:t>+/-</w:t>
            </w:r>
          </w:p>
        </w:tc>
        <w:tc>
          <w:tcPr>
            <w:tcW w:w="1660" w:type="dxa"/>
            <w:tcBorders>
              <w:top w:val="single" w:sz="4" w:space="0" w:color="auto"/>
              <w:left w:val="single" w:sz="4" w:space="0" w:color="auto"/>
              <w:bottom w:val="single" w:sz="4" w:space="0" w:color="auto"/>
              <w:right w:val="single" w:sz="12" w:space="0" w:color="auto"/>
            </w:tcBorders>
            <w:hideMark/>
          </w:tcPr>
          <w:p w:rsidR="00DD49DF" w:rsidRDefault="00DD49DF">
            <w:pPr>
              <w:pStyle w:val="aff9"/>
              <w:jc w:val="center"/>
            </w:pPr>
            <w:r>
              <w:t>+</w:t>
            </w:r>
          </w:p>
        </w:tc>
      </w:tr>
      <w:tr w:rsidR="00DD49DF" w:rsidTr="00DD49DF">
        <w:trPr>
          <w:trHeight w:val="710"/>
        </w:trPr>
        <w:tc>
          <w:tcPr>
            <w:tcW w:w="2943" w:type="dxa"/>
            <w:tcBorders>
              <w:top w:val="single" w:sz="4" w:space="0" w:color="auto"/>
              <w:left w:val="single" w:sz="12" w:space="0" w:color="auto"/>
              <w:bottom w:val="single" w:sz="12" w:space="0" w:color="auto"/>
              <w:right w:val="single" w:sz="4" w:space="0" w:color="auto"/>
            </w:tcBorders>
            <w:hideMark/>
          </w:tcPr>
          <w:p w:rsidR="00DD49DF" w:rsidRDefault="00DD49DF">
            <w:pPr>
              <w:pStyle w:val="aff9"/>
              <w:rPr>
                <w:highlight w:val="green"/>
              </w:rPr>
            </w:pPr>
            <w:r>
              <w:t>зимний отдых</w:t>
            </w:r>
          </w:p>
        </w:tc>
        <w:tc>
          <w:tcPr>
            <w:tcW w:w="3544" w:type="dxa"/>
            <w:tcBorders>
              <w:top w:val="single" w:sz="4" w:space="0" w:color="auto"/>
              <w:left w:val="single" w:sz="4" w:space="0" w:color="auto"/>
              <w:bottom w:val="single" w:sz="12" w:space="0" w:color="auto"/>
              <w:right w:val="single" w:sz="4" w:space="0" w:color="auto"/>
            </w:tcBorders>
            <w:hideMark/>
          </w:tcPr>
          <w:p w:rsidR="00DD49DF" w:rsidRDefault="00DD49DF">
            <w:pPr>
              <w:pStyle w:val="aff9"/>
            </w:pPr>
            <w:r>
              <w:t>Спортивный туризм с целью занятием зимними видами спорта, которыми не возможно заниматься по месту жительства. К ним относятся</w:t>
            </w:r>
            <w:r>
              <w:rPr>
                <w:lang w:val="en-US"/>
              </w:rPr>
              <w:t xml:space="preserve">: </w:t>
            </w:r>
            <w:r>
              <w:t xml:space="preserve">катание на лыжах, на санях. </w:t>
            </w:r>
          </w:p>
        </w:tc>
        <w:tc>
          <w:tcPr>
            <w:tcW w:w="1418" w:type="dxa"/>
            <w:tcBorders>
              <w:top w:val="single" w:sz="4" w:space="0" w:color="auto"/>
              <w:left w:val="single" w:sz="4" w:space="0" w:color="auto"/>
              <w:bottom w:val="single" w:sz="12" w:space="0" w:color="auto"/>
              <w:right w:val="single" w:sz="4" w:space="0" w:color="auto"/>
            </w:tcBorders>
            <w:hideMark/>
          </w:tcPr>
          <w:p w:rsidR="00DD49DF" w:rsidRDefault="00DD49DF">
            <w:pPr>
              <w:pStyle w:val="aff9"/>
              <w:jc w:val="center"/>
            </w:pPr>
            <w:r>
              <w:t>+/-</w:t>
            </w:r>
          </w:p>
        </w:tc>
        <w:tc>
          <w:tcPr>
            <w:tcW w:w="1660" w:type="dxa"/>
            <w:tcBorders>
              <w:top w:val="single" w:sz="4" w:space="0" w:color="auto"/>
              <w:left w:val="single" w:sz="4" w:space="0" w:color="auto"/>
              <w:bottom w:val="single" w:sz="12" w:space="0" w:color="auto"/>
              <w:right w:val="single" w:sz="12" w:space="0" w:color="auto"/>
            </w:tcBorders>
            <w:hideMark/>
          </w:tcPr>
          <w:p w:rsidR="00DD49DF" w:rsidRDefault="00DD49DF">
            <w:pPr>
              <w:pStyle w:val="aff9"/>
              <w:jc w:val="center"/>
            </w:pPr>
            <w:r>
              <w:t>+</w:t>
            </w:r>
          </w:p>
        </w:tc>
      </w:tr>
    </w:tbl>
    <w:p w:rsidR="00DD49DF" w:rsidRDefault="00DD49DF" w:rsidP="00326104">
      <w:pPr>
        <w:pStyle w:val="3"/>
        <w:ind w:left="1211"/>
        <w:rPr>
          <w:highlight w:val="yellow"/>
        </w:rPr>
      </w:pPr>
      <w:bookmarkStart w:id="46" w:name="_Toc446000315"/>
      <w:r w:rsidRPr="00326104">
        <w:rPr>
          <w:rFonts w:ascii="Times New Roman" w:eastAsia="Calibri" w:hAnsi="Times New Roman" w:cs="Times New Roman"/>
          <w:lang w:eastAsia="en-US"/>
        </w:rPr>
        <w:t>Рекреационная емкость территории</w:t>
      </w:r>
      <w:bookmarkEnd w:id="46"/>
    </w:p>
    <w:p w:rsidR="00DD49DF" w:rsidRDefault="00DD49DF" w:rsidP="00326104">
      <w:pPr>
        <w:widowControl/>
        <w:shd w:val="clear" w:color="auto" w:fill="FFFFFF"/>
        <w:tabs>
          <w:tab w:val="left" w:pos="993"/>
        </w:tabs>
        <w:spacing w:line="360" w:lineRule="auto"/>
        <w:ind w:firstLine="851"/>
        <w:contextualSpacing/>
        <w:jc w:val="both"/>
      </w:pPr>
      <w:r w:rsidRPr="00326104">
        <w:rPr>
          <w:rFonts w:ascii="Times New Roman" w:hAnsi="Times New Roman" w:cs="Times New Roman"/>
          <w:sz w:val="24"/>
          <w:szCs w:val="24"/>
        </w:rPr>
        <w:t xml:space="preserve">Существует множество расчетов рекреационной емкости территории, но все они сводятся к определению предельно допустимой рекреационной нагрузки. Максимальные предельно допустимые нагрузки на ландшафты, не должны превышать их природной </w:t>
      </w:r>
      <w:r w:rsidRPr="00326104">
        <w:rPr>
          <w:rFonts w:ascii="Times New Roman" w:hAnsi="Times New Roman" w:cs="Times New Roman"/>
          <w:sz w:val="24"/>
          <w:szCs w:val="24"/>
        </w:rPr>
        <w:lastRenderedPageBreak/>
        <w:t>рекреационной емкости. Допустимая рекреационная нагрузка определяется как количество рекреантов на единицу площади за определенный промежуток времени, при этом не должно происходить сильного воздействия на природные ландшафты, должна быть сохранена структура экосистем, которые будут функционировать в прежнем режиме. Предельно допустимой можно считать ту критическую нагрузку, которая не приводит к необратимым изменениям ландшафтов. Допустимые рекреационные нагрузки существенно варьируют в зависимости от вида рекреа</w:t>
      </w:r>
      <w:r w:rsidR="00326104">
        <w:rPr>
          <w:rFonts w:ascii="Times New Roman" w:hAnsi="Times New Roman" w:cs="Times New Roman"/>
          <w:sz w:val="24"/>
          <w:szCs w:val="24"/>
        </w:rPr>
        <w:t>ционной деятельности.</w:t>
      </w:r>
    </w:p>
    <w:p w:rsidR="00DD49DF" w:rsidRPr="002A3651" w:rsidRDefault="00DD49DF" w:rsidP="00326104">
      <w:pPr>
        <w:widowControl/>
        <w:shd w:val="clear" w:color="auto" w:fill="FFFFFF"/>
        <w:tabs>
          <w:tab w:val="left" w:pos="993"/>
        </w:tabs>
        <w:spacing w:line="360" w:lineRule="auto"/>
        <w:ind w:firstLine="851"/>
        <w:contextualSpacing/>
        <w:jc w:val="both"/>
        <w:rPr>
          <w:rFonts w:ascii="Times New Roman" w:hAnsi="Times New Roman" w:cs="Times New Roman"/>
          <w:b/>
          <w:i/>
          <w:sz w:val="24"/>
          <w:szCs w:val="24"/>
        </w:rPr>
      </w:pPr>
      <w:r w:rsidRPr="002A3651">
        <w:rPr>
          <w:rFonts w:ascii="Times New Roman" w:hAnsi="Times New Roman" w:cs="Times New Roman"/>
          <w:b/>
          <w:i/>
          <w:sz w:val="24"/>
          <w:szCs w:val="24"/>
        </w:rPr>
        <w:t>Существующая туристическая инфраструктура</w:t>
      </w:r>
    </w:p>
    <w:p w:rsidR="00DD49DF" w:rsidRPr="00326104" w:rsidRDefault="002A3651" w:rsidP="00326104">
      <w:pPr>
        <w:widowControl/>
        <w:shd w:val="clear" w:color="auto" w:fill="FFFFFF"/>
        <w:tabs>
          <w:tab w:val="left" w:pos="993"/>
        </w:tabs>
        <w:spacing w:line="360" w:lineRule="auto"/>
        <w:ind w:firstLine="851"/>
        <w:contextualSpacing/>
        <w:jc w:val="both"/>
        <w:rPr>
          <w:rFonts w:ascii="Times New Roman" w:hAnsi="Times New Roman" w:cs="Times New Roman"/>
          <w:sz w:val="24"/>
          <w:szCs w:val="24"/>
        </w:rPr>
      </w:pPr>
      <w:r>
        <w:rPr>
          <w:rFonts w:ascii="Times New Roman" w:hAnsi="Times New Roman" w:cs="Times New Roman"/>
          <w:sz w:val="24"/>
          <w:szCs w:val="24"/>
        </w:rPr>
        <w:t>Проектируемая прибрежная рекреационная зона</w:t>
      </w:r>
      <w:r w:rsidR="00DD49DF" w:rsidRPr="00326104">
        <w:rPr>
          <w:rFonts w:ascii="Times New Roman" w:hAnsi="Times New Roman" w:cs="Times New Roman"/>
          <w:sz w:val="24"/>
          <w:szCs w:val="24"/>
        </w:rPr>
        <w:t xml:space="preserve"> «Вейна» обладает достаточно хорош</w:t>
      </w:r>
      <w:r w:rsidR="00217B69">
        <w:rPr>
          <w:rFonts w:ascii="Times New Roman" w:hAnsi="Times New Roman" w:cs="Times New Roman"/>
          <w:sz w:val="24"/>
          <w:szCs w:val="24"/>
        </w:rPr>
        <w:t xml:space="preserve">ими предпосылками для развития туризма. </w:t>
      </w:r>
      <w:r w:rsidR="00DD49DF" w:rsidRPr="00326104">
        <w:rPr>
          <w:rFonts w:ascii="Times New Roman" w:hAnsi="Times New Roman" w:cs="Times New Roman"/>
          <w:sz w:val="24"/>
          <w:szCs w:val="24"/>
        </w:rPr>
        <w:t xml:space="preserve">В первую очередь это относится к </w:t>
      </w:r>
      <w:r w:rsidR="00217B69">
        <w:rPr>
          <w:rFonts w:ascii="Times New Roman" w:hAnsi="Times New Roman" w:cs="Times New Roman"/>
          <w:sz w:val="24"/>
          <w:szCs w:val="24"/>
        </w:rPr>
        <w:t xml:space="preserve">существующей транспортной инфраструктуре: </w:t>
      </w:r>
      <w:r>
        <w:rPr>
          <w:rFonts w:ascii="Times New Roman" w:hAnsi="Times New Roman" w:cs="Times New Roman"/>
          <w:sz w:val="24"/>
          <w:szCs w:val="24"/>
        </w:rPr>
        <w:t>между</w:t>
      </w:r>
      <w:r w:rsidR="00DD49DF" w:rsidRPr="00326104">
        <w:rPr>
          <w:rFonts w:ascii="Times New Roman" w:hAnsi="Times New Roman" w:cs="Times New Roman"/>
          <w:sz w:val="24"/>
          <w:szCs w:val="24"/>
        </w:rPr>
        <w:t xml:space="preserve"> дву</w:t>
      </w:r>
      <w:r>
        <w:rPr>
          <w:rFonts w:ascii="Times New Roman" w:hAnsi="Times New Roman" w:cs="Times New Roman"/>
          <w:sz w:val="24"/>
          <w:szCs w:val="24"/>
        </w:rPr>
        <w:t>мя участками</w:t>
      </w:r>
      <w:r w:rsidR="00DD49DF" w:rsidRPr="00326104">
        <w:rPr>
          <w:rFonts w:ascii="Times New Roman" w:hAnsi="Times New Roman" w:cs="Times New Roman"/>
          <w:sz w:val="24"/>
          <w:szCs w:val="24"/>
        </w:rPr>
        <w:t xml:space="preserve"> </w:t>
      </w:r>
      <w:r>
        <w:rPr>
          <w:rFonts w:ascii="Times New Roman" w:hAnsi="Times New Roman" w:cs="Times New Roman"/>
          <w:sz w:val="24"/>
          <w:szCs w:val="24"/>
        </w:rPr>
        <w:t>проектируемой прибрежной рекреационной зоны</w:t>
      </w:r>
      <w:r w:rsidRPr="00F321C5">
        <w:rPr>
          <w:rFonts w:ascii="Times New Roman" w:hAnsi="Times New Roman" w:cs="Times New Roman"/>
          <w:sz w:val="24"/>
          <w:szCs w:val="24"/>
        </w:rPr>
        <w:t xml:space="preserve"> </w:t>
      </w:r>
      <w:r w:rsidR="00DD49DF" w:rsidRPr="00326104">
        <w:rPr>
          <w:rFonts w:ascii="Times New Roman" w:hAnsi="Times New Roman" w:cs="Times New Roman"/>
          <w:sz w:val="24"/>
          <w:szCs w:val="24"/>
        </w:rPr>
        <w:t>проходит автомобильная трасса федерального значения А108, а также по восточной границе проложена автомобильная дорога федерального значения М-9</w:t>
      </w:r>
      <w:r>
        <w:rPr>
          <w:rFonts w:ascii="Times New Roman" w:hAnsi="Times New Roman" w:cs="Times New Roman"/>
          <w:sz w:val="24"/>
          <w:szCs w:val="24"/>
        </w:rPr>
        <w:t>,</w:t>
      </w:r>
      <w:r w:rsidR="00DD49DF" w:rsidRPr="00326104">
        <w:rPr>
          <w:rFonts w:ascii="Times New Roman" w:hAnsi="Times New Roman" w:cs="Times New Roman"/>
          <w:sz w:val="24"/>
          <w:szCs w:val="24"/>
        </w:rPr>
        <w:t xml:space="preserve"> что обеспечивает легкий доступ к рекреационным ландшафтам жителям столицы, которые составляют основную долю посетителей. Также имеются и другие местные грун</w:t>
      </w:r>
      <w:r w:rsidR="00217B69">
        <w:rPr>
          <w:rFonts w:ascii="Times New Roman" w:hAnsi="Times New Roman" w:cs="Times New Roman"/>
          <w:sz w:val="24"/>
          <w:szCs w:val="24"/>
        </w:rPr>
        <w:t xml:space="preserve">товые дороги и тропы, ведущие от близлежащих </w:t>
      </w:r>
      <w:r w:rsidR="00DD49DF" w:rsidRPr="00326104">
        <w:rPr>
          <w:rFonts w:ascii="Times New Roman" w:hAnsi="Times New Roman" w:cs="Times New Roman"/>
          <w:sz w:val="24"/>
          <w:szCs w:val="24"/>
        </w:rPr>
        <w:t>населенны</w:t>
      </w:r>
      <w:r w:rsidR="00217B69">
        <w:rPr>
          <w:rFonts w:ascii="Times New Roman" w:hAnsi="Times New Roman" w:cs="Times New Roman"/>
          <w:sz w:val="24"/>
          <w:szCs w:val="24"/>
        </w:rPr>
        <w:t>х</w:t>
      </w:r>
      <w:r w:rsidR="00DD49DF" w:rsidRPr="00326104">
        <w:rPr>
          <w:rFonts w:ascii="Times New Roman" w:hAnsi="Times New Roman" w:cs="Times New Roman"/>
          <w:sz w:val="24"/>
          <w:szCs w:val="24"/>
        </w:rPr>
        <w:t xml:space="preserve"> пунк</w:t>
      </w:r>
      <w:r>
        <w:rPr>
          <w:rFonts w:ascii="Times New Roman" w:hAnsi="Times New Roman" w:cs="Times New Roman"/>
          <w:sz w:val="24"/>
          <w:szCs w:val="24"/>
        </w:rPr>
        <w:t>т</w:t>
      </w:r>
      <w:r w:rsidR="00217B69">
        <w:rPr>
          <w:rFonts w:ascii="Times New Roman" w:hAnsi="Times New Roman" w:cs="Times New Roman"/>
          <w:sz w:val="24"/>
          <w:szCs w:val="24"/>
        </w:rPr>
        <w:t>ов</w:t>
      </w:r>
      <w:r w:rsidR="00DD49DF" w:rsidRPr="00326104">
        <w:rPr>
          <w:rFonts w:ascii="Times New Roman" w:hAnsi="Times New Roman" w:cs="Times New Roman"/>
          <w:sz w:val="24"/>
          <w:szCs w:val="24"/>
        </w:rPr>
        <w:t xml:space="preserve"> к прибрежной полосе Озернинского водохранилища. </w:t>
      </w:r>
    </w:p>
    <w:p w:rsidR="007D56FD" w:rsidRDefault="00DD49DF" w:rsidP="00326104">
      <w:pPr>
        <w:widowControl/>
        <w:shd w:val="clear" w:color="auto" w:fill="FFFFFF"/>
        <w:tabs>
          <w:tab w:val="left" w:pos="993"/>
        </w:tabs>
        <w:spacing w:line="360" w:lineRule="auto"/>
        <w:ind w:firstLine="851"/>
        <w:contextualSpacing/>
        <w:jc w:val="both"/>
        <w:rPr>
          <w:rFonts w:ascii="Times New Roman" w:hAnsi="Times New Roman" w:cs="Times New Roman"/>
          <w:sz w:val="24"/>
          <w:szCs w:val="24"/>
        </w:rPr>
      </w:pPr>
      <w:r w:rsidRPr="00326104">
        <w:rPr>
          <w:rFonts w:ascii="Times New Roman" w:hAnsi="Times New Roman" w:cs="Times New Roman"/>
          <w:sz w:val="24"/>
          <w:szCs w:val="24"/>
        </w:rPr>
        <w:t>Гостиничная индустрия представлена несколькими видами индивидуального и группового размещения – пансионат «Парус», который вмещает в себя 120 мес</w:t>
      </w:r>
      <w:r w:rsidR="00217B69">
        <w:rPr>
          <w:rFonts w:ascii="Times New Roman" w:hAnsi="Times New Roman" w:cs="Times New Roman"/>
          <w:sz w:val="24"/>
          <w:szCs w:val="24"/>
        </w:rPr>
        <w:t xml:space="preserve">т, на северо-западе участка имеется </w:t>
      </w:r>
      <w:r w:rsidRPr="00326104">
        <w:rPr>
          <w:rFonts w:ascii="Times New Roman" w:hAnsi="Times New Roman" w:cs="Times New Roman"/>
          <w:sz w:val="24"/>
          <w:szCs w:val="24"/>
        </w:rPr>
        <w:t>детско-оздоровительны</w:t>
      </w:r>
      <w:r w:rsidR="00217B69">
        <w:rPr>
          <w:rFonts w:ascii="Times New Roman" w:hAnsi="Times New Roman" w:cs="Times New Roman"/>
          <w:sz w:val="24"/>
          <w:szCs w:val="24"/>
        </w:rPr>
        <w:t>й</w:t>
      </w:r>
      <w:r w:rsidRPr="00326104">
        <w:rPr>
          <w:rFonts w:ascii="Times New Roman" w:hAnsi="Times New Roman" w:cs="Times New Roman"/>
          <w:sz w:val="24"/>
          <w:szCs w:val="24"/>
        </w:rPr>
        <w:t xml:space="preserve"> лагер</w:t>
      </w:r>
      <w:r w:rsidR="00217B69">
        <w:rPr>
          <w:rFonts w:ascii="Times New Roman" w:hAnsi="Times New Roman" w:cs="Times New Roman"/>
          <w:sz w:val="24"/>
          <w:szCs w:val="24"/>
        </w:rPr>
        <w:t>ь</w:t>
      </w:r>
      <w:r w:rsidRPr="00326104">
        <w:rPr>
          <w:rFonts w:ascii="Times New Roman" w:hAnsi="Times New Roman" w:cs="Times New Roman"/>
          <w:sz w:val="24"/>
          <w:szCs w:val="24"/>
        </w:rPr>
        <w:t xml:space="preserve"> «Озерный», который вне сезон</w:t>
      </w:r>
      <w:r w:rsidR="00217B69">
        <w:rPr>
          <w:rFonts w:ascii="Times New Roman" w:hAnsi="Times New Roman" w:cs="Times New Roman"/>
          <w:sz w:val="24"/>
          <w:szCs w:val="24"/>
        </w:rPr>
        <w:t>а</w:t>
      </w:r>
      <w:r w:rsidRPr="00326104">
        <w:rPr>
          <w:rFonts w:ascii="Times New Roman" w:hAnsi="Times New Roman" w:cs="Times New Roman"/>
          <w:sz w:val="24"/>
          <w:szCs w:val="24"/>
        </w:rPr>
        <w:t xml:space="preserve"> используются как дом отдых, имеется несколько заброшенных лагерей «Юбилейный», «Омега», «Отрадное». </w:t>
      </w:r>
    </w:p>
    <w:p w:rsidR="00DD49DF" w:rsidRPr="00326104" w:rsidRDefault="00DD49DF" w:rsidP="00326104">
      <w:pPr>
        <w:widowControl/>
        <w:shd w:val="clear" w:color="auto" w:fill="FFFFFF"/>
        <w:tabs>
          <w:tab w:val="left" w:pos="993"/>
        </w:tabs>
        <w:spacing w:line="360" w:lineRule="auto"/>
        <w:ind w:firstLine="851"/>
        <w:contextualSpacing/>
        <w:jc w:val="both"/>
        <w:rPr>
          <w:rFonts w:ascii="Times New Roman" w:hAnsi="Times New Roman" w:cs="Times New Roman"/>
          <w:sz w:val="24"/>
          <w:szCs w:val="24"/>
        </w:rPr>
      </w:pPr>
      <w:r w:rsidRPr="00326104">
        <w:rPr>
          <w:rFonts w:ascii="Times New Roman" w:hAnsi="Times New Roman" w:cs="Times New Roman"/>
          <w:sz w:val="24"/>
          <w:szCs w:val="24"/>
        </w:rPr>
        <w:t>Индустрия развлечений развита относительно хорошо, рыболовная база «Ремяница»,  лодочная станция «Хуторок», пансионат «Парус» предоставляют услуги по прокату весельных и моторных лодок, снегоходов, имеются сервисы по организации рыбалки и охоты, по сбору грибов и ягод, катанию на лошадях, медицинские услуги, данные предприятия проводят экскурсионные</w:t>
      </w:r>
      <w:r w:rsidR="007D56FD">
        <w:rPr>
          <w:rFonts w:ascii="Times New Roman" w:hAnsi="Times New Roman" w:cs="Times New Roman"/>
          <w:sz w:val="24"/>
          <w:szCs w:val="24"/>
        </w:rPr>
        <w:t xml:space="preserve"> туры по окрестностям, в наличии</w:t>
      </w:r>
      <w:r w:rsidRPr="00326104">
        <w:rPr>
          <w:rFonts w:ascii="Times New Roman" w:hAnsi="Times New Roman" w:cs="Times New Roman"/>
          <w:sz w:val="24"/>
          <w:szCs w:val="24"/>
        </w:rPr>
        <w:t xml:space="preserve"> больший ассортимент развлечений непосредственно на территории баз отдыхов боулинг, караоке, бильярд и многое другое. </w:t>
      </w:r>
    </w:p>
    <w:p w:rsidR="00DD49DF" w:rsidRPr="00326104" w:rsidRDefault="00DD49DF" w:rsidP="00326104">
      <w:pPr>
        <w:widowControl/>
        <w:shd w:val="clear" w:color="auto" w:fill="FFFFFF"/>
        <w:tabs>
          <w:tab w:val="left" w:pos="993"/>
        </w:tabs>
        <w:spacing w:line="360" w:lineRule="auto"/>
        <w:ind w:firstLine="851"/>
        <w:contextualSpacing/>
        <w:jc w:val="both"/>
        <w:rPr>
          <w:rFonts w:ascii="Times New Roman" w:hAnsi="Times New Roman" w:cs="Times New Roman"/>
          <w:sz w:val="24"/>
          <w:szCs w:val="24"/>
        </w:rPr>
      </w:pPr>
      <w:r w:rsidRPr="00326104">
        <w:rPr>
          <w:rFonts w:ascii="Times New Roman" w:hAnsi="Times New Roman" w:cs="Times New Roman"/>
          <w:sz w:val="24"/>
          <w:szCs w:val="24"/>
        </w:rPr>
        <w:t xml:space="preserve">Индустрия туроперейтинга и информационная инфраструктура представлена на официальных сайтах данных заведений, где можно ознакомиться с подробной информацией о предоставляемых услугах, а также воспользоваться системами бронирования и резервирования. Однако на территории исследуемого участка слабо проведена агитационная и рекламная деятельность данных рекреационных объектов, </w:t>
      </w:r>
      <w:r w:rsidRPr="00326104">
        <w:rPr>
          <w:rFonts w:ascii="Times New Roman" w:hAnsi="Times New Roman" w:cs="Times New Roman"/>
          <w:sz w:val="24"/>
          <w:szCs w:val="24"/>
        </w:rPr>
        <w:lastRenderedPageBreak/>
        <w:t xml:space="preserve">имеется только несколько рекламных щитов непосредственно вблизи заведений. Слабо представлена индустрия питания практически не отмечены кафе, баров, закусочных и иных заведений. </w:t>
      </w:r>
    </w:p>
    <w:p w:rsidR="00DD49DF" w:rsidRPr="00326104" w:rsidRDefault="00DD49DF" w:rsidP="00326104">
      <w:pPr>
        <w:widowControl/>
        <w:shd w:val="clear" w:color="auto" w:fill="FFFFFF"/>
        <w:tabs>
          <w:tab w:val="left" w:pos="993"/>
        </w:tabs>
        <w:spacing w:line="360" w:lineRule="auto"/>
        <w:ind w:firstLine="851"/>
        <w:contextualSpacing/>
        <w:jc w:val="both"/>
        <w:rPr>
          <w:rFonts w:ascii="Times New Roman" w:hAnsi="Times New Roman" w:cs="Times New Roman"/>
          <w:sz w:val="24"/>
          <w:szCs w:val="24"/>
        </w:rPr>
      </w:pPr>
      <w:r w:rsidRPr="00326104">
        <w:rPr>
          <w:rFonts w:ascii="Times New Roman" w:hAnsi="Times New Roman" w:cs="Times New Roman"/>
          <w:sz w:val="24"/>
          <w:szCs w:val="24"/>
        </w:rPr>
        <w:t xml:space="preserve">Основной целью </w:t>
      </w:r>
      <w:r w:rsidR="00326104">
        <w:rPr>
          <w:rFonts w:ascii="Times New Roman" w:hAnsi="Times New Roman" w:cs="Times New Roman"/>
          <w:sz w:val="24"/>
          <w:szCs w:val="24"/>
        </w:rPr>
        <w:t>организации</w:t>
      </w:r>
      <w:r w:rsidRPr="00326104">
        <w:rPr>
          <w:rFonts w:ascii="Times New Roman" w:hAnsi="Times New Roman" w:cs="Times New Roman"/>
          <w:sz w:val="24"/>
          <w:szCs w:val="24"/>
        </w:rPr>
        <w:t xml:space="preserve"> </w:t>
      </w:r>
      <w:r w:rsidR="0030193F">
        <w:rPr>
          <w:rFonts w:ascii="Times New Roman" w:hAnsi="Times New Roman" w:cs="Times New Roman"/>
          <w:sz w:val="24"/>
          <w:szCs w:val="24"/>
        </w:rPr>
        <w:t>проектируемой прибрежной рекреационной зоны</w:t>
      </w:r>
      <w:r w:rsidRPr="00326104">
        <w:rPr>
          <w:rFonts w:ascii="Times New Roman" w:hAnsi="Times New Roman" w:cs="Times New Roman"/>
          <w:sz w:val="24"/>
          <w:szCs w:val="24"/>
        </w:rPr>
        <w:t xml:space="preserve"> «Вейна» является сохранение природных ландшафтов и их компонентов на долговременную перспективу, а также организация регулируемой рекреационной деятельности с учетом интересов местного населения, правообладателей земель и государства. </w:t>
      </w:r>
    </w:p>
    <w:p w:rsidR="00DD49DF" w:rsidRPr="00326104" w:rsidRDefault="00DD49DF" w:rsidP="00326104">
      <w:pPr>
        <w:widowControl/>
        <w:shd w:val="clear" w:color="auto" w:fill="FFFFFF"/>
        <w:tabs>
          <w:tab w:val="left" w:pos="993"/>
        </w:tabs>
        <w:spacing w:line="360" w:lineRule="auto"/>
        <w:ind w:firstLine="851"/>
        <w:contextualSpacing/>
        <w:jc w:val="both"/>
        <w:rPr>
          <w:rFonts w:ascii="Times New Roman" w:hAnsi="Times New Roman" w:cs="Times New Roman"/>
          <w:sz w:val="24"/>
          <w:szCs w:val="24"/>
        </w:rPr>
      </w:pPr>
      <w:r w:rsidRPr="00326104">
        <w:rPr>
          <w:rFonts w:ascii="Times New Roman" w:hAnsi="Times New Roman" w:cs="Times New Roman"/>
          <w:sz w:val="24"/>
          <w:szCs w:val="24"/>
        </w:rPr>
        <w:t>К основным задачам можно отнести:</w:t>
      </w:r>
    </w:p>
    <w:p w:rsidR="00DD49DF" w:rsidRPr="00326104" w:rsidRDefault="00DD49DF" w:rsidP="00326104">
      <w:pPr>
        <w:widowControl/>
        <w:shd w:val="clear" w:color="auto" w:fill="FFFFFF"/>
        <w:tabs>
          <w:tab w:val="left" w:pos="993"/>
        </w:tabs>
        <w:spacing w:line="360" w:lineRule="auto"/>
        <w:ind w:firstLine="851"/>
        <w:contextualSpacing/>
        <w:jc w:val="both"/>
        <w:rPr>
          <w:rFonts w:ascii="Times New Roman" w:hAnsi="Times New Roman" w:cs="Times New Roman"/>
          <w:sz w:val="24"/>
          <w:szCs w:val="24"/>
        </w:rPr>
      </w:pPr>
      <w:r w:rsidRPr="00326104">
        <w:rPr>
          <w:rFonts w:ascii="Times New Roman" w:hAnsi="Times New Roman" w:cs="Times New Roman"/>
          <w:sz w:val="24"/>
          <w:szCs w:val="24"/>
        </w:rPr>
        <w:t>-регулирование существующей антропогенной деятельности, а именно нестационарной рекреации, путем обеспечения рационального рекреационно-туристического природопользования;</w:t>
      </w:r>
    </w:p>
    <w:p w:rsidR="00DD49DF" w:rsidRPr="00326104" w:rsidRDefault="00DD49DF" w:rsidP="00326104">
      <w:pPr>
        <w:widowControl/>
        <w:shd w:val="clear" w:color="auto" w:fill="FFFFFF"/>
        <w:tabs>
          <w:tab w:val="left" w:pos="993"/>
        </w:tabs>
        <w:spacing w:line="360" w:lineRule="auto"/>
        <w:ind w:firstLine="851"/>
        <w:contextualSpacing/>
        <w:jc w:val="both"/>
        <w:rPr>
          <w:rFonts w:ascii="Times New Roman" w:hAnsi="Times New Roman" w:cs="Times New Roman"/>
          <w:sz w:val="24"/>
          <w:szCs w:val="24"/>
        </w:rPr>
      </w:pPr>
      <w:r w:rsidRPr="00326104">
        <w:rPr>
          <w:rFonts w:ascii="Times New Roman" w:hAnsi="Times New Roman" w:cs="Times New Roman"/>
          <w:sz w:val="24"/>
          <w:szCs w:val="24"/>
        </w:rPr>
        <w:t>-сохранение ценных природных ландшафтов и мозаики местообитаний, а также восстановление нарушенных земель, для поддержания высокого биологического разнообразия и устойчивости экосистем;</w:t>
      </w:r>
    </w:p>
    <w:p w:rsidR="00DD49DF" w:rsidRPr="00326104" w:rsidRDefault="00DD49DF" w:rsidP="00326104">
      <w:pPr>
        <w:widowControl/>
        <w:shd w:val="clear" w:color="auto" w:fill="FFFFFF"/>
        <w:tabs>
          <w:tab w:val="left" w:pos="993"/>
        </w:tabs>
        <w:spacing w:line="360" w:lineRule="auto"/>
        <w:ind w:firstLine="851"/>
        <w:contextualSpacing/>
        <w:jc w:val="both"/>
        <w:rPr>
          <w:rFonts w:ascii="Times New Roman" w:hAnsi="Times New Roman" w:cs="Times New Roman"/>
          <w:sz w:val="24"/>
          <w:szCs w:val="24"/>
        </w:rPr>
      </w:pPr>
      <w:r w:rsidRPr="00326104">
        <w:rPr>
          <w:rFonts w:ascii="Times New Roman" w:hAnsi="Times New Roman" w:cs="Times New Roman"/>
          <w:sz w:val="24"/>
          <w:szCs w:val="24"/>
        </w:rPr>
        <w:t>-предотвращение социальных бытовых конфликтов местного жителей и отдыхающих.</w:t>
      </w:r>
    </w:p>
    <w:p w:rsidR="00DD49DF" w:rsidRPr="00326104" w:rsidRDefault="00DD49DF" w:rsidP="00326104">
      <w:pPr>
        <w:widowControl/>
        <w:shd w:val="clear" w:color="auto" w:fill="FFFFFF"/>
        <w:tabs>
          <w:tab w:val="left" w:pos="993"/>
        </w:tabs>
        <w:spacing w:line="360" w:lineRule="auto"/>
        <w:ind w:firstLine="851"/>
        <w:contextualSpacing/>
        <w:jc w:val="both"/>
        <w:rPr>
          <w:rFonts w:ascii="Times New Roman" w:hAnsi="Times New Roman" w:cs="Times New Roman"/>
          <w:sz w:val="24"/>
          <w:szCs w:val="24"/>
        </w:rPr>
      </w:pPr>
      <w:r w:rsidRPr="00326104">
        <w:rPr>
          <w:rFonts w:ascii="Times New Roman" w:hAnsi="Times New Roman" w:cs="Times New Roman"/>
          <w:sz w:val="24"/>
          <w:szCs w:val="24"/>
        </w:rPr>
        <w:t xml:space="preserve">Необходимо придерживаться некоторых принципов при организации </w:t>
      </w:r>
      <w:r w:rsidR="0030193F">
        <w:rPr>
          <w:rFonts w:ascii="Times New Roman" w:hAnsi="Times New Roman" w:cs="Times New Roman"/>
          <w:sz w:val="24"/>
          <w:szCs w:val="24"/>
        </w:rPr>
        <w:t>проектируемой прибрежной рекреационной зоны</w:t>
      </w:r>
      <w:r w:rsidRPr="00326104">
        <w:rPr>
          <w:rFonts w:ascii="Times New Roman" w:hAnsi="Times New Roman" w:cs="Times New Roman"/>
          <w:sz w:val="24"/>
          <w:szCs w:val="24"/>
        </w:rPr>
        <w:t xml:space="preserve"> «Вейна», для достижения поставленной цели:</w:t>
      </w:r>
    </w:p>
    <w:p w:rsidR="00DD49DF" w:rsidRPr="0030193F" w:rsidRDefault="00DD49DF" w:rsidP="009A17EA">
      <w:pPr>
        <w:pStyle w:val="af8"/>
        <w:widowControl/>
        <w:numPr>
          <w:ilvl w:val="0"/>
          <w:numId w:val="11"/>
        </w:numPr>
        <w:shd w:val="clear" w:color="auto" w:fill="FFFFFF"/>
        <w:tabs>
          <w:tab w:val="left" w:pos="993"/>
        </w:tabs>
        <w:spacing w:line="360" w:lineRule="auto"/>
        <w:ind w:left="1134"/>
        <w:jc w:val="both"/>
        <w:rPr>
          <w:rFonts w:ascii="Times New Roman" w:hAnsi="Times New Roman" w:cs="Times New Roman"/>
          <w:sz w:val="24"/>
          <w:szCs w:val="24"/>
        </w:rPr>
      </w:pPr>
      <w:r w:rsidRPr="0030193F">
        <w:rPr>
          <w:rFonts w:ascii="Times New Roman" w:hAnsi="Times New Roman" w:cs="Times New Roman"/>
          <w:sz w:val="24"/>
          <w:szCs w:val="24"/>
        </w:rPr>
        <w:t>Учет интересов всех природопользователей;</w:t>
      </w:r>
    </w:p>
    <w:p w:rsidR="00DD49DF" w:rsidRPr="0030193F" w:rsidRDefault="00DD49DF" w:rsidP="009A17EA">
      <w:pPr>
        <w:pStyle w:val="af8"/>
        <w:widowControl/>
        <w:numPr>
          <w:ilvl w:val="0"/>
          <w:numId w:val="11"/>
        </w:numPr>
        <w:shd w:val="clear" w:color="auto" w:fill="FFFFFF"/>
        <w:tabs>
          <w:tab w:val="left" w:pos="993"/>
        </w:tabs>
        <w:spacing w:line="360" w:lineRule="auto"/>
        <w:ind w:left="1134"/>
        <w:jc w:val="both"/>
        <w:rPr>
          <w:rFonts w:ascii="Times New Roman" w:hAnsi="Times New Roman" w:cs="Times New Roman"/>
          <w:sz w:val="24"/>
          <w:szCs w:val="24"/>
        </w:rPr>
      </w:pPr>
      <w:r w:rsidRPr="0030193F">
        <w:rPr>
          <w:rFonts w:ascii="Times New Roman" w:hAnsi="Times New Roman" w:cs="Times New Roman"/>
          <w:sz w:val="24"/>
          <w:szCs w:val="24"/>
        </w:rPr>
        <w:t>Поиск «золотой середины» между экологической, социальной и экономической составляющими;</w:t>
      </w:r>
    </w:p>
    <w:p w:rsidR="00DD49DF" w:rsidRPr="0030193F" w:rsidRDefault="00DD49DF" w:rsidP="009A17EA">
      <w:pPr>
        <w:pStyle w:val="af8"/>
        <w:widowControl/>
        <w:numPr>
          <w:ilvl w:val="0"/>
          <w:numId w:val="11"/>
        </w:numPr>
        <w:shd w:val="clear" w:color="auto" w:fill="FFFFFF"/>
        <w:tabs>
          <w:tab w:val="left" w:pos="993"/>
        </w:tabs>
        <w:spacing w:line="360" w:lineRule="auto"/>
        <w:ind w:left="1134"/>
        <w:jc w:val="both"/>
        <w:rPr>
          <w:rFonts w:ascii="Times New Roman" w:hAnsi="Times New Roman" w:cs="Times New Roman"/>
          <w:sz w:val="24"/>
          <w:szCs w:val="24"/>
        </w:rPr>
      </w:pPr>
      <w:r w:rsidRPr="0030193F">
        <w:rPr>
          <w:rFonts w:ascii="Times New Roman" w:hAnsi="Times New Roman" w:cs="Times New Roman"/>
          <w:sz w:val="24"/>
          <w:szCs w:val="24"/>
        </w:rPr>
        <w:t>Организация рекреации с учетом норм предельно допустимых нагрузок, с целью предотвращения негативных экологических проблем;</w:t>
      </w:r>
    </w:p>
    <w:p w:rsidR="00DD49DF" w:rsidRPr="0030193F" w:rsidRDefault="00DD49DF" w:rsidP="009A17EA">
      <w:pPr>
        <w:pStyle w:val="af8"/>
        <w:widowControl/>
        <w:numPr>
          <w:ilvl w:val="0"/>
          <w:numId w:val="11"/>
        </w:numPr>
        <w:shd w:val="clear" w:color="auto" w:fill="FFFFFF"/>
        <w:tabs>
          <w:tab w:val="left" w:pos="993"/>
        </w:tabs>
        <w:spacing w:line="360" w:lineRule="auto"/>
        <w:ind w:left="1134"/>
        <w:jc w:val="both"/>
        <w:rPr>
          <w:rFonts w:ascii="Times New Roman" w:hAnsi="Times New Roman" w:cs="Times New Roman"/>
          <w:sz w:val="24"/>
          <w:szCs w:val="24"/>
        </w:rPr>
      </w:pPr>
      <w:r w:rsidRPr="0030193F">
        <w:rPr>
          <w:rFonts w:ascii="Times New Roman" w:hAnsi="Times New Roman" w:cs="Times New Roman"/>
          <w:sz w:val="24"/>
          <w:szCs w:val="24"/>
        </w:rPr>
        <w:t>Создание альтернативных рекреационно-туристических услуг, а именно наличие бесплатного и платного мест отдыха.</w:t>
      </w:r>
    </w:p>
    <w:p w:rsidR="00DD49DF" w:rsidRPr="00326104" w:rsidRDefault="00DD49DF" w:rsidP="00326104">
      <w:pPr>
        <w:widowControl/>
        <w:shd w:val="clear" w:color="auto" w:fill="FFFFFF"/>
        <w:tabs>
          <w:tab w:val="left" w:pos="993"/>
        </w:tabs>
        <w:spacing w:line="360" w:lineRule="auto"/>
        <w:ind w:firstLine="851"/>
        <w:contextualSpacing/>
        <w:jc w:val="both"/>
        <w:rPr>
          <w:rFonts w:ascii="Times New Roman" w:hAnsi="Times New Roman" w:cs="Times New Roman"/>
          <w:sz w:val="24"/>
          <w:szCs w:val="24"/>
        </w:rPr>
      </w:pPr>
      <w:r w:rsidRPr="00326104">
        <w:rPr>
          <w:rFonts w:ascii="Times New Roman" w:hAnsi="Times New Roman" w:cs="Times New Roman"/>
          <w:sz w:val="24"/>
          <w:szCs w:val="24"/>
        </w:rPr>
        <w:t xml:space="preserve">Для устойчивого функционирования природных ландшафтов требуется несколько изменить структуру существующих видов рекреационной деятельности. Необходимо использовать такие виды рекреации, которые отвечают природным интересам, таковым является экотуризм. Для развития экотуризма необходимо отметить те его черты, которые отличают его от обычного стихийного туризма: 1) ареной его деятельности обычно выступают хорошо сохранившиеся природные и природно-антропогенные комплексы; 2) экотуризм предполагает наличие определённых жестких правил поведения, при чем от их </w:t>
      </w:r>
      <w:r w:rsidRPr="00326104">
        <w:rPr>
          <w:rFonts w:ascii="Times New Roman" w:hAnsi="Times New Roman" w:cs="Times New Roman"/>
          <w:sz w:val="24"/>
          <w:szCs w:val="24"/>
        </w:rPr>
        <w:lastRenderedPageBreak/>
        <w:t>соблюдения зависит успешное развитие отрасли как таковой; 3) для экотуризма характерно относительно слабое воздействие на природные и природно-антропогенные ландшафты, что делает возможным использование данного вида рекреационной деятельности в пределах ООПТ; 4) в работе экотуризма часто задействовано местное население, что способствует социально-экономическому развитию региона в целом.</w:t>
      </w:r>
    </w:p>
    <w:p w:rsidR="00DD49DF" w:rsidRPr="00326104" w:rsidRDefault="00DD49DF" w:rsidP="00326104">
      <w:pPr>
        <w:widowControl/>
        <w:shd w:val="clear" w:color="auto" w:fill="FFFFFF"/>
        <w:tabs>
          <w:tab w:val="left" w:pos="993"/>
        </w:tabs>
        <w:spacing w:line="360" w:lineRule="auto"/>
        <w:ind w:firstLine="851"/>
        <w:contextualSpacing/>
        <w:jc w:val="both"/>
        <w:rPr>
          <w:rFonts w:ascii="Times New Roman" w:hAnsi="Times New Roman" w:cs="Times New Roman"/>
          <w:sz w:val="24"/>
          <w:szCs w:val="24"/>
        </w:rPr>
      </w:pPr>
      <w:r w:rsidRPr="00326104">
        <w:rPr>
          <w:rFonts w:ascii="Times New Roman" w:hAnsi="Times New Roman" w:cs="Times New Roman"/>
          <w:sz w:val="24"/>
          <w:szCs w:val="24"/>
        </w:rPr>
        <w:t>К основным принципам экотуризма можно отнести:</w:t>
      </w:r>
    </w:p>
    <w:p w:rsidR="00DD49DF" w:rsidRPr="00326104" w:rsidRDefault="00DD49DF" w:rsidP="00326104">
      <w:pPr>
        <w:widowControl/>
        <w:shd w:val="clear" w:color="auto" w:fill="FFFFFF"/>
        <w:tabs>
          <w:tab w:val="left" w:pos="993"/>
        </w:tabs>
        <w:spacing w:line="360" w:lineRule="auto"/>
        <w:ind w:firstLine="851"/>
        <w:contextualSpacing/>
        <w:jc w:val="both"/>
        <w:rPr>
          <w:rFonts w:ascii="Times New Roman" w:hAnsi="Times New Roman" w:cs="Times New Roman"/>
          <w:sz w:val="24"/>
          <w:szCs w:val="24"/>
        </w:rPr>
      </w:pPr>
      <w:r w:rsidRPr="00326104">
        <w:rPr>
          <w:rFonts w:ascii="Times New Roman" w:hAnsi="Times New Roman" w:cs="Times New Roman"/>
          <w:sz w:val="24"/>
          <w:szCs w:val="24"/>
        </w:rPr>
        <w:t>1) рекреанты должны путешествовать по природным ландшафтам с целью знакомства с окружающими ландшафтами, а также с местными обычаями и культурой;</w:t>
      </w:r>
    </w:p>
    <w:p w:rsidR="00DD49DF" w:rsidRPr="00326104" w:rsidRDefault="00DD49DF" w:rsidP="00326104">
      <w:pPr>
        <w:widowControl/>
        <w:shd w:val="clear" w:color="auto" w:fill="FFFFFF"/>
        <w:tabs>
          <w:tab w:val="left" w:pos="993"/>
        </w:tabs>
        <w:spacing w:line="360" w:lineRule="auto"/>
        <w:ind w:firstLine="851"/>
        <w:contextualSpacing/>
        <w:jc w:val="both"/>
        <w:rPr>
          <w:rFonts w:ascii="Times New Roman" w:hAnsi="Times New Roman" w:cs="Times New Roman"/>
          <w:sz w:val="24"/>
          <w:szCs w:val="24"/>
        </w:rPr>
      </w:pPr>
      <w:r w:rsidRPr="00326104">
        <w:rPr>
          <w:rFonts w:ascii="Times New Roman" w:hAnsi="Times New Roman" w:cs="Times New Roman"/>
          <w:sz w:val="24"/>
          <w:szCs w:val="24"/>
        </w:rPr>
        <w:t xml:space="preserve"> 2) отдыхающие должны способствовать поддержанию экологической устойчивой среды, путем минимизации негативных последствий экологического и социально-культурного характера; </w:t>
      </w:r>
    </w:p>
    <w:p w:rsidR="00DD49DF" w:rsidRPr="00326104" w:rsidRDefault="00DD49DF" w:rsidP="00326104">
      <w:pPr>
        <w:widowControl/>
        <w:shd w:val="clear" w:color="auto" w:fill="FFFFFF"/>
        <w:tabs>
          <w:tab w:val="left" w:pos="993"/>
        </w:tabs>
        <w:spacing w:line="360" w:lineRule="auto"/>
        <w:ind w:firstLine="851"/>
        <w:contextualSpacing/>
        <w:jc w:val="both"/>
        <w:rPr>
          <w:rFonts w:ascii="Times New Roman" w:hAnsi="Times New Roman" w:cs="Times New Roman"/>
          <w:sz w:val="24"/>
          <w:szCs w:val="24"/>
        </w:rPr>
      </w:pPr>
      <w:r w:rsidRPr="00326104">
        <w:rPr>
          <w:rFonts w:ascii="Times New Roman" w:hAnsi="Times New Roman" w:cs="Times New Roman"/>
          <w:sz w:val="24"/>
          <w:szCs w:val="24"/>
        </w:rPr>
        <w:t xml:space="preserve">3) посетители по возможности должны содействовать охране природной и социально-культурной среды; </w:t>
      </w:r>
    </w:p>
    <w:p w:rsidR="00DD49DF" w:rsidRPr="00326104" w:rsidRDefault="00DD49DF" w:rsidP="00326104">
      <w:pPr>
        <w:widowControl/>
        <w:shd w:val="clear" w:color="auto" w:fill="FFFFFF"/>
        <w:tabs>
          <w:tab w:val="left" w:pos="993"/>
        </w:tabs>
        <w:spacing w:line="360" w:lineRule="auto"/>
        <w:ind w:firstLine="851"/>
        <w:contextualSpacing/>
        <w:jc w:val="both"/>
        <w:rPr>
          <w:rFonts w:ascii="Times New Roman" w:hAnsi="Times New Roman" w:cs="Times New Roman"/>
          <w:sz w:val="24"/>
          <w:szCs w:val="24"/>
        </w:rPr>
      </w:pPr>
      <w:r w:rsidRPr="00326104">
        <w:rPr>
          <w:rFonts w:ascii="Times New Roman" w:hAnsi="Times New Roman" w:cs="Times New Roman"/>
          <w:sz w:val="24"/>
          <w:szCs w:val="24"/>
        </w:rPr>
        <w:t>4) необходимо проводить мероприятия по повышению экологического образования и просветительской деятельности</w:t>
      </w:r>
    </w:p>
    <w:p w:rsidR="00DD49DF" w:rsidRPr="00326104" w:rsidRDefault="00DD49DF" w:rsidP="00326104">
      <w:pPr>
        <w:widowControl/>
        <w:shd w:val="clear" w:color="auto" w:fill="FFFFFF"/>
        <w:tabs>
          <w:tab w:val="left" w:pos="993"/>
        </w:tabs>
        <w:spacing w:line="360" w:lineRule="auto"/>
        <w:ind w:firstLine="851"/>
        <w:contextualSpacing/>
        <w:jc w:val="both"/>
        <w:rPr>
          <w:rFonts w:ascii="Times New Roman" w:hAnsi="Times New Roman" w:cs="Times New Roman"/>
          <w:sz w:val="24"/>
          <w:szCs w:val="24"/>
        </w:rPr>
      </w:pPr>
      <w:r w:rsidRPr="00326104">
        <w:rPr>
          <w:rFonts w:ascii="Times New Roman" w:hAnsi="Times New Roman" w:cs="Times New Roman"/>
          <w:sz w:val="24"/>
          <w:szCs w:val="24"/>
        </w:rPr>
        <w:t xml:space="preserve">5) создание условий для работы местного населения, чтобы у них был стимул по сохранению природных ландшафтов; </w:t>
      </w:r>
    </w:p>
    <w:p w:rsidR="00DD49DF" w:rsidRPr="00326104" w:rsidRDefault="00DD49DF" w:rsidP="00326104">
      <w:pPr>
        <w:widowControl/>
        <w:shd w:val="clear" w:color="auto" w:fill="FFFFFF"/>
        <w:tabs>
          <w:tab w:val="left" w:pos="993"/>
        </w:tabs>
        <w:spacing w:line="360" w:lineRule="auto"/>
        <w:ind w:firstLine="851"/>
        <w:contextualSpacing/>
        <w:jc w:val="both"/>
        <w:rPr>
          <w:rFonts w:ascii="Times New Roman" w:hAnsi="Times New Roman" w:cs="Times New Roman"/>
          <w:sz w:val="24"/>
          <w:szCs w:val="24"/>
        </w:rPr>
      </w:pPr>
      <w:r w:rsidRPr="00326104">
        <w:rPr>
          <w:rFonts w:ascii="Times New Roman" w:hAnsi="Times New Roman" w:cs="Times New Roman"/>
          <w:sz w:val="24"/>
          <w:szCs w:val="24"/>
        </w:rPr>
        <w:t xml:space="preserve">6) создание экономически выгодного экотуристического продукта. </w:t>
      </w:r>
    </w:p>
    <w:p w:rsidR="00DD49DF" w:rsidRDefault="00DD49DF" w:rsidP="00DD49DF">
      <w:pPr>
        <w:ind w:left="360"/>
        <w:rPr>
          <w:b/>
        </w:rPr>
      </w:pPr>
    </w:p>
    <w:p w:rsidR="00796300" w:rsidRPr="00796300" w:rsidRDefault="00796300" w:rsidP="00796300">
      <w:pPr>
        <w:rPr>
          <w:rFonts w:eastAsia="Calibri"/>
          <w:lang w:eastAsia="en-US"/>
        </w:rPr>
      </w:pPr>
    </w:p>
    <w:p w:rsidR="004D01E8" w:rsidRPr="006A5703" w:rsidRDefault="004D01E8" w:rsidP="005C5E98">
      <w:pPr>
        <w:pStyle w:val="1"/>
        <w:rPr>
          <w:rFonts w:ascii="Times New Roman" w:hAnsi="Times New Roman" w:cs="Times New Roman"/>
        </w:rPr>
      </w:pPr>
      <w:bookmarkStart w:id="47" w:name="_Toc245806443"/>
      <w:bookmarkStart w:id="48" w:name="_Toc290312749"/>
      <w:bookmarkStart w:id="49" w:name="_Toc290312857"/>
      <w:bookmarkStart w:id="50" w:name="_Toc312245556"/>
      <w:bookmarkStart w:id="51" w:name="_Toc446000316"/>
      <w:bookmarkStart w:id="52" w:name="_Toc82340394"/>
      <w:bookmarkStart w:id="53" w:name="_Toc82518068"/>
      <w:bookmarkStart w:id="54" w:name="_Toc212210853"/>
      <w:r w:rsidRPr="006A5703">
        <w:rPr>
          <w:rFonts w:ascii="Times New Roman" w:hAnsi="Times New Roman" w:cs="Times New Roman"/>
        </w:rPr>
        <w:t>предложения</w:t>
      </w:r>
      <w:bookmarkEnd w:id="47"/>
      <w:bookmarkEnd w:id="48"/>
      <w:bookmarkEnd w:id="49"/>
      <w:bookmarkEnd w:id="50"/>
      <w:r w:rsidR="00D06781" w:rsidRPr="00F328A5">
        <w:rPr>
          <w:rFonts w:ascii="Times New Roman" w:hAnsi="Times New Roman" w:cs="Times New Roman"/>
        </w:rPr>
        <w:t xml:space="preserve"> </w:t>
      </w:r>
      <w:r w:rsidR="00D06781" w:rsidRPr="006A5703">
        <w:rPr>
          <w:rFonts w:ascii="Times New Roman" w:hAnsi="Times New Roman" w:cs="Times New Roman"/>
        </w:rPr>
        <w:t>по организации ООПТ</w:t>
      </w:r>
      <w:bookmarkEnd w:id="51"/>
      <w:r w:rsidRPr="006A5703">
        <w:rPr>
          <w:rFonts w:ascii="Times New Roman" w:hAnsi="Times New Roman" w:cs="Times New Roman"/>
        </w:rPr>
        <w:tab/>
      </w:r>
    </w:p>
    <w:p w:rsidR="004D01E8" w:rsidRPr="00C66688" w:rsidRDefault="004D01E8" w:rsidP="003D48CA">
      <w:pPr>
        <w:widowControl/>
        <w:shd w:val="clear" w:color="auto" w:fill="FFFFFF"/>
        <w:tabs>
          <w:tab w:val="left" w:pos="993"/>
        </w:tabs>
        <w:spacing w:line="360" w:lineRule="auto"/>
        <w:ind w:firstLine="851"/>
        <w:contextualSpacing/>
        <w:jc w:val="both"/>
        <w:rPr>
          <w:rFonts w:ascii="Times New Roman" w:hAnsi="Times New Roman" w:cs="Times New Roman"/>
          <w:sz w:val="24"/>
          <w:szCs w:val="24"/>
        </w:rPr>
      </w:pPr>
      <w:r w:rsidRPr="00C66688">
        <w:rPr>
          <w:rFonts w:ascii="Times New Roman" w:hAnsi="Times New Roman" w:cs="Times New Roman"/>
          <w:sz w:val="24"/>
          <w:szCs w:val="24"/>
        </w:rPr>
        <w:t xml:space="preserve">В рамках проведенного комплексного экологического обследования выявлено большое количество природных комплексов и объектов, требующих особой охраны. На территории осуществляется нерегулируемый нестационарный отдых населения – туризм с долговременным проживанием в палатках и пикниковый отдых, сопровождающийся негативными экологическими последствиями и нуждающийся в регулировании. В условиях существующих негативных воздействий и нарастающего процесса преобразования окружающих экосистем организация особо охраняемой природной территории должна обеспечить </w:t>
      </w:r>
      <w:r w:rsidRPr="00C66688">
        <w:rPr>
          <w:rFonts w:ascii="Times New Roman" w:hAnsi="Times New Roman" w:cs="Times New Roman"/>
          <w:color w:val="000000"/>
          <w:sz w:val="24"/>
          <w:szCs w:val="24"/>
        </w:rPr>
        <w:t xml:space="preserve">установление режима особой охраны с учетом особенностей современных антропогенных воздействий и современного законодательства в границах, в пределах которых выявлены природные комплексы и объекты, имеющие особое природоохранное и рекреационное значение для Московской области. </w:t>
      </w:r>
    </w:p>
    <w:p w:rsidR="004D01E8" w:rsidRPr="00C66688" w:rsidRDefault="004D01E8" w:rsidP="00A97B87">
      <w:pPr>
        <w:pStyle w:val="2"/>
      </w:pPr>
      <w:bookmarkStart w:id="55" w:name="_Toc446000317"/>
      <w:bookmarkEnd w:id="52"/>
      <w:bookmarkEnd w:id="53"/>
      <w:bookmarkEnd w:id="54"/>
      <w:r w:rsidRPr="00C66688">
        <w:t>Наименование</w:t>
      </w:r>
      <w:bookmarkEnd w:id="55"/>
    </w:p>
    <w:p w:rsidR="004D01E8" w:rsidRPr="00C66688" w:rsidRDefault="004D01E8" w:rsidP="003D48CA">
      <w:pPr>
        <w:pStyle w:val="Osntext"/>
        <w:ind w:firstLine="851"/>
        <w:contextualSpacing/>
        <w:rPr>
          <w:rFonts w:ascii="Times New Roman" w:hAnsi="Times New Roman" w:cs="Times New Roman"/>
        </w:rPr>
      </w:pPr>
      <w:r w:rsidRPr="003173CD">
        <w:rPr>
          <w:rFonts w:ascii="Times New Roman" w:hAnsi="Times New Roman" w:cs="Times New Roman"/>
        </w:rPr>
        <w:lastRenderedPageBreak/>
        <w:t xml:space="preserve">Наиболее известным у </w:t>
      </w:r>
      <w:r w:rsidR="00890FC0" w:rsidRPr="003173CD">
        <w:rPr>
          <w:rFonts w:ascii="Times New Roman" w:hAnsi="Times New Roman" w:cs="Times New Roman"/>
        </w:rPr>
        <w:t xml:space="preserve">местных жителей, </w:t>
      </w:r>
      <w:r w:rsidRPr="003173CD">
        <w:rPr>
          <w:rFonts w:ascii="Times New Roman" w:hAnsi="Times New Roman" w:cs="Times New Roman"/>
        </w:rPr>
        <w:t xml:space="preserve">туристов, рыболовов и прочих любителей отдыха у воды географическим объектом на границе проектируемой прибрежной рекреационной зоны является </w:t>
      </w:r>
      <w:r w:rsidR="003173CD" w:rsidRPr="003173CD">
        <w:rPr>
          <w:rFonts w:ascii="Times New Roman" w:hAnsi="Times New Roman" w:cs="Times New Roman"/>
        </w:rPr>
        <w:t xml:space="preserve">затопленное устье реки Вейна </w:t>
      </w:r>
      <w:r w:rsidR="0029271C">
        <w:rPr>
          <w:rFonts w:ascii="Times New Roman" w:hAnsi="Times New Roman" w:cs="Times New Roman"/>
        </w:rPr>
        <w:t>–</w:t>
      </w:r>
      <w:r w:rsidR="003173CD" w:rsidRPr="003173CD">
        <w:rPr>
          <w:rFonts w:ascii="Times New Roman" w:hAnsi="Times New Roman" w:cs="Times New Roman"/>
        </w:rPr>
        <w:t xml:space="preserve"> </w:t>
      </w:r>
      <w:r w:rsidR="0029271C">
        <w:rPr>
          <w:rFonts w:ascii="Times New Roman" w:hAnsi="Times New Roman" w:cs="Times New Roman"/>
        </w:rPr>
        <w:t xml:space="preserve">узкий и протяженный </w:t>
      </w:r>
      <w:r w:rsidRPr="003173CD">
        <w:rPr>
          <w:rFonts w:ascii="Times New Roman" w:hAnsi="Times New Roman" w:cs="Times New Roman"/>
        </w:rPr>
        <w:t xml:space="preserve">залив </w:t>
      </w:r>
      <w:r w:rsidR="003173CD" w:rsidRPr="003173CD">
        <w:rPr>
          <w:rFonts w:ascii="Times New Roman" w:hAnsi="Times New Roman" w:cs="Times New Roman"/>
        </w:rPr>
        <w:t>Озернинского водохранилища</w:t>
      </w:r>
      <w:r w:rsidRPr="003173CD">
        <w:rPr>
          <w:rFonts w:ascii="Times New Roman" w:hAnsi="Times New Roman" w:cs="Times New Roman"/>
        </w:rPr>
        <w:t>. Вследствие этого, предварительное наименование проектируемой прибрежной рекреационной зоны – «</w:t>
      </w:r>
      <w:r w:rsidR="003173CD" w:rsidRPr="003173CD">
        <w:rPr>
          <w:rFonts w:ascii="Times New Roman" w:hAnsi="Times New Roman" w:cs="Times New Roman"/>
        </w:rPr>
        <w:t>Вейна</w:t>
      </w:r>
      <w:r w:rsidRPr="003173CD">
        <w:rPr>
          <w:rFonts w:ascii="Times New Roman" w:hAnsi="Times New Roman" w:cs="Times New Roman"/>
        </w:rPr>
        <w:t xml:space="preserve">» – указанное в Схеме ООПТ МО предлагается </w:t>
      </w:r>
      <w:r w:rsidR="003173CD" w:rsidRPr="003173CD">
        <w:rPr>
          <w:rFonts w:ascii="Times New Roman" w:hAnsi="Times New Roman" w:cs="Times New Roman"/>
        </w:rPr>
        <w:t>оставить без изменения</w:t>
      </w:r>
      <w:r w:rsidRPr="003173CD">
        <w:rPr>
          <w:rFonts w:ascii="Times New Roman" w:hAnsi="Times New Roman" w:cs="Times New Roman"/>
        </w:rPr>
        <w:t xml:space="preserve">. По результатам комплексного экологического обследования наименование проектируемой прибрежной рекреационной зоны </w:t>
      </w:r>
      <w:r w:rsidR="00C34F92" w:rsidRPr="003173CD">
        <w:rPr>
          <w:rFonts w:ascii="Times New Roman" w:hAnsi="Times New Roman" w:cs="Times New Roman"/>
        </w:rPr>
        <w:t>«</w:t>
      </w:r>
      <w:r w:rsidR="003173CD" w:rsidRPr="003173CD">
        <w:rPr>
          <w:rFonts w:ascii="Times New Roman" w:hAnsi="Times New Roman" w:cs="Times New Roman"/>
        </w:rPr>
        <w:t>Вейна</w:t>
      </w:r>
      <w:r w:rsidR="00C34F92" w:rsidRPr="003173CD">
        <w:rPr>
          <w:rFonts w:ascii="Times New Roman" w:hAnsi="Times New Roman" w:cs="Times New Roman"/>
        </w:rPr>
        <w:t>»</w:t>
      </w:r>
      <w:r w:rsidRPr="003173CD">
        <w:rPr>
          <w:rFonts w:ascii="Times New Roman" w:hAnsi="Times New Roman" w:cs="Times New Roman"/>
        </w:rPr>
        <w:t xml:space="preserve"> более полно отража</w:t>
      </w:r>
      <w:r w:rsidR="003173CD" w:rsidRPr="003173CD">
        <w:rPr>
          <w:rFonts w:ascii="Times New Roman" w:hAnsi="Times New Roman" w:cs="Times New Roman"/>
        </w:rPr>
        <w:t>ет</w:t>
      </w:r>
      <w:r w:rsidRPr="003173CD">
        <w:rPr>
          <w:rFonts w:ascii="Times New Roman" w:hAnsi="Times New Roman" w:cs="Times New Roman"/>
        </w:rPr>
        <w:t xml:space="preserve"> ее рекреационно-географическую приуроченность и специфику.</w:t>
      </w:r>
    </w:p>
    <w:p w:rsidR="004D01E8" w:rsidRPr="00C66688" w:rsidRDefault="004D01E8" w:rsidP="00A97B87">
      <w:pPr>
        <w:pStyle w:val="2"/>
      </w:pPr>
      <w:bookmarkStart w:id="56" w:name="_Toc446000318"/>
      <w:r w:rsidRPr="00C66688">
        <w:t>Категория</w:t>
      </w:r>
      <w:bookmarkEnd w:id="56"/>
    </w:p>
    <w:p w:rsidR="004D01E8" w:rsidRPr="00C66688" w:rsidRDefault="004D01E8" w:rsidP="003D48CA">
      <w:pPr>
        <w:pStyle w:val="Osntext"/>
        <w:ind w:firstLine="851"/>
        <w:contextualSpacing/>
        <w:rPr>
          <w:rFonts w:ascii="Times New Roman" w:hAnsi="Times New Roman" w:cs="Times New Roman"/>
        </w:rPr>
      </w:pPr>
      <w:r w:rsidRPr="00C66688">
        <w:rPr>
          <w:rFonts w:ascii="Times New Roman" w:hAnsi="Times New Roman" w:cs="Times New Roman"/>
        </w:rPr>
        <w:t>Схемой ООПТ МО для проектируемой особо охраняемой природной территории  установлена категория «прибрежная рекреационная зона». В процессе комплексного экологического обследования установлено, что в настоящее время территория и прилегающая акватория обладает особым природоохранным значением для Московской области, высоким ландшафтным и биологическим разнообразием, высокой рекреационной привлекательностью. Для поддержания экологического баланса рекреационное использование территории и прилегающей акватории нуждается в упорядочении. Основания для изменения категории, установленной Схемой ООПТ МО – прибрежная рекреационная зона – не выявлены.</w:t>
      </w:r>
    </w:p>
    <w:p w:rsidR="004D01E8" w:rsidRPr="00C66688" w:rsidRDefault="004D01E8" w:rsidP="00A97B87">
      <w:pPr>
        <w:pStyle w:val="2"/>
      </w:pPr>
      <w:bookmarkStart w:id="57" w:name="_Toc199923494"/>
      <w:bookmarkStart w:id="58" w:name="_Toc446000319"/>
      <w:r w:rsidRPr="00C66688">
        <w:t>Площадь</w:t>
      </w:r>
      <w:bookmarkEnd w:id="57"/>
      <w:bookmarkEnd w:id="58"/>
    </w:p>
    <w:p w:rsidR="00DD49DF" w:rsidRDefault="00581361" w:rsidP="00DD49DF">
      <w:pPr>
        <w:pStyle w:val="a4"/>
        <w:tabs>
          <w:tab w:val="left" w:pos="0"/>
        </w:tabs>
        <w:ind w:firstLine="851"/>
        <w:contextualSpacing/>
        <w:rPr>
          <w:rFonts w:ascii="Times New Roman" w:hAnsi="Times New Roman" w:cs="Times New Roman"/>
        </w:rPr>
      </w:pPr>
      <w:r w:rsidRPr="00DD49DF">
        <w:rPr>
          <w:rFonts w:ascii="Times New Roman" w:hAnsi="Times New Roman" w:cs="Times New Roman"/>
        </w:rPr>
        <w:t>Общая площадь проектируемой прибрежной рекреационной зоны «Вейна» в предлагаемых настоящими материалами границах составит</w:t>
      </w:r>
      <w:r w:rsidR="007E4EED" w:rsidRPr="00DD49DF">
        <w:rPr>
          <w:rFonts w:ascii="Times New Roman" w:hAnsi="Times New Roman" w:cs="Times New Roman"/>
        </w:rPr>
        <w:t xml:space="preserve"> </w:t>
      </w:r>
      <w:r w:rsidR="00A50C11" w:rsidRPr="00A50C11">
        <w:rPr>
          <w:rFonts w:ascii="Times New Roman" w:hAnsi="Times New Roman" w:cs="Times New Roman"/>
          <w:b/>
        </w:rPr>
        <w:t>1</w:t>
      </w:r>
      <w:r w:rsidR="00A874A8">
        <w:rPr>
          <w:rFonts w:ascii="Times New Roman" w:hAnsi="Times New Roman" w:cs="Times New Roman"/>
          <w:b/>
        </w:rPr>
        <w:t>847</w:t>
      </w:r>
      <w:r w:rsidR="00A50C11" w:rsidRPr="00A50C11">
        <w:rPr>
          <w:rFonts w:ascii="Times New Roman" w:hAnsi="Times New Roman" w:cs="Times New Roman"/>
          <w:b/>
        </w:rPr>
        <w:t>,</w:t>
      </w:r>
      <w:r w:rsidR="00A874A8">
        <w:rPr>
          <w:rFonts w:ascii="Times New Roman" w:hAnsi="Times New Roman" w:cs="Times New Roman"/>
          <w:b/>
        </w:rPr>
        <w:t>09</w:t>
      </w:r>
      <w:r w:rsidR="00DD49DF" w:rsidRPr="00DD49DF">
        <w:rPr>
          <w:rFonts w:ascii="Times New Roman" w:hAnsi="Times New Roman" w:cs="Times New Roman"/>
        </w:rPr>
        <w:t xml:space="preserve"> га</w:t>
      </w:r>
      <w:r w:rsidRPr="00DD49DF">
        <w:rPr>
          <w:rFonts w:ascii="Times New Roman" w:hAnsi="Times New Roman" w:cs="Times New Roman"/>
        </w:rPr>
        <w:t>. При этом площадь у</w:t>
      </w:r>
      <w:r w:rsidR="007E4EED" w:rsidRPr="00DD49DF">
        <w:rPr>
          <w:rFonts w:ascii="Times New Roman" w:hAnsi="Times New Roman" w:cs="Times New Roman"/>
        </w:rPr>
        <w:t>част</w:t>
      </w:r>
      <w:r w:rsidRPr="00DD49DF">
        <w:rPr>
          <w:rFonts w:ascii="Times New Roman" w:hAnsi="Times New Roman" w:cs="Times New Roman"/>
        </w:rPr>
        <w:t>ка</w:t>
      </w:r>
      <w:r w:rsidR="007E4EED" w:rsidRPr="00DD49DF">
        <w:rPr>
          <w:rFonts w:ascii="Times New Roman" w:hAnsi="Times New Roman" w:cs="Times New Roman"/>
        </w:rPr>
        <w:t xml:space="preserve"> №1 </w:t>
      </w:r>
      <w:r w:rsidRPr="00DD49DF">
        <w:rPr>
          <w:rFonts w:ascii="Times New Roman" w:hAnsi="Times New Roman" w:cs="Times New Roman"/>
        </w:rPr>
        <w:t xml:space="preserve">составит </w:t>
      </w:r>
      <w:r w:rsidR="007E4EED" w:rsidRPr="00DD49DF">
        <w:rPr>
          <w:rFonts w:ascii="Times New Roman" w:hAnsi="Times New Roman" w:cs="Times New Roman"/>
        </w:rPr>
        <w:t>797,</w:t>
      </w:r>
      <w:r w:rsidR="00A50C11">
        <w:rPr>
          <w:rFonts w:ascii="Times New Roman" w:hAnsi="Times New Roman" w:cs="Times New Roman"/>
        </w:rPr>
        <w:t>1</w:t>
      </w:r>
      <w:r w:rsidR="00A32612">
        <w:rPr>
          <w:rFonts w:ascii="Times New Roman" w:hAnsi="Times New Roman" w:cs="Times New Roman"/>
        </w:rPr>
        <w:t>8</w:t>
      </w:r>
      <w:r w:rsidR="007E4EED" w:rsidRPr="00DD49DF">
        <w:rPr>
          <w:rFonts w:ascii="Times New Roman" w:hAnsi="Times New Roman" w:cs="Times New Roman"/>
        </w:rPr>
        <w:t xml:space="preserve"> га</w:t>
      </w:r>
      <w:r w:rsidRPr="00DD49DF">
        <w:rPr>
          <w:rFonts w:ascii="Times New Roman" w:hAnsi="Times New Roman" w:cs="Times New Roman"/>
        </w:rPr>
        <w:t>, у</w:t>
      </w:r>
      <w:r w:rsidR="007E4EED" w:rsidRPr="00DD49DF">
        <w:rPr>
          <w:rFonts w:ascii="Times New Roman" w:hAnsi="Times New Roman" w:cs="Times New Roman"/>
        </w:rPr>
        <w:t>част</w:t>
      </w:r>
      <w:r w:rsidRPr="00DD49DF">
        <w:rPr>
          <w:rFonts w:ascii="Times New Roman" w:hAnsi="Times New Roman" w:cs="Times New Roman"/>
        </w:rPr>
        <w:t xml:space="preserve">ка №2 - </w:t>
      </w:r>
      <w:r w:rsidR="00DD49DF" w:rsidRPr="00DD49DF">
        <w:rPr>
          <w:rFonts w:ascii="Times New Roman" w:hAnsi="Times New Roman" w:cs="Times New Roman"/>
        </w:rPr>
        <w:t>1</w:t>
      </w:r>
      <w:r w:rsidR="00A874A8">
        <w:rPr>
          <w:rFonts w:ascii="Times New Roman" w:hAnsi="Times New Roman" w:cs="Times New Roman"/>
        </w:rPr>
        <w:t>049</w:t>
      </w:r>
      <w:r w:rsidR="00DD49DF" w:rsidRPr="00DD49DF">
        <w:rPr>
          <w:rFonts w:ascii="Times New Roman" w:hAnsi="Times New Roman" w:cs="Times New Roman"/>
        </w:rPr>
        <w:t>,</w:t>
      </w:r>
      <w:r w:rsidR="00A874A8">
        <w:rPr>
          <w:rFonts w:ascii="Times New Roman" w:hAnsi="Times New Roman" w:cs="Times New Roman"/>
        </w:rPr>
        <w:t>91</w:t>
      </w:r>
      <w:r w:rsidR="00DD49DF" w:rsidRPr="00DD49DF">
        <w:rPr>
          <w:rFonts w:ascii="Times New Roman" w:hAnsi="Times New Roman" w:cs="Times New Roman"/>
        </w:rPr>
        <w:t xml:space="preserve"> га</w:t>
      </w:r>
      <w:r w:rsidR="00DD49DF">
        <w:rPr>
          <w:rFonts w:ascii="Times New Roman" w:hAnsi="Times New Roman" w:cs="Times New Roman"/>
        </w:rPr>
        <w:t xml:space="preserve">. </w:t>
      </w:r>
    </w:p>
    <w:p w:rsidR="004D01E8" w:rsidRPr="00C66688" w:rsidRDefault="004D01E8" w:rsidP="00A97B87">
      <w:pPr>
        <w:pStyle w:val="2"/>
      </w:pPr>
      <w:bookmarkStart w:id="59" w:name="_Toc446000320"/>
      <w:r w:rsidRPr="00C66688">
        <w:t>Границы</w:t>
      </w:r>
      <w:bookmarkEnd w:id="59"/>
    </w:p>
    <w:p w:rsidR="004D01E8" w:rsidRPr="00C66688" w:rsidRDefault="004D01E8" w:rsidP="003D48CA">
      <w:pPr>
        <w:pStyle w:val="Osntext"/>
        <w:ind w:firstLine="851"/>
        <w:contextualSpacing/>
        <w:rPr>
          <w:rFonts w:ascii="Times New Roman" w:hAnsi="Times New Roman" w:cs="Times New Roman"/>
        </w:rPr>
      </w:pPr>
      <w:r w:rsidRPr="00C66688">
        <w:rPr>
          <w:rFonts w:ascii="Times New Roman" w:hAnsi="Times New Roman" w:cs="Times New Roman"/>
        </w:rPr>
        <w:t xml:space="preserve">По результатам комплексного экологического обследования граница проектируемой прибрежной рекреационной зоны, предлагаемая в разделе VI Схемы ООПТ МО, была детализирована. </w:t>
      </w:r>
      <w:r w:rsidR="00326104">
        <w:rPr>
          <w:rFonts w:ascii="Times New Roman" w:hAnsi="Times New Roman" w:cs="Times New Roman"/>
        </w:rPr>
        <w:t>В</w:t>
      </w:r>
      <w:r w:rsidRPr="00C66688">
        <w:rPr>
          <w:rFonts w:ascii="Times New Roman" w:hAnsi="Times New Roman" w:cs="Times New Roman"/>
        </w:rPr>
        <w:t xml:space="preserve"> проектируемую прибрежную рекреационную зону предлагается включить участки, имеющие важное значение как миграционные и кормовые территории для многих животных, в том числе редких. </w:t>
      </w:r>
      <w:r w:rsidRPr="00326104">
        <w:rPr>
          <w:rFonts w:ascii="Times New Roman" w:hAnsi="Times New Roman" w:cs="Times New Roman"/>
        </w:rPr>
        <w:t xml:space="preserve">Это – отрезок долины реки </w:t>
      </w:r>
      <w:r w:rsidR="00654E8F" w:rsidRPr="00326104">
        <w:rPr>
          <w:rFonts w:ascii="Times New Roman" w:hAnsi="Times New Roman" w:cs="Times New Roman"/>
        </w:rPr>
        <w:t>Вейна, кварталы Котовского и Глубоковского участковых лесничеств Истринского лесничества</w:t>
      </w:r>
      <w:r w:rsidRPr="00326104">
        <w:rPr>
          <w:rFonts w:ascii="Times New Roman" w:hAnsi="Times New Roman" w:cs="Times New Roman"/>
        </w:rPr>
        <w:t xml:space="preserve"> и </w:t>
      </w:r>
      <w:r w:rsidR="00654E8F" w:rsidRPr="00326104">
        <w:rPr>
          <w:rFonts w:ascii="Times New Roman" w:hAnsi="Times New Roman" w:cs="Times New Roman"/>
        </w:rPr>
        <w:t xml:space="preserve">северо-западную </w:t>
      </w:r>
      <w:r w:rsidRPr="00326104">
        <w:rPr>
          <w:rFonts w:ascii="Times New Roman" w:hAnsi="Times New Roman" w:cs="Times New Roman"/>
        </w:rPr>
        <w:t xml:space="preserve">часть </w:t>
      </w:r>
      <w:r w:rsidR="00654E8F" w:rsidRPr="00326104">
        <w:rPr>
          <w:rFonts w:ascii="Times New Roman" w:hAnsi="Times New Roman" w:cs="Times New Roman"/>
        </w:rPr>
        <w:t>Озернинского рыбопитомника</w:t>
      </w:r>
      <w:r w:rsidRPr="00326104">
        <w:rPr>
          <w:rFonts w:ascii="Times New Roman" w:hAnsi="Times New Roman" w:cs="Times New Roman"/>
        </w:rPr>
        <w:t>.</w:t>
      </w:r>
      <w:r w:rsidRPr="00C66688">
        <w:rPr>
          <w:rFonts w:ascii="Times New Roman" w:hAnsi="Times New Roman" w:cs="Times New Roman"/>
        </w:rPr>
        <w:t xml:space="preserve"> Предлагается также </w:t>
      </w:r>
      <w:r w:rsidRPr="00C66688">
        <w:rPr>
          <w:rFonts w:ascii="Times New Roman" w:hAnsi="Times New Roman" w:cs="Times New Roman"/>
        </w:rPr>
        <w:lastRenderedPageBreak/>
        <w:t>включить в проектируемую прибрежную рекреационную зону акватори</w:t>
      </w:r>
      <w:r w:rsidR="00766D84" w:rsidRPr="00C66688">
        <w:rPr>
          <w:rFonts w:ascii="Times New Roman" w:hAnsi="Times New Roman" w:cs="Times New Roman"/>
        </w:rPr>
        <w:t>ю</w:t>
      </w:r>
      <w:r w:rsidRPr="00C66688">
        <w:rPr>
          <w:rFonts w:ascii="Times New Roman" w:hAnsi="Times New Roman" w:cs="Times New Roman"/>
        </w:rPr>
        <w:t xml:space="preserve"> </w:t>
      </w:r>
      <w:r w:rsidR="006210AA">
        <w:rPr>
          <w:rFonts w:ascii="Times New Roman" w:hAnsi="Times New Roman" w:cs="Times New Roman"/>
        </w:rPr>
        <w:t>Озернин</w:t>
      </w:r>
      <w:r w:rsidRPr="00C66688">
        <w:rPr>
          <w:rFonts w:ascii="Times New Roman" w:hAnsi="Times New Roman" w:cs="Times New Roman"/>
        </w:rPr>
        <w:t>ского водохранилища, примыкающую к лесному массиву и служащую зоной концентрации водоплавающих птиц</w:t>
      </w:r>
      <w:r w:rsidR="00766D84" w:rsidRPr="00C66688">
        <w:rPr>
          <w:rFonts w:ascii="Times New Roman" w:hAnsi="Times New Roman" w:cs="Times New Roman"/>
        </w:rPr>
        <w:t>,</w:t>
      </w:r>
      <w:r w:rsidRPr="00C66688">
        <w:rPr>
          <w:rFonts w:ascii="Times New Roman" w:hAnsi="Times New Roman" w:cs="Times New Roman"/>
        </w:rPr>
        <w:t xml:space="preserve"> зоной нереста и нагула молоди многих видов рыб, важной для всего водохранилища. Прохождение границы проектируемой прибрежной рекреационной зоны по акватории </w:t>
      </w:r>
      <w:r w:rsidR="006210AA">
        <w:rPr>
          <w:rFonts w:ascii="Times New Roman" w:hAnsi="Times New Roman" w:cs="Times New Roman"/>
        </w:rPr>
        <w:t>Озернин</w:t>
      </w:r>
      <w:r w:rsidRPr="00C66688">
        <w:rPr>
          <w:rFonts w:ascii="Times New Roman" w:hAnsi="Times New Roman" w:cs="Times New Roman"/>
        </w:rPr>
        <w:t xml:space="preserve">ского водохранилища предлагается по линии, отстоящей от береговой линии водохранилища на </w:t>
      </w:r>
      <w:r w:rsidR="00D6571F" w:rsidRPr="00D6571F">
        <w:rPr>
          <w:rFonts w:ascii="Times New Roman" w:hAnsi="Times New Roman" w:cs="Times New Roman"/>
        </w:rPr>
        <w:t>5</w:t>
      </w:r>
      <w:r w:rsidRPr="00D6571F">
        <w:rPr>
          <w:rFonts w:ascii="Times New Roman" w:hAnsi="Times New Roman" w:cs="Times New Roman"/>
        </w:rPr>
        <w:t>0</w:t>
      </w:r>
      <w:r w:rsidRPr="00C66688">
        <w:rPr>
          <w:rFonts w:ascii="Times New Roman" w:hAnsi="Times New Roman" w:cs="Times New Roman"/>
        </w:rPr>
        <w:t xml:space="preserve"> м (для водохранилища в качестве береговой линии целесообразно принять горизонталь отметки НПУ), за исключением заливов - устьев ручьев, предлагаемых к включению в прибрежную рекреационную зону полностью.</w:t>
      </w:r>
    </w:p>
    <w:p w:rsidR="006210AA" w:rsidRDefault="006210AA" w:rsidP="003D48CA">
      <w:pPr>
        <w:pStyle w:val="Osntext"/>
        <w:ind w:firstLine="851"/>
        <w:contextualSpacing/>
        <w:rPr>
          <w:rFonts w:ascii="Times New Roman" w:hAnsi="Times New Roman" w:cs="Times New Roman"/>
        </w:rPr>
      </w:pPr>
      <w:r>
        <w:rPr>
          <w:rFonts w:ascii="Times New Roman" w:hAnsi="Times New Roman" w:cs="Times New Roman"/>
        </w:rPr>
        <w:t>Проектируемая прибрежная рекреационная зона состоит из двух участков, разделенных автомобильной дорогой федерального значения А-108 (Московское большое кольцо).</w:t>
      </w:r>
    </w:p>
    <w:p w:rsidR="004D01E8" w:rsidRPr="00C66688" w:rsidRDefault="004D01E8" w:rsidP="003D48CA">
      <w:pPr>
        <w:pStyle w:val="Osntext"/>
        <w:ind w:firstLine="851"/>
        <w:contextualSpacing/>
        <w:rPr>
          <w:rFonts w:ascii="Times New Roman" w:hAnsi="Times New Roman" w:cs="Times New Roman"/>
          <w:color w:val="auto"/>
        </w:rPr>
      </w:pPr>
      <w:r w:rsidRPr="00C66688">
        <w:rPr>
          <w:rFonts w:ascii="Times New Roman" w:hAnsi="Times New Roman" w:cs="Times New Roman"/>
        </w:rPr>
        <w:t>По результатам комплексного экологического обследовани</w:t>
      </w:r>
      <w:r w:rsidR="00190188" w:rsidRPr="00C66688">
        <w:rPr>
          <w:rFonts w:ascii="Times New Roman" w:hAnsi="Times New Roman" w:cs="Times New Roman"/>
        </w:rPr>
        <w:t>я</w:t>
      </w:r>
      <w:r w:rsidRPr="00C66688">
        <w:rPr>
          <w:rFonts w:ascii="Times New Roman" w:hAnsi="Times New Roman" w:cs="Times New Roman"/>
        </w:rPr>
        <w:t xml:space="preserve"> границу проектируемой прибрежной рекреационной зоны предлагается описать следующим образом</w:t>
      </w:r>
      <w:r w:rsidRPr="00C66688">
        <w:rPr>
          <w:rFonts w:ascii="Times New Roman" w:hAnsi="Times New Roman" w:cs="Times New Roman"/>
          <w:color w:val="auto"/>
        </w:rPr>
        <w:t>:</w:t>
      </w:r>
    </w:p>
    <w:p w:rsidR="00C12C75" w:rsidRPr="00C12C75" w:rsidRDefault="00C12C75" w:rsidP="00C12C75">
      <w:pPr>
        <w:pStyle w:val="a4"/>
        <w:tabs>
          <w:tab w:val="left" w:pos="0"/>
        </w:tabs>
        <w:ind w:firstLine="851"/>
        <w:contextualSpacing/>
        <w:rPr>
          <w:rFonts w:ascii="Times New Roman" w:hAnsi="Times New Roman" w:cs="Times New Roman"/>
        </w:rPr>
      </w:pPr>
      <w:r w:rsidRPr="00C12C75">
        <w:rPr>
          <w:rFonts w:ascii="Times New Roman" w:hAnsi="Times New Roman" w:cs="Times New Roman"/>
        </w:rPr>
        <w:t xml:space="preserve">Участок № 1 </w:t>
      </w:r>
      <w:r>
        <w:rPr>
          <w:rFonts w:ascii="Times New Roman" w:hAnsi="Times New Roman" w:cs="Times New Roman"/>
        </w:rPr>
        <w:t>прибрежной рекреационной зоны</w:t>
      </w:r>
      <w:r w:rsidRPr="00C12C75">
        <w:rPr>
          <w:rFonts w:ascii="Times New Roman" w:hAnsi="Times New Roman" w:cs="Times New Roman"/>
        </w:rPr>
        <w:t xml:space="preserve"> включает кварталы </w:t>
      </w:r>
      <w:r w:rsidR="00B54A13">
        <w:rPr>
          <w:rFonts w:ascii="Times New Roman" w:hAnsi="Times New Roman" w:cs="Times New Roman"/>
        </w:rPr>
        <w:t>52-54, 58, 59</w:t>
      </w:r>
      <w:r w:rsidRPr="00C12C75">
        <w:rPr>
          <w:rFonts w:ascii="Times New Roman" w:hAnsi="Times New Roman" w:cs="Times New Roman"/>
        </w:rPr>
        <w:t xml:space="preserve"> (целиком) и часть квартала </w:t>
      </w:r>
      <w:r w:rsidR="00FC4A0F">
        <w:rPr>
          <w:rFonts w:ascii="Times New Roman" w:hAnsi="Times New Roman" w:cs="Times New Roman"/>
        </w:rPr>
        <w:t>44</w:t>
      </w:r>
      <w:r w:rsidRPr="00C12C75">
        <w:rPr>
          <w:rFonts w:ascii="Times New Roman" w:hAnsi="Times New Roman" w:cs="Times New Roman"/>
        </w:rPr>
        <w:t xml:space="preserve"> Котовского участкового лесничества Истринского лесничества (здесь и далее номера кварталов приводятся по материалам лесоустройства 2001 года; названия лесничества и участкового лесничества приводятся в соответствии с приказом Федерального агентства лесного хозяйства № 1 от 12.01.2009. «Об определении количества лесничеств на территории Московской области и установлении их границ»)</w:t>
      </w:r>
      <w:r w:rsidR="0091452A">
        <w:rPr>
          <w:rFonts w:ascii="Times New Roman" w:hAnsi="Times New Roman" w:cs="Times New Roman"/>
        </w:rPr>
        <w:t xml:space="preserve">, </w:t>
      </w:r>
      <w:r w:rsidR="0091452A" w:rsidRPr="00DE5898">
        <w:rPr>
          <w:rFonts w:ascii="Times New Roman" w:hAnsi="Times New Roman"/>
        </w:rPr>
        <w:t>фрагмент долины реки Вейна, а также участки лесов лесных кварталов 64, 75, 76 Звенигородского сельского участкового лесничества, сельскохозяйственные угодья, и прилегающую акваторию Озернинского водохранилища в заливах и устьях, а также в пределах 50-метровой полосы вдоль усредненной береговой линии</w:t>
      </w:r>
      <w:r w:rsidRPr="00C12C75">
        <w:rPr>
          <w:rFonts w:ascii="Times New Roman" w:hAnsi="Times New Roman" w:cs="Times New Roman"/>
        </w:rPr>
        <w:t>.</w:t>
      </w:r>
    </w:p>
    <w:p w:rsidR="00C12C75" w:rsidRPr="00C12C75" w:rsidRDefault="00C12C75" w:rsidP="00C12C75">
      <w:pPr>
        <w:pStyle w:val="a4"/>
        <w:tabs>
          <w:tab w:val="left" w:pos="0"/>
        </w:tabs>
        <w:ind w:firstLine="851"/>
        <w:contextualSpacing/>
        <w:rPr>
          <w:rFonts w:ascii="Times New Roman" w:hAnsi="Times New Roman" w:cs="Times New Roman"/>
        </w:rPr>
      </w:pPr>
      <w:r w:rsidRPr="00C12C75">
        <w:rPr>
          <w:rFonts w:ascii="Times New Roman" w:hAnsi="Times New Roman" w:cs="Times New Roman"/>
        </w:rPr>
        <w:t xml:space="preserve">Участок № 2 включает </w:t>
      </w:r>
      <w:r w:rsidR="00B54A13">
        <w:rPr>
          <w:rFonts w:ascii="Times New Roman" w:hAnsi="Times New Roman" w:cs="Times New Roman"/>
        </w:rPr>
        <w:t>восточ</w:t>
      </w:r>
      <w:r w:rsidRPr="00C12C75">
        <w:rPr>
          <w:rFonts w:ascii="Times New Roman" w:hAnsi="Times New Roman" w:cs="Times New Roman"/>
        </w:rPr>
        <w:t xml:space="preserve">ную обособленную часть квартала </w:t>
      </w:r>
      <w:r w:rsidR="00B54A13">
        <w:rPr>
          <w:rFonts w:ascii="Times New Roman" w:hAnsi="Times New Roman" w:cs="Times New Roman"/>
        </w:rPr>
        <w:t>6</w:t>
      </w:r>
      <w:r w:rsidRPr="00C12C75">
        <w:rPr>
          <w:rFonts w:ascii="Times New Roman" w:hAnsi="Times New Roman" w:cs="Times New Roman"/>
        </w:rPr>
        <w:t>0</w:t>
      </w:r>
      <w:r w:rsidR="00B54A13">
        <w:rPr>
          <w:rFonts w:ascii="Times New Roman" w:hAnsi="Times New Roman" w:cs="Times New Roman"/>
        </w:rPr>
        <w:t>,</w:t>
      </w:r>
      <w:r w:rsidRPr="00C12C75">
        <w:rPr>
          <w:rFonts w:ascii="Times New Roman" w:hAnsi="Times New Roman" w:cs="Times New Roman"/>
        </w:rPr>
        <w:t xml:space="preserve"> </w:t>
      </w:r>
      <w:r w:rsidR="00B54A13">
        <w:rPr>
          <w:rFonts w:ascii="Times New Roman" w:hAnsi="Times New Roman" w:cs="Times New Roman"/>
        </w:rPr>
        <w:t xml:space="preserve">частично кварталы </w:t>
      </w:r>
      <w:r w:rsidR="00FC4A0F">
        <w:rPr>
          <w:rFonts w:ascii="Times New Roman" w:hAnsi="Times New Roman" w:cs="Times New Roman"/>
        </w:rPr>
        <w:t xml:space="preserve">30, </w:t>
      </w:r>
      <w:r w:rsidR="00B54A13">
        <w:rPr>
          <w:rFonts w:ascii="Times New Roman" w:hAnsi="Times New Roman" w:cs="Times New Roman"/>
        </w:rPr>
        <w:t xml:space="preserve">38, 39, 47 </w:t>
      </w:r>
      <w:r w:rsidRPr="00C12C75">
        <w:rPr>
          <w:rFonts w:ascii="Times New Roman" w:hAnsi="Times New Roman" w:cs="Times New Roman"/>
        </w:rPr>
        <w:t>Котовского участкового лесничества Истринского лесничества</w:t>
      </w:r>
      <w:r w:rsidR="00B54A13">
        <w:rPr>
          <w:rFonts w:ascii="Times New Roman" w:hAnsi="Times New Roman" w:cs="Times New Roman"/>
        </w:rPr>
        <w:t>, а также</w:t>
      </w:r>
      <w:r w:rsidR="00FC4A0F">
        <w:rPr>
          <w:rFonts w:ascii="Times New Roman" w:hAnsi="Times New Roman" w:cs="Times New Roman"/>
        </w:rPr>
        <w:t xml:space="preserve"> частично</w:t>
      </w:r>
      <w:r w:rsidR="00B54A13">
        <w:rPr>
          <w:rFonts w:ascii="Times New Roman" w:hAnsi="Times New Roman" w:cs="Times New Roman"/>
        </w:rPr>
        <w:t xml:space="preserve"> кварталы 1 и 2 Глубоковского участкого лесничества Истринского лесничества</w:t>
      </w:r>
      <w:r w:rsidR="0091452A">
        <w:rPr>
          <w:rFonts w:ascii="Times New Roman" w:hAnsi="Times New Roman" w:cs="Times New Roman"/>
        </w:rPr>
        <w:t xml:space="preserve">, </w:t>
      </w:r>
      <w:r w:rsidR="0091452A" w:rsidRPr="00DE5898">
        <w:rPr>
          <w:rFonts w:ascii="Times New Roman" w:hAnsi="Times New Roman"/>
        </w:rPr>
        <w:t xml:space="preserve">участки лесов лесных кварталов 65, 66, 76, 77, 87, 88 Звенигородского сельского </w:t>
      </w:r>
      <w:r w:rsidR="0091452A" w:rsidRPr="009D7ACF">
        <w:rPr>
          <w:rFonts w:ascii="Times New Roman" w:hAnsi="Times New Roman" w:cs="Times New Roman"/>
        </w:rPr>
        <w:t>участкового лесничества, сельскохозяйственные угодья, часть Озернинского рыбопитомника и прилегающую акваторию Озернинского водохранилища в заливах и устьях, а также в пределах 50-метровой полосы вдоль усредненной береговой линии</w:t>
      </w:r>
      <w:r w:rsidRPr="00C12C75">
        <w:rPr>
          <w:rFonts w:ascii="Times New Roman" w:hAnsi="Times New Roman" w:cs="Times New Roman"/>
        </w:rPr>
        <w:t xml:space="preserve">. </w:t>
      </w:r>
    </w:p>
    <w:p w:rsidR="009D7ACF" w:rsidRPr="009D7ACF" w:rsidRDefault="009D7ACF" w:rsidP="009D7ACF">
      <w:pPr>
        <w:pStyle w:val="a4"/>
        <w:tabs>
          <w:tab w:val="left" w:pos="0"/>
        </w:tabs>
        <w:ind w:firstLine="851"/>
        <w:contextualSpacing/>
        <w:rPr>
          <w:rFonts w:ascii="Times New Roman" w:hAnsi="Times New Roman" w:cs="Times New Roman"/>
        </w:rPr>
      </w:pPr>
      <w:r w:rsidRPr="009D7ACF">
        <w:rPr>
          <w:rFonts w:ascii="Times New Roman" w:hAnsi="Times New Roman" w:cs="Times New Roman"/>
        </w:rPr>
        <w:t xml:space="preserve">Перечни географических координат характерных (поворотных) точек границ прибрежной рекреационной зоны областного значения «Вейна» представлены в приложении № 2 к настоящему Паспорту. </w:t>
      </w:r>
    </w:p>
    <w:p w:rsidR="00C12C75" w:rsidRDefault="00C12C75" w:rsidP="00C12C75">
      <w:pPr>
        <w:pStyle w:val="a4"/>
        <w:tabs>
          <w:tab w:val="left" w:pos="0"/>
        </w:tabs>
        <w:ind w:firstLine="851"/>
        <w:contextualSpacing/>
        <w:rPr>
          <w:rFonts w:ascii="Times New Roman" w:hAnsi="Times New Roman" w:cs="Times New Roman"/>
        </w:rPr>
      </w:pPr>
      <w:r w:rsidRPr="00C12C75">
        <w:rPr>
          <w:rFonts w:ascii="Times New Roman" w:hAnsi="Times New Roman" w:cs="Times New Roman"/>
        </w:rPr>
        <w:lastRenderedPageBreak/>
        <w:t xml:space="preserve">Схема территории </w:t>
      </w:r>
      <w:r w:rsidR="0089233D">
        <w:rPr>
          <w:rFonts w:ascii="Times New Roman" w:hAnsi="Times New Roman" w:cs="Times New Roman"/>
        </w:rPr>
        <w:t>и п</w:t>
      </w:r>
      <w:r w:rsidR="0089233D" w:rsidRPr="007A26FF">
        <w:rPr>
          <w:rFonts w:ascii="Times New Roman" w:hAnsi="Times New Roman" w:cs="Times New Roman"/>
        </w:rPr>
        <w:t>ереч</w:t>
      </w:r>
      <w:r w:rsidR="0089233D">
        <w:rPr>
          <w:rFonts w:ascii="Times New Roman" w:hAnsi="Times New Roman" w:cs="Times New Roman"/>
        </w:rPr>
        <w:t>ень</w:t>
      </w:r>
      <w:r w:rsidR="0089233D" w:rsidRPr="007A26FF">
        <w:rPr>
          <w:rFonts w:ascii="Times New Roman" w:hAnsi="Times New Roman" w:cs="Times New Roman"/>
        </w:rPr>
        <w:t xml:space="preserve"> географических координат характерных (поворотных) точек границ</w:t>
      </w:r>
      <w:r w:rsidR="0089233D">
        <w:rPr>
          <w:rFonts w:ascii="Times New Roman" w:hAnsi="Times New Roman" w:cs="Times New Roman"/>
        </w:rPr>
        <w:t xml:space="preserve"> </w:t>
      </w:r>
      <w:r w:rsidR="00B54A13">
        <w:rPr>
          <w:rFonts w:ascii="Times New Roman" w:hAnsi="Times New Roman" w:cs="Times New Roman"/>
        </w:rPr>
        <w:t xml:space="preserve">прибрежной рекреационной зоны </w:t>
      </w:r>
      <w:r w:rsidRPr="00C12C75">
        <w:rPr>
          <w:rFonts w:ascii="Times New Roman" w:hAnsi="Times New Roman" w:cs="Times New Roman"/>
        </w:rPr>
        <w:t>областного значения «</w:t>
      </w:r>
      <w:r w:rsidR="00B54A13">
        <w:rPr>
          <w:rFonts w:ascii="Times New Roman" w:hAnsi="Times New Roman" w:cs="Times New Roman"/>
        </w:rPr>
        <w:t>Вейна</w:t>
      </w:r>
      <w:r w:rsidRPr="00C12C75">
        <w:rPr>
          <w:rFonts w:ascii="Times New Roman" w:hAnsi="Times New Roman" w:cs="Times New Roman"/>
        </w:rPr>
        <w:t>» представлен</w:t>
      </w:r>
      <w:r w:rsidR="0089233D">
        <w:rPr>
          <w:rFonts w:ascii="Times New Roman" w:hAnsi="Times New Roman" w:cs="Times New Roman"/>
        </w:rPr>
        <w:t>ы</w:t>
      </w:r>
      <w:r w:rsidRPr="00C12C75">
        <w:rPr>
          <w:rFonts w:ascii="Times New Roman" w:hAnsi="Times New Roman" w:cs="Times New Roman"/>
        </w:rPr>
        <w:t xml:space="preserve"> в </w:t>
      </w:r>
      <w:r w:rsidR="00B54A13">
        <w:rPr>
          <w:rFonts w:ascii="Times New Roman" w:hAnsi="Times New Roman" w:cs="Times New Roman"/>
        </w:rPr>
        <w:t>Графическ</w:t>
      </w:r>
      <w:r w:rsidR="0089233D">
        <w:rPr>
          <w:rFonts w:ascii="Times New Roman" w:hAnsi="Times New Roman" w:cs="Times New Roman"/>
        </w:rPr>
        <w:t>ой</w:t>
      </w:r>
      <w:r w:rsidR="00B54A13">
        <w:rPr>
          <w:rFonts w:ascii="Times New Roman" w:hAnsi="Times New Roman" w:cs="Times New Roman"/>
        </w:rPr>
        <w:t xml:space="preserve"> </w:t>
      </w:r>
      <w:r w:rsidR="0089233D">
        <w:rPr>
          <w:rFonts w:ascii="Times New Roman" w:hAnsi="Times New Roman" w:cs="Times New Roman"/>
        </w:rPr>
        <w:t>части и Приложении к настоящим Материалам</w:t>
      </w:r>
      <w:r w:rsidRPr="00C12C75">
        <w:rPr>
          <w:rFonts w:ascii="Times New Roman" w:hAnsi="Times New Roman" w:cs="Times New Roman"/>
        </w:rPr>
        <w:t>.</w:t>
      </w:r>
    </w:p>
    <w:p w:rsidR="004D01E8" w:rsidRPr="00C66688" w:rsidRDefault="004D01E8" w:rsidP="00A97B87">
      <w:pPr>
        <w:pStyle w:val="2"/>
      </w:pPr>
      <w:bookmarkStart w:id="60" w:name="_Toc446000321"/>
      <w:r w:rsidRPr="00C66688">
        <w:t>Функциональное зонирование</w:t>
      </w:r>
      <w:bookmarkEnd w:id="60"/>
      <w:r w:rsidRPr="00C66688">
        <w:t xml:space="preserve"> </w:t>
      </w:r>
    </w:p>
    <w:p w:rsidR="003A5F44" w:rsidRPr="00455000" w:rsidRDefault="003A5F44" w:rsidP="003A5F44">
      <w:pPr>
        <w:tabs>
          <w:tab w:val="left" w:pos="360"/>
        </w:tabs>
        <w:spacing w:line="360" w:lineRule="auto"/>
        <w:ind w:firstLine="397"/>
        <w:jc w:val="both"/>
        <w:rPr>
          <w:rFonts w:ascii="Times New Roman" w:hAnsi="Times New Roman"/>
          <w:sz w:val="24"/>
          <w:szCs w:val="24"/>
        </w:rPr>
      </w:pPr>
      <w:r w:rsidRPr="00455000">
        <w:rPr>
          <w:rFonts w:ascii="Times New Roman" w:hAnsi="Times New Roman"/>
          <w:sz w:val="24"/>
          <w:szCs w:val="24"/>
        </w:rPr>
        <w:t xml:space="preserve">Разнообразие природных комплексов </w:t>
      </w:r>
      <w:r>
        <w:rPr>
          <w:rFonts w:ascii="Times New Roman" w:hAnsi="Times New Roman"/>
          <w:sz w:val="24"/>
          <w:szCs w:val="24"/>
        </w:rPr>
        <w:t>проектируемой прибрежной рекреационной зоны</w:t>
      </w:r>
      <w:r w:rsidRPr="00455000">
        <w:rPr>
          <w:rFonts w:ascii="Times New Roman" w:hAnsi="Times New Roman"/>
          <w:sz w:val="24"/>
          <w:szCs w:val="24"/>
        </w:rPr>
        <w:t xml:space="preserve">, а также множественность воздействий со стороны различных групп посетителей, местного населения, хозяйствующих субъектов, органов власти и других заинтересованных сторон представляют основную проблему территориального управления </w:t>
      </w:r>
      <w:r>
        <w:rPr>
          <w:rFonts w:ascii="Times New Roman" w:hAnsi="Times New Roman"/>
          <w:sz w:val="24"/>
          <w:szCs w:val="24"/>
        </w:rPr>
        <w:t>особо охраняемой природной территорией</w:t>
      </w:r>
      <w:r w:rsidRPr="00455000">
        <w:rPr>
          <w:rFonts w:ascii="Times New Roman" w:hAnsi="Times New Roman"/>
          <w:sz w:val="24"/>
          <w:szCs w:val="24"/>
        </w:rPr>
        <w:t xml:space="preserve">. Функциональное зонирование является важнейшим инструментом управления территорией и ресурсами </w:t>
      </w:r>
      <w:r>
        <w:rPr>
          <w:rFonts w:ascii="Times New Roman" w:hAnsi="Times New Roman"/>
          <w:sz w:val="24"/>
          <w:szCs w:val="24"/>
        </w:rPr>
        <w:t>прибрежной рекреационной зоны</w:t>
      </w:r>
      <w:r w:rsidRPr="00455000">
        <w:rPr>
          <w:rFonts w:ascii="Times New Roman" w:hAnsi="Times New Roman"/>
          <w:sz w:val="24"/>
          <w:szCs w:val="24"/>
        </w:rPr>
        <w:t xml:space="preserve">, позволяющим установить для того или иного участка оптимальное соотношение мер использования и особой охраны. Функциональное зонирование определяет, какие методы управления наилучшим образом обеспечивают выполнение задач </w:t>
      </w:r>
      <w:r>
        <w:rPr>
          <w:rFonts w:ascii="Times New Roman" w:hAnsi="Times New Roman"/>
          <w:sz w:val="24"/>
          <w:szCs w:val="24"/>
        </w:rPr>
        <w:t>особо охраняемой природной территории</w:t>
      </w:r>
      <w:r w:rsidRPr="00455000">
        <w:rPr>
          <w:rFonts w:ascii="Times New Roman" w:hAnsi="Times New Roman"/>
          <w:sz w:val="24"/>
          <w:szCs w:val="24"/>
        </w:rPr>
        <w:t xml:space="preserve"> на </w:t>
      </w:r>
      <w:r>
        <w:rPr>
          <w:rFonts w:ascii="Times New Roman" w:hAnsi="Times New Roman"/>
          <w:sz w:val="24"/>
          <w:szCs w:val="24"/>
        </w:rPr>
        <w:t xml:space="preserve">ее </w:t>
      </w:r>
      <w:r w:rsidRPr="00455000">
        <w:rPr>
          <w:rFonts w:ascii="Times New Roman" w:hAnsi="Times New Roman"/>
          <w:sz w:val="24"/>
          <w:szCs w:val="24"/>
        </w:rPr>
        <w:t>отдельных участках.</w:t>
      </w:r>
      <w:r>
        <w:rPr>
          <w:rFonts w:ascii="Times New Roman" w:hAnsi="Times New Roman"/>
          <w:sz w:val="24"/>
          <w:szCs w:val="24"/>
        </w:rPr>
        <w:t xml:space="preserve"> </w:t>
      </w:r>
    </w:p>
    <w:p w:rsidR="003A5F44" w:rsidRPr="00455000" w:rsidRDefault="003A5F44" w:rsidP="003A5F44">
      <w:pPr>
        <w:tabs>
          <w:tab w:val="left" w:pos="360"/>
        </w:tabs>
        <w:spacing w:line="360" w:lineRule="auto"/>
        <w:ind w:firstLine="397"/>
        <w:jc w:val="both"/>
        <w:rPr>
          <w:rFonts w:ascii="Times New Roman" w:hAnsi="Times New Roman"/>
          <w:sz w:val="24"/>
          <w:szCs w:val="24"/>
        </w:rPr>
      </w:pPr>
      <w:r w:rsidRPr="00455000">
        <w:rPr>
          <w:rFonts w:ascii="Times New Roman" w:hAnsi="Times New Roman"/>
          <w:sz w:val="24"/>
          <w:szCs w:val="24"/>
        </w:rPr>
        <w:t xml:space="preserve">Назначение зонирования многообразно. </w:t>
      </w:r>
      <w:r>
        <w:rPr>
          <w:rFonts w:ascii="Times New Roman" w:hAnsi="Times New Roman"/>
          <w:sz w:val="24"/>
          <w:szCs w:val="24"/>
        </w:rPr>
        <w:t>П</w:t>
      </w:r>
      <w:r w:rsidRPr="00455000">
        <w:rPr>
          <w:rFonts w:ascii="Times New Roman" w:hAnsi="Times New Roman"/>
          <w:sz w:val="24"/>
          <w:szCs w:val="24"/>
        </w:rPr>
        <w:t xml:space="preserve">риоритетными </w:t>
      </w:r>
      <w:r>
        <w:rPr>
          <w:rFonts w:ascii="Times New Roman" w:hAnsi="Times New Roman"/>
          <w:sz w:val="24"/>
          <w:szCs w:val="24"/>
        </w:rPr>
        <w:t xml:space="preserve">задачами </w:t>
      </w:r>
      <w:r w:rsidRPr="00455000">
        <w:rPr>
          <w:rFonts w:ascii="Times New Roman" w:hAnsi="Times New Roman"/>
          <w:sz w:val="24"/>
          <w:szCs w:val="24"/>
        </w:rPr>
        <w:t>являются:</w:t>
      </w:r>
    </w:p>
    <w:p w:rsidR="003A5F44" w:rsidRPr="00455000" w:rsidRDefault="003A5F44" w:rsidP="009A17EA">
      <w:pPr>
        <w:widowControl/>
        <w:numPr>
          <w:ilvl w:val="0"/>
          <w:numId w:val="12"/>
        </w:numPr>
        <w:tabs>
          <w:tab w:val="left" w:pos="360"/>
        </w:tabs>
        <w:autoSpaceDE/>
        <w:autoSpaceDN/>
        <w:adjustRightInd/>
        <w:spacing w:line="360" w:lineRule="auto"/>
        <w:jc w:val="both"/>
        <w:rPr>
          <w:rFonts w:ascii="Times New Roman" w:hAnsi="Times New Roman"/>
          <w:sz w:val="24"/>
          <w:szCs w:val="24"/>
        </w:rPr>
      </w:pPr>
      <w:r w:rsidRPr="00455000">
        <w:rPr>
          <w:rFonts w:ascii="Times New Roman" w:hAnsi="Times New Roman"/>
          <w:sz w:val="24"/>
          <w:szCs w:val="24"/>
        </w:rPr>
        <w:t>снижение антропоген</w:t>
      </w:r>
      <w:r>
        <w:rPr>
          <w:rFonts w:ascii="Times New Roman" w:hAnsi="Times New Roman"/>
          <w:sz w:val="24"/>
          <w:szCs w:val="24"/>
        </w:rPr>
        <w:t xml:space="preserve">ного воздействия на природные </w:t>
      </w:r>
      <w:r w:rsidRPr="00455000">
        <w:rPr>
          <w:rFonts w:ascii="Times New Roman" w:hAnsi="Times New Roman"/>
          <w:sz w:val="24"/>
          <w:szCs w:val="24"/>
        </w:rPr>
        <w:t>комплексы за счет дифференцированной планировочной структуры и регулирования рекреационных потоков;</w:t>
      </w:r>
    </w:p>
    <w:p w:rsidR="003A5F44" w:rsidRPr="00455000" w:rsidRDefault="003A5F44" w:rsidP="009A17EA">
      <w:pPr>
        <w:widowControl/>
        <w:numPr>
          <w:ilvl w:val="0"/>
          <w:numId w:val="12"/>
        </w:numPr>
        <w:tabs>
          <w:tab w:val="left" w:pos="360"/>
        </w:tabs>
        <w:autoSpaceDE/>
        <w:autoSpaceDN/>
        <w:adjustRightInd/>
        <w:spacing w:line="360" w:lineRule="auto"/>
        <w:jc w:val="both"/>
        <w:rPr>
          <w:rFonts w:ascii="Times New Roman" w:hAnsi="Times New Roman"/>
          <w:sz w:val="24"/>
          <w:szCs w:val="24"/>
        </w:rPr>
      </w:pPr>
      <w:r w:rsidRPr="00455000">
        <w:rPr>
          <w:rFonts w:ascii="Times New Roman" w:hAnsi="Times New Roman"/>
          <w:sz w:val="24"/>
          <w:szCs w:val="24"/>
        </w:rPr>
        <w:t>создание развивающейся системы туризма и отдыха, предполагающей свободу выбора рекреационных занятий;</w:t>
      </w:r>
    </w:p>
    <w:p w:rsidR="003A5F44" w:rsidRDefault="003A5F44" w:rsidP="009A17EA">
      <w:pPr>
        <w:widowControl/>
        <w:numPr>
          <w:ilvl w:val="0"/>
          <w:numId w:val="12"/>
        </w:numPr>
        <w:tabs>
          <w:tab w:val="left" w:pos="360"/>
        </w:tabs>
        <w:autoSpaceDE/>
        <w:autoSpaceDN/>
        <w:adjustRightInd/>
        <w:spacing w:line="360" w:lineRule="auto"/>
        <w:jc w:val="both"/>
        <w:rPr>
          <w:rFonts w:ascii="Times New Roman" w:hAnsi="Times New Roman"/>
          <w:sz w:val="24"/>
          <w:szCs w:val="24"/>
        </w:rPr>
      </w:pPr>
      <w:r w:rsidRPr="00455000">
        <w:rPr>
          <w:rFonts w:ascii="Times New Roman" w:hAnsi="Times New Roman"/>
          <w:sz w:val="24"/>
          <w:szCs w:val="24"/>
        </w:rPr>
        <w:t>устойчивое социально-экономическое развитие территории, основой которого является историко-культурное и природное наследие.</w:t>
      </w:r>
    </w:p>
    <w:p w:rsidR="001A5CD5" w:rsidRDefault="001A5CD5" w:rsidP="00CA6E5B">
      <w:pPr>
        <w:pStyle w:val="a4"/>
        <w:tabs>
          <w:tab w:val="left" w:pos="284"/>
          <w:tab w:val="left" w:pos="360"/>
        </w:tabs>
        <w:ind w:firstLine="851"/>
        <w:contextualSpacing/>
        <w:rPr>
          <w:rFonts w:ascii="Times New Roman" w:hAnsi="Times New Roman" w:cs="Times New Roman"/>
        </w:rPr>
      </w:pPr>
    </w:p>
    <w:p w:rsidR="004D01E8" w:rsidRPr="00C66688" w:rsidRDefault="004D01E8" w:rsidP="00CA6E5B">
      <w:pPr>
        <w:pStyle w:val="a4"/>
        <w:tabs>
          <w:tab w:val="left" w:pos="284"/>
          <w:tab w:val="left" w:pos="360"/>
        </w:tabs>
        <w:ind w:firstLine="851"/>
        <w:contextualSpacing/>
        <w:rPr>
          <w:rFonts w:ascii="Times New Roman" w:hAnsi="Times New Roman" w:cs="Times New Roman"/>
        </w:rPr>
      </w:pPr>
      <w:r w:rsidRPr="00C66688">
        <w:rPr>
          <w:rFonts w:ascii="Times New Roman" w:hAnsi="Times New Roman" w:cs="Times New Roman"/>
        </w:rPr>
        <w:t>В целях сохранения природных комплексов и объектов, имеющих особо</w:t>
      </w:r>
      <w:r w:rsidR="00190188" w:rsidRPr="00C66688">
        <w:rPr>
          <w:rFonts w:ascii="Times New Roman" w:hAnsi="Times New Roman" w:cs="Times New Roman"/>
        </w:rPr>
        <w:t>е</w:t>
      </w:r>
      <w:r w:rsidRPr="00C66688">
        <w:rPr>
          <w:rFonts w:ascii="Times New Roman" w:hAnsi="Times New Roman" w:cs="Times New Roman"/>
        </w:rPr>
        <w:t xml:space="preserve"> природоохранное значение для Московской области, упорядочения нестационарной рекреации, проектируемую прибрежную рекреационную зону предлагается разделить на три функциональные зоны:</w:t>
      </w:r>
    </w:p>
    <w:p w:rsidR="004D01E8" w:rsidRPr="00C66688" w:rsidRDefault="00654E8F" w:rsidP="009A17EA">
      <w:pPr>
        <w:pStyle w:val="a4"/>
        <w:numPr>
          <w:ilvl w:val="0"/>
          <w:numId w:val="3"/>
        </w:numPr>
        <w:shd w:val="clear" w:color="auto" w:fill="auto"/>
        <w:tabs>
          <w:tab w:val="left" w:pos="851"/>
          <w:tab w:val="left" w:pos="993"/>
          <w:tab w:val="left" w:pos="1276"/>
        </w:tabs>
        <w:ind w:left="0" w:firstLine="851"/>
        <w:contextualSpacing/>
        <w:rPr>
          <w:rFonts w:ascii="Times New Roman" w:hAnsi="Times New Roman" w:cs="Times New Roman"/>
        </w:rPr>
      </w:pPr>
      <w:r>
        <w:rPr>
          <w:rFonts w:ascii="Times New Roman" w:hAnsi="Times New Roman" w:cs="Times New Roman"/>
        </w:rPr>
        <w:t>Особо охраняемая зона</w:t>
      </w:r>
      <w:r w:rsidR="004D01E8" w:rsidRPr="00C66688">
        <w:rPr>
          <w:rFonts w:ascii="Times New Roman" w:hAnsi="Times New Roman" w:cs="Times New Roman"/>
        </w:rPr>
        <w:t>.</w:t>
      </w:r>
    </w:p>
    <w:p w:rsidR="00FC42F0" w:rsidRDefault="004D01E8" w:rsidP="009A17EA">
      <w:pPr>
        <w:pStyle w:val="a4"/>
        <w:numPr>
          <w:ilvl w:val="0"/>
          <w:numId w:val="3"/>
        </w:numPr>
        <w:tabs>
          <w:tab w:val="left" w:pos="851"/>
          <w:tab w:val="left" w:pos="993"/>
          <w:tab w:val="left" w:pos="1276"/>
        </w:tabs>
        <w:ind w:left="0" w:firstLine="851"/>
        <w:contextualSpacing/>
        <w:rPr>
          <w:rFonts w:ascii="Times New Roman" w:hAnsi="Times New Roman" w:cs="Times New Roman"/>
        </w:rPr>
      </w:pPr>
      <w:r w:rsidRPr="00C66688">
        <w:rPr>
          <w:rFonts w:ascii="Times New Roman" w:hAnsi="Times New Roman" w:cs="Times New Roman"/>
        </w:rPr>
        <w:t>Зон</w:t>
      </w:r>
      <w:r w:rsidR="00FC42F0">
        <w:rPr>
          <w:rFonts w:ascii="Times New Roman" w:hAnsi="Times New Roman" w:cs="Times New Roman"/>
        </w:rPr>
        <w:t>а</w:t>
      </w:r>
      <w:r w:rsidRPr="00C66688">
        <w:rPr>
          <w:rFonts w:ascii="Times New Roman" w:hAnsi="Times New Roman" w:cs="Times New Roman"/>
        </w:rPr>
        <w:t xml:space="preserve"> </w:t>
      </w:r>
      <w:r w:rsidR="00FC42F0">
        <w:rPr>
          <w:rFonts w:ascii="Times New Roman" w:hAnsi="Times New Roman" w:cs="Times New Roman"/>
        </w:rPr>
        <w:t>регулируемой рекреации</w:t>
      </w:r>
      <w:r w:rsidRPr="00C66688" w:rsidDel="0075715A">
        <w:rPr>
          <w:rFonts w:ascii="Times New Roman" w:hAnsi="Times New Roman" w:cs="Times New Roman"/>
        </w:rPr>
        <w:t xml:space="preserve"> </w:t>
      </w:r>
      <w:r w:rsidR="00FC42F0">
        <w:rPr>
          <w:rFonts w:ascii="Times New Roman" w:hAnsi="Times New Roman" w:cs="Times New Roman"/>
        </w:rPr>
        <w:t>с подразделением на:</w:t>
      </w:r>
    </w:p>
    <w:p w:rsidR="00FC42F0" w:rsidRDefault="00FC42F0" w:rsidP="00FC42F0">
      <w:pPr>
        <w:pStyle w:val="a4"/>
        <w:tabs>
          <w:tab w:val="left" w:pos="851"/>
          <w:tab w:val="left" w:pos="993"/>
          <w:tab w:val="left" w:pos="1276"/>
        </w:tabs>
        <w:ind w:left="851" w:firstLine="0"/>
        <w:contextualSpacing/>
        <w:rPr>
          <w:rFonts w:ascii="Times New Roman" w:hAnsi="Times New Roman" w:cs="Times New Roman"/>
        </w:rPr>
      </w:pPr>
      <w:r>
        <w:rPr>
          <w:rFonts w:ascii="Times New Roman" w:hAnsi="Times New Roman" w:cs="Times New Roman"/>
        </w:rPr>
        <w:t>Б.А. пляжно-пикниковую подзону;</w:t>
      </w:r>
    </w:p>
    <w:p w:rsidR="00FC42F0" w:rsidRDefault="00FC42F0" w:rsidP="00FC42F0">
      <w:pPr>
        <w:pStyle w:val="a4"/>
        <w:tabs>
          <w:tab w:val="left" w:pos="851"/>
          <w:tab w:val="left" w:pos="993"/>
          <w:tab w:val="left" w:pos="1276"/>
        </w:tabs>
        <w:ind w:left="851" w:firstLine="0"/>
        <w:contextualSpacing/>
        <w:rPr>
          <w:rFonts w:ascii="Times New Roman" w:hAnsi="Times New Roman" w:cs="Times New Roman"/>
        </w:rPr>
      </w:pPr>
      <w:r>
        <w:rPr>
          <w:rFonts w:ascii="Times New Roman" w:hAnsi="Times New Roman" w:cs="Times New Roman"/>
        </w:rPr>
        <w:t>Б.Б. кемпинговую подзону;</w:t>
      </w:r>
    </w:p>
    <w:p w:rsidR="00FC42F0" w:rsidRDefault="00FC42F0" w:rsidP="00FC42F0">
      <w:pPr>
        <w:pStyle w:val="a4"/>
        <w:tabs>
          <w:tab w:val="left" w:pos="851"/>
          <w:tab w:val="left" w:pos="993"/>
          <w:tab w:val="left" w:pos="1276"/>
        </w:tabs>
        <w:ind w:left="851" w:firstLine="0"/>
        <w:contextualSpacing/>
        <w:rPr>
          <w:rFonts w:ascii="Times New Roman" w:hAnsi="Times New Roman" w:cs="Times New Roman"/>
        </w:rPr>
      </w:pPr>
      <w:r>
        <w:rPr>
          <w:rFonts w:ascii="Times New Roman" w:hAnsi="Times New Roman" w:cs="Times New Roman"/>
        </w:rPr>
        <w:t>Б.В. экологическую подзону;</w:t>
      </w:r>
    </w:p>
    <w:p w:rsidR="003A5F44" w:rsidRDefault="003A5F44" w:rsidP="00FC42F0">
      <w:pPr>
        <w:pStyle w:val="a4"/>
        <w:tabs>
          <w:tab w:val="left" w:pos="851"/>
          <w:tab w:val="left" w:pos="993"/>
          <w:tab w:val="left" w:pos="1276"/>
        </w:tabs>
        <w:ind w:left="851" w:firstLine="0"/>
        <w:contextualSpacing/>
        <w:rPr>
          <w:rFonts w:ascii="Times New Roman" w:hAnsi="Times New Roman" w:cs="Times New Roman"/>
        </w:rPr>
      </w:pPr>
      <w:r>
        <w:rPr>
          <w:rFonts w:ascii="Times New Roman" w:hAnsi="Times New Roman" w:cs="Times New Roman"/>
        </w:rPr>
        <w:t>Б.Г. спортивную подзону.</w:t>
      </w:r>
    </w:p>
    <w:p w:rsidR="004D01E8" w:rsidRPr="00C66688" w:rsidRDefault="00FC42F0" w:rsidP="009A17EA">
      <w:pPr>
        <w:pStyle w:val="a4"/>
        <w:numPr>
          <w:ilvl w:val="0"/>
          <w:numId w:val="3"/>
        </w:numPr>
        <w:tabs>
          <w:tab w:val="left" w:pos="851"/>
          <w:tab w:val="left" w:pos="993"/>
          <w:tab w:val="left" w:pos="1276"/>
        </w:tabs>
        <w:ind w:left="0" w:firstLine="851"/>
        <w:contextualSpacing/>
        <w:rPr>
          <w:rFonts w:ascii="Times New Roman" w:hAnsi="Times New Roman" w:cs="Times New Roman"/>
        </w:rPr>
      </w:pPr>
      <w:r>
        <w:rPr>
          <w:rFonts w:ascii="Times New Roman" w:hAnsi="Times New Roman" w:cs="Times New Roman"/>
        </w:rPr>
        <w:lastRenderedPageBreak/>
        <w:t xml:space="preserve">Зона </w:t>
      </w:r>
      <w:r w:rsidR="004A3135">
        <w:rPr>
          <w:rFonts w:ascii="Times New Roman" w:hAnsi="Times New Roman" w:cs="Times New Roman"/>
        </w:rPr>
        <w:t>интенсив</w:t>
      </w:r>
      <w:r>
        <w:rPr>
          <w:rFonts w:ascii="Times New Roman" w:hAnsi="Times New Roman" w:cs="Times New Roman"/>
        </w:rPr>
        <w:t>ной рекреации</w:t>
      </w:r>
      <w:r w:rsidR="004D01E8" w:rsidRPr="00C66688">
        <w:rPr>
          <w:rFonts w:ascii="Times New Roman" w:hAnsi="Times New Roman" w:cs="Times New Roman"/>
        </w:rPr>
        <w:t>.</w:t>
      </w:r>
    </w:p>
    <w:p w:rsidR="004D01E8" w:rsidRDefault="00FC42F0" w:rsidP="009A17EA">
      <w:pPr>
        <w:pStyle w:val="a4"/>
        <w:numPr>
          <w:ilvl w:val="0"/>
          <w:numId w:val="3"/>
        </w:numPr>
        <w:tabs>
          <w:tab w:val="left" w:pos="851"/>
          <w:tab w:val="left" w:pos="993"/>
          <w:tab w:val="left" w:pos="1276"/>
        </w:tabs>
        <w:ind w:left="0" w:firstLine="851"/>
        <w:contextualSpacing/>
        <w:rPr>
          <w:rFonts w:ascii="Times New Roman" w:hAnsi="Times New Roman" w:cs="Times New Roman"/>
        </w:rPr>
      </w:pPr>
      <w:r>
        <w:rPr>
          <w:rFonts w:ascii="Times New Roman" w:hAnsi="Times New Roman" w:cs="Times New Roman"/>
        </w:rPr>
        <w:t>Вспомогательная зона</w:t>
      </w:r>
      <w:r w:rsidR="005A4C55">
        <w:rPr>
          <w:rFonts w:ascii="Times New Roman" w:hAnsi="Times New Roman" w:cs="Times New Roman"/>
        </w:rPr>
        <w:t>.</w:t>
      </w:r>
    </w:p>
    <w:p w:rsidR="001A5CD5" w:rsidRDefault="001A5CD5" w:rsidP="005A4C55">
      <w:pPr>
        <w:pStyle w:val="a4"/>
        <w:tabs>
          <w:tab w:val="left" w:pos="851"/>
          <w:tab w:val="left" w:pos="993"/>
          <w:tab w:val="left" w:pos="1276"/>
        </w:tabs>
        <w:ind w:left="851" w:firstLine="0"/>
        <w:contextualSpacing/>
        <w:rPr>
          <w:rFonts w:ascii="Times New Roman" w:hAnsi="Times New Roman" w:cs="Times New Roman"/>
          <w:b/>
        </w:rPr>
      </w:pPr>
    </w:p>
    <w:p w:rsidR="005A4C55" w:rsidRPr="005A4C55" w:rsidRDefault="00C12563" w:rsidP="005A4C55">
      <w:pPr>
        <w:pStyle w:val="a4"/>
        <w:tabs>
          <w:tab w:val="left" w:pos="851"/>
          <w:tab w:val="left" w:pos="993"/>
          <w:tab w:val="left" w:pos="1276"/>
        </w:tabs>
        <w:ind w:left="851" w:firstLine="0"/>
        <w:contextualSpacing/>
        <w:rPr>
          <w:rFonts w:ascii="Times New Roman" w:hAnsi="Times New Roman" w:cs="Times New Roman"/>
          <w:b/>
        </w:rPr>
      </w:pPr>
      <w:r>
        <w:rPr>
          <w:rFonts w:ascii="Times New Roman" w:hAnsi="Times New Roman" w:cs="Times New Roman"/>
          <w:b/>
        </w:rPr>
        <w:t>Таблица 2</w:t>
      </w:r>
      <w:r w:rsidR="005A4C55" w:rsidRPr="005A4C55">
        <w:rPr>
          <w:rFonts w:ascii="Times New Roman" w:hAnsi="Times New Roman" w:cs="Times New Roman"/>
          <w:b/>
        </w:rPr>
        <w:t>.</w:t>
      </w:r>
    </w:p>
    <w:p w:rsidR="005A4C55" w:rsidRPr="005A4C55" w:rsidRDefault="005A4C55" w:rsidP="00377218">
      <w:pPr>
        <w:pStyle w:val="a4"/>
        <w:tabs>
          <w:tab w:val="left" w:pos="851"/>
          <w:tab w:val="left" w:pos="993"/>
          <w:tab w:val="left" w:pos="1276"/>
        </w:tabs>
        <w:ind w:left="851" w:hanging="567"/>
        <w:contextualSpacing/>
        <w:rPr>
          <w:rFonts w:ascii="Times New Roman" w:hAnsi="Times New Roman" w:cs="Times New Roman"/>
          <w:b/>
        </w:rPr>
      </w:pPr>
      <w:r w:rsidRPr="005A4C55">
        <w:rPr>
          <w:rFonts w:ascii="Times New Roman" w:hAnsi="Times New Roman" w:cs="Times New Roman"/>
          <w:b/>
        </w:rPr>
        <w:t>Функциональные зоны проектируемой прибрежной рекреационной зоны «Вейна»</w:t>
      </w:r>
    </w:p>
    <w:tbl>
      <w:tblPr>
        <w:tblStyle w:val="ad"/>
        <w:tblW w:w="5000" w:type="pct"/>
        <w:tblLook w:val="04A0"/>
      </w:tblPr>
      <w:tblGrid>
        <w:gridCol w:w="2355"/>
        <w:gridCol w:w="1843"/>
        <w:gridCol w:w="1892"/>
        <w:gridCol w:w="2338"/>
        <w:gridCol w:w="1143"/>
      </w:tblGrid>
      <w:tr w:rsidR="005A4C55" w:rsidRPr="00C336BE" w:rsidTr="005A4C55">
        <w:tc>
          <w:tcPr>
            <w:tcW w:w="1250" w:type="pct"/>
            <w:shd w:val="clear" w:color="auto" w:fill="auto"/>
          </w:tcPr>
          <w:p w:rsidR="005A4C55" w:rsidRPr="00C336BE" w:rsidRDefault="005A4C55" w:rsidP="00377218">
            <w:pPr>
              <w:rPr>
                <w:rFonts w:ascii="Times New Roman" w:hAnsi="Times New Roman" w:cs="Times New Roman"/>
                <w:b/>
              </w:rPr>
            </w:pPr>
            <w:r w:rsidRPr="00C336BE">
              <w:rPr>
                <w:rFonts w:ascii="Times New Roman" w:hAnsi="Times New Roman" w:cs="Times New Roman"/>
                <w:b/>
              </w:rPr>
              <w:t>Функциональные зоны</w:t>
            </w:r>
          </w:p>
        </w:tc>
        <w:tc>
          <w:tcPr>
            <w:tcW w:w="884" w:type="pct"/>
            <w:shd w:val="clear" w:color="auto" w:fill="auto"/>
          </w:tcPr>
          <w:p w:rsidR="005A4C55" w:rsidRPr="00C336BE" w:rsidRDefault="005A4C55" w:rsidP="00377218">
            <w:pPr>
              <w:rPr>
                <w:rFonts w:ascii="Times New Roman" w:hAnsi="Times New Roman" w:cs="Times New Roman"/>
                <w:b/>
              </w:rPr>
            </w:pPr>
            <w:r w:rsidRPr="00C336BE">
              <w:rPr>
                <w:rFonts w:ascii="Times New Roman" w:hAnsi="Times New Roman" w:cs="Times New Roman"/>
                <w:b/>
              </w:rPr>
              <w:t>Функциональные подзоны</w:t>
            </w:r>
          </w:p>
        </w:tc>
        <w:tc>
          <w:tcPr>
            <w:tcW w:w="1008" w:type="pct"/>
            <w:shd w:val="clear" w:color="auto" w:fill="auto"/>
          </w:tcPr>
          <w:p w:rsidR="005A4C55" w:rsidRPr="00C336BE" w:rsidRDefault="005A4C55" w:rsidP="00377218">
            <w:pPr>
              <w:rPr>
                <w:rFonts w:ascii="Times New Roman" w:hAnsi="Times New Roman" w:cs="Times New Roman"/>
                <w:b/>
              </w:rPr>
            </w:pPr>
            <w:r w:rsidRPr="00C336BE">
              <w:rPr>
                <w:rFonts w:ascii="Times New Roman" w:hAnsi="Times New Roman" w:cs="Times New Roman"/>
                <w:b/>
              </w:rPr>
              <w:t>Основные функции зон</w:t>
            </w:r>
          </w:p>
        </w:tc>
        <w:tc>
          <w:tcPr>
            <w:tcW w:w="1241" w:type="pct"/>
            <w:shd w:val="clear" w:color="auto" w:fill="auto"/>
          </w:tcPr>
          <w:p w:rsidR="005A4C55" w:rsidRPr="00C336BE" w:rsidRDefault="005A4C55" w:rsidP="00377218">
            <w:pPr>
              <w:rPr>
                <w:rFonts w:ascii="Times New Roman" w:hAnsi="Times New Roman" w:cs="Times New Roman"/>
                <w:b/>
              </w:rPr>
            </w:pPr>
            <w:r w:rsidRPr="00C336BE">
              <w:rPr>
                <w:rFonts w:ascii="Times New Roman" w:hAnsi="Times New Roman" w:cs="Times New Roman"/>
                <w:b/>
              </w:rPr>
              <w:t>Основные включаемые в зоны территории</w:t>
            </w:r>
          </w:p>
        </w:tc>
        <w:tc>
          <w:tcPr>
            <w:tcW w:w="617" w:type="pct"/>
            <w:shd w:val="clear" w:color="auto" w:fill="auto"/>
          </w:tcPr>
          <w:p w:rsidR="005A4C55" w:rsidRPr="00C336BE" w:rsidRDefault="005A4C55" w:rsidP="00377218">
            <w:pPr>
              <w:rPr>
                <w:rFonts w:ascii="Times New Roman" w:hAnsi="Times New Roman" w:cs="Times New Roman"/>
                <w:b/>
              </w:rPr>
            </w:pPr>
            <w:r w:rsidRPr="00C336BE">
              <w:rPr>
                <w:rFonts w:ascii="Times New Roman" w:hAnsi="Times New Roman" w:cs="Times New Roman"/>
                <w:b/>
              </w:rPr>
              <w:t>Площадь</w:t>
            </w:r>
          </w:p>
        </w:tc>
      </w:tr>
      <w:tr w:rsidR="005A4C55" w:rsidRPr="00E351D9" w:rsidTr="005A4C55">
        <w:trPr>
          <w:trHeight w:val="3085"/>
        </w:trPr>
        <w:tc>
          <w:tcPr>
            <w:tcW w:w="1250" w:type="pct"/>
            <w:shd w:val="clear" w:color="auto" w:fill="auto"/>
          </w:tcPr>
          <w:p w:rsidR="005A4C55" w:rsidRPr="00E351D9" w:rsidRDefault="005A4C55" w:rsidP="00377218">
            <w:pPr>
              <w:rPr>
                <w:rFonts w:ascii="Times New Roman" w:hAnsi="Times New Roman" w:cs="Times New Roman"/>
              </w:rPr>
            </w:pPr>
            <w:r w:rsidRPr="00E351D9">
              <w:rPr>
                <w:rFonts w:ascii="Times New Roman" w:hAnsi="Times New Roman" w:cs="Times New Roman"/>
              </w:rPr>
              <w:t>Особо охраняемая</w:t>
            </w:r>
          </w:p>
        </w:tc>
        <w:tc>
          <w:tcPr>
            <w:tcW w:w="884" w:type="pct"/>
            <w:shd w:val="clear" w:color="auto" w:fill="auto"/>
          </w:tcPr>
          <w:p w:rsidR="005A4C55" w:rsidRPr="00E351D9" w:rsidRDefault="005A4C55" w:rsidP="00377218">
            <w:pPr>
              <w:rPr>
                <w:rFonts w:ascii="Times New Roman" w:hAnsi="Times New Roman" w:cs="Times New Roman"/>
              </w:rPr>
            </w:pPr>
            <w:r w:rsidRPr="00E351D9">
              <w:rPr>
                <w:rFonts w:ascii="Times New Roman" w:hAnsi="Times New Roman" w:cs="Times New Roman"/>
              </w:rPr>
              <w:t>-</w:t>
            </w:r>
          </w:p>
        </w:tc>
        <w:tc>
          <w:tcPr>
            <w:tcW w:w="1008" w:type="pct"/>
            <w:shd w:val="clear" w:color="auto" w:fill="auto"/>
          </w:tcPr>
          <w:p w:rsidR="005A4C55" w:rsidRPr="00E351D9" w:rsidRDefault="005A4C55" w:rsidP="009A17EA">
            <w:pPr>
              <w:pStyle w:val="af8"/>
              <w:numPr>
                <w:ilvl w:val="0"/>
                <w:numId w:val="13"/>
              </w:numPr>
              <w:rPr>
                <w:rFonts w:ascii="Times New Roman" w:hAnsi="Times New Roman" w:cs="Times New Roman"/>
              </w:rPr>
            </w:pPr>
            <w:r w:rsidRPr="00E351D9">
              <w:rPr>
                <w:rFonts w:ascii="Times New Roman" w:eastAsiaTheme="minorHAnsi" w:hAnsi="Times New Roman" w:cs="Times New Roman"/>
              </w:rPr>
              <w:t>Сохранение биологического и ландшафтного разнообразия</w:t>
            </w:r>
            <w:r w:rsidRPr="00E351D9">
              <w:rPr>
                <w:rFonts w:ascii="Times New Roman" w:hAnsi="Times New Roman" w:cs="Times New Roman"/>
              </w:rPr>
              <w:t xml:space="preserve"> </w:t>
            </w:r>
          </w:p>
          <w:p w:rsidR="005A4C55" w:rsidRPr="00E351D9" w:rsidRDefault="005A4C55" w:rsidP="009A17EA">
            <w:pPr>
              <w:pStyle w:val="af8"/>
              <w:numPr>
                <w:ilvl w:val="0"/>
                <w:numId w:val="13"/>
              </w:numPr>
              <w:rPr>
                <w:rFonts w:ascii="Times New Roman" w:hAnsi="Times New Roman" w:cs="Times New Roman"/>
              </w:rPr>
            </w:pPr>
            <w:r w:rsidRPr="00E351D9">
              <w:rPr>
                <w:rFonts w:ascii="Times New Roman" w:eastAsiaTheme="minorHAnsi" w:hAnsi="Times New Roman" w:cs="Times New Roman"/>
              </w:rPr>
              <w:t>сохранение и восстановление природных комплексов и объектов, имеющих особое природоохранное и рекреационное значение</w:t>
            </w:r>
          </w:p>
          <w:p w:rsidR="005A4C55" w:rsidRPr="00E351D9" w:rsidRDefault="005A4C55" w:rsidP="009A17EA">
            <w:pPr>
              <w:pStyle w:val="af8"/>
              <w:numPr>
                <w:ilvl w:val="0"/>
                <w:numId w:val="13"/>
              </w:numPr>
              <w:rPr>
                <w:rFonts w:ascii="Times New Roman" w:hAnsi="Times New Roman" w:cs="Times New Roman"/>
              </w:rPr>
            </w:pPr>
            <w:r w:rsidRPr="00E351D9">
              <w:rPr>
                <w:rFonts w:ascii="Times New Roman" w:eastAsiaTheme="minorHAnsi" w:hAnsi="Times New Roman" w:cs="Times New Roman"/>
              </w:rPr>
              <w:t>поддержание экологического баланса</w:t>
            </w:r>
          </w:p>
        </w:tc>
        <w:tc>
          <w:tcPr>
            <w:tcW w:w="1241" w:type="pct"/>
            <w:shd w:val="clear" w:color="auto" w:fill="auto"/>
          </w:tcPr>
          <w:p w:rsidR="005A4C55" w:rsidRPr="00E351D9" w:rsidRDefault="005A4C55" w:rsidP="009A17EA">
            <w:pPr>
              <w:pStyle w:val="af8"/>
              <w:numPr>
                <w:ilvl w:val="0"/>
                <w:numId w:val="13"/>
              </w:numPr>
              <w:rPr>
                <w:rFonts w:ascii="Times New Roman" w:eastAsiaTheme="minorHAnsi" w:hAnsi="Times New Roman" w:cs="Times New Roman"/>
              </w:rPr>
            </w:pPr>
            <w:r w:rsidRPr="00E351D9">
              <w:rPr>
                <w:rFonts w:ascii="Times New Roman" w:eastAsiaTheme="minorHAnsi" w:hAnsi="Times New Roman" w:cs="Times New Roman"/>
              </w:rPr>
              <w:t>Лесные участки и иные залесенные территории, долины малых водотоков, эрозионных форм, заболоченные территории, влажные, сырые и заболоченные луга, прибрежные участки акватории водохранилища и др. ценные природные территории</w:t>
            </w:r>
          </w:p>
          <w:p w:rsidR="005A4C55" w:rsidRPr="00E351D9" w:rsidRDefault="005A4C55" w:rsidP="00377218">
            <w:pPr>
              <w:rPr>
                <w:rFonts w:ascii="Times New Roman" w:hAnsi="Times New Roman" w:cs="Times New Roman"/>
              </w:rPr>
            </w:pPr>
          </w:p>
        </w:tc>
        <w:tc>
          <w:tcPr>
            <w:tcW w:w="617" w:type="pct"/>
            <w:shd w:val="clear" w:color="auto" w:fill="auto"/>
          </w:tcPr>
          <w:p w:rsidR="005A4C55" w:rsidRPr="00E351D9" w:rsidRDefault="005A4C55" w:rsidP="004C6B6B">
            <w:pPr>
              <w:rPr>
                <w:rFonts w:ascii="Times New Roman" w:hAnsi="Times New Roman" w:cs="Times New Roman"/>
              </w:rPr>
            </w:pPr>
            <w:r w:rsidRPr="00E351D9">
              <w:rPr>
                <w:rFonts w:ascii="Times New Roman" w:hAnsi="Times New Roman" w:cs="Times New Roman"/>
                <w:color w:val="000000"/>
              </w:rPr>
              <w:t>1121,7</w:t>
            </w:r>
            <w:r w:rsidR="004C6B6B">
              <w:rPr>
                <w:rFonts w:ascii="Times New Roman" w:hAnsi="Times New Roman" w:cs="Times New Roman"/>
                <w:color w:val="000000"/>
              </w:rPr>
              <w:t>4</w:t>
            </w:r>
            <w:r w:rsidRPr="00E351D9">
              <w:rPr>
                <w:rFonts w:ascii="Times New Roman" w:hAnsi="Times New Roman" w:cs="Times New Roman"/>
                <w:color w:val="000000"/>
              </w:rPr>
              <w:t xml:space="preserve"> га</w:t>
            </w:r>
          </w:p>
        </w:tc>
      </w:tr>
      <w:tr w:rsidR="005A4C55" w:rsidRPr="00E351D9" w:rsidTr="005A4C55">
        <w:tc>
          <w:tcPr>
            <w:tcW w:w="1250" w:type="pct"/>
            <w:vMerge w:val="restart"/>
            <w:shd w:val="clear" w:color="auto" w:fill="auto"/>
          </w:tcPr>
          <w:p w:rsidR="005A4C55" w:rsidRPr="00E351D9" w:rsidRDefault="005A4C55" w:rsidP="00377218">
            <w:pPr>
              <w:rPr>
                <w:rFonts w:ascii="Times New Roman" w:hAnsi="Times New Roman" w:cs="Times New Roman"/>
              </w:rPr>
            </w:pPr>
            <w:r w:rsidRPr="00E351D9">
              <w:rPr>
                <w:rFonts w:ascii="Times New Roman" w:hAnsi="Times New Roman" w:cs="Times New Roman"/>
              </w:rPr>
              <w:t>Регулируемой рекреации</w:t>
            </w:r>
          </w:p>
        </w:tc>
        <w:tc>
          <w:tcPr>
            <w:tcW w:w="884" w:type="pct"/>
            <w:shd w:val="clear" w:color="auto" w:fill="auto"/>
          </w:tcPr>
          <w:p w:rsidR="005A4C55" w:rsidRPr="00E351D9" w:rsidRDefault="005A4C55" w:rsidP="00377218">
            <w:pPr>
              <w:rPr>
                <w:rFonts w:ascii="Times New Roman" w:hAnsi="Times New Roman" w:cs="Times New Roman"/>
              </w:rPr>
            </w:pPr>
            <w:r w:rsidRPr="00E351D9">
              <w:rPr>
                <w:rFonts w:ascii="Times New Roman" w:hAnsi="Times New Roman" w:cs="Times New Roman"/>
              </w:rPr>
              <w:t>Пляжно-пикниковая</w:t>
            </w:r>
          </w:p>
        </w:tc>
        <w:tc>
          <w:tcPr>
            <w:tcW w:w="1008" w:type="pct"/>
            <w:shd w:val="clear" w:color="auto" w:fill="auto"/>
          </w:tcPr>
          <w:p w:rsidR="005A4C55" w:rsidRPr="00E351D9" w:rsidRDefault="005A4C55" w:rsidP="009A17EA">
            <w:pPr>
              <w:pStyle w:val="af8"/>
              <w:numPr>
                <w:ilvl w:val="0"/>
                <w:numId w:val="13"/>
              </w:numPr>
              <w:rPr>
                <w:rFonts w:ascii="Times New Roman" w:eastAsiaTheme="minorHAnsi" w:hAnsi="Times New Roman" w:cs="Times New Roman"/>
              </w:rPr>
            </w:pPr>
            <w:r w:rsidRPr="00E351D9">
              <w:rPr>
                <w:rFonts w:ascii="Times New Roman" w:eastAsiaTheme="minorHAnsi" w:hAnsi="Times New Roman" w:cs="Times New Roman"/>
              </w:rPr>
              <w:t>Локализация массового рекреационного воздействия</w:t>
            </w:r>
          </w:p>
          <w:p w:rsidR="005A4C55" w:rsidRPr="00E351D9" w:rsidRDefault="005A4C55" w:rsidP="009A17EA">
            <w:pPr>
              <w:pStyle w:val="af8"/>
              <w:numPr>
                <w:ilvl w:val="0"/>
                <w:numId w:val="13"/>
              </w:numPr>
              <w:rPr>
                <w:rFonts w:ascii="Times New Roman" w:hAnsi="Times New Roman" w:cs="Times New Roman"/>
              </w:rPr>
            </w:pPr>
            <w:r w:rsidRPr="00E351D9">
              <w:rPr>
                <w:rFonts w:ascii="Times New Roman" w:eastAsiaTheme="minorHAnsi" w:hAnsi="Times New Roman" w:cs="Times New Roman"/>
              </w:rPr>
              <w:t>организация пляжно-пикникового отдыха</w:t>
            </w:r>
          </w:p>
          <w:p w:rsidR="005A4C55" w:rsidRPr="00E351D9" w:rsidRDefault="005A4C55" w:rsidP="009A17EA">
            <w:pPr>
              <w:pStyle w:val="af8"/>
              <w:numPr>
                <w:ilvl w:val="0"/>
                <w:numId w:val="13"/>
              </w:numPr>
              <w:rPr>
                <w:rFonts w:ascii="Times New Roman" w:hAnsi="Times New Roman" w:cs="Times New Roman"/>
              </w:rPr>
            </w:pPr>
            <w:r w:rsidRPr="00E351D9">
              <w:rPr>
                <w:rFonts w:ascii="Times New Roman" w:eastAsiaTheme="minorHAnsi" w:hAnsi="Times New Roman" w:cs="Times New Roman"/>
              </w:rPr>
              <w:t>обустройство и сервис</w:t>
            </w:r>
          </w:p>
        </w:tc>
        <w:tc>
          <w:tcPr>
            <w:tcW w:w="1241" w:type="pct"/>
            <w:shd w:val="clear" w:color="auto" w:fill="auto"/>
          </w:tcPr>
          <w:p w:rsidR="005A4C55" w:rsidRPr="00E351D9" w:rsidRDefault="005A4C55" w:rsidP="009A17EA">
            <w:pPr>
              <w:pStyle w:val="af8"/>
              <w:numPr>
                <w:ilvl w:val="0"/>
                <w:numId w:val="13"/>
              </w:numPr>
              <w:rPr>
                <w:rFonts w:ascii="Times New Roman" w:eastAsiaTheme="minorHAnsi" w:hAnsi="Times New Roman" w:cs="Times New Roman"/>
              </w:rPr>
            </w:pPr>
            <w:r w:rsidRPr="00E351D9">
              <w:rPr>
                <w:rFonts w:ascii="Times New Roman" w:eastAsiaTheme="minorHAnsi" w:hAnsi="Times New Roman" w:cs="Times New Roman"/>
              </w:rPr>
              <w:t>Прибрежные участки, привлекательные для пляжно-пикникового отдыха</w:t>
            </w:r>
          </w:p>
        </w:tc>
        <w:tc>
          <w:tcPr>
            <w:tcW w:w="617" w:type="pct"/>
            <w:shd w:val="clear" w:color="auto" w:fill="auto"/>
          </w:tcPr>
          <w:p w:rsidR="005A4C55" w:rsidRPr="00E351D9" w:rsidRDefault="00592A03" w:rsidP="00377218">
            <w:pPr>
              <w:rPr>
                <w:rFonts w:ascii="Times New Roman" w:hAnsi="Times New Roman" w:cs="Times New Roman"/>
              </w:rPr>
            </w:pPr>
            <w:r>
              <w:rPr>
                <w:rFonts w:ascii="Times New Roman" w:hAnsi="Times New Roman" w:cs="Times New Roman"/>
                <w:color w:val="000000"/>
                <w:lang w:val="en-US"/>
              </w:rPr>
              <w:t>10</w:t>
            </w:r>
            <w:r w:rsidR="005A4C55" w:rsidRPr="00E351D9">
              <w:rPr>
                <w:rFonts w:ascii="Times New Roman" w:hAnsi="Times New Roman" w:cs="Times New Roman"/>
                <w:color w:val="000000"/>
              </w:rPr>
              <w:t xml:space="preserve"> га</w:t>
            </w:r>
          </w:p>
        </w:tc>
      </w:tr>
      <w:tr w:rsidR="005A4C55" w:rsidRPr="00E351D9" w:rsidTr="005A4C55">
        <w:tc>
          <w:tcPr>
            <w:tcW w:w="1250" w:type="pct"/>
            <w:vMerge/>
            <w:shd w:val="clear" w:color="auto" w:fill="auto"/>
          </w:tcPr>
          <w:p w:rsidR="005A4C55" w:rsidRPr="00E351D9" w:rsidRDefault="005A4C55" w:rsidP="00377218">
            <w:pPr>
              <w:rPr>
                <w:rFonts w:ascii="Times New Roman" w:hAnsi="Times New Roman" w:cs="Times New Roman"/>
              </w:rPr>
            </w:pPr>
          </w:p>
        </w:tc>
        <w:tc>
          <w:tcPr>
            <w:tcW w:w="884" w:type="pct"/>
            <w:shd w:val="clear" w:color="auto" w:fill="auto"/>
          </w:tcPr>
          <w:p w:rsidR="005A4C55" w:rsidRPr="00E351D9" w:rsidRDefault="005A4C55" w:rsidP="00377218">
            <w:pPr>
              <w:rPr>
                <w:rFonts w:ascii="Times New Roman" w:hAnsi="Times New Roman" w:cs="Times New Roman"/>
              </w:rPr>
            </w:pPr>
            <w:r w:rsidRPr="00E351D9">
              <w:rPr>
                <w:rFonts w:ascii="Times New Roman" w:hAnsi="Times New Roman" w:cs="Times New Roman"/>
              </w:rPr>
              <w:t>Кемпинговая</w:t>
            </w:r>
          </w:p>
        </w:tc>
        <w:tc>
          <w:tcPr>
            <w:tcW w:w="1008" w:type="pct"/>
            <w:shd w:val="clear" w:color="auto" w:fill="auto"/>
          </w:tcPr>
          <w:p w:rsidR="005A4C55" w:rsidRPr="00E351D9" w:rsidRDefault="005A4C55" w:rsidP="009A17EA">
            <w:pPr>
              <w:pStyle w:val="af8"/>
              <w:numPr>
                <w:ilvl w:val="0"/>
                <w:numId w:val="13"/>
              </w:numPr>
              <w:rPr>
                <w:rFonts w:ascii="Times New Roman" w:eastAsiaTheme="minorHAnsi" w:hAnsi="Times New Roman" w:cs="Times New Roman"/>
              </w:rPr>
            </w:pPr>
            <w:r w:rsidRPr="00E351D9">
              <w:rPr>
                <w:rFonts w:ascii="Times New Roman" w:eastAsiaTheme="minorHAnsi" w:hAnsi="Times New Roman" w:cs="Times New Roman"/>
              </w:rPr>
              <w:t>Локализация массового рекреационного воздействия</w:t>
            </w:r>
          </w:p>
          <w:p w:rsidR="005A4C55" w:rsidRPr="00E351D9" w:rsidRDefault="005A4C55" w:rsidP="009A17EA">
            <w:pPr>
              <w:pStyle w:val="af8"/>
              <w:numPr>
                <w:ilvl w:val="0"/>
                <w:numId w:val="13"/>
              </w:numPr>
              <w:rPr>
                <w:rFonts w:ascii="Times New Roman" w:eastAsiaTheme="minorHAnsi" w:hAnsi="Times New Roman" w:cs="Times New Roman"/>
              </w:rPr>
            </w:pPr>
            <w:r w:rsidRPr="00E351D9">
              <w:rPr>
                <w:rFonts w:ascii="Times New Roman" w:eastAsiaTheme="minorHAnsi" w:hAnsi="Times New Roman" w:cs="Times New Roman"/>
              </w:rPr>
              <w:t>организация полустационарного отдыха</w:t>
            </w:r>
          </w:p>
          <w:p w:rsidR="005A4C55" w:rsidRPr="00E351D9" w:rsidRDefault="005A4C55" w:rsidP="009A17EA">
            <w:pPr>
              <w:pStyle w:val="af8"/>
              <w:numPr>
                <w:ilvl w:val="0"/>
                <w:numId w:val="13"/>
              </w:numPr>
              <w:rPr>
                <w:rFonts w:ascii="Times New Roman" w:hAnsi="Times New Roman" w:cs="Times New Roman"/>
              </w:rPr>
            </w:pPr>
            <w:r w:rsidRPr="00E351D9">
              <w:rPr>
                <w:rFonts w:ascii="Times New Roman" w:eastAsiaTheme="minorHAnsi" w:hAnsi="Times New Roman" w:cs="Times New Roman"/>
              </w:rPr>
              <w:t>обустройство и сервис</w:t>
            </w:r>
          </w:p>
        </w:tc>
        <w:tc>
          <w:tcPr>
            <w:tcW w:w="1241" w:type="pct"/>
            <w:shd w:val="clear" w:color="auto" w:fill="auto"/>
          </w:tcPr>
          <w:p w:rsidR="005A4C55" w:rsidRPr="00E351D9" w:rsidRDefault="005A4C55" w:rsidP="009A17EA">
            <w:pPr>
              <w:pStyle w:val="af8"/>
              <w:numPr>
                <w:ilvl w:val="0"/>
                <w:numId w:val="13"/>
              </w:numPr>
              <w:rPr>
                <w:rFonts w:ascii="Times New Roman" w:eastAsiaTheme="minorHAnsi" w:hAnsi="Times New Roman" w:cs="Times New Roman"/>
              </w:rPr>
            </w:pPr>
            <w:r w:rsidRPr="00E351D9">
              <w:rPr>
                <w:rFonts w:ascii="Times New Roman" w:eastAsiaTheme="minorHAnsi" w:hAnsi="Times New Roman" w:cs="Times New Roman"/>
              </w:rPr>
              <w:t>Прибрежные участки, привлекательные для полустационарного отдыха, на которых отсутствуют охраняемые природные объекты</w:t>
            </w:r>
          </w:p>
        </w:tc>
        <w:tc>
          <w:tcPr>
            <w:tcW w:w="617" w:type="pct"/>
            <w:shd w:val="clear" w:color="auto" w:fill="auto"/>
          </w:tcPr>
          <w:p w:rsidR="005A4C55" w:rsidRPr="00E351D9" w:rsidRDefault="005A4C55" w:rsidP="00592A03">
            <w:pPr>
              <w:rPr>
                <w:rFonts w:ascii="Times New Roman" w:hAnsi="Times New Roman" w:cs="Times New Roman"/>
              </w:rPr>
            </w:pPr>
            <w:r w:rsidRPr="00E351D9">
              <w:rPr>
                <w:rFonts w:ascii="Times New Roman" w:hAnsi="Times New Roman" w:cs="Times New Roman"/>
                <w:color w:val="000000"/>
              </w:rPr>
              <w:t>7,7</w:t>
            </w:r>
            <w:r w:rsidR="00592A03">
              <w:rPr>
                <w:rFonts w:ascii="Times New Roman" w:hAnsi="Times New Roman" w:cs="Times New Roman"/>
                <w:color w:val="000000"/>
                <w:lang w:val="en-US"/>
              </w:rPr>
              <w:t>6</w:t>
            </w:r>
            <w:r w:rsidRPr="00E351D9">
              <w:rPr>
                <w:rFonts w:ascii="Times New Roman" w:hAnsi="Times New Roman" w:cs="Times New Roman"/>
                <w:color w:val="000000"/>
              </w:rPr>
              <w:t xml:space="preserve"> га</w:t>
            </w:r>
          </w:p>
        </w:tc>
      </w:tr>
      <w:tr w:rsidR="005A4C55" w:rsidRPr="00E351D9" w:rsidTr="005A4C55">
        <w:tc>
          <w:tcPr>
            <w:tcW w:w="1250" w:type="pct"/>
            <w:vMerge/>
            <w:shd w:val="clear" w:color="auto" w:fill="auto"/>
          </w:tcPr>
          <w:p w:rsidR="005A4C55" w:rsidRPr="00E351D9" w:rsidRDefault="005A4C55" w:rsidP="00377218">
            <w:pPr>
              <w:rPr>
                <w:rFonts w:ascii="Times New Roman" w:hAnsi="Times New Roman" w:cs="Times New Roman"/>
              </w:rPr>
            </w:pPr>
          </w:p>
        </w:tc>
        <w:tc>
          <w:tcPr>
            <w:tcW w:w="884" w:type="pct"/>
            <w:shd w:val="clear" w:color="auto" w:fill="auto"/>
          </w:tcPr>
          <w:p w:rsidR="005A4C55" w:rsidRPr="00E351D9" w:rsidRDefault="005A4C55" w:rsidP="00377218">
            <w:pPr>
              <w:rPr>
                <w:rFonts w:ascii="Times New Roman" w:hAnsi="Times New Roman" w:cs="Times New Roman"/>
              </w:rPr>
            </w:pPr>
            <w:r w:rsidRPr="00E351D9">
              <w:rPr>
                <w:rFonts w:ascii="Times New Roman" w:hAnsi="Times New Roman" w:cs="Times New Roman"/>
              </w:rPr>
              <w:t xml:space="preserve">Экологическая </w:t>
            </w:r>
          </w:p>
        </w:tc>
        <w:tc>
          <w:tcPr>
            <w:tcW w:w="1008" w:type="pct"/>
            <w:shd w:val="clear" w:color="auto" w:fill="auto"/>
          </w:tcPr>
          <w:p w:rsidR="005A4C55" w:rsidRPr="00E351D9" w:rsidRDefault="005A4C55" w:rsidP="009A17EA">
            <w:pPr>
              <w:pStyle w:val="af8"/>
              <w:numPr>
                <w:ilvl w:val="0"/>
                <w:numId w:val="13"/>
              </w:numPr>
              <w:rPr>
                <w:rFonts w:ascii="Times New Roman" w:eastAsiaTheme="minorHAnsi" w:hAnsi="Times New Roman" w:cs="Times New Roman"/>
              </w:rPr>
            </w:pPr>
            <w:r w:rsidRPr="00E351D9">
              <w:rPr>
                <w:rFonts w:ascii="Times New Roman" w:eastAsiaTheme="minorHAnsi" w:hAnsi="Times New Roman" w:cs="Times New Roman"/>
              </w:rPr>
              <w:t>сохранение и восстановление природных комплексов и объектов, имеющих особое природоохранное и рекреационное значение</w:t>
            </w:r>
          </w:p>
          <w:p w:rsidR="005A4C55" w:rsidRPr="00E351D9" w:rsidRDefault="005A4C55" w:rsidP="009A17EA">
            <w:pPr>
              <w:pStyle w:val="af8"/>
              <w:numPr>
                <w:ilvl w:val="0"/>
                <w:numId w:val="13"/>
              </w:numPr>
              <w:rPr>
                <w:rFonts w:ascii="Times New Roman" w:eastAsiaTheme="minorHAnsi" w:hAnsi="Times New Roman" w:cs="Times New Roman"/>
              </w:rPr>
            </w:pPr>
            <w:r w:rsidRPr="00E351D9">
              <w:rPr>
                <w:rFonts w:ascii="Times New Roman" w:eastAsiaTheme="minorHAnsi" w:hAnsi="Times New Roman" w:cs="Times New Roman"/>
              </w:rPr>
              <w:t xml:space="preserve">поддержание экологического баланса </w:t>
            </w:r>
          </w:p>
          <w:p w:rsidR="005A4C55" w:rsidRPr="00E351D9" w:rsidRDefault="005A4C55" w:rsidP="009A17EA">
            <w:pPr>
              <w:pStyle w:val="af8"/>
              <w:numPr>
                <w:ilvl w:val="0"/>
                <w:numId w:val="13"/>
              </w:numPr>
              <w:rPr>
                <w:rFonts w:ascii="Times New Roman" w:hAnsi="Times New Roman" w:cs="Times New Roman"/>
              </w:rPr>
            </w:pPr>
            <w:r w:rsidRPr="00E351D9">
              <w:rPr>
                <w:rFonts w:ascii="Times New Roman" w:eastAsiaTheme="minorHAnsi" w:hAnsi="Times New Roman" w:cs="Times New Roman"/>
              </w:rPr>
              <w:t xml:space="preserve">Зона организации </w:t>
            </w:r>
            <w:r w:rsidRPr="00E351D9">
              <w:rPr>
                <w:rFonts w:ascii="Times New Roman" w:eastAsiaTheme="minorHAnsi" w:hAnsi="Times New Roman" w:cs="Times New Roman"/>
              </w:rPr>
              <w:lastRenderedPageBreak/>
              <w:t>условий для прогулочного отдыха и экотуризма</w:t>
            </w:r>
          </w:p>
        </w:tc>
        <w:tc>
          <w:tcPr>
            <w:tcW w:w="1241" w:type="pct"/>
            <w:shd w:val="clear" w:color="auto" w:fill="auto"/>
          </w:tcPr>
          <w:p w:rsidR="005A4C55" w:rsidRPr="00E351D9" w:rsidRDefault="005A4C55" w:rsidP="009A17EA">
            <w:pPr>
              <w:pStyle w:val="af8"/>
              <w:numPr>
                <w:ilvl w:val="0"/>
                <w:numId w:val="13"/>
              </w:numPr>
              <w:rPr>
                <w:rFonts w:ascii="Times New Roman" w:eastAsiaTheme="minorHAnsi" w:hAnsi="Times New Roman" w:cs="Times New Roman"/>
              </w:rPr>
            </w:pPr>
            <w:r w:rsidRPr="00E351D9">
              <w:rPr>
                <w:rFonts w:ascii="Times New Roman" w:eastAsiaTheme="minorHAnsi" w:hAnsi="Times New Roman" w:cs="Times New Roman"/>
              </w:rPr>
              <w:lastRenderedPageBreak/>
              <w:t>Сельскохозяйственные и залесенные участки, прибрежные участки акватории водохранилища и др. территории, имеющие значение для поддержания экологического баланса</w:t>
            </w:r>
          </w:p>
        </w:tc>
        <w:tc>
          <w:tcPr>
            <w:tcW w:w="617" w:type="pct"/>
            <w:shd w:val="clear" w:color="auto" w:fill="auto"/>
          </w:tcPr>
          <w:p w:rsidR="005A4C55" w:rsidRPr="00E351D9" w:rsidRDefault="005A4C55" w:rsidP="004C6B6B">
            <w:pPr>
              <w:rPr>
                <w:rFonts w:ascii="Times New Roman" w:hAnsi="Times New Roman" w:cs="Times New Roman"/>
              </w:rPr>
            </w:pPr>
            <w:r w:rsidRPr="00E351D9">
              <w:rPr>
                <w:rFonts w:ascii="Times New Roman" w:hAnsi="Times New Roman" w:cs="Times New Roman"/>
                <w:color w:val="000000"/>
              </w:rPr>
              <w:t>6</w:t>
            </w:r>
            <w:r w:rsidR="00EE6C54">
              <w:rPr>
                <w:rFonts w:ascii="Times New Roman" w:hAnsi="Times New Roman" w:cs="Times New Roman"/>
                <w:color w:val="000000"/>
              </w:rPr>
              <w:t>10</w:t>
            </w:r>
            <w:r w:rsidRPr="00E351D9">
              <w:rPr>
                <w:rFonts w:ascii="Times New Roman" w:hAnsi="Times New Roman" w:cs="Times New Roman"/>
                <w:color w:val="000000"/>
              </w:rPr>
              <w:t>,</w:t>
            </w:r>
            <w:r w:rsidR="00EE6C54">
              <w:rPr>
                <w:rFonts w:ascii="Times New Roman" w:hAnsi="Times New Roman" w:cs="Times New Roman"/>
                <w:color w:val="000000"/>
              </w:rPr>
              <w:t>91</w:t>
            </w:r>
            <w:r w:rsidRPr="00E351D9">
              <w:rPr>
                <w:rFonts w:ascii="Times New Roman" w:hAnsi="Times New Roman" w:cs="Times New Roman"/>
                <w:color w:val="000000"/>
              </w:rPr>
              <w:t xml:space="preserve"> га</w:t>
            </w:r>
          </w:p>
        </w:tc>
      </w:tr>
      <w:tr w:rsidR="005A4C55" w:rsidRPr="00E351D9" w:rsidTr="005A4C55">
        <w:tc>
          <w:tcPr>
            <w:tcW w:w="1250" w:type="pct"/>
            <w:vMerge/>
            <w:shd w:val="clear" w:color="auto" w:fill="auto"/>
          </w:tcPr>
          <w:p w:rsidR="005A4C55" w:rsidRPr="00E351D9" w:rsidRDefault="005A4C55" w:rsidP="00377218">
            <w:pPr>
              <w:rPr>
                <w:rFonts w:ascii="Times New Roman" w:hAnsi="Times New Roman" w:cs="Times New Roman"/>
              </w:rPr>
            </w:pPr>
          </w:p>
        </w:tc>
        <w:tc>
          <w:tcPr>
            <w:tcW w:w="884" w:type="pct"/>
            <w:shd w:val="clear" w:color="auto" w:fill="auto"/>
          </w:tcPr>
          <w:p w:rsidR="005A4C55" w:rsidRPr="00E351D9" w:rsidRDefault="005A4C55" w:rsidP="00377218">
            <w:pPr>
              <w:rPr>
                <w:rFonts w:ascii="Times New Roman" w:hAnsi="Times New Roman" w:cs="Times New Roman"/>
              </w:rPr>
            </w:pPr>
            <w:r>
              <w:rPr>
                <w:rFonts w:ascii="Times New Roman" w:hAnsi="Times New Roman" w:cs="Times New Roman"/>
              </w:rPr>
              <w:t>С</w:t>
            </w:r>
            <w:r w:rsidRPr="00E351D9">
              <w:rPr>
                <w:rFonts w:ascii="Times New Roman" w:hAnsi="Times New Roman" w:cs="Times New Roman"/>
              </w:rPr>
              <w:t>портивная</w:t>
            </w:r>
          </w:p>
        </w:tc>
        <w:tc>
          <w:tcPr>
            <w:tcW w:w="1008" w:type="pct"/>
            <w:shd w:val="clear" w:color="auto" w:fill="auto"/>
          </w:tcPr>
          <w:p w:rsidR="005A4C55" w:rsidRPr="00E351D9" w:rsidRDefault="005A4C55" w:rsidP="009A17EA">
            <w:pPr>
              <w:pStyle w:val="af8"/>
              <w:numPr>
                <w:ilvl w:val="0"/>
                <w:numId w:val="13"/>
              </w:numPr>
              <w:rPr>
                <w:rFonts w:ascii="Times New Roman" w:eastAsiaTheme="minorHAnsi" w:hAnsi="Times New Roman" w:cs="Times New Roman"/>
              </w:rPr>
            </w:pPr>
            <w:r w:rsidRPr="00E351D9">
              <w:rPr>
                <w:rFonts w:ascii="Times New Roman" w:eastAsiaTheme="minorHAnsi" w:hAnsi="Times New Roman" w:cs="Times New Roman"/>
              </w:rPr>
              <w:t>Локализация массового рекреационного воздействия</w:t>
            </w:r>
          </w:p>
          <w:p w:rsidR="005A4C55" w:rsidRPr="00E351D9" w:rsidRDefault="005A4C55" w:rsidP="009A17EA">
            <w:pPr>
              <w:pStyle w:val="af8"/>
              <w:numPr>
                <w:ilvl w:val="0"/>
                <w:numId w:val="13"/>
              </w:numPr>
              <w:rPr>
                <w:rFonts w:ascii="Times New Roman" w:eastAsiaTheme="minorHAnsi" w:hAnsi="Times New Roman" w:cs="Times New Roman"/>
              </w:rPr>
            </w:pPr>
            <w:r w:rsidRPr="00E351D9">
              <w:rPr>
                <w:rFonts w:ascii="Times New Roman" w:eastAsiaTheme="minorHAnsi" w:hAnsi="Times New Roman" w:cs="Times New Roman"/>
              </w:rPr>
              <w:t>Создание условий для проведения спортивных сборов, тренировок, соревнований единоразовой численностью участников более 15 человек</w:t>
            </w:r>
          </w:p>
          <w:p w:rsidR="005A4C55" w:rsidRPr="00E351D9" w:rsidRDefault="005A4C55" w:rsidP="009A17EA">
            <w:pPr>
              <w:pStyle w:val="af8"/>
              <w:numPr>
                <w:ilvl w:val="0"/>
                <w:numId w:val="13"/>
              </w:numPr>
              <w:rPr>
                <w:rFonts w:ascii="Times New Roman" w:hAnsi="Times New Roman" w:cs="Times New Roman"/>
              </w:rPr>
            </w:pPr>
            <w:r w:rsidRPr="00E351D9">
              <w:rPr>
                <w:rFonts w:ascii="Times New Roman" w:eastAsiaTheme="minorHAnsi" w:hAnsi="Times New Roman" w:cs="Times New Roman"/>
              </w:rPr>
              <w:t>обустройство и сервис</w:t>
            </w:r>
            <w:r w:rsidRPr="00E351D9">
              <w:rPr>
                <w:rFonts w:ascii="Times New Roman" w:hAnsi="Times New Roman" w:cs="Times New Roman"/>
              </w:rPr>
              <w:t xml:space="preserve"> </w:t>
            </w:r>
          </w:p>
        </w:tc>
        <w:tc>
          <w:tcPr>
            <w:tcW w:w="1241" w:type="pct"/>
            <w:shd w:val="clear" w:color="auto" w:fill="auto"/>
          </w:tcPr>
          <w:p w:rsidR="005A4C55" w:rsidRPr="00E351D9" w:rsidRDefault="005A4C55" w:rsidP="009A17EA">
            <w:pPr>
              <w:pStyle w:val="af8"/>
              <w:numPr>
                <w:ilvl w:val="0"/>
                <w:numId w:val="13"/>
              </w:numPr>
              <w:rPr>
                <w:rFonts w:ascii="Times New Roman" w:eastAsiaTheme="minorHAnsi" w:hAnsi="Times New Roman" w:cs="Times New Roman"/>
              </w:rPr>
            </w:pPr>
            <w:r w:rsidRPr="00E351D9">
              <w:rPr>
                <w:rFonts w:ascii="Times New Roman" w:eastAsiaTheme="minorHAnsi" w:hAnsi="Times New Roman" w:cs="Times New Roman"/>
              </w:rPr>
              <w:t xml:space="preserve">Относительно плоские и однородные участки полей и залежей, подходящие по доступности, расположению и природоохранному значению для проведения массовых спортивных соревнований   </w:t>
            </w:r>
          </w:p>
        </w:tc>
        <w:tc>
          <w:tcPr>
            <w:tcW w:w="617" w:type="pct"/>
            <w:shd w:val="clear" w:color="auto" w:fill="auto"/>
          </w:tcPr>
          <w:p w:rsidR="005A4C55" w:rsidRPr="00E351D9" w:rsidRDefault="005A4C55" w:rsidP="00592A03">
            <w:pPr>
              <w:rPr>
                <w:rFonts w:ascii="Times New Roman" w:hAnsi="Times New Roman" w:cs="Times New Roman"/>
              </w:rPr>
            </w:pPr>
            <w:r w:rsidRPr="00E351D9">
              <w:rPr>
                <w:rFonts w:ascii="Times New Roman" w:hAnsi="Times New Roman" w:cs="Times New Roman"/>
                <w:color w:val="000000"/>
              </w:rPr>
              <w:t>34,1</w:t>
            </w:r>
            <w:r w:rsidR="00592A03">
              <w:rPr>
                <w:rFonts w:ascii="Times New Roman" w:hAnsi="Times New Roman" w:cs="Times New Roman"/>
                <w:color w:val="000000"/>
                <w:lang w:val="en-US"/>
              </w:rPr>
              <w:t>6</w:t>
            </w:r>
            <w:r w:rsidRPr="00E351D9">
              <w:rPr>
                <w:rFonts w:ascii="Times New Roman" w:hAnsi="Times New Roman" w:cs="Times New Roman"/>
                <w:color w:val="000000"/>
              </w:rPr>
              <w:t xml:space="preserve"> га</w:t>
            </w:r>
          </w:p>
        </w:tc>
      </w:tr>
      <w:tr w:rsidR="005A4C55" w:rsidRPr="00E351D9" w:rsidTr="005A4C55">
        <w:tc>
          <w:tcPr>
            <w:tcW w:w="1250" w:type="pct"/>
            <w:shd w:val="clear" w:color="auto" w:fill="auto"/>
          </w:tcPr>
          <w:p w:rsidR="005A4C55" w:rsidRPr="00E351D9" w:rsidRDefault="005A4C55" w:rsidP="00377218">
            <w:pPr>
              <w:rPr>
                <w:rFonts w:ascii="Times New Roman" w:hAnsi="Times New Roman" w:cs="Times New Roman"/>
              </w:rPr>
            </w:pPr>
            <w:r w:rsidRPr="00E351D9">
              <w:rPr>
                <w:rFonts w:ascii="Times New Roman" w:hAnsi="Times New Roman" w:cs="Times New Roman"/>
              </w:rPr>
              <w:t>Интенсивной рекреации</w:t>
            </w:r>
          </w:p>
        </w:tc>
        <w:tc>
          <w:tcPr>
            <w:tcW w:w="884" w:type="pct"/>
            <w:shd w:val="clear" w:color="auto" w:fill="auto"/>
          </w:tcPr>
          <w:p w:rsidR="005A4C55" w:rsidRPr="00E351D9" w:rsidRDefault="005A4C55" w:rsidP="00377218">
            <w:pPr>
              <w:rPr>
                <w:rFonts w:ascii="Times New Roman" w:hAnsi="Times New Roman" w:cs="Times New Roman"/>
              </w:rPr>
            </w:pPr>
            <w:r w:rsidRPr="00E351D9">
              <w:rPr>
                <w:rFonts w:ascii="Times New Roman" w:hAnsi="Times New Roman" w:cs="Times New Roman"/>
              </w:rPr>
              <w:t>-</w:t>
            </w:r>
          </w:p>
        </w:tc>
        <w:tc>
          <w:tcPr>
            <w:tcW w:w="1008" w:type="pct"/>
            <w:shd w:val="clear" w:color="auto" w:fill="auto"/>
          </w:tcPr>
          <w:p w:rsidR="005A4C55" w:rsidRPr="00E351D9" w:rsidRDefault="005A4C55" w:rsidP="009A17EA">
            <w:pPr>
              <w:pStyle w:val="af8"/>
              <w:numPr>
                <w:ilvl w:val="0"/>
                <w:numId w:val="13"/>
              </w:numPr>
              <w:rPr>
                <w:rFonts w:ascii="Times New Roman" w:eastAsiaTheme="minorHAnsi" w:hAnsi="Times New Roman" w:cs="Times New Roman"/>
              </w:rPr>
            </w:pPr>
            <w:r w:rsidRPr="00E351D9">
              <w:rPr>
                <w:rFonts w:ascii="Times New Roman" w:eastAsiaTheme="minorHAnsi" w:hAnsi="Times New Roman" w:cs="Times New Roman"/>
              </w:rPr>
              <w:t>Локализация интенсивного рекреационного воздействия</w:t>
            </w:r>
          </w:p>
          <w:p w:rsidR="005A4C55" w:rsidRPr="00E351D9" w:rsidRDefault="005A4C55" w:rsidP="009A17EA">
            <w:pPr>
              <w:pStyle w:val="af8"/>
              <w:numPr>
                <w:ilvl w:val="0"/>
                <w:numId w:val="13"/>
              </w:numPr>
              <w:rPr>
                <w:rFonts w:ascii="Times New Roman" w:eastAsiaTheme="minorHAnsi" w:hAnsi="Times New Roman" w:cs="Times New Roman"/>
              </w:rPr>
            </w:pPr>
            <w:r w:rsidRPr="00E351D9">
              <w:rPr>
                <w:rFonts w:ascii="Times New Roman" w:eastAsiaTheme="minorHAnsi" w:hAnsi="Times New Roman" w:cs="Times New Roman"/>
              </w:rPr>
              <w:t>организация комфортных условий для многодневного отдыха</w:t>
            </w:r>
          </w:p>
          <w:p w:rsidR="005A4C55" w:rsidRPr="00E351D9" w:rsidRDefault="005A4C55" w:rsidP="009A17EA">
            <w:pPr>
              <w:pStyle w:val="af8"/>
              <w:numPr>
                <w:ilvl w:val="0"/>
                <w:numId w:val="13"/>
              </w:numPr>
              <w:rPr>
                <w:rFonts w:ascii="Times New Roman" w:hAnsi="Times New Roman" w:cs="Times New Roman"/>
              </w:rPr>
            </w:pPr>
            <w:r w:rsidRPr="00E351D9">
              <w:rPr>
                <w:rFonts w:ascii="Times New Roman" w:eastAsiaTheme="minorHAnsi" w:hAnsi="Times New Roman" w:cs="Times New Roman"/>
              </w:rPr>
              <w:t xml:space="preserve">обустройство и сервис </w:t>
            </w:r>
          </w:p>
          <w:p w:rsidR="005A4C55" w:rsidRPr="00E351D9" w:rsidRDefault="005A4C55" w:rsidP="009A17EA">
            <w:pPr>
              <w:pStyle w:val="af8"/>
              <w:numPr>
                <w:ilvl w:val="0"/>
                <w:numId w:val="13"/>
              </w:numPr>
              <w:rPr>
                <w:rFonts w:ascii="Times New Roman" w:hAnsi="Times New Roman" w:cs="Times New Roman"/>
              </w:rPr>
            </w:pPr>
            <w:r w:rsidRPr="00E351D9">
              <w:rPr>
                <w:rFonts w:ascii="Times New Roman" w:eastAsiaTheme="minorHAnsi" w:hAnsi="Times New Roman" w:cs="Times New Roman"/>
              </w:rPr>
              <w:t>организация и функционирование кантри-отелей, рыболовных баз, визит-центров, музеев</w:t>
            </w:r>
          </w:p>
        </w:tc>
        <w:tc>
          <w:tcPr>
            <w:tcW w:w="1241" w:type="pct"/>
            <w:shd w:val="clear" w:color="auto" w:fill="auto"/>
          </w:tcPr>
          <w:p w:rsidR="005A4C55" w:rsidRPr="00E351D9" w:rsidRDefault="005A4C55" w:rsidP="009A17EA">
            <w:pPr>
              <w:pStyle w:val="af8"/>
              <w:numPr>
                <w:ilvl w:val="0"/>
                <w:numId w:val="13"/>
              </w:numPr>
              <w:rPr>
                <w:rFonts w:ascii="Times New Roman" w:eastAsiaTheme="minorHAnsi" w:hAnsi="Times New Roman" w:cs="Times New Roman"/>
              </w:rPr>
            </w:pPr>
            <w:r w:rsidRPr="00E351D9">
              <w:rPr>
                <w:rFonts w:ascii="Times New Roman" w:eastAsiaTheme="minorHAnsi" w:hAnsi="Times New Roman" w:cs="Times New Roman"/>
              </w:rPr>
              <w:t>Пансионат «Парус» и территория, на которой отсутствуют особо ценные экосистемы и объекты, и подходящая по своему расположению и иным свойствам для размещения комплекса кантри-отеля</w:t>
            </w:r>
          </w:p>
        </w:tc>
        <w:tc>
          <w:tcPr>
            <w:tcW w:w="617" w:type="pct"/>
            <w:shd w:val="clear" w:color="auto" w:fill="auto"/>
          </w:tcPr>
          <w:p w:rsidR="005A4C55" w:rsidRPr="00E351D9" w:rsidRDefault="005A4C55" w:rsidP="00377218">
            <w:pPr>
              <w:rPr>
                <w:rFonts w:ascii="Times New Roman" w:hAnsi="Times New Roman" w:cs="Times New Roman"/>
              </w:rPr>
            </w:pPr>
            <w:r w:rsidRPr="00E351D9">
              <w:rPr>
                <w:rFonts w:ascii="Times New Roman" w:hAnsi="Times New Roman" w:cs="Times New Roman"/>
                <w:color w:val="000000"/>
              </w:rPr>
              <w:t>39,72 га</w:t>
            </w:r>
          </w:p>
        </w:tc>
      </w:tr>
      <w:tr w:rsidR="005A4C55" w:rsidRPr="00E351D9" w:rsidTr="005A4C55">
        <w:tc>
          <w:tcPr>
            <w:tcW w:w="1250" w:type="pct"/>
            <w:shd w:val="clear" w:color="auto" w:fill="auto"/>
          </w:tcPr>
          <w:p w:rsidR="005A4C55" w:rsidRPr="00E351D9" w:rsidRDefault="005A4C55" w:rsidP="00377218">
            <w:pPr>
              <w:rPr>
                <w:rFonts w:ascii="Times New Roman" w:hAnsi="Times New Roman" w:cs="Times New Roman"/>
              </w:rPr>
            </w:pPr>
            <w:r w:rsidRPr="00E351D9">
              <w:rPr>
                <w:rFonts w:ascii="Times New Roman" w:hAnsi="Times New Roman" w:cs="Times New Roman"/>
              </w:rPr>
              <w:t xml:space="preserve">Вспомогательная </w:t>
            </w:r>
          </w:p>
        </w:tc>
        <w:tc>
          <w:tcPr>
            <w:tcW w:w="884" w:type="pct"/>
            <w:shd w:val="clear" w:color="auto" w:fill="auto"/>
          </w:tcPr>
          <w:p w:rsidR="005A4C55" w:rsidRPr="00E351D9" w:rsidRDefault="005A4C55" w:rsidP="00377218">
            <w:pPr>
              <w:rPr>
                <w:rFonts w:ascii="Times New Roman" w:hAnsi="Times New Roman" w:cs="Times New Roman"/>
              </w:rPr>
            </w:pPr>
            <w:r w:rsidRPr="00E351D9">
              <w:rPr>
                <w:rFonts w:ascii="Times New Roman" w:hAnsi="Times New Roman" w:cs="Times New Roman"/>
              </w:rPr>
              <w:t>-</w:t>
            </w:r>
          </w:p>
        </w:tc>
        <w:tc>
          <w:tcPr>
            <w:tcW w:w="1008" w:type="pct"/>
            <w:shd w:val="clear" w:color="auto" w:fill="auto"/>
          </w:tcPr>
          <w:p w:rsidR="005A4C55" w:rsidRPr="00E351D9" w:rsidRDefault="005A4C55" w:rsidP="009A17EA">
            <w:pPr>
              <w:pStyle w:val="af8"/>
              <w:numPr>
                <w:ilvl w:val="0"/>
                <w:numId w:val="13"/>
              </w:numPr>
              <w:rPr>
                <w:rFonts w:ascii="Times New Roman" w:hAnsi="Times New Roman" w:cs="Times New Roman"/>
              </w:rPr>
            </w:pPr>
            <w:r w:rsidRPr="00E351D9">
              <w:rPr>
                <w:rFonts w:ascii="Times New Roman" w:eastAsiaTheme="minorHAnsi" w:hAnsi="Times New Roman" w:cs="Times New Roman"/>
              </w:rPr>
              <w:t>Размещение хозяйственных объектов (парковки, пункты аренды инвентаря, пункты питания и пр.), необходимых для функционирования ПРЗ</w:t>
            </w:r>
          </w:p>
        </w:tc>
        <w:tc>
          <w:tcPr>
            <w:tcW w:w="1241" w:type="pct"/>
            <w:shd w:val="clear" w:color="auto" w:fill="auto"/>
          </w:tcPr>
          <w:p w:rsidR="005A4C55" w:rsidRPr="00E351D9" w:rsidRDefault="005A4C55" w:rsidP="009A17EA">
            <w:pPr>
              <w:pStyle w:val="af8"/>
              <w:numPr>
                <w:ilvl w:val="0"/>
                <w:numId w:val="13"/>
              </w:numPr>
              <w:rPr>
                <w:rFonts w:ascii="Times New Roman" w:eastAsiaTheme="minorHAnsi" w:hAnsi="Times New Roman" w:cs="Times New Roman"/>
              </w:rPr>
            </w:pPr>
            <w:r w:rsidRPr="00E351D9">
              <w:rPr>
                <w:rFonts w:ascii="Times New Roman" w:eastAsiaTheme="minorHAnsi" w:hAnsi="Times New Roman" w:cs="Times New Roman"/>
              </w:rPr>
              <w:t>Имеющиеся в пределах ПРЗ хозяйственные объекты и территории, на которых отсутствуют особо ценные экосистемы и объекты, и расположенные на пути следования основных потоков отдыхающих в удобных для размещения парковок и др. хозяйственных объектов местах</w:t>
            </w:r>
          </w:p>
        </w:tc>
        <w:tc>
          <w:tcPr>
            <w:tcW w:w="617" w:type="pct"/>
            <w:shd w:val="clear" w:color="auto" w:fill="auto"/>
          </w:tcPr>
          <w:p w:rsidR="005A4C55" w:rsidRPr="00E351D9" w:rsidRDefault="005A4C55" w:rsidP="004C6B6B">
            <w:pPr>
              <w:rPr>
                <w:rFonts w:ascii="Times New Roman" w:hAnsi="Times New Roman" w:cs="Times New Roman"/>
              </w:rPr>
            </w:pPr>
            <w:r w:rsidRPr="00E351D9">
              <w:rPr>
                <w:rFonts w:ascii="Times New Roman" w:hAnsi="Times New Roman" w:cs="Times New Roman"/>
                <w:color w:val="000000"/>
              </w:rPr>
              <w:t>2</w:t>
            </w:r>
            <w:r w:rsidR="004C6B6B">
              <w:rPr>
                <w:rFonts w:ascii="Times New Roman" w:hAnsi="Times New Roman" w:cs="Times New Roman"/>
                <w:color w:val="000000"/>
              </w:rPr>
              <w:t>2</w:t>
            </w:r>
            <w:r w:rsidRPr="00E351D9">
              <w:rPr>
                <w:rFonts w:ascii="Times New Roman" w:hAnsi="Times New Roman" w:cs="Times New Roman"/>
                <w:color w:val="000000"/>
              </w:rPr>
              <w:t>,</w:t>
            </w:r>
            <w:r w:rsidR="004C6B6B">
              <w:rPr>
                <w:rFonts w:ascii="Times New Roman" w:hAnsi="Times New Roman" w:cs="Times New Roman"/>
                <w:color w:val="000000"/>
              </w:rPr>
              <w:t>8</w:t>
            </w:r>
            <w:r w:rsidRPr="00E351D9">
              <w:rPr>
                <w:rFonts w:ascii="Times New Roman" w:hAnsi="Times New Roman" w:cs="Times New Roman"/>
                <w:color w:val="000000"/>
              </w:rPr>
              <w:t xml:space="preserve"> га</w:t>
            </w:r>
          </w:p>
        </w:tc>
      </w:tr>
    </w:tbl>
    <w:p w:rsidR="005A4C55" w:rsidRPr="00C66688" w:rsidRDefault="005A4C55" w:rsidP="005A4C55">
      <w:pPr>
        <w:pStyle w:val="a4"/>
        <w:tabs>
          <w:tab w:val="left" w:pos="851"/>
          <w:tab w:val="left" w:pos="993"/>
          <w:tab w:val="left" w:pos="1276"/>
        </w:tabs>
        <w:ind w:firstLine="0"/>
        <w:contextualSpacing/>
        <w:rPr>
          <w:rFonts w:ascii="Times New Roman" w:hAnsi="Times New Roman" w:cs="Times New Roman"/>
        </w:rPr>
      </w:pPr>
    </w:p>
    <w:p w:rsidR="00CD52E4" w:rsidRPr="00BC7398" w:rsidRDefault="00FC42F0" w:rsidP="00CD52E4">
      <w:pPr>
        <w:tabs>
          <w:tab w:val="left" w:pos="360"/>
        </w:tabs>
        <w:spacing w:line="360" w:lineRule="auto"/>
        <w:ind w:firstLine="397"/>
        <w:jc w:val="both"/>
        <w:rPr>
          <w:rFonts w:ascii="Times New Roman" w:hAnsi="Times New Roman"/>
          <w:sz w:val="24"/>
          <w:szCs w:val="24"/>
        </w:rPr>
      </w:pPr>
      <w:r>
        <w:rPr>
          <w:rFonts w:ascii="Times New Roman" w:hAnsi="Times New Roman" w:cs="Times New Roman"/>
          <w:sz w:val="24"/>
          <w:szCs w:val="24"/>
        </w:rPr>
        <w:t>Особо охраняемая зона</w:t>
      </w:r>
      <w:r w:rsidR="004D01E8" w:rsidRPr="00C66688">
        <w:rPr>
          <w:rFonts w:ascii="Times New Roman" w:hAnsi="Times New Roman" w:cs="Times New Roman"/>
          <w:sz w:val="24"/>
          <w:szCs w:val="24"/>
        </w:rPr>
        <w:t xml:space="preserve"> занимает </w:t>
      </w:r>
      <w:r w:rsidRPr="00326104">
        <w:rPr>
          <w:rFonts w:ascii="Times New Roman" w:hAnsi="Times New Roman" w:cs="Times New Roman"/>
          <w:sz w:val="24"/>
          <w:szCs w:val="24"/>
        </w:rPr>
        <w:t>7</w:t>
      </w:r>
      <w:r w:rsidR="004D01E8" w:rsidRPr="00326104">
        <w:rPr>
          <w:rFonts w:ascii="Times New Roman" w:hAnsi="Times New Roman" w:cs="Times New Roman"/>
          <w:sz w:val="24"/>
          <w:szCs w:val="24"/>
        </w:rPr>
        <w:t>0</w:t>
      </w:r>
      <w:r w:rsidR="004D01E8" w:rsidRPr="00C66688">
        <w:rPr>
          <w:rFonts w:ascii="Times New Roman" w:hAnsi="Times New Roman" w:cs="Times New Roman"/>
          <w:sz w:val="24"/>
          <w:szCs w:val="24"/>
        </w:rPr>
        <w:t xml:space="preserve">% площади проектируемой прибрежной рекреационной зоны и включает природные комплексы и объекты, обладающие наибольшим природоохранным значением в составе проектируемой прибрежной </w:t>
      </w:r>
      <w:r w:rsidR="004D01E8" w:rsidRPr="00C66688">
        <w:rPr>
          <w:rFonts w:ascii="Times New Roman" w:hAnsi="Times New Roman" w:cs="Times New Roman"/>
          <w:sz w:val="24"/>
          <w:szCs w:val="24"/>
        </w:rPr>
        <w:lastRenderedPageBreak/>
        <w:t xml:space="preserve">рекреационной зоны. </w:t>
      </w:r>
      <w:r w:rsidR="00CD52E4">
        <w:rPr>
          <w:rFonts w:ascii="Times New Roman" w:hAnsi="Times New Roman"/>
          <w:sz w:val="24"/>
          <w:szCs w:val="24"/>
        </w:rPr>
        <w:t xml:space="preserve">Данная зона предназначена для обеспечения условий сохранения наиболее ценных природных комплексов и объектов при условии строго регулируемого рекреационного и хозяйственного использования территории. </w:t>
      </w:r>
      <w:r w:rsidR="00CD52E4" w:rsidRPr="00BC7398">
        <w:rPr>
          <w:rFonts w:ascii="Times New Roman" w:hAnsi="Times New Roman"/>
          <w:sz w:val="24"/>
          <w:szCs w:val="24"/>
        </w:rPr>
        <w:t xml:space="preserve">Предлагается </w:t>
      </w:r>
      <w:r w:rsidR="00CD52E4" w:rsidRPr="000C2EF3">
        <w:rPr>
          <w:rFonts w:ascii="Times New Roman" w:hAnsi="Times New Roman"/>
          <w:sz w:val="24"/>
          <w:szCs w:val="24"/>
        </w:rPr>
        <w:t>сохран</w:t>
      </w:r>
      <w:r w:rsidR="00CD52E4">
        <w:rPr>
          <w:rFonts w:ascii="Times New Roman" w:hAnsi="Times New Roman"/>
          <w:sz w:val="24"/>
          <w:szCs w:val="24"/>
        </w:rPr>
        <w:t>и</w:t>
      </w:r>
      <w:r w:rsidR="00CD52E4" w:rsidRPr="000C2EF3">
        <w:rPr>
          <w:rFonts w:ascii="Times New Roman" w:hAnsi="Times New Roman"/>
          <w:sz w:val="24"/>
          <w:szCs w:val="24"/>
        </w:rPr>
        <w:t>ть естественный характер сообществ, включа</w:t>
      </w:r>
      <w:r w:rsidR="00CD52E4">
        <w:rPr>
          <w:rFonts w:ascii="Times New Roman" w:hAnsi="Times New Roman"/>
          <w:sz w:val="24"/>
          <w:szCs w:val="24"/>
        </w:rPr>
        <w:t>я</w:t>
      </w:r>
      <w:r w:rsidR="00CD52E4" w:rsidRPr="000C2EF3">
        <w:rPr>
          <w:rFonts w:ascii="Times New Roman" w:hAnsi="Times New Roman"/>
          <w:sz w:val="24"/>
          <w:szCs w:val="24"/>
        </w:rPr>
        <w:t xml:space="preserve"> как типичные (фоновые), так и уникальные комплексы и объекты, отличающиеся высокой степенью уязвимости</w:t>
      </w:r>
      <w:r w:rsidR="00CD52E4" w:rsidRPr="00BC7398">
        <w:rPr>
          <w:rFonts w:ascii="Times New Roman" w:hAnsi="Times New Roman"/>
          <w:sz w:val="24"/>
          <w:szCs w:val="24"/>
        </w:rPr>
        <w:t xml:space="preserve">, исключить туризм с проживанием в палатках, пикниковую рекреацию. </w:t>
      </w:r>
    </w:p>
    <w:p w:rsidR="00CD52E4" w:rsidRPr="00BC7398" w:rsidRDefault="00CD52E4" w:rsidP="00CD52E4">
      <w:pPr>
        <w:tabs>
          <w:tab w:val="left" w:pos="360"/>
        </w:tabs>
        <w:spacing w:line="360" w:lineRule="auto"/>
        <w:ind w:firstLine="397"/>
        <w:jc w:val="both"/>
        <w:rPr>
          <w:rFonts w:ascii="Times New Roman" w:hAnsi="Times New Roman"/>
          <w:sz w:val="24"/>
          <w:szCs w:val="24"/>
        </w:rPr>
      </w:pPr>
      <w:r w:rsidRPr="00887D66">
        <w:rPr>
          <w:rFonts w:ascii="Times New Roman" w:hAnsi="Times New Roman"/>
          <w:sz w:val="24"/>
          <w:szCs w:val="24"/>
        </w:rPr>
        <w:t xml:space="preserve">В </w:t>
      </w:r>
      <w:r>
        <w:rPr>
          <w:rFonts w:ascii="Times New Roman" w:hAnsi="Times New Roman"/>
          <w:sz w:val="24"/>
          <w:szCs w:val="24"/>
        </w:rPr>
        <w:t xml:space="preserve">зонах регулируемой и </w:t>
      </w:r>
      <w:r w:rsidR="00AA622D">
        <w:rPr>
          <w:rFonts w:ascii="Times New Roman" w:hAnsi="Times New Roman"/>
          <w:sz w:val="24"/>
          <w:szCs w:val="24"/>
        </w:rPr>
        <w:t>интенсив</w:t>
      </w:r>
      <w:r>
        <w:rPr>
          <w:rFonts w:ascii="Times New Roman" w:hAnsi="Times New Roman"/>
          <w:sz w:val="24"/>
          <w:szCs w:val="24"/>
        </w:rPr>
        <w:t xml:space="preserve">ной </w:t>
      </w:r>
      <w:r w:rsidRPr="00887D66">
        <w:rPr>
          <w:rFonts w:ascii="Times New Roman" w:hAnsi="Times New Roman"/>
          <w:sz w:val="24"/>
          <w:szCs w:val="24"/>
        </w:rPr>
        <w:t>рекреаци</w:t>
      </w:r>
      <w:r>
        <w:rPr>
          <w:rFonts w:ascii="Times New Roman" w:hAnsi="Times New Roman"/>
          <w:sz w:val="24"/>
          <w:szCs w:val="24"/>
        </w:rPr>
        <w:t>и</w:t>
      </w:r>
      <w:r w:rsidRPr="00887D66">
        <w:rPr>
          <w:rFonts w:ascii="Times New Roman" w:hAnsi="Times New Roman"/>
          <w:sz w:val="24"/>
          <w:szCs w:val="24"/>
        </w:rPr>
        <w:t xml:space="preserve"> выделяются участки, отличающиеся наиболее благоприятным сочетанием ресурсов для отдыха и расположенные близ основных планировочных узлов </w:t>
      </w:r>
      <w:r>
        <w:rPr>
          <w:rFonts w:ascii="Times New Roman" w:hAnsi="Times New Roman"/>
          <w:sz w:val="24"/>
          <w:szCs w:val="24"/>
        </w:rPr>
        <w:t>прибрежной рекреационной зоны</w:t>
      </w:r>
      <w:r w:rsidRPr="00887D66">
        <w:rPr>
          <w:rFonts w:ascii="Times New Roman" w:hAnsi="Times New Roman"/>
          <w:sz w:val="24"/>
          <w:szCs w:val="24"/>
        </w:rPr>
        <w:t xml:space="preserve">, где обычно сосредотачиваются традиционные виды рекреации. </w:t>
      </w:r>
      <w:r w:rsidRPr="00BC7398">
        <w:rPr>
          <w:rFonts w:ascii="Times New Roman" w:hAnsi="Times New Roman"/>
          <w:sz w:val="24"/>
          <w:szCs w:val="24"/>
        </w:rPr>
        <w:t xml:space="preserve">Зону регулируемой рекреации как указывалось выше, предлагается разделить на три подзоны: </w:t>
      </w:r>
      <w:r w:rsidR="00AA622D">
        <w:rPr>
          <w:rFonts w:ascii="Times New Roman" w:hAnsi="Times New Roman"/>
          <w:sz w:val="24"/>
          <w:szCs w:val="24"/>
        </w:rPr>
        <w:t>пляжно-пикниковую, кемпинговую,</w:t>
      </w:r>
      <w:r w:rsidRPr="00BC7398">
        <w:rPr>
          <w:rFonts w:ascii="Times New Roman" w:hAnsi="Times New Roman"/>
          <w:sz w:val="24"/>
          <w:szCs w:val="24"/>
        </w:rPr>
        <w:t xml:space="preserve"> экологическую</w:t>
      </w:r>
      <w:r w:rsidR="00AA622D">
        <w:rPr>
          <w:rFonts w:ascii="Times New Roman" w:hAnsi="Times New Roman"/>
          <w:sz w:val="24"/>
          <w:szCs w:val="24"/>
        </w:rPr>
        <w:t xml:space="preserve"> и спортивную</w:t>
      </w:r>
      <w:r w:rsidRPr="00BC7398">
        <w:rPr>
          <w:rFonts w:ascii="Times New Roman" w:hAnsi="Times New Roman"/>
          <w:sz w:val="24"/>
          <w:szCs w:val="24"/>
        </w:rPr>
        <w:t>. Пляжно-пикниковая подзона предназначена для регулируемого пикникового и пляжного отдыха, в том числе массового, с обязательным обустройством. Кемпинговая подзона включает три участка на берегах Озернинского водохранилища и предназначена для регулируемого туризма с проживанием в палатках. В кемпинговой подзоне также обязательно экологическое обустройство – оборудованные стоянки.</w:t>
      </w:r>
    </w:p>
    <w:p w:rsidR="00CD52E4" w:rsidRDefault="00CD52E4" w:rsidP="00CD52E4">
      <w:pPr>
        <w:tabs>
          <w:tab w:val="left" w:pos="360"/>
        </w:tabs>
        <w:spacing w:line="360" w:lineRule="auto"/>
        <w:ind w:firstLine="397"/>
        <w:jc w:val="both"/>
        <w:rPr>
          <w:rFonts w:ascii="Times New Roman" w:hAnsi="Times New Roman"/>
          <w:sz w:val="24"/>
          <w:szCs w:val="24"/>
        </w:rPr>
      </w:pPr>
      <w:r w:rsidRPr="00BC7398">
        <w:rPr>
          <w:rFonts w:ascii="Times New Roman" w:hAnsi="Times New Roman"/>
          <w:sz w:val="24"/>
          <w:szCs w:val="24"/>
        </w:rPr>
        <w:t>Экологическая подзона предназначена для регулируемой рекреации – прогулок всех типов, наблюдений за животными, режим подзоны не исключает ведения экологически ориентированного сельского хозяйства, организации ландшафтных парков, экологических троп, устройства экологических коридоров и пр.</w:t>
      </w:r>
    </w:p>
    <w:p w:rsidR="00CD52E4" w:rsidRPr="00BC7398" w:rsidRDefault="00CD52E4" w:rsidP="00CD52E4">
      <w:pPr>
        <w:tabs>
          <w:tab w:val="left" w:pos="360"/>
        </w:tabs>
        <w:spacing w:line="360" w:lineRule="auto"/>
        <w:ind w:firstLine="397"/>
        <w:jc w:val="both"/>
        <w:rPr>
          <w:rFonts w:ascii="Times New Roman" w:hAnsi="Times New Roman"/>
          <w:sz w:val="24"/>
          <w:szCs w:val="24"/>
        </w:rPr>
      </w:pPr>
      <w:r>
        <w:rPr>
          <w:rFonts w:ascii="Times New Roman" w:hAnsi="Times New Roman"/>
          <w:sz w:val="24"/>
          <w:szCs w:val="24"/>
        </w:rPr>
        <w:t>Спортивная подзона выделяется для проведения спортивных сборов, тренировок, соревнований единоразовой численностью участников более 15 человек.</w:t>
      </w:r>
    </w:p>
    <w:p w:rsidR="00CD52E4" w:rsidRPr="00BC7398" w:rsidRDefault="00CD52E4" w:rsidP="00CD52E4">
      <w:pPr>
        <w:tabs>
          <w:tab w:val="left" w:pos="360"/>
        </w:tabs>
        <w:spacing w:line="360" w:lineRule="auto"/>
        <w:ind w:firstLine="397"/>
        <w:jc w:val="both"/>
        <w:rPr>
          <w:rFonts w:ascii="Times New Roman" w:hAnsi="Times New Roman"/>
          <w:sz w:val="24"/>
          <w:szCs w:val="24"/>
        </w:rPr>
      </w:pPr>
      <w:r w:rsidRPr="00BC7398">
        <w:rPr>
          <w:rFonts w:ascii="Times New Roman" w:hAnsi="Times New Roman"/>
          <w:sz w:val="24"/>
          <w:szCs w:val="24"/>
        </w:rPr>
        <w:t xml:space="preserve">Зона </w:t>
      </w:r>
      <w:r w:rsidR="001E5033">
        <w:rPr>
          <w:rFonts w:ascii="Times New Roman" w:hAnsi="Times New Roman"/>
          <w:sz w:val="24"/>
          <w:szCs w:val="24"/>
        </w:rPr>
        <w:t>интенсив</w:t>
      </w:r>
      <w:r w:rsidRPr="00BC7398">
        <w:rPr>
          <w:rFonts w:ascii="Times New Roman" w:hAnsi="Times New Roman"/>
          <w:sz w:val="24"/>
          <w:szCs w:val="24"/>
        </w:rPr>
        <w:t xml:space="preserve">ной рекреации включает участки как существующих объектов отдыха, спорта и туризма, так и проектируемых (кантри-отели, санатории, пансионаты, рыболовные базы, визит-центры, музеи). </w:t>
      </w:r>
    </w:p>
    <w:p w:rsidR="00CD52E4" w:rsidRPr="00BC7398" w:rsidRDefault="00CD52E4" w:rsidP="00CD52E4">
      <w:pPr>
        <w:tabs>
          <w:tab w:val="left" w:pos="360"/>
        </w:tabs>
        <w:spacing w:line="360" w:lineRule="auto"/>
        <w:ind w:firstLine="397"/>
        <w:jc w:val="both"/>
        <w:rPr>
          <w:rFonts w:ascii="Times New Roman" w:hAnsi="Times New Roman"/>
          <w:sz w:val="24"/>
          <w:szCs w:val="24"/>
        </w:rPr>
      </w:pPr>
      <w:r w:rsidRPr="00BC7398">
        <w:rPr>
          <w:rFonts w:ascii="Times New Roman" w:hAnsi="Times New Roman"/>
          <w:sz w:val="24"/>
          <w:szCs w:val="24"/>
        </w:rPr>
        <w:t>Вспомогательная зона предназначена для размещения хозяйственных и иных объектов, необходимых для функционирования прибрежной рекреационной зоны (парковок, пунктов аренды спортивного инвентаря, пунктов питания, конюшен, детских и спортивных площадок, минизоопарков, и пр.).</w:t>
      </w:r>
    </w:p>
    <w:p w:rsidR="00A97B87" w:rsidRPr="00A97B87" w:rsidRDefault="00A97B87" w:rsidP="00F02E8C">
      <w:pPr>
        <w:shd w:val="clear" w:color="auto" w:fill="FFFFFF"/>
        <w:spacing w:line="360" w:lineRule="auto"/>
        <w:ind w:firstLine="709"/>
        <w:contextualSpacing/>
        <w:jc w:val="both"/>
        <w:textAlignment w:val="baseline"/>
        <w:rPr>
          <w:rFonts w:ascii="Times New Roman" w:hAnsi="Times New Roman" w:cs="Times New Roman"/>
          <w:sz w:val="24"/>
          <w:szCs w:val="24"/>
        </w:rPr>
      </w:pPr>
    </w:p>
    <w:p w:rsidR="004D01E8" w:rsidRPr="00C66688" w:rsidRDefault="004D01E8" w:rsidP="00CA6E5B">
      <w:pPr>
        <w:shd w:val="clear" w:color="auto" w:fill="FFFFFF"/>
        <w:spacing w:line="360" w:lineRule="auto"/>
        <w:ind w:firstLine="851"/>
        <w:contextualSpacing/>
        <w:jc w:val="both"/>
        <w:textAlignment w:val="baseline"/>
        <w:rPr>
          <w:rFonts w:ascii="Times New Roman" w:hAnsi="Times New Roman" w:cs="Times New Roman"/>
          <w:b/>
          <w:i/>
          <w:sz w:val="24"/>
          <w:szCs w:val="24"/>
        </w:rPr>
      </w:pPr>
      <w:r w:rsidRPr="00C66688">
        <w:rPr>
          <w:rFonts w:ascii="Times New Roman" w:hAnsi="Times New Roman" w:cs="Times New Roman"/>
          <w:b/>
          <w:i/>
          <w:sz w:val="24"/>
          <w:szCs w:val="24"/>
        </w:rPr>
        <w:t>Границы функциональных зон</w:t>
      </w:r>
    </w:p>
    <w:p w:rsidR="009D7ACF" w:rsidRPr="009D7ACF" w:rsidRDefault="009D7ACF" w:rsidP="009D7ACF">
      <w:pPr>
        <w:tabs>
          <w:tab w:val="left" w:pos="360"/>
        </w:tabs>
        <w:spacing w:line="360" w:lineRule="auto"/>
        <w:ind w:firstLine="397"/>
        <w:jc w:val="both"/>
        <w:rPr>
          <w:rFonts w:ascii="Times New Roman" w:hAnsi="Times New Roman" w:cs="Times New Roman"/>
          <w:sz w:val="24"/>
          <w:szCs w:val="24"/>
        </w:rPr>
      </w:pPr>
      <w:r w:rsidRPr="009D7ACF">
        <w:rPr>
          <w:rFonts w:ascii="Times New Roman" w:hAnsi="Times New Roman" w:cs="Times New Roman"/>
          <w:sz w:val="24"/>
          <w:szCs w:val="24"/>
        </w:rPr>
        <w:t xml:space="preserve">Перечни географических координат характерных (поворотных) точек границ прибрежной рекреационной зоны областного значения «Вейна» представлены в </w:t>
      </w:r>
      <w:r w:rsidRPr="009D7ACF">
        <w:rPr>
          <w:rFonts w:ascii="Times New Roman" w:hAnsi="Times New Roman" w:cs="Times New Roman"/>
          <w:sz w:val="24"/>
          <w:szCs w:val="24"/>
        </w:rPr>
        <w:lastRenderedPageBreak/>
        <w:t>приложении  к настоящ</w:t>
      </w:r>
      <w:r w:rsidR="007A0A9F">
        <w:rPr>
          <w:rFonts w:ascii="Times New Roman" w:hAnsi="Times New Roman" w:cs="Times New Roman"/>
          <w:sz w:val="24"/>
          <w:szCs w:val="24"/>
        </w:rPr>
        <w:t>им</w:t>
      </w:r>
      <w:r w:rsidRPr="009D7ACF">
        <w:rPr>
          <w:rFonts w:ascii="Times New Roman" w:hAnsi="Times New Roman" w:cs="Times New Roman"/>
          <w:sz w:val="24"/>
          <w:szCs w:val="24"/>
        </w:rPr>
        <w:t xml:space="preserve"> </w:t>
      </w:r>
      <w:r w:rsidR="007A0A9F">
        <w:rPr>
          <w:rFonts w:ascii="Times New Roman" w:hAnsi="Times New Roman" w:cs="Times New Roman"/>
          <w:sz w:val="24"/>
          <w:szCs w:val="24"/>
        </w:rPr>
        <w:t>Материалам</w:t>
      </w:r>
      <w:r w:rsidRPr="009D7ACF">
        <w:rPr>
          <w:rFonts w:ascii="Times New Roman" w:hAnsi="Times New Roman" w:cs="Times New Roman"/>
          <w:sz w:val="24"/>
          <w:szCs w:val="24"/>
        </w:rPr>
        <w:t xml:space="preserve">. </w:t>
      </w:r>
    </w:p>
    <w:p w:rsidR="004D01E8" w:rsidRPr="009D7ACF" w:rsidRDefault="004D01E8" w:rsidP="009D7ACF">
      <w:pPr>
        <w:tabs>
          <w:tab w:val="left" w:pos="360"/>
        </w:tabs>
        <w:spacing w:line="360" w:lineRule="auto"/>
        <w:ind w:firstLine="397"/>
        <w:jc w:val="both"/>
        <w:rPr>
          <w:rFonts w:ascii="Times New Roman" w:hAnsi="Times New Roman" w:cs="Times New Roman"/>
          <w:sz w:val="24"/>
          <w:szCs w:val="24"/>
        </w:rPr>
      </w:pPr>
      <w:r w:rsidRPr="009D7ACF">
        <w:rPr>
          <w:rFonts w:ascii="Times New Roman" w:hAnsi="Times New Roman" w:cs="Times New Roman"/>
          <w:sz w:val="24"/>
          <w:szCs w:val="24"/>
        </w:rPr>
        <w:t xml:space="preserve">Схема функционального зонирования </w:t>
      </w:r>
      <w:r w:rsidR="007A26FF" w:rsidRPr="009D7ACF">
        <w:rPr>
          <w:rFonts w:ascii="Times New Roman" w:hAnsi="Times New Roman" w:cs="Times New Roman"/>
          <w:sz w:val="24"/>
          <w:szCs w:val="24"/>
        </w:rPr>
        <w:t xml:space="preserve">и перечень географических координат характерных (поворотных) точек границ функциональных зон </w:t>
      </w:r>
      <w:r w:rsidRPr="009D7ACF">
        <w:rPr>
          <w:rFonts w:ascii="Times New Roman" w:hAnsi="Times New Roman" w:cs="Times New Roman"/>
          <w:sz w:val="24"/>
          <w:szCs w:val="24"/>
        </w:rPr>
        <w:t>организуемой особо охраняемой природной территории областного значения прибрежной рекреационной зоны «</w:t>
      </w:r>
      <w:r w:rsidR="00A97B87" w:rsidRPr="009D7ACF">
        <w:rPr>
          <w:rFonts w:ascii="Times New Roman" w:hAnsi="Times New Roman" w:cs="Times New Roman"/>
          <w:sz w:val="24"/>
          <w:szCs w:val="24"/>
        </w:rPr>
        <w:t>Вейна</w:t>
      </w:r>
      <w:r w:rsidRPr="009D7ACF">
        <w:rPr>
          <w:rFonts w:ascii="Times New Roman" w:hAnsi="Times New Roman" w:cs="Times New Roman"/>
          <w:sz w:val="24"/>
          <w:szCs w:val="24"/>
        </w:rPr>
        <w:t>» привод</w:t>
      </w:r>
      <w:r w:rsidR="007A26FF" w:rsidRPr="009D7ACF">
        <w:rPr>
          <w:rFonts w:ascii="Times New Roman" w:hAnsi="Times New Roman" w:cs="Times New Roman"/>
          <w:sz w:val="24"/>
          <w:szCs w:val="24"/>
        </w:rPr>
        <w:t>я</w:t>
      </w:r>
      <w:r w:rsidRPr="009D7ACF">
        <w:rPr>
          <w:rFonts w:ascii="Times New Roman" w:hAnsi="Times New Roman" w:cs="Times New Roman"/>
          <w:sz w:val="24"/>
          <w:szCs w:val="24"/>
        </w:rPr>
        <w:t>тся в Графичес</w:t>
      </w:r>
      <w:r w:rsidR="004A06C9" w:rsidRPr="009D7ACF">
        <w:rPr>
          <w:rFonts w:ascii="Times New Roman" w:hAnsi="Times New Roman" w:cs="Times New Roman"/>
          <w:sz w:val="24"/>
          <w:szCs w:val="24"/>
        </w:rPr>
        <w:t>кой части</w:t>
      </w:r>
      <w:r w:rsidR="0089233D" w:rsidRPr="009D7ACF">
        <w:rPr>
          <w:rFonts w:ascii="Times New Roman" w:hAnsi="Times New Roman" w:cs="Times New Roman"/>
          <w:sz w:val="24"/>
          <w:szCs w:val="24"/>
        </w:rPr>
        <w:t xml:space="preserve"> и Приложении к</w:t>
      </w:r>
      <w:r w:rsidR="004A06C9" w:rsidRPr="009D7ACF">
        <w:rPr>
          <w:rFonts w:ascii="Times New Roman" w:hAnsi="Times New Roman" w:cs="Times New Roman"/>
          <w:sz w:val="24"/>
          <w:szCs w:val="24"/>
        </w:rPr>
        <w:t xml:space="preserve"> настоящи</w:t>
      </w:r>
      <w:r w:rsidR="0089233D" w:rsidRPr="009D7ACF">
        <w:rPr>
          <w:rFonts w:ascii="Times New Roman" w:hAnsi="Times New Roman" w:cs="Times New Roman"/>
          <w:sz w:val="24"/>
          <w:szCs w:val="24"/>
        </w:rPr>
        <w:t>м</w:t>
      </w:r>
      <w:r w:rsidR="004A06C9" w:rsidRPr="009D7ACF">
        <w:rPr>
          <w:rFonts w:ascii="Times New Roman" w:hAnsi="Times New Roman" w:cs="Times New Roman"/>
          <w:sz w:val="24"/>
          <w:szCs w:val="24"/>
        </w:rPr>
        <w:t xml:space="preserve"> Материал</w:t>
      </w:r>
      <w:r w:rsidR="0089233D" w:rsidRPr="009D7ACF">
        <w:rPr>
          <w:rFonts w:ascii="Times New Roman" w:hAnsi="Times New Roman" w:cs="Times New Roman"/>
          <w:sz w:val="24"/>
          <w:szCs w:val="24"/>
        </w:rPr>
        <w:t>ам</w:t>
      </w:r>
      <w:r w:rsidR="004A06C9" w:rsidRPr="009D7ACF">
        <w:rPr>
          <w:rFonts w:ascii="Times New Roman" w:hAnsi="Times New Roman" w:cs="Times New Roman"/>
          <w:sz w:val="24"/>
          <w:szCs w:val="24"/>
        </w:rPr>
        <w:t>.</w:t>
      </w:r>
    </w:p>
    <w:p w:rsidR="00AE778A" w:rsidRPr="00C66688" w:rsidRDefault="004D01E8" w:rsidP="00A97B87">
      <w:pPr>
        <w:pStyle w:val="2"/>
      </w:pPr>
      <w:bookmarkStart w:id="61" w:name="_Toc446000322"/>
      <w:r w:rsidRPr="00C66688">
        <w:t>Режим особой охраны</w:t>
      </w:r>
      <w:bookmarkEnd w:id="61"/>
      <w:r w:rsidRPr="00C66688">
        <w:tab/>
      </w:r>
    </w:p>
    <w:p w:rsidR="005F740D" w:rsidRPr="005F740D" w:rsidRDefault="005F740D" w:rsidP="005F740D">
      <w:pPr>
        <w:shd w:val="clear" w:color="auto" w:fill="FFFFFF"/>
        <w:spacing w:line="360" w:lineRule="auto"/>
        <w:ind w:firstLine="851"/>
        <w:contextualSpacing/>
        <w:jc w:val="both"/>
        <w:textAlignment w:val="baseline"/>
        <w:rPr>
          <w:rFonts w:ascii="Times New Roman" w:hAnsi="Times New Roman" w:cs="Times New Roman"/>
          <w:color w:val="000000"/>
          <w:sz w:val="24"/>
          <w:szCs w:val="24"/>
        </w:rPr>
      </w:pPr>
      <w:r w:rsidRPr="005F740D">
        <w:rPr>
          <w:rFonts w:ascii="Times New Roman" w:hAnsi="Times New Roman" w:cs="Times New Roman"/>
          <w:color w:val="000000"/>
          <w:sz w:val="24"/>
          <w:szCs w:val="24"/>
        </w:rPr>
        <w:t>При определении режима проектируемо</w:t>
      </w:r>
      <w:r>
        <w:rPr>
          <w:rFonts w:ascii="Times New Roman" w:hAnsi="Times New Roman" w:cs="Times New Roman"/>
          <w:color w:val="000000"/>
          <w:sz w:val="24"/>
          <w:szCs w:val="24"/>
        </w:rPr>
        <w:t>й</w:t>
      </w:r>
      <w:r w:rsidRPr="005F740D">
        <w:rPr>
          <w:rFonts w:ascii="Times New Roman" w:hAnsi="Times New Roman" w:cs="Times New Roman"/>
          <w:color w:val="000000"/>
          <w:sz w:val="24"/>
          <w:szCs w:val="24"/>
        </w:rPr>
        <w:t xml:space="preserve"> прибрежной рекреационной зоны</w:t>
      </w:r>
      <w:r>
        <w:rPr>
          <w:rFonts w:ascii="Times New Roman" w:hAnsi="Times New Roman" w:cs="Times New Roman"/>
          <w:color w:val="000000"/>
          <w:sz w:val="24"/>
          <w:szCs w:val="24"/>
        </w:rPr>
        <w:t xml:space="preserve"> </w:t>
      </w:r>
      <w:r w:rsidRPr="005F740D">
        <w:rPr>
          <w:rFonts w:ascii="Times New Roman" w:hAnsi="Times New Roman" w:cs="Times New Roman"/>
          <w:color w:val="000000"/>
          <w:sz w:val="24"/>
          <w:szCs w:val="24"/>
        </w:rPr>
        <w:t>учитывались следующие факторы:</w:t>
      </w:r>
    </w:p>
    <w:p w:rsidR="005F740D" w:rsidRPr="005F740D" w:rsidRDefault="005F740D" w:rsidP="009A17EA">
      <w:pPr>
        <w:pStyle w:val="af8"/>
        <w:numPr>
          <w:ilvl w:val="0"/>
          <w:numId w:val="12"/>
        </w:numPr>
        <w:shd w:val="clear" w:color="auto" w:fill="FFFFFF"/>
        <w:spacing w:line="360" w:lineRule="auto"/>
        <w:jc w:val="both"/>
        <w:textAlignment w:val="baseline"/>
        <w:rPr>
          <w:rFonts w:ascii="Times New Roman" w:hAnsi="Times New Roman" w:cs="Times New Roman"/>
          <w:color w:val="000000"/>
          <w:sz w:val="24"/>
          <w:szCs w:val="24"/>
        </w:rPr>
      </w:pPr>
      <w:r w:rsidRPr="005F740D">
        <w:rPr>
          <w:rFonts w:ascii="Times New Roman" w:hAnsi="Times New Roman" w:cs="Times New Roman"/>
          <w:color w:val="000000"/>
          <w:sz w:val="24"/>
          <w:szCs w:val="24"/>
        </w:rPr>
        <w:t>ценность территории/акватории для сохранения биологического и ландшафтного разнообразия;</w:t>
      </w:r>
    </w:p>
    <w:p w:rsidR="005F740D" w:rsidRPr="005F740D" w:rsidRDefault="005F740D" w:rsidP="009A17EA">
      <w:pPr>
        <w:pStyle w:val="af8"/>
        <w:numPr>
          <w:ilvl w:val="0"/>
          <w:numId w:val="12"/>
        </w:numPr>
        <w:shd w:val="clear" w:color="auto" w:fill="FFFFFF"/>
        <w:spacing w:line="360" w:lineRule="auto"/>
        <w:jc w:val="both"/>
        <w:textAlignment w:val="baseline"/>
        <w:rPr>
          <w:rFonts w:ascii="Times New Roman" w:hAnsi="Times New Roman" w:cs="Times New Roman"/>
          <w:color w:val="000000"/>
          <w:sz w:val="24"/>
          <w:szCs w:val="24"/>
        </w:rPr>
      </w:pPr>
      <w:r w:rsidRPr="005F740D">
        <w:rPr>
          <w:rFonts w:ascii="Times New Roman" w:hAnsi="Times New Roman" w:cs="Times New Roman"/>
          <w:color w:val="000000"/>
          <w:sz w:val="24"/>
          <w:szCs w:val="24"/>
        </w:rPr>
        <w:t>привлекательность и доступность территории/акватории для развития рекреационной и туристической деятельности (наличие соответствующей инфраструктуры, интересных природных и историко-культурных объектов, живописность ландшафтов, возможности посещения различными видами транспорта и др.);</w:t>
      </w:r>
    </w:p>
    <w:p w:rsidR="005F740D" w:rsidRPr="005F740D" w:rsidRDefault="005F740D" w:rsidP="009A17EA">
      <w:pPr>
        <w:pStyle w:val="af8"/>
        <w:numPr>
          <w:ilvl w:val="0"/>
          <w:numId w:val="12"/>
        </w:numPr>
        <w:shd w:val="clear" w:color="auto" w:fill="FFFFFF"/>
        <w:spacing w:line="360" w:lineRule="auto"/>
        <w:jc w:val="both"/>
        <w:textAlignment w:val="baseline"/>
        <w:rPr>
          <w:rFonts w:ascii="Times New Roman" w:hAnsi="Times New Roman" w:cs="Times New Roman"/>
          <w:color w:val="000000"/>
          <w:sz w:val="24"/>
          <w:szCs w:val="24"/>
        </w:rPr>
      </w:pPr>
      <w:r w:rsidRPr="005F740D">
        <w:rPr>
          <w:rFonts w:ascii="Times New Roman" w:hAnsi="Times New Roman" w:cs="Times New Roman"/>
          <w:color w:val="000000"/>
          <w:sz w:val="24"/>
          <w:szCs w:val="24"/>
        </w:rPr>
        <w:t>современное хозяйственное использование территории/акватории, освоенность территории (наличие хозяйственных объектов, путей их снабжения).</w:t>
      </w:r>
    </w:p>
    <w:p w:rsidR="005F740D" w:rsidRDefault="005F740D" w:rsidP="005F740D">
      <w:pPr>
        <w:shd w:val="clear" w:color="auto" w:fill="FFFFFF"/>
        <w:spacing w:line="360" w:lineRule="auto"/>
        <w:ind w:firstLine="851"/>
        <w:contextualSpacing/>
        <w:jc w:val="both"/>
        <w:textAlignment w:val="baseline"/>
        <w:rPr>
          <w:rFonts w:ascii="Times New Roman" w:hAnsi="Times New Roman" w:cs="Times New Roman"/>
          <w:color w:val="000000"/>
          <w:sz w:val="24"/>
          <w:szCs w:val="24"/>
        </w:rPr>
      </w:pPr>
      <w:r w:rsidRPr="005F740D">
        <w:rPr>
          <w:rFonts w:ascii="Times New Roman" w:hAnsi="Times New Roman" w:cs="Times New Roman"/>
          <w:color w:val="000000"/>
          <w:sz w:val="24"/>
          <w:szCs w:val="24"/>
        </w:rPr>
        <w:t>Ценность территории с точки зрения сохранения редких видов, уникальных природных</w:t>
      </w:r>
      <w:r>
        <w:rPr>
          <w:rFonts w:ascii="Times New Roman" w:hAnsi="Times New Roman" w:cs="Times New Roman"/>
          <w:color w:val="000000"/>
          <w:sz w:val="24"/>
          <w:szCs w:val="24"/>
        </w:rPr>
        <w:t xml:space="preserve"> </w:t>
      </w:r>
      <w:r w:rsidRPr="005F740D">
        <w:rPr>
          <w:rFonts w:ascii="Times New Roman" w:hAnsi="Times New Roman" w:cs="Times New Roman"/>
          <w:color w:val="000000"/>
          <w:sz w:val="24"/>
          <w:szCs w:val="24"/>
        </w:rPr>
        <w:t xml:space="preserve">объектов, а также экосистем </w:t>
      </w:r>
      <w:r>
        <w:rPr>
          <w:rFonts w:ascii="Times New Roman" w:hAnsi="Times New Roman" w:cs="Times New Roman"/>
          <w:color w:val="000000"/>
          <w:sz w:val="24"/>
          <w:szCs w:val="24"/>
        </w:rPr>
        <w:t xml:space="preserve">проектируемой </w:t>
      </w:r>
      <w:r w:rsidRPr="005F740D">
        <w:rPr>
          <w:rFonts w:ascii="Times New Roman" w:hAnsi="Times New Roman" w:cs="Times New Roman"/>
          <w:color w:val="000000"/>
          <w:sz w:val="24"/>
          <w:szCs w:val="24"/>
        </w:rPr>
        <w:t>прибрежной рекреационной зоны является бесспорной. Наличие привлекательных природных и интересных культурных объектов</w:t>
      </w:r>
      <w:r>
        <w:rPr>
          <w:rFonts w:ascii="Times New Roman" w:hAnsi="Times New Roman" w:cs="Times New Roman"/>
          <w:color w:val="000000"/>
          <w:sz w:val="24"/>
          <w:szCs w:val="24"/>
        </w:rPr>
        <w:t xml:space="preserve"> поблизости </w:t>
      </w:r>
      <w:r w:rsidRPr="005F740D">
        <w:rPr>
          <w:rFonts w:ascii="Times New Roman" w:hAnsi="Times New Roman" w:cs="Times New Roman"/>
          <w:color w:val="000000"/>
          <w:sz w:val="24"/>
          <w:szCs w:val="24"/>
        </w:rPr>
        <w:t>делают территорию перспективной для развития туризма.</w:t>
      </w:r>
    </w:p>
    <w:p w:rsidR="00AE778A" w:rsidRPr="00C66688" w:rsidRDefault="004D01E8" w:rsidP="005F740D">
      <w:pPr>
        <w:shd w:val="clear" w:color="auto" w:fill="FFFFFF"/>
        <w:spacing w:line="360" w:lineRule="auto"/>
        <w:ind w:firstLine="851"/>
        <w:contextualSpacing/>
        <w:jc w:val="both"/>
        <w:textAlignment w:val="baseline"/>
        <w:rPr>
          <w:rFonts w:ascii="Times New Roman" w:hAnsi="Times New Roman" w:cs="Times New Roman"/>
          <w:color w:val="000000"/>
          <w:sz w:val="24"/>
          <w:szCs w:val="24"/>
        </w:rPr>
      </w:pPr>
      <w:r w:rsidRPr="00C66688">
        <w:rPr>
          <w:rFonts w:ascii="Times New Roman" w:hAnsi="Times New Roman" w:cs="Times New Roman"/>
          <w:color w:val="000000"/>
          <w:sz w:val="24"/>
          <w:szCs w:val="24"/>
        </w:rPr>
        <w:t xml:space="preserve">Предлагаемый режим охраны направлен на предотвращение нарушений природоохранного законодательства в настоящем и будущем, максимальное снижение уровня антропогенных нагрузок, сохранение ценных природных комплексов, мест обитания и произрастания охраняемых видов животных и растений, в том числе, занесенных в </w:t>
      </w:r>
      <w:r w:rsidRPr="00A97B87">
        <w:rPr>
          <w:rFonts w:ascii="Times New Roman" w:hAnsi="Times New Roman" w:cs="Times New Roman"/>
          <w:color w:val="000000"/>
          <w:sz w:val="24"/>
          <w:szCs w:val="24"/>
        </w:rPr>
        <w:t>Красн</w:t>
      </w:r>
      <w:r w:rsidR="00A97B87" w:rsidRPr="00A97B87">
        <w:rPr>
          <w:rFonts w:ascii="Times New Roman" w:hAnsi="Times New Roman" w:cs="Times New Roman"/>
          <w:color w:val="000000"/>
          <w:sz w:val="24"/>
          <w:szCs w:val="24"/>
        </w:rPr>
        <w:t>ую</w:t>
      </w:r>
      <w:r w:rsidRPr="00A97B87">
        <w:rPr>
          <w:rFonts w:ascii="Times New Roman" w:hAnsi="Times New Roman" w:cs="Times New Roman"/>
          <w:color w:val="000000"/>
          <w:sz w:val="24"/>
          <w:szCs w:val="24"/>
        </w:rPr>
        <w:t xml:space="preserve"> книг</w:t>
      </w:r>
      <w:r w:rsidR="00A97B87" w:rsidRPr="00A97B87">
        <w:rPr>
          <w:rFonts w:ascii="Times New Roman" w:hAnsi="Times New Roman" w:cs="Times New Roman"/>
          <w:color w:val="000000"/>
          <w:sz w:val="24"/>
          <w:szCs w:val="24"/>
        </w:rPr>
        <w:t>у</w:t>
      </w:r>
      <w:r w:rsidRPr="00A97B87">
        <w:rPr>
          <w:rFonts w:ascii="Times New Roman" w:hAnsi="Times New Roman" w:cs="Times New Roman"/>
          <w:color w:val="000000"/>
          <w:sz w:val="24"/>
          <w:szCs w:val="24"/>
        </w:rPr>
        <w:t xml:space="preserve"> </w:t>
      </w:r>
      <w:r w:rsidRPr="00C66688">
        <w:rPr>
          <w:rFonts w:ascii="Times New Roman" w:hAnsi="Times New Roman" w:cs="Times New Roman"/>
          <w:color w:val="000000"/>
          <w:sz w:val="24"/>
          <w:szCs w:val="24"/>
        </w:rPr>
        <w:t>Московской области. Режим охраны должен минимизировать возможность уничтожения или нарушения природных комплексов, обеспечить сохранность популяций фоновых видов животных и типичных фитоценозов, гарантировать сохранность важного ядра ландшафтного и биологического разнообразия, обеспечивающей миграционные процессы и убежище для биологических видов.</w:t>
      </w:r>
    </w:p>
    <w:p w:rsidR="00AE778A" w:rsidRPr="00C66688" w:rsidRDefault="004D01E8">
      <w:pPr>
        <w:shd w:val="clear" w:color="auto" w:fill="FFFFFF"/>
        <w:spacing w:line="360" w:lineRule="auto"/>
        <w:ind w:firstLine="851"/>
        <w:contextualSpacing/>
        <w:jc w:val="both"/>
        <w:textAlignment w:val="baseline"/>
        <w:rPr>
          <w:rFonts w:ascii="Times New Roman" w:hAnsi="Times New Roman" w:cs="Times New Roman"/>
          <w:color w:val="000000"/>
          <w:sz w:val="24"/>
          <w:szCs w:val="24"/>
        </w:rPr>
      </w:pPr>
      <w:r w:rsidRPr="00C66688">
        <w:rPr>
          <w:rFonts w:ascii="Times New Roman" w:hAnsi="Times New Roman" w:cs="Times New Roman"/>
          <w:color w:val="000000"/>
          <w:sz w:val="24"/>
          <w:szCs w:val="24"/>
        </w:rPr>
        <w:t xml:space="preserve">Режим охраны должен обеспечить возможность осуществления населением отдыха у воды, экологически безопасным образом, не оказывающим негативного воздействия на природные комплексы и объекты, имеющие особое природоохранное </w:t>
      </w:r>
      <w:r w:rsidRPr="00C66688">
        <w:rPr>
          <w:rFonts w:ascii="Times New Roman" w:hAnsi="Times New Roman" w:cs="Times New Roman"/>
          <w:color w:val="000000"/>
          <w:sz w:val="24"/>
          <w:szCs w:val="24"/>
        </w:rPr>
        <w:lastRenderedPageBreak/>
        <w:t>значение для Московской области.</w:t>
      </w:r>
    </w:p>
    <w:p w:rsidR="00377218" w:rsidRPr="00377218" w:rsidRDefault="00377218" w:rsidP="00377218">
      <w:pPr>
        <w:shd w:val="clear" w:color="auto" w:fill="FFFFFF"/>
        <w:spacing w:line="360" w:lineRule="auto"/>
        <w:ind w:firstLine="851"/>
        <w:contextualSpacing/>
        <w:jc w:val="both"/>
        <w:textAlignment w:val="baseline"/>
        <w:rPr>
          <w:rFonts w:ascii="Times New Roman" w:hAnsi="Times New Roman" w:cs="Times New Roman"/>
          <w:color w:val="000000"/>
          <w:sz w:val="24"/>
          <w:szCs w:val="24"/>
        </w:rPr>
      </w:pPr>
      <w:bookmarkStart w:id="62" w:name="_Toc245806444"/>
      <w:bookmarkStart w:id="63" w:name="_Toc290312750"/>
      <w:r w:rsidRPr="00377218">
        <w:rPr>
          <w:rFonts w:ascii="Times New Roman" w:hAnsi="Times New Roman" w:cs="Times New Roman"/>
          <w:color w:val="000000"/>
          <w:sz w:val="24"/>
          <w:szCs w:val="24"/>
        </w:rPr>
        <w:t xml:space="preserve">На территории прибрежной рекреационной зоны установлен </w:t>
      </w:r>
      <w:r w:rsidRPr="00377218">
        <w:rPr>
          <w:rFonts w:ascii="Times New Roman" w:hAnsi="Times New Roman" w:cs="Times New Roman"/>
          <w:b/>
          <w:color w:val="000000"/>
          <w:sz w:val="24"/>
          <w:szCs w:val="24"/>
        </w:rPr>
        <w:t>общий режим</w:t>
      </w:r>
      <w:r w:rsidRPr="00377218">
        <w:rPr>
          <w:rFonts w:ascii="Times New Roman" w:hAnsi="Times New Roman" w:cs="Times New Roman"/>
          <w:color w:val="000000"/>
          <w:sz w:val="24"/>
          <w:szCs w:val="24"/>
        </w:rPr>
        <w:t xml:space="preserve"> особой охраны, распространяющийся на все функциональные зоны:</w:t>
      </w:r>
    </w:p>
    <w:p w:rsidR="00377218" w:rsidRPr="00377218" w:rsidRDefault="00377218" w:rsidP="00377218">
      <w:pPr>
        <w:pStyle w:val="af8"/>
        <w:tabs>
          <w:tab w:val="left" w:pos="284"/>
          <w:tab w:val="left" w:pos="851"/>
          <w:tab w:val="num" w:pos="1134"/>
          <w:tab w:val="left" w:pos="1560"/>
          <w:tab w:val="left" w:pos="2977"/>
          <w:tab w:val="left" w:pos="3261"/>
          <w:tab w:val="left" w:pos="3544"/>
        </w:tabs>
        <w:overflowPunct w:val="0"/>
        <w:spacing w:line="360" w:lineRule="auto"/>
        <w:ind w:left="0" w:firstLine="851"/>
        <w:textAlignment w:val="baseline"/>
        <w:rPr>
          <w:rFonts w:ascii="Times New Roman" w:eastAsia="Arial Unicode MS" w:hAnsi="Times New Roman" w:cs="Times New Roman"/>
          <w:sz w:val="24"/>
          <w:szCs w:val="24"/>
          <w:lang w:val="en-US"/>
        </w:rPr>
      </w:pPr>
      <w:r w:rsidRPr="00377218">
        <w:rPr>
          <w:rFonts w:ascii="Times New Roman" w:eastAsia="Arial Unicode MS" w:hAnsi="Times New Roman" w:cs="Times New Roman"/>
          <w:sz w:val="24"/>
          <w:szCs w:val="24"/>
          <w:lang w:val="en-US"/>
        </w:rPr>
        <w:t>1. Допустимые виды деятельности:</w:t>
      </w:r>
    </w:p>
    <w:p w:rsidR="00377218" w:rsidRPr="00377218" w:rsidRDefault="00377218" w:rsidP="009A17EA">
      <w:pPr>
        <w:pStyle w:val="af8"/>
        <w:numPr>
          <w:ilvl w:val="0"/>
          <w:numId w:val="15"/>
        </w:numPr>
        <w:tabs>
          <w:tab w:val="left" w:pos="284"/>
          <w:tab w:val="left" w:pos="851"/>
          <w:tab w:val="num" w:pos="1134"/>
          <w:tab w:val="left" w:pos="1560"/>
          <w:tab w:val="left" w:pos="2977"/>
          <w:tab w:val="left" w:pos="3261"/>
          <w:tab w:val="left" w:pos="3544"/>
        </w:tabs>
        <w:spacing w:line="360" w:lineRule="auto"/>
        <w:jc w:val="both"/>
        <w:rPr>
          <w:rFonts w:ascii="Times New Roman" w:eastAsia="Arial Unicode MS" w:hAnsi="Times New Roman" w:cs="Times New Roman"/>
          <w:sz w:val="24"/>
          <w:szCs w:val="24"/>
        </w:rPr>
      </w:pPr>
      <w:r w:rsidRPr="00377218">
        <w:rPr>
          <w:rFonts w:ascii="Times New Roman" w:eastAsia="Arial Unicode MS" w:hAnsi="Times New Roman" w:cs="Times New Roman"/>
          <w:sz w:val="24"/>
          <w:szCs w:val="24"/>
        </w:rPr>
        <w:t xml:space="preserve">деятельность по организации, функционированию и контролю экологического туризма на прибрежной рекреационной зоне; </w:t>
      </w:r>
    </w:p>
    <w:p w:rsidR="00377218" w:rsidRPr="00377218" w:rsidRDefault="00377218" w:rsidP="009A17EA">
      <w:pPr>
        <w:pStyle w:val="af8"/>
        <w:numPr>
          <w:ilvl w:val="0"/>
          <w:numId w:val="15"/>
        </w:numPr>
        <w:tabs>
          <w:tab w:val="left" w:pos="284"/>
          <w:tab w:val="left" w:pos="851"/>
          <w:tab w:val="num" w:pos="1134"/>
          <w:tab w:val="left" w:pos="1560"/>
          <w:tab w:val="left" w:pos="2977"/>
          <w:tab w:val="left" w:pos="3261"/>
          <w:tab w:val="left" w:pos="3544"/>
        </w:tabs>
        <w:spacing w:line="360" w:lineRule="auto"/>
        <w:jc w:val="both"/>
        <w:rPr>
          <w:rFonts w:ascii="Times New Roman" w:eastAsia="Arial Unicode MS" w:hAnsi="Times New Roman" w:cs="Times New Roman"/>
          <w:sz w:val="24"/>
          <w:szCs w:val="24"/>
        </w:rPr>
      </w:pPr>
      <w:r w:rsidRPr="00377218">
        <w:rPr>
          <w:rFonts w:ascii="Times New Roman" w:eastAsia="Arial Unicode MS" w:hAnsi="Times New Roman" w:cs="Times New Roman"/>
          <w:sz w:val="24"/>
          <w:szCs w:val="24"/>
        </w:rPr>
        <w:t xml:space="preserve">охрана, защита и воспроизводство лесов в соответствии с их целевым назначением (защитные леса) и категориями защитных лесов; </w:t>
      </w:r>
    </w:p>
    <w:p w:rsidR="00377218" w:rsidRPr="00377218" w:rsidRDefault="00377218" w:rsidP="009A17EA">
      <w:pPr>
        <w:pStyle w:val="af8"/>
        <w:numPr>
          <w:ilvl w:val="0"/>
          <w:numId w:val="15"/>
        </w:numPr>
        <w:tabs>
          <w:tab w:val="left" w:pos="284"/>
          <w:tab w:val="left" w:pos="851"/>
          <w:tab w:val="num" w:pos="1134"/>
          <w:tab w:val="left" w:pos="1560"/>
          <w:tab w:val="left" w:pos="2977"/>
          <w:tab w:val="left" w:pos="3261"/>
          <w:tab w:val="left" w:pos="3544"/>
        </w:tabs>
        <w:spacing w:line="360" w:lineRule="auto"/>
        <w:jc w:val="both"/>
        <w:rPr>
          <w:rFonts w:ascii="Times New Roman" w:eastAsia="Arial Unicode MS" w:hAnsi="Times New Roman" w:cs="Times New Roman"/>
          <w:sz w:val="24"/>
          <w:szCs w:val="24"/>
        </w:rPr>
      </w:pPr>
      <w:r w:rsidRPr="00377218">
        <w:rPr>
          <w:rFonts w:ascii="Times New Roman" w:eastAsia="Arial Unicode MS" w:hAnsi="Times New Roman" w:cs="Times New Roman"/>
          <w:sz w:val="24"/>
          <w:szCs w:val="24"/>
        </w:rPr>
        <w:t>сбор грибов и ягод;</w:t>
      </w:r>
    </w:p>
    <w:p w:rsidR="00377218" w:rsidRPr="00377218" w:rsidRDefault="00377218" w:rsidP="009A17EA">
      <w:pPr>
        <w:pStyle w:val="af8"/>
        <w:numPr>
          <w:ilvl w:val="0"/>
          <w:numId w:val="15"/>
        </w:numPr>
        <w:tabs>
          <w:tab w:val="left" w:pos="284"/>
          <w:tab w:val="left" w:pos="851"/>
          <w:tab w:val="num" w:pos="1134"/>
          <w:tab w:val="left" w:pos="1560"/>
          <w:tab w:val="left" w:pos="2977"/>
          <w:tab w:val="left" w:pos="3261"/>
          <w:tab w:val="left" w:pos="3544"/>
        </w:tabs>
        <w:spacing w:line="360" w:lineRule="auto"/>
        <w:jc w:val="both"/>
        <w:rPr>
          <w:rFonts w:ascii="Times New Roman" w:eastAsia="Arial Unicode MS" w:hAnsi="Times New Roman" w:cs="Times New Roman"/>
          <w:sz w:val="24"/>
          <w:szCs w:val="24"/>
        </w:rPr>
      </w:pPr>
      <w:r w:rsidRPr="00377218">
        <w:rPr>
          <w:rFonts w:ascii="Times New Roman" w:eastAsia="Arial Unicode MS" w:hAnsi="Times New Roman" w:cs="Times New Roman"/>
          <w:sz w:val="24"/>
          <w:szCs w:val="24"/>
        </w:rPr>
        <w:t xml:space="preserve">сенокошение; </w:t>
      </w:r>
    </w:p>
    <w:p w:rsidR="00377218" w:rsidRPr="00377218" w:rsidRDefault="00377218" w:rsidP="009A17EA">
      <w:pPr>
        <w:pStyle w:val="af8"/>
        <w:numPr>
          <w:ilvl w:val="0"/>
          <w:numId w:val="15"/>
        </w:numPr>
        <w:tabs>
          <w:tab w:val="left" w:pos="284"/>
          <w:tab w:val="left" w:pos="851"/>
          <w:tab w:val="num" w:pos="1134"/>
          <w:tab w:val="left" w:pos="1560"/>
          <w:tab w:val="left" w:pos="2977"/>
          <w:tab w:val="left" w:pos="3261"/>
          <w:tab w:val="left" w:pos="3544"/>
        </w:tabs>
        <w:spacing w:line="360" w:lineRule="auto"/>
        <w:jc w:val="both"/>
        <w:rPr>
          <w:rFonts w:ascii="Times New Roman" w:eastAsia="Arial Unicode MS" w:hAnsi="Times New Roman" w:cs="Times New Roman"/>
          <w:sz w:val="24"/>
          <w:szCs w:val="24"/>
        </w:rPr>
      </w:pPr>
      <w:r w:rsidRPr="00377218">
        <w:rPr>
          <w:rFonts w:ascii="Times New Roman" w:eastAsia="Arial Unicode MS" w:hAnsi="Times New Roman" w:cs="Times New Roman"/>
          <w:sz w:val="24"/>
          <w:szCs w:val="24"/>
        </w:rPr>
        <w:t>перемещение по акватории на гребных и парусных плавательных средствах;</w:t>
      </w:r>
    </w:p>
    <w:p w:rsidR="00377218" w:rsidRPr="00377218" w:rsidRDefault="00377218" w:rsidP="009A17EA">
      <w:pPr>
        <w:pStyle w:val="af8"/>
        <w:numPr>
          <w:ilvl w:val="0"/>
          <w:numId w:val="15"/>
        </w:numPr>
        <w:tabs>
          <w:tab w:val="left" w:pos="284"/>
          <w:tab w:val="left" w:pos="851"/>
          <w:tab w:val="num" w:pos="1134"/>
          <w:tab w:val="left" w:pos="1560"/>
          <w:tab w:val="left" w:pos="2977"/>
          <w:tab w:val="left" w:pos="3261"/>
          <w:tab w:val="left" w:pos="3544"/>
        </w:tabs>
        <w:spacing w:line="360" w:lineRule="auto"/>
        <w:jc w:val="both"/>
        <w:rPr>
          <w:rFonts w:ascii="Times New Roman" w:eastAsia="Arial Unicode MS" w:hAnsi="Times New Roman" w:cs="Times New Roman"/>
          <w:sz w:val="24"/>
          <w:szCs w:val="24"/>
        </w:rPr>
      </w:pPr>
      <w:r w:rsidRPr="00377218">
        <w:rPr>
          <w:rFonts w:ascii="Times New Roman" w:eastAsia="Arial Unicode MS" w:hAnsi="Times New Roman" w:cs="Times New Roman"/>
          <w:sz w:val="24"/>
          <w:szCs w:val="24"/>
        </w:rPr>
        <w:t>эксплуатация, ремонт, регламентное обслуживание существующих инженерных объектов и коммуникаций без расширения занимае</w:t>
      </w:r>
      <w:r w:rsidR="00C33567">
        <w:rPr>
          <w:rFonts w:ascii="Times New Roman" w:eastAsia="Arial Unicode MS" w:hAnsi="Times New Roman" w:cs="Times New Roman"/>
          <w:sz w:val="24"/>
          <w:szCs w:val="24"/>
        </w:rPr>
        <w:t>мых ими до организации</w:t>
      </w:r>
      <w:r w:rsidRPr="00377218">
        <w:rPr>
          <w:rFonts w:ascii="Times New Roman" w:eastAsia="Arial Unicode MS" w:hAnsi="Times New Roman" w:cs="Times New Roman"/>
          <w:sz w:val="24"/>
          <w:szCs w:val="24"/>
        </w:rPr>
        <w:t xml:space="preserve"> прибрежной рекреационной зоны площадей, трасс и полос отвода (за исключением стихийных грунтовых дорог, гидромелиоративных канав);</w:t>
      </w:r>
    </w:p>
    <w:p w:rsidR="00377218" w:rsidRPr="00377218" w:rsidRDefault="00377218" w:rsidP="009A17EA">
      <w:pPr>
        <w:pStyle w:val="af8"/>
        <w:numPr>
          <w:ilvl w:val="0"/>
          <w:numId w:val="15"/>
        </w:numPr>
        <w:tabs>
          <w:tab w:val="left" w:pos="284"/>
          <w:tab w:val="left" w:pos="851"/>
          <w:tab w:val="num" w:pos="1134"/>
          <w:tab w:val="left" w:pos="1560"/>
          <w:tab w:val="left" w:pos="2977"/>
          <w:tab w:val="left" w:pos="3261"/>
          <w:tab w:val="left" w:pos="3544"/>
        </w:tabs>
        <w:spacing w:line="360" w:lineRule="auto"/>
        <w:jc w:val="both"/>
        <w:rPr>
          <w:rFonts w:ascii="Times New Roman" w:eastAsia="Arial Unicode MS" w:hAnsi="Times New Roman" w:cs="Times New Roman"/>
          <w:sz w:val="24"/>
          <w:szCs w:val="24"/>
        </w:rPr>
      </w:pPr>
      <w:r w:rsidRPr="00377218">
        <w:rPr>
          <w:rFonts w:ascii="Times New Roman" w:eastAsia="Arial Unicode MS" w:hAnsi="Times New Roman" w:cs="Times New Roman"/>
          <w:sz w:val="24"/>
          <w:szCs w:val="24"/>
        </w:rPr>
        <w:t>пешие, лыжные, велосипедные и конные прогулки отдыхающих по существующим тропам и дорогам;</w:t>
      </w:r>
    </w:p>
    <w:p w:rsidR="00377218" w:rsidRPr="00377218" w:rsidRDefault="00377218" w:rsidP="009A17EA">
      <w:pPr>
        <w:pStyle w:val="af8"/>
        <w:numPr>
          <w:ilvl w:val="0"/>
          <w:numId w:val="15"/>
        </w:numPr>
        <w:tabs>
          <w:tab w:val="left" w:pos="284"/>
          <w:tab w:val="left" w:pos="851"/>
          <w:tab w:val="num" w:pos="1134"/>
          <w:tab w:val="left" w:pos="1560"/>
          <w:tab w:val="left" w:pos="2977"/>
          <w:tab w:val="left" w:pos="3261"/>
          <w:tab w:val="left" w:pos="3544"/>
        </w:tabs>
        <w:spacing w:line="360" w:lineRule="auto"/>
        <w:jc w:val="both"/>
        <w:rPr>
          <w:rFonts w:ascii="Times New Roman" w:eastAsia="Arial Unicode MS" w:hAnsi="Times New Roman" w:cs="Times New Roman"/>
          <w:sz w:val="24"/>
          <w:szCs w:val="24"/>
        </w:rPr>
      </w:pPr>
      <w:r w:rsidRPr="00377218">
        <w:rPr>
          <w:rFonts w:ascii="Times New Roman" w:eastAsia="Arial Unicode MS" w:hAnsi="Times New Roman" w:cs="Times New Roman"/>
          <w:sz w:val="24"/>
          <w:szCs w:val="24"/>
        </w:rPr>
        <w:t>любительская фото-, видеосъемка;</w:t>
      </w:r>
    </w:p>
    <w:p w:rsidR="00377218" w:rsidRPr="00377218" w:rsidRDefault="00377218" w:rsidP="009A17EA">
      <w:pPr>
        <w:pStyle w:val="af8"/>
        <w:numPr>
          <w:ilvl w:val="0"/>
          <w:numId w:val="15"/>
        </w:numPr>
        <w:tabs>
          <w:tab w:val="left" w:pos="284"/>
          <w:tab w:val="left" w:pos="851"/>
          <w:tab w:val="num" w:pos="1134"/>
          <w:tab w:val="left" w:pos="1560"/>
          <w:tab w:val="left" w:pos="2977"/>
          <w:tab w:val="left" w:pos="3261"/>
          <w:tab w:val="left" w:pos="3544"/>
        </w:tabs>
        <w:spacing w:line="360" w:lineRule="auto"/>
        <w:jc w:val="both"/>
        <w:rPr>
          <w:rFonts w:ascii="Times New Roman" w:eastAsia="Arial Unicode MS" w:hAnsi="Times New Roman" w:cs="Times New Roman"/>
          <w:sz w:val="24"/>
          <w:szCs w:val="24"/>
        </w:rPr>
      </w:pPr>
      <w:r w:rsidRPr="00377218">
        <w:rPr>
          <w:rFonts w:ascii="Times New Roman" w:eastAsia="Arial Unicode MS" w:hAnsi="Times New Roman" w:cs="Times New Roman"/>
          <w:sz w:val="24"/>
          <w:szCs w:val="24"/>
        </w:rPr>
        <w:t>любительское и спортивное рыболовство;</w:t>
      </w:r>
    </w:p>
    <w:p w:rsidR="00377218" w:rsidRPr="00377218" w:rsidRDefault="00377218" w:rsidP="009A17EA">
      <w:pPr>
        <w:pStyle w:val="af8"/>
        <w:numPr>
          <w:ilvl w:val="0"/>
          <w:numId w:val="15"/>
        </w:numPr>
        <w:tabs>
          <w:tab w:val="left" w:pos="284"/>
          <w:tab w:val="left" w:pos="851"/>
          <w:tab w:val="num" w:pos="1134"/>
          <w:tab w:val="left" w:pos="1560"/>
          <w:tab w:val="left" w:pos="2977"/>
          <w:tab w:val="left" w:pos="3261"/>
          <w:tab w:val="left" w:pos="3544"/>
        </w:tabs>
        <w:spacing w:line="360" w:lineRule="auto"/>
        <w:jc w:val="both"/>
        <w:rPr>
          <w:rFonts w:ascii="Times New Roman" w:eastAsia="Arial Unicode MS" w:hAnsi="Times New Roman" w:cs="Times New Roman"/>
          <w:sz w:val="24"/>
          <w:szCs w:val="24"/>
        </w:rPr>
      </w:pPr>
      <w:r w:rsidRPr="00377218">
        <w:rPr>
          <w:rFonts w:ascii="Times New Roman" w:eastAsia="Arial Unicode MS" w:hAnsi="Times New Roman" w:cs="Times New Roman"/>
          <w:sz w:val="24"/>
          <w:szCs w:val="24"/>
        </w:rPr>
        <w:t>проведение научных исследований, соответствующих целям прибрежной рекреационной зоны;</w:t>
      </w:r>
    </w:p>
    <w:p w:rsidR="00377218" w:rsidRPr="00377218" w:rsidRDefault="00377218" w:rsidP="009A17EA">
      <w:pPr>
        <w:pStyle w:val="af8"/>
        <w:numPr>
          <w:ilvl w:val="0"/>
          <w:numId w:val="15"/>
        </w:numPr>
        <w:tabs>
          <w:tab w:val="left" w:pos="284"/>
          <w:tab w:val="left" w:pos="851"/>
          <w:tab w:val="num" w:pos="1134"/>
          <w:tab w:val="left" w:pos="1560"/>
          <w:tab w:val="left" w:pos="2977"/>
          <w:tab w:val="left" w:pos="3261"/>
          <w:tab w:val="left" w:pos="3544"/>
        </w:tabs>
        <w:spacing w:line="360" w:lineRule="auto"/>
        <w:jc w:val="both"/>
        <w:rPr>
          <w:rFonts w:ascii="Times New Roman" w:eastAsia="Arial Unicode MS" w:hAnsi="Times New Roman" w:cs="Times New Roman"/>
          <w:sz w:val="24"/>
          <w:szCs w:val="24"/>
        </w:rPr>
      </w:pPr>
      <w:r w:rsidRPr="00377218">
        <w:rPr>
          <w:rFonts w:ascii="Times New Roman" w:eastAsia="Arial Unicode MS" w:hAnsi="Times New Roman" w:cs="Times New Roman"/>
          <w:sz w:val="24"/>
          <w:szCs w:val="24"/>
        </w:rPr>
        <w:t>проведение биотехнических мероприятий по привлечению животных;</w:t>
      </w:r>
    </w:p>
    <w:p w:rsidR="00377218" w:rsidRPr="00377218" w:rsidRDefault="00377218" w:rsidP="009A17EA">
      <w:pPr>
        <w:pStyle w:val="af8"/>
        <w:numPr>
          <w:ilvl w:val="0"/>
          <w:numId w:val="15"/>
        </w:numPr>
        <w:tabs>
          <w:tab w:val="left" w:pos="284"/>
          <w:tab w:val="left" w:pos="851"/>
          <w:tab w:val="num" w:pos="1134"/>
          <w:tab w:val="left" w:pos="1560"/>
          <w:tab w:val="left" w:pos="2977"/>
          <w:tab w:val="left" w:pos="3261"/>
          <w:tab w:val="left" w:pos="3544"/>
        </w:tabs>
        <w:spacing w:line="360" w:lineRule="auto"/>
        <w:jc w:val="both"/>
        <w:rPr>
          <w:rFonts w:ascii="Times New Roman" w:eastAsia="Arial Unicode MS" w:hAnsi="Times New Roman" w:cs="Times New Roman"/>
          <w:sz w:val="24"/>
          <w:szCs w:val="24"/>
        </w:rPr>
      </w:pPr>
      <w:r w:rsidRPr="00377218">
        <w:rPr>
          <w:rFonts w:ascii="Times New Roman" w:eastAsia="Arial Unicode MS" w:hAnsi="Times New Roman" w:cs="Times New Roman"/>
          <w:sz w:val="24"/>
          <w:szCs w:val="24"/>
        </w:rPr>
        <w:t>ведение наблюдений за дикими животными, устройство укрытий для таких наблюдений;</w:t>
      </w:r>
    </w:p>
    <w:p w:rsidR="00377218" w:rsidRPr="00377218" w:rsidRDefault="00377218" w:rsidP="009A17EA">
      <w:pPr>
        <w:pStyle w:val="af8"/>
        <w:numPr>
          <w:ilvl w:val="0"/>
          <w:numId w:val="15"/>
        </w:numPr>
        <w:tabs>
          <w:tab w:val="left" w:pos="284"/>
          <w:tab w:val="left" w:pos="851"/>
          <w:tab w:val="num" w:pos="1134"/>
          <w:tab w:val="left" w:pos="1560"/>
          <w:tab w:val="left" w:pos="2977"/>
          <w:tab w:val="left" w:pos="3261"/>
          <w:tab w:val="left" w:pos="3544"/>
        </w:tabs>
        <w:spacing w:line="360" w:lineRule="auto"/>
        <w:jc w:val="both"/>
        <w:rPr>
          <w:rFonts w:ascii="Times New Roman" w:eastAsia="Arial Unicode MS" w:hAnsi="Times New Roman" w:cs="Times New Roman"/>
          <w:sz w:val="24"/>
          <w:szCs w:val="24"/>
        </w:rPr>
      </w:pPr>
      <w:r w:rsidRPr="00377218">
        <w:rPr>
          <w:rFonts w:ascii="Times New Roman" w:eastAsia="Arial Unicode MS" w:hAnsi="Times New Roman" w:cs="Times New Roman"/>
          <w:sz w:val="24"/>
          <w:szCs w:val="24"/>
        </w:rPr>
        <w:t>установка основных элементов обустройства прибрежной рекреационной зоны, а именно информационных аншлагов, непреодолимых препятствий на въездах на территорию прибрежной рекреационной зоны;</w:t>
      </w:r>
    </w:p>
    <w:p w:rsidR="00377218" w:rsidRPr="00377218" w:rsidRDefault="00377218" w:rsidP="009A17EA">
      <w:pPr>
        <w:pStyle w:val="af8"/>
        <w:numPr>
          <w:ilvl w:val="0"/>
          <w:numId w:val="15"/>
        </w:numPr>
        <w:tabs>
          <w:tab w:val="left" w:pos="284"/>
          <w:tab w:val="left" w:pos="851"/>
          <w:tab w:val="num" w:pos="1134"/>
          <w:tab w:val="left" w:pos="1560"/>
          <w:tab w:val="left" w:pos="2977"/>
          <w:tab w:val="left" w:pos="3261"/>
          <w:tab w:val="left" w:pos="3544"/>
        </w:tabs>
        <w:spacing w:line="360" w:lineRule="auto"/>
        <w:jc w:val="both"/>
        <w:rPr>
          <w:rFonts w:ascii="Times New Roman" w:eastAsia="Arial Unicode MS" w:hAnsi="Times New Roman" w:cs="Times New Roman"/>
          <w:sz w:val="24"/>
          <w:szCs w:val="24"/>
        </w:rPr>
      </w:pPr>
      <w:r w:rsidRPr="00377218">
        <w:rPr>
          <w:rFonts w:ascii="Times New Roman" w:eastAsia="Arial Unicode MS" w:hAnsi="Times New Roman" w:cs="Times New Roman"/>
          <w:sz w:val="24"/>
          <w:szCs w:val="24"/>
        </w:rPr>
        <w:t>прокладка, обустройство и эксплуатация экологических троп без применения твердого покрытия;</w:t>
      </w:r>
    </w:p>
    <w:p w:rsidR="00377218" w:rsidRPr="00377218" w:rsidRDefault="00377218" w:rsidP="009A17EA">
      <w:pPr>
        <w:pStyle w:val="af8"/>
        <w:numPr>
          <w:ilvl w:val="0"/>
          <w:numId w:val="15"/>
        </w:numPr>
        <w:tabs>
          <w:tab w:val="left" w:pos="284"/>
          <w:tab w:val="left" w:pos="851"/>
          <w:tab w:val="num" w:pos="1134"/>
          <w:tab w:val="left" w:pos="1560"/>
          <w:tab w:val="left" w:pos="2977"/>
          <w:tab w:val="left" w:pos="3261"/>
          <w:tab w:val="left" w:pos="3544"/>
        </w:tabs>
        <w:spacing w:line="360" w:lineRule="auto"/>
        <w:jc w:val="both"/>
        <w:rPr>
          <w:rFonts w:ascii="Times New Roman" w:eastAsia="Arial Unicode MS" w:hAnsi="Times New Roman" w:cs="Times New Roman"/>
          <w:sz w:val="24"/>
          <w:szCs w:val="24"/>
        </w:rPr>
      </w:pPr>
      <w:r w:rsidRPr="00377218">
        <w:rPr>
          <w:rFonts w:ascii="Times New Roman" w:eastAsia="Arial Unicode MS" w:hAnsi="Times New Roman" w:cs="Times New Roman"/>
          <w:sz w:val="24"/>
          <w:szCs w:val="24"/>
        </w:rPr>
        <w:t>ведение экологического мониторинга;</w:t>
      </w:r>
    </w:p>
    <w:p w:rsidR="00377218" w:rsidRPr="00377218" w:rsidRDefault="00377218" w:rsidP="009A17EA">
      <w:pPr>
        <w:pStyle w:val="af8"/>
        <w:numPr>
          <w:ilvl w:val="0"/>
          <w:numId w:val="15"/>
        </w:numPr>
        <w:tabs>
          <w:tab w:val="left" w:pos="284"/>
          <w:tab w:val="left" w:pos="851"/>
          <w:tab w:val="num" w:pos="1134"/>
          <w:tab w:val="left" w:pos="1560"/>
          <w:tab w:val="left" w:pos="2977"/>
          <w:tab w:val="left" w:pos="3261"/>
          <w:tab w:val="left" w:pos="3544"/>
        </w:tabs>
        <w:spacing w:line="360" w:lineRule="auto"/>
        <w:jc w:val="both"/>
        <w:rPr>
          <w:rFonts w:ascii="Times New Roman" w:eastAsia="Arial Unicode MS" w:hAnsi="Times New Roman" w:cs="Times New Roman"/>
          <w:sz w:val="24"/>
          <w:szCs w:val="24"/>
        </w:rPr>
      </w:pPr>
      <w:r w:rsidRPr="00377218">
        <w:rPr>
          <w:rFonts w:ascii="Times New Roman" w:eastAsia="Arial Unicode MS" w:hAnsi="Times New Roman" w:cs="Times New Roman"/>
          <w:sz w:val="24"/>
          <w:szCs w:val="24"/>
        </w:rPr>
        <w:t>деятельность по сохранению и восстановлению природных комплексов и объектов.</w:t>
      </w:r>
    </w:p>
    <w:p w:rsidR="00377218" w:rsidRPr="00377218" w:rsidRDefault="00377218" w:rsidP="00377218">
      <w:pPr>
        <w:pStyle w:val="af8"/>
        <w:tabs>
          <w:tab w:val="left" w:pos="284"/>
          <w:tab w:val="left" w:pos="851"/>
          <w:tab w:val="num" w:pos="1134"/>
          <w:tab w:val="left" w:pos="1560"/>
          <w:tab w:val="left" w:pos="2977"/>
          <w:tab w:val="left" w:pos="3261"/>
          <w:tab w:val="left" w:pos="3544"/>
        </w:tabs>
        <w:overflowPunct w:val="0"/>
        <w:spacing w:line="360" w:lineRule="auto"/>
        <w:ind w:left="0" w:firstLine="851"/>
        <w:jc w:val="both"/>
        <w:textAlignment w:val="baseline"/>
        <w:rPr>
          <w:rFonts w:ascii="Times New Roman" w:eastAsia="Arial Unicode MS" w:hAnsi="Times New Roman" w:cs="Times New Roman"/>
          <w:sz w:val="24"/>
          <w:szCs w:val="24"/>
        </w:rPr>
      </w:pPr>
    </w:p>
    <w:p w:rsidR="00377218" w:rsidRPr="00377218" w:rsidRDefault="00377218" w:rsidP="00377218">
      <w:pPr>
        <w:pStyle w:val="af8"/>
        <w:tabs>
          <w:tab w:val="left" w:pos="284"/>
          <w:tab w:val="left" w:pos="851"/>
          <w:tab w:val="num" w:pos="1134"/>
          <w:tab w:val="left" w:pos="1560"/>
          <w:tab w:val="left" w:pos="2977"/>
          <w:tab w:val="left" w:pos="3261"/>
          <w:tab w:val="left" w:pos="3544"/>
        </w:tabs>
        <w:overflowPunct w:val="0"/>
        <w:spacing w:line="360" w:lineRule="auto"/>
        <w:ind w:firstLine="851"/>
        <w:jc w:val="both"/>
        <w:textAlignment w:val="baseline"/>
        <w:rPr>
          <w:rFonts w:ascii="Times New Roman" w:eastAsia="Arial Unicode MS" w:hAnsi="Times New Roman" w:cs="Times New Roman"/>
          <w:sz w:val="24"/>
          <w:szCs w:val="24"/>
        </w:rPr>
      </w:pPr>
      <w:r w:rsidRPr="00377218">
        <w:rPr>
          <w:rFonts w:ascii="Times New Roman" w:eastAsia="Arial Unicode MS" w:hAnsi="Times New Roman" w:cs="Times New Roman"/>
          <w:sz w:val="24"/>
          <w:szCs w:val="24"/>
        </w:rPr>
        <w:t>2. Запрещенные виды деятельности:</w:t>
      </w:r>
    </w:p>
    <w:p w:rsidR="00377218" w:rsidRPr="00377218" w:rsidRDefault="00377218" w:rsidP="009A17EA">
      <w:pPr>
        <w:pStyle w:val="af8"/>
        <w:numPr>
          <w:ilvl w:val="0"/>
          <w:numId w:val="16"/>
        </w:numPr>
        <w:tabs>
          <w:tab w:val="left" w:pos="284"/>
          <w:tab w:val="left" w:pos="851"/>
          <w:tab w:val="num" w:pos="1134"/>
          <w:tab w:val="left" w:pos="1560"/>
          <w:tab w:val="left" w:pos="2977"/>
          <w:tab w:val="left" w:pos="3261"/>
          <w:tab w:val="left" w:pos="3544"/>
        </w:tabs>
        <w:spacing w:line="360" w:lineRule="auto"/>
        <w:jc w:val="both"/>
        <w:rPr>
          <w:rFonts w:ascii="Times New Roman" w:eastAsia="Arial Unicode MS" w:hAnsi="Times New Roman" w:cs="Times New Roman"/>
          <w:sz w:val="24"/>
          <w:szCs w:val="24"/>
        </w:rPr>
      </w:pPr>
      <w:r w:rsidRPr="00377218">
        <w:rPr>
          <w:rFonts w:ascii="Times New Roman" w:eastAsia="Arial Unicode MS" w:hAnsi="Times New Roman" w:cs="Times New Roman"/>
          <w:sz w:val="24"/>
          <w:szCs w:val="24"/>
        </w:rPr>
        <w:lastRenderedPageBreak/>
        <w:t>размещение любых объектов, элементов обустройства без согласования с Министерством экологии и природопользования Московской области;</w:t>
      </w:r>
    </w:p>
    <w:p w:rsidR="00377218" w:rsidRPr="00377218" w:rsidRDefault="00377218" w:rsidP="009A17EA">
      <w:pPr>
        <w:pStyle w:val="af8"/>
        <w:numPr>
          <w:ilvl w:val="0"/>
          <w:numId w:val="16"/>
        </w:numPr>
        <w:tabs>
          <w:tab w:val="left" w:pos="284"/>
          <w:tab w:val="left" w:pos="851"/>
          <w:tab w:val="num" w:pos="1134"/>
          <w:tab w:val="left" w:pos="1560"/>
          <w:tab w:val="left" w:pos="2977"/>
          <w:tab w:val="left" w:pos="3261"/>
          <w:tab w:val="left" w:pos="3544"/>
        </w:tabs>
        <w:spacing w:line="360" w:lineRule="auto"/>
        <w:jc w:val="both"/>
        <w:rPr>
          <w:rFonts w:ascii="Times New Roman" w:eastAsia="Arial Unicode MS" w:hAnsi="Times New Roman" w:cs="Times New Roman"/>
          <w:sz w:val="24"/>
          <w:szCs w:val="24"/>
        </w:rPr>
      </w:pPr>
      <w:r w:rsidRPr="00377218">
        <w:rPr>
          <w:rFonts w:ascii="Times New Roman" w:eastAsia="Arial Unicode MS" w:hAnsi="Times New Roman" w:cs="Times New Roman"/>
          <w:sz w:val="24"/>
          <w:szCs w:val="24"/>
        </w:rPr>
        <w:t>вырубка деревьев, на которых имеются гнезда хищных птиц и гнездовые дупла;</w:t>
      </w:r>
    </w:p>
    <w:p w:rsidR="00377218" w:rsidRPr="00377218" w:rsidRDefault="00377218" w:rsidP="009A17EA">
      <w:pPr>
        <w:pStyle w:val="af8"/>
        <w:numPr>
          <w:ilvl w:val="0"/>
          <w:numId w:val="16"/>
        </w:numPr>
        <w:tabs>
          <w:tab w:val="left" w:pos="284"/>
          <w:tab w:val="left" w:pos="851"/>
          <w:tab w:val="num" w:pos="1134"/>
          <w:tab w:val="left" w:pos="1560"/>
          <w:tab w:val="left" w:pos="2977"/>
          <w:tab w:val="left" w:pos="3261"/>
          <w:tab w:val="left" w:pos="3544"/>
        </w:tabs>
        <w:spacing w:line="360" w:lineRule="auto"/>
        <w:jc w:val="both"/>
        <w:rPr>
          <w:rFonts w:ascii="Times New Roman" w:eastAsia="Arial Unicode MS" w:hAnsi="Times New Roman" w:cs="Times New Roman"/>
          <w:sz w:val="24"/>
          <w:szCs w:val="24"/>
        </w:rPr>
      </w:pPr>
      <w:r w:rsidRPr="00377218">
        <w:rPr>
          <w:rFonts w:ascii="Times New Roman" w:eastAsia="Arial Unicode MS" w:hAnsi="Times New Roman" w:cs="Times New Roman"/>
          <w:sz w:val="24"/>
          <w:szCs w:val="24"/>
        </w:rPr>
        <w:t>разведение костров за пределами специально предусмотренных для этого мест;</w:t>
      </w:r>
    </w:p>
    <w:p w:rsidR="00377218" w:rsidRPr="00377218" w:rsidRDefault="00377218" w:rsidP="009A17EA">
      <w:pPr>
        <w:pStyle w:val="af8"/>
        <w:numPr>
          <w:ilvl w:val="0"/>
          <w:numId w:val="16"/>
        </w:numPr>
        <w:tabs>
          <w:tab w:val="left" w:pos="284"/>
          <w:tab w:val="left" w:pos="851"/>
          <w:tab w:val="num" w:pos="1134"/>
          <w:tab w:val="left" w:pos="1560"/>
          <w:tab w:val="left" w:pos="2977"/>
          <w:tab w:val="left" w:pos="3261"/>
          <w:tab w:val="left" w:pos="3544"/>
        </w:tabs>
        <w:spacing w:line="360" w:lineRule="auto"/>
        <w:jc w:val="both"/>
        <w:rPr>
          <w:rFonts w:ascii="Times New Roman" w:eastAsia="Arial Unicode MS" w:hAnsi="Times New Roman" w:cs="Times New Roman"/>
          <w:sz w:val="24"/>
          <w:szCs w:val="24"/>
        </w:rPr>
      </w:pPr>
      <w:r w:rsidRPr="00377218">
        <w:rPr>
          <w:rFonts w:ascii="Times New Roman" w:eastAsia="Arial Unicode MS" w:hAnsi="Times New Roman" w:cs="Times New Roman"/>
          <w:sz w:val="24"/>
          <w:szCs w:val="24"/>
        </w:rPr>
        <w:t>сжигание мусора, устройство палов травы и иной растительности;</w:t>
      </w:r>
    </w:p>
    <w:p w:rsidR="00377218" w:rsidRPr="00377218" w:rsidRDefault="00377218" w:rsidP="009A17EA">
      <w:pPr>
        <w:pStyle w:val="af8"/>
        <w:numPr>
          <w:ilvl w:val="0"/>
          <w:numId w:val="16"/>
        </w:numPr>
        <w:tabs>
          <w:tab w:val="left" w:pos="284"/>
          <w:tab w:val="left" w:pos="851"/>
          <w:tab w:val="num" w:pos="1134"/>
          <w:tab w:val="left" w:pos="1560"/>
          <w:tab w:val="left" w:pos="2977"/>
          <w:tab w:val="left" w:pos="3261"/>
          <w:tab w:val="left" w:pos="3544"/>
        </w:tabs>
        <w:spacing w:line="360" w:lineRule="auto"/>
        <w:jc w:val="both"/>
        <w:rPr>
          <w:rFonts w:ascii="Times New Roman" w:eastAsia="Arial Unicode MS" w:hAnsi="Times New Roman" w:cs="Times New Roman"/>
          <w:sz w:val="24"/>
          <w:szCs w:val="24"/>
        </w:rPr>
      </w:pPr>
      <w:r w:rsidRPr="00377218">
        <w:rPr>
          <w:rFonts w:ascii="Times New Roman" w:eastAsia="Arial Unicode MS" w:hAnsi="Times New Roman" w:cs="Times New Roman"/>
          <w:sz w:val="24"/>
          <w:szCs w:val="24"/>
        </w:rPr>
        <w:t>любое изменение естественного гидрологического режима, включая проведение мелиорации;</w:t>
      </w:r>
    </w:p>
    <w:p w:rsidR="00377218" w:rsidRPr="00377218" w:rsidRDefault="00377218" w:rsidP="009A17EA">
      <w:pPr>
        <w:pStyle w:val="af8"/>
        <w:numPr>
          <w:ilvl w:val="0"/>
          <w:numId w:val="16"/>
        </w:numPr>
        <w:tabs>
          <w:tab w:val="left" w:pos="284"/>
          <w:tab w:val="left" w:pos="851"/>
          <w:tab w:val="num" w:pos="1134"/>
          <w:tab w:val="left" w:pos="1560"/>
          <w:tab w:val="left" w:pos="2977"/>
          <w:tab w:val="left" w:pos="3261"/>
          <w:tab w:val="left" w:pos="3544"/>
        </w:tabs>
        <w:spacing w:line="360" w:lineRule="auto"/>
        <w:jc w:val="both"/>
        <w:rPr>
          <w:rFonts w:ascii="Times New Roman" w:eastAsia="Arial Unicode MS" w:hAnsi="Times New Roman" w:cs="Times New Roman"/>
          <w:sz w:val="24"/>
          <w:szCs w:val="24"/>
        </w:rPr>
      </w:pPr>
      <w:r w:rsidRPr="00377218">
        <w:rPr>
          <w:rFonts w:ascii="Times New Roman" w:eastAsia="Arial Unicode MS" w:hAnsi="Times New Roman" w:cs="Times New Roman"/>
          <w:sz w:val="24"/>
          <w:szCs w:val="24"/>
        </w:rPr>
        <w:t>разведка и добыча полезных ископаемых;</w:t>
      </w:r>
    </w:p>
    <w:p w:rsidR="00377218" w:rsidRPr="00377218" w:rsidRDefault="00377218" w:rsidP="009A17EA">
      <w:pPr>
        <w:pStyle w:val="af8"/>
        <w:numPr>
          <w:ilvl w:val="0"/>
          <w:numId w:val="16"/>
        </w:numPr>
        <w:tabs>
          <w:tab w:val="left" w:pos="284"/>
          <w:tab w:val="left" w:pos="851"/>
          <w:tab w:val="num" w:pos="1134"/>
          <w:tab w:val="left" w:pos="1560"/>
          <w:tab w:val="left" w:pos="2977"/>
          <w:tab w:val="left" w:pos="3261"/>
          <w:tab w:val="left" w:pos="3544"/>
        </w:tabs>
        <w:spacing w:line="360" w:lineRule="auto"/>
        <w:jc w:val="both"/>
        <w:rPr>
          <w:rFonts w:ascii="Times New Roman" w:eastAsia="Arial Unicode MS" w:hAnsi="Times New Roman" w:cs="Times New Roman"/>
          <w:sz w:val="24"/>
          <w:szCs w:val="24"/>
        </w:rPr>
      </w:pPr>
      <w:r w:rsidRPr="00377218">
        <w:rPr>
          <w:rFonts w:ascii="Times New Roman" w:eastAsia="Arial Unicode MS" w:hAnsi="Times New Roman" w:cs="Times New Roman"/>
          <w:sz w:val="24"/>
          <w:szCs w:val="24"/>
        </w:rPr>
        <w:t>взрывные работы;</w:t>
      </w:r>
    </w:p>
    <w:p w:rsidR="00377218" w:rsidRPr="00377218" w:rsidRDefault="00377218" w:rsidP="009A17EA">
      <w:pPr>
        <w:pStyle w:val="af8"/>
        <w:numPr>
          <w:ilvl w:val="0"/>
          <w:numId w:val="16"/>
        </w:numPr>
        <w:tabs>
          <w:tab w:val="left" w:pos="284"/>
          <w:tab w:val="left" w:pos="851"/>
          <w:tab w:val="num" w:pos="1134"/>
          <w:tab w:val="left" w:pos="1560"/>
          <w:tab w:val="left" w:pos="2977"/>
          <w:tab w:val="left" w:pos="3261"/>
          <w:tab w:val="left" w:pos="3544"/>
        </w:tabs>
        <w:spacing w:line="360" w:lineRule="auto"/>
        <w:jc w:val="both"/>
        <w:rPr>
          <w:rFonts w:ascii="Times New Roman" w:eastAsia="Arial Unicode MS" w:hAnsi="Times New Roman" w:cs="Times New Roman"/>
          <w:sz w:val="24"/>
          <w:szCs w:val="24"/>
        </w:rPr>
      </w:pPr>
      <w:r w:rsidRPr="00377218">
        <w:rPr>
          <w:rFonts w:ascii="Times New Roman" w:eastAsia="Arial Unicode MS" w:hAnsi="Times New Roman" w:cs="Times New Roman"/>
          <w:sz w:val="24"/>
          <w:szCs w:val="24"/>
        </w:rPr>
        <w:t>применение пиротехнических средств;</w:t>
      </w:r>
    </w:p>
    <w:p w:rsidR="00377218" w:rsidRPr="00377218" w:rsidRDefault="00377218" w:rsidP="009A17EA">
      <w:pPr>
        <w:pStyle w:val="af8"/>
        <w:numPr>
          <w:ilvl w:val="0"/>
          <w:numId w:val="16"/>
        </w:numPr>
        <w:tabs>
          <w:tab w:val="left" w:pos="284"/>
          <w:tab w:val="left" w:pos="851"/>
          <w:tab w:val="num" w:pos="1134"/>
          <w:tab w:val="left" w:pos="1560"/>
          <w:tab w:val="left" w:pos="2977"/>
          <w:tab w:val="left" w:pos="3261"/>
          <w:tab w:val="left" w:pos="3544"/>
        </w:tabs>
        <w:spacing w:line="360" w:lineRule="auto"/>
        <w:jc w:val="both"/>
        <w:rPr>
          <w:rFonts w:ascii="Times New Roman" w:eastAsia="Arial Unicode MS" w:hAnsi="Times New Roman" w:cs="Times New Roman"/>
          <w:sz w:val="24"/>
          <w:szCs w:val="24"/>
        </w:rPr>
      </w:pPr>
      <w:r w:rsidRPr="00377218">
        <w:rPr>
          <w:rFonts w:ascii="Times New Roman" w:eastAsia="Arial Unicode MS" w:hAnsi="Times New Roman" w:cs="Times New Roman"/>
          <w:sz w:val="24"/>
          <w:szCs w:val="24"/>
        </w:rPr>
        <w:t xml:space="preserve">виды деятельности, которые могут привести к загрязнению территории, в том числе: </w:t>
      </w:r>
    </w:p>
    <w:p w:rsidR="00377218" w:rsidRPr="00377218" w:rsidRDefault="00377218" w:rsidP="00377218">
      <w:pPr>
        <w:pStyle w:val="af8"/>
        <w:tabs>
          <w:tab w:val="left" w:pos="284"/>
          <w:tab w:val="left" w:pos="851"/>
          <w:tab w:val="num" w:pos="1134"/>
          <w:tab w:val="left" w:pos="1560"/>
          <w:tab w:val="left" w:pos="2977"/>
          <w:tab w:val="left" w:pos="3261"/>
          <w:tab w:val="left" w:pos="3544"/>
        </w:tabs>
        <w:overflowPunct w:val="0"/>
        <w:spacing w:line="360" w:lineRule="auto"/>
        <w:ind w:left="0" w:firstLine="851"/>
        <w:jc w:val="both"/>
        <w:textAlignment w:val="baseline"/>
        <w:rPr>
          <w:rFonts w:ascii="Times New Roman" w:eastAsia="Arial Unicode MS" w:hAnsi="Times New Roman" w:cs="Times New Roman"/>
          <w:sz w:val="24"/>
          <w:szCs w:val="24"/>
        </w:rPr>
      </w:pPr>
      <w:r w:rsidRPr="00377218">
        <w:rPr>
          <w:rFonts w:ascii="Times New Roman" w:eastAsia="Arial Unicode MS" w:hAnsi="Times New Roman" w:cs="Times New Roman"/>
          <w:sz w:val="24"/>
          <w:szCs w:val="24"/>
        </w:rPr>
        <w:t>−</w:t>
      </w:r>
      <w:r w:rsidRPr="00377218">
        <w:rPr>
          <w:rFonts w:ascii="Times New Roman" w:eastAsia="Arial Unicode MS" w:hAnsi="Times New Roman" w:cs="Times New Roman"/>
          <w:sz w:val="24"/>
          <w:szCs w:val="24"/>
        </w:rPr>
        <w:tab/>
        <w:t>проведение авиационно-химических работ;</w:t>
      </w:r>
    </w:p>
    <w:p w:rsidR="00377218" w:rsidRPr="00377218" w:rsidRDefault="00377218" w:rsidP="00377218">
      <w:pPr>
        <w:pStyle w:val="af8"/>
        <w:tabs>
          <w:tab w:val="left" w:pos="284"/>
          <w:tab w:val="left" w:pos="851"/>
          <w:tab w:val="num" w:pos="1134"/>
          <w:tab w:val="left" w:pos="1560"/>
          <w:tab w:val="left" w:pos="2977"/>
          <w:tab w:val="left" w:pos="3261"/>
          <w:tab w:val="left" w:pos="3544"/>
        </w:tabs>
        <w:overflowPunct w:val="0"/>
        <w:spacing w:line="360" w:lineRule="auto"/>
        <w:ind w:left="0" w:firstLine="851"/>
        <w:jc w:val="both"/>
        <w:textAlignment w:val="baseline"/>
        <w:rPr>
          <w:rFonts w:ascii="Times New Roman" w:eastAsia="Arial Unicode MS" w:hAnsi="Times New Roman" w:cs="Times New Roman"/>
          <w:sz w:val="24"/>
          <w:szCs w:val="24"/>
        </w:rPr>
      </w:pPr>
      <w:r w:rsidRPr="00377218">
        <w:rPr>
          <w:rFonts w:ascii="Times New Roman" w:eastAsia="Arial Unicode MS" w:hAnsi="Times New Roman" w:cs="Times New Roman"/>
          <w:sz w:val="24"/>
          <w:szCs w:val="24"/>
        </w:rPr>
        <w:t>−</w:t>
      </w:r>
      <w:r w:rsidRPr="00377218">
        <w:rPr>
          <w:rFonts w:ascii="Times New Roman" w:eastAsia="Arial Unicode MS" w:hAnsi="Times New Roman" w:cs="Times New Roman"/>
          <w:sz w:val="24"/>
          <w:szCs w:val="24"/>
        </w:rPr>
        <w:tab/>
        <w:t>применение химических средств борьбы с вредителями (за исключением феромонов), болезнями растений, сорняками и малоценными породами деревьев и кустарников;</w:t>
      </w:r>
    </w:p>
    <w:p w:rsidR="00377218" w:rsidRPr="00377218" w:rsidRDefault="00377218" w:rsidP="00377218">
      <w:pPr>
        <w:pStyle w:val="af8"/>
        <w:tabs>
          <w:tab w:val="left" w:pos="284"/>
          <w:tab w:val="left" w:pos="851"/>
          <w:tab w:val="num" w:pos="1134"/>
          <w:tab w:val="left" w:pos="1560"/>
          <w:tab w:val="left" w:pos="2977"/>
          <w:tab w:val="left" w:pos="3261"/>
          <w:tab w:val="left" w:pos="3544"/>
        </w:tabs>
        <w:overflowPunct w:val="0"/>
        <w:spacing w:line="360" w:lineRule="auto"/>
        <w:ind w:left="0" w:firstLine="851"/>
        <w:jc w:val="both"/>
        <w:textAlignment w:val="baseline"/>
        <w:rPr>
          <w:rFonts w:ascii="Times New Roman" w:eastAsia="Arial Unicode MS" w:hAnsi="Times New Roman" w:cs="Times New Roman"/>
          <w:sz w:val="24"/>
          <w:szCs w:val="24"/>
        </w:rPr>
      </w:pPr>
      <w:r w:rsidRPr="00377218">
        <w:rPr>
          <w:rFonts w:ascii="Times New Roman" w:eastAsia="Arial Unicode MS" w:hAnsi="Times New Roman" w:cs="Times New Roman"/>
          <w:sz w:val="24"/>
          <w:szCs w:val="24"/>
        </w:rPr>
        <w:t>−</w:t>
      </w:r>
      <w:r w:rsidRPr="00377218">
        <w:rPr>
          <w:rFonts w:ascii="Times New Roman" w:eastAsia="Arial Unicode MS" w:hAnsi="Times New Roman" w:cs="Times New Roman"/>
          <w:sz w:val="24"/>
          <w:szCs w:val="24"/>
        </w:rPr>
        <w:tab/>
        <w:t>складирование ядохимикатов, минеральных удобрений, горюче-смазочных материалов, навоза;</w:t>
      </w:r>
    </w:p>
    <w:p w:rsidR="00377218" w:rsidRPr="00377218" w:rsidRDefault="00377218" w:rsidP="00377218">
      <w:pPr>
        <w:pStyle w:val="af8"/>
        <w:tabs>
          <w:tab w:val="left" w:pos="284"/>
          <w:tab w:val="left" w:pos="851"/>
          <w:tab w:val="num" w:pos="1134"/>
          <w:tab w:val="left" w:pos="1560"/>
          <w:tab w:val="left" w:pos="2977"/>
          <w:tab w:val="left" w:pos="3261"/>
          <w:tab w:val="left" w:pos="3544"/>
        </w:tabs>
        <w:overflowPunct w:val="0"/>
        <w:spacing w:line="360" w:lineRule="auto"/>
        <w:ind w:left="0" w:firstLine="851"/>
        <w:jc w:val="both"/>
        <w:textAlignment w:val="baseline"/>
        <w:rPr>
          <w:rFonts w:ascii="Times New Roman" w:eastAsia="Arial Unicode MS" w:hAnsi="Times New Roman" w:cs="Times New Roman"/>
          <w:sz w:val="24"/>
          <w:szCs w:val="24"/>
        </w:rPr>
      </w:pPr>
      <w:r w:rsidRPr="00377218">
        <w:rPr>
          <w:rFonts w:ascii="Times New Roman" w:eastAsia="Arial Unicode MS" w:hAnsi="Times New Roman" w:cs="Times New Roman"/>
          <w:sz w:val="24"/>
          <w:szCs w:val="24"/>
        </w:rPr>
        <w:t>−</w:t>
      </w:r>
      <w:r w:rsidRPr="00377218">
        <w:rPr>
          <w:rFonts w:ascii="Times New Roman" w:eastAsia="Arial Unicode MS" w:hAnsi="Times New Roman" w:cs="Times New Roman"/>
          <w:sz w:val="24"/>
          <w:szCs w:val="24"/>
        </w:rPr>
        <w:tab/>
        <w:t>сброс сточных вод, сброс и складирование твердых и жидких отходов производства и потребления;</w:t>
      </w:r>
    </w:p>
    <w:p w:rsidR="00377218" w:rsidRPr="00377218" w:rsidRDefault="00377218" w:rsidP="00377218">
      <w:pPr>
        <w:pStyle w:val="af8"/>
        <w:tabs>
          <w:tab w:val="left" w:pos="284"/>
          <w:tab w:val="left" w:pos="851"/>
          <w:tab w:val="num" w:pos="1134"/>
          <w:tab w:val="left" w:pos="1560"/>
          <w:tab w:val="left" w:pos="2977"/>
          <w:tab w:val="left" w:pos="3261"/>
          <w:tab w:val="left" w:pos="3544"/>
        </w:tabs>
        <w:overflowPunct w:val="0"/>
        <w:spacing w:line="360" w:lineRule="auto"/>
        <w:ind w:left="0" w:firstLine="851"/>
        <w:jc w:val="both"/>
        <w:textAlignment w:val="baseline"/>
        <w:rPr>
          <w:rFonts w:ascii="Times New Roman" w:eastAsia="Arial Unicode MS" w:hAnsi="Times New Roman" w:cs="Times New Roman"/>
          <w:sz w:val="24"/>
          <w:szCs w:val="24"/>
        </w:rPr>
      </w:pPr>
      <w:r w:rsidRPr="00377218">
        <w:rPr>
          <w:rFonts w:ascii="Times New Roman" w:eastAsia="Arial Unicode MS" w:hAnsi="Times New Roman" w:cs="Times New Roman"/>
          <w:sz w:val="24"/>
          <w:szCs w:val="24"/>
        </w:rPr>
        <w:t>−</w:t>
      </w:r>
      <w:r w:rsidRPr="00377218">
        <w:rPr>
          <w:rFonts w:ascii="Times New Roman" w:eastAsia="Arial Unicode MS" w:hAnsi="Times New Roman" w:cs="Times New Roman"/>
          <w:sz w:val="24"/>
          <w:szCs w:val="24"/>
        </w:rPr>
        <w:tab/>
        <w:t>мойка автомототранспортных средств;</w:t>
      </w:r>
    </w:p>
    <w:p w:rsidR="00377218" w:rsidRPr="00377218" w:rsidRDefault="00377218" w:rsidP="00377218">
      <w:pPr>
        <w:pStyle w:val="af8"/>
        <w:tabs>
          <w:tab w:val="left" w:pos="284"/>
          <w:tab w:val="left" w:pos="851"/>
          <w:tab w:val="num" w:pos="1134"/>
          <w:tab w:val="left" w:pos="1560"/>
          <w:tab w:val="left" w:pos="2977"/>
          <w:tab w:val="left" w:pos="3261"/>
          <w:tab w:val="left" w:pos="3544"/>
        </w:tabs>
        <w:overflowPunct w:val="0"/>
        <w:spacing w:line="360" w:lineRule="auto"/>
        <w:ind w:left="0" w:firstLine="851"/>
        <w:jc w:val="both"/>
        <w:textAlignment w:val="baseline"/>
        <w:rPr>
          <w:rFonts w:ascii="Times New Roman" w:eastAsia="Arial Unicode MS" w:hAnsi="Times New Roman" w:cs="Times New Roman"/>
          <w:sz w:val="24"/>
          <w:szCs w:val="24"/>
        </w:rPr>
      </w:pPr>
      <w:r w:rsidRPr="00377218">
        <w:rPr>
          <w:rFonts w:ascii="Times New Roman" w:eastAsia="Arial Unicode MS" w:hAnsi="Times New Roman" w:cs="Times New Roman"/>
          <w:sz w:val="24"/>
          <w:szCs w:val="24"/>
        </w:rPr>
        <w:t>−</w:t>
      </w:r>
      <w:r w:rsidRPr="00377218">
        <w:rPr>
          <w:rFonts w:ascii="Times New Roman" w:eastAsia="Arial Unicode MS" w:hAnsi="Times New Roman" w:cs="Times New Roman"/>
          <w:sz w:val="24"/>
          <w:szCs w:val="24"/>
        </w:rPr>
        <w:tab/>
        <w:t>захламление территории;</w:t>
      </w:r>
    </w:p>
    <w:p w:rsidR="00377218" w:rsidRPr="00377218" w:rsidRDefault="00377218" w:rsidP="009A17EA">
      <w:pPr>
        <w:pStyle w:val="af8"/>
        <w:numPr>
          <w:ilvl w:val="0"/>
          <w:numId w:val="16"/>
        </w:numPr>
        <w:tabs>
          <w:tab w:val="left" w:pos="284"/>
          <w:tab w:val="left" w:pos="851"/>
          <w:tab w:val="num" w:pos="1134"/>
          <w:tab w:val="left" w:pos="1560"/>
          <w:tab w:val="left" w:pos="2977"/>
          <w:tab w:val="left" w:pos="3261"/>
          <w:tab w:val="left" w:pos="3544"/>
        </w:tabs>
        <w:spacing w:line="360" w:lineRule="auto"/>
        <w:jc w:val="both"/>
        <w:rPr>
          <w:rFonts w:ascii="Times New Roman" w:eastAsia="Arial Unicode MS" w:hAnsi="Times New Roman" w:cs="Times New Roman"/>
          <w:sz w:val="24"/>
          <w:szCs w:val="24"/>
        </w:rPr>
      </w:pPr>
      <w:r w:rsidRPr="00377218">
        <w:rPr>
          <w:rFonts w:ascii="Times New Roman" w:eastAsia="Arial Unicode MS" w:hAnsi="Times New Roman" w:cs="Times New Roman"/>
          <w:sz w:val="24"/>
          <w:szCs w:val="24"/>
        </w:rPr>
        <w:t>свободный выгул домашних животных;</w:t>
      </w:r>
    </w:p>
    <w:p w:rsidR="00377218" w:rsidRPr="00377218" w:rsidRDefault="00377218" w:rsidP="009A17EA">
      <w:pPr>
        <w:pStyle w:val="af8"/>
        <w:numPr>
          <w:ilvl w:val="0"/>
          <w:numId w:val="16"/>
        </w:numPr>
        <w:tabs>
          <w:tab w:val="left" w:pos="284"/>
          <w:tab w:val="left" w:pos="851"/>
          <w:tab w:val="num" w:pos="1134"/>
          <w:tab w:val="left" w:pos="1560"/>
          <w:tab w:val="left" w:pos="2977"/>
          <w:tab w:val="left" w:pos="3261"/>
          <w:tab w:val="left" w:pos="3544"/>
        </w:tabs>
        <w:spacing w:line="360" w:lineRule="auto"/>
        <w:jc w:val="both"/>
        <w:rPr>
          <w:rFonts w:ascii="Times New Roman" w:eastAsia="Arial Unicode MS" w:hAnsi="Times New Roman" w:cs="Times New Roman"/>
          <w:sz w:val="24"/>
          <w:szCs w:val="24"/>
        </w:rPr>
      </w:pPr>
      <w:r w:rsidRPr="00377218">
        <w:rPr>
          <w:rFonts w:ascii="Times New Roman" w:eastAsia="Arial Unicode MS" w:hAnsi="Times New Roman" w:cs="Times New Roman"/>
          <w:sz w:val="24"/>
          <w:szCs w:val="24"/>
        </w:rPr>
        <w:t>заезд, движение, остановка, стоянка наземных моторных транспортных средств (включая мотоциклы, квадроциклы, снегоходы), перемещение водно-моторных плавательных средств (катера, гидроциклы), исключая спецтранспорт и транспорт, используемый для проведения природоохранных мероприятий, вывоза мусора, для ведения лесного хозяйства, поддержания правопорядка, предотвращения и ликвидации чрезвычайных ситуаций и спасения жизни людей, а также совершения действий, разрешенных согласно пункту 1 «Допустимые виды деятельности» общего режима особой охраны и режима охраны отдельных зон и подзон прибрежной рекреационной зоны;</w:t>
      </w:r>
    </w:p>
    <w:p w:rsidR="00377218" w:rsidRPr="00377218" w:rsidRDefault="00377218" w:rsidP="009A17EA">
      <w:pPr>
        <w:pStyle w:val="af8"/>
        <w:numPr>
          <w:ilvl w:val="0"/>
          <w:numId w:val="16"/>
        </w:numPr>
        <w:tabs>
          <w:tab w:val="left" w:pos="284"/>
          <w:tab w:val="left" w:pos="851"/>
          <w:tab w:val="num" w:pos="1134"/>
          <w:tab w:val="left" w:pos="1560"/>
          <w:tab w:val="left" w:pos="2977"/>
          <w:tab w:val="left" w:pos="3261"/>
          <w:tab w:val="left" w:pos="3544"/>
        </w:tabs>
        <w:spacing w:line="360" w:lineRule="auto"/>
        <w:jc w:val="both"/>
        <w:rPr>
          <w:rFonts w:ascii="Times New Roman" w:eastAsia="Arial Unicode MS" w:hAnsi="Times New Roman" w:cs="Times New Roman"/>
          <w:sz w:val="24"/>
          <w:szCs w:val="24"/>
        </w:rPr>
      </w:pPr>
      <w:r w:rsidRPr="00377218">
        <w:rPr>
          <w:rFonts w:ascii="Times New Roman" w:eastAsia="Arial Unicode MS" w:hAnsi="Times New Roman" w:cs="Times New Roman"/>
          <w:sz w:val="24"/>
          <w:szCs w:val="24"/>
        </w:rPr>
        <w:t>сбор растений (и их частей), являющихся об</w:t>
      </w:r>
      <w:r w:rsidR="00A4152C">
        <w:rPr>
          <w:rFonts w:ascii="Times New Roman" w:eastAsia="Arial Unicode MS" w:hAnsi="Times New Roman" w:cs="Times New Roman"/>
          <w:sz w:val="24"/>
          <w:szCs w:val="24"/>
        </w:rPr>
        <w:t xml:space="preserve">ъектами особой охраны </w:t>
      </w:r>
      <w:r w:rsidRPr="00377218">
        <w:rPr>
          <w:rFonts w:ascii="Times New Roman" w:eastAsia="Arial Unicode MS" w:hAnsi="Times New Roman" w:cs="Times New Roman"/>
          <w:sz w:val="24"/>
          <w:szCs w:val="24"/>
        </w:rPr>
        <w:t>прибрежной рекреационной зоны, их пересаживание;</w:t>
      </w:r>
    </w:p>
    <w:p w:rsidR="00377218" w:rsidRPr="006156D6" w:rsidRDefault="00377218" w:rsidP="006156D6">
      <w:pPr>
        <w:pStyle w:val="af8"/>
        <w:numPr>
          <w:ilvl w:val="0"/>
          <w:numId w:val="16"/>
        </w:numPr>
        <w:tabs>
          <w:tab w:val="left" w:pos="284"/>
          <w:tab w:val="left" w:pos="851"/>
          <w:tab w:val="num" w:pos="1134"/>
          <w:tab w:val="left" w:pos="1560"/>
          <w:tab w:val="left" w:pos="2977"/>
          <w:tab w:val="left" w:pos="3261"/>
          <w:tab w:val="left" w:pos="3544"/>
        </w:tabs>
        <w:spacing w:line="360" w:lineRule="auto"/>
        <w:jc w:val="both"/>
        <w:rPr>
          <w:rFonts w:ascii="Times New Roman" w:eastAsia="Arial Unicode MS" w:hAnsi="Times New Roman" w:cs="Times New Roman"/>
          <w:sz w:val="24"/>
          <w:szCs w:val="24"/>
        </w:rPr>
      </w:pPr>
      <w:r w:rsidRPr="00377218">
        <w:rPr>
          <w:rFonts w:ascii="Times New Roman" w:eastAsia="Arial Unicode MS" w:hAnsi="Times New Roman" w:cs="Times New Roman"/>
          <w:sz w:val="24"/>
          <w:szCs w:val="24"/>
        </w:rPr>
        <w:t xml:space="preserve">причинение вреда, изъятие из природы животных, не являющихся особями диких </w:t>
      </w:r>
      <w:r w:rsidRPr="00377218">
        <w:rPr>
          <w:rFonts w:ascii="Times New Roman" w:eastAsia="Arial Unicode MS" w:hAnsi="Times New Roman" w:cs="Times New Roman"/>
          <w:sz w:val="24"/>
          <w:szCs w:val="24"/>
        </w:rPr>
        <w:lastRenderedPageBreak/>
        <w:t>животных, инфицированными заразными болезнями в рамках специальных эпизоотических мероприятий, и не являющихся объектами рыбалки;</w:t>
      </w:r>
    </w:p>
    <w:p w:rsidR="00377218" w:rsidRPr="00377218" w:rsidRDefault="00377218" w:rsidP="009A17EA">
      <w:pPr>
        <w:pStyle w:val="af8"/>
        <w:numPr>
          <w:ilvl w:val="0"/>
          <w:numId w:val="16"/>
        </w:numPr>
        <w:tabs>
          <w:tab w:val="left" w:pos="284"/>
          <w:tab w:val="left" w:pos="851"/>
          <w:tab w:val="num" w:pos="1134"/>
          <w:tab w:val="left" w:pos="1560"/>
          <w:tab w:val="left" w:pos="2977"/>
          <w:tab w:val="left" w:pos="3261"/>
          <w:tab w:val="left" w:pos="3544"/>
        </w:tabs>
        <w:spacing w:line="360" w:lineRule="auto"/>
        <w:jc w:val="both"/>
        <w:rPr>
          <w:rFonts w:ascii="Times New Roman" w:eastAsia="Arial Unicode MS" w:hAnsi="Times New Roman" w:cs="Times New Roman"/>
          <w:sz w:val="24"/>
          <w:szCs w:val="24"/>
        </w:rPr>
      </w:pPr>
      <w:r w:rsidRPr="00377218">
        <w:rPr>
          <w:rFonts w:ascii="Times New Roman" w:eastAsia="Arial Unicode MS" w:hAnsi="Times New Roman" w:cs="Times New Roman"/>
          <w:sz w:val="24"/>
          <w:szCs w:val="24"/>
        </w:rPr>
        <w:t>уничтожение и повреждение аншлагов, шлагбаумов, стендов, ограждений, иных элементов обустройства прибрежной рекреационной зоны, в том числе экологических троп, мест отдыха;</w:t>
      </w:r>
    </w:p>
    <w:p w:rsidR="00377218" w:rsidRPr="00377218" w:rsidRDefault="00377218" w:rsidP="009A17EA">
      <w:pPr>
        <w:pStyle w:val="af8"/>
        <w:numPr>
          <w:ilvl w:val="0"/>
          <w:numId w:val="16"/>
        </w:numPr>
        <w:tabs>
          <w:tab w:val="left" w:pos="284"/>
          <w:tab w:val="left" w:pos="851"/>
          <w:tab w:val="num" w:pos="1134"/>
          <w:tab w:val="left" w:pos="1560"/>
          <w:tab w:val="left" w:pos="2977"/>
          <w:tab w:val="left" w:pos="3261"/>
          <w:tab w:val="left" w:pos="3544"/>
        </w:tabs>
        <w:spacing w:line="360" w:lineRule="auto"/>
        <w:jc w:val="both"/>
        <w:rPr>
          <w:rFonts w:ascii="Times New Roman" w:eastAsia="Arial Unicode MS" w:hAnsi="Times New Roman" w:cs="Times New Roman"/>
          <w:sz w:val="24"/>
          <w:szCs w:val="24"/>
        </w:rPr>
      </w:pPr>
      <w:r w:rsidRPr="00377218">
        <w:rPr>
          <w:rFonts w:ascii="Times New Roman" w:eastAsia="Arial Unicode MS" w:hAnsi="Times New Roman" w:cs="Times New Roman"/>
          <w:sz w:val="24"/>
          <w:szCs w:val="24"/>
        </w:rPr>
        <w:t>любые другие виды деятельности, противоречащие целям и задачам прибрежной рекреационной зоны.</w:t>
      </w:r>
    </w:p>
    <w:p w:rsidR="00377218" w:rsidRPr="00377218" w:rsidRDefault="00377218" w:rsidP="00377218">
      <w:pPr>
        <w:pStyle w:val="af8"/>
        <w:tabs>
          <w:tab w:val="left" w:pos="284"/>
          <w:tab w:val="left" w:pos="851"/>
          <w:tab w:val="num" w:pos="1134"/>
          <w:tab w:val="left" w:pos="1560"/>
          <w:tab w:val="left" w:pos="2977"/>
          <w:tab w:val="left" w:pos="3261"/>
          <w:tab w:val="left" w:pos="3544"/>
        </w:tabs>
        <w:overflowPunct w:val="0"/>
        <w:spacing w:line="360" w:lineRule="auto"/>
        <w:ind w:firstLine="851"/>
        <w:jc w:val="both"/>
        <w:textAlignment w:val="baseline"/>
        <w:rPr>
          <w:rFonts w:ascii="Times New Roman" w:eastAsia="Arial Unicode MS" w:hAnsi="Times New Roman" w:cs="Times New Roman"/>
          <w:b/>
          <w:sz w:val="24"/>
          <w:szCs w:val="24"/>
          <w:u w:val="single"/>
        </w:rPr>
      </w:pPr>
    </w:p>
    <w:p w:rsidR="00377218" w:rsidRPr="00377218" w:rsidRDefault="00377218" w:rsidP="00377218">
      <w:pPr>
        <w:pStyle w:val="af8"/>
        <w:tabs>
          <w:tab w:val="left" w:pos="284"/>
          <w:tab w:val="left" w:pos="851"/>
          <w:tab w:val="num" w:pos="1134"/>
          <w:tab w:val="left" w:pos="1560"/>
          <w:tab w:val="left" w:pos="2977"/>
          <w:tab w:val="left" w:pos="3261"/>
          <w:tab w:val="left" w:pos="3544"/>
        </w:tabs>
        <w:overflowPunct w:val="0"/>
        <w:spacing w:line="360" w:lineRule="auto"/>
        <w:ind w:firstLine="851"/>
        <w:jc w:val="both"/>
        <w:textAlignment w:val="baseline"/>
        <w:rPr>
          <w:rFonts w:ascii="Times New Roman" w:eastAsia="Arial Unicode MS" w:hAnsi="Times New Roman" w:cs="Times New Roman"/>
          <w:b/>
          <w:sz w:val="24"/>
          <w:szCs w:val="24"/>
          <w:u w:val="single"/>
        </w:rPr>
      </w:pPr>
      <w:r w:rsidRPr="00377218">
        <w:rPr>
          <w:rFonts w:ascii="Times New Roman" w:eastAsia="Arial Unicode MS" w:hAnsi="Times New Roman" w:cs="Times New Roman"/>
          <w:b/>
          <w:sz w:val="24"/>
          <w:szCs w:val="24"/>
          <w:u w:val="single"/>
        </w:rPr>
        <w:t>Особо охраняемая зона</w:t>
      </w:r>
    </w:p>
    <w:p w:rsidR="00377218" w:rsidRPr="00377218" w:rsidRDefault="00377218" w:rsidP="00377218">
      <w:pPr>
        <w:pStyle w:val="af8"/>
        <w:tabs>
          <w:tab w:val="left" w:pos="284"/>
          <w:tab w:val="left" w:pos="851"/>
          <w:tab w:val="num" w:pos="1134"/>
          <w:tab w:val="left" w:pos="1560"/>
          <w:tab w:val="left" w:pos="2977"/>
          <w:tab w:val="left" w:pos="3261"/>
          <w:tab w:val="left" w:pos="3544"/>
        </w:tabs>
        <w:overflowPunct w:val="0"/>
        <w:spacing w:line="360" w:lineRule="auto"/>
        <w:ind w:left="0" w:firstLine="567"/>
        <w:jc w:val="both"/>
        <w:textAlignment w:val="baseline"/>
        <w:rPr>
          <w:rFonts w:ascii="Times New Roman" w:eastAsia="Arial Unicode MS" w:hAnsi="Times New Roman" w:cs="Times New Roman"/>
          <w:b/>
          <w:sz w:val="24"/>
          <w:szCs w:val="24"/>
          <w:u w:val="single"/>
        </w:rPr>
      </w:pPr>
      <w:r w:rsidRPr="00377218">
        <w:rPr>
          <w:rFonts w:ascii="Times New Roman" w:eastAsia="Arial Unicode MS" w:hAnsi="Times New Roman" w:cs="Times New Roman"/>
          <w:sz w:val="24"/>
          <w:szCs w:val="24"/>
        </w:rPr>
        <w:t>На территории особо охраняемой зоны прибрежной рекреационной зоны в дополнение к общему режиму особой охраны, установлен следующий режим особой охраны:</w:t>
      </w:r>
    </w:p>
    <w:p w:rsidR="00377218" w:rsidRPr="00377218" w:rsidRDefault="00377218" w:rsidP="00377218">
      <w:pPr>
        <w:pStyle w:val="af8"/>
        <w:tabs>
          <w:tab w:val="left" w:pos="284"/>
          <w:tab w:val="left" w:pos="851"/>
          <w:tab w:val="num" w:pos="1134"/>
          <w:tab w:val="left" w:pos="1560"/>
          <w:tab w:val="left" w:pos="2977"/>
          <w:tab w:val="left" w:pos="3261"/>
          <w:tab w:val="left" w:pos="3544"/>
        </w:tabs>
        <w:overflowPunct w:val="0"/>
        <w:spacing w:line="360" w:lineRule="auto"/>
        <w:ind w:firstLine="851"/>
        <w:jc w:val="both"/>
        <w:textAlignment w:val="baseline"/>
        <w:rPr>
          <w:rFonts w:ascii="Times New Roman" w:eastAsia="Arial Unicode MS" w:hAnsi="Times New Roman" w:cs="Times New Roman"/>
          <w:sz w:val="24"/>
          <w:szCs w:val="24"/>
        </w:rPr>
      </w:pPr>
      <w:r w:rsidRPr="00377218">
        <w:rPr>
          <w:rFonts w:ascii="Times New Roman" w:eastAsia="Arial Unicode MS" w:hAnsi="Times New Roman" w:cs="Times New Roman"/>
          <w:sz w:val="24"/>
          <w:szCs w:val="24"/>
        </w:rPr>
        <w:t>Запрещенные виды деятельности:</w:t>
      </w:r>
    </w:p>
    <w:p w:rsidR="00377218" w:rsidRPr="00377218" w:rsidRDefault="00377218" w:rsidP="009A17EA">
      <w:pPr>
        <w:pStyle w:val="af8"/>
        <w:numPr>
          <w:ilvl w:val="0"/>
          <w:numId w:val="17"/>
        </w:numPr>
        <w:tabs>
          <w:tab w:val="left" w:pos="284"/>
          <w:tab w:val="left" w:pos="851"/>
          <w:tab w:val="num" w:pos="1134"/>
          <w:tab w:val="left" w:pos="1560"/>
          <w:tab w:val="left" w:pos="2977"/>
          <w:tab w:val="left" w:pos="3261"/>
          <w:tab w:val="left" w:pos="3544"/>
        </w:tabs>
        <w:spacing w:line="360" w:lineRule="auto"/>
        <w:jc w:val="both"/>
        <w:rPr>
          <w:rFonts w:ascii="Times New Roman" w:eastAsia="Arial Unicode MS" w:hAnsi="Times New Roman" w:cs="Times New Roman"/>
          <w:sz w:val="24"/>
          <w:szCs w:val="24"/>
        </w:rPr>
      </w:pPr>
      <w:r w:rsidRPr="00377218">
        <w:rPr>
          <w:rFonts w:ascii="Times New Roman" w:eastAsia="Arial Unicode MS" w:hAnsi="Times New Roman" w:cs="Times New Roman"/>
          <w:sz w:val="24"/>
          <w:szCs w:val="24"/>
        </w:rPr>
        <w:t>любое строительство и благоустройство, включая прокладку новых дорог и коммуникаций, возведение некапитальных временных построек и сооружений, исключая основные элементы обустройства прибрежной рекреационной зоны, а также обустройство экологических троп и установка биотехнических сооружений для привлечения животных;</w:t>
      </w:r>
    </w:p>
    <w:p w:rsidR="00377218" w:rsidRPr="00377218" w:rsidRDefault="00377218" w:rsidP="009A17EA">
      <w:pPr>
        <w:pStyle w:val="af8"/>
        <w:numPr>
          <w:ilvl w:val="0"/>
          <w:numId w:val="17"/>
        </w:numPr>
        <w:tabs>
          <w:tab w:val="left" w:pos="284"/>
          <w:tab w:val="left" w:pos="851"/>
          <w:tab w:val="num" w:pos="1134"/>
          <w:tab w:val="left" w:pos="1560"/>
          <w:tab w:val="left" w:pos="2977"/>
          <w:tab w:val="left" w:pos="3261"/>
          <w:tab w:val="left" w:pos="3544"/>
        </w:tabs>
        <w:spacing w:line="360" w:lineRule="auto"/>
        <w:jc w:val="both"/>
        <w:rPr>
          <w:rFonts w:ascii="Times New Roman" w:eastAsia="Arial Unicode MS" w:hAnsi="Times New Roman" w:cs="Times New Roman"/>
          <w:sz w:val="24"/>
          <w:szCs w:val="24"/>
        </w:rPr>
      </w:pPr>
      <w:r w:rsidRPr="00377218">
        <w:rPr>
          <w:rFonts w:ascii="Times New Roman" w:eastAsia="Arial Unicode MS" w:hAnsi="Times New Roman" w:cs="Times New Roman"/>
          <w:sz w:val="24"/>
          <w:szCs w:val="24"/>
        </w:rPr>
        <w:t>распашка земель, выпас и прогон скота;</w:t>
      </w:r>
    </w:p>
    <w:p w:rsidR="00377218" w:rsidRPr="00377218" w:rsidRDefault="00377218" w:rsidP="009A17EA">
      <w:pPr>
        <w:pStyle w:val="af8"/>
        <w:numPr>
          <w:ilvl w:val="0"/>
          <w:numId w:val="17"/>
        </w:numPr>
        <w:tabs>
          <w:tab w:val="left" w:pos="284"/>
          <w:tab w:val="left" w:pos="851"/>
          <w:tab w:val="num" w:pos="1134"/>
          <w:tab w:val="left" w:pos="1560"/>
          <w:tab w:val="left" w:pos="2977"/>
          <w:tab w:val="left" w:pos="3261"/>
          <w:tab w:val="left" w:pos="3544"/>
        </w:tabs>
        <w:spacing w:line="360" w:lineRule="auto"/>
        <w:jc w:val="both"/>
        <w:rPr>
          <w:rFonts w:ascii="Times New Roman" w:eastAsia="Arial Unicode MS" w:hAnsi="Times New Roman" w:cs="Times New Roman"/>
          <w:sz w:val="24"/>
          <w:szCs w:val="24"/>
        </w:rPr>
      </w:pPr>
      <w:r w:rsidRPr="00377218">
        <w:rPr>
          <w:rFonts w:ascii="Times New Roman" w:eastAsia="Arial Unicode MS" w:hAnsi="Times New Roman" w:cs="Times New Roman"/>
          <w:sz w:val="24"/>
          <w:szCs w:val="24"/>
        </w:rPr>
        <w:t>организация туристических станций, бивуаков, палаточных лагерей, туристических троп и трасс, кроме экологических троп;</w:t>
      </w:r>
    </w:p>
    <w:p w:rsidR="00377218" w:rsidRPr="00377218" w:rsidRDefault="00377218" w:rsidP="009A17EA">
      <w:pPr>
        <w:pStyle w:val="af8"/>
        <w:numPr>
          <w:ilvl w:val="0"/>
          <w:numId w:val="17"/>
        </w:numPr>
        <w:tabs>
          <w:tab w:val="left" w:pos="284"/>
          <w:tab w:val="left" w:pos="851"/>
          <w:tab w:val="num" w:pos="1134"/>
          <w:tab w:val="left" w:pos="1560"/>
          <w:tab w:val="left" w:pos="2977"/>
          <w:tab w:val="left" w:pos="3261"/>
          <w:tab w:val="left" w:pos="3544"/>
        </w:tabs>
        <w:spacing w:line="360" w:lineRule="auto"/>
        <w:jc w:val="both"/>
        <w:rPr>
          <w:rFonts w:ascii="Times New Roman" w:eastAsia="Arial Unicode MS" w:hAnsi="Times New Roman" w:cs="Times New Roman"/>
          <w:sz w:val="24"/>
          <w:szCs w:val="24"/>
        </w:rPr>
      </w:pPr>
      <w:r w:rsidRPr="00377218">
        <w:rPr>
          <w:rFonts w:ascii="Times New Roman" w:eastAsia="Arial Unicode MS" w:hAnsi="Times New Roman" w:cs="Times New Roman"/>
          <w:sz w:val="24"/>
          <w:szCs w:val="24"/>
        </w:rPr>
        <w:t>проведение культурно-массовых мероприятий, спортивных соревнований, физкультурно-спортивных фестивалей и тренировочных сборов за исключением экологических и образовательных экскурсий в пределах существующих дорог, экологических троп;</w:t>
      </w:r>
    </w:p>
    <w:p w:rsidR="00377218" w:rsidRPr="00377218" w:rsidRDefault="00377218" w:rsidP="009A17EA">
      <w:pPr>
        <w:pStyle w:val="af8"/>
        <w:numPr>
          <w:ilvl w:val="0"/>
          <w:numId w:val="17"/>
        </w:numPr>
        <w:tabs>
          <w:tab w:val="left" w:pos="284"/>
          <w:tab w:val="left" w:pos="851"/>
          <w:tab w:val="num" w:pos="1134"/>
          <w:tab w:val="left" w:pos="1560"/>
          <w:tab w:val="left" w:pos="2977"/>
          <w:tab w:val="left" w:pos="3261"/>
          <w:tab w:val="left" w:pos="3544"/>
        </w:tabs>
        <w:spacing w:line="360" w:lineRule="auto"/>
        <w:jc w:val="both"/>
        <w:rPr>
          <w:rFonts w:ascii="Times New Roman" w:eastAsia="Arial Unicode MS" w:hAnsi="Times New Roman" w:cs="Times New Roman"/>
          <w:sz w:val="24"/>
          <w:szCs w:val="24"/>
        </w:rPr>
      </w:pPr>
      <w:r w:rsidRPr="00377218">
        <w:rPr>
          <w:rFonts w:ascii="Times New Roman" w:eastAsia="Arial Unicode MS" w:hAnsi="Times New Roman" w:cs="Times New Roman"/>
          <w:sz w:val="24"/>
          <w:szCs w:val="24"/>
        </w:rPr>
        <w:t>возведение физкультурно-оздоровительных, спортивных и спортивно-технических сооружений;</w:t>
      </w:r>
    </w:p>
    <w:p w:rsidR="00377218" w:rsidRPr="00377218" w:rsidRDefault="00377218" w:rsidP="009A17EA">
      <w:pPr>
        <w:pStyle w:val="af8"/>
        <w:numPr>
          <w:ilvl w:val="0"/>
          <w:numId w:val="17"/>
        </w:numPr>
        <w:tabs>
          <w:tab w:val="left" w:pos="284"/>
          <w:tab w:val="left" w:pos="851"/>
          <w:tab w:val="num" w:pos="1134"/>
          <w:tab w:val="left" w:pos="1560"/>
          <w:tab w:val="left" w:pos="2977"/>
          <w:tab w:val="left" w:pos="3261"/>
          <w:tab w:val="left" w:pos="3544"/>
        </w:tabs>
        <w:spacing w:line="360" w:lineRule="auto"/>
        <w:jc w:val="both"/>
        <w:rPr>
          <w:rFonts w:ascii="Times New Roman" w:eastAsia="Arial Unicode MS" w:hAnsi="Times New Roman" w:cs="Times New Roman"/>
          <w:sz w:val="24"/>
          <w:szCs w:val="24"/>
        </w:rPr>
      </w:pPr>
      <w:r w:rsidRPr="00377218">
        <w:rPr>
          <w:rFonts w:ascii="Times New Roman" w:eastAsia="Arial Unicode MS" w:hAnsi="Times New Roman" w:cs="Times New Roman"/>
          <w:sz w:val="24"/>
          <w:szCs w:val="24"/>
        </w:rPr>
        <w:t>прослушивание аудиоустройств без наушников;</w:t>
      </w:r>
    </w:p>
    <w:p w:rsidR="00377218" w:rsidRPr="00377218" w:rsidRDefault="00377218" w:rsidP="009A17EA">
      <w:pPr>
        <w:pStyle w:val="af8"/>
        <w:numPr>
          <w:ilvl w:val="0"/>
          <w:numId w:val="17"/>
        </w:numPr>
        <w:tabs>
          <w:tab w:val="left" w:pos="284"/>
          <w:tab w:val="left" w:pos="851"/>
          <w:tab w:val="num" w:pos="1134"/>
          <w:tab w:val="left" w:pos="1560"/>
          <w:tab w:val="left" w:pos="2977"/>
          <w:tab w:val="left" w:pos="3261"/>
          <w:tab w:val="left" w:pos="3544"/>
        </w:tabs>
        <w:spacing w:line="360" w:lineRule="auto"/>
        <w:jc w:val="both"/>
        <w:rPr>
          <w:rFonts w:ascii="Times New Roman" w:eastAsia="Arial Unicode MS" w:hAnsi="Times New Roman" w:cs="Times New Roman"/>
          <w:sz w:val="24"/>
          <w:szCs w:val="24"/>
        </w:rPr>
      </w:pPr>
      <w:r w:rsidRPr="00377218">
        <w:rPr>
          <w:rFonts w:ascii="Times New Roman" w:eastAsia="Arial Unicode MS" w:hAnsi="Times New Roman" w:cs="Times New Roman"/>
          <w:sz w:val="24"/>
          <w:szCs w:val="24"/>
        </w:rPr>
        <w:t xml:space="preserve">любое уничтожение и повреждение древесно-кустарниковой растительности, за исключением совершения действий, разрешенных согласно пунктам 1 «Допустимые виды деятельности» режима данной зоны и общего режима прибрежной рекреационной зоны; </w:t>
      </w:r>
    </w:p>
    <w:p w:rsidR="00377218" w:rsidRPr="00377218" w:rsidRDefault="00377218" w:rsidP="009A17EA">
      <w:pPr>
        <w:pStyle w:val="af8"/>
        <w:numPr>
          <w:ilvl w:val="0"/>
          <w:numId w:val="17"/>
        </w:numPr>
        <w:tabs>
          <w:tab w:val="left" w:pos="284"/>
          <w:tab w:val="left" w:pos="851"/>
          <w:tab w:val="num" w:pos="1134"/>
          <w:tab w:val="left" w:pos="1560"/>
          <w:tab w:val="left" w:pos="2977"/>
          <w:tab w:val="left" w:pos="3261"/>
          <w:tab w:val="left" w:pos="3544"/>
        </w:tabs>
        <w:spacing w:line="360" w:lineRule="auto"/>
        <w:jc w:val="both"/>
        <w:rPr>
          <w:rFonts w:ascii="Times New Roman" w:eastAsia="Arial Unicode MS" w:hAnsi="Times New Roman" w:cs="Times New Roman"/>
          <w:sz w:val="24"/>
          <w:szCs w:val="24"/>
        </w:rPr>
      </w:pPr>
      <w:r w:rsidRPr="00377218">
        <w:rPr>
          <w:rFonts w:ascii="Times New Roman" w:eastAsia="Arial Unicode MS" w:hAnsi="Times New Roman" w:cs="Times New Roman"/>
          <w:sz w:val="24"/>
          <w:szCs w:val="24"/>
        </w:rPr>
        <w:t>ремонт и обслуживание транспортных средств;</w:t>
      </w:r>
    </w:p>
    <w:p w:rsidR="00377218" w:rsidRPr="00377218" w:rsidRDefault="00377218" w:rsidP="009A17EA">
      <w:pPr>
        <w:pStyle w:val="af8"/>
        <w:numPr>
          <w:ilvl w:val="0"/>
          <w:numId w:val="17"/>
        </w:numPr>
        <w:tabs>
          <w:tab w:val="left" w:pos="284"/>
          <w:tab w:val="left" w:pos="851"/>
          <w:tab w:val="num" w:pos="1134"/>
          <w:tab w:val="left" w:pos="1560"/>
          <w:tab w:val="left" w:pos="2977"/>
          <w:tab w:val="left" w:pos="3261"/>
          <w:tab w:val="left" w:pos="3544"/>
        </w:tabs>
        <w:spacing w:line="360" w:lineRule="auto"/>
        <w:jc w:val="both"/>
        <w:rPr>
          <w:rFonts w:ascii="Times New Roman" w:eastAsia="Arial Unicode MS" w:hAnsi="Times New Roman" w:cs="Times New Roman"/>
          <w:sz w:val="24"/>
          <w:szCs w:val="24"/>
        </w:rPr>
      </w:pPr>
      <w:r w:rsidRPr="00377218">
        <w:rPr>
          <w:rFonts w:ascii="Times New Roman" w:eastAsia="Arial Unicode MS" w:hAnsi="Times New Roman" w:cs="Times New Roman"/>
          <w:sz w:val="24"/>
          <w:szCs w:val="24"/>
        </w:rPr>
        <w:t>организация причалов;</w:t>
      </w:r>
    </w:p>
    <w:p w:rsidR="00377218" w:rsidRPr="00377218" w:rsidRDefault="00377218" w:rsidP="009A17EA">
      <w:pPr>
        <w:pStyle w:val="af8"/>
        <w:numPr>
          <w:ilvl w:val="0"/>
          <w:numId w:val="17"/>
        </w:numPr>
        <w:tabs>
          <w:tab w:val="left" w:pos="284"/>
          <w:tab w:val="left" w:pos="851"/>
          <w:tab w:val="num" w:pos="1134"/>
          <w:tab w:val="left" w:pos="1560"/>
          <w:tab w:val="left" w:pos="2977"/>
          <w:tab w:val="left" w:pos="3261"/>
          <w:tab w:val="left" w:pos="3544"/>
        </w:tabs>
        <w:spacing w:line="360" w:lineRule="auto"/>
        <w:jc w:val="both"/>
        <w:rPr>
          <w:rFonts w:ascii="Times New Roman" w:eastAsia="Arial Unicode MS" w:hAnsi="Times New Roman" w:cs="Times New Roman"/>
          <w:sz w:val="24"/>
          <w:szCs w:val="24"/>
        </w:rPr>
      </w:pPr>
      <w:r w:rsidRPr="00377218">
        <w:rPr>
          <w:rFonts w:ascii="Times New Roman" w:eastAsia="Arial Unicode MS" w:hAnsi="Times New Roman" w:cs="Times New Roman"/>
          <w:sz w:val="24"/>
          <w:szCs w:val="24"/>
        </w:rPr>
        <w:t>посадка экзотических пород деревьев и кустарников;</w:t>
      </w:r>
    </w:p>
    <w:p w:rsidR="00377218" w:rsidRPr="00377218" w:rsidRDefault="00377218" w:rsidP="009A17EA">
      <w:pPr>
        <w:pStyle w:val="af8"/>
        <w:numPr>
          <w:ilvl w:val="0"/>
          <w:numId w:val="17"/>
        </w:numPr>
        <w:tabs>
          <w:tab w:val="left" w:pos="284"/>
          <w:tab w:val="left" w:pos="851"/>
          <w:tab w:val="num" w:pos="1134"/>
          <w:tab w:val="left" w:pos="1560"/>
          <w:tab w:val="left" w:pos="2977"/>
          <w:tab w:val="left" w:pos="3261"/>
          <w:tab w:val="left" w:pos="3544"/>
        </w:tabs>
        <w:spacing w:line="360" w:lineRule="auto"/>
        <w:jc w:val="both"/>
        <w:rPr>
          <w:rFonts w:ascii="Times New Roman" w:eastAsia="Arial Unicode MS" w:hAnsi="Times New Roman" w:cs="Times New Roman"/>
          <w:sz w:val="24"/>
          <w:szCs w:val="24"/>
        </w:rPr>
      </w:pPr>
      <w:r w:rsidRPr="00377218">
        <w:rPr>
          <w:rFonts w:ascii="Times New Roman" w:eastAsia="Arial Unicode MS" w:hAnsi="Times New Roman" w:cs="Times New Roman"/>
          <w:sz w:val="24"/>
          <w:szCs w:val="24"/>
        </w:rPr>
        <w:t xml:space="preserve">действия, ведущие к беспокойству диких животных, а также их кормление </w:t>
      </w:r>
      <w:r w:rsidRPr="00377218">
        <w:rPr>
          <w:rFonts w:ascii="Times New Roman" w:eastAsia="Arial Unicode MS" w:hAnsi="Times New Roman" w:cs="Times New Roman"/>
          <w:sz w:val="24"/>
          <w:szCs w:val="24"/>
        </w:rPr>
        <w:lastRenderedPageBreak/>
        <w:t xml:space="preserve">посетителями. </w:t>
      </w:r>
    </w:p>
    <w:p w:rsidR="00377218" w:rsidRPr="00377218" w:rsidRDefault="00377218" w:rsidP="00377218">
      <w:pPr>
        <w:pStyle w:val="af8"/>
        <w:tabs>
          <w:tab w:val="left" w:pos="284"/>
          <w:tab w:val="left" w:pos="851"/>
          <w:tab w:val="num" w:pos="1134"/>
          <w:tab w:val="left" w:pos="1560"/>
          <w:tab w:val="left" w:pos="2977"/>
          <w:tab w:val="left" w:pos="3261"/>
          <w:tab w:val="left" w:pos="3544"/>
        </w:tabs>
        <w:overflowPunct w:val="0"/>
        <w:spacing w:line="360" w:lineRule="auto"/>
        <w:ind w:firstLine="851"/>
        <w:jc w:val="both"/>
        <w:textAlignment w:val="baseline"/>
        <w:rPr>
          <w:rFonts w:ascii="Times New Roman" w:eastAsia="Arial Unicode MS" w:hAnsi="Times New Roman" w:cs="Times New Roman"/>
          <w:sz w:val="24"/>
          <w:szCs w:val="24"/>
        </w:rPr>
      </w:pPr>
    </w:p>
    <w:p w:rsidR="00377218" w:rsidRPr="00377218" w:rsidRDefault="00377218" w:rsidP="00377218">
      <w:pPr>
        <w:pStyle w:val="af8"/>
        <w:tabs>
          <w:tab w:val="left" w:pos="284"/>
          <w:tab w:val="left" w:pos="851"/>
          <w:tab w:val="num" w:pos="1134"/>
          <w:tab w:val="left" w:pos="1560"/>
          <w:tab w:val="left" w:pos="2977"/>
          <w:tab w:val="left" w:pos="3261"/>
          <w:tab w:val="left" w:pos="3544"/>
        </w:tabs>
        <w:overflowPunct w:val="0"/>
        <w:spacing w:line="360" w:lineRule="auto"/>
        <w:ind w:firstLine="851"/>
        <w:jc w:val="both"/>
        <w:textAlignment w:val="baseline"/>
        <w:rPr>
          <w:rFonts w:ascii="Times New Roman" w:eastAsia="Arial Unicode MS" w:hAnsi="Times New Roman" w:cs="Times New Roman"/>
          <w:b/>
          <w:sz w:val="24"/>
          <w:szCs w:val="24"/>
          <w:u w:val="single"/>
        </w:rPr>
      </w:pPr>
      <w:r w:rsidRPr="00377218">
        <w:rPr>
          <w:rFonts w:ascii="Times New Roman" w:eastAsia="Arial Unicode MS" w:hAnsi="Times New Roman" w:cs="Times New Roman"/>
          <w:b/>
          <w:sz w:val="24"/>
          <w:szCs w:val="24"/>
          <w:u w:val="single"/>
        </w:rPr>
        <w:t>Зона регулируемой рекреации</w:t>
      </w:r>
    </w:p>
    <w:p w:rsidR="00377218" w:rsidRPr="00377218" w:rsidRDefault="00377218" w:rsidP="00377218">
      <w:pPr>
        <w:pStyle w:val="af8"/>
        <w:tabs>
          <w:tab w:val="left" w:pos="284"/>
          <w:tab w:val="left" w:pos="851"/>
          <w:tab w:val="num" w:pos="1134"/>
          <w:tab w:val="left" w:pos="1560"/>
          <w:tab w:val="left" w:pos="2977"/>
          <w:tab w:val="left" w:pos="3261"/>
          <w:tab w:val="left" w:pos="3544"/>
        </w:tabs>
        <w:overflowPunct w:val="0"/>
        <w:spacing w:line="360" w:lineRule="auto"/>
        <w:ind w:left="0" w:firstLine="567"/>
        <w:jc w:val="both"/>
        <w:textAlignment w:val="baseline"/>
        <w:rPr>
          <w:rFonts w:ascii="Times New Roman" w:eastAsia="Arial Unicode MS" w:hAnsi="Times New Roman" w:cs="Times New Roman"/>
          <w:sz w:val="24"/>
          <w:szCs w:val="24"/>
        </w:rPr>
      </w:pPr>
      <w:r w:rsidRPr="00377218">
        <w:rPr>
          <w:rFonts w:ascii="Times New Roman" w:eastAsia="Arial Unicode MS" w:hAnsi="Times New Roman" w:cs="Times New Roman"/>
          <w:sz w:val="24"/>
          <w:szCs w:val="24"/>
        </w:rPr>
        <w:t>На территории зоны регулируемой рекреации прибрежной рекреационной зоны в дополнение к общему режиму особой охраны, установлен следующий режим особой охраны:</w:t>
      </w:r>
    </w:p>
    <w:p w:rsidR="00377218" w:rsidRPr="00377218" w:rsidRDefault="00377218" w:rsidP="00377218">
      <w:pPr>
        <w:pStyle w:val="af8"/>
        <w:tabs>
          <w:tab w:val="left" w:pos="284"/>
          <w:tab w:val="left" w:pos="851"/>
          <w:tab w:val="num" w:pos="1134"/>
          <w:tab w:val="left" w:pos="1560"/>
          <w:tab w:val="left" w:pos="2977"/>
          <w:tab w:val="left" w:pos="3261"/>
          <w:tab w:val="left" w:pos="3544"/>
        </w:tabs>
        <w:overflowPunct w:val="0"/>
        <w:spacing w:line="360" w:lineRule="auto"/>
        <w:ind w:firstLine="851"/>
        <w:jc w:val="both"/>
        <w:textAlignment w:val="baseline"/>
        <w:rPr>
          <w:rFonts w:ascii="Times New Roman" w:eastAsia="Arial Unicode MS" w:hAnsi="Times New Roman" w:cs="Times New Roman"/>
          <w:b/>
          <w:i/>
          <w:sz w:val="24"/>
          <w:szCs w:val="24"/>
        </w:rPr>
      </w:pPr>
      <w:r w:rsidRPr="00377218">
        <w:rPr>
          <w:rFonts w:ascii="Times New Roman" w:eastAsia="Arial Unicode MS" w:hAnsi="Times New Roman" w:cs="Times New Roman"/>
          <w:b/>
          <w:i/>
          <w:sz w:val="24"/>
          <w:szCs w:val="24"/>
        </w:rPr>
        <w:t>Пляжно-пикниковая подзона</w:t>
      </w:r>
    </w:p>
    <w:p w:rsidR="00377218" w:rsidRPr="00377218" w:rsidRDefault="00377218" w:rsidP="00377218">
      <w:pPr>
        <w:pStyle w:val="af8"/>
        <w:tabs>
          <w:tab w:val="left" w:pos="284"/>
          <w:tab w:val="left" w:pos="851"/>
          <w:tab w:val="num" w:pos="1134"/>
          <w:tab w:val="left" w:pos="1560"/>
          <w:tab w:val="left" w:pos="2977"/>
          <w:tab w:val="left" w:pos="3261"/>
          <w:tab w:val="left" w:pos="3544"/>
        </w:tabs>
        <w:overflowPunct w:val="0"/>
        <w:spacing w:line="360" w:lineRule="auto"/>
        <w:ind w:firstLine="851"/>
        <w:jc w:val="both"/>
        <w:textAlignment w:val="baseline"/>
        <w:rPr>
          <w:rFonts w:ascii="Times New Roman" w:eastAsia="Arial Unicode MS" w:hAnsi="Times New Roman" w:cs="Times New Roman"/>
          <w:sz w:val="24"/>
          <w:szCs w:val="24"/>
        </w:rPr>
      </w:pPr>
      <w:r w:rsidRPr="00377218">
        <w:rPr>
          <w:rFonts w:ascii="Times New Roman" w:eastAsia="Arial Unicode MS" w:hAnsi="Times New Roman" w:cs="Times New Roman"/>
          <w:sz w:val="24"/>
          <w:szCs w:val="24"/>
        </w:rPr>
        <w:t>1. Допустимые виды деятельности:</w:t>
      </w:r>
    </w:p>
    <w:p w:rsidR="00377218" w:rsidRPr="00377218" w:rsidRDefault="00377218" w:rsidP="009A17EA">
      <w:pPr>
        <w:pStyle w:val="af8"/>
        <w:numPr>
          <w:ilvl w:val="0"/>
          <w:numId w:val="18"/>
        </w:numPr>
        <w:tabs>
          <w:tab w:val="left" w:pos="284"/>
          <w:tab w:val="left" w:pos="851"/>
          <w:tab w:val="num" w:pos="1134"/>
          <w:tab w:val="left" w:pos="1560"/>
          <w:tab w:val="left" w:pos="2977"/>
          <w:tab w:val="left" w:pos="3261"/>
          <w:tab w:val="left" w:pos="3544"/>
        </w:tabs>
        <w:spacing w:line="360" w:lineRule="auto"/>
        <w:jc w:val="both"/>
        <w:rPr>
          <w:rFonts w:ascii="Times New Roman" w:eastAsia="Arial Unicode MS" w:hAnsi="Times New Roman" w:cs="Times New Roman"/>
          <w:sz w:val="24"/>
          <w:szCs w:val="24"/>
        </w:rPr>
      </w:pPr>
      <w:r w:rsidRPr="00377218">
        <w:rPr>
          <w:rFonts w:ascii="Times New Roman" w:eastAsia="Arial Unicode MS" w:hAnsi="Times New Roman" w:cs="Times New Roman"/>
          <w:sz w:val="24"/>
          <w:szCs w:val="24"/>
        </w:rPr>
        <w:t>прокладка туристических, прогулочных троп и трасс (без твердого покрытия).</w:t>
      </w:r>
    </w:p>
    <w:p w:rsidR="00377218" w:rsidRPr="00377218" w:rsidRDefault="00377218" w:rsidP="009A17EA">
      <w:pPr>
        <w:pStyle w:val="af8"/>
        <w:numPr>
          <w:ilvl w:val="0"/>
          <w:numId w:val="18"/>
        </w:numPr>
        <w:tabs>
          <w:tab w:val="left" w:pos="284"/>
          <w:tab w:val="left" w:pos="851"/>
          <w:tab w:val="num" w:pos="1134"/>
          <w:tab w:val="left" w:pos="1560"/>
          <w:tab w:val="left" w:pos="2977"/>
          <w:tab w:val="left" w:pos="3261"/>
          <w:tab w:val="left" w:pos="3544"/>
        </w:tabs>
        <w:spacing w:line="360" w:lineRule="auto"/>
        <w:jc w:val="both"/>
        <w:rPr>
          <w:rFonts w:ascii="Times New Roman" w:eastAsia="Arial Unicode MS" w:hAnsi="Times New Roman" w:cs="Times New Roman"/>
          <w:sz w:val="24"/>
          <w:szCs w:val="24"/>
        </w:rPr>
      </w:pPr>
      <w:r w:rsidRPr="00377218">
        <w:rPr>
          <w:rFonts w:ascii="Times New Roman" w:eastAsia="Arial Unicode MS" w:hAnsi="Times New Roman" w:cs="Times New Roman"/>
          <w:sz w:val="24"/>
          <w:szCs w:val="24"/>
        </w:rPr>
        <w:t>пляжно-пикниковый отдых на специально оборудованных местах;</w:t>
      </w:r>
    </w:p>
    <w:p w:rsidR="00377218" w:rsidRPr="00377218" w:rsidRDefault="00377218" w:rsidP="009A17EA">
      <w:pPr>
        <w:pStyle w:val="af8"/>
        <w:numPr>
          <w:ilvl w:val="0"/>
          <w:numId w:val="18"/>
        </w:numPr>
        <w:tabs>
          <w:tab w:val="left" w:pos="284"/>
          <w:tab w:val="left" w:pos="851"/>
          <w:tab w:val="num" w:pos="1134"/>
          <w:tab w:val="left" w:pos="1560"/>
          <w:tab w:val="left" w:pos="2977"/>
          <w:tab w:val="left" w:pos="3261"/>
          <w:tab w:val="left" w:pos="3544"/>
        </w:tabs>
        <w:spacing w:line="360" w:lineRule="auto"/>
        <w:jc w:val="both"/>
        <w:rPr>
          <w:rFonts w:ascii="Times New Roman" w:eastAsia="Arial Unicode MS" w:hAnsi="Times New Roman" w:cs="Times New Roman"/>
          <w:sz w:val="24"/>
          <w:szCs w:val="24"/>
        </w:rPr>
      </w:pPr>
      <w:r w:rsidRPr="00377218">
        <w:rPr>
          <w:rFonts w:ascii="Times New Roman" w:eastAsia="Arial Unicode MS" w:hAnsi="Times New Roman" w:cs="Times New Roman"/>
          <w:sz w:val="24"/>
          <w:szCs w:val="24"/>
        </w:rPr>
        <w:t>деятельность по организации, функционированию и контролю осуществления пляжно-пикникового отдыха;</w:t>
      </w:r>
    </w:p>
    <w:p w:rsidR="00377218" w:rsidRPr="00377218" w:rsidRDefault="00377218" w:rsidP="009A17EA">
      <w:pPr>
        <w:pStyle w:val="af8"/>
        <w:numPr>
          <w:ilvl w:val="0"/>
          <w:numId w:val="18"/>
        </w:numPr>
        <w:tabs>
          <w:tab w:val="left" w:pos="284"/>
          <w:tab w:val="left" w:pos="851"/>
          <w:tab w:val="num" w:pos="1134"/>
          <w:tab w:val="left" w:pos="1560"/>
          <w:tab w:val="left" w:pos="2977"/>
          <w:tab w:val="left" w:pos="3261"/>
          <w:tab w:val="left" w:pos="3544"/>
        </w:tabs>
        <w:spacing w:line="360" w:lineRule="auto"/>
        <w:jc w:val="both"/>
        <w:rPr>
          <w:rFonts w:ascii="Times New Roman" w:eastAsia="Arial Unicode MS" w:hAnsi="Times New Roman" w:cs="Times New Roman"/>
          <w:sz w:val="24"/>
          <w:szCs w:val="24"/>
        </w:rPr>
      </w:pPr>
      <w:r w:rsidRPr="00377218">
        <w:rPr>
          <w:rFonts w:ascii="Times New Roman" w:eastAsia="Arial Unicode MS" w:hAnsi="Times New Roman" w:cs="Times New Roman"/>
          <w:sz w:val="24"/>
          <w:szCs w:val="24"/>
        </w:rPr>
        <w:t>организация пикниковых площадок с закреплением на постоянно выделенных местах их элементов, таких как: места установок навесов, столов, скамей, постоянных кострищ, мангалов, туалетов, мостков, подходов к воде;</w:t>
      </w:r>
    </w:p>
    <w:p w:rsidR="00377218" w:rsidRPr="00377218" w:rsidRDefault="00377218" w:rsidP="009A17EA">
      <w:pPr>
        <w:pStyle w:val="af8"/>
        <w:numPr>
          <w:ilvl w:val="0"/>
          <w:numId w:val="18"/>
        </w:numPr>
        <w:tabs>
          <w:tab w:val="left" w:pos="284"/>
          <w:tab w:val="left" w:pos="851"/>
          <w:tab w:val="num" w:pos="1134"/>
          <w:tab w:val="left" w:pos="1560"/>
          <w:tab w:val="left" w:pos="2977"/>
          <w:tab w:val="left" w:pos="3261"/>
          <w:tab w:val="left" w:pos="3544"/>
        </w:tabs>
        <w:spacing w:line="360" w:lineRule="auto"/>
        <w:jc w:val="both"/>
        <w:rPr>
          <w:rFonts w:ascii="Times New Roman" w:eastAsia="Arial Unicode MS" w:hAnsi="Times New Roman" w:cs="Times New Roman"/>
          <w:sz w:val="24"/>
          <w:szCs w:val="24"/>
        </w:rPr>
      </w:pPr>
      <w:r w:rsidRPr="00377218">
        <w:rPr>
          <w:rFonts w:ascii="Times New Roman" w:eastAsia="Arial Unicode MS" w:hAnsi="Times New Roman" w:cs="Times New Roman"/>
          <w:sz w:val="24"/>
          <w:szCs w:val="24"/>
        </w:rPr>
        <w:t>рекреационное обустройство мест отдыха посредством возведения временных сооружений рекреационного назначения, малых архитектурных форм, в том числе спортивных и детских площадок без огораживания и применения твердых покрытий.</w:t>
      </w:r>
    </w:p>
    <w:p w:rsidR="00377218" w:rsidRPr="00377218" w:rsidRDefault="00377218" w:rsidP="00377218">
      <w:pPr>
        <w:pStyle w:val="af8"/>
        <w:tabs>
          <w:tab w:val="left" w:pos="284"/>
          <w:tab w:val="left" w:pos="851"/>
          <w:tab w:val="num" w:pos="1134"/>
          <w:tab w:val="left" w:pos="1560"/>
          <w:tab w:val="left" w:pos="2977"/>
          <w:tab w:val="left" w:pos="3261"/>
          <w:tab w:val="left" w:pos="3544"/>
        </w:tabs>
        <w:overflowPunct w:val="0"/>
        <w:spacing w:line="360" w:lineRule="auto"/>
        <w:ind w:firstLine="851"/>
        <w:jc w:val="both"/>
        <w:textAlignment w:val="baseline"/>
        <w:rPr>
          <w:rFonts w:ascii="Times New Roman" w:eastAsia="Arial Unicode MS" w:hAnsi="Times New Roman" w:cs="Times New Roman"/>
          <w:sz w:val="24"/>
          <w:szCs w:val="24"/>
        </w:rPr>
      </w:pPr>
      <w:r w:rsidRPr="00377218">
        <w:rPr>
          <w:rFonts w:ascii="Times New Roman" w:eastAsia="Arial Unicode MS" w:hAnsi="Times New Roman" w:cs="Times New Roman"/>
          <w:sz w:val="24"/>
          <w:szCs w:val="24"/>
        </w:rPr>
        <w:t>2. Запрещенные виды деятельности:</w:t>
      </w:r>
    </w:p>
    <w:p w:rsidR="00377218" w:rsidRPr="00377218" w:rsidRDefault="00377218" w:rsidP="009A17EA">
      <w:pPr>
        <w:pStyle w:val="af8"/>
        <w:numPr>
          <w:ilvl w:val="0"/>
          <w:numId w:val="19"/>
        </w:numPr>
        <w:tabs>
          <w:tab w:val="left" w:pos="284"/>
          <w:tab w:val="left" w:pos="851"/>
          <w:tab w:val="num" w:pos="1134"/>
          <w:tab w:val="left" w:pos="1560"/>
          <w:tab w:val="left" w:pos="2977"/>
          <w:tab w:val="left" w:pos="3261"/>
          <w:tab w:val="left" w:pos="3544"/>
        </w:tabs>
        <w:spacing w:line="360" w:lineRule="auto"/>
        <w:jc w:val="both"/>
        <w:rPr>
          <w:rFonts w:ascii="Times New Roman" w:eastAsia="Arial Unicode MS" w:hAnsi="Times New Roman" w:cs="Times New Roman"/>
          <w:sz w:val="24"/>
          <w:szCs w:val="24"/>
        </w:rPr>
      </w:pPr>
      <w:r w:rsidRPr="00377218">
        <w:rPr>
          <w:rFonts w:ascii="Times New Roman" w:eastAsia="Arial Unicode MS" w:hAnsi="Times New Roman" w:cs="Times New Roman"/>
          <w:sz w:val="24"/>
          <w:szCs w:val="24"/>
        </w:rPr>
        <w:t>любая деятельность, нарушающая экологические связи и препятствующая миграции и жизнедеятельности диких животных.</w:t>
      </w:r>
    </w:p>
    <w:p w:rsidR="00377218" w:rsidRPr="00377218" w:rsidRDefault="00377218" w:rsidP="009A17EA">
      <w:pPr>
        <w:pStyle w:val="af8"/>
        <w:numPr>
          <w:ilvl w:val="0"/>
          <w:numId w:val="19"/>
        </w:numPr>
        <w:tabs>
          <w:tab w:val="left" w:pos="284"/>
          <w:tab w:val="left" w:pos="851"/>
          <w:tab w:val="num" w:pos="1134"/>
          <w:tab w:val="left" w:pos="1560"/>
          <w:tab w:val="left" w:pos="2977"/>
          <w:tab w:val="left" w:pos="3261"/>
          <w:tab w:val="left" w:pos="3544"/>
        </w:tabs>
        <w:spacing w:line="360" w:lineRule="auto"/>
        <w:jc w:val="both"/>
        <w:rPr>
          <w:rFonts w:ascii="Times New Roman" w:eastAsia="Arial Unicode MS" w:hAnsi="Times New Roman" w:cs="Times New Roman"/>
          <w:sz w:val="24"/>
          <w:szCs w:val="24"/>
        </w:rPr>
      </w:pPr>
      <w:r w:rsidRPr="00377218">
        <w:rPr>
          <w:rFonts w:ascii="Times New Roman" w:eastAsia="Arial Unicode MS" w:hAnsi="Times New Roman" w:cs="Times New Roman"/>
          <w:sz w:val="24"/>
          <w:szCs w:val="24"/>
        </w:rPr>
        <w:t>любое капитальное строительство;</w:t>
      </w:r>
    </w:p>
    <w:p w:rsidR="00377218" w:rsidRPr="00377218" w:rsidRDefault="00377218" w:rsidP="009A17EA">
      <w:pPr>
        <w:pStyle w:val="af8"/>
        <w:numPr>
          <w:ilvl w:val="0"/>
          <w:numId w:val="19"/>
        </w:numPr>
        <w:tabs>
          <w:tab w:val="left" w:pos="284"/>
          <w:tab w:val="left" w:pos="851"/>
          <w:tab w:val="num" w:pos="1134"/>
          <w:tab w:val="left" w:pos="1560"/>
          <w:tab w:val="left" w:pos="2977"/>
          <w:tab w:val="left" w:pos="3261"/>
          <w:tab w:val="left" w:pos="3544"/>
        </w:tabs>
        <w:spacing w:line="360" w:lineRule="auto"/>
        <w:jc w:val="both"/>
        <w:rPr>
          <w:rFonts w:ascii="Times New Roman" w:eastAsia="Arial Unicode MS" w:hAnsi="Times New Roman" w:cs="Times New Roman"/>
          <w:sz w:val="24"/>
          <w:szCs w:val="24"/>
        </w:rPr>
      </w:pPr>
      <w:r w:rsidRPr="00377218">
        <w:rPr>
          <w:rFonts w:ascii="Times New Roman" w:eastAsia="Arial Unicode MS" w:hAnsi="Times New Roman" w:cs="Times New Roman"/>
          <w:sz w:val="24"/>
          <w:szCs w:val="24"/>
        </w:rPr>
        <w:t>установка временных сооружений и малых архитектурных форм, за исключением временных сооружений и малых архитектурных форм рекр</w:t>
      </w:r>
      <w:r w:rsidR="00A4152C">
        <w:rPr>
          <w:rFonts w:ascii="Times New Roman" w:eastAsia="Arial Unicode MS" w:hAnsi="Times New Roman" w:cs="Times New Roman"/>
          <w:sz w:val="24"/>
          <w:szCs w:val="24"/>
        </w:rPr>
        <w:t xml:space="preserve">еационного назначения </w:t>
      </w:r>
      <w:r w:rsidRPr="00377218">
        <w:rPr>
          <w:rFonts w:ascii="Times New Roman" w:eastAsia="Arial Unicode MS" w:hAnsi="Times New Roman" w:cs="Times New Roman"/>
          <w:sz w:val="24"/>
          <w:szCs w:val="24"/>
        </w:rPr>
        <w:t xml:space="preserve">прибрежной рекреационной зоны в рамках обустройства; </w:t>
      </w:r>
    </w:p>
    <w:p w:rsidR="00377218" w:rsidRPr="00377218" w:rsidRDefault="00377218" w:rsidP="009A17EA">
      <w:pPr>
        <w:pStyle w:val="af8"/>
        <w:numPr>
          <w:ilvl w:val="0"/>
          <w:numId w:val="19"/>
        </w:numPr>
        <w:tabs>
          <w:tab w:val="left" w:pos="284"/>
          <w:tab w:val="left" w:pos="851"/>
          <w:tab w:val="num" w:pos="1134"/>
          <w:tab w:val="left" w:pos="1560"/>
          <w:tab w:val="left" w:pos="2977"/>
          <w:tab w:val="left" w:pos="3261"/>
          <w:tab w:val="left" w:pos="3544"/>
        </w:tabs>
        <w:spacing w:line="360" w:lineRule="auto"/>
        <w:jc w:val="both"/>
        <w:rPr>
          <w:rFonts w:ascii="Times New Roman" w:eastAsia="Arial Unicode MS" w:hAnsi="Times New Roman" w:cs="Times New Roman"/>
          <w:sz w:val="24"/>
          <w:szCs w:val="24"/>
        </w:rPr>
      </w:pPr>
      <w:r w:rsidRPr="00377218">
        <w:rPr>
          <w:rFonts w:ascii="Times New Roman" w:eastAsia="Arial Unicode MS" w:hAnsi="Times New Roman" w:cs="Times New Roman"/>
          <w:sz w:val="24"/>
          <w:szCs w:val="24"/>
        </w:rPr>
        <w:t xml:space="preserve">распашка земель, выпас и прогон скота; </w:t>
      </w:r>
    </w:p>
    <w:p w:rsidR="00377218" w:rsidRPr="00377218" w:rsidRDefault="00377218" w:rsidP="009A17EA">
      <w:pPr>
        <w:pStyle w:val="af8"/>
        <w:numPr>
          <w:ilvl w:val="0"/>
          <w:numId w:val="19"/>
        </w:numPr>
        <w:tabs>
          <w:tab w:val="left" w:pos="284"/>
          <w:tab w:val="left" w:pos="851"/>
          <w:tab w:val="num" w:pos="1134"/>
          <w:tab w:val="left" w:pos="1560"/>
          <w:tab w:val="left" w:pos="2977"/>
          <w:tab w:val="left" w:pos="3261"/>
          <w:tab w:val="left" w:pos="3544"/>
        </w:tabs>
        <w:spacing w:line="360" w:lineRule="auto"/>
        <w:jc w:val="both"/>
        <w:rPr>
          <w:rFonts w:ascii="Times New Roman" w:eastAsia="Arial Unicode MS" w:hAnsi="Times New Roman" w:cs="Times New Roman"/>
          <w:sz w:val="24"/>
          <w:szCs w:val="24"/>
        </w:rPr>
      </w:pPr>
      <w:r w:rsidRPr="00377218">
        <w:rPr>
          <w:rFonts w:ascii="Times New Roman" w:eastAsia="Arial Unicode MS" w:hAnsi="Times New Roman" w:cs="Times New Roman"/>
          <w:sz w:val="24"/>
          <w:szCs w:val="24"/>
        </w:rPr>
        <w:t>ремонт и обслуживание транспортных средств;</w:t>
      </w:r>
    </w:p>
    <w:p w:rsidR="00377218" w:rsidRPr="00377218" w:rsidRDefault="00377218" w:rsidP="009A17EA">
      <w:pPr>
        <w:pStyle w:val="af8"/>
        <w:numPr>
          <w:ilvl w:val="0"/>
          <w:numId w:val="19"/>
        </w:numPr>
        <w:tabs>
          <w:tab w:val="left" w:pos="284"/>
          <w:tab w:val="left" w:pos="851"/>
          <w:tab w:val="num" w:pos="1134"/>
          <w:tab w:val="left" w:pos="1560"/>
          <w:tab w:val="left" w:pos="2977"/>
          <w:tab w:val="left" w:pos="3261"/>
          <w:tab w:val="left" w:pos="3544"/>
        </w:tabs>
        <w:spacing w:line="360" w:lineRule="auto"/>
        <w:jc w:val="both"/>
        <w:rPr>
          <w:rFonts w:ascii="Times New Roman" w:eastAsia="Arial Unicode MS" w:hAnsi="Times New Roman" w:cs="Times New Roman"/>
          <w:sz w:val="24"/>
          <w:szCs w:val="24"/>
        </w:rPr>
      </w:pPr>
      <w:r w:rsidRPr="00377218">
        <w:rPr>
          <w:rFonts w:ascii="Times New Roman" w:eastAsia="Arial Unicode MS" w:hAnsi="Times New Roman" w:cs="Times New Roman"/>
          <w:sz w:val="24"/>
          <w:szCs w:val="24"/>
        </w:rPr>
        <w:t xml:space="preserve">любое уничтожение и повреждение древесно-кустарниковой растительности, за исключением совершения действий, разрешенных согласно пунктам 1 «Допустимые виды деятельности» режима данной подзоны и общего режима прибрежной рекреационной зоны; </w:t>
      </w:r>
    </w:p>
    <w:p w:rsidR="00377218" w:rsidRPr="00377218" w:rsidRDefault="00377218" w:rsidP="009A17EA">
      <w:pPr>
        <w:pStyle w:val="af8"/>
        <w:numPr>
          <w:ilvl w:val="0"/>
          <w:numId w:val="19"/>
        </w:numPr>
        <w:tabs>
          <w:tab w:val="left" w:pos="284"/>
          <w:tab w:val="left" w:pos="851"/>
          <w:tab w:val="num" w:pos="1134"/>
          <w:tab w:val="left" w:pos="1560"/>
          <w:tab w:val="left" w:pos="2977"/>
          <w:tab w:val="left" w:pos="3261"/>
          <w:tab w:val="left" w:pos="3544"/>
        </w:tabs>
        <w:spacing w:line="360" w:lineRule="auto"/>
        <w:jc w:val="both"/>
        <w:rPr>
          <w:rFonts w:ascii="Times New Roman" w:eastAsia="Arial Unicode MS" w:hAnsi="Times New Roman" w:cs="Times New Roman"/>
          <w:sz w:val="24"/>
          <w:szCs w:val="24"/>
        </w:rPr>
      </w:pPr>
      <w:r w:rsidRPr="00377218">
        <w:rPr>
          <w:rFonts w:ascii="Times New Roman" w:eastAsia="Arial Unicode MS" w:hAnsi="Times New Roman" w:cs="Times New Roman"/>
          <w:sz w:val="24"/>
          <w:szCs w:val="24"/>
        </w:rPr>
        <w:t>подсадка экзотических пород деревьев и кустарников.</w:t>
      </w:r>
    </w:p>
    <w:p w:rsidR="00377218" w:rsidRPr="00377218" w:rsidRDefault="00377218" w:rsidP="00377218">
      <w:pPr>
        <w:pStyle w:val="af8"/>
        <w:tabs>
          <w:tab w:val="left" w:pos="284"/>
          <w:tab w:val="left" w:pos="851"/>
          <w:tab w:val="num" w:pos="1134"/>
          <w:tab w:val="left" w:pos="1560"/>
          <w:tab w:val="left" w:pos="2977"/>
          <w:tab w:val="left" w:pos="3261"/>
          <w:tab w:val="left" w:pos="3544"/>
        </w:tabs>
        <w:overflowPunct w:val="0"/>
        <w:spacing w:line="360" w:lineRule="auto"/>
        <w:ind w:firstLine="851"/>
        <w:jc w:val="both"/>
        <w:textAlignment w:val="baseline"/>
        <w:rPr>
          <w:rFonts w:ascii="Times New Roman" w:eastAsia="Arial Unicode MS" w:hAnsi="Times New Roman" w:cs="Times New Roman"/>
          <w:b/>
          <w:i/>
          <w:sz w:val="24"/>
          <w:szCs w:val="24"/>
        </w:rPr>
      </w:pPr>
      <w:r w:rsidRPr="00377218">
        <w:rPr>
          <w:rFonts w:ascii="Times New Roman" w:eastAsia="Arial Unicode MS" w:hAnsi="Times New Roman" w:cs="Times New Roman"/>
          <w:b/>
          <w:i/>
          <w:sz w:val="24"/>
          <w:szCs w:val="24"/>
        </w:rPr>
        <w:t>Кемпинговая подзона</w:t>
      </w:r>
    </w:p>
    <w:p w:rsidR="00377218" w:rsidRPr="00377218" w:rsidRDefault="00377218" w:rsidP="00377218">
      <w:pPr>
        <w:pStyle w:val="af8"/>
        <w:tabs>
          <w:tab w:val="left" w:pos="284"/>
          <w:tab w:val="left" w:pos="851"/>
          <w:tab w:val="num" w:pos="1134"/>
          <w:tab w:val="left" w:pos="1560"/>
          <w:tab w:val="left" w:pos="2977"/>
          <w:tab w:val="left" w:pos="3261"/>
          <w:tab w:val="left" w:pos="3544"/>
        </w:tabs>
        <w:overflowPunct w:val="0"/>
        <w:spacing w:line="360" w:lineRule="auto"/>
        <w:ind w:firstLine="851"/>
        <w:jc w:val="both"/>
        <w:textAlignment w:val="baseline"/>
        <w:rPr>
          <w:rFonts w:ascii="Times New Roman" w:eastAsia="Arial Unicode MS" w:hAnsi="Times New Roman" w:cs="Times New Roman"/>
          <w:sz w:val="24"/>
          <w:szCs w:val="24"/>
        </w:rPr>
      </w:pPr>
      <w:r w:rsidRPr="00377218">
        <w:rPr>
          <w:rFonts w:ascii="Times New Roman" w:eastAsia="Arial Unicode MS" w:hAnsi="Times New Roman" w:cs="Times New Roman"/>
          <w:sz w:val="24"/>
          <w:szCs w:val="24"/>
        </w:rPr>
        <w:t>1. Допустимые виды деятельности:</w:t>
      </w:r>
    </w:p>
    <w:p w:rsidR="00377218" w:rsidRPr="00377218" w:rsidRDefault="00377218" w:rsidP="009A17EA">
      <w:pPr>
        <w:pStyle w:val="af8"/>
        <w:numPr>
          <w:ilvl w:val="0"/>
          <w:numId w:val="20"/>
        </w:numPr>
        <w:tabs>
          <w:tab w:val="left" w:pos="284"/>
          <w:tab w:val="left" w:pos="851"/>
          <w:tab w:val="num" w:pos="1134"/>
          <w:tab w:val="left" w:pos="1560"/>
          <w:tab w:val="left" w:pos="2977"/>
          <w:tab w:val="left" w:pos="3261"/>
          <w:tab w:val="left" w:pos="3544"/>
        </w:tabs>
        <w:spacing w:line="360" w:lineRule="auto"/>
        <w:jc w:val="both"/>
        <w:rPr>
          <w:rFonts w:ascii="Times New Roman" w:eastAsia="Arial Unicode MS" w:hAnsi="Times New Roman" w:cs="Times New Roman"/>
          <w:sz w:val="24"/>
          <w:szCs w:val="24"/>
        </w:rPr>
      </w:pPr>
      <w:r w:rsidRPr="00377218">
        <w:rPr>
          <w:rFonts w:ascii="Times New Roman" w:eastAsia="Arial Unicode MS" w:hAnsi="Times New Roman" w:cs="Times New Roman"/>
          <w:sz w:val="24"/>
          <w:szCs w:val="24"/>
        </w:rPr>
        <w:lastRenderedPageBreak/>
        <w:t>полустационарный отдых - организация и благоустройство палаточных лагерей с закреплением на постоянно выделенных местах их элементов, таких как: места установок палаток, навесов, столов, скамей, мостков, кострищ, подходов к воде;</w:t>
      </w:r>
    </w:p>
    <w:p w:rsidR="00377218" w:rsidRPr="00377218" w:rsidRDefault="00377218" w:rsidP="009A17EA">
      <w:pPr>
        <w:pStyle w:val="af8"/>
        <w:numPr>
          <w:ilvl w:val="0"/>
          <w:numId w:val="20"/>
        </w:numPr>
        <w:tabs>
          <w:tab w:val="left" w:pos="284"/>
          <w:tab w:val="left" w:pos="851"/>
          <w:tab w:val="num" w:pos="1134"/>
          <w:tab w:val="left" w:pos="1560"/>
          <w:tab w:val="left" w:pos="2977"/>
          <w:tab w:val="left" w:pos="3261"/>
          <w:tab w:val="left" w:pos="3544"/>
        </w:tabs>
        <w:spacing w:line="360" w:lineRule="auto"/>
        <w:jc w:val="both"/>
        <w:rPr>
          <w:rFonts w:ascii="Times New Roman" w:eastAsia="Arial Unicode MS" w:hAnsi="Times New Roman" w:cs="Times New Roman"/>
          <w:sz w:val="24"/>
          <w:szCs w:val="24"/>
        </w:rPr>
      </w:pPr>
      <w:r w:rsidRPr="00377218">
        <w:rPr>
          <w:rFonts w:ascii="Times New Roman" w:eastAsia="Arial Unicode MS" w:hAnsi="Times New Roman" w:cs="Times New Roman"/>
          <w:sz w:val="24"/>
          <w:szCs w:val="24"/>
        </w:rPr>
        <w:t>деятельность по организации, функционированию и контролю осуществления полустационарного отдыха;</w:t>
      </w:r>
    </w:p>
    <w:p w:rsidR="00377218" w:rsidRPr="00377218" w:rsidRDefault="00377218" w:rsidP="009A17EA">
      <w:pPr>
        <w:pStyle w:val="af8"/>
        <w:numPr>
          <w:ilvl w:val="0"/>
          <w:numId w:val="20"/>
        </w:numPr>
        <w:tabs>
          <w:tab w:val="left" w:pos="284"/>
          <w:tab w:val="left" w:pos="851"/>
          <w:tab w:val="num" w:pos="1134"/>
          <w:tab w:val="left" w:pos="1560"/>
          <w:tab w:val="left" w:pos="2977"/>
          <w:tab w:val="left" w:pos="3261"/>
          <w:tab w:val="left" w:pos="3544"/>
        </w:tabs>
        <w:spacing w:line="360" w:lineRule="auto"/>
        <w:jc w:val="both"/>
        <w:rPr>
          <w:rFonts w:ascii="Times New Roman" w:eastAsia="Arial Unicode MS" w:hAnsi="Times New Roman" w:cs="Times New Roman"/>
          <w:sz w:val="24"/>
          <w:szCs w:val="24"/>
        </w:rPr>
      </w:pPr>
      <w:r w:rsidRPr="00377218">
        <w:rPr>
          <w:rFonts w:ascii="Times New Roman" w:eastAsia="Arial Unicode MS" w:hAnsi="Times New Roman" w:cs="Times New Roman"/>
          <w:sz w:val="24"/>
          <w:szCs w:val="24"/>
        </w:rPr>
        <w:t>прокладка туристических, прогулочных троп и трасс (без твердого покрытия).</w:t>
      </w:r>
    </w:p>
    <w:p w:rsidR="00377218" w:rsidRPr="00377218" w:rsidRDefault="00377218" w:rsidP="00377218">
      <w:pPr>
        <w:pStyle w:val="af8"/>
        <w:tabs>
          <w:tab w:val="left" w:pos="284"/>
          <w:tab w:val="left" w:pos="851"/>
          <w:tab w:val="num" w:pos="1134"/>
          <w:tab w:val="left" w:pos="1560"/>
          <w:tab w:val="left" w:pos="2977"/>
          <w:tab w:val="left" w:pos="3261"/>
          <w:tab w:val="left" w:pos="3544"/>
        </w:tabs>
        <w:overflowPunct w:val="0"/>
        <w:spacing w:line="360" w:lineRule="auto"/>
        <w:ind w:firstLine="851"/>
        <w:jc w:val="both"/>
        <w:textAlignment w:val="baseline"/>
        <w:rPr>
          <w:rFonts w:ascii="Times New Roman" w:eastAsia="Arial Unicode MS" w:hAnsi="Times New Roman" w:cs="Times New Roman"/>
          <w:sz w:val="24"/>
          <w:szCs w:val="24"/>
        </w:rPr>
      </w:pPr>
      <w:r w:rsidRPr="00377218">
        <w:rPr>
          <w:rFonts w:ascii="Times New Roman" w:eastAsia="Arial Unicode MS" w:hAnsi="Times New Roman" w:cs="Times New Roman"/>
          <w:sz w:val="24"/>
          <w:szCs w:val="24"/>
        </w:rPr>
        <w:t>2. Запрещенные виды деятельности:</w:t>
      </w:r>
    </w:p>
    <w:p w:rsidR="00377218" w:rsidRPr="00377218" w:rsidRDefault="00377218" w:rsidP="009A17EA">
      <w:pPr>
        <w:pStyle w:val="af8"/>
        <w:numPr>
          <w:ilvl w:val="0"/>
          <w:numId w:val="21"/>
        </w:numPr>
        <w:tabs>
          <w:tab w:val="left" w:pos="284"/>
          <w:tab w:val="left" w:pos="851"/>
          <w:tab w:val="num" w:pos="1134"/>
          <w:tab w:val="left" w:pos="1560"/>
          <w:tab w:val="left" w:pos="2977"/>
          <w:tab w:val="left" w:pos="3261"/>
          <w:tab w:val="left" w:pos="3544"/>
        </w:tabs>
        <w:spacing w:line="360" w:lineRule="auto"/>
        <w:jc w:val="both"/>
        <w:rPr>
          <w:rFonts w:ascii="Times New Roman" w:eastAsia="Arial Unicode MS" w:hAnsi="Times New Roman" w:cs="Times New Roman"/>
          <w:sz w:val="24"/>
          <w:szCs w:val="24"/>
        </w:rPr>
      </w:pPr>
      <w:r w:rsidRPr="00377218">
        <w:rPr>
          <w:rFonts w:ascii="Times New Roman" w:eastAsia="Arial Unicode MS" w:hAnsi="Times New Roman" w:cs="Times New Roman"/>
          <w:sz w:val="24"/>
          <w:szCs w:val="24"/>
        </w:rPr>
        <w:t>любая деятельность, нарушающая экологические связи и препятствующая миграции и жизнедеятельности диких животных;</w:t>
      </w:r>
    </w:p>
    <w:p w:rsidR="00377218" w:rsidRPr="00377218" w:rsidRDefault="00377218" w:rsidP="009A17EA">
      <w:pPr>
        <w:pStyle w:val="af8"/>
        <w:numPr>
          <w:ilvl w:val="0"/>
          <w:numId w:val="21"/>
        </w:numPr>
        <w:tabs>
          <w:tab w:val="left" w:pos="284"/>
          <w:tab w:val="left" w:pos="851"/>
          <w:tab w:val="num" w:pos="1134"/>
          <w:tab w:val="left" w:pos="1560"/>
          <w:tab w:val="left" w:pos="2977"/>
          <w:tab w:val="left" w:pos="3261"/>
          <w:tab w:val="left" w:pos="3544"/>
        </w:tabs>
        <w:spacing w:line="360" w:lineRule="auto"/>
        <w:jc w:val="both"/>
        <w:rPr>
          <w:rFonts w:ascii="Times New Roman" w:eastAsia="Arial Unicode MS" w:hAnsi="Times New Roman" w:cs="Times New Roman"/>
          <w:sz w:val="24"/>
          <w:szCs w:val="24"/>
        </w:rPr>
      </w:pPr>
      <w:r w:rsidRPr="00377218">
        <w:rPr>
          <w:rFonts w:ascii="Times New Roman" w:eastAsia="Arial Unicode MS" w:hAnsi="Times New Roman" w:cs="Times New Roman"/>
          <w:sz w:val="24"/>
          <w:szCs w:val="24"/>
        </w:rPr>
        <w:t>любое капитальное строительство;</w:t>
      </w:r>
    </w:p>
    <w:p w:rsidR="00377218" w:rsidRPr="00377218" w:rsidRDefault="00377218" w:rsidP="009A17EA">
      <w:pPr>
        <w:pStyle w:val="af8"/>
        <w:numPr>
          <w:ilvl w:val="0"/>
          <w:numId w:val="21"/>
        </w:numPr>
        <w:tabs>
          <w:tab w:val="left" w:pos="284"/>
          <w:tab w:val="left" w:pos="851"/>
          <w:tab w:val="num" w:pos="1134"/>
          <w:tab w:val="left" w:pos="1560"/>
          <w:tab w:val="left" w:pos="2977"/>
          <w:tab w:val="left" w:pos="3261"/>
          <w:tab w:val="left" w:pos="3544"/>
        </w:tabs>
        <w:spacing w:line="360" w:lineRule="auto"/>
        <w:jc w:val="both"/>
        <w:rPr>
          <w:rFonts w:ascii="Times New Roman" w:eastAsia="Arial Unicode MS" w:hAnsi="Times New Roman" w:cs="Times New Roman"/>
          <w:sz w:val="24"/>
          <w:szCs w:val="24"/>
        </w:rPr>
      </w:pPr>
      <w:r w:rsidRPr="00377218">
        <w:rPr>
          <w:rFonts w:ascii="Times New Roman" w:eastAsia="Arial Unicode MS" w:hAnsi="Times New Roman" w:cs="Times New Roman"/>
          <w:sz w:val="24"/>
          <w:szCs w:val="24"/>
        </w:rPr>
        <w:t>установка временных сооружений и малых архитектурных форм, за исключением временных сооружений и малых архитектурных форм рек</w:t>
      </w:r>
      <w:r w:rsidR="00A4152C">
        <w:rPr>
          <w:rFonts w:ascii="Times New Roman" w:eastAsia="Arial Unicode MS" w:hAnsi="Times New Roman" w:cs="Times New Roman"/>
          <w:sz w:val="24"/>
          <w:szCs w:val="24"/>
        </w:rPr>
        <w:t>реационного назначения</w:t>
      </w:r>
      <w:r w:rsidRPr="00377218">
        <w:rPr>
          <w:rFonts w:ascii="Times New Roman" w:eastAsia="Arial Unicode MS" w:hAnsi="Times New Roman" w:cs="Times New Roman"/>
          <w:sz w:val="24"/>
          <w:szCs w:val="24"/>
        </w:rPr>
        <w:t xml:space="preserve"> прибрежной рекреационной зоны в рамках благоустройства; </w:t>
      </w:r>
    </w:p>
    <w:p w:rsidR="00377218" w:rsidRPr="00377218" w:rsidRDefault="00377218" w:rsidP="009A17EA">
      <w:pPr>
        <w:pStyle w:val="af8"/>
        <w:numPr>
          <w:ilvl w:val="0"/>
          <w:numId w:val="21"/>
        </w:numPr>
        <w:tabs>
          <w:tab w:val="left" w:pos="284"/>
          <w:tab w:val="left" w:pos="851"/>
          <w:tab w:val="num" w:pos="1134"/>
          <w:tab w:val="left" w:pos="1560"/>
          <w:tab w:val="left" w:pos="2977"/>
          <w:tab w:val="left" w:pos="3261"/>
          <w:tab w:val="left" w:pos="3544"/>
        </w:tabs>
        <w:spacing w:line="360" w:lineRule="auto"/>
        <w:jc w:val="both"/>
        <w:rPr>
          <w:rFonts w:ascii="Times New Roman" w:eastAsia="Arial Unicode MS" w:hAnsi="Times New Roman" w:cs="Times New Roman"/>
          <w:sz w:val="24"/>
          <w:szCs w:val="24"/>
        </w:rPr>
      </w:pPr>
      <w:r w:rsidRPr="00377218">
        <w:rPr>
          <w:rFonts w:ascii="Times New Roman" w:eastAsia="Arial Unicode MS" w:hAnsi="Times New Roman" w:cs="Times New Roman"/>
          <w:sz w:val="24"/>
          <w:szCs w:val="24"/>
        </w:rPr>
        <w:t xml:space="preserve">распашка земель, выпас и прогон скота; </w:t>
      </w:r>
    </w:p>
    <w:p w:rsidR="00377218" w:rsidRPr="00377218" w:rsidRDefault="00377218" w:rsidP="009A17EA">
      <w:pPr>
        <w:pStyle w:val="af8"/>
        <w:numPr>
          <w:ilvl w:val="0"/>
          <w:numId w:val="21"/>
        </w:numPr>
        <w:tabs>
          <w:tab w:val="left" w:pos="284"/>
          <w:tab w:val="left" w:pos="851"/>
          <w:tab w:val="num" w:pos="1134"/>
          <w:tab w:val="left" w:pos="1560"/>
          <w:tab w:val="left" w:pos="2977"/>
          <w:tab w:val="left" w:pos="3261"/>
          <w:tab w:val="left" w:pos="3544"/>
        </w:tabs>
        <w:spacing w:line="360" w:lineRule="auto"/>
        <w:jc w:val="both"/>
        <w:rPr>
          <w:rFonts w:ascii="Times New Roman" w:eastAsia="Arial Unicode MS" w:hAnsi="Times New Roman" w:cs="Times New Roman"/>
          <w:sz w:val="24"/>
          <w:szCs w:val="24"/>
        </w:rPr>
      </w:pPr>
      <w:r w:rsidRPr="00377218">
        <w:rPr>
          <w:rFonts w:ascii="Times New Roman" w:eastAsia="Arial Unicode MS" w:hAnsi="Times New Roman" w:cs="Times New Roman"/>
          <w:sz w:val="24"/>
          <w:szCs w:val="24"/>
        </w:rPr>
        <w:t xml:space="preserve">любое уничтожение и повреждение древесно-кустарниковой растительности, за исключением совершения действий, разрешенных согласно пунктам 1 «Допустимые виды деятельности» режима данной подзоны и общего режима прибрежной рекреационной зоны; </w:t>
      </w:r>
    </w:p>
    <w:p w:rsidR="00377218" w:rsidRPr="00377218" w:rsidRDefault="00377218" w:rsidP="009A17EA">
      <w:pPr>
        <w:pStyle w:val="af8"/>
        <w:numPr>
          <w:ilvl w:val="0"/>
          <w:numId w:val="21"/>
        </w:numPr>
        <w:tabs>
          <w:tab w:val="left" w:pos="284"/>
          <w:tab w:val="left" w:pos="851"/>
          <w:tab w:val="num" w:pos="1134"/>
          <w:tab w:val="left" w:pos="1560"/>
          <w:tab w:val="left" w:pos="2977"/>
          <w:tab w:val="left" w:pos="3261"/>
          <w:tab w:val="left" w:pos="3544"/>
        </w:tabs>
        <w:spacing w:line="360" w:lineRule="auto"/>
        <w:jc w:val="both"/>
        <w:rPr>
          <w:rFonts w:ascii="Times New Roman" w:eastAsia="Arial Unicode MS" w:hAnsi="Times New Roman" w:cs="Times New Roman"/>
          <w:sz w:val="24"/>
          <w:szCs w:val="24"/>
        </w:rPr>
      </w:pPr>
      <w:r w:rsidRPr="00377218">
        <w:rPr>
          <w:rFonts w:ascii="Times New Roman" w:eastAsia="Arial Unicode MS" w:hAnsi="Times New Roman" w:cs="Times New Roman"/>
          <w:sz w:val="24"/>
          <w:szCs w:val="24"/>
        </w:rPr>
        <w:t>ремонт и обслуживание транспортных средств;</w:t>
      </w:r>
    </w:p>
    <w:p w:rsidR="00377218" w:rsidRPr="00377218" w:rsidRDefault="00377218" w:rsidP="009A17EA">
      <w:pPr>
        <w:pStyle w:val="af8"/>
        <w:numPr>
          <w:ilvl w:val="0"/>
          <w:numId w:val="21"/>
        </w:numPr>
        <w:tabs>
          <w:tab w:val="left" w:pos="284"/>
          <w:tab w:val="left" w:pos="851"/>
          <w:tab w:val="num" w:pos="1134"/>
          <w:tab w:val="left" w:pos="1560"/>
          <w:tab w:val="left" w:pos="2977"/>
          <w:tab w:val="left" w:pos="3261"/>
          <w:tab w:val="left" w:pos="3544"/>
        </w:tabs>
        <w:spacing w:line="360" w:lineRule="auto"/>
        <w:jc w:val="both"/>
        <w:rPr>
          <w:rFonts w:ascii="Times New Roman" w:eastAsia="Arial Unicode MS" w:hAnsi="Times New Roman" w:cs="Times New Roman"/>
          <w:sz w:val="24"/>
          <w:szCs w:val="24"/>
        </w:rPr>
      </w:pPr>
      <w:r w:rsidRPr="00377218">
        <w:rPr>
          <w:rFonts w:ascii="Times New Roman" w:eastAsia="Arial Unicode MS" w:hAnsi="Times New Roman" w:cs="Times New Roman"/>
          <w:sz w:val="24"/>
          <w:szCs w:val="24"/>
        </w:rPr>
        <w:t>проведение культурно-массовых мероприятий, спортивных соревнований, физкультурно-спортивных фестивалей и тренировочных сборов, за исключением лыжных любительских соревнований, экологических и образовательных экскурсий;</w:t>
      </w:r>
    </w:p>
    <w:p w:rsidR="00377218" w:rsidRPr="00377218" w:rsidRDefault="00377218" w:rsidP="009A17EA">
      <w:pPr>
        <w:pStyle w:val="af8"/>
        <w:numPr>
          <w:ilvl w:val="0"/>
          <w:numId w:val="21"/>
        </w:numPr>
        <w:tabs>
          <w:tab w:val="left" w:pos="284"/>
          <w:tab w:val="left" w:pos="851"/>
          <w:tab w:val="num" w:pos="1134"/>
          <w:tab w:val="left" w:pos="1560"/>
          <w:tab w:val="left" w:pos="2977"/>
          <w:tab w:val="left" w:pos="3261"/>
          <w:tab w:val="left" w:pos="3544"/>
        </w:tabs>
        <w:spacing w:line="360" w:lineRule="auto"/>
        <w:jc w:val="both"/>
        <w:rPr>
          <w:rFonts w:ascii="Times New Roman" w:eastAsia="Arial Unicode MS" w:hAnsi="Times New Roman" w:cs="Times New Roman"/>
          <w:sz w:val="24"/>
          <w:szCs w:val="24"/>
        </w:rPr>
      </w:pPr>
      <w:r w:rsidRPr="00377218">
        <w:rPr>
          <w:rFonts w:ascii="Times New Roman" w:eastAsia="Arial Unicode MS" w:hAnsi="Times New Roman" w:cs="Times New Roman"/>
          <w:sz w:val="24"/>
          <w:szCs w:val="24"/>
        </w:rPr>
        <w:t>подсадка экзотических пород деревьев и кустарников.</w:t>
      </w:r>
    </w:p>
    <w:p w:rsidR="00377218" w:rsidRPr="00377218" w:rsidRDefault="00377218" w:rsidP="009A17EA">
      <w:pPr>
        <w:pStyle w:val="af8"/>
        <w:numPr>
          <w:ilvl w:val="0"/>
          <w:numId w:val="21"/>
        </w:numPr>
        <w:tabs>
          <w:tab w:val="left" w:pos="284"/>
          <w:tab w:val="left" w:pos="851"/>
          <w:tab w:val="num" w:pos="1134"/>
          <w:tab w:val="left" w:pos="1560"/>
          <w:tab w:val="left" w:pos="2977"/>
          <w:tab w:val="left" w:pos="3261"/>
          <w:tab w:val="left" w:pos="3544"/>
        </w:tabs>
        <w:spacing w:line="360" w:lineRule="auto"/>
        <w:jc w:val="both"/>
        <w:rPr>
          <w:rFonts w:ascii="Times New Roman" w:eastAsia="Arial Unicode MS" w:hAnsi="Times New Roman" w:cs="Times New Roman"/>
          <w:sz w:val="24"/>
          <w:szCs w:val="24"/>
        </w:rPr>
      </w:pPr>
      <w:r w:rsidRPr="00377218">
        <w:rPr>
          <w:rFonts w:ascii="Times New Roman" w:eastAsia="Arial Unicode MS" w:hAnsi="Times New Roman" w:cs="Times New Roman"/>
          <w:sz w:val="24"/>
          <w:szCs w:val="24"/>
        </w:rPr>
        <w:t>организация причалов.</w:t>
      </w:r>
    </w:p>
    <w:p w:rsidR="00377218" w:rsidRPr="00377218" w:rsidRDefault="00377218" w:rsidP="00377218">
      <w:pPr>
        <w:pStyle w:val="af8"/>
        <w:tabs>
          <w:tab w:val="left" w:pos="284"/>
          <w:tab w:val="left" w:pos="851"/>
          <w:tab w:val="num" w:pos="1134"/>
          <w:tab w:val="left" w:pos="1560"/>
          <w:tab w:val="left" w:pos="2977"/>
          <w:tab w:val="left" w:pos="3261"/>
          <w:tab w:val="left" w:pos="3544"/>
        </w:tabs>
        <w:overflowPunct w:val="0"/>
        <w:spacing w:line="360" w:lineRule="auto"/>
        <w:ind w:firstLine="851"/>
        <w:jc w:val="both"/>
        <w:textAlignment w:val="baseline"/>
        <w:rPr>
          <w:rFonts w:ascii="Times New Roman" w:eastAsia="Arial Unicode MS" w:hAnsi="Times New Roman" w:cs="Times New Roman"/>
          <w:b/>
          <w:i/>
          <w:sz w:val="24"/>
          <w:szCs w:val="24"/>
        </w:rPr>
      </w:pPr>
      <w:r w:rsidRPr="00377218">
        <w:rPr>
          <w:rFonts w:ascii="Times New Roman" w:eastAsia="Arial Unicode MS" w:hAnsi="Times New Roman" w:cs="Times New Roman"/>
          <w:b/>
          <w:i/>
          <w:sz w:val="24"/>
          <w:szCs w:val="24"/>
        </w:rPr>
        <w:t>Экологическая подзона</w:t>
      </w:r>
    </w:p>
    <w:p w:rsidR="00377218" w:rsidRPr="00377218" w:rsidRDefault="00377218" w:rsidP="00377218">
      <w:pPr>
        <w:pStyle w:val="af8"/>
        <w:tabs>
          <w:tab w:val="left" w:pos="284"/>
          <w:tab w:val="left" w:pos="851"/>
          <w:tab w:val="num" w:pos="1134"/>
          <w:tab w:val="left" w:pos="1560"/>
          <w:tab w:val="left" w:pos="2977"/>
          <w:tab w:val="left" w:pos="3261"/>
          <w:tab w:val="left" w:pos="3544"/>
        </w:tabs>
        <w:overflowPunct w:val="0"/>
        <w:spacing w:line="360" w:lineRule="auto"/>
        <w:ind w:firstLine="851"/>
        <w:jc w:val="both"/>
        <w:textAlignment w:val="baseline"/>
        <w:rPr>
          <w:rFonts w:ascii="Times New Roman" w:eastAsia="Arial Unicode MS" w:hAnsi="Times New Roman" w:cs="Times New Roman"/>
          <w:sz w:val="24"/>
          <w:szCs w:val="24"/>
        </w:rPr>
      </w:pPr>
      <w:r w:rsidRPr="00377218">
        <w:rPr>
          <w:rFonts w:ascii="Times New Roman" w:eastAsia="Arial Unicode MS" w:hAnsi="Times New Roman" w:cs="Times New Roman"/>
          <w:sz w:val="24"/>
          <w:szCs w:val="24"/>
        </w:rPr>
        <w:t>1. Допустимые виды деятельности:</w:t>
      </w:r>
    </w:p>
    <w:p w:rsidR="00377218" w:rsidRPr="00377218" w:rsidRDefault="00377218" w:rsidP="009A17EA">
      <w:pPr>
        <w:pStyle w:val="af8"/>
        <w:numPr>
          <w:ilvl w:val="0"/>
          <w:numId w:val="23"/>
        </w:numPr>
        <w:tabs>
          <w:tab w:val="left" w:pos="284"/>
          <w:tab w:val="left" w:pos="851"/>
          <w:tab w:val="num" w:pos="1134"/>
          <w:tab w:val="left" w:pos="1560"/>
          <w:tab w:val="left" w:pos="2977"/>
          <w:tab w:val="left" w:pos="3261"/>
          <w:tab w:val="left" w:pos="3544"/>
        </w:tabs>
        <w:spacing w:line="360" w:lineRule="auto"/>
        <w:jc w:val="both"/>
        <w:rPr>
          <w:rFonts w:ascii="Times New Roman" w:eastAsia="Arial Unicode MS" w:hAnsi="Times New Roman" w:cs="Times New Roman"/>
          <w:sz w:val="24"/>
          <w:szCs w:val="24"/>
        </w:rPr>
      </w:pPr>
      <w:r w:rsidRPr="00377218">
        <w:rPr>
          <w:rFonts w:ascii="Times New Roman" w:eastAsia="Arial Unicode MS" w:hAnsi="Times New Roman" w:cs="Times New Roman"/>
          <w:sz w:val="24"/>
          <w:szCs w:val="24"/>
        </w:rPr>
        <w:t>ведение экологически ориентированного сельского хозяйства;</w:t>
      </w:r>
    </w:p>
    <w:p w:rsidR="00377218" w:rsidRPr="00377218" w:rsidRDefault="00377218" w:rsidP="009A17EA">
      <w:pPr>
        <w:pStyle w:val="af8"/>
        <w:numPr>
          <w:ilvl w:val="0"/>
          <w:numId w:val="23"/>
        </w:numPr>
        <w:tabs>
          <w:tab w:val="left" w:pos="284"/>
          <w:tab w:val="left" w:pos="851"/>
          <w:tab w:val="num" w:pos="1134"/>
          <w:tab w:val="left" w:pos="1560"/>
          <w:tab w:val="left" w:pos="2977"/>
          <w:tab w:val="left" w:pos="3261"/>
          <w:tab w:val="left" w:pos="3544"/>
        </w:tabs>
        <w:spacing w:line="360" w:lineRule="auto"/>
        <w:jc w:val="both"/>
        <w:rPr>
          <w:rFonts w:ascii="Times New Roman" w:eastAsia="Arial Unicode MS" w:hAnsi="Times New Roman" w:cs="Times New Roman"/>
          <w:sz w:val="24"/>
          <w:szCs w:val="24"/>
        </w:rPr>
      </w:pPr>
      <w:r w:rsidRPr="00377218">
        <w:rPr>
          <w:rFonts w:ascii="Times New Roman" w:eastAsia="Arial Unicode MS" w:hAnsi="Times New Roman" w:cs="Times New Roman"/>
          <w:sz w:val="24"/>
          <w:szCs w:val="24"/>
        </w:rPr>
        <w:t>организация экологических элементов (объектов) туристско-рекреационного притяжения, в том числе ландшафтных парков, минизоопарков;</w:t>
      </w:r>
    </w:p>
    <w:p w:rsidR="00377218" w:rsidRPr="00377218" w:rsidRDefault="00377218" w:rsidP="009A17EA">
      <w:pPr>
        <w:pStyle w:val="af8"/>
        <w:numPr>
          <w:ilvl w:val="0"/>
          <w:numId w:val="23"/>
        </w:numPr>
        <w:tabs>
          <w:tab w:val="left" w:pos="284"/>
          <w:tab w:val="left" w:pos="851"/>
          <w:tab w:val="num" w:pos="1134"/>
          <w:tab w:val="left" w:pos="1560"/>
          <w:tab w:val="left" w:pos="2977"/>
          <w:tab w:val="left" w:pos="3261"/>
          <w:tab w:val="left" w:pos="3544"/>
        </w:tabs>
        <w:spacing w:line="360" w:lineRule="auto"/>
        <w:jc w:val="both"/>
        <w:rPr>
          <w:rFonts w:ascii="Times New Roman" w:eastAsia="Arial Unicode MS" w:hAnsi="Times New Roman" w:cs="Times New Roman"/>
          <w:sz w:val="24"/>
          <w:szCs w:val="24"/>
        </w:rPr>
      </w:pPr>
      <w:r w:rsidRPr="00377218">
        <w:rPr>
          <w:rFonts w:ascii="Times New Roman" w:eastAsia="Arial Unicode MS" w:hAnsi="Times New Roman" w:cs="Times New Roman"/>
          <w:sz w:val="24"/>
          <w:szCs w:val="24"/>
        </w:rPr>
        <w:t>прокладка туристических, прогулочных троп и трасс (без твердого покрытия).</w:t>
      </w:r>
    </w:p>
    <w:p w:rsidR="00377218" w:rsidRPr="00377218" w:rsidRDefault="00377218" w:rsidP="00377218">
      <w:pPr>
        <w:pStyle w:val="af8"/>
        <w:tabs>
          <w:tab w:val="left" w:pos="284"/>
          <w:tab w:val="left" w:pos="851"/>
          <w:tab w:val="num" w:pos="1134"/>
          <w:tab w:val="left" w:pos="1560"/>
          <w:tab w:val="left" w:pos="2977"/>
          <w:tab w:val="left" w:pos="3261"/>
          <w:tab w:val="left" w:pos="3544"/>
        </w:tabs>
        <w:overflowPunct w:val="0"/>
        <w:spacing w:line="360" w:lineRule="auto"/>
        <w:ind w:firstLine="851"/>
        <w:jc w:val="both"/>
        <w:textAlignment w:val="baseline"/>
        <w:rPr>
          <w:rFonts w:ascii="Times New Roman" w:eastAsia="Arial Unicode MS" w:hAnsi="Times New Roman" w:cs="Times New Roman"/>
          <w:sz w:val="24"/>
          <w:szCs w:val="24"/>
        </w:rPr>
      </w:pPr>
      <w:r w:rsidRPr="00377218">
        <w:rPr>
          <w:rFonts w:ascii="Times New Roman" w:eastAsia="Arial Unicode MS" w:hAnsi="Times New Roman" w:cs="Times New Roman"/>
          <w:sz w:val="24"/>
          <w:szCs w:val="24"/>
        </w:rPr>
        <w:t>2. Запрещенные виды деятельности:</w:t>
      </w:r>
    </w:p>
    <w:p w:rsidR="00377218" w:rsidRPr="00377218" w:rsidRDefault="00377218" w:rsidP="009A17EA">
      <w:pPr>
        <w:pStyle w:val="af8"/>
        <w:numPr>
          <w:ilvl w:val="0"/>
          <w:numId w:val="22"/>
        </w:numPr>
        <w:tabs>
          <w:tab w:val="left" w:pos="284"/>
          <w:tab w:val="left" w:pos="851"/>
          <w:tab w:val="num" w:pos="1134"/>
          <w:tab w:val="left" w:pos="1560"/>
          <w:tab w:val="left" w:pos="2977"/>
          <w:tab w:val="left" w:pos="3261"/>
          <w:tab w:val="left" w:pos="3544"/>
        </w:tabs>
        <w:spacing w:line="360" w:lineRule="auto"/>
        <w:jc w:val="both"/>
        <w:rPr>
          <w:rFonts w:ascii="Times New Roman" w:eastAsia="Arial Unicode MS" w:hAnsi="Times New Roman" w:cs="Times New Roman"/>
          <w:sz w:val="24"/>
          <w:szCs w:val="24"/>
        </w:rPr>
      </w:pPr>
      <w:r w:rsidRPr="00377218">
        <w:rPr>
          <w:rFonts w:ascii="Times New Roman" w:eastAsia="Arial Unicode MS" w:hAnsi="Times New Roman" w:cs="Times New Roman"/>
          <w:sz w:val="24"/>
          <w:szCs w:val="24"/>
        </w:rPr>
        <w:t>любая деятельность, нарушающая экологические связи и препятствующая миграции и жизнедеятельности диких животных;</w:t>
      </w:r>
    </w:p>
    <w:p w:rsidR="00377218" w:rsidRPr="00377218" w:rsidRDefault="00377218" w:rsidP="009A17EA">
      <w:pPr>
        <w:pStyle w:val="af8"/>
        <w:numPr>
          <w:ilvl w:val="0"/>
          <w:numId w:val="22"/>
        </w:numPr>
        <w:tabs>
          <w:tab w:val="left" w:pos="284"/>
          <w:tab w:val="left" w:pos="851"/>
          <w:tab w:val="num" w:pos="1134"/>
          <w:tab w:val="left" w:pos="1560"/>
          <w:tab w:val="left" w:pos="2977"/>
          <w:tab w:val="left" w:pos="3261"/>
          <w:tab w:val="left" w:pos="3544"/>
        </w:tabs>
        <w:spacing w:line="360" w:lineRule="auto"/>
        <w:jc w:val="both"/>
        <w:rPr>
          <w:rFonts w:ascii="Times New Roman" w:eastAsia="Arial Unicode MS" w:hAnsi="Times New Roman" w:cs="Times New Roman"/>
          <w:sz w:val="24"/>
          <w:szCs w:val="24"/>
        </w:rPr>
      </w:pPr>
      <w:r w:rsidRPr="00377218">
        <w:rPr>
          <w:rFonts w:ascii="Times New Roman" w:eastAsia="Arial Unicode MS" w:hAnsi="Times New Roman" w:cs="Times New Roman"/>
          <w:sz w:val="24"/>
          <w:szCs w:val="24"/>
        </w:rPr>
        <w:t xml:space="preserve">любое строительство и благоустройство, включая прокладку новых дорог и </w:t>
      </w:r>
      <w:r w:rsidRPr="00377218">
        <w:rPr>
          <w:rFonts w:ascii="Times New Roman" w:eastAsia="Arial Unicode MS" w:hAnsi="Times New Roman" w:cs="Times New Roman"/>
          <w:sz w:val="24"/>
          <w:szCs w:val="24"/>
        </w:rPr>
        <w:lastRenderedPageBreak/>
        <w:t>коммуникаций, возведение некапитальных временных построек и сооружений, за исключением совершения действий, разрешенных согласно пунктам 1 «Допустимые виды деятельности» режима данной подзоны и общего режима прибрежной рекреационной зоны;</w:t>
      </w:r>
    </w:p>
    <w:p w:rsidR="00377218" w:rsidRPr="00377218" w:rsidRDefault="00377218" w:rsidP="009A17EA">
      <w:pPr>
        <w:pStyle w:val="af8"/>
        <w:numPr>
          <w:ilvl w:val="0"/>
          <w:numId w:val="22"/>
        </w:numPr>
        <w:tabs>
          <w:tab w:val="left" w:pos="284"/>
          <w:tab w:val="left" w:pos="851"/>
          <w:tab w:val="num" w:pos="1134"/>
          <w:tab w:val="left" w:pos="1560"/>
          <w:tab w:val="left" w:pos="2977"/>
          <w:tab w:val="left" w:pos="3261"/>
          <w:tab w:val="left" w:pos="3544"/>
        </w:tabs>
        <w:spacing w:line="360" w:lineRule="auto"/>
        <w:jc w:val="both"/>
        <w:rPr>
          <w:rFonts w:ascii="Times New Roman" w:eastAsia="Arial Unicode MS" w:hAnsi="Times New Roman" w:cs="Times New Roman"/>
          <w:sz w:val="24"/>
          <w:szCs w:val="24"/>
        </w:rPr>
      </w:pPr>
      <w:r w:rsidRPr="00377218">
        <w:rPr>
          <w:rFonts w:ascii="Times New Roman" w:eastAsia="Arial Unicode MS" w:hAnsi="Times New Roman" w:cs="Times New Roman"/>
          <w:sz w:val="24"/>
          <w:szCs w:val="24"/>
        </w:rPr>
        <w:t>проведение культурно-массовых мероприятий, спортивных соревнований, физкультурно-спортивных фестивалей и тренировочных сборов за исключением экологических и образовательных экскурсий, лыжных любительских соревнований;</w:t>
      </w:r>
    </w:p>
    <w:p w:rsidR="00377218" w:rsidRPr="00377218" w:rsidRDefault="00377218" w:rsidP="009A17EA">
      <w:pPr>
        <w:pStyle w:val="af8"/>
        <w:numPr>
          <w:ilvl w:val="0"/>
          <w:numId w:val="22"/>
        </w:numPr>
        <w:tabs>
          <w:tab w:val="left" w:pos="284"/>
          <w:tab w:val="left" w:pos="851"/>
          <w:tab w:val="num" w:pos="1134"/>
          <w:tab w:val="left" w:pos="1560"/>
          <w:tab w:val="left" w:pos="2977"/>
          <w:tab w:val="left" w:pos="3261"/>
          <w:tab w:val="left" w:pos="3544"/>
        </w:tabs>
        <w:spacing w:line="360" w:lineRule="auto"/>
        <w:jc w:val="both"/>
        <w:rPr>
          <w:rFonts w:ascii="Times New Roman" w:eastAsia="Arial Unicode MS" w:hAnsi="Times New Roman" w:cs="Times New Roman"/>
          <w:sz w:val="24"/>
          <w:szCs w:val="24"/>
        </w:rPr>
      </w:pPr>
      <w:r w:rsidRPr="00377218">
        <w:rPr>
          <w:rFonts w:ascii="Times New Roman" w:eastAsia="Arial Unicode MS" w:hAnsi="Times New Roman" w:cs="Times New Roman"/>
          <w:sz w:val="24"/>
          <w:szCs w:val="24"/>
        </w:rPr>
        <w:t>возведение физкультурно-оздоровительных, спортивных и спортивно-технических сооружений;</w:t>
      </w:r>
    </w:p>
    <w:p w:rsidR="00377218" w:rsidRPr="00377218" w:rsidRDefault="00377218" w:rsidP="009A17EA">
      <w:pPr>
        <w:pStyle w:val="af8"/>
        <w:numPr>
          <w:ilvl w:val="0"/>
          <w:numId w:val="22"/>
        </w:numPr>
        <w:tabs>
          <w:tab w:val="left" w:pos="284"/>
          <w:tab w:val="left" w:pos="851"/>
          <w:tab w:val="num" w:pos="1134"/>
          <w:tab w:val="left" w:pos="1560"/>
          <w:tab w:val="left" w:pos="2977"/>
          <w:tab w:val="left" w:pos="3261"/>
          <w:tab w:val="left" w:pos="3544"/>
        </w:tabs>
        <w:spacing w:line="360" w:lineRule="auto"/>
        <w:jc w:val="both"/>
        <w:rPr>
          <w:rFonts w:ascii="Times New Roman" w:eastAsia="Arial Unicode MS" w:hAnsi="Times New Roman" w:cs="Times New Roman"/>
          <w:sz w:val="24"/>
          <w:szCs w:val="24"/>
        </w:rPr>
      </w:pPr>
      <w:r w:rsidRPr="00377218">
        <w:rPr>
          <w:rFonts w:ascii="Times New Roman" w:eastAsia="Arial Unicode MS" w:hAnsi="Times New Roman" w:cs="Times New Roman"/>
          <w:sz w:val="24"/>
          <w:szCs w:val="24"/>
        </w:rPr>
        <w:t>прослушивание аудиоустройств без наушников;</w:t>
      </w:r>
    </w:p>
    <w:p w:rsidR="00377218" w:rsidRPr="00377218" w:rsidRDefault="00377218" w:rsidP="009A17EA">
      <w:pPr>
        <w:pStyle w:val="af8"/>
        <w:numPr>
          <w:ilvl w:val="0"/>
          <w:numId w:val="22"/>
        </w:numPr>
        <w:tabs>
          <w:tab w:val="left" w:pos="284"/>
          <w:tab w:val="left" w:pos="851"/>
          <w:tab w:val="num" w:pos="1134"/>
          <w:tab w:val="left" w:pos="1560"/>
          <w:tab w:val="left" w:pos="2977"/>
          <w:tab w:val="left" w:pos="3261"/>
          <w:tab w:val="left" w:pos="3544"/>
        </w:tabs>
        <w:spacing w:line="360" w:lineRule="auto"/>
        <w:jc w:val="both"/>
        <w:rPr>
          <w:rFonts w:ascii="Times New Roman" w:eastAsia="Arial Unicode MS" w:hAnsi="Times New Roman" w:cs="Times New Roman"/>
          <w:sz w:val="24"/>
          <w:szCs w:val="24"/>
        </w:rPr>
      </w:pPr>
      <w:r w:rsidRPr="00377218">
        <w:rPr>
          <w:rFonts w:ascii="Times New Roman" w:eastAsia="Arial Unicode MS" w:hAnsi="Times New Roman" w:cs="Times New Roman"/>
          <w:sz w:val="24"/>
          <w:szCs w:val="24"/>
        </w:rPr>
        <w:t xml:space="preserve">любое уничтожение и повреждение древесно-кустарниковой растительности, за исключением совершения действий, разрешенных согласно пунктам 1 «Допустимые виды деятельности» режима данной подзоны и общего режима прибрежной рекреационной зоны; </w:t>
      </w:r>
    </w:p>
    <w:p w:rsidR="00377218" w:rsidRPr="00377218" w:rsidRDefault="00377218" w:rsidP="009A17EA">
      <w:pPr>
        <w:pStyle w:val="af8"/>
        <w:numPr>
          <w:ilvl w:val="0"/>
          <w:numId w:val="22"/>
        </w:numPr>
        <w:tabs>
          <w:tab w:val="left" w:pos="284"/>
          <w:tab w:val="left" w:pos="851"/>
          <w:tab w:val="num" w:pos="1134"/>
          <w:tab w:val="left" w:pos="1560"/>
          <w:tab w:val="left" w:pos="2977"/>
          <w:tab w:val="left" w:pos="3261"/>
          <w:tab w:val="left" w:pos="3544"/>
        </w:tabs>
        <w:spacing w:line="360" w:lineRule="auto"/>
        <w:jc w:val="both"/>
        <w:rPr>
          <w:rFonts w:ascii="Times New Roman" w:eastAsia="Arial Unicode MS" w:hAnsi="Times New Roman" w:cs="Times New Roman"/>
          <w:sz w:val="24"/>
          <w:szCs w:val="24"/>
        </w:rPr>
      </w:pPr>
      <w:r w:rsidRPr="00377218">
        <w:rPr>
          <w:rFonts w:ascii="Times New Roman" w:eastAsia="Arial Unicode MS" w:hAnsi="Times New Roman" w:cs="Times New Roman"/>
          <w:sz w:val="24"/>
          <w:szCs w:val="24"/>
        </w:rPr>
        <w:t>ремонт и обслуживание транспортных средств;</w:t>
      </w:r>
    </w:p>
    <w:p w:rsidR="00377218" w:rsidRPr="00377218" w:rsidRDefault="00377218" w:rsidP="009A17EA">
      <w:pPr>
        <w:pStyle w:val="af8"/>
        <w:numPr>
          <w:ilvl w:val="0"/>
          <w:numId w:val="22"/>
        </w:numPr>
        <w:tabs>
          <w:tab w:val="left" w:pos="284"/>
          <w:tab w:val="left" w:pos="851"/>
          <w:tab w:val="num" w:pos="1134"/>
          <w:tab w:val="left" w:pos="1560"/>
          <w:tab w:val="left" w:pos="2977"/>
          <w:tab w:val="left" w:pos="3261"/>
          <w:tab w:val="left" w:pos="3544"/>
        </w:tabs>
        <w:spacing w:line="360" w:lineRule="auto"/>
        <w:jc w:val="both"/>
        <w:rPr>
          <w:rFonts w:ascii="Times New Roman" w:eastAsia="Arial Unicode MS" w:hAnsi="Times New Roman" w:cs="Times New Roman"/>
          <w:sz w:val="24"/>
          <w:szCs w:val="24"/>
        </w:rPr>
      </w:pPr>
      <w:r w:rsidRPr="00377218">
        <w:rPr>
          <w:rFonts w:ascii="Times New Roman" w:eastAsia="Arial Unicode MS" w:hAnsi="Times New Roman" w:cs="Times New Roman"/>
          <w:sz w:val="24"/>
          <w:szCs w:val="24"/>
        </w:rPr>
        <w:t>действия, ведущие к беспокойству диких животных, а также их кормление посетителями;</w:t>
      </w:r>
    </w:p>
    <w:p w:rsidR="00377218" w:rsidRPr="00377218" w:rsidRDefault="00377218" w:rsidP="009A17EA">
      <w:pPr>
        <w:pStyle w:val="af8"/>
        <w:numPr>
          <w:ilvl w:val="0"/>
          <w:numId w:val="22"/>
        </w:numPr>
        <w:tabs>
          <w:tab w:val="left" w:pos="284"/>
          <w:tab w:val="left" w:pos="851"/>
          <w:tab w:val="num" w:pos="1134"/>
          <w:tab w:val="left" w:pos="1560"/>
          <w:tab w:val="left" w:pos="2977"/>
          <w:tab w:val="left" w:pos="3261"/>
          <w:tab w:val="left" w:pos="3544"/>
        </w:tabs>
        <w:spacing w:line="360" w:lineRule="auto"/>
        <w:jc w:val="both"/>
        <w:rPr>
          <w:rFonts w:ascii="Times New Roman" w:eastAsia="Arial Unicode MS" w:hAnsi="Times New Roman" w:cs="Times New Roman"/>
          <w:sz w:val="24"/>
          <w:szCs w:val="24"/>
        </w:rPr>
      </w:pPr>
      <w:r w:rsidRPr="00377218">
        <w:rPr>
          <w:rFonts w:ascii="Times New Roman" w:eastAsia="Arial Unicode MS" w:hAnsi="Times New Roman" w:cs="Times New Roman"/>
          <w:sz w:val="24"/>
          <w:szCs w:val="24"/>
        </w:rPr>
        <w:t>организация причалов.</w:t>
      </w:r>
    </w:p>
    <w:p w:rsidR="00377218" w:rsidRPr="00377218" w:rsidRDefault="00377218" w:rsidP="00377218">
      <w:pPr>
        <w:pStyle w:val="af8"/>
        <w:tabs>
          <w:tab w:val="left" w:pos="284"/>
          <w:tab w:val="left" w:pos="851"/>
          <w:tab w:val="num" w:pos="1134"/>
          <w:tab w:val="left" w:pos="1560"/>
          <w:tab w:val="left" w:pos="2977"/>
          <w:tab w:val="left" w:pos="3261"/>
          <w:tab w:val="left" w:pos="3544"/>
        </w:tabs>
        <w:overflowPunct w:val="0"/>
        <w:spacing w:line="360" w:lineRule="auto"/>
        <w:ind w:firstLine="851"/>
        <w:jc w:val="both"/>
        <w:textAlignment w:val="baseline"/>
        <w:rPr>
          <w:rFonts w:ascii="Times New Roman" w:eastAsia="Arial Unicode MS" w:hAnsi="Times New Roman" w:cs="Times New Roman"/>
          <w:b/>
          <w:i/>
          <w:sz w:val="24"/>
          <w:szCs w:val="24"/>
        </w:rPr>
      </w:pPr>
      <w:r w:rsidRPr="00377218">
        <w:rPr>
          <w:rFonts w:ascii="Times New Roman" w:eastAsia="Arial Unicode MS" w:hAnsi="Times New Roman" w:cs="Times New Roman"/>
          <w:b/>
          <w:i/>
          <w:sz w:val="24"/>
          <w:szCs w:val="24"/>
        </w:rPr>
        <w:tab/>
        <w:t>Спортивная подзона</w:t>
      </w:r>
    </w:p>
    <w:p w:rsidR="00377218" w:rsidRPr="00377218" w:rsidRDefault="00377218" w:rsidP="00377218">
      <w:pPr>
        <w:pStyle w:val="af8"/>
        <w:tabs>
          <w:tab w:val="left" w:pos="284"/>
          <w:tab w:val="left" w:pos="851"/>
          <w:tab w:val="num" w:pos="1134"/>
          <w:tab w:val="left" w:pos="1560"/>
          <w:tab w:val="left" w:pos="2977"/>
          <w:tab w:val="left" w:pos="3261"/>
          <w:tab w:val="left" w:pos="3544"/>
        </w:tabs>
        <w:overflowPunct w:val="0"/>
        <w:spacing w:line="360" w:lineRule="auto"/>
        <w:ind w:firstLine="851"/>
        <w:jc w:val="both"/>
        <w:textAlignment w:val="baseline"/>
        <w:rPr>
          <w:rFonts w:ascii="Times New Roman" w:eastAsia="Arial Unicode MS" w:hAnsi="Times New Roman" w:cs="Times New Roman"/>
          <w:sz w:val="24"/>
          <w:szCs w:val="24"/>
        </w:rPr>
      </w:pPr>
      <w:r w:rsidRPr="00377218">
        <w:rPr>
          <w:rFonts w:ascii="Times New Roman" w:eastAsia="Arial Unicode MS" w:hAnsi="Times New Roman" w:cs="Times New Roman"/>
          <w:sz w:val="24"/>
          <w:szCs w:val="24"/>
        </w:rPr>
        <w:t>1. Допустимые виды деятельности:</w:t>
      </w:r>
    </w:p>
    <w:p w:rsidR="00377218" w:rsidRPr="00377218" w:rsidRDefault="00377218" w:rsidP="009A17EA">
      <w:pPr>
        <w:pStyle w:val="af8"/>
        <w:numPr>
          <w:ilvl w:val="0"/>
          <w:numId w:val="24"/>
        </w:numPr>
        <w:tabs>
          <w:tab w:val="left" w:pos="284"/>
          <w:tab w:val="left" w:pos="851"/>
          <w:tab w:val="num" w:pos="1134"/>
          <w:tab w:val="left" w:pos="1560"/>
          <w:tab w:val="left" w:pos="2977"/>
          <w:tab w:val="left" w:pos="3261"/>
          <w:tab w:val="left" w:pos="3544"/>
        </w:tabs>
        <w:spacing w:line="360" w:lineRule="auto"/>
        <w:jc w:val="both"/>
        <w:rPr>
          <w:rFonts w:ascii="Times New Roman" w:eastAsia="Arial Unicode MS" w:hAnsi="Times New Roman" w:cs="Times New Roman"/>
          <w:sz w:val="24"/>
          <w:szCs w:val="24"/>
        </w:rPr>
      </w:pPr>
      <w:r w:rsidRPr="00377218">
        <w:rPr>
          <w:rFonts w:ascii="Times New Roman" w:eastAsia="Arial Unicode MS" w:hAnsi="Times New Roman" w:cs="Times New Roman"/>
          <w:sz w:val="24"/>
          <w:szCs w:val="24"/>
        </w:rPr>
        <w:t>проведение культурно-массовых мероприятий, спортивных соревнований, физкультурно-спортивных фестивалей и тренировочных сборов;</w:t>
      </w:r>
    </w:p>
    <w:p w:rsidR="00377218" w:rsidRPr="00377218" w:rsidRDefault="00377218" w:rsidP="009A17EA">
      <w:pPr>
        <w:pStyle w:val="af8"/>
        <w:numPr>
          <w:ilvl w:val="0"/>
          <w:numId w:val="24"/>
        </w:numPr>
        <w:tabs>
          <w:tab w:val="left" w:pos="284"/>
          <w:tab w:val="left" w:pos="851"/>
          <w:tab w:val="num" w:pos="1134"/>
          <w:tab w:val="left" w:pos="1560"/>
          <w:tab w:val="left" w:pos="2977"/>
          <w:tab w:val="left" w:pos="3261"/>
          <w:tab w:val="left" w:pos="3544"/>
        </w:tabs>
        <w:spacing w:line="360" w:lineRule="auto"/>
        <w:jc w:val="both"/>
        <w:rPr>
          <w:rFonts w:ascii="Times New Roman" w:eastAsia="Arial Unicode MS" w:hAnsi="Times New Roman" w:cs="Times New Roman"/>
          <w:sz w:val="24"/>
          <w:szCs w:val="24"/>
        </w:rPr>
      </w:pPr>
      <w:r w:rsidRPr="00377218">
        <w:rPr>
          <w:rFonts w:ascii="Times New Roman" w:eastAsia="Arial Unicode MS" w:hAnsi="Times New Roman" w:cs="Times New Roman"/>
          <w:sz w:val="24"/>
          <w:szCs w:val="24"/>
        </w:rPr>
        <w:t>размещение спортивных объектов с обязательным сохранением зоологической проникаемости сооружений и сохранением видовой привлекательности ландшафтов;</w:t>
      </w:r>
    </w:p>
    <w:p w:rsidR="00377218" w:rsidRPr="00377218" w:rsidRDefault="00377218" w:rsidP="009A17EA">
      <w:pPr>
        <w:pStyle w:val="af8"/>
        <w:numPr>
          <w:ilvl w:val="0"/>
          <w:numId w:val="24"/>
        </w:numPr>
        <w:tabs>
          <w:tab w:val="left" w:pos="284"/>
          <w:tab w:val="left" w:pos="851"/>
          <w:tab w:val="num" w:pos="1134"/>
          <w:tab w:val="left" w:pos="1560"/>
          <w:tab w:val="left" w:pos="2977"/>
          <w:tab w:val="left" w:pos="3261"/>
          <w:tab w:val="left" w:pos="3544"/>
        </w:tabs>
        <w:spacing w:line="360" w:lineRule="auto"/>
        <w:jc w:val="both"/>
        <w:rPr>
          <w:rFonts w:ascii="Times New Roman" w:eastAsia="Arial Unicode MS" w:hAnsi="Times New Roman" w:cs="Times New Roman"/>
          <w:sz w:val="24"/>
          <w:szCs w:val="24"/>
        </w:rPr>
      </w:pPr>
      <w:r w:rsidRPr="00377218">
        <w:rPr>
          <w:rFonts w:ascii="Times New Roman" w:eastAsia="Arial Unicode MS" w:hAnsi="Times New Roman" w:cs="Times New Roman"/>
          <w:sz w:val="24"/>
          <w:szCs w:val="24"/>
        </w:rPr>
        <w:t>ведение экологически ориентированного сельского хозяйства;</w:t>
      </w:r>
    </w:p>
    <w:p w:rsidR="00377218" w:rsidRPr="00377218" w:rsidRDefault="00377218" w:rsidP="009A17EA">
      <w:pPr>
        <w:pStyle w:val="af8"/>
        <w:numPr>
          <w:ilvl w:val="0"/>
          <w:numId w:val="24"/>
        </w:numPr>
        <w:tabs>
          <w:tab w:val="left" w:pos="284"/>
          <w:tab w:val="left" w:pos="851"/>
          <w:tab w:val="num" w:pos="1134"/>
          <w:tab w:val="left" w:pos="1560"/>
          <w:tab w:val="left" w:pos="2977"/>
          <w:tab w:val="left" w:pos="3261"/>
          <w:tab w:val="left" w:pos="3544"/>
        </w:tabs>
        <w:spacing w:line="360" w:lineRule="auto"/>
        <w:jc w:val="both"/>
        <w:rPr>
          <w:rFonts w:ascii="Times New Roman" w:eastAsia="Arial Unicode MS" w:hAnsi="Times New Roman" w:cs="Times New Roman"/>
          <w:sz w:val="24"/>
          <w:szCs w:val="24"/>
        </w:rPr>
      </w:pPr>
      <w:r w:rsidRPr="00377218">
        <w:rPr>
          <w:rFonts w:ascii="Times New Roman" w:eastAsia="Arial Unicode MS" w:hAnsi="Times New Roman" w:cs="Times New Roman"/>
          <w:sz w:val="24"/>
          <w:szCs w:val="24"/>
        </w:rPr>
        <w:t>организация экологических элементов (объектов) туристско-рекреационного притяжения, в том числе ландшафтных парков, минизоопарков;</w:t>
      </w:r>
    </w:p>
    <w:p w:rsidR="00377218" w:rsidRPr="00377218" w:rsidRDefault="00377218" w:rsidP="00377218">
      <w:pPr>
        <w:pStyle w:val="af8"/>
        <w:tabs>
          <w:tab w:val="left" w:pos="284"/>
          <w:tab w:val="left" w:pos="851"/>
          <w:tab w:val="num" w:pos="1134"/>
          <w:tab w:val="left" w:pos="1560"/>
          <w:tab w:val="left" w:pos="2977"/>
          <w:tab w:val="left" w:pos="3261"/>
          <w:tab w:val="left" w:pos="3544"/>
        </w:tabs>
        <w:overflowPunct w:val="0"/>
        <w:spacing w:line="360" w:lineRule="auto"/>
        <w:ind w:firstLine="851"/>
        <w:jc w:val="both"/>
        <w:textAlignment w:val="baseline"/>
        <w:rPr>
          <w:rFonts w:ascii="Times New Roman" w:eastAsia="Arial Unicode MS" w:hAnsi="Times New Roman" w:cs="Times New Roman"/>
          <w:sz w:val="24"/>
          <w:szCs w:val="24"/>
        </w:rPr>
      </w:pPr>
      <w:r w:rsidRPr="00377218">
        <w:rPr>
          <w:rFonts w:ascii="Times New Roman" w:eastAsia="Arial Unicode MS" w:hAnsi="Times New Roman" w:cs="Times New Roman"/>
          <w:sz w:val="24"/>
          <w:szCs w:val="24"/>
        </w:rPr>
        <w:t>2. Запрещенные виды деятельности:</w:t>
      </w:r>
    </w:p>
    <w:p w:rsidR="00377218" w:rsidRPr="00377218" w:rsidRDefault="00377218" w:rsidP="009A17EA">
      <w:pPr>
        <w:pStyle w:val="af8"/>
        <w:numPr>
          <w:ilvl w:val="0"/>
          <w:numId w:val="25"/>
        </w:numPr>
        <w:tabs>
          <w:tab w:val="left" w:pos="284"/>
          <w:tab w:val="left" w:pos="851"/>
          <w:tab w:val="num" w:pos="1134"/>
          <w:tab w:val="left" w:pos="1560"/>
          <w:tab w:val="left" w:pos="2977"/>
          <w:tab w:val="left" w:pos="3261"/>
          <w:tab w:val="left" w:pos="3544"/>
        </w:tabs>
        <w:spacing w:line="360" w:lineRule="auto"/>
        <w:jc w:val="both"/>
        <w:rPr>
          <w:rFonts w:ascii="Times New Roman" w:eastAsia="Arial Unicode MS" w:hAnsi="Times New Roman" w:cs="Times New Roman"/>
          <w:sz w:val="24"/>
          <w:szCs w:val="24"/>
        </w:rPr>
      </w:pPr>
      <w:r w:rsidRPr="00377218">
        <w:rPr>
          <w:rFonts w:ascii="Times New Roman" w:eastAsia="Arial Unicode MS" w:hAnsi="Times New Roman" w:cs="Times New Roman"/>
          <w:sz w:val="24"/>
          <w:szCs w:val="24"/>
        </w:rPr>
        <w:t>любая деятельность, нарушающая экологические связи и препятствующая миграции и жизнедеятельности диких животных;</w:t>
      </w:r>
    </w:p>
    <w:p w:rsidR="00377218" w:rsidRPr="00377218" w:rsidRDefault="00377218" w:rsidP="009A17EA">
      <w:pPr>
        <w:pStyle w:val="af8"/>
        <w:numPr>
          <w:ilvl w:val="0"/>
          <w:numId w:val="25"/>
        </w:numPr>
        <w:tabs>
          <w:tab w:val="left" w:pos="284"/>
          <w:tab w:val="left" w:pos="851"/>
          <w:tab w:val="num" w:pos="1134"/>
          <w:tab w:val="left" w:pos="1560"/>
          <w:tab w:val="left" w:pos="2977"/>
          <w:tab w:val="left" w:pos="3261"/>
          <w:tab w:val="left" w:pos="3544"/>
        </w:tabs>
        <w:spacing w:line="360" w:lineRule="auto"/>
        <w:jc w:val="both"/>
        <w:rPr>
          <w:rFonts w:ascii="Times New Roman" w:eastAsia="Arial Unicode MS" w:hAnsi="Times New Roman" w:cs="Times New Roman"/>
          <w:sz w:val="24"/>
          <w:szCs w:val="24"/>
        </w:rPr>
      </w:pPr>
      <w:r w:rsidRPr="00377218">
        <w:rPr>
          <w:rFonts w:ascii="Times New Roman" w:eastAsia="Arial Unicode MS" w:hAnsi="Times New Roman" w:cs="Times New Roman"/>
          <w:sz w:val="24"/>
          <w:szCs w:val="24"/>
        </w:rPr>
        <w:t xml:space="preserve">любое строительство и благоустройство, включая прокладку новых дорог и коммуникаций, возведение некапитальных временных построек и сооружений, за исключением совершения действий, разрешенных согласно пунктам 1 «Допустимые виды деятельности» режима данной подзоны и общего режима прибрежной рекреационной </w:t>
      </w:r>
      <w:r w:rsidRPr="00377218">
        <w:rPr>
          <w:rFonts w:ascii="Times New Roman" w:eastAsia="Arial Unicode MS" w:hAnsi="Times New Roman" w:cs="Times New Roman"/>
          <w:sz w:val="24"/>
          <w:szCs w:val="24"/>
        </w:rPr>
        <w:lastRenderedPageBreak/>
        <w:t>зоны;</w:t>
      </w:r>
    </w:p>
    <w:p w:rsidR="00377218" w:rsidRPr="00377218" w:rsidRDefault="00377218" w:rsidP="009A17EA">
      <w:pPr>
        <w:pStyle w:val="af8"/>
        <w:numPr>
          <w:ilvl w:val="0"/>
          <w:numId w:val="25"/>
        </w:numPr>
        <w:tabs>
          <w:tab w:val="left" w:pos="284"/>
          <w:tab w:val="left" w:pos="851"/>
          <w:tab w:val="num" w:pos="1134"/>
          <w:tab w:val="left" w:pos="1560"/>
          <w:tab w:val="left" w:pos="2977"/>
          <w:tab w:val="left" w:pos="3261"/>
          <w:tab w:val="left" w:pos="3544"/>
        </w:tabs>
        <w:spacing w:line="360" w:lineRule="auto"/>
        <w:jc w:val="both"/>
        <w:rPr>
          <w:rFonts w:ascii="Times New Roman" w:eastAsia="Arial Unicode MS" w:hAnsi="Times New Roman" w:cs="Times New Roman"/>
          <w:sz w:val="24"/>
          <w:szCs w:val="24"/>
        </w:rPr>
      </w:pPr>
      <w:r w:rsidRPr="00377218">
        <w:rPr>
          <w:rFonts w:ascii="Times New Roman" w:eastAsia="Arial Unicode MS" w:hAnsi="Times New Roman" w:cs="Times New Roman"/>
          <w:sz w:val="24"/>
          <w:szCs w:val="24"/>
        </w:rPr>
        <w:t xml:space="preserve">любое уничтожение и повреждение древесно-кустарниковой растительности, за исключением совершения действий, разрешенных согласно пунктам 1 «Допустимые виды деятельности» режима данной подзоны и общего режима прибрежной рекреационной зоны; </w:t>
      </w:r>
    </w:p>
    <w:p w:rsidR="00377218" w:rsidRPr="00377218" w:rsidRDefault="00377218" w:rsidP="009A17EA">
      <w:pPr>
        <w:pStyle w:val="af8"/>
        <w:numPr>
          <w:ilvl w:val="0"/>
          <w:numId w:val="25"/>
        </w:numPr>
        <w:tabs>
          <w:tab w:val="left" w:pos="284"/>
          <w:tab w:val="left" w:pos="851"/>
          <w:tab w:val="num" w:pos="1134"/>
          <w:tab w:val="left" w:pos="1560"/>
          <w:tab w:val="left" w:pos="2977"/>
          <w:tab w:val="left" w:pos="3261"/>
          <w:tab w:val="left" w:pos="3544"/>
        </w:tabs>
        <w:spacing w:line="360" w:lineRule="auto"/>
        <w:jc w:val="both"/>
        <w:rPr>
          <w:rFonts w:ascii="Times New Roman" w:eastAsia="Arial Unicode MS" w:hAnsi="Times New Roman" w:cs="Times New Roman"/>
          <w:sz w:val="24"/>
          <w:szCs w:val="24"/>
        </w:rPr>
      </w:pPr>
      <w:r w:rsidRPr="00377218">
        <w:rPr>
          <w:rFonts w:ascii="Times New Roman" w:eastAsia="Arial Unicode MS" w:hAnsi="Times New Roman" w:cs="Times New Roman"/>
          <w:sz w:val="24"/>
          <w:szCs w:val="24"/>
        </w:rPr>
        <w:t>ремонт и обслуживание транспортных средств.</w:t>
      </w:r>
    </w:p>
    <w:p w:rsidR="00377218" w:rsidRPr="00377218" w:rsidRDefault="00377218" w:rsidP="00377218">
      <w:pPr>
        <w:pStyle w:val="af8"/>
        <w:tabs>
          <w:tab w:val="left" w:pos="284"/>
          <w:tab w:val="left" w:pos="851"/>
          <w:tab w:val="num" w:pos="1134"/>
          <w:tab w:val="left" w:pos="1560"/>
          <w:tab w:val="left" w:pos="2977"/>
          <w:tab w:val="left" w:pos="3261"/>
          <w:tab w:val="left" w:pos="3544"/>
        </w:tabs>
        <w:overflowPunct w:val="0"/>
        <w:spacing w:line="360" w:lineRule="auto"/>
        <w:ind w:firstLine="851"/>
        <w:jc w:val="both"/>
        <w:textAlignment w:val="baseline"/>
        <w:rPr>
          <w:rFonts w:ascii="Times New Roman" w:eastAsia="Arial Unicode MS" w:hAnsi="Times New Roman" w:cs="Times New Roman"/>
          <w:sz w:val="24"/>
          <w:szCs w:val="24"/>
        </w:rPr>
      </w:pPr>
    </w:p>
    <w:p w:rsidR="00377218" w:rsidRPr="00377218" w:rsidRDefault="00377218" w:rsidP="00377218">
      <w:pPr>
        <w:pStyle w:val="af8"/>
        <w:tabs>
          <w:tab w:val="left" w:pos="284"/>
          <w:tab w:val="left" w:pos="851"/>
          <w:tab w:val="num" w:pos="1134"/>
          <w:tab w:val="left" w:pos="1560"/>
          <w:tab w:val="left" w:pos="2977"/>
          <w:tab w:val="left" w:pos="3261"/>
          <w:tab w:val="left" w:pos="3544"/>
        </w:tabs>
        <w:overflowPunct w:val="0"/>
        <w:spacing w:line="360" w:lineRule="auto"/>
        <w:ind w:firstLine="851"/>
        <w:jc w:val="both"/>
        <w:textAlignment w:val="baseline"/>
        <w:rPr>
          <w:rFonts w:ascii="Times New Roman" w:eastAsia="Arial Unicode MS" w:hAnsi="Times New Roman" w:cs="Times New Roman"/>
          <w:b/>
          <w:sz w:val="24"/>
          <w:szCs w:val="24"/>
          <w:u w:val="single"/>
        </w:rPr>
      </w:pPr>
      <w:r w:rsidRPr="00377218">
        <w:rPr>
          <w:rFonts w:ascii="Times New Roman" w:eastAsia="Arial Unicode MS" w:hAnsi="Times New Roman" w:cs="Times New Roman"/>
          <w:b/>
          <w:sz w:val="24"/>
          <w:szCs w:val="24"/>
          <w:u w:val="single"/>
        </w:rPr>
        <w:t>Зона интенсивной рекреации</w:t>
      </w:r>
    </w:p>
    <w:p w:rsidR="00377218" w:rsidRPr="00377218" w:rsidRDefault="00377218" w:rsidP="001115AF">
      <w:pPr>
        <w:pStyle w:val="af8"/>
        <w:tabs>
          <w:tab w:val="left" w:pos="284"/>
          <w:tab w:val="left" w:pos="851"/>
          <w:tab w:val="num" w:pos="1134"/>
          <w:tab w:val="left" w:pos="1560"/>
          <w:tab w:val="left" w:pos="2977"/>
          <w:tab w:val="left" w:pos="3261"/>
          <w:tab w:val="left" w:pos="3544"/>
        </w:tabs>
        <w:overflowPunct w:val="0"/>
        <w:spacing w:line="360" w:lineRule="auto"/>
        <w:ind w:left="0" w:firstLine="567"/>
        <w:jc w:val="both"/>
        <w:textAlignment w:val="baseline"/>
        <w:rPr>
          <w:rFonts w:ascii="Times New Roman" w:eastAsia="Arial Unicode MS" w:hAnsi="Times New Roman" w:cs="Times New Roman"/>
          <w:b/>
          <w:sz w:val="24"/>
          <w:szCs w:val="24"/>
          <w:u w:val="single"/>
        </w:rPr>
      </w:pPr>
      <w:r w:rsidRPr="00377218">
        <w:rPr>
          <w:rFonts w:ascii="Times New Roman" w:eastAsia="Arial Unicode MS" w:hAnsi="Times New Roman" w:cs="Times New Roman"/>
          <w:sz w:val="24"/>
          <w:szCs w:val="24"/>
        </w:rPr>
        <w:t>На территории зоны интенсивной рекреации прибрежной рекреационной зоны в дополнение к общему режиму особой охраны и допустимым видам деятельности зоны регулируемой рекреации установлен следующий режим особой охраны:</w:t>
      </w:r>
    </w:p>
    <w:p w:rsidR="00377218" w:rsidRPr="00377218" w:rsidRDefault="00377218" w:rsidP="009A17EA">
      <w:pPr>
        <w:pStyle w:val="af8"/>
        <w:numPr>
          <w:ilvl w:val="0"/>
          <w:numId w:val="14"/>
        </w:numPr>
        <w:tabs>
          <w:tab w:val="left" w:pos="284"/>
          <w:tab w:val="left" w:pos="851"/>
          <w:tab w:val="num" w:pos="1134"/>
          <w:tab w:val="left" w:pos="1560"/>
          <w:tab w:val="left" w:pos="2977"/>
          <w:tab w:val="left" w:pos="3261"/>
          <w:tab w:val="left" w:pos="3544"/>
        </w:tabs>
        <w:overflowPunct w:val="0"/>
        <w:spacing w:line="360" w:lineRule="auto"/>
        <w:jc w:val="both"/>
        <w:textAlignment w:val="baseline"/>
        <w:rPr>
          <w:rFonts w:ascii="Times New Roman" w:eastAsia="Arial Unicode MS" w:hAnsi="Times New Roman" w:cs="Times New Roman"/>
          <w:sz w:val="24"/>
          <w:szCs w:val="24"/>
          <w:lang w:val="en-US"/>
        </w:rPr>
      </w:pPr>
      <w:r w:rsidRPr="00377218">
        <w:rPr>
          <w:rFonts w:ascii="Times New Roman" w:eastAsia="Arial Unicode MS" w:hAnsi="Times New Roman" w:cs="Times New Roman"/>
          <w:sz w:val="24"/>
          <w:szCs w:val="24"/>
          <w:lang w:val="en-US"/>
        </w:rPr>
        <w:t>Допустимые виды деятельности:</w:t>
      </w:r>
    </w:p>
    <w:p w:rsidR="00377218" w:rsidRPr="00377218" w:rsidRDefault="00377218" w:rsidP="00377218">
      <w:pPr>
        <w:pStyle w:val="af8"/>
        <w:tabs>
          <w:tab w:val="left" w:pos="284"/>
          <w:tab w:val="left" w:pos="851"/>
          <w:tab w:val="num" w:pos="1134"/>
          <w:tab w:val="left" w:pos="1560"/>
          <w:tab w:val="left" w:pos="2977"/>
          <w:tab w:val="left" w:pos="3261"/>
          <w:tab w:val="left" w:pos="3544"/>
        </w:tabs>
        <w:overflowPunct w:val="0"/>
        <w:spacing w:line="360" w:lineRule="auto"/>
        <w:ind w:firstLine="851"/>
        <w:jc w:val="both"/>
        <w:textAlignment w:val="baseline"/>
        <w:rPr>
          <w:rFonts w:ascii="Times New Roman" w:eastAsia="Arial Unicode MS" w:hAnsi="Times New Roman" w:cs="Times New Roman"/>
          <w:sz w:val="24"/>
          <w:szCs w:val="24"/>
        </w:rPr>
      </w:pPr>
      <w:r w:rsidRPr="00377218">
        <w:rPr>
          <w:rFonts w:ascii="Times New Roman" w:eastAsia="Arial Unicode MS" w:hAnsi="Times New Roman" w:cs="Times New Roman"/>
          <w:sz w:val="24"/>
          <w:szCs w:val="24"/>
        </w:rPr>
        <w:t>а) размещение и обеспечение работы отелей, санаториев, пансионатов, баз отдыха, рыболовных баз, визит-центров, музеев, в том числе прокладка дорог и коммуникаций, в соответствии с действующими на территории Российской Федерации нормами и правилами, с обязательным сохранением эстетической привлекательности местности и с преимущественным использованием экологичных строительных материалов и технологий.</w:t>
      </w:r>
    </w:p>
    <w:p w:rsidR="00377218" w:rsidRPr="00377218" w:rsidRDefault="00377218" w:rsidP="00377218">
      <w:pPr>
        <w:pStyle w:val="af8"/>
        <w:tabs>
          <w:tab w:val="left" w:pos="284"/>
          <w:tab w:val="left" w:pos="851"/>
          <w:tab w:val="num" w:pos="1134"/>
          <w:tab w:val="left" w:pos="1560"/>
          <w:tab w:val="left" w:pos="2977"/>
          <w:tab w:val="left" w:pos="3261"/>
          <w:tab w:val="left" w:pos="3544"/>
        </w:tabs>
        <w:overflowPunct w:val="0"/>
        <w:spacing w:line="360" w:lineRule="auto"/>
        <w:ind w:firstLine="851"/>
        <w:jc w:val="both"/>
        <w:textAlignment w:val="baseline"/>
        <w:rPr>
          <w:rFonts w:ascii="Times New Roman" w:eastAsia="Arial Unicode MS" w:hAnsi="Times New Roman" w:cs="Times New Roman"/>
          <w:sz w:val="24"/>
          <w:szCs w:val="24"/>
          <w:u w:val="single"/>
        </w:rPr>
      </w:pPr>
      <w:r w:rsidRPr="00377218">
        <w:rPr>
          <w:rFonts w:ascii="Times New Roman" w:eastAsia="Arial Unicode MS" w:hAnsi="Times New Roman" w:cs="Times New Roman"/>
          <w:b/>
          <w:sz w:val="24"/>
          <w:szCs w:val="24"/>
          <w:u w:val="single"/>
        </w:rPr>
        <w:t>Вспомогательная зона</w:t>
      </w:r>
    </w:p>
    <w:p w:rsidR="00377218" w:rsidRPr="00377218" w:rsidRDefault="00377218" w:rsidP="001115AF">
      <w:pPr>
        <w:pStyle w:val="af8"/>
        <w:tabs>
          <w:tab w:val="left" w:pos="284"/>
          <w:tab w:val="left" w:pos="851"/>
          <w:tab w:val="num" w:pos="1134"/>
          <w:tab w:val="left" w:pos="1560"/>
          <w:tab w:val="left" w:pos="2977"/>
          <w:tab w:val="left" w:pos="3261"/>
          <w:tab w:val="left" w:pos="3544"/>
        </w:tabs>
        <w:overflowPunct w:val="0"/>
        <w:spacing w:line="360" w:lineRule="auto"/>
        <w:ind w:left="0" w:firstLine="567"/>
        <w:jc w:val="both"/>
        <w:textAlignment w:val="baseline"/>
        <w:rPr>
          <w:rFonts w:ascii="Times New Roman" w:eastAsia="Arial Unicode MS" w:hAnsi="Times New Roman" w:cs="Times New Roman"/>
          <w:b/>
          <w:sz w:val="24"/>
          <w:szCs w:val="24"/>
          <w:u w:val="single"/>
        </w:rPr>
      </w:pPr>
      <w:r w:rsidRPr="00377218">
        <w:rPr>
          <w:rFonts w:ascii="Times New Roman" w:eastAsia="Arial Unicode MS" w:hAnsi="Times New Roman" w:cs="Times New Roman"/>
          <w:sz w:val="24"/>
          <w:szCs w:val="24"/>
        </w:rPr>
        <w:t>На территории вспомогательной зоны прибрежной рекреационной зоны в дополнение к общему режиму особой охраны и допустимым видам деятельности подзон зоны регулируемой рекреации установлен следующий режим особой охраны:</w:t>
      </w:r>
    </w:p>
    <w:p w:rsidR="00377218" w:rsidRPr="00377218" w:rsidRDefault="00377218" w:rsidP="00377218">
      <w:pPr>
        <w:pStyle w:val="af8"/>
        <w:tabs>
          <w:tab w:val="left" w:pos="284"/>
          <w:tab w:val="left" w:pos="851"/>
          <w:tab w:val="num" w:pos="1134"/>
          <w:tab w:val="left" w:pos="1560"/>
          <w:tab w:val="left" w:pos="2977"/>
          <w:tab w:val="left" w:pos="3261"/>
          <w:tab w:val="left" w:pos="3544"/>
        </w:tabs>
        <w:overflowPunct w:val="0"/>
        <w:spacing w:line="360" w:lineRule="auto"/>
        <w:ind w:firstLine="851"/>
        <w:jc w:val="both"/>
        <w:textAlignment w:val="baseline"/>
        <w:rPr>
          <w:rFonts w:ascii="Times New Roman" w:eastAsia="Arial Unicode MS" w:hAnsi="Times New Roman" w:cs="Times New Roman"/>
          <w:sz w:val="24"/>
          <w:szCs w:val="24"/>
        </w:rPr>
      </w:pPr>
      <w:r w:rsidRPr="00377218">
        <w:rPr>
          <w:rFonts w:ascii="Times New Roman" w:eastAsia="Arial Unicode MS" w:hAnsi="Times New Roman" w:cs="Times New Roman"/>
          <w:sz w:val="24"/>
          <w:szCs w:val="24"/>
        </w:rPr>
        <w:t>1. Допустимые виды деятельности:</w:t>
      </w:r>
    </w:p>
    <w:p w:rsidR="00377218" w:rsidRPr="00377218" w:rsidRDefault="00377218" w:rsidP="00377218">
      <w:pPr>
        <w:pStyle w:val="af8"/>
        <w:tabs>
          <w:tab w:val="left" w:pos="284"/>
          <w:tab w:val="left" w:pos="851"/>
          <w:tab w:val="num" w:pos="1134"/>
          <w:tab w:val="left" w:pos="1560"/>
          <w:tab w:val="left" w:pos="2977"/>
          <w:tab w:val="left" w:pos="3261"/>
          <w:tab w:val="left" w:pos="3544"/>
        </w:tabs>
        <w:overflowPunct w:val="0"/>
        <w:spacing w:line="360" w:lineRule="auto"/>
        <w:ind w:firstLine="851"/>
        <w:jc w:val="both"/>
        <w:textAlignment w:val="baseline"/>
        <w:rPr>
          <w:rFonts w:ascii="Times New Roman" w:eastAsia="Arial Unicode MS" w:hAnsi="Times New Roman" w:cs="Times New Roman"/>
          <w:sz w:val="24"/>
          <w:szCs w:val="24"/>
        </w:rPr>
      </w:pPr>
      <w:r w:rsidRPr="00377218">
        <w:rPr>
          <w:rFonts w:ascii="Times New Roman" w:eastAsia="Arial Unicode MS" w:hAnsi="Times New Roman" w:cs="Times New Roman"/>
          <w:sz w:val="24"/>
          <w:szCs w:val="24"/>
        </w:rPr>
        <w:t>а) заезд моторных транспортных средств по выделенным маршрутам и стоянка на специально обустроенных площадках в данной зоне;</w:t>
      </w:r>
    </w:p>
    <w:p w:rsidR="00377218" w:rsidRPr="00377218" w:rsidRDefault="00377218" w:rsidP="00377218">
      <w:pPr>
        <w:pStyle w:val="af8"/>
        <w:tabs>
          <w:tab w:val="left" w:pos="284"/>
          <w:tab w:val="left" w:pos="851"/>
          <w:tab w:val="num" w:pos="1134"/>
          <w:tab w:val="left" w:pos="1560"/>
          <w:tab w:val="left" w:pos="2977"/>
          <w:tab w:val="left" w:pos="3261"/>
          <w:tab w:val="left" w:pos="3544"/>
        </w:tabs>
        <w:overflowPunct w:val="0"/>
        <w:spacing w:line="360" w:lineRule="auto"/>
        <w:ind w:firstLine="851"/>
        <w:jc w:val="both"/>
        <w:textAlignment w:val="baseline"/>
        <w:rPr>
          <w:rFonts w:ascii="Times New Roman" w:eastAsia="Arial Unicode MS" w:hAnsi="Times New Roman" w:cs="Times New Roman"/>
          <w:sz w:val="24"/>
          <w:szCs w:val="24"/>
        </w:rPr>
      </w:pPr>
      <w:r w:rsidRPr="00377218">
        <w:rPr>
          <w:rFonts w:ascii="Times New Roman" w:eastAsia="Arial Unicode MS" w:hAnsi="Times New Roman" w:cs="Times New Roman"/>
          <w:sz w:val="24"/>
          <w:szCs w:val="24"/>
        </w:rPr>
        <w:t>б) размещение элементов рекреационной вспомогательной инфраструктуры, в том числе пунктов аренды спортивного инвентаря, пунктов питания, конюшен, минизоопарков, пунктов аренды транспорта;</w:t>
      </w:r>
    </w:p>
    <w:p w:rsidR="00377218" w:rsidRPr="00377218" w:rsidRDefault="00377218" w:rsidP="00377218">
      <w:pPr>
        <w:pStyle w:val="af8"/>
        <w:tabs>
          <w:tab w:val="left" w:pos="284"/>
          <w:tab w:val="left" w:pos="851"/>
          <w:tab w:val="num" w:pos="1134"/>
          <w:tab w:val="left" w:pos="1560"/>
          <w:tab w:val="left" w:pos="2977"/>
          <w:tab w:val="left" w:pos="3261"/>
          <w:tab w:val="left" w:pos="3544"/>
        </w:tabs>
        <w:overflowPunct w:val="0"/>
        <w:spacing w:line="360" w:lineRule="auto"/>
        <w:ind w:firstLine="851"/>
        <w:jc w:val="both"/>
        <w:textAlignment w:val="baseline"/>
        <w:rPr>
          <w:rFonts w:ascii="Times New Roman" w:eastAsia="Arial Unicode MS" w:hAnsi="Times New Roman" w:cs="Times New Roman"/>
          <w:sz w:val="24"/>
          <w:szCs w:val="24"/>
        </w:rPr>
      </w:pPr>
      <w:r w:rsidRPr="00377218">
        <w:rPr>
          <w:rFonts w:ascii="Times New Roman" w:eastAsia="Arial Unicode MS" w:hAnsi="Times New Roman" w:cs="Times New Roman"/>
          <w:sz w:val="24"/>
          <w:szCs w:val="24"/>
        </w:rPr>
        <w:t>в) организация автостоянок;</w:t>
      </w:r>
    </w:p>
    <w:p w:rsidR="00377218" w:rsidRPr="00377218" w:rsidRDefault="00377218" w:rsidP="00377218">
      <w:pPr>
        <w:pStyle w:val="af8"/>
        <w:tabs>
          <w:tab w:val="left" w:pos="284"/>
          <w:tab w:val="left" w:pos="851"/>
          <w:tab w:val="num" w:pos="1134"/>
          <w:tab w:val="left" w:pos="1560"/>
          <w:tab w:val="left" w:pos="2977"/>
          <w:tab w:val="left" w:pos="3261"/>
          <w:tab w:val="left" w:pos="3544"/>
        </w:tabs>
        <w:overflowPunct w:val="0"/>
        <w:spacing w:line="360" w:lineRule="auto"/>
        <w:ind w:firstLine="851"/>
        <w:jc w:val="both"/>
        <w:textAlignment w:val="baseline"/>
        <w:rPr>
          <w:rFonts w:ascii="Times New Roman" w:eastAsia="Arial Unicode MS" w:hAnsi="Times New Roman" w:cs="Times New Roman"/>
          <w:sz w:val="24"/>
          <w:szCs w:val="24"/>
        </w:rPr>
      </w:pPr>
      <w:r w:rsidRPr="00377218">
        <w:rPr>
          <w:rFonts w:ascii="Times New Roman" w:eastAsia="Arial Unicode MS" w:hAnsi="Times New Roman" w:cs="Times New Roman"/>
          <w:sz w:val="24"/>
          <w:szCs w:val="24"/>
        </w:rPr>
        <w:t>г) устройство детских и спортивных площадок.</w:t>
      </w:r>
    </w:p>
    <w:p w:rsidR="00ED2BEB" w:rsidRDefault="00ED2BEB">
      <w:pPr>
        <w:pStyle w:val="af8"/>
        <w:widowControl/>
        <w:tabs>
          <w:tab w:val="left" w:pos="284"/>
          <w:tab w:val="left" w:pos="851"/>
          <w:tab w:val="num" w:pos="1134"/>
          <w:tab w:val="left" w:pos="1560"/>
          <w:tab w:val="left" w:pos="2977"/>
          <w:tab w:val="left" w:pos="3261"/>
          <w:tab w:val="left" w:pos="3544"/>
        </w:tabs>
        <w:overflowPunct w:val="0"/>
        <w:spacing w:line="360" w:lineRule="auto"/>
        <w:ind w:left="0" w:firstLine="851"/>
        <w:contextualSpacing w:val="0"/>
        <w:textAlignment w:val="baseline"/>
        <w:rPr>
          <w:rFonts w:ascii="Times New Roman" w:eastAsia="Arial Unicode MS" w:hAnsi="Times New Roman" w:cs="Times New Roman"/>
          <w:sz w:val="24"/>
          <w:szCs w:val="24"/>
        </w:rPr>
      </w:pPr>
    </w:p>
    <w:p w:rsidR="00AE778A" w:rsidRPr="00C66688" w:rsidRDefault="004D01E8" w:rsidP="00A97B87">
      <w:pPr>
        <w:pStyle w:val="2"/>
      </w:pPr>
      <w:bookmarkStart w:id="64" w:name="_Toc446000323"/>
      <w:r w:rsidRPr="00C66688">
        <w:t>Мероприятия, необходимые для обеспечения функционирования прибрежной рекреационной зоны</w:t>
      </w:r>
      <w:bookmarkEnd w:id="64"/>
    </w:p>
    <w:p w:rsidR="00A45C90" w:rsidRDefault="00A45C90" w:rsidP="00314681">
      <w:pPr>
        <w:pStyle w:val="af8"/>
        <w:widowControl/>
        <w:tabs>
          <w:tab w:val="left" w:pos="851"/>
          <w:tab w:val="left" w:pos="2977"/>
          <w:tab w:val="left" w:pos="3261"/>
          <w:tab w:val="left" w:pos="3544"/>
        </w:tabs>
        <w:spacing w:line="360" w:lineRule="auto"/>
        <w:ind w:left="0" w:firstLine="426"/>
        <w:jc w:val="both"/>
        <w:rPr>
          <w:rFonts w:ascii="Times New Roman" w:eastAsia="Arial Unicode MS" w:hAnsi="Times New Roman" w:cs="Times New Roman"/>
          <w:sz w:val="24"/>
          <w:szCs w:val="24"/>
        </w:rPr>
      </w:pPr>
      <w:r w:rsidRPr="00A45C90">
        <w:rPr>
          <w:rFonts w:ascii="Times New Roman" w:eastAsia="Arial Unicode MS" w:hAnsi="Times New Roman" w:cs="Times New Roman"/>
          <w:sz w:val="24"/>
          <w:szCs w:val="24"/>
        </w:rPr>
        <w:lastRenderedPageBreak/>
        <w:t>Для обеспечения функционирования природной прибрежной рекреационной зоны необходимо осуществление следующих мероприятий:</w:t>
      </w:r>
    </w:p>
    <w:p w:rsidR="001115AF" w:rsidRPr="001115AF" w:rsidRDefault="001115AF" w:rsidP="009A17EA">
      <w:pPr>
        <w:pStyle w:val="af8"/>
        <w:numPr>
          <w:ilvl w:val="0"/>
          <w:numId w:val="7"/>
        </w:numPr>
        <w:tabs>
          <w:tab w:val="left" w:pos="851"/>
        </w:tabs>
        <w:spacing w:line="360" w:lineRule="auto"/>
        <w:jc w:val="both"/>
        <w:rPr>
          <w:rFonts w:ascii="Times New Roman" w:eastAsia="Arial Unicode MS" w:hAnsi="Times New Roman" w:cs="Times New Roman"/>
          <w:sz w:val="24"/>
          <w:szCs w:val="24"/>
        </w:rPr>
      </w:pPr>
      <w:r w:rsidRPr="001115AF">
        <w:rPr>
          <w:rFonts w:ascii="Times New Roman" w:eastAsia="Arial Unicode MS" w:hAnsi="Times New Roman" w:cs="Times New Roman"/>
          <w:sz w:val="24"/>
          <w:szCs w:val="24"/>
        </w:rPr>
        <w:t>оповещение всех заинтересованных лиц о границах прибрежной рекреационной зоны, о режиме и границах функциональных зон прибрежной рекреационной зоны;</w:t>
      </w:r>
    </w:p>
    <w:p w:rsidR="001115AF" w:rsidRPr="001115AF" w:rsidRDefault="001115AF" w:rsidP="009A17EA">
      <w:pPr>
        <w:pStyle w:val="af8"/>
        <w:numPr>
          <w:ilvl w:val="0"/>
          <w:numId w:val="7"/>
        </w:numPr>
        <w:tabs>
          <w:tab w:val="left" w:pos="851"/>
        </w:tabs>
        <w:spacing w:line="360" w:lineRule="auto"/>
        <w:jc w:val="both"/>
        <w:rPr>
          <w:rFonts w:ascii="Times New Roman" w:eastAsia="Arial Unicode MS" w:hAnsi="Times New Roman" w:cs="Times New Roman"/>
          <w:sz w:val="24"/>
          <w:szCs w:val="24"/>
        </w:rPr>
      </w:pPr>
      <w:r w:rsidRPr="001115AF">
        <w:rPr>
          <w:rFonts w:ascii="Times New Roman" w:eastAsia="Arial Unicode MS" w:hAnsi="Times New Roman" w:cs="Times New Roman"/>
          <w:sz w:val="24"/>
          <w:szCs w:val="24"/>
        </w:rPr>
        <w:t>обозначение на местности границ прибрежной рекреационной зоны и ее функциональных зон путем установки информационных знаков;</w:t>
      </w:r>
    </w:p>
    <w:p w:rsidR="001115AF" w:rsidRPr="001115AF" w:rsidRDefault="001115AF" w:rsidP="009A17EA">
      <w:pPr>
        <w:pStyle w:val="af8"/>
        <w:numPr>
          <w:ilvl w:val="0"/>
          <w:numId w:val="7"/>
        </w:numPr>
        <w:tabs>
          <w:tab w:val="left" w:pos="851"/>
        </w:tabs>
        <w:spacing w:line="360" w:lineRule="auto"/>
        <w:jc w:val="both"/>
        <w:rPr>
          <w:rFonts w:ascii="Times New Roman" w:eastAsia="Arial Unicode MS" w:hAnsi="Times New Roman" w:cs="Times New Roman"/>
          <w:sz w:val="24"/>
          <w:szCs w:val="24"/>
        </w:rPr>
      </w:pPr>
      <w:r w:rsidRPr="001115AF">
        <w:rPr>
          <w:rFonts w:ascii="Times New Roman" w:eastAsia="Arial Unicode MS" w:hAnsi="Times New Roman" w:cs="Times New Roman"/>
          <w:sz w:val="24"/>
          <w:szCs w:val="24"/>
        </w:rPr>
        <w:t>сбор и вывоз мусора с территории прибрежной рекреационной зоны на постоянной основе;</w:t>
      </w:r>
    </w:p>
    <w:p w:rsidR="001115AF" w:rsidRPr="001115AF" w:rsidRDefault="001115AF" w:rsidP="009A17EA">
      <w:pPr>
        <w:pStyle w:val="af8"/>
        <w:numPr>
          <w:ilvl w:val="0"/>
          <w:numId w:val="7"/>
        </w:numPr>
        <w:tabs>
          <w:tab w:val="left" w:pos="851"/>
        </w:tabs>
        <w:spacing w:line="360" w:lineRule="auto"/>
        <w:jc w:val="both"/>
        <w:rPr>
          <w:rFonts w:ascii="Times New Roman" w:eastAsia="Arial Unicode MS" w:hAnsi="Times New Roman" w:cs="Times New Roman"/>
          <w:sz w:val="24"/>
          <w:szCs w:val="24"/>
        </w:rPr>
      </w:pPr>
      <w:r w:rsidRPr="001115AF">
        <w:rPr>
          <w:rFonts w:ascii="Times New Roman" w:eastAsia="Arial Unicode MS" w:hAnsi="Times New Roman" w:cs="Times New Roman"/>
          <w:sz w:val="24"/>
          <w:szCs w:val="24"/>
        </w:rPr>
        <w:t>создание и поддержание условий для развития экологического туризма;</w:t>
      </w:r>
    </w:p>
    <w:p w:rsidR="001115AF" w:rsidRPr="001115AF" w:rsidRDefault="001115AF" w:rsidP="009A17EA">
      <w:pPr>
        <w:pStyle w:val="af8"/>
        <w:numPr>
          <w:ilvl w:val="0"/>
          <w:numId w:val="7"/>
        </w:numPr>
        <w:tabs>
          <w:tab w:val="left" w:pos="851"/>
        </w:tabs>
        <w:spacing w:line="360" w:lineRule="auto"/>
        <w:jc w:val="both"/>
        <w:rPr>
          <w:rFonts w:ascii="Times New Roman" w:eastAsia="Arial Unicode MS" w:hAnsi="Times New Roman" w:cs="Times New Roman"/>
          <w:sz w:val="24"/>
          <w:szCs w:val="24"/>
        </w:rPr>
      </w:pPr>
      <w:r w:rsidRPr="001115AF">
        <w:rPr>
          <w:rFonts w:ascii="Times New Roman" w:eastAsia="Arial Unicode MS" w:hAnsi="Times New Roman" w:cs="Times New Roman"/>
          <w:sz w:val="24"/>
          <w:szCs w:val="24"/>
        </w:rPr>
        <w:t xml:space="preserve">экологическое, рекреационное и туристское обустройство в рамках концепции развития экологического туризма на территории прибрежной рекреационной зоны посредством проектирования и реализации отдельных элементов туристско-рекреационного привлечения и сервиса в соответствии с режимом особой охраны и по согласованию с Министерством экологии и природопользования Московской области и в соответствии с законодательством, в том числе: </w:t>
      </w:r>
    </w:p>
    <w:p w:rsidR="001115AF" w:rsidRPr="001115AF" w:rsidRDefault="001115AF" w:rsidP="009A17EA">
      <w:pPr>
        <w:pStyle w:val="af8"/>
        <w:numPr>
          <w:ilvl w:val="0"/>
          <w:numId w:val="26"/>
        </w:numPr>
        <w:tabs>
          <w:tab w:val="left" w:pos="851"/>
        </w:tabs>
        <w:spacing w:line="360" w:lineRule="auto"/>
        <w:jc w:val="both"/>
        <w:rPr>
          <w:rFonts w:ascii="Times New Roman" w:eastAsia="Arial Unicode MS" w:hAnsi="Times New Roman" w:cs="Times New Roman"/>
          <w:sz w:val="24"/>
          <w:szCs w:val="24"/>
        </w:rPr>
      </w:pPr>
      <w:r w:rsidRPr="001115AF">
        <w:rPr>
          <w:rFonts w:ascii="Times New Roman" w:eastAsia="Arial Unicode MS" w:hAnsi="Times New Roman" w:cs="Times New Roman"/>
          <w:sz w:val="24"/>
          <w:szCs w:val="24"/>
        </w:rPr>
        <w:t>прокладка и поддержание прогулочных, экологических, туристических троп и трасс, их обустройство, включая установку скамей, навесов от дождя, переходных мостков, настилов, информационных щитов, табличек-указателей – в соответствии с режимом особой охраны прибрежной рекреационной зоны;</w:t>
      </w:r>
    </w:p>
    <w:p w:rsidR="001115AF" w:rsidRPr="001115AF" w:rsidRDefault="001115AF" w:rsidP="009A17EA">
      <w:pPr>
        <w:pStyle w:val="af8"/>
        <w:numPr>
          <w:ilvl w:val="0"/>
          <w:numId w:val="26"/>
        </w:numPr>
        <w:tabs>
          <w:tab w:val="left" w:pos="851"/>
        </w:tabs>
        <w:spacing w:line="360" w:lineRule="auto"/>
        <w:jc w:val="both"/>
        <w:rPr>
          <w:rFonts w:ascii="Times New Roman" w:eastAsia="Arial Unicode MS" w:hAnsi="Times New Roman" w:cs="Times New Roman"/>
          <w:sz w:val="24"/>
          <w:szCs w:val="24"/>
        </w:rPr>
      </w:pPr>
      <w:r w:rsidRPr="001115AF">
        <w:rPr>
          <w:rFonts w:ascii="Times New Roman" w:eastAsia="Arial Unicode MS" w:hAnsi="Times New Roman" w:cs="Times New Roman"/>
          <w:sz w:val="24"/>
          <w:szCs w:val="24"/>
        </w:rPr>
        <w:t xml:space="preserve">обустройство и функционирование палаточных лагерей, включая закрепление на местности мест установки палаток, столов, скамей, кострищ – в соответствии с режимом особой охраны кемпинговой подзоны зоны регулируемой рекреации; </w:t>
      </w:r>
    </w:p>
    <w:p w:rsidR="001115AF" w:rsidRPr="001115AF" w:rsidRDefault="001115AF" w:rsidP="009A17EA">
      <w:pPr>
        <w:pStyle w:val="af8"/>
        <w:numPr>
          <w:ilvl w:val="0"/>
          <w:numId w:val="26"/>
        </w:numPr>
        <w:tabs>
          <w:tab w:val="left" w:pos="851"/>
        </w:tabs>
        <w:spacing w:line="360" w:lineRule="auto"/>
        <w:jc w:val="both"/>
        <w:rPr>
          <w:rFonts w:ascii="Times New Roman" w:eastAsia="Arial Unicode MS" w:hAnsi="Times New Roman" w:cs="Times New Roman"/>
          <w:sz w:val="24"/>
          <w:szCs w:val="24"/>
        </w:rPr>
      </w:pPr>
      <w:r w:rsidRPr="001115AF">
        <w:rPr>
          <w:rFonts w:ascii="Times New Roman" w:eastAsia="Arial Unicode MS" w:hAnsi="Times New Roman" w:cs="Times New Roman"/>
          <w:sz w:val="24"/>
          <w:szCs w:val="24"/>
        </w:rPr>
        <w:t>обустройство и функционирование мест пикникового отдыха, включая закрепление на местности пикниковых площадок, мест установки мангалов, столов, скамей – в соответствии с режимом особой охраны пляжно-пикниковой подзоны зоны регулируемой рекреации;</w:t>
      </w:r>
    </w:p>
    <w:p w:rsidR="001115AF" w:rsidRPr="001115AF" w:rsidRDefault="001115AF" w:rsidP="009A17EA">
      <w:pPr>
        <w:pStyle w:val="af8"/>
        <w:numPr>
          <w:ilvl w:val="0"/>
          <w:numId w:val="26"/>
        </w:numPr>
        <w:tabs>
          <w:tab w:val="left" w:pos="851"/>
        </w:tabs>
        <w:spacing w:line="360" w:lineRule="auto"/>
        <w:jc w:val="both"/>
        <w:rPr>
          <w:rFonts w:ascii="Times New Roman" w:eastAsia="Arial Unicode MS" w:hAnsi="Times New Roman" w:cs="Times New Roman"/>
          <w:sz w:val="24"/>
          <w:szCs w:val="24"/>
        </w:rPr>
      </w:pPr>
      <w:r w:rsidRPr="001115AF">
        <w:rPr>
          <w:rFonts w:ascii="Times New Roman" w:eastAsia="Arial Unicode MS" w:hAnsi="Times New Roman" w:cs="Times New Roman"/>
          <w:sz w:val="24"/>
          <w:szCs w:val="24"/>
        </w:rPr>
        <w:t>осуществление биотехнических мероприятий по привлечению животных;</w:t>
      </w:r>
    </w:p>
    <w:p w:rsidR="001115AF" w:rsidRPr="001115AF" w:rsidRDefault="001115AF" w:rsidP="009A17EA">
      <w:pPr>
        <w:pStyle w:val="af8"/>
        <w:numPr>
          <w:ilvl w:val="0"/>
          <w:numId w:val="26"/>
        </w:numPr>
        <w:tabs>
          <w:tab w:val="left" w:pos="851"/>
        </w:tabs>
        <w:spacing w:line="360" w:lineRule="auto"/>
        <w:jc w:val="both"/>
        <w:rPr>
          <w:rFonts w:ascii="Times New Roman" w:eastAsia="Arial Unicode MS" w:hAnsi="Times New Roman" w:cs="Times New Roman"/>
          <w:sz w:val="24"/>
          <w:szCs w:val="24"/>
        </w:rPr>
      </w:pPr>
      <w:r w:rsidRPr="001115AF">
        <w:rPr>
          <w:rFonts w:ascii="Times New Roman" w:eastAsia="Arial Unicode MS" w:hAnsi="Times New Roman" w:cs="Times New Roman"/>
          <w:sz w:val="24"/>
          <w:szCs w:val="24"/>
        </w:rPr>
        <w:t>размещение иных объектов туризма и рекреации;</w:t>
      </w:r>
    </w:p>
    <w:p w:rsidR="001115AF" w:rsidRPr="001115AF" w:rsidRDefault="001115AF" w:rsidP="009A17EA">
      <w:pPr>
        <w:pStyle w:val="af8"/>
        <w:numPr>
          <w:ilvl w:val="0"/>
          <w:numId w:val="7"/>
        </w:numPr>
        <w:tabs>
          <w:tab w:val="left" w:pos="851"/>
        </w:tabs>
        <w:spacing w:line="360" w:lineRule="auto"/>
        <w:jc w:val="both"/>
        <w:rPr>
          <w:rFonts w:ascii="Times New Roman" w:eastAsia="Arial Unicode MS" w:hAnsi="Times New Roman" w:cs="Times New Roman"/>
          <w:sz w:val="24"/>
          <w:szCs w:val="24"/>
        </w:rPr>
      </w:pPr>
      <w:r w:rsidRPr="001115AF">
        <w:rPr>
          <w:rFonts w:ascii="Times New Roman" w:eastAsia="Arial Unicode MS" w:hAnsi="Times New Roman" w:cs="Times New Roman"/>
          <w:sz w:val="24"/>
          <w:szCs w:val="24"/>
        </w:rPr>
        <w:t>при принятии решения о размещении отдельных объектов экологического, рекреационного и туристского обустройства необходимо придерживаться следующим принципам:</w:t>
      </w:r>
    </w:p>
    <w:p w:rsidR="001115AF" w:rsidRPr="001115AF" w:rsidRDefault="001115AF" w:rsidP="009A17EA">
      <w:pPr>
        <w:pStyle w:val="af8"/>
        <w:numPr>
          <w:ilvl w:val="0"/>
          <w:numId w:val="27"/>
        </w:numPr>
        <w:tabs>
          <w:tab w:val="left" w:pos="851"/>
        </w:tabs>
        <w:spacing w:line="360" w:lineRule="auto"/>
        <w:jc w:val="both"/>
        <w:rPr>
          <w:rFonts w:ascii="Times New Roman" w:eastAsia="Arial Unicode MS" w:hAnsi="Times New Roman" w:cs="Times New Roman"/>
          <w:sz w:val="24"/>
          <w:szCs w:val="24"/>
        </w:rPr>
      </w:pPr>
      <w:r w:rsidRPr="001115AF">
        <w:rPr>
          <w:rFonts w:ascii="Times New Roman" w:eastAsia="Arial Unicode MS" w:hAnsi="Times New Roman" w:cs="Times New Roman"/>
          <w:sz w:val="24"/>
          <w:szCs w:val="24"/>
        </w:rPr>
        <w:t>минимизация преобразования природной среды;</w:t>
      </w:r>
    </w:p>
    <w:p w:rsidR="001115AF" w:rsidRPr="001115AF" w:rsidRDefault="001115AF" w:rsidP="009A17EA">
      <w:pPr>
        <w:pStyle w:val="af8"/>
        <w:numPr>
          <w:ilvl w:val="0"/>
          <w:numId w:val="27"/>
        </w:numPr>
        <w:tabs>
          <w:tab w:val="left" w:pos="851"/>
        </w:tabs>
        <w:spacing w:line="360" w:lineRule="auto"/>
        <w:jc w:val="both"/>
        <w:rPr>
          <w:rFonts w:ascii="Times New Roman" w:eastAsia="Arial Unicode MS" w:hAnsi="Times New Roman" w:cs="Times New Roman"/>
          <w:sz w:val="24"/>
          <w:szCs w:val="24"/>
        </w:rPr>
      </w:pPr>
      <w:r w:rsidRPr="001115AF">
        <w:rPr>
          <w:rFonts w:ascii="Times New Roman" w:eastAsia="Arial Unicode MS" w:hAnsi="Times New Roman" w:cs="Times New Roman"/>
          <w:sz w:val="24"/>
          <w:szCs w:val="24"/>
        </w:rPr>
        <w:t>соответствие концепции развития экологического туризма на прибрежной рекреационной зоне;</w:t>
      </w:r>
    </w:p>
    <w:p w:rsidR="001115AF" w:rsidRPr="001115AF" w:rsidRDefault="001115AF" w:rsidP="009A17EA">
      <w:pPr>
        <w:pStyle w:val="af8"/>
        <w:numPr>
          <w:ilvl w:val="0"/>
          <w:numId w:val="27"/>
        </w:numPr>
        <w:tabs>
          <w:tab w:val="left" w:pos="851"/>
        </w:tabs>
        <w:spacing w:line="360" w:lineRule="auto"/>
        <w:jc w:val="both"/>
        <w:rPr>
          <w:rFonts w:ascii="Times New Roman" w:eastAsia="Arial Unicode MS" w:hAnsi="Times New Roman" w:cs="Times New Roman"/>
          <w:sz w:val="24"/>
          <w:szCs w:val="24"/>
        </w:rPr>
      </w:pPr>
      <w:r w:rsidRPr="001115AF">
        <w:rPr>
          <w:rFonts w:ascii="Times New Roman" w:eastAsia="Arial Unicode MS" w:hAnsi="Times New Roman" w:cs="Times New Roman"/>
          <w:sz w:val="24"/>
          <w:szCs w:val="24"/>
        </w:rPr>
        <w:lastRenderedPageBreak/>
        <w:t>предпочтительность экологичных материалов и технологий;</w:t>
      </w:r>
    </w:p>
    <w:p w:rsidR="001115AF" w:rsidRPr="001115AF" w:rsidRDefault="001115AF" w:rsidP="009A17EA">
      <w:pPr>
        <w:pStyle w:val="af8"/>
        <w:numPr>
          <w:ilvl w:val="0"/>
          <w:numId w:val="27"/>
        </w:numPr>
        <w:tabs>
          <w:tab w:val="left" w:pos="851"/>
        </w:tabs>
        <w:spacing w:line="360" w:lineRule="auto"/>
        <w:jc w:val="both"/>
        <w:rPr>
          <w:rFonts w:ascii="Times New Roman" w:eastAsia="Arial Unicode MS" w:hAnsi="Times New Roman" w:cs="Times New Roman"/>
          <w:sz w:val="24"/>
          <w:szCs w:val="24"/>
        </w:rPr>
      </w:pPr>
      <w:r w:rsidRPr="001115AF">
        <w:rPr>
          <w:rFonts w:ascii="Times New Roman" w:eastAsia="Arial Unicode MS" w:hAnsi="Times New Roman" w:cs="Times New Roman"/>
          <w:sz w:val="24"/>
          <w:szCs w:val="24"/>
        </w:rPr>
        <w:t xml:space="preserve">сохранение эстетической привлекательности местности;  </w:t>
      </w:r>
    </w:p>
    <w:p w:rsidR="001115AF" w:rsidRPr="001115AF" w:rsidRDefault="001115AF" w:rsidP="009A17EA">
      <w:pPr>
        <w:pStyle w:val="af8"/>
        <w:numPr>
          <w:ilvl w:val="0"/>
          <w:numId w:val="7"/>
        </w:numPr>
        <w:tabs>
          <w:tab w:val="left" w:pos="851"/>
        </w:tabs>
        <w:spacing w:line="360" w:lineRule="auto"/>
        <w:jc w:val="both"/>
        <w:rPr>
          <w:rFonts w:ascii="Times New Roman" w:eastAsia="Arial Unicode MS" w:hAnsi="Times New Roman" w:cs="Times New Roman"/>
          <w:sz w:val="24"/>
          <w:szCs w:val="24"/>
        </w:rPr>
      </w:pPr>
      <w:r w:rsidRPr="001115AF">
        <w:rPr>
          <w:rFonts w:ascii="Times New Roman" w:eastAsia="Arial Unicode MS" w:hAnsi="Times New Roman" w:cs="Times New Roman"/>
          <w:sz w:val="24"/>
          <w:szCs w:val="24"/>
        </w:rPr>
        <w:t>экологический мониторинг состояния природных комплексов и объектов;</w:t>
      </w:r>
    </w:p>
    <w:p w:rsidR="001115AF" w:rsidRPr="001115AF" w:rsidRDefault="001115AF" w:rsidP="009A17EA">
      <w:pPr>
        <w:pStyle w:val="af8"/>
        <w:numPr>
          <w:ilvl w:val="0"/>
          <w:numId w:val="7"/>
        </w:numPr>
        <w:tabs>
          <w:tab w:val="left" w:pos="851"/>
        </w:tabs>
        <w:spacing w:line="360" w:lineRule="auto"/>
        <w:jc w:val="both"/>
        <w:rPr>
          <w:rFonts w:ascii="Times New Roman" w:eastAsia="Arial Unicode MS" w:hAnsi="Times New Roman" w:cs="Times New Roman"/>
          <w:sz w:val="24"/>
          <w:szCs w:val="24"/>
        </w:rPr>
      </w:pPr>
      <w:r w:rsidRPr="001115AF">
        <w:rPr>
          <w:rFonts w:ascii="Times New Roman" w:eastAsia="Arial Unicode MS" w:hAnsi="Times New Roman" w:cs="Times New Roman"/>
          <w:sz w:val="24"/>
          <w:szCs w:val="24"/>
        </w:rPr>
        <w:t xml:space="preserve">контроль соблюдения режима особой охраны прибрежной рекреационной зоны. </w:t>
      </w:r>
    </w:p>
    <w:p w:rsidR="00850760" w:rsidRPr="000F3E36" w:rsidRDefault="00850760" w:rsidP="00850760">
      <w:pPr>
        <w:tabs>
          <w:tab w:val="left" w:pos="360"/>
        </w:tabs>
        <w:spacing w:line="360" w:lineRule="auto"/>
        <w:ind w:firstLine="397"/>
        <w:jc w:val="both"/>
        <w:rPr>
          <w:rFonts w:ascii="Times New Roman" w:hAnsi="Times New Roman"/>
          <w:sz w:val="24"/>
          <w:szCs w:val="24"/>
        </w:rPr>
      </w:pPr>
      <w:r w:rsidRPr="00AF0C46">
        <w:rPr>
          <w:rFonts w:ascii="Times New Roman" w:hAnsi="Times New Roman"/>
          <w:sz w:val="24"/>
          <w:szCs w:val="24"/>
        </w:rPr>
        <w:t xml:space="preserve">Осуществление данных мероприятий связано с незначительными воздействиями на почву, акустическими воздействиями и физическими воздействиями на растительный покров (выкопка ям для установки аншлагов, передвижение служебного автотранспорта). </w:t>
      </w:r>
      <w:r>
        <w:rPr>
          <w:rFonts w:ascii="Times New Roman" w:hAnsi="Times New Roman"/>
          <w:sz w:val="24"/>
          <w:szCs w:val="24"/>
        </w:rPr>
        <w:t>В</w:t>
      </w:r>
      <w:r w:rsidRPr="00AF0C46">
        <w:rPr>
          <w:rFonts w:ascii="Times New Roman" w:hAnsi="Times New Roman"/>
          <w:sz w:val="24"/>
          <w:szCs w:val="24"/>
        </w:rPr>
        <w:t>оздействия</w:t>
      </w:r>
      <w:r>
        <w:rPr>
          <w:rFonts w:ascii="Times New Roman" w:hAnsi="Times New Roman"/>
          <w:sz w:val="24"/>
          <w:szCs w:val="24"/>
        </w:rPr>
        <w:t>, связанные с благоустройством,</w:t>
      </w:r>
      <w:r w:rsidRPr="00AF0C46">
        <w:rPr>
          <w:rFonts w:ascii="Times New Roman" w:hAnsi="Times New Roman"/>
          <w:sz w:val="24"/>
          <w:szCs w:val="24"/>
        </w:rPr>
        <w:t xml:space="preserve"> </w:t>
      </w:r>
      <w:r>
        <w:rPr>
          <w:rFonts w:ascii="Times New Roman" w:hAnsi="Times New Roman"/>
          <w:sz w:val="24"/>
          <w:szCs w:val="24"/>
        </w:rPr>
        <w:t xml:space="preserve">локализованы путем введения в пределах предлагаемой прибрежной рекреационной зоны различных по режиму функциональных зон. Мероприятия по благоустройству разрешены только на ограниченных </w:t>
      </w:r>
      <w:r w:rsidRPr="00AF0C46">
        <w:rPr>
          <w:rFonts w:ascii="Times New Roman" w:hAnsi="Times New Roman"/>
          <w:sz w:val="24"/>
          <w:szCs w:val="24"/>
        </w:rPr>
        <w:t xml:space="preserve">по площади </w:t>
      </w:r>
      <w:r>
        <w:rPr>
          <w:rFonts w:ascii="Times New Roman" w:hAnsi="Times New Roman"/>
          <w:sz w:val="24"/>
          <w:szCs w:val="24"/>
        </w:rPr>
        <w:t xml:space="preserve">территориях, где отсутствуют отдельные ценные природные объекты, и пригодных для организации отдыха. Таким образом, воздействия, сопровождающие деятельность по благоустройству, </w:t>
      </w:r>
      <w:r w:rsidRPr="00AF0C46">
        <w:rPr>
          <w:rFonts w:ascii="Times New Roman" w:hAnsi="Times New Roman"/>
          <w:sz w:val="24"/>
          <w:szCs w:val="24"/>
        </w:rPr>
        <w:t>не</w:t>
      </w:r>
      <w:r>
        <w:rPr>
          <w:rFonts w:ascii="Times New Roman" w:hAnsi="Times New Roman"/>
          <w:sz w:val="24"/>
          <w:szCs w:val="24"/>
        </w:rPr>
        <w:t xml:space="preserve"> повлияют на существующие ценные природные объекты, а их влияние на природные комплексы можно признать не</w:t>
      </w:r>
      <w:r w:rsidRPr="00AF0C46">
        <w:rPr>
          <w:rFonts w:ascii="Times New Roman" w:hAnsi="Times New Roman"/>
          <w:sz w:val="24"/>
          <w:szCs w:val="24"/>
        </w:rPr>
        <w:t>существенны</w:t>
      </w:r>
      <w:r>
        <w:rPr>
          <w:rFonts w:ascii="Times New Roman" w:hAnsi="Times New Roman"/>
          <w:sz w:val="24"/>
          <w:szCs w:val="24"/>
        </w:rPr>
        <w:t>м</w:t>
      </w:r>
      <w:r w:rsidRPr="00AF0C46">
        <w:rPr>
          <w:rFonts w:ascii="Times New Roman" w:hAnsi="Times New Roman"/>
          <w:sz w:val="24"/>
          <w:szCs w:val="24"/>
        </w:rPr>
        <w:t xml:space="preserve"> </w:t>
      </w:r>
      <w:r>
        <w:rPr>
          <w:rFonts w:ascii="Times New Roman" w:hAnsi="Times New Roman"/>
          <w:sz w:val="24"/>
          <w:szCs w:val="24"/>
        </w:rPr>
        <w:t>в контексте дальнейшего использования объектов благоустройства для регулирования постоянно растущей рекреационной нагрузки. Любая деятельность по благоустройству подлежит государственной экологической экспертизе.</w:t>
      </w:r>
    </w:p>
    <w:p w:rsidR="00850760" w:rsidRDefault="00850760" w:rsidP="00850760">
      <w:pPr>
        <w:tabs>
          <w:tab w:val="left" w:pos="360"/>
        </w:tabs>
        <w:spacing w:line="360" w:lineRule="auto"/>
        <w:ind w:firstLine="397"/>
        <w:jc w:val="both"/>
        <w:rPr>
          <w:rFonts w:ascii="Times New Roman" w:hAnsi="Times New Roman"/>
          <w:sz w:val="24"/>
          <w:szCs w:val="24"/>
        </w:rPr>
      </w:pPr>
      <w:r w:rsidRPr="00D73266">
        <w:rPr>
          <w:rFonts w:ascii="Times New Roman" w:hAnsi="Times New Roman"/>
          <w:sz w:val="24"/>
          <w:szCs w:val="24"/>
        </w:rPr>
        <w:t>Биотехнические мероприятия представляют собой комплекс действий, направленных на улучшение среды обитания диких животных. В господствующем в этих местах типе леса очень мало дуплистых деревьев, поэтому, развешивание в лесу, в первую очередь вдоль берега водохранилища, дуплянок разного типа привлекло бы сюда редких в П</w:t>
      </w:r>
      <w:r>
        <w:rPr>
          <w:rFonts w:ascii="Times New Roman" w:hAnsi="Times New Roman"/>
          <w:sz w:val="24"/>
          <w:szCs w:val="24"/>
        </w:rPr>
        <w:t>одмосковье птиц-дуплогнездников</w:t>
      </w:r>
      <w:r w:rsidRPr="00D73266">
        <w:rPr>
          <w:rFonts w:ascii="Times New Roman" w:hAnsi="Times New Roman"/>
          <w:sz w:val="24"/>
          <w:szCs w:val="24"/>
        </w:rPr>
        <w:t xml:space="preserve"> - гоголей, сов и некоторых других. В последние годы </w:t>
      </w:r>
      <w:r>
        <w:rPr>
          <w:rFonts w:ascii="Times New Roman" w:hAnsi="Times New Roman"/>
          <w:sz w:val="24"/>
          <w:szCs w:val="24"/>
        </w:rPr>
        <w:t xml:space="preserve">в </w:t>
      </w:r>
      <w:r w:rsidRPr="00D73266">
        <w:rPr>
          <w:rFonts w:ascii="Times New Roman" w:hAnsi="Times New Roman"/>
          <w:sz w:val="24"/>
          <w:szCs w:val="24"/>
        </w:rPr>
        <w:t>средней полосе России очень низка численность зайцев. Зимняя подкормка зайцев осиной могла бы привести к увеличению их численности</w:t>
      </w:r>
      <w:r>
        <w:rPr>
          <w:rFonts w:ascii="Times New Roman" w:hAnsi="Times New Roman"/>
          <w:sz w:val="24"/>
          <w:szCs w:val="24"/>
        </w:rPr>
        <w:t xml:space="preserve">. </w:t>
      </w:r>
      <w:r w:rsidRPr="00850760">
        <w:rPr>
          <w:rFonts w:ascii="Times New Roman" w:hAnsi="Times New Roman"/>
          <w:sz w:val="24"/>
          <w:szCs w:val="24"/>
        </w:rPr>
        <w:t>Устройство деревянных платформ на</w:t>
      </w:r>
      <w:r>
        <w:rPr>
          <w:rFonts w:ascii="Times New Roman" w:hAnsi="Times New Roman"/>
          <w:sz w:val="24"/>
          <w:szCs w:val="24"/>
        </w:rPr>
        <w:t xml:space="preserve"> отдельных деревьях привлекает </w:t>
      </w:r>
      <w:r w:rsidRPr="00850760">
        <w:rPr>
          <w:rFonts w:ascii="Times New Roman" w:hAnsi="Times New Roman"/>
          <w:sz w:val="24"/>
          <w:szCs w:val="24"/>
        </w:rPr>
        <w:t xml:space="preserve">аистов. Использование </w:t>
      </w:r>
      <w:r>
        <w:rPr>
          <w:rFonts w:ascii="Times New Roman" w:hAnsi="Times New Roman"/>
          <w:sz w:val="24"/>
          <w:szCs w:val="24"/>
        </w:rPr>
        <w:t xml:space="preserve">нескольких </w:t>
      </w:r>
      <w:r w:rsidRPr="00850760">
        <w:rPr>
          <w:rFonts w:ascii="Times New Roman" w:hAnsi="Times New Roman"/>
          <w:sz w:val="24"/>
          <w:szCs w:val="24"/>
        </w:rPr>
        <w:t xml:space="preserve">полей вблизи пойменных болот в качестве прикормочных площадок для журавлей на пролете привлечет на </w:t>
      </w:r>
      <w:r>
        <w:rPr>
          <w:rFonts w:ascii="Times New Roman" w:hAnsi="Times New Roman"/>
          <w:sz w:val="24"/>
          <w:szCs w:val="24"/>
        </w:rPr>
        <w:t xml:space="preserve">особо </w:t>
      </w:r>
      <w:r w:rsidRPr="00850760">
        <w:rPr>
          <w:rFonts w:ascii="Times New Roman" w:hAnsi="Times New Roman"/>
          <w:sz w:val="24"/>
          <w:szCs w:val="24"/>
        </w:rPr>
        <w:t xml:space="preserve">охраняемую </w:t>
      </w:r>
      <w:r>
        <w:rPr>
          <w:rFonts w:ascii="Times New Roman" w:hAnsi="Times New Roman"/>
          <w:sz w:val="24"/>
          <w:szCs w:val="24"/>
        </w:rPr>
        <w:t xml:space="preserve">природную </w:t>
      </w:r>
      <w:r w:rsidRPr="00850760">
        <w:rPr>
          <w:rFonts w:ascii="Times New Roman" w:hAnsi="Times New Roman"/>
          <w:sz w:val="24"/>
          <w:szCs w:val="24"/>
        </w:rPr>
        <w:t>территорию этих птиц и вероятно диких пролетных гусей. Потребуется только сдвинуть на более поздний срок осеннюю распашку и оставлять неубранными небольшие участки посевов</w:t>
      </w:r>
      <w:r>
        <w:rPr>
          <w:rFonts w:ascii="Times New Roman" w:hAnsi="Times New Roman"/>
          <w:sz w:val="24"/>
          <w:szCs w:val="24"/>
        </w:rPr>
        <w:t xml:space="preserve">. </w:t>
      </w:r>
      <w:r w:rsidRPr="00D73266">
        <w:rPr>
          <w:rFonts w:ascii="Times New Roman" w:hAnsi="Times New Roman"/>
          <w:sz w:val="24"/>
          <w:szCs w:val="24"/>
        </w:rPr>
        <w:t xml:space="preserve">В условиях соседства прибрежной рекреационной зоны с двумя крупными водохранилищами роль биотехники для поддержания стабильной численности популяций зверей и птиц становится весьма значительной. </w:t>
      </w:r>
    </w:p>
    <w:p w:rsidR="00850760" w:rsidRPr="00D73266" w:rsidRDefault="00850760" w:rsidP="00850760">
      <w:pPr>
        <w:tabs>
          <w:tab w:val="left" w:pos="360"/>
        </w:tabs>
        <w:spacing w:line="360" w:lineRule="auto"/>
        <w:ind w:firstLine="397"/>
        <w:jc w:val="both"/>
        <w:rPr>
          <w:rFonts w:ascii="Times New Roman" w:hAnsi="Times New Roman"/>
          <w:sz w:val="24"/>
          <w:szCs w:val="24"/>
        </w:rPr>
      </w:pPr>
      <w:r w:rsidRPr="00850760">
        <w:rPr>
          <w:rFonts w:ascii="Times New Roman" w:hAnsi="Times New Roman"/>
          <w:sz w:val="24"/>
          <w:szCs w:val="24"/>
        </w:rPr>
        <w:t xml:space="preserve">В случае успеха </w:t>
      </w:r>
      <w:r>
        <w:rPr>
          <w:rFonts w:ascii="Times New Roman" w:hAnsi="Times New Roman"/>
          <w:sz w:val="24"/>
          <w:szCs w:val="24"/>
        </w:rPr>
        <w:t>проектируемая прибрежная рекреационная зона</w:t>
      </w:r>
      <w:r w:rsidRPr="00850760">
        <w:rPr>
          <w:rFonts w:ascii="Times New Roman" w:hAnsi="Times New Roman"/>
          <w:sz w:val="24"/>
          <w:szCs w:val="24"/>
        </w:rPr>
        <w:t xml:space="preserve"> стан</w:t>
      </w:r>
      <w:r>
        <w:rPr>
          <w:rFonts w:ascii="Times New Roman" w:hAnsi="Times New Roman"/>
          <w:sz w:val="24"/>
          <w:szCs w:val="24"/>
        </w:rPr>
        <w:t>е</w:t>
      </w:r>
      <w:r w:rsidRPr="00850760">
        <w:rPr>
          <w:rFonts w:ascii="Times New Roman" w:hAnsi="Times New Roman"/>
          <w:sz w:val="24"/>
          <w:szCs w:val="24"/>
        </w:rPr>
        <w:t>т важным объект</w:t>
      </w:r>
      <w:r>
        <w:rPr>
          <w:rFonts w:ascii="Times New Roman" w:hAnsi="Times New Roman"/>
          <w:sz w:val="24"/>
          <w:szCs w:val="24"/>
        </w:rPr>
        <w:t>о</w:t>
      </w:r>
      <w:r w:rsidRPr="00850760">
        <w:rPr>
          <w:rFonts w:ascii="Times New Roman" w:hAnsi="Times New Roman"/>
          <w:sz w:val="24"/>
          <w:szCs w:val="24"/>
        </w:rPr>
        <w:t>м экотуризма.</w:t>
      </w:r>
    </w:p>
    <w:p w:rsidR="00A45C90" w:rsidRDefault="00A45C90">
      <w:pPr>
        <w:widowControl/>
        <w:autoSpaceDE/>
        <w:autoSpaceDN/>
        <w:adjustRightInd/>
        <w:rPr>
          <w:rFonts w:ascii="Times New Roman" w:hAnsi="Times New Roman" w:cs="Times New Roman"/>
          <w:sz w:val="24"/>
          <w:szCs w:val="24"/>
        </w:rPr>
      </w:pPr>
    </w:p>
    <w:bookmarkEnd w:id="18"/>
    <w:bookmarkEnd w:id="19"/>
    <w:bookmarkEnd w:id="62"/>
    <w:bookmarkEnd w:id="63"/>
    <w:p w:rsidR="00345B21" w:rsidRDefault="00345B21" w:rsidP="00345B21"/>
    <w:p w:rsidR="00345B21" w:rsidRDefault="00345B21" w:rsidP="00345B21">
      <w:pPr>
        <w:pStyle w:val="1"/>
        <w:rPr>
          <w:rFonts w:ascii="Times New Roman" w:hAnsi="Times New Roman" w:cs="Times New Roman"/>
        </w:rPr>
      </w:pPr>
      <w:bookmarkStart w:id="65" w:name="_Toc446000335"/>
      <w:r>
        <w:rPr>
          <w:rFonts w:ascii="Times New Roman" w:hAnsi="Times New Roman" w:cs="Times New Roman"/>
        </w:rPr>
        <w:t>Графические приложения</w:t>
      </w:r>
      <w:bookmarkEnd w:id="65"/>
    </w:p>
    <w:p w:rsidR="004D01E8" w:rsidRPr="00345B21" w:rsidRDefault="00345B21" w:rsidP="00345B21">
      <w:pPr>
        <w:pStyle w:val="1"/>
        <w:rPr>
          <w:rFonts w:ascii="Times New Roman" w:hAnsi="Times New Roman" w:cs="Times New Roman"/>
        </w:rPr>
      </w:pPr>
      <w:r>
        <w:rPr>
          <w:rFonts w:ascii="Times New Roman" w:hAnsi="Times New Roman" w:cs="Times New Roman"/>
        </w:rPr>
        <w:br w:type="column"/>
      </w:r>
      <w:r>
        <w:rPr>
          <w:rFonts w:ascii="Times New Roman" w:hAnsi="Times New Roman" w:cs="Times New Roman"/>
        </w:rPr>
        <w:lastRenderedPageBreak/>
        <w:br w:type="column"/>
      </w:r>
      <w:r>
        <w:rPr>
          <w:rFonts w:ascii="Times New Roman" w:hAnsi="Times New Roman" w:cs="Times New Roman"/>
        </w:rPr>
        <w:lastRenderedPageBreak/>
        <w:br w:type="column"/>
      </w:r>
      <w:r>
        <w:rPr>
          <w:rFonts w:ascii="Times New Roman" w:hAnsi="Times New Roman" w:cs="Times New Roman"/>
        </w:rPr>
        <w:lastRenderedPageBreak/>
        <w:br w:type="column"/>
      </w:r>
      <w:bookmarkStart w:id="66" w:name="_Toc446000336"/>
      <w:r>
        <w:rPr>
          <w:rFonts w:ascii="Times New Roman" w:hAnsi="Times New Roman" w:cs="Times New Roman"/>
        </w:rPr>
        <w:lastRenderedPageBreak/>
        <w:t>каталоги координат поворотных точек границ</w:t>
      </w:r>
      <w:bookmarkEnd w:id="66"/>
    </w:p>
    <w:sectPr w:rsidR="004D01E8" w:rsidRPr="00345B21" w:rsidSect="006B7EAC">
      <w:footerReference w:type="even" r:id="rId28"/>
      <w:footerReference w:type="first" r:id="rId29"/>
      <w:type w:val="nextColumn"/>
      <w:pgSz w:w="11906" w:h="16838" w:code="9"/>
      <w:pgMar w:top="1134" w:right="850" w:bottom="1134" w:left="1701" w:header="709" w:footer="709" w:gutter="0"/>
      <w:pgNumType w:start="81"/>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E51BD" w:rsidRPr="00E748BA" w:rsidRDefault="001E51BD">
      <w:pPr>
        <w:rPr>
          <w:sz w:val="19"/>
          <w:szCs w:val="19"/>
        </w:rPr>
      </w:pPr>
      <w:r w:rsidRPr="00E748BA">
        <w:rPr>
          <w:sz w:val="19"/>
          <w:szCs w:val="19"/>
        </w:rPr>
        <w:separator/>
      </w:r>
    </w:p>
  </w:endnote>
  <w:endnote w:type="continuationSeparator" w:id="0">
    <w:p w:rsidR="001E51BD" w:rsidRPr="00E748BA" w:rsidRDefault="001E51BD">
      <w:pPr>
        <w:rPr>
          <w:sz w:val="19"/>
          <w:szCs w:val="19"/>
        </w:rPr>
      </w:pPr>
      <w:r w:rsidRPr="00E748BA">
        <w:rPr>
          <w:sz w:val="19"/>
          <w:szCs w:val="19"/>
        </w:rP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Calibri">
    <w:panose1 w:val="020F0502020204030204"/>
    <w:charset w:val="CC"/>
    <w:family w:val="swiss"/>
    <w:pitch w:val="variable"/>
    <w:sig w:usb0="E0002A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Verdana">
    <w:panose1 w:val="020B0604030504040204"/>
    <w:charset w:val="CC"/>
    <w:family w:val="swiss"/>
    <w:pitch w:val="variable"/>
    <w:sig w:usb0="A10006FF" w:usb1="4000205B" w:usb2="00000010" w:usb3="00000000" w:csb0="0000019F" w:csb1="00000000"/>
  </w:font>
  <w:font w:name="Helvetica">
    <w:panose1 w:val="020B0604020202020204"/>
    <w:charset w:val="CC"/>
    <w:family w:val="swiss"/>
    <w:pitch w:val="variable"/>
    <w:sig w:usb0="E0002EFF" w:usb1="C0007843"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A0B9E" w:rsidRPr="0048142B" w:rsidRDefault="00FA0B9E" w:rsidP="0048142B">
    <w:pPr>
      <w:widowControl/>
      <w:pBdr>
        <w:top w:val="single" w:sz="4" w:space="1" w:color="000000"/>
      </w:pBdr>
      <w:tabs>
        <w:tab w:val="center" w:pos="4536"/>
        <w:tab w:val="right" w:pos="9072"/>
      </w:tabs>
      <w:autoSpaceDE/>
      <w:autoSpaceDN/>
      <w:adjustRightInd/>
      <w:spacing w:before="120"/>
      <w:ind w:left="96"/>
      <w:jc w:val="both"/>
      <w:rPr>
        <w:rFonts w:ascii="Times New Roman" w:hAnsi="Times New Roman" w:cs="Times New Roman"/>
        <w:i/>
        <w:sz w:val="16"/>
        <w:szCs w:val="16"/>
      </w:rPr>
    </w:pPr>
    <w:r>
      <w:rPr>
        <w:rFonts w:ascii="Times New Roman" w:hAnsi="Times New Roman" w:cs="Times New Roman"/>
        <w:i/>
        <w:sz w:val="16"/>
        <w:szCs w:val="16"/>
      </w:rPr>
      <w:t>Разработка материалов для организации особо охраняемой природной территории областного значения прибрежная рекреационная зона «Вейна»</w:t>
    </w:r>
  </w:p>
  <w:p w:rsidR="00FA0B9E" w:rsidRPr="0048142B" w:rsidRDefault="00FA0B9E">
    <w:pPr>
      <w:pStyle w:val="a6"/>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A0B9E" w:rsidRPr="00E748BA" w:rsidRDefault="00F528E0" w:rsidP="001F066D">
    <w:pPr>
      <w:pStyle w:val="a6"/>
      <w:framePr w:wrap="around" w:vAnchor="text" w:hAnchor="margin" w:xAlign="center" w:y="1"/>
      <w:rPr>
        <w:rStyle w:val="a8"/>
        <w:sz w:val="19"/>
        <w:szCs w:val="19"/>
      </w:rPr>
    </w:pPr>
    <w:r w:rsidRPr="00E748BA">
      <w:rPr>
        <w:rStyle w:val="a8"/>
        <w:sz w:val="19"/>
        <w:szCs w:val="19"/>
      </w:rPr>
      <w:fldChar w:fldCharType="begin"/>
    </w:r>
    <w:r w:rsidR="00FA0B9E" w:rsidRPr="00E748BA">
      <w:rPr>
        <w:rStyle w:val="a8"/>
        <w:sz w:val="19"/>
        <w:szCs w:val="19"/>
      </w:rPr>
      <w:instrText xml:space="preserve">PAGE  </w:instrText>
    </w:r>
    <w:r w:rsidRPr="00E748BA">
      <w:rPr>
        <w:rStyle w:val="a8"/>
        <w:sz w:val="19"/>
        <w:szCs w:val="19"/>
      </w:rPr>
      <w:fldChar w:fldCharType="end"/>
    </w:r>
  </w:p>
  <w:p w:rsidR="00FA0B9E" w:rsidRPr="00E748BA" w:rsidRDefault="00FA0B9E">
    <w:pPr>
      <w:pStyle w:val="a6"/>
      <w:rPr>
        <w:sz w:val="19"/>
        <w:szCs w:val="19"/>
      </w:rP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A0B9E" w:rsidRDefault="00FA0B9E">
    <w:pPr>
      <w:pStyle w:val="a6"/>
      <w:jc w:val="center"/>
    </w:pPr>
  </w:p>
  <w:p w:rsidR="00FA0B9E" w:rsidRDefault="00FA0B9E">
    <w:pPr>
      <w:pStyle w:val="a6"/>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A0B9E" w:rsidRPr="00E748BA" w:rsidRDefault="00F528E0" w:rsidP="00280999">
    <w:pPr>
      <w:pStyle w:val="a6"/>
      <w:framePr w:wrap="around" w:vAnchor="text" w:hAnchor="margin" w:xAlign="center" w:y="1"/>
      <w:rPr>
        <w:rStyle w:val="a8"/>
        <w:rFonts w:cs="Courier New"/>
        <w:sz w:val="19"/>
        <w:szCs w:val="19"/>
      </w:rPr>
    </w:pPr>
    <w:r w:rsidRPr="00E748BA">
      <w:rPr>
        <w:rStyle w:val="a8"/>
        <w:rFonts w:cs="Courier New"/>
        <w:sz w:val="19"/>
        <w:szCs w:val="19"/>
      </w:rPr>
      <w:fldChar w:fldCharType="begin"/>
    </w:r>
    <w:r w:rsidR="00FA0B9E" w:rsidRPr="00E748BA">
      <w:rPr>
        <w:rStyle w:val="a8"/>
        <w:rFonts w:cs="Courier New"/>
        <w:sz w:val="19"/>
        <w:szCs w:val="19"/>
      </w:rPr>
      <w:instrText xml:space="preserve">PAGE  </w:instrText>
    </w:r>
    <w:r w:rsidRPr="00E748BA">
      <w:rPr>
        <w:rStyle w:val="a8"/>
        <w:rFonts w:cs="Courier New"/>
        <w:sz w:val="19"/>
        <w:szCs w:val="19"/>
      </w:rPr>
      <w:fldChar w:fldCharType="end"/>
    </w:r>
  </w:p>
  <w:p w:rsidR="00FA0B9E" w:rsidRPr="00E748BA" w:rsidRDefault="00FA0B9E">
    <w:pPr>
      <w:pStyle w:val="a6"/>
      <w:rPr>
        <w:sz w:val="19"/>
        <w:szCs w:val="19"/>
      </w:rPr>
    </w:pPr>
  </w:p>
  <w:p w:rsidR="00FA0B9E" w:rsidRDefault="00FA0B9E"/>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A0B9E" w:rsidRDefault="00FA0B9E">
    <w:pPr>
      <w:pStyle w:val="a6"/>
      <w:jc w:val="center"/>
    </w:pPr>
  </w:p>
  <w:p w:rsidR="00FA0B9E" w:rsidRDefault="00FA0B9E">
    <w:pPr>
      <w:pStyle w:val="a6"/>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E51BD" w:rsidRPr="00E748BA" w:rsidRDefault="001E51BD">
      <w:pPr>
        <w:rPr>
          <w:sz w:val="19"/>
          <w:szCs w:val="19"/>
        </w:rPr>
      </w:pPr>
      <w:r w:rsidRPr="00E748BA">
        <w:rPr>
          <w:sz w:val="19"/>
          <w:szCs w:val="19"/>
        </w:rPr>
        <w:separator/>
      </w:r>
    </w:p>
  </w:footnote>
  <w:footnote w:type="continuationSeparator" w:id="0">
    <w:p w:rsidR="001E51BD" w:rsidRPr="00E748BA" w:rsidRDefault="001E51BD">
      <w:pPr>
        <w:rPr>
          <w:sz w:val="19"/>
          <w:szCs w:val="19"/>
        </w:rPr>
      </w:pPr>
      <w:r w:rsidRPr="00E748BA">
        <w:rPr>
          <w:sz w:val="19"/>
          <w:szCs w:val="19"/>
        </w:rP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895805709"/>
    </w:sdtPr>
    <w:sdtContent>
      <w:p w:rsidR="00FA0B9E" w:rsidRDefault="00F528E0">
        <w:pPr>
          <w:pStyle w:val="a9"/>
          <w:jc w:val="right"/>
        </w:pPr>
        <w:fldSimple w:instr="PAGE   \* MERGEFORMAT">
          <w:r w:rsidR="00CC6F21">
            <w:rPr>
              <w:noProof/>
            </w:rPr>
            <w:t>2</w:t>
          </w:r>
        </w:fldSimple>
      </w:p>
    </w:sdtContent>
  </w:sdt>
  <w:p w:rsidR="00FA0B9E" w:rsidRDefault="00FA0B9E"/>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59388610"/>
    </w:sdtPr>
    <w:sdtContent>
      <w:p w:rsidR="00FA0B9E" w:rsidRDefault="00F528E0">
        <w:pPr>
          <w:pStyle w:val="a9"/>
          <w:jc w:val="right"/>
        </w:pPr>
        <w:fldSimple w:instr="PAGE   \* MERGEFORMAT">
          <w:r w:rsidR="00CC6F21">
            <w:rPr>
              <w:noProof/>
            </w:rPr>
            <w:t>105</w:t>
          </w:r>
        </w:fldSimple>
      </w:p>
    </w:sdtContent>
  </w:sdt>
  <w:p w:rsidR="00FA0B9E" w:rsidRDefault="00FA0B9E"/>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00000001"/>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
    <w:nsid w:val="02FA6647"/>
    <w:multiLevelType w:val="hybridMultilevel"/>
    <w:tmpl w:val="FA1A61EA"/>
    <w:lvl w:ilvl="0" w:tplc="033C71E6">
      <w:start w:val="1"/>
      <w:numFmt w:val="russianLower"/>
      <w:suff w:val="space"/>
      <w:lvlText w:val="%1)"/>
      <w:lvlJc w:val="left"/>
      <w:pPr>
        <w:ind w:left="0" w:firstLine="567"/>
      </w:pPr>
      <w:rPr>
        <w:rFonts w:cs="Times New Roman"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
    <w:nsid w:val="085D063B"/>
    <w:multiLevelType w:val="hybridMultilevel"/>
    <w:tmpl w:val="8752B808"/>
    <w:lvl w:ilvl="0" w:tplc="21A28E08">
      <w:start w:val="2"/>
      <w:numFmt w:val="bullet"/>
      <w:lvlText w:val="-"/>
      <w:lvlJc w:val="left"/>
      <w:pPr>
        <w:tabs>
          <w:tab w:val="num" w:pos="1531"/>
        </w:tabs>
        <w:ind w:left="1531" w:hanging="567"/>
      </w:pPr>
      <w:rPr>
        <w:rFonts w:ascii="Times New Roman" w:hAnsi="Times New Roman" w:hint="default"/>
      </w:rPr>
    </w:lvl>
    <w:lvl w:ilvl="1" w:tplc="04190003" w:tentative="1">
      <w:start w:val="1"/>
      <w:numFmt w:val="bullet"/>
      <w:lvlText w:val="o"/>
      <w:lvlJc w:val="left"/>
      <w:pPr>
        <w:tabs>
          <w:tab w:val="num" w:pos="1837"/>
        </w:tabs>
        <w:ind w:left="1837" w:hanging="360"/>
      </w:pPr>
      <w:rPr>
        <w:rFonts w:ascii="Courier New" w:hAnsi="Courier New" w:hint="default"/>
      </w:rPr>
    </w:lvl>
    <w:lvl w:ilvl="2" w:tplc="04190005" w:tentative="1">
      <w:start w:val="1"/>
      <w:numFmt w:val="bullet"/>
      <w:lvlText w:val=""/>
      <w:lvlJc w:val="left"/>
      <w:pPr>
        <w:tabs>
          <w:tab w:val="num" w:pos="2557"/>
        </w:tabs>
        <w:ind w:left="2557" w:hanging="360"/>
      </w:pPr>
      <w:rPr>
        <w:rFonts w:ascii="Wingdings" w:hAnsi="Wingdings" w:hint="default"/>
      </w:rPr>
    </w:lvl>
    <w:lvl w:ilvl="3" w:tplc="04190001" w:tentative="1">
      <w:start w:val="1"/>
      <w:numFmt w:val="bullet"/>
      <w:lvlText w:val=""/>
      <w:lvlJc w:val="left"/>
      <w:pPr>
        <w:tabs>
          <w:tab w:val="num" w:pos="3277"/>
        </w:tabs>
        <w:ind w:left="3277" w:hanging="360"/>
      </w:pPr>
      <w:rPr>
        <w:rFonts w:ascii="Symbol" w:hAnsi="Symbol" w:hint="default"/>
      </w:rPr>
    </w:lvl>
    <w:lvl w:ilvl="4" w:tplc="04190003" w:tentative="1">
      <w:start w:val="1"/>
      <w:numFmt w:val="bullet"/>
      <w:lvlText w:val="o"/>
      <w:lvlJc w:val="left"/>
      <w:pPr>
        <w:tabs>
          <w:tab w:val="num" w:pos="3997"/>
        </w:tabs>
        <w:ind w:left="3997" w:hanging="360"/>
      </w:pPr>
      <w:rPr>
        <w:rFonts w:ascii="Courier New" w:hAnsi="Courier New" w:hint="default"/>
      </w:rPr>
    </w:lvl>
    <w:lvl w:ilvl="5" w:tplc="04190005" w:tentative="1">
      <w:start w:val="1"/>
      <w:numFmt w:val="bullet"/>
      <w:lvlText w:val=""/>
      <w:lvlJc w:val="left"/>
      <w:pPr>
        <w:tabs>
          <w:tab w:val="num" w:pos="4717"/>
        </w:tabs>
        <w:ind w:left="4717" w:hanging="360"/>
      </w:pPr>
      <w:rPr>
        <w:rFonts w:ascii="Wingdings" w:hAnsi="Wingdings" w:hint="default"/>
      </w:rPr>
    </w:lvl>
    <w:lvl w:ilvl="6" w:tplc="04190001" w:tentative="1">
      <w:start w:val="1"/>
      <w:numFmt w:val="bullet"/>
      <w:lvlText w:val=""/>
      <w:lvlJc w:val="left"/>
      <w:pPr>
        <w:tabs>
          <w:tab w:val="num" w:pos="5437"/>
        </w:tabs>
        <w:ind w:left="5437" w:hanging="360"/>
      </w:pPr>
      <w:rPr>
        <w:rFonts w:ascii="Symbol" w:hAnsi="Symbol" w:hint="default"/>
      </w:rPr>
    </w:lvl>
    <w:lvl w:ilvl="7" w:tplc="04190003" w:tentative="1">
      <w:start w:val="1"/>
      <w:numFmt w:val="bullet"/>
      <w:lvlText w:val="o"/>
      <w:lvlJc w:val="left"/>
      <w:pPr>
        <w:tabs>
          <w:tab w:val="num" w:pos="6157"/>
        </w:tabs>
        <w:ind w:left="6157" w:hanging="360"/>
      </w:pPr>
      <w:rPr>
        <w:rFonts w:ascii="Courier New" w:hAnsi="Courier New" w:hint="default"/>
      </w:rPr>
    </w:lvl>
    <w:lvl w:ilvl="8" w:tplc="04190005" w:tentative="1">
      <w:start w:val="1"/>
      <w:numFmt w:val="bullet"/>
      <w:lvlText w:val=""/>
      <w:lvlJc w:val="left"/>
      <w:pPr>
        <w:tabs>
          <w:tab w:val="num" w:pos="6877"/>
        </w:tabs>
        <w:ind w:left="6877" w:hanging="360"/>
      </w:pPr>
      <w:rPr>
        <w:rFonts w:ascii="Wingdings" w:hAnsi="Wingdings" w:hint="default"/>
      </w:rPr>
    </w:lvl>
  </w:abstractNum>
  <w:abstractNum w:abstractNumId="3">
    <w:nsid w:val="093565F0"/>
    <w:multiLevelType w:val="hybridMultilevel"/>
    <w:tmpl w:val="8A6CB4C4"/>
    <w:lvl w:ilvl="0" w:tplc="04190011">
      <w:start w:val="1"/>
      <w:numFmt w:val="decimal"/>
      <w:lvlText w:val="%1)"/>
      <w:lvlJc w:val="left"/>
      <w:pPr>
        <w:tabs>
          <w:tab w:val="num" w:pos="1440"/>
        </w:tabs>
        <w:ind w:left="1440" w:hanging="360"/>
      </w:pPr>
      <w:rPr>
        <w:rFonts w:cs="Times New Roman" w:hint="default"/>
      </w:rPr>
    </w:lvl>
    <w:lvl w:ilvl="1" w:tplc="6E32FA7A">
      <w:start w:val="1"/>
      <w:numFmt w:val="decimal"/>
      <w:lvlText w:val="%2."/>
      <w:lvlJc w:val="left"/>
      <w:pPr>
        <w:tabs>
          <w:tab w:val="num" w:pos="2160"/>
        </w:tabs>
        <w:ind w:left="2160" w:hanging="360"/>
      </w:pPr>
      <w:rPr>
        <w:rFonts w:cs="Times New Roman" w:hint="default"/>
      </w:rPr>
    </w:lvl>
    <w:lvl w:ilvl="2" w:tplc="0419001B" w:tentative="1">
      <w:start w:val="1"/>
      <w:numFmt w:val="lowerRoman"/>
      <w:lvlText w:val="%3."/>
      <w:lvlJc w:val="right"/>
      <w:pPr>
        <w:tabs>
          <w:tab w:val="num" w:pos="2880"/>
        </w:tabs>
        <w:ind w:left="2880" w:hanging="180"/>
      </w:pPr>
      <w:rPr>
        <w:rFonts w:cs="Times New Roman"/>
      </w:rPr>
    </w:lvl>
    <w:lvl w:ilvl="3" w:tplc="0419000F" w:tentative="1">
      <w:start w:val="1"/>
      <w:numFmt w:val="decimal"/>
      <w:lvlText w:val="%4."/>
      <w:lvlJc w:val="left"/>
      <w:pPr>
        <w:tabs>
          <w:tab w:val="num" w:pos="3600"/>
        </w:tabs>
        <w:ind w:left="3600" w:hanging="360"/>
      </w:pPr>
      <w:rPr>
        <w:rFonts w:cs="Times New Roman"/>
      </w:rPr>
    </w:lvl>
    <w:lvl w:ilvl="4" w:tplc="04190019" w:tentative="1">
      <w:start w:val="1"/>
      <w:numFmt w:val="lowerLetter"/>
      <w:lvlText w:val="%5."/>
      <w:lvlJc w:val="left"/>
      <w:pPr>
        <w:tabs>
          <w:tab w:val="num" w:pos="4320"/>
        </w:tabs>
        <w:ind w:left="4320" w:hanging="360"/>
      </w:pPr>
      <w:rPr>
        <w:rFonts w:cs="Times New Roman"/>
      </w:rPr>
    </w:lvl>
    <w:lvl w:ilvl="5" w:tplc="0419001B" w:tentative="1">
      <w:start w:val="1"/>
      <w:numFmt w:val="lowerRoman"/>
      <w:lvlText w:val="%6."/>
      <w:lvlJc w:val="right"/>
      <w:pPr>
        <w:tabs>
          <w:tab w:val="num" w:pos="5040"/>
        </w:tabs>
        <w:ind w:left="5040" w:hanging="180"/>
      </w:pPr>
      <w:rPr>
        <w:rFonts w:cs="Times New Roman"/>
      </w:rPr>
    </w:lvl>
    <w:lvl w:ilvl="6" w:tplc="0419000F" w:tentative="1">
      <w:start w:val="1"/>
      <w:numFmt w:val="decimal"/>
      <w:lvlText w:val="%7."/>
      <w:lvlJc w:val="left"/>
      <w:pPr>
        <w:tabs>
          <w:tab w:val="num" w:pos="5760"/>
        </w:tabs>
        <w:ind w:left="5760" w:hanging="360"/>
      </w:pPr>
      <w:rPr>
        <w:rFonts w:cs="Times New Roman"/>
      </w:rPr>
    </w:lvl>
    <w:lvl w:ilvl="7" w:tplc="04190019" w:tentative="1">
      <w:start w:val="1"/>
      <w:numFmt w:val="lowerLetter"/>
      <w:lvlText w:val="%8."/>
      <w:lvlJc w:val="left"/>
      <w:pPr>
        <w:tabs>
          <w:tab w:val="num" w:pos="6480"/>
        </w:tabs>
        <w:ind w:left="6480" w:hanging="360"/>
      </w:pPr>
      <w:rPr>
        <w:rFonts w:cs="Times New Roman"/>
      </w:rPr>
    </w:lvl>
    <w:lvl w:ilvl="8" w:tplc="0419001B" w:tentative="1">
      <w:start w:val="1"/>
      <w:numFmt w:val="lowerRoman"/>
      <w:lvlText w:val="%9."/>
      <w:lvlJc w:val="right"/>
      <w:pPr>
        <w:tabs>
          <w:tab w:val="num" w:pos="7200"/>
        </w:tabs>
        <w:ind w:left="7200" w:hanging="180"/>
      </w:pPr>
      <w:rPr>
        <w:rFonts w:cs="Times New Roman"/>
      </w:rPr>
    </w:lvl>
  </w:abstractNum>
  <w:abstractNum w:abstractNumId="4">
    <w:nsid w:val="0C387536"/>
    <w:multiLevelType w:val="hybridMultilevel"/>
    <w:tmpl w:val="FA1A61EA"/>
    <w:lvl w:ilvl="0" w:tplc="033C71E6">
      <w:start w:val="1"/>
      <w:numFmt w:val="russianLower"/>
      <w:suff w:val="space"/>
      <w:lvlText w:val="%1)"/>
      <w:lvlJc w:val="left"/>
      <w:pPr>
        <w:ind w:left="0" w:firstLine="567"/>
      </w:pPr>
      <w:rPr>
        <w:rFonts w:cs="Times New Roman"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5">
    <w:nsid w:val="0E1155F0"/>
    <w:multiLevelType w:val="multilevel"/>
    <w:tmpl w:val="3DE86D54"/>
    <w:lvl w:ilvl="0">
      <w:start w:val="1"/>
      <w:numFmt w:val="decimal"/>
      <w:lvlText w:val="%1."/>
      <w:lvlJc w:val="left"/>
      <w:pPr>
        <w:ind w:left="420" w:hanging="360"/>
      </w:pPr>
      <w:rPr>
        <w:rFonts w:hint="default"/>
      </w:rPr>
    </w:lvl>
    <w:lvl w:ilvl="1">
      <w:start w:val="1"/>
      <w:numFmt w:val="decimal"/>
      <w:isLgl/>
      <w:lvlText w:val="%1.%2."/>
      <w:lvlJc w:val="left"/>
      <w:pPr>
        <w:ind w:left="1211" w:hanging="360"/>
      </w:pPr>
      <w:rPr>
        <w:rFonts w:hint="default"/>
      </w:rPr>
    </w:lvl>
    <w:lvl w:ilvl="2">
      <w:start w:val="1"/>
      <w:numFmt w:val="decimal"/>
      <w:isLgl/>
      <w:lvlText w:val="%1.%2.%3."/>
      <w:lvlJc w:val="left"/>
      <w:pPr>
        <w:ind w:left="2362" w:hanging="720"/>
      </w:pPr>
      <w:rPr>
        <w:rFonts w:hint="default"/>
      </w:rPr>
    </w:lvl>
    <w:lvl w:ilvl="3">
      <w:start w:val="1"/>
      <w:numFmt w:val="decimal"/>
      <w:isLgl/>
      <w:lvlText w:val="%1.%2.%3.%4."/>
      <w:lvlJc w:val="left"/>
      <w:pPr>
        <w:ind w:left="3153" w:hanging="720"/>
      </w:pPr>
      <w:rPr>
        <w:rFonts w:hint="default"/>
      </w:rPr>
    </w:lvl>
    <w:lvl w:ilvl="4">
      <w:start w:val="1"/>
      <w:numFmt w:val="decimal"/>
      <w:isLgl/>
      <w:lvlText w:val="%1.%2.%3.%4.%5."/>
      <w:lvlJc w:val="left"/>
      <w:pPr>
        <w:ind w:left="4304" w:hanging="1080"/>
      </w:pPr>
      <w:rPr>
        <w:rFonts w:hint="default"/>
      </w:rPr>
    </w:lvl>
    <w:lvl w:ilvl="5">
      <w:start w:val="1"/>
      <w:numFmt w:val="decimal"/>
      <w:isLgl/>
      <w:lvlText w:val="%1.%2.%3.%4.%5.%6."/>
      <w:lvlJc w:val="left"/>
      <w:pPr>
        <w:ind w:left="5095" w:hanging="1080"/>
      </w:pPr>
      <w:rPr>
        <w:rFonts w:hint="default"/>
      </w:rPr>
    </w:lvl>
    <w:lvl w:ilvl="6">
      <w:start w:val="1"/>
      <w:numFmt w:val="decimal"/>
      <w:isLgl/>
      <w:lvlText w:val="%1.%2.%3.%4.%5.%6.%7."/>
      <w:lvlJc w:val="left"/>
      <w:pPr>
        <w:ind w:left="6246" w:hanging="1440"/>
      </w:pPr>
      <w:rPr>
        <w:rFonts w:hint="default"/>
      </w:rPr>
    </w:lvl>
    <w:lvl w:ilvl="7">
      <w:start w:val="1"/>
      <w:numFmt w:val="decimal"/>
      <w:isLgl/>
      <w:lvlText w:val="%1.%2.%3.%4.%5.%6.%7.%8."/>
      <w:lvlJc w:val="left"/>
      <w:pPr>
        <w:ind w:left="7037" w:hanging="1440"/>
      </w:pPr>
      <w:rPr>
        <w:rFonts w:hint="default"/>
      </w:rPr>
    </w:lvl>
    <w:lvl w:ilvl="8">
      <w:start w:val="1"/>
      <w:numFmt w:val="decimal"/>
      <w:isLgl/>
      <w:lvlText w:val="%1.%2.%3.%4.%5.%6.%7.%8.%9."/>
      <w:lvlJc w:val="left"/>
      <w:pPr>
        <w:ind w:left="8188" w:hanging="1800"/>
      </w:pPr>
      <w:rPr>
        <w:rFonts w:hint="default"/>
      </w:rPr>
    </w:lvl>
  </w:abstractNum>
  <w:abstractNum w:abstractNumId="6">
    <w:nsid w:val="19EA69BA"/>
    <w:multiLevelType w:val="hybridMultilevel"/>
    <w:tmpl w:val="FA1A61EA"/>
    <w:lvl w:ilvl="0" w:tplc="033C71E6">
      <w:start w:val="1"/>
      <w:numFmt w:val="russianLower"/>
      <w:suff w:val="space"/>
      <w:lvlText w:val="%1)"/>
      <w:lvlJc w:val="left"/>
      <w:pPr>
        <w:ind w:left="0" w:firstLine="567"/>
      </w:pPr>
      <w:rPr>
        <w:rFonts w:cs="Times New Roman"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7">
    <w:nsid w:val="1AAA1016"/>
    <w:multiLevelType w:val="hybridMultilevel"/>
    <w:tmpl w:val="FA1A61EA"/>
    <w:lvl w:ilvl="0" w:tplc="033C71E6">
      <w:start w:val="1"/>
      <w:numFmt w:val="russianLower"/>
      <w:suff w:val="space"/>
      <w:lvlText w:val="%1)"/>
      <w:lvlJc w:val="left"/>
      <w:pPr>
        <w:ind w:left="0" w:firstLine="567"/>
      </w:pPr>
      <w:rPr>
        <w:rFonts w:cs="Times New Roman"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8">
    <w:nsid w:val="1D377C58"/>
    <w:multiLevelType w:val="hybridMultilevel"/>
    <w:tmpl w:val="07AA4314"/>
    <w:lvl w:ilvl="0" w:tplc="5C48A81E">
      <w:start w:val="1"/>
      <w:numFmt w:val="decimal"/>
      <w:lvlText w:val="%1."/>
      <w:lvlJc w:val="left"/>
      <w:pPr>
        <w:ind w:left="757" w:hanging="360"/>
      </w:pPr>
      <w:rPr>
        <w:rFonts w:hint="default"/>
      </w:rPr>
    </w:lvl>
    <w:lvl w:ilvl="1" w:tplc="04190019" w:tentative="1">
      <w:start w:val="1"/>
      <w:numFmt w:val="lowerLetter"/>
      <w:lvlText w:val="%2."/>
      <w:lvlJc w:val="left"/>
      <w:pPr>
        <w:ind w:left="1477" w:hanging="360"/>
      </w:pPr>
    </w:lvl>
    <w:lvl w:ilvl="2" w:tplc="0419001B" w:tentative="1">
      <w:start w:val="1"/>
      <w:numFmt w:val="lowerRoman"/>
      <w:lvlText w:val="%3."/>
      <w:lvlJc w:val="right"/>
      <w:pPr>
        <w:ind w:left="2197" w:hanging="180"/>
      </w:pPr>
    </w:lvl>
    <w:lvl w:ilvl="3" w:tplc="0419000F" w:tentative="1">
      <w:start w:val="1"/>
      <w:numFmt w:val="decimal"/>
      <w:lvlText w:val="%4."/>
      <w:lvlJc w:val="left"/>
      <w:pPr>
        <w:ind w:left="2917" w:hanging="360"/>
      </w:pPr>
    </w:lvl>
    <w:lvl w:ilvl="4" w:tplc="04190019" w:tentative="1">
      <w:start w:val="1"/>
      <w:numFmt w:val="lowerLetter"/>
      <w:lvlText w:val="%5."/>
      <w:lvlJc w:val="left"/>
      <w:pPr>
        <w:ind w:left="3637" w:hanging="360"/>
      </w:pPr>
    </w:lvl>
    <w:lvl w:ilvl="5" w:tplc="0419001B" w:tentative="1">
      <w:start w:val="1"/>
      <w:numFmt w:val="lowerRoman"/>
      <w:lvlText w:val="%6."/>
      <w:lvlJc w:val="right"/>
      <w:pPr>
        <w:ind w:left="4357" w:hanging="180"/>
      </w:pPr>
    </w:lvl>
    <w:lvl w:ilvl="6" w:tplc="0419000F" w:tentative="1">
      <w:start w:val="1"/>
      <w:numFmt w:val="decimal"/>
      <w:lvlText w:val="%7."/>
      <w:lvlJc w:val="left"/>
      <w:pPr>
        <w:ind w:left="5077" w:hanging="360"/>
      </w:pPr>
    </w:lvl>
    <w:lvl w:ilvl="7" w:tplc="04190019" w:tentative="1">
      <w:start w:val="1"/>
      <w:numFmt w:val="lowerLetter"/>
      <w:lvlText w:val="%8."/>
      <w:lvlJc w:val="left"/>
      <w:pPr>
        <w:ind w:left="5797" w:hanging="360"/>
      </w:pPr>
    </w:lvl>
    <w:lvl w:ilvl="8" w:tplc="0419001B" w:tentative="1">
      <w:start w:val="1"/>
      <w:numFmt w:val="lowerRoman"/>
      <w:lvlText w:val="%9."/>
      <w:lvlJc w:val="right"/>
      <w:pPr>
        <w:ind w:left="6517" w:hanging="180"/>
      </w:pPr>
    </w:lvl>
  </w:abstractNum>
  <w:abstractNum w:abstractNumId="9">
    <w:nsid w:val="255E36C2"/>
    <w:multiLevelType w:val="hybridMultilevel"/>
    <w:tmpl w:val="FA1A61EA"/>
    <w:lvl w:ilvl="0" w:tplc="033C71E6">
      <w:start w:val="1"/>
      <w:numFmt w:val="russianLower"/>
      <w:suff w:val="space"/>
      <w:lvlText w:val="%1)"/>
      <w:lvlJc w:val="left"/>
      <w:pPr>
        <w:ind w:left="0" w:firstLine="567"/>
      </w:pPr>
      <w:rPr>
        <w:rFonts w:cs="Times New Roman"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0">
    <w:nsid w:val="28C837C7"/>
    <w:multiLevelType w:val="hybridMultilevel"/>
    <w:tmpl w:val="FA1A61EA"/>
    <w:lvl w:ilvl="0" w:tplc="033C71E6">
      <w:start w:val="1"/>
      <w:numFmt w:val="russianLower"/>
      <w:suff w:val="space"/>
      <w:lvlText w:val="%1)"/>
      <w:lvlJc w:val="left"/>
      <w:pPr>
        <w:ind w:left="0" w:firstLine="567"/>
      </w:pPr>
      <w:rPr>
        <w:rFonts w:cs="Times New Roman"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1">
    <w:nsid w:val="2D640D0A"/>
    <w:multiLevelType w:val="hybridMultilevel"/>
    <w:tmpl w:val="E8989CFE"/>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2">
    <w:nsid w:val="44245466"/>
    <w:multiLevelType w:val="hybridMultilevel"/>
    <w:tmpl w:val="FA1A61EA"/>
    <w:lvl w:ilvl="0" w:tplc="033C71E6">
      <w:start w:val="1"/>
      <w:numFmt w:val="russianLower"/>
      <w:suff w:val="space"/>
      <w:lvlText w:val="%1)"/>
      <w:lvlJc w:val="left"/>
      <w:pPr>
        <w:ind w:left="0" w:firstLine="567"/>
      </w:pPr>
      <w:rPr>
        <w:rFonts w:cs="Times New Roman"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3">
    <w:nsid w:val="4CCE4046"/>
    <w:multiLevelType w:val="hybridMultilevel"/>
    <w:tmpl w:val="0E529E84"/>
    <w:lvl w:ilvl="0" w:tplc="FD9C0D8A">
      <w:start w:val="1"/>
      <w:numFmt w:val="bullet"/>
      <w:lvlText w:val="−"/>
      <w:lvlJc w:val="left"/>
      <w:pPr>
        <w:ind w:left="1429" w:hanging="360"/>
      </w:pPr>
      <w:rPr>
        <w:rFonts w:ascii="Times New Roman" w:hAnsi="Times New Roman"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nsid w:val="4F7A32AF"/>
    <w:multiLevelType w:val="hybridMultilevel"/>
    <w:tmpl w:val="851AD478"/>
    <w:lvl w:ilvl="0" w:tplc="04190011">
      <w:start w:val="1"/>
      <w:numFmt w:val="decimal"/>
      <w:lvlText w:val="%1)"/>
      <w:lvlJc w:val="left"/>
      <w:pPr>
        <w:tabs>
          <w:tab w:val="num" w:pos="1440"/>
        </w:tabs>
        <w:ind w:left="1440" w:hanging="360"/>
      </w:pPr>
      <w:rPr>
        <w:rFonts w:cs="Times New Roman" w:hint="default"/>
      </w:rPr>
    </w:lvl>
    <w:lvl w:ilvl="1" w:tplc="04190019">
      <w:start w:val="1"/>
      <w:numFmt w:val="lowerLetter"/>
      <w:lvlText w:val="%2."/>
      <w:lvlJc w:val="left"/>
      <w:pPr>
        <w:tabs>
          <w:tab w:val="num" w:pos="1800"/>
        </w:tabs>
        <w:ind w:left="1800" w:hanging="360"/>
      </w:pPr>
      <w:rPr>
        <w:rFonts w:cs="Times New Roman"/>
      </w:rPr>
    </w:lvl>
    <w:lvl w:ilvl="2" w:tplc="0419001B">
      <w:start w:val="1"/>
      <w:numFmt w:val="lowerRoman"/>
      <w:lvlText w:val="%3."/>
      <w:lvlJc w:val="right"/>
      <w:pPr>
        <w:tabs>
          <w:tab w:val="num" w:pos="2520"/>
        </w:tabs>
        <w:ind w:left="2520" w:hanging="180"/>
      </w:pPr>
      <w:rPr>
        <w:rFonts w:cs="Times New Roman"/>
      </w:rPr>
    </w:lvl>
    <w:lvl w:ilvl="3" w:tplc="0419000F">
      <w:start w:val="1"/>
      <w:numFmt w:val="decimal"/>
      <w:lvlText w:val="%4."/>
      <w:lvlJc w:val="left"/>
      <w:pPr>
        <w:tabs>
          <w:tab w:val="num" w:pos="3240"/>
        </w:tabs>
        <w:ind w:left="3240" w:hanging="360"/>
      </w:pPr>
      <w:rPr>
        <w:rFonts w:cs="Times New Roman"/>
      </w:rPr>
    </w:lvl>
    <w:lvl w:ilvl="4" w:tplc="04190019">
      <w:start w:val="1"/>
      <w:numFmt w:val="lowerLetter"/>
      <w:lvlText w:val="%5."/>
      <w:lvlJc w:val="left"/>
      <w:pPr>
        <w:tabs>
          <w:tab w:val="num" w:pos="3960"/>
        </w:tabs>
        <w:ind w:left="3960" w:hanging="360"/>
      </w:pPr>
      <w:rPr>
        <w:rFonts w:cs="Times New Roman"/>
      </w:rPr>
    </w:lvl>
    <w:lvl w:ilvl="5" w:tplc="0419001B">
      <w:start w:val="1"/>
      <w:numFmt w:val="lowerRoman"/>
      <w:lvlText w:val="%6."/>
      <w:lvlJc w:val="right"/>
      <w:pPr>
        <w:tabs>
          <w:tab w:val="num" w:pos="4680"/>
        </w:tabs>
        <w:ind w:left="4680" w:hanging="180"/>
      </w:pPr>
      <w:rPr>
        <w:rFonts w:cs="Times New Roman"/>
      </w:rPr>
    </w:lvl>
    <w:lvl w:ilvl="6" w:tplc="0419000F">
      <w:start w:val="1"/>
      <w:numFmt w:val="decimal"/>
      <w:lvlText w:val="%7."/>
      <w:lvlJc w:val="left"/>
      <w:pPr>
        <w:tabs>
          <w:tab w:val="num" w:pos="5400"/>
        </w:tabs>
        <w:ind w:left="5400" w:hanging="360"/>
      </w:pPr>
      <w:rPr>
        <w:rFonts w:cs="Times New Roman"/>
      </w:rPr>
    </w:lvl>
    <w:lvl w:ilvl="7" w:tplc="04190019">
      <w:start w:val="1"/>
      <w:numFmt w:val="lowerLetter"/>
      <w:lvlText w:val="%8."/>
      <w:lvlJc w:val="left"/>
      <w:pPr>
        <w:tabs>
          <w:tab w:val="num" w:pos="6120"/>
        </w:tabs>
        <w:ind w:left="6120" w:hanging="360"/>
      </w:pPr>
      <w:rPr>
        <w:rFonts w:cs="Times New Roman"/>
      </w:rPr>
    </w:lvl>
    <w:lvl w:ilvl="8" w:tplc="0419001B">
      <w:start w:val="1"/>
      <w:numFmt w:val="lowerRoman"/>
      <w:lvlText w:val="%9."/>
      <w:lvlJc w:val="right"/>
      <w:pPr>
        <w:tabs>
          <w:tab w:val="num" w:pos="6840"/>
        </w:tabs>
        <w:ind w:left="6840" w:hanging="180"/>
      </w:pPr>
      <w:rPr>
        <w:rFonts w:cs="Times New Roman"/>
      </w:rPr>
    </w:lvl>
  </w:abstractNum>
  <w:abstractNum w:abstractNumId="15">
    <w:nsid w:val="56792B84"/>
    <w:multiLevelType w:val="hybridMultilevel"/>
    <w:tmpl w:val="29C4A89C"/>
    <w:lvl w:ilvl="0" w:tplc="04190001">
      <w:start w:val="1"/>
      <w:numFmt w:val="bullet"/>
      <w:lvlText w:val=""/>
      <w:lvlJc w:val="left"/>
      <w:pPr>
        <w:ind w:left="1117" w:hanging="360"/>
      </w:pPr>
      <w:rPr>
        <w:rFonts w:ascii="Symbol" w:hAnsi="Symbol" w:hint="default"/>
      </w:rPr>
    </w:lvl>
    <w:lvl w:ilvl="1" w:tplc="04190003" w:tentative="1">
      <w:start w:val="1"/>
      <w:numFmt w:val="bullet"/>
      <w:lvlText w:val="o"/>
      <w:lvlJc w:val="left"/>
      <w:pPr>
        <w:ind w:left="1837" w:hanging="360"/>
      </w:pPr>
      <w:rPr>
        <w:rFonts w:ascii="Courier New" w:hAnsi="Courier New" w:cs="Courier New" w:hint="default"/>
      </w:rPr>
    </w:lvl>
    <w:lvl w:ilvl="2" w:tplc="04190005" w:tentative="1">
      <w:start w:val="1"/>
      <w:numFmt w:val="bullet"/>
      <w:lvlText w:val=""/>
      <w:lvlJc w:val="left"/>
      <w:pPr>
        <w:ind w:left="2557" w:hanging="360"/>
      </w:pPr>
      <w:rPr>
        <w:rFonts w:ascii="Wingdings" w:hAnsi="Wingdings" w:hint="default"/>
      </w:rPr>
    </w:lvl>
    <w:lvl w:ilvl="3" w:tplc="04190001" w:tentative="1">
      <w:start w:val="1"/>
      <w:numFmt w:val="bullet"/>
      <w:lvlText w:val=""/>
      <w:lvlJc w:val="left"/>
      <w:pPr>
        <w:ind w:left="3277" w:hanging="360"/>
      </w:pPr>
      <w:rPr>
        <w:rFonts w:ascii="Symbol" w:hAnsi="Symbol" w:hint="default"/>
      </w:rPr>
    </w:lvl>
    <w:lvl w:ilvl="4" w:tplc="04190003" w:tentative="1">
      <w:start w:val="1"/>
      <w:numFmt w:val="bullet"/>
      <w:lvlText w:val="o"/>
      <w:lvlJc w:val="left"/>
      <w:pPr>
        <w:ind w:left="3997" w:hanging="360"/>
      </w:pPr>
      <w:rPr>
        <w:rFonts w:ascii="Courier New" w:hAnsi="Courier New" w:cs="Courier New" w:hint="default"/>
      </w:rPr>
    </w:lvl>
    <w:lvl w:ilvl="5" w:tplc="04190005" w:tentative="1">
      <w:start w:val="1"/>
      <w:numFmt w:val="bullet"/>
      <w:lvlText w:val=""/>
      <w:lvlJc w:val="left"/>
      <w:pPr>
        <w:ind w:left="4717" w:hanging="360"/>
      </w:pPr>
      <w:rPr>
        <w:rFonts w:ascii="Wingdings" w:hAnsi="Wingdings" w:hint="default"/>
      </w:rPr>
    </w:lvl>
    <w:lvl w:ilvl="6" w:tplc="04190001" w:tentative="1">
      <w:start w:val="1"/>
      <w:numFmt w:val="bullet"/>
      <w:lvlText w:val=""/>
      <w:lvlJc w:val="left"/>
      <w:pPr>
        <w:ind w:left="5437" w:hanging="360"/>
      </w:pPr>
      <w:rPr>
        <w:rFonts w:ascii="Symbol" w:hAnsi="Symbol" w:hint="default"/>
      </w:rPr>
    </w:lvl>
    <w:lvl w:ilvl="7" w:tplc="04190003" w:tentative="1">
      <w:start w:val="1"/>
      <w:numFmt w:val="bullet"/>
      <w:lvlText w:val="o"/>
      <w:lvlJc w:val="left"/>
      <w:pPr>
        <w:ind w:left="6157" w:hanging="360"/>
      </w:pPr>
      <w:rPr>
        <w:rFonts w:ascii="Courier New" w:hAnsi="Courier New" w:cs="Courier New" w:hint="default"/>
      </w:rPr>
    </w:lvl>
    <w:lvl w:ilvl="8" w:tplc="04190005" w:tentative="1">
      <w:start w:val="1"/>
      <w:numFmt w:val="bullet"/>
      <w:lvlText w:val=""/>
      <w:lvlJc w:val="left"/>
      <w:pPr>
        <w:ind w:left="6877" w:hanging="360"/>
      </w:pPr>
      <w:rPr>
        <w:rFonts w:ascii="Wingdings" w:hAnsi="Wingdings" w:hint="default"/>
      </w:rPr>
    </w:lvl>
  </w:abstractNum>
  <w:abstractNum w:abstractNumId="16">
    <w:nsid w:val="59426F39"/>
    <w:multiLevelType w:val="hybridMultilevel"/>
    <w:tmpl w:val="FA1A61EA"/>
    <w:lvl w:ilvl="0" w:tplc="033C71E6">
      <w:start w:val="1"/>
      <w:numFmt w:val="russianLower"/>
      <w:suff w:val="space"/>
      <w:lvlText w:val="%1)"/>
      <w:lvlJc w:val="left"/>
      <w:pPr>
        <w:ind w:left="0" w:firstLine="567"/>
      </w:pPr>
      <w:rPr>
        <w:rFonts w:cs="Times New Roman"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7">
    <w:nsid w:val="5C0C719C"/>
    <w:multiLevelType w:val="hybridMultilevel"/>
    <w:tmpl w:val="7FDEE750"/>
    <w:lvl w:ilvl="0" w:tplc="04190001">
      <w:start w:val="1"/>
      <w:numFmt w:val="bullet"/>
      <w:lvlText w:val=""/>
      <w:lvlJc w:val="left"/>
      <w:pPr>
        <w:tabs>
          <w:tab w:val="num" w:pos="720"/>
        </w:tabs>
        <w:ind w:left="720" w:hanging="360"/>
      </w:pPr>
      <w:rPr>
        <w:rFonts w:ascii="Symbol" w:hAnsi="Symbol" w:hint="default"/>
        <w:color w:val="auto"/>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8">
    <w:nsid w:val="5C3233A8"/>
    <w:multiLevelType w:val="hybridMultilevel"/>
    <w:tmpl w:val="DA12902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nsid w:val="5C3B0AFE"/>
    <w:multiLevelType w:val="hybridMultilevel"/>
    <w:tmpl w:val="FA1A61EA"/>
    <w:lvl w:ilvl="0" w:tplc="033C71E6">
      <w:start w:val="1"/>
      <w:numFmt w:val="russianLower"/>
      <w:suff w:val="space"/>
      <w:lvlText w:val="%1)"/>
      <w:lvlJc w:val="left"/>
      <w:pPr>
        <w:ind w:left="0" w:firstLine="567"/>
      </w:pPr>
      <w:rPr>
        <w:rFonts w:cs="Times New Roman"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0">
    <w:nsid w:val="5E0F358A"/>
    <w:multiLevelType w:val="hybridMultilevel"/>
    <w:tmpl w:val="7B9EFA1E"/>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1">
    <w:nsid w:val="5E7C16C1"/>
    <w:multiLevelType w:val="hybridMultilevel"/>
    <w:tmpl w:val="3C9E009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65AD672A"/>
    <w:multiLevelType w:val="hybridMultilevel"/>
    <w:tmpl w:val="EC4A86F2"/>
    <w:lvl w:ilvl="0" w:tplc="9A32F616">
      <w:start w:val="2"/>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65FA70CF"/>
    <w:multiLevelType w:val="hybridMultilevel"/>
    <w:tmpl w:val="F83EF16E"/>
    <w:lvl w:ilvl="0" w:tplc="FD9C0D8A">
      <w:start w:val="1"/>
      <w:numFmt w:val="bullet"/>
      <w:lvlText w:val="−"/>
      <w:lvlJc w:val="left"/>
      <w:pPr>
        <w:ind w:left="1429" w:hanging="360"/>
      </w:pPr>
      <w:rPr>
        <w:rFonts w:ascii="Times New Roman" w:hAnsi="Times New Roman"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nsid w:val="67755210"/>
    <w:multiLevelType w:val="hybridMultilevel"/>
    <w:tmpl w:val="FA1A61EA"/>
    <w:lvl w:ilvl="0" w:tplc="033C71E6">
      <w:start w:val="1"/>
      <w:numFmt w:val="russianLower"/>
      <w:suff w:val="space"/>
      <w:lvlText w:val="%1)"/>
      <w:lvlJc w:val="left"/>
      <w:pPr>
        <w:ind w:left="0" w:firstLine="567"/>
      </w:pPr>
      <w:rPr>
        <w:rFonts w:cs="Times New Roman"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5">
    <w:nsid w:val="6E487E6A"/>
    <w:multiLevelType w:val="hybridMultilevel"/>
    <w:tmpl w:val="119A887C"/>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26">
    <w:nsid w:val="77513116"/>
    <w:multiLevelType w:val="hybridMultilevel"/>
    <w:tmpl w:val="FA1A61EA"/>
    <w:lvl w:ilvl="0" w:tplc="033C71E6">
      <w:start w:val="1"/>
      <w:numFmt w:val="russianLower"/>
      <w:suff w:val="space"/>
      <w:lvlText w:val="%1)"/>
      <w:lvlJc w:val="left"/>
      <w:pPr>
        <w:ind w:left="0" w:firstLine="567"/>
      </w:pPr>
      <w:rPr>
        <w:rFonts w:cs="Times New Roman"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7">
    <w:nsid w:val="77F009AD"/>
    <w:multiLevelType w:val="hybridMultilevel"/>
    <w:tmpl w:val="AC7CBB30"/>
    <w:lvl w:ilvl="0" w:tplc="04190011">
      <w:start w:val="1"/>
      <w:numFmt w:val="decimal"/>
      <w:lvlText w:val="%1)"/>
      <w:lvlJc w:val="left"/>
      <w:pPr>
        <w:tabs>
          <w:tab w:val="num" w:pos="720"/>
        </w:tabs>
        <w:ind w:left="720" w:hanging="360"/>
      </w:pPr>
      <w:rPr>
        <w:rFonts w:cs="Times New Roman" w:hint="default"/>
        <w:color w:val="auto"/>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28">
    <w:nsid w:val="78314127"/>
    <w:multiLevelType w:val="multilevel"/>
    <w:tmpl w:val="FB9A005A"/>
    <w:lvl w:ilvl="0">
      <w:start w:val="1"/>
      <w:numFmt w:val="russianUpper"/>
      <w:lvlText w:val="%1."/>
      <w:lvlJc w:val="left"/>
      <w:pPr>
        <w:ind w:left="360" w:hanging="360"/>
      </w:pPr>
      <w:rPr>
        <w:rFonts w:cs="Times New Roman" w:hint="default"/>
      </w:rPr>
    </w:lvl>
    <w:lvl w:ilvl="1">
      <w:start w:val="1"/>
      <w:numFmt w:val="russianUpper"/>
      <w:lvlText w:val="А.А.%2"/>
      <w:lvlJc w:val="left"/>
      <w:pPr>
        <w:ind w:left="2140" w:hanging="360"/>
      </w:pPr>
      <w:rPr>
        <w:rFonts w:cs="Times New Roman" w:hint="default"/>
      </w:rPr>
    </w:lvl>
    <w:lvl w:ilvl="2">
      <w:start w:val="1"/>
      <w:numFmt w:val="decimal"/>
      <w:lvlText w:val="1.а%3"/>
      <w:lvlJc w:val="left"/>
      <w:pPr>
        <w:ind w:left="4280" w:hanging="720"/>
      </w:pPr>
      <w:rPr>
        <w:rFonts w:cs="Times New Roman" w:hint="default"/>
      </w:rPr>
    </w:lvl>
    <w:lvl w:ilvl="3">
      <w:start w:val="1"/>
      <w:numFmt w:val="decimal"/>
      <w:lvlText w:val="%1.%2.%3.%4."/>
      <w:lvlJc w:val="left"/>
      <w:pPr>
        <w:ind w:left="6060" w:hanging="720"/>
      </w:pPr>
      <w:rPr>
        <w:rFonts w:cs="Times New Roman" w:hint="default"/>
      </w:rPr>
    </w:lvl>
    <w:lvl w:ilvl="4">
      <w:start w:val="1"/>
      <w:numFmt w:val="decimal"/>
      <w:lvlText w:val="%1.%2.%3.%4.%5."/>
      <w:lvlJc w:val="left"/>
      <w:pPr>
        <w:ind w:left="8200" w:hanging="1080"/>
      </w:pPr>
      <w:rPr>
        <w:rFonts w:cs="Times New Roman" w:hint="default"/>
      </w:rPr>
    </w:lvl>
    <w:lvl w:ilvl="5">
      <w:start w:val="1"/>
      <w:numFmt w:val="decimal"/>
      <w:lvlText w:val="%1.%2.%3.%4.%5.%6."/>
      <w:lvlJc w:val="left"/>
      <w:pPr>
        <w:ind w:left="9980" w:hanging="1080"/>
      </w:pPr>
      <w:rPr>
        <w:rFonts w:cs="Times New Roman" w:hint="default"/>
      </w:rPr>
    </w:lvl>
    <w:lvl w:ilvl="6">
      <w:start w:val="1"/>
      <w:numFmt w:val="decimal"/>
      <w:lvlText w:val="%1.%2.%3.%4.%5.%6.%7."/>
      <w:lvlJc w:val="left"/>
      <w:pPr>
        <w:ind w:left="12120" w:hanging="1440"/>
      </w:pPr>
      <w:rPr>
        <w:rFonts w:cs="Times New Roman" w:hint="default"/>
      </w:rPr>
    </w:lvl>
    <w:lvl w:ilvl="7">
      <w:start w:val="1"/>
      <w:numFmt w:val="decimal"/>
      <w:lvlText w:val="%1.%2.%3.%4.%5.%6.%7.%8."/>
      <w:lvlJc w:val="left"/>
      <w:pPr>
        <w:ind w:left="13900" w:hanging="1440"/>
      </w:pPr>
      <w:rPr>
        <w:rFonts w:cs="Times New Roman" w:hint="default"/>
      </w:rPr>
    </w:lvl>
    <w:lvl w:ilvl="8">
      <w:start w:val="1"/>
      <w:numFmt w:val="decimal"/>
      <w:lvlText w:val="%1.%2.%3.%4.%5.%6.%7.%8.%9."/>
      <w:lvlJc w:val="left"/>
      <w:pPr>
        <w:ind w:left="16040" w:hanging="1800"/>
      </w:pPr>
      <w:rPr>
        <w:rFonts w:cs="Times New Roman" w:hint="default"/>
      </w:rPr>
    </w:lvl>
  </w:abstractNum>
  <w:abstractNum w:abstractNumId="29">
    <w:nsid w:val="7EC10F64"/>
    <w:multiLevelType w:val="hybridMultilevel"/>
    <w:tmpl w:val="8F7896E2"/>
    <w:lvl w:ilvl="0" w:tplc="40A6AF02">
      <w:start w:val="1"/>
      <w:numFmt w:val="bullet"/>
      <w:suff w:val="space"/>
      <w:lvlText w:val=""/>
      <w:lvlJc w:val="left"/>
      <w:pPr>
        <w:ind w:left="0" w:firstLine="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3"/>
  </w:num>
  <w:num w:numId="2">
    <w:abstractNumId w:val="14"/>
  </w:num>
  <w:num w:numId="3">
    <w:abstractNumId w:val="28"/>
  </w:num>
  <w:num w:numId="4">
    <w:abstractNumId w:val="23"/>
  </w:num>
  <w:num w:numId="5">
    <w:abstractNumId w:val="13"/>
  </w:num>
  <w:num w:numId="6">
    <w:abstractNumId w:val="2"/>
  </w:num>
  <w:num w:numId="7">
    <w:abstractNumId w:val="27"/>
  </w:num>
  <w:num w:numId="8">
    <w:abstractNumId w:val="5"/>
  </w:num>
  <w:num w:numId="9">
    <w:abstractNumId w:val="0"/>
  </w:num>
  <w:num w:numId="10">
    <w:abstractNumId w:val="20"/>
  </w:num>
  <w:num w:numId="11">
    <w:abstractNumId w:val="11"/>
  </w:num>
  <w:num w:numId="12">
    <w:abstractNumId w:val="15"/>
  </w:num>
  <w:num w:numId="13">
    <w:abstractNumId w:val="29"/>
  </w:num>
  <w:num w:numId="14">
    <w:abstractNumId w:val="8"/>
  </w:num>
  <w:num w:numId="15">
    <w:abstractNumId w:val="12"/>
  </w:num>
  <w:num w:numId="16">
    <w:abstractNumId w:val="19"/>
  </w:num>
  <w:num w:numId="17">
    <w:abstractNumId w:val="26"/>
  </w:num>
  <w:num w:numId="18">
    <w:abstractNumId w:val="7"/>
  </w:num>
  <w:num w:numId="19">
    <w:abstractNumId w:val="6"/>
  </w:num>
  <w:num w:numId="20">
    <w:abstractNumId w:val="10"/>
  </w:num>
  <w:num w:numId="21">
    <w:abstractNumId w:val="9"/>
  </w:num>
  <w:num w:numId="22">
    <w:abstractNumId w:val="4"/>
  </w:num>
  <w:num w:numId="23">
    <w:abstractNumId w:val="24"/>
  </w:num>
  <w:num w:numId="24">
    <w:abstractNumId w:val="16"/>
  </w:num>
  <w:num w:numId="25">
    <w:abstractNumId w:val="1"/>
  </w:num>
  <w:num w:numId="26">
    <w:abstractNumId w:val="17"/>
  </w:num>
  <w:num w:numId="27">
    <w:abstractNumId w:val="25"/>
  </w:num>
  <w:num w:numId="28">
    <w:abstractNumId w:val="18"/>
  </w:num>
  <w:num w:numId="29">
    <w:abstractNumId w:val="22"/>
  </w:num>
  <w:num w:numId="30">
    <w:abstractNumId w:val="21"/>
  </w:num>
  <w:numIdMacAtCleanup w:val="3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5"/>
  <w:gutterAtTop/>
  <w:hideSpellingErrors/>
  <w:stylePaneFormatFilter w:val="0004"/>
  <w:defaultTabStop w:val="708"/>
  <w:hyphenationZone w:val="357"/>
  <w:doNotHyphenateCaps/>
  <w:drawingGridHorizontalSpacing w:val="100"/>
  <w:displayHorizontalDrawingGridEvery w:val="2"/>
  <w:noPunctuationKerning/>
  <w:characterSpacingControl w:val="doNotCompress"/>
  <w:hdrShapeDefaults>
    <o:shapedefaults v:ext="edit" spidmax="10242"/>
  </w:hdrShapeDefaults>
  <w:footnotePr>
    <w:footnote w:id="-1"/>
    <w:footnote w:id="0"/>
  </w:footnotePr>
  <w:endnotePr>
    <w:endnote w:id="-1"/>
    <w:endnote w:id="0"/>
  </w:endnotePr>
  <w:compat/>
  <w:rsids>
    <w:rsidRoot w:val="007E5693"/>
    <w:rsid w:val="00000521"/>
    <w:rsid w:val="00001124"/>
    <w:rsid w:val="0000139B"/>
    <w:rsid w:val="00002450"/>
    <w:rsid w:val="00003FBE"/>
    <w:rsid w:val="00004CF3"/>
    <w:rsid w:val="000050F6"/>
    <w:rsid w:val="00006145"/>
    <w:rsid w:val="00007ADB"/>
    <w:rsid w:val="0001059C"/>
    <w:rsid w:val="00010A19"/>
    <w:rsid w:val="00012885"/>
    <w:rsid w:val="00013C73"/>
    <w:rsid w:val="00013F29"/>
    <w:rsid w:val="00014150"/>
    <w:rsid w:val="00014372"/>
    <w:rsid w:val="00014BFC"/>
    <w:rsid w:val="00014EE2"/>
    <w:rsid w:val="00014F57"/>
    <w:rsid w:val="000216ED"/>
    <w:rsid w:val="00021702"/>
    <w:rsid w:val="00022D2E"/>
    <w:rsid w:val="00022ED7"/>
    <w:rsid w:val="0002556A"/>
    <w:rsid w:val="000256B4"/>
    <w:rsid w:val="00026CE0"/>
    <w:rsid w:val="00030185"/>
    <w:rsid w:val="0003153E"/>
    <w:rsid w:val="00032D05"/>
    <w:rsid w:val="0003367A"/>
    <w:rsid w:val="0003412C"/>
    <w:rsid w:val="0003539D"/>
    <w:rsid w:val="0003634F"/>
    <w:rsid w:val="00036B39"/>
    <w:rsid w:val="00036F9A"/>
    <w:rsid w:val="00037251"/>
    <w:rsid w:val="0003753A"/>
    <w:rsid w:val="0003769D"/>
    <w:rsid w:val="0004028F"/>
    <w:rsid w:val="00041571"/>
    <w:rsid w:val="000415EB"/>
    <w:rsid w:val="00041F6F"/>
    <w:rsid w:val="0004206B"/>
    <w:rsid w:val="00043AB9"/>
    <w:rsid w:val="000451C9"/>
    <w:rsid w:val="00045428"/>
    <w:rsid w:val="00046BC5"/>
    <w:rsid w:val="000470CC"/>
    <w:rsid w:val="00047DAA"/>
    <w:rsid w:val="00050A31"/>
    <w:rsid w:val="00051825"/>
    <w:rsid w:val="00052F88"/>
    <w:rsid w:val="00053E64"/>
    <w:rsid w:val="0005417D"/>
    <w:rsid w:val="00057C32"/>
    <w:rsid w:val="000601F1"/>
    <w:rsid w:val="000604A4"/>
    <w:rsid w:val="00061E29"/>
    <w:rsid w:val="000621B1"/>
    <w:rsid w:val="0006316E"/>
    <w:rsid w:val="00063548"/>
    <w:rsid w:val="00063C3A"/>
    <w:rsid w:val="00064ABA"/>
    <w:rsid w:val="000657D5"/>
    <w:rsid w:val="00065BA0"/>
    <w:rsid w:val="0006664A"/>
    <w:rsid w:val="000670D3"/>
    <w:rsid w:val="00067441"/>
    <w:rsid w:val="000679DB"/>
    <w:rsid w:val="000700C2"/>
    <w:rsid w:val="00070292"/>
    <w:rsid w:val="00071072"/>
    <w:rsid w:val="000721F7"/>
    <w:rsid w:val="00072532"/>
    <w:rsid w:val="000727EC"/>
    <w:rsid w:val="00072BF9"/>
    <w:rsid w:val="00075473"/>
    <w:rsid w:val="00076AA0"/>
    <w:rsid w:val="00077465"/>
    <w:rsid w:val="00077F67"/>
    <w:rsid w:val="00082497"/>
    <w:rsid w:val="00084271"/>
    <w:rsid w:val="0008536D"/>
    <w:rsid w:val="0008547D"/>
    <w:rsid w:val="00085739"/>
    <w:rsid w:val="00086D23"/>
    <w:rsid w:val="000875DA"/>
    <w:rsid w:val="00087F0A"/>
    <w:rsid w:val="00090ED3"/>
    <w:rsid w:val="000931AE"/>
    <w:rsid w:val="00093FBD"/>
    <w:rsid w:val="0009495C"/>
    <w:rsid w:val="00095350"/>
    <w:rsid w:val="00096532"/>
    <w:rsid w:val="00096A32"/>
    <w:rsid w:val="00096C34"/>
    <w:rsid w:val="00096C4A"/>
    <w:rsid w:val="00097892"/>
    <w:rsid w:val="00097B92"/>
    <w:rsid w:val="000A26B6"/>
    <w:rsid w:val="000A3568"/>
    <w:rsid w:val="000A4147"/>
    <w:rsid w:val="000A4A06"/>
    <w:rsid w:val="000A4CA0"/>
    <w:rsid w:val="000A579B"/>
    <w:rsid w:val="000A6DC0"/>
    <w:rsid w:val="000A6F6C"/>
    <w:rsid w:val="000B0276"/>
    <w:rsid w:val="000B0379"/>
    <w:rsid w:val="000B121B"/>
    <w:rsid w:val="000B2DC4"/>
    <w:rsid w:val="000B2DD0"/>
    <w:rsid w:val="000B427F"/>
    <w:rsid w:val="000B530A"/>
    <w:rsid w:val="000B6601"/>
    <w:rsid w:val="000B6E50"/>
    <w:rsid w:val="000B73FB"/>
    <w:rsid w:val="000B7C34"/>
    <w:rsid w:val="000C123D"/>
    <w:rsid w:val="000C1354"/>
    <w:rsid w:val="000C1CA4"/>
    <w:rsid w:val="000C2440"/>
    <w:rsid w:val="000C3018"/>
    <w:rsid w:val="000C360C"/>
    <w:rsid w:val="000C42C9"/>
    <w:rsid w:val="000C46AD"/>
    <w:rsid w:val="000C4803"/>
    <w:rsid w:val="000C5EA2"/>
    <w:rsid w:val="000C75EE"/>
    <w:rsid w:val="000D08EC"/>
    <w:rsid w:val="000D0F3C"/>
    <w:rsid w:val="000D11B4"/>
    <w:rsid w:val="000D1FA3"/>
    <w:rsid w:val="000D30C7"/>
    <w:rsid w:val="000D30CA"/>
    <w:rsid w:val="000D39CC"/>
    <w:rsid w:val="000D4720"/>
    <w:rsid w:val="000D4FB3"/>
    <w:rsid w:val="000D50E6"/>
    <w:rsid w:val="000D5F36"/>
    <w:rsid w:val="000D6C8C"/>
    <w:rsid w:val="000D71ED"/>
    <w:rsid w:val="000D7822"/>
    <w:rsid w:val="000D79E6"/>
    <w:rsid w:val="000E25CA"/>
    <w:rsid w:val="000E2FD7"/>
    <w:rsid w:val="000E3321"/>
    <w:rsid w:val="000E337C"/>
    <w:rsid w:val="000E36A9"/>
    <w:rsid w:val="000E45EC"/>
    <w:rsid w:val="000E52AC"/>
    <w:rsid w:val="000E58A3"/>
    <w:rsid w:val="000E5D8D"/>
    <w:rsid w:val="000F1DDF"/>
    <w:rsid w:val="000F2265"/>
    <w:rsid w:val="000F24B3"/>
    <w:rsid w:val="000F302D"/>
    <w:rsid w:val="000F318D"/>
    <w:rsid w:val="000F458E"/>
    <w:rsid w:val="000F47E2"/>
    <w:rsid w:val="000F4D63"/>
    <w:rsid w:val="000F5632"/>
    <w:rsid w:val="000F67CB"/>
    <w:rsid w:val="000F6EEE"/>
    <w:rsid w:val="000F6F34"/>
    <w:rsid w:val="000F7185"/>
    <w:rsid w:val="000F731F"/>
    <w:rsid w:val="00101497"/>
    <w:rsid w:val="00102210"/>
    <w:rsid w:val="001022D7"/>
    <w:rsid w:val="00102483"/>
    <w:rsid w:val="001048C0"/>
    <w:rsid w:val="0010529B"/>
    <w:rsid w:val="00105CAA"/>
    <w:rsid w:val="00107D81"/>
    <w:rsid w:val="00107F01"/>
    <w:rsid w:val="0011051A"/>
    <w:rsid w:val="00110ACF"/>
    <w:rsid w:val="00110BB1"/>
    <w:rsid w:val="00110F09"/>
    <w:rsid w:val="001115AF"/>
    <w:rsid w:val="00111D23"/>
    <w:rsid w:val="00111F0E"/>
    <w:rsid w:val="001120E0"/>
    <w:rsid w:val="0011368B"/>
    <w:rsid w:val="00113788"/>
    <w:rsid w:val="001139D4"/>
    <w:rsid w:val="00116146"/>
    <w:rsid w:val="001161B8"/>
    <w:rsid w:val="00117193"/>
    <w:rsid w:val="00120024"/>
    <w:rsid w:val="0012004C"/>
    <w:rsid w:val="00120684"/>
    <w:rsid w:val="001216E8"/>
    <w:rsid w:val="00121BA3"/>
    <w:rsid w:val="00121CDC"/>
    <w:rsid w:val="00122078"/>
    <w:rsid w:val="001222A9"/>
    <w:rsid w:val="00123DE7"/>
    <w:rsid w:val="00124048"/>
    <w:rsid w:val="001255C2"/>
    <w:rsid w:val="001269A6"/>
    <w:rsid w:val="00126BEB"/>
    <w:rsid w:val="00127DE0"/>
    <w:rsid w:val="001304F5"/>
    <w:rsid w:val="00130736"/>
    <w:rsid w:val="0013092E"/>
    <w:rsid w:val="00130FDE"/>
    <w:rsid w:val="00131C7F"/>
    <w:rsid w:val="0013231E"/>
    <w:rsid w:val="001330C6"/>
    <w:rsid w:val="00133B23"/>
    <w:rsid w:val="0013498F"/>
    <w:rsid w:val="00137606"/>
    <w:rsid w:val="00137F5F"/>
    <w:rsid w:val="00140E64"/>
    <w:rsid w:val="0014368B"/>
    <w:rsid w:val="0014409A"/>
    <w:rsid w:val="00145993"/>
    <w:rsid w:val="00145EF4"/>
    <w:rsid w:val="00146934"/>
    <w:rsid w:val="00150FE5"/>
    <w:rsid w:val="00152F0E"/>
    <w:rsid w:val="00152FF2"/>
    <w:rsid w:val="00153984"/>
    <w:rsid w:val="00154986"/>
    <w:rsid w:val="00155208"/>
    <w:rsid w:val="001565A2"/>
    <w:rsid w:val="00156F52"/>
    <w:rsid w:val="001575CD"/>
    <w:rsid w:val="0016042C"/>
    <w:rsid w:val="00162D4E"/>
    <w:rsid w:val="0016314A"/>
    <w:rsid w:val="0016374E"/>
    <w:rsid w:val="001647D1"/>
    <w:rsid w:val="00164B19"/>
    <w:rsid w:val="00165016"/>
    <w:rsid w:val="0016751C"/>
    <w:rsid w:val="00170FF2"/>
    <w:rsid w:val="00172629"/>
    <w:rsid w:val="00172823"/>
    <w:rsid w:val="001734D0"/>
    <w:rsid w:val="00175875"/>
    <w:rsid w:val="00177000"/>
    <w:rsid w:val="00177697"/>
    <w:rsid w:val="001800B8"/>
    <w:rsid w:val="0018066E"/>
    <w:rsid w:val="00180C61"/>
    <w:rsid w:val="001810DD"/>
    <w:rsid w:val="00182EA8"/>
    <w:rsid w:val="0018446E"/>
    <w:rsid w:val="00184715"/>
    <w:rsid w:val="00187359"/>
    <w:rsid w:val="00190188"/>
    <w:rsid w:val="0019059A"/>
    <w:rsid w:val="001914A7"/>
    <w:rsid w:val="0019158F"/>
    <w:rsid w:val="00191FA7"/>
    <w:rsid w:val="00192851"/>
    <w:rsid w:val="00194317"/>
    <w:rsid w:val="001943D7"/>
    <w:rsid w:val="00194661"/>
    <w:rsid w:val="0019474A"/>
    <w:rsid w:val="001947C7"/>
    <w:rsid w:val="00196091"/>
    <w:rsid w:val="00196260"/>
    <w:rsid w:val="00196E2F"/>
    <w:rsid w:val="00197883"/>
    <w:rsid w:val="001979A2"/>
    <w:rsid w:val="00197E73"/>
    <w:rsid w:val="00197F7C"/>
    <w:rsid w:val="001A0356"/>
    <w:rsid w:val="001A09FD"/>
    <w:rsid w:val="001A3788"/>
    <w:rsid w:val="001A4546"/>
    <w:rsid w:val="001A47F5"/>
    <w:rsid w:val="001A4A98"/>
    <w:rsid w:val="001A55F2"/>
    <w:rsid w:val="001A5CD5"/>
    <w:rsid w:val="001A65A6"/>
    <w:rsid w:val="001A7DE0"/>
    <w:rsid w:val="001B017C"/>
    <w:rsid w:val="001B0212"/>
    <w:rsid w:val="001B35B9"/>
    <w:rsid w:val="001B3A25"/>
    <w:rsid w:val="001B3F3F"/>
    <w:rsid w:val="001B407B"/>
    <w:rsid w:val="001B4291"/>
    <w:rsid w:val="001B4525"/>
    <w:rsid w:val="001B561F"/>
    <w:rsid w:val="001B6A4B"/>
    <w:rsid w:val="001B6C98"/>
    <w:rsid w:val="001B7A20"/>
    <w:rsid w:val="001C17E1"/>
    <w:rsid w:val="001C2216"/>
    <w:rsid w:val="001C22F8"/>
    <w:rsid w:val="001C3C10"/>
    <w:rsid w:val="001C498D"/>
    <w:rsid w:val="001C5ED4"/>
    <w:rsid w:val="001C7A56"/>
    <w:rsid w:val="001D14A1"/>
    <w:rsid w:val="001D24C4"/>
    <w:rsid w:val="001D2A22"/>
    <w:rsid w:val="001D2A7F"/>
    <w:rsid w:val="001D2BC3"/>
    <w:rsid w:val="001D2BE4"/>
    <w:rsid w:val="001D30E4"/>
    <w:rsid w:val="001D321C"/>
    <w:rsid w:val="001D3C57"/>
    <w:rsid w:val="001D4134"/>
    <w:rsid w:val="001D4286"/>
    <w:rsid w:val="001D4A03"/>
    <w:rsid w:val="001D4A22"/>
    <w:rsid w:val="001D5DEA"/>
    <w:rsid w:val="001D603B"/>
    <w:rsid w:val="001D6473"/>
    <w:rsid w:val="001D6AC6"/>
    <w:rsid w:val="001D74CE"/>
    <w:rsid w:val="001E0003"/>
    <w:rsid w:val="001E0336"/>
    <w:rsid w:val="001E10E2"/>
    <w:rsid w:val="001E1ED5"/>
    <w:rsid w:val="001E1FDD"/>
    <w:rsid w:val="001E247C"/>
    <w:rsid w:val="001E2DD3"/>
    <w:rsid w:val="001E5033"/>
    <w:rsid w:val="001E503B"/>
    <w:rsid w:val="001E51BD"/>
    <w:rsid w:val="001E5244"/>
    <w:rsid w:val="001E69E6"/>
    <w:rsid w:val="001E6A73"/>
    <w:rsid w:val="001E76E8"/>
    <w:rsid w:val="001E7718"/>
    <w:rsid w:val="001F066D"/>
    <w:rsid w:val="001F0FA2"/>
    <w:rsid w:val="001F1466"/>
    <w:rsid w:val="001F1682"/>
    <w:rsid w:val="001F28F0"/>
    <w:rsid w:val="001F2A39"/>
    <w:rsid w:val="001F2F32"/>
    <w:rsid w:val="001F31E4"/>
    <w:rsid w:val="001F4673"/>
    <w:rsid w:val="001F4A53"/>
    <w:rsid w:val="001F62C2"/>
    <w:rsid w:val="001F7BDC"/>
    <w:rsid w:val="002004B7"/>
    <w:rsid w:val="00202326"/>
    <w:rsid w:val="002034F8"/>
    <w:rsid w:val="00203EA0"/>
    <w:rsid w:val="00204947"/>
    <w:rsid w:val="00205118"/>
    <w:rsid w:val="00205FEC"/>
    <w:rsid w:val="00206271"/>
    <w:rsid w:val="0020703B"/>
    <w:rsid w:val="0020757D"/>
    <w:rsid w:val="00210916"/>
    <w:rsid w:val="002118C3"/>
    <w:rsid w:val="00211974"/>
    <w:rsid w:val="00211DE3"/>
    <w:rsid w:val="00212AE3"/>
    <w:rsid w:val="00213259"/>
    <w:rsid w:val="00214487"/>
    <w:rsid w:val="00215875"/>
    <w:rsid w:val="00217B69"/>
    <w:rsid w:val="00220590"/>
    <w:rsid w:val="00222272"/>
    <w:rsid w:val="002229EC"/>
    <w:rsid w:val="00222A8A"/>
    <w:rsid w:val="002234F1"/>
    <w:rsid w:val="002237D2"/>
    <w:rsid w:val="00224041"/>
    <w:rsid w:val="00224285"/>
    <w:rsid w:val="002243CC"/>
    <w:rsid w:val="002251DC"/>
    <w:rsid w:val="002256E7"/>
    <w:rsid w:val="002258F4"/>
    <w:rsid w:val="00225903"/>
    <w:rsid w:val="002259EE"/>
    <w:rsid w:val="00226014"/>
    <w:rsid w:val="002268EB"/>
    <w:rsid w:val="00226A55"/>
    <w:rsid w:val="002274AC"/>
    <w:rsid w:val="0023045E"/>
    <w:rsid w:val="00231435"/>
    <w:rsid w:val="00231AB4"/>
    <w:rsid w:val="002341E8"/>
    <w:rsid w:val="0023476D"/>
    <w:rsid w:val="002351F6"/>
    <w:rsid w:val="0023629E"/>
    <w:rsid w:val="0023749A"/>
    <w:rsid w:val="00240171"/>
    <w:rsid w:val="002404C3"/>
    <w:rsid w:val="002405F6"/>
    <w:rsid w:val="0024111C"/>
    <w:rsid w:val="00241F52"/>
    <w:rsid w:val="00242747"/>
    <w:rsid w:val="00243052"/>
    <w:rsid w:val="00243DA3"/>
    <w:rsid w:val="00244394"/>
    <w:rsid w:val="00244BB8"/>
    <w:rsid w:val="00245884"/>
    <w:rsid w:val="00245D1A"/>
    <w:rsid w:val="002461FB"/>
    <w:rsid w:val="002470A7"/>
    <w:rsid w:val="002471B1"/>
    <w:rsid w:val="002510F4"/>
    <w:rsid w:val="002524FE"/>
    <w:rsid w:val="00252E0D"/>
    <w:rsid w:val="00253D28"/>
    <w:rsid w:val="00253E31"/>
    <w:rsid w:val="00253E64"/>
    <w:rsid w:val="0025551C"/>
    <w:rsid w:val="002558F6"/>
    <w:rsid w:val="0025607C"/>
    <w:rsid w:val="0026045F"/>
    <w:rsid w:val="00260E35"/>
    <w:rsid w:val="00260FB0"/>
    <w:rsid w:val="002620BA"/>
    <w:rsid w:val="002642FD"/>
    <w:rsid w:val="00264867"/>
    <w:rsid w:val="0026495A"/>
    <w:rsid w:val="00265427"/>
    <w:rsid w:val="00266900"/>
    <w:rsid w:val="00266A9C"/>
    <w:rsid w:val="00266D50"/>
    <w:rsid w:val="0026772F"/>
    <w:rsid w:val="00271848"/>
    <w:rsid w:val="00273078"/>
    <w:rsid w:val="00273CF7"/>
    <w:rsid w:val="00275EE1"/>
    <w:rsid w:val="00277893"/>
    <w:rsid w:val="00280331"/>
    <w:rsid w:val="00280999"/>
    <w:rsid w:val="00281096"/>
    <w:rsid w:val="002811E0"/>
    <w:rsid w:val="0028396B"/>
    <w:rsid w:val="00283EA4"/>
    <w:rsid w:val="00285EAB"/>
    <w:rsid w:val="00286708"/>
    <w:rsid w:val="00286944"/>
    <w:rsid w:val="00286FBE"/>
    <w:rsid w:val="00287E8C"/>
    <w:rsid w:val="00291E3F"/>
    <w:rsid w:val="00291F2C"/>
    <w:rsid w:val="0029271C"/>
    <w:rsid w:val="0029282C"/>
    <w:rsid w:val="00293FF7"/>
    <w:rsid w:val="002949EE"/>
    <w:rsid w:val="002954E8"/>
    <w:rsid w:val="002955DB"/>
    <w:rsid w:val="00296BD6"/>
    <w:rsid w:val="00297431"/>
    <w:rsid w:val="002A0720"/>
    <w:rsid w:val="002A1E88"/>
    <w:rsid w:val="002A3651"/>
    <w:rsid w:val="002A3FED"/>
    <w:rsid w:val="002A4A78"/>
    <w:rsid w:val="002A53FF"/>
    <w:rsid w:val="002A6D10"/>
    <w:rsid w:val="002A6E51"/>
    <w:rsid w:val="002B1922"/>
    <w:rsid w:val="002B2151"/>
    <w:rsid w:val="002B368B"/>
    <w:rsid w:val="002B543E"/>
    <w:rsid w:val="002B5A18"/>
    <w:rsid w:val="002B6FF6"/>
    <w:rsid w:val="002B7AA1"/>
    <w:rsid w:val="002C017A"/>
    <w:rsid w:val="002C09EB"/>
    <w:rsid w:val="002C0C88"/>
    <w:rsid w:val="002C1298"/>
    <w:rsid w:val="002C1341"/>
    <w:rsid w:val="002C197E"/>
    <w:rsid w:val="002C1EC6"/>
    <w:rsid w:val="002C3D00"/>
    <w:rsid w:val="002C52A9"/>
    <w:rsid w:val="002C636C"/>
    <w:rsid w:val="002C6842"/>
    <w:rsid w:val="002C7F7E"/>
    <w:rsid w:val="002D0FAC"/>
    <w:rsid w:val="002D1288"/>
    <w:rsid w:val="002D3677"/>
    <w:rsid w:val="002D39F6"/>
    <w:rsid w:val="002D3BD5"/>
    <w:rsid w:val="002D60EE"/>
    <w:rsid w:val="002D6897"/>
    <w:rsid w:val="002E0054"/>
    <w:rsid w:val="002E0586"/>
    <w:rsid w:val="002E0E6D"/>
    <w:rsid w:val="002E0EAF"/>
    <w:rsid w:val="002E118F"/>
    <w:rsid w:val="002E215E"/>
    <w:rsid w:val="002E244D"/>
    <w:rsid w:val="002E27B5"/>
    <w:rsid w:val="002E2AB6"/>
    <w:rsid w:val="002E4163"/>
    <w:rsid w:val="002E4710"/>
    <w:rsid w:val="002E67D5"/>
    <w:rsid w:val="002F0738"/>
    <w:rsid w:val="002F10D0"/>
    <w:rsid w:val="002F1671"/>
    <w:rsid w:val="002F1DB1"/>
    <w:rsid w:val="002F2039"/>
    <w:rsid w:val="002F4488"/>
    <w:rsid w:val="003007CE"/>
    <w:rsid w:val="0030193F"/>
    <w:rsid w:val="00301ED1"/>
    <w:rsid w:val="0030267A"/>
    <w:rsid w:val="00302791"/>
    <w:rsid w:val="00302956"/>
    <w:rsid w:val="003035C0"/>
    <w:rsid w:val="003038CF"/>
    <w:rsid w:val="00303CD1"/>
    <w:rsid w:val="00303DD9"/>
    <w:rsid w:val="00305006"/>
    <w:rsid w:val="0030575A"/>
    <w:rsid w:val="0030629F"/>
    <w:rsid w:val="00306376"/>
    <w:rsid w:val="00310261"/>
    <w:rsid w:val="003131A2"/>
    <w:rsid w:val="00313873"/>
    <w:rsid w:val="00313F68"/>
    <w:rsid w:val="00314681"/>
    <w:rsid w:val="003162C6"/>
    <w:rsid w:val="003168A7"/>
    <w:rsid w:val="003173CD"/>
    <w:rsid w:val="00320795"/>
    <w:rsid w:val="00320ADB"/>
    <w:rsid w:val="003219C8"/>
    <w:rsid w:val="003220D4"/>
    <w:rsid w:val="003241D5"/>
    <w:rsid w:val="00324ADD"/>
    <w:rsid w:val="003254E0"/>
    <w:rsid w:val="00326104"/>
    <w:rsid w:val="003261B4"/>
    <w:rsid w:val="00327818"/>
    <w:rsid w:val="00327F9A"/>
    <w:rsid w:val="00330C04"/>
    <w:rsid w:val="0033346C"/>
    <w:rsid w:val="00333C7B"/>
    <w:rsid w:val="00334024"/>
    <w:rsid w:val="00334177"/>
    <w:rsid w:val="003342DD"/>
    <w:rsid w:val="00334B55"/>
    <w:rsid w:val="003350B5"/>
    <w:rsid w:val="003356E6"/>
    <w:rsid w:val="0033645B"/>
    <w:rsid w:val="003367D5"/>
    <w:rsid w:val="0033696F"/>
    <w:rsid w:val="003369D5"/>
    <w:rsid w:val="00337D92"/>
    <w:rsid w:val="00340BAD"/>
    <w:rsid w:val="00340CCD"/>
    <w:rsid w:val="00340DC9"/>
    <w:rsid w:val="003416B4"/>
    <w:rsid w:val="00341A53"/>
    <w:rsid w:val="00342010"/>
    <w:rsid w:val="00342394"/>
    <w:rsid w:val="0034298D"/>
    <w:rsid w:val="00343FAB"/>
    <w:rsid w:val="00344A69"/>
    <w:rsid w:val="00344C07"/>
    <w:rsid w:val="00344CFC"/>
    <w:rsid w:val="003457C3"/>
    <w:rsid w:val="00345B21"/>
    <w:rsid w:val="003460B4"/>
    <w:rsid w:val="003462AF"/>
    <w:rsid w:val="0034656A"/>
    <w:rsid w:val="00346DEF"/>
    <w:rsid w:val="00350191"/>
    <w:rsid w:val="00350420"/>
    <w:rsid w:val="00350900"/>
    <w:rsid w:val="00350C7C"/>
    <w:rsid w:val="00350EBC"/>
    <w:rsid w:val="003517EC"/>
    <w:rsid w:val="0035474A"/>
    <w:rsid w:val="00354BF9"/>
    <w:rsid w:val="003558B1"/>
    <w:rsid w:val="00356869"/>
    <w:rsid w:val="00356A73"/>
    <w:rsid w:val="0035739C"/>
    <w:rsid w:val="00357681"/>
    <w:rsid w:val="0035797C"/>
    <w:rsid w:val="00357EE6"/>
    <w:rsid w:val="00360FD9"/>
    <w:rsid w:val="00365990"/>
    <w:rsid w:val="00366046"/>
    <w:rsid w:val="00366147"/>
    <w:rsid w:val="00366E5F"/>
    <w:rsid w:val="00367987"/>
    <w:rsid w:val="00370D6F"/>
    <w:rsid w:val="00371373"/>
    <w:rsid w:val="00373370"/>
    <w:rsid w:val="003739B0"/>
    <w:rsid w:val="00374E03"/>
    <w:rsid w:val="00375EAC"/>
    <w:rsid w:val="00377218"/>
    <w:rsid w:val="0037743B"/>
    <w:rsid w:val="00380297"/>
    <w:rsid w:val="0038077E"/>
    <w:rsid w:val="00381205"/>
    <w:rsid w:val="00382294"/>
    <w:rsid w:val="003840A9"/>
    <w:rsid w:val="0038461E"/>
    <w:rsid w:val="00384DD3"/>
    <w:rsid w:val="0038505B"/>
    <w:rsid w:val="0038669C"/>
    <w:rsid w:val="00387BD9"/>
    <w:rsid w:val="0039080D"/>
    <w:rsid w:val="00391189"/>
    <w:rsid w:val="00391932"/>
    <w:rsid w:val="00392874"/>
    <w:rsid w:val="00392AD3"/>
    <w:rsid w:val="00392C0F"/>
    <w:rsid w:val="00393D0D"/>
    <w:rsid w:val="003942FD"/>
    <w:rsid w:val="00394FCE"/>
    <w:rsid w:val="00395A94"/>
    <w:rsid w:val="00395F32"/>
    <w:rsid w:val="003A0415"/>
    <w:rsid w:val="003A0884"/>
    <w:rsid w:val="003A0A24"/>
    <w:rsid w:val="003A1091"/>
    <w:rsid w:val="003A146A"/>
    <w:rsid w:val="003A3042"/>
    <w:rsid w:val="003A3DE8"/>
    <w:rsid w:val="003A4299"/>
    <w:rsid w:val="003A46EF"/>
    <w:rsid w:val="003A5F44"/>
    <w:rsid w:val="003A5FAA"/>
    <w:rsid w:val="003A6370"/>
    <w:rsid w:val="003A69DA"/>
    <w:rsid w:val="003A6DD7"/>
    <w:rsid w:val="003B0804"/>
    <w:rsid w:val="003B1310"/>
    <w:rsid w:val="003B13DF"/>
    <w:rsid w:val="003B17A7"/>
    <w:rsid w:val="003B2560"/>
    <w:rsid w:val="003B3861"/>
    <w:rsid w:val="003B53E9"/>
    <w:rsid w:val="003B655F"/>
    <w:rsid w:val="003B6644"/>
    <w:rsid w:val="003B7205"/>
    <w:rsid w:val="003C08D7"/>
    <w:rsid w:val="003C1695"/>
    <w:rsid w:val="003C2CD4"/>
    <w:rsid w:val="003C5102"/>
    <w:rsid w:val="003C519C"/>
    <w:rsid w:val="003C557E"/>
    <w:rsid w:val="003C59F9"/>
    <w:rsid w:val="003C5DFC"/>
    <w:rsid w:val="003C673A"/>
    <w:rsid w:val="003C6F5C"/>
    <w:rsid w:val="003D1B14"/>
    <w:rsid w:val="003D1F72"/>
    <w:rsid w:val="003D2B44"/>
    <w:rsid w:val="003D3587"/>
    <w:rsid w:val="003D42DC"/>
    <w:rsid w:val="003D48CA"/>
    <w:rsid w:val="003D754A"/>
    <w:rsid w:val="003E0A20"/>
    <w:rsid w:val="003E1278"/>
    <w:rsid w:val="003E16CA"/>
    <w:rsid w:val="003E20BF"/>
    <w:rsid w:val="003E226F"/>
    <w:rsid w:val="003E39B0"/>
    <w:rsid w:val="003E4CFE"/>
    <w:rsid w:val="003E5858"/>
    <w:rsid w:val="003E6C93"/>
    <w:rsid w:val="003E6D1C"/>
    <w:rsid w:val="003E6E12"/>
    <w:rsid w:val="003E7862"/>
    <w:rsid w:val="003F0CCB"/>
    <w:rsid w:val="003F20E3"/>
    <w:rsid w:val="003F3FE3"/>
    <w:rsid w:val="003F46F6"/>
    <w:rsid w:val="003F4722"/>
    <w:rsid w:val="003F4A63"/>
    <w:rsid w:val="003F4A79"/>
    <w:rsid w:val="003F6F50"/>
    <w:rsid w:val="004007F7"/>
    <w:rsid w:val="00400E30"/>
    <w:rsid w:val="004037A3"/>
    <w:rsid w:val="00403B78"/>
    <w:rsid w:val="00404A1F"/>
    <w:rsid w:val="004053A4"/>
    <w:rsid w:val="004071B3"/>
    <w:rsid w:val="0040745C"/>
    <w:rsid w:val="004074EA"/>
    <w:rsid w:val="0041021C"/>
    <w:rsid w:val="0041062B"/>
    <w:rsid w:val="00412C72"/>
    <w:rsid w:val="00412C9F"/>
    <w:rsid w:val="00412CFC"/>
    <w:rsid w:val="00413384"/>
    <w:rsid w:val="0041395F"/>
    <w:rsid w:val="00414395"/>
    <w:rsid w:val="004143F6"/>
    <w:rsid w:val="004152F9"/>
    <w:rsid w:val="004157DF"/>
    <w:rsid w:val="004162DE"/>
    <w:rsid w:val="00416C1F"/>
    <w:rsid w:val="00417755"/>
    <w:rsid w:val="00417B14"/>
    <w:rsid w:val="004212A9"/>
    <w:rsid w:val="00421872"/>
    <w:rsid w:val="00421C3C"/>
    <w:rsid w:val="00421CDA"/>
    <w:rsid w:val="004221A1"/>
    <w:rsid w:val="0042240A"/>
    <w:rsid w:val="0042306B"/>
    <w:rsid w:val="004230C6"/>
    <w:rsid w:val="004231CF"/>
    <w:rsid w:val="00424453"/>
    <w:rsid w:val="00424F7A"/>
    <w:rsid w:val="0042604D"/>
    <w:rsid w:val="0042639C"/>
    <w:rsid w:val="00426B5E"/>
    <w:rsid w:val="0042722E"/>
    <w:rsid w:val="00427446"/>
    <w:rsid w:val="0042755C"/>
    <w:rsid w:val="00433281"/>
    <w:rsid w:val="004361B0"/>
    <w:rsid w:val="0044005E"/>
    <w:rsid w:val="004407E9"/>
    <w:rsid w:val="004408E0"/>
    <w:rsid w:val="00441AF5"/>
    <w:rsid w:val="0044595E"/>
    <w:rsid w:val="004460B2"/>
    <w:rsid w:val="00446227"/>
    <w:rsid w:val="00446A1B"/>
    <w:rsid w:val="004471EE"/>
    <w:rsid w:val="004478FC"/>
    <w:rsid w:val="00447D52"/>
    <w:rsid w:val="00450187"/>
    <w:rsid w:val="004506DB"/>
    <w:rsid w:val="00450DE4"/>
    <w:rsid w:val="00451070"/>
    <w:rsid w:val="004512D1"/>
    <w:rsid w:val="004515C3"/>
    <w:rsid w:val="004517B2"/>
    <w:rsid w:val="00451CE8"/>
    <w:rsid w:val="00452001"/>
    <w:rsid w:val="00452426"/>
    <w:rsid w:val="004531F9"/>
    <w:rsid w:val="00454711"/>
    <w:rsid w:val="004552E7"/>
    <w:rsid w:val="004557D1"/>
    <w:rsid w:val="00456A97"/>
    <w:rsid w:val="0046119B"/>
    <w:rsid w:val="004616F5"/>
    <w:rsid w:val="00461AF1"/>
    <w:rsid w:val="0046390C"/>
    <w:rsid w:val="00463FDA"/>
    <w:rsid w:val="004654F7"/>
    <w:rsid w:val="004662C0"/>
    <w:rsid w:val="0046671F"/>
    <w:rsid w:val="00467F54"/>
    <w:rsid w:val="00471CAB"/>
    <w:rsid w:val="00471CE4"/>
    <w:rsid w:val="00472A3D"/>
    <w:rsid w:val="00472C42"/>
    <w:rsid w:val="00473067"/>
    <w:rsid w:val="0047455C"/>
    <w:rsid w:val="00475D22"/>
    <w:rsid w:val="00476A34"/>
    <w:rsid w:val="00476DC8"/>
    <w:rsid w:val="00476F47"/>
    <w:rsid w:val="00480850"/>
    <w:rsid w:val="0048142B"/>
    <w:rsid w:val="00481BD4"/>
    <w:rsid w:val="00481CDE"/>
    <w:rsid w:val="00483A6B"/>
    <w:rsid w:val="0048415F"/>
    <w:rsid w:val="00486724"/>
    <w:rsid w:val="00486D89"/>
    <w:rsid w:val="0048777D"/>
    <w:rsid w:val="00487BA2"/>
    <w:rsid w:val="0049043C"/>
    <w:rsid w:val="004906C2"/>
    <w:rsid w:val="004915CB"/>
    <w:rsid w:val="004951D0"/>
    <w:rsid w:val="00495655"/>
    <w:rsid w:val="00495729"/>
    <w:rsid w:val="0049586B"/>
    <w:rsid w:val="00495E92"/>
    <w:rsid w:val="004960C1"/>
    <w:rsid w:val="004960D7"/>
    <w:rsid w:val="0049630D"/>
    <w:rsid w:val="00497531"/>
    <w:rsid w:val="0049795D"/>
    <w:rsid w:val="004A05D3"/>
    <w:rsid w:val="004A06C9"/>
    <w:rsid w:val="004A1182"/>
    <w:rsid w:val="004A3135"/>
    <w:rsid w:val="004A32E5"/>
    <w:rsid w:val="004A33C6"/>
    <w:rsid w:val="004A469C"/>
    <w:rsid w:val="004A46FB"/>
    <w:rsid w:val="004A4E1C"/>
    <w:rsid w:val="004A5E7A"/>
    <w:rsid w:val="004A769C"/>
    <w:rsid w:val="004B092E"/>
    <w:rsid w:val="004B142B"/>
    <w:rsid w:val="004B20D9"/>
    <w:rsid w:val="004B2B91"/>
    <w:rsid w:val="004B3C6F"/>
    <w:rsid w:val="004B3F29"/>
    <w:rsid w:val="004B405A"/>
    <w:rsid w:val="004B6EC6"/>
    <w:rsid w:val="004B70A3"/>
    <w:rsid w:val="004B78FD"/>
    <w:rsid w:val="004C007F"/>
    <w:rsid w:val="004C0D31"/>
    <w:rsid w:val="004C2956"/>
    <w:rsid w:val="004C408A"/>
    <w:rsid w:val="004C42AE"/>
    <w:rsid w:val="004C4A78"/>
    <w:rsid w:val="004C6B6B"/>
    <w:rsid w:val="004C71F4"/>
    <w:rsid w:val="004C7671"/>
    <w:rsid w:val="004D01E8"/>
    <w:rsid w:val="004D04BD"/>
    <w:rsid w:val="004D1042"/>
    <w:rsid w:val="004D2F55"/>
    <w:rsid w:val="004D3987"/>
    <w:rsid w:val="004D5004"/>
    <w:rsid w:val="004D5B35"/>
    <w:rsid w:val="004D7820"/>
    <w:rsid w:val="004E0094"/>
    <w:rsid w:val="004E04D8"/>
    <w:rsid w:val="004E0916"/>
    <w:rsid w:val="004E1DBD"/>
    <w:rsid w:val="004E1FAE"/>
    <w:rsid w:val="004E3748"/>
    <w:rsid w:val="004E3BCE"/>
    <w:rsid w:val="004E506A"/>
    <w:rsid w:val="004E528A"/>
    <w:rsid w:val="004E7841"/>
    <w:rsid w:val="004F0AC2"/>
    <w:rsid w:val="004F12AF"/>
    <w:rsid w:val="004F1D3C"/>
    <w:rsid w:val="004F2974"/>
    <w:rsid w:val="004F33CD"/>
    <w:rsid w:val="004F4C21"/>
    <w:rsid w:val="004F5C2A"/>
    <w:rsid w:val="004F6008"/>
    <w:rsid w:val="004F638A"/>
    <w:rsid w:val="004F69C8"/>
    <w:rsid w:val="004F75BC"/>
    <w:rsid w:val="004F7AF5"/>
    <w:rsid w:val="004F7EE7"/>
    <w:rsid w:val="00500F67"/>
    <w:rsid w:val="0050117F"/>
    <w:rsid w:val="00501A60"/>
    <w:rsid w:val="00501F90"/>
    <w:rsid w:val="00502479"/>
    <w:rsid w:val="0050270B"/>
    <w:rsid w:val="00502908"/>
    <w:rsid w:val="00503112"/>
    <w:rsid w:val="0050467A"/>
    <w:rsid w:val="00506470"/>
    <w:rsid w:val="00506673"/>
    <w:rsid w:val="0050716D"/>
    <w:rsid w:val="005078E0"/>
    <w:rsid w:val="00507B72"/>
    <w:rsid w:val="00507DAF"/>
    <w:rsid w:val="0051056E"/>
    <w:rsid w:val="005106B0"/>
    <w:rsid w:val="00510AE7"/>
    <w:rsid w:val="00511B50"/>
    <w:rsid w:val="00513929"/>
    <w:rsid w:val="005148B2"/>
    <w:rsid w:val="00514DF9"/>
    <w:rsid w:val="00515162"/>
    <w:rsid w:val="00515463"/>
    <w:rsid w:val="00515EF3"/>
    <w:rsid w:val="00516021"/>
    <w:rsid w:val="00516277"/>
    <w:rsid w:val="005168B6"/>
    <w:rsid w:val="00516D7D"/>
    <w:rsid w:val="00516D9F"/>
    <w:rsid w:val="00517C07"/>
    <w:rsid w:val="00517EA6"/>
    <w:rsid w:val="005201AC"/>
    <w:rsid w:val="00520B9A"/>
    <w:rsid w:val="005214DF"/>
    <w:rsid w:val="00523009"/>
    <w:rsid w:val="005231D5"/>
    <w:rsid w:val="0052423D"/>
    <w:rsid w:val="00524C80"/>
    <w:rsid w:val="00525A39"/>
    <w:rsid w:val="00525DD3"/>
    <w:rsid w:val="00527749"/>
    <w:rsid w:val="00527DE7"/>
    <w:rsid w:val="0053059D"/>
    <w:rsid w:val="00530A90"/>
    <w:rsid w:val="00531653"/>
    <w:rsid w:val="005316DF"/>
    <w:rsid w:val="0053192A"/>
    <w:rsid w:val="0053241E"/>
    <w:rsid w:val="00532DA6"/>
    <w:rsid w:val="0053353A"/>
    <w:rsid w:val="00534BEE"/>
    <w:rsid w:val="00534F3A"/>
    <w:rsid w:val="00535265"/>
    <w:rsid w:val="0053599D"/>
    <w:rsid w:val="00535BB7"/>
    <w:rsid w:val="00535FB7"/>
    <w:rsid w:val="005365AB"/>
    <w:rsid w:val="00536BF5"/>
    <w:rsid w:val="005400CE"/>
    <w:rsid w:val="0054031F"/>
    <w:rsid w:val="00541CFD"/>
    <w:rsid w:val="005426FE"/>
    <w:rsid w:val="00542CE1"/>
    <w:rsid w:val="00544852"/>
    <w:rsid w:val="0054517D"/>
    <w:rsid w:val="00545DA4"/>
    <w:rsid w:val="00546041"/>
    <w:rsid w:val="005466C2"/>
    <w:rsid w:val="00547E10"/>
    <w:rsid w:val="00552E78"/>
    <w:rsid w:val="00553223"/>
    <w:rsid w:val="00553429"/>
    <w:rsid w:val="005536FF"/>
    <w:rsid w:val="00553C0D"/>
    <w:rsid w:val="00554435"/>
    <w:rsid w:val="00555C9D"/>
    <w:rsid w:val="00556528"/>
    <w:rsid w:val="005565E7"/>
    <w:rsid w:val="00560618"/>
    <w:rsid w:val="005609B3"/>
    <w:rsid w:val="005615A2"/>
    <w:rsid w:val="005615D5"/>
    <w:rsid w:val="005635AD"/>
    <w:rsid w:val="005635E0"/>
    <w:rsid w:val="00563ECE"/>
    <w:rsid w:val="0056418F"/>
    <w:rsid w:val="00564975"/>
    <w:rsid w:val="00565453"/>
    <w:rsid w:val="005656E4"/>
    <w:rsid w:val="0056603A"/>
    <w:rsid w:val="005671F9"/>
    <w:rsid w:val="00567300"/>
    <w:rsid w:val="00571016"/>
    <w:rsid w:val="0057110A"/>
    <w:rsid w:val="00571650"/>
    <w:rsid w:val="005731C0"/>
    <w:rsid w:val="00576927"/>
    <w:rsid w:val="005775B4"/>
    <w:rsid w:val="00580953"/>
    <w:rsid w:val="005809A4"/>
    <w:rsid w:val="00580D0A"/>
    <w:rsid w:val="005811E4"/>
    <w:rsid w:val="005812AC"/>
    <w:rsid w:val="00581361"/>
    <w:rsid w:val="00581604"/>
    <w:rsid w:val="00581624"/>
    <w:rsid w:val="00582108"/>
    <w:rsid w:val="005831C9"/>
    <w:rsid w:val="0058334D"/>
    <w:rsid w:val="00583941"/>
    <w:rsid w:val="00583CA5"/>
    <w:rsid w:val="005840AB"/>
    <w:rsid w:val="00584361"/>
    <w:rsid w:val="00584FAF"/>
    <w:rsid w:val="005853AD"/>
    <w:rsid w:val="005856C8"/>
    <w:rsid w:val="00585A80"/>
    <w:rsid w:val="00585EB2"/>
    <w:rsid w:val="00586555"/>
    <w:rsid w:val="0058721E"/>
    <w:rsid w:val="005872CE"/>
    <w:rsid w:val="005879E9"/>
    <w:rsid w:val="005918B7"/>
    <w:rsid w:val="0059190F"/>
    <w:rsid w:val="0059212B"/>
    <w:rsid w:val="0059240A"/>
    <w:rsid w:val="00592A03"/>
    <w:rsid w:val="00593313"/>
    <w:rsid w:val="0059513C"/>
    <w:rsid w:val="005955E4"/>
    <w:rsid w:val="00595A3A"/>
    <w:rsid w:val="00597CD7"/>
    <w:rsid w:val="005A048F"/>
    <w:rsid w:val="005A10AB"/>
    <w:rsid w:val="005A182F"/>
    <w:rsid w:val="005A1907"/>
    <w:rsid w:val="005A3402"/>
    <w:rsid w:val="005A35CB"/>
    <w:rsid w:val="005A4C55"/>
    <w:rsid w:val="005A6596"/>
    <w:rsid w:val="005A7B23"/>
    <w:rsid w:val="005B0093"/>
    <w:rsid w:val="005B11D4"/>
    <w:rsid w:val="005B11F3"/>
    <w:rsid w:val="005B15E8"/>
    <w:rsid w:val="005B276E"/>
    <w:rsid w:val="005B2920"/>
    <w:rsid w:val="005B3993"/>
    <w:rsid w:val="005B4A5A"/>
    <w:rsid w:val="005B531A"/>
    <w:rsid w:val="005C0226"/>
    <w:rsid w:val="005C0257"/>
    <w:rsid w:val="005C1523"/>
    <w:rsid w:val="005C2A3A"/>
    <w:rsid w:val="005C3D04"/>
    <w:rsid w:val="005C438B"/>
    <w:rsid w:val="005C5E98"/>
    <w:rsid w:val="005C76E6"/>
    <w:rsid w:val="005C7C96"/>
    <w:rsid w:val="005D0CCE"/>
    <w:rsid w:val="005D12F6"/>
    <w:rsid w:val="005D155C"/>
    <w:rsid w:val="005D1980"/>
    <w:rsid w:val="005D1AFC"/>
    <w:rsid w:val="005D31BE"/>
    <w:rsid w:val="005D3748"/>
    <w:rsid w:val="005D3B71"/>
    <w:rsid w:val="005D418E"/>
    <w:rsid w:val="005D4651"/>
    <w:rsid w:val="005D6EC7"/>
    <w:rsid w:val="005E0223"/>
    <w:rsid w:val="005E0659"/>
    <w:rsid w:val="005E12F9"/>
    <w:rsid w:val="005E15D1"/>
    <w:rsid w:val="005E2598"/>
    <w:rsid w:val="005E2F5F"/>
    <w:rsid w:val="005E3522"/>
    <w:rsid w:val="005E4B2C"/>
    <w:rsid w:val="005F01BF"/>
    <w:rsid w:val="005F0722"/>
    <w:rsid w:val="005F09AA"/>
    <w:rsid w:val="005F0BB3"/>
    <w:rsid w:val="005F0F56"/>
    <w:rsid w:val="005F12EA"/>
    <w:rsid w:val="005F1E6B"/>
    <w:rsid w:val="005F2E6C"/>
    <w:rsid w:val="005F32FA"/>
    <w:rsid w:val="005F3E9A"/>
    <w:rsid w:val="005F49CD"/>
    <w:rsid w:val="005F4C96"/>
    <w:rsid w:val="005F6FD9"/>
    <w:rsid w:val="005F740D"/>
    <w:rsid w:val="005F79FC"/>
    <w:rsid w:val="005F7AB6"/>
    <w:rsid w:val="00600E98"/>
    <w:rsid w:val="0060220F"/>
    <w:rsid w:val="00602A89"/>
    <w:rsid w:val="00602B69"/>
    <w:rsid w:val="00603038"/>
    <w:rsid w:val="00603E65"/>
    <w:rsid w:val="006043C0"/>
    <w:rsid w:val="00605248"/>
    <w:rsid w:val="00605667"/>
    <w:rsid w:val="0060589A"/>
    <w:rsid w:val="006069E5"/>
    <w:rsid w:val="00606B0F"/>
    <w:rsid w:val="0060749C"/>
    <w:rsid w:val="00607DFA"/>
    <w:rsid w:val="00610DBB"/>
    <w:rsid w:val="00611E42"/>
    <w:rsid w:val="00612384"/>
    <w:rsid w:val="00612439"/>
    <w:rsid w:val="006126D1"/>
    <w:rsid w:val="00612B57"/>
    <w:rsid w:val="00612F4A"/>
    <w:rsid w:val="006145C8"/>
    <w:rsid w:val="00614A4F"/>
    <w:rsid w:val="006153C0"/>
    <w:rsid w:val="006156D6"/>
    <w:rsid w:val="00615C06"/>
    <w:rsid w:val="00617D76"/>
    <w:rsid w:val="00620209"/>
    <w:rsid w:val="006210AA"/>
    <w:rsid w:val="006213CA"/>
    <w:rsid w:val="00622B59"/>
    <w:rsid w:val="006241F3"/>
    <w:rsid w:val="00624B05"/>
    <w:rsid w:val="006253BC"/>
    <w:rsid w:val="006255EE"/>
    <w:rsid w:val="0062569E"/>
    <w:rsid w:val="00626426"/>
    <w:rsid w:val="00626655"/>
    <w:rsid w:val="00626BCB"/>
    <w:rsid w:val="006304CF"/>
    <w:rsid w:val="0063079D"/>
    <w:rsid w:val="00631EF5"/>
    <w:rsid w:val="00632512"/>
    <w:rsid w:val="006325C3"/>
    <w:rsid w:val="006340AD"/>
    <w:rsid w:val="006340FD"/>
    <w:rsid w:val="00634357"/>
    <w:rsid w:val="0063532E"/>
    <w:rsid w:val="006353C2"/>
    <w:rsid w:val="00635872"/>
    <w:rsid w:val="00636E3B"/>
    <w:rsid w:val="006371BA"/>
    <w:rsid w:val="0063737F"/>
    <w:rsid w:val="00640F5E"/>
    <w:rsid w:val="00641491"/>
    <w:rsid w:val="0064193B"/>
    <w:rsid w:val="006425DA"/>
    <w:rsid w:val="00642986"/>
    <w:rsid w:val="00642B02"/>
    <w:rsid w:val="006433E6"/>
    <w:rsid w:val="00643CA4"/>
    <w:rsid w:val="00643F28"/>
    <w:rsid w:val="00644783"/>
    <w:rsid w:val="00645081"/>
    <w:rsid w:val="006450D9"/>
    <w:rsid w:val="00646406"/>
    <w:rsid w:val="00646C2A"/>
    <w:rsid w:val="00647FE4"/>
    <w:rsid w:val="0065498D"/>
    <w:rsid w:val="00654E8F"/>
    <w:rsid w:val="0065573B"/>
    <w:rsid w:val="00655C49"/>
    <w:rsid w:val="0065632D"/>
    <w:rsid w:val="006563F8"/>
    <w:rsid w:val="006575F0"/>
    <w:rsid w:val="00657A52"/>
    <w:rsid w:val="0066034C"/>
    <w:rsid w:val="0066229D"/>
    <w:rsid w:val="00662C02"/>
    <w:rsid w:val="00663649"/>
    <w:rsid w:val="00664651"/>
    <w:rsid w:val="00664E39"/>
    <w:rsid w:val="00664E56"/>
    <w:rsid w:val="006658DF"/>
    <w:rsid w:val="0066670A"/>
    <w:rsid w:val="006705DD"/>
    <w:rsid w:val="006710F5"/>
    <w:rsid w:val="00671619"/>
    <w:rsid w:val="00671DB4"/>
    <w:rsid w:val="0067274E"/>
    <w:rsid w:val="00672DC2"/>
    <w:rsid w:val="006731E6"/>
    <w:rsid w:val="006732F8"/>
    <w:rsid w:val="006758C4"/>
    <w:rsid w:val="00675F7A"/>
    <w:rsid w:val="00676B7B"/>
    <w:rsid w:val="00676CFF"/>
    <w:rsid w:val="00676E31"/>
    <w:rsid w:val="00676F27"/>
    <w:rsid w:val="00676F5B"/>
    <w:rsid w:val="00676FEB"/>
    <w:rsid w:val="00677173"/>
    <w:rsid w:val="00677410"/>
    <w:rsid w:val="00677858"/>
    <w:rsid w:val="006779EA"/>
    <w:rsid w:val="00681F7D"/>
    <w:rsid w:val="0068235D"/>
    <w:rsid w:val="00682AA8"/>
    <w:rsid w:val="00682D3E"/>
    <w:rsid w:val="006837EC"/>
    <w:rsid w:val="00683DC0"/>
    <w:rsid w:val="006852E0"/>
    <w:rsid w:val="006854E7"/>
    <w:rsid w:val="00686713"/>
    <w:rsid w:val="0068725F"/>
    <w:rsid w:val="00687AF6"/>
    <w:rsid w:val="00687B5A"/>
    <w:rsid w:val="00687D78"/>
    <w:rsid w:val="006905DF"/>
    <w:rsid w:val="00691205"/>
    <w:rsid w:val="0069124C"/>
    <w:rsid w:val="00691640"/>
    <w:rsid w:val="00691CD0"/>
    <w:rsid w:val="00692132"/>
    <w:rsid w:val="00692710"/>
    <w:rsid w:val="00694631"/>
    <w:rsid w:val="0069557F"/>
    <w:rsid w:val="006957E7"/>
    <w:rsid w:val="00695A7C"/>
    <w:rsid w:val="00695C51"/>
    <w:rsid w:val="006968FF"/>
    <w:rsid w:val="006969AB"/>
    <w:rsid w:val="006A02BF"/>
    <w:rsid w:val="006A11E9"/>
    <w:rsid w:val="006A12D4"/>
    <w:rsid w:val="006A1A18"/>
    <w:rsid w:val="006A1A74"/>
    <w:rsid w:val="006A1F4F"/>
    <w:rsid w:val="006A2C63"/>
    <w:rsid w:val="006A3EC9"/>
    <w:rsid w:val="006A504B"/>
    <w:rsid w:val="006A5656"/>
    <w:rsid w:val="006A5703"/>
    <w:rsid w:val="006A5939"/>
    <w:rsid w:val="006A61EE"/>
    <w:rsid w:val="006A6919"/>
    <w:rsid w:val="006A787D"/>
    <w:rsid w:val="006B0AAE"/>
    <w:rsid w:val="006B13AE"/>
    <w:rsid w:val="006B19E4"/>
    <w:rsid w:val="006B2AC4"/>
    <w:rsid w:val="006B2F0F"/>
    <w:rsid w:val="006B3A68"/>
    <w:rsid w:val="006B486D"/>
    <w:rsid w:val="006B60B1"/>
    <w:rsid w:val="006B775C"/>
    <w:rsid w:val="006B7EAC"/>
    <w:rsid w:val="006C01EF"/>
    <w:rsid w:val="006C0D25"/>
    <w:rsid w:val="006C1C73"/>
    <w:rsid w:val="006C22E6"/>
    <w:rsid w:val="006C29CF"/>
    <w:rsid w:val="006C3879"/>
    <w:rsid w:val="006C3AC4"/>
    <w:rsid w:val="006C3EFF"/>
    <w:rsid w:val="006C4293"/>
    <w:rsid w:val="006C4DE7"/>
    <w:rsid w:val="006C5550"/>
    <w:rsid w:val="006C571D"/>
    <w:rsid w:val="006C6675"/>
    <w:rsid w:val="006D00D5"/>
    <w:rsid w:val="006D253E"/>
    <w:rsid w:val="006D2550"/>
    <w:rsid w:val="006D27BE"/>
    <w:rsid w:val="006D2E8F"/>
    <w:rsid w:val="006D32A3"/>
    <w:rsid w:val="006D3734"/>
    <w:rsid w:val="006D5C66"/>
    <w:rsid w:val="006D5C80"/>
    <w:rsid w:val="006D6963"/>
    <w:rsid w:val="006D7B32"/>
    <w:rsid w:val="006E15F5"/>
    <w:rsid w:val="006E202A"/>
    <w:rsid w:val="006E2189"/>
    <w:rsid w:val="006E246F"/>
    <w:rsid w:val="006E251B"/>
    <w:rsid w:val="006E29E4"/>
    <w:rsid w:val="006E2E77"/>
    <w:rsid w:val="006E3D90"/>
    <w:rsid w:val="006E41F5"/>
    <w:rsid w:val="006E4932"/>
    <w:rsid w:val="006E563B"/>
    <w:rsid w:val="006E5F06"/>
    <w:rsid w:val="006E7AB6"/>
    <w:rsid w:val="006E7B39"/>
    <w:rsid w:val="006F0776"/>
    <w:rsid w:val="006F0F3D"/>
    <w:rsid w:val="006F11E8"/>
    <w:rsid w:val="006F4212"/>
    <w:rsid w:val="006F5022"/>
    <w:rsid w:val="006F5507"/>
    <w:rsid w:val="006F63EE"/>
    <w:rsid w:val="006F63FD"/>
    <w:rsid w:val="006F69F5"/>
    <w:rsid w:val="007006FB"/>
    <w:rsid w:val="00700A78"/>
    <w:rsid w:val="00702422"/>
    <w:rsid w:val="00703568"/>
    <w:rsid w:val="0070356A"/>
    <w:rsid w:val="007041E4"/>
    <w:rsid w:val="00704C09"/>
    <w:rsid w:val="007103EE"/>
    <w:rsid w:val="0071246E"/>
    <w:rsid w:val="00712814"/>
    <w:rsid w:val="0071412B"/>
    <w:rsid w:val="00715DAF"/>
    <w:rsid w:val="00716066"/>
    <w:rsid w:val="00716776"/>
    <w:rsid w:val="00717410"/>
    <w:rsid w:val="007200F8"/>
    <w:rsid w:val="00720833"/>
    <w:rsid w:val="00721146"/>
    <w:rsid w:val="00721F5B"/>
    <w:rsid w:val="00722317"/>
    <w:rsid w:val="0072231B"/>
    <w:rsid w:val="007241CA"/>
    <w:rsid w:val="00724954"/>
    <w:rsid w:val="00727FF7"/>
    <w:rsid w:val="00730088"/>
    <w:rsid w:val="0073077B"/>
    <w:rsid w:val="0073187B"/>
    <w:rsid w:val="0073218F"/>
    <w:rsid w:val="00733125"/>
    <w:rsid w:val="00733B26"/>
    <w:rsid w:val="00733D7D"/>
    <w:rsid w:val="00733F1D"/>
    <w:rsid w:val="007363EE"/>
    <w:rsid w:val="007407E3"/>
    <w:rsid w:val="0074115A"/>
    <w:rsid w:val="00741727"/>
    <w:rsid w:val="00742627"/>
    <w:rsid w:val="00744A70"/>
    <w:rsid w:val="00744A87"/>
    <w:rsid w:val="00745693"/>
    <w:rsid w:val="00745B21"/>
    <w:rsid w:val="00745FB4"/>
    <w:rsid w:val="00746EF3"/>
    <w:rsid w:val="00750E4E"/>
    <w:rsid w:val="0075120F"/>
    <w:rsid w:val="00751A06"/>
    <w:rsid w:val="00751BB1"/>
    <w:rsid w:val="00752035"/>
    <w:rsid w:val="00752345"/>
    <w:rsid w:val="00752A63"/>
    <w:rsid w:val="007533D3"/>
    <w:rsid w:val="00753E3A"/>
    <w:rsid w:val="00755D1A"/>
    <w:rsid w:val="007560B5"/>
    <w:rsid w:val="0075715A"/>
    <w:rsid w:val="00757915"/>
    <w:rsid w:val="00761040"/>
    <w:rsid w:val="007613D1"/>
    <w:rsid w:val="0076177C"/>
    <w:rsid w:val="00761D59"/>
    <w:rsid w:val="007627BC"/>
    <w:rsid w:val="007635AD"/>
    <w:rsid w:val="00764656"/>
    <w:rsid w:val="0076499C"/>
    <w:rsid w:val="00765775"/>
    <w:rsid w:val="00765C15"/>
    <w:rsid w:val="00765FBF"/>
    <w:rsid w:val="007665A2"/>
    <w:rsid w:val="00766644"/>
    <w:rsid w:val="00766829"/>
    <w:rsid w:val="00766D84"/>
    <w:rsid w:val="0077010E"/>
    <w:rsid w:val="007703B5"/>
    <w:rsid w:val="0077177D"/>
    <w:rsid w:val="00771A65"/>
    <w:rsid w:val="00771B42"/>
    <w:rsid w:val="00771D36"/>
    <w:rsid w:val="0077294C"/>
    <w:rsid w:val="00772BAC"/>
    <w:rsid w:val="0077316C"/>
    <w:rsid w:val="00773C52"/>
    <w:rsid w:val="00773CFB"/>
    <w:rsid w:val="007747E7"/>
    <w:rsid w:val="0077576F"/>
    <w:rsid w:val="00775BF3"/>
    <w:rsid w:val="007773C4"/>
    <w:rsid w:val="00780AF4"/>
    <w:rsid w:val="007818A2"/>
    <w:rsid w:val="00781D61"/>
    <w:rsid w:val="00782EF4"/>
    <w:rsid w:val="00783773"/>
    <w:rsid w:val="00783B28"/>
    <w:rsid w:val="00785B0B"/>
    <w:rsid w:val="00785EDF"/>
    <w:rsid w:val="00786AC4"/>
    <w:rsid w:val="007904A0"/>
    <w:rsid w:val="00791B95"/>
    <w:rsid w:val="007929E5"/>
    <w:rsid w:val="0079378D"/>
    <w:rsid w:val="00793883"/>
    <w:rsid w:val="00793B6A"/>
    <w:rsid w:val="00793D49"/>
    <w:rsid w:val="00795CA7"/>
    <w:rsid w:val="00795EAE"/>
    <w:rsid w:val="00796300"/>
    <w:rsid w:val="007971AA"/>
    <w:rsid w:val="007972F1"/>
    <w:rsid w:val="007A07A1"/>
    <w:rsid w:val="007A0A9F"/>
    <w:rsid w:val="007A0DBC"/>
    <w:rsid w:val="007A0E71"/>
    <w:rsid w:val="007A1BD9"/>
    <w:rsid w:val="007A26FF"/>
    <w:rsid w:val="007A315E"/>
    <w:rsid w:val="007A3761"/>
    <w:rsid w:val="007A38D2"/>
    <w:rsid w:val="007A63F4"/>
    <w:rsid w:val="007A6F11"/>
    <w:rsid w:val="007A78D9"/>
    <w:rsid w:val="007B025D"/>
    <w:rsid w:val="007B1910"/>
    <w:rsid w:val="007B1A27"/>
    <w:rsid w:val="007B1A34"/>
    <w:rsid w:val="007B2446"/>
    <w:rsid w:val="007B31A5"/>
    <w:rsid w:val="007B3657"/>
    <w:rsid w:val="007B3C4D"/>
    <w:rsid w:val="007B579B"/>
    <w:rsid w:val="007B7972"/>
    <w:rsid w:val="007C0D54"/>
    <w:rsid w:val="007C193F"/>
    <w:rsid w:val="007C219D"/>
    <w:rsid w:val="007C346B"/>
    <w:rsid w:val="007C561A"/>
    <w:rsid w:val="007C61F4"/>
    <w:rsid w:val="007C7B6D"/>
    <w:rsid w:val="007D25B0"/>
    <w:rsid w:val="007D2BA1"/>
    <w:rsid w:val="007D2E80"/>
    <w:rsid w:val="007D2EC3"/>
    <w:rsid w:val="007D2F0A"/>
    <w:rsid w:val="007D5205"/>
    <w:rsid w:val="007D56FD"/>
    <w:rsid w:val="007D6EA7"/>
    <w:rsid w:val="007D6F96"/>
    <w:rsid w:val="007D782E"/>
    <w:rsid w:val="007D7E48"/>
    <w:rsid w:val="007E03A6"/>
    <w:rsid w:val="007E0996"/>
    <w:rsid w:val="007E140F"/>
    <w:rsid w:val="007E2A8F"/>
    <w:rsid w:val="007E33A8"/>
    <w:rsid w:val="007E3E8F"/>
    <w:rsid w:val="007E42C0"/>
    <w:rsid w:val="007E464A"/>
    <w:rsid w:val="007E4668"/>
    <w:rsid w:val="007E4EED"/>
    <w:rsid w:val="007E5037"/>
    <w:rsid w:val="007E540D"/>
    <w:rsid w:val="007E5693"/>
    <w:rsid w:val="007E58A5"/>
    <w:rsid w:val="007E6653"/>
    <w:rsid w:val="007E7386"/>
    <w:rsid w:val="007E7519"/>
    <w:rsid w:val="007E7766"/>
    <w:rsid w:val="007F15F6"/>
    <w:rsid w:val="007F22F0"/>
    <w:rsid w:val="007F2CA3"/>
    <w:rsid w:val="007F347B"/>
    <w:rsid w:val="007F4AB7"/>
    <w:rsid w:val="007F4DEF"/>
    <w:rsid w:val="007F4F83"/>
    <w:rsid w:val="007F7228"/>
    <w:rsid w:val="007F7C5C"/>
    <w:rsid w:val="0080295C"/>
    <w:rsid w:val="0080398A"/>
    <w:rsid w:val="00803FD0"/>
    <w:rsid w:val="00805741"/>
    <w:rsid w:val="00805D43"/>
    <w:rsid w:val="008062FD"/>
    <w:rsid w:val="0080668E"/>
    <w:rsid w:val="00806FED"/>
    <w:rsid w:val="00807729"/>
    <w:rsid w:val="00807A75"/>
    <w:rsid w:val="00807C7C"/>
    <w:rsid w:val="008105F3"/>
    <w:rsid w:val="00810EDD"/>
    <w:rsid w:val="00811368"/>
    <w:rsid w:val="00811915"/>
    <w:rsid w:val="00811E2A"/>
    <w:rsid w:val="00811E72"/>
    <w:rsid w:val="00812955"/>
    <w:rsid w:val="008129EE"/>
    <w:rsid w:val="00812BEF"/>
    <w:rsid w:val="00813398"/>
    <w:rsid w:val="0081389D"/>
    <w:rsid w:val="0081405C"/>
    <w:rsid w:val="00817B11"/>
    <w:rsid w:val="0082105D"/>
    <w:rsid w:val="00821792"/>
    <w:rsid w:val="00821882"/>
    <w:rsid w:val="008228A2"/>
    <w:rsid w:val="008234D3"/>
    <w:rsid w:val="00823B2D"/>
    <w:rsid w:val="00824500"/>
    <w:rsid w:val="008262EF"/>
    <w:rsid w:val="0082653B"/>
    <w:rsid w:val="00826648"/>
    <w:rsid w:val="00830BB1"/>
    <w:rsid w:val="00831CC5"/>
    <w:rsid w:val="00833955"/>
    <w:rsid w:val="00833F0C"/>
    <w:rsid w:val="008345D1"/>
    <w:rsid w:val="008348B2"/>
    <w:rsid w:val="008348E3"/>
    <w:rsid w:val="00835772"/>
    <w:rsid w:val="00835CDD"/>
    <w:rsid w:val="0083672A"/>
    <w:rsid w:val="00836CEC"/>
    <w:rsid w:val="00837C75"/>
    <w:rsid w:val="00840756"/>
    <w:rsid w:val="008409F7"/>
    <w:rsid w:val="00840B26"/>
    <w:rsid w:val="00840B7B"/>
    <w:rsid w:val="00841DBD"/>
    <w:rsid w:val="0084333F"/>
    <w:rsid w:val="0084388C"/>
    <w:rsid w:val="00845046"/>
    <w:rsid w:val="00846E02"/>
    <w:rsid w:val="008478A8"/>
    <w:rsid w:val="0084797D"/>
    <w:rsid w:val="00850757"/>
    <w:rsid w:val="00850760"/>
    <w:rsid w:val="00850C0B"/>
    <w:rsid w:val="00850D35"/>
    <w:rsid w:val="00852176"/>
    <w:rsid w:val="008535C0"/>
    <w:rsid w:val="00853624"/>
    <w:rsid w:val="0085366E"/>
    <w:rsid w:val="00853D6E"/>
    <w:rsid w:val="00854F92"/>
    <w:rsid w:val="00855786"/>
    <w:rsid w:val="008564F0"/>
    <w:rsid w:val="00856AC4"/>
    <w:rsid w:val="00857188"/>
    <w:rsid w:val="00857C6A"/>
    <w:rsid w:val="0086113B"/>
    <w:rsid w:val="0086265A"/>
    <w:rsid w:val="00862EEC"/>
    <w:rsid w:val="008636F3"/>
    <w:rsid w:val="0086490D"/>
    <w:rsid w:val="00866495"/>
    <w:rsid w:val="008665B6"/>
    <w:rsid w:val="008669B2"/>
    <w:rsid w:val="008677F7"/>
    <w:rsid w:val="00867DFF"/>
    <w:rsid w:val="00867E65"/>
    <w:rsid w:val="008711C8"/>
    <w:rsid w:val="00874B80"/>
    <w:rsid w:val="008756E6"/>
    <w:rsid w:val="00875D7A"/>
    <w:rsid w:val="008761F5"/>
    <w:rsid w:val="00876AF0"/>
    <w:rsid w:val="00877324"/>
    <w:rsid w:val="00877B66"/>
    <w:rsid w:val="00880088"/>
    <w:rsid w:val="00880F0B"/>
    <w:rsid w:val="008814AD"/>
    <w:rsid w:val="00881BEE"/>
    <w:rsid w:val="00881C0E"/>
    <w:rsid w:val="00883D74"/>
    <w:rsid w:val="008844B2"/>
    <w:rsid w:val="0088515D"/>
    <w:rsid w:val="00886641"/>
    <w:rsid w:val="00886B7E"/>
    <w:rsid w:val="008870C0"/>
    <w:rsid w:val="00887F63"/>
    <w:rsid w:val="008908CC"/>
    <w:rsid w:val="00890A1B"/>
    <w:rsid w:val="00890FC0"/>
    <w:rsid w:val="00892078"/>
    <w:rsid w:val="0089233D"/>
    <w:rsid w:val="00892DC9"/>
    <w:rsid w:val="00894F1E"/>
    <w:rsid w:val="00897221"/>
    <w:rsid w:val="008A139E"/>
    <w:rsid w:val="008A15FA"/>
    <w:rsid w:val="008A29B8"/>
    <w:rsid w:val="008A3C01"/>
    <w:rsid w:val="008A3D56"/>
    <w:rsid w:val="008A46E1"/>
    <w:rsid w:val="008A52D0"/>
    <w:rsid w:val="008A5AD8"/>
    <w:rsid w:val="008B16D9"/>
    <w:rsid w:val="008B25AB"/>
    <w:rsid w:val="008B28BB"/>
    <w:rsid w:val="008B3473"/>
    <w:rsid w:val="008B39D3"/>
    <w:rsid w:val="008B4BEE"/>
    <w:rsid w:val="008B7052"/>
    <w:rsid w:val="008B75F0"/>
    <w:rsid w:val="008C0A45"/>
    <w:rsid w:val="008C13BA"/>
    <w:rsid w:val="008C191F"/>
    <w:rsid w:val="008C1DCA"/>
    <w:rsid w:val="008C2583"/>
    <w:rsid w:val="008C2598"/>
    <w:rsid w:val="008C2FF9"/>
    <w:rsid w:val="008C309B"/>
    <w:rsid w:val="008C321E"/>
    <w:rsid w:val="008C3C1E"/>
    <w:rsid w:val="008C3CEF"/>
    <w:rsid w:val="008C450B"/>
    <w:rsid w:val="008C4BB8"/>
    <w:rsid w:val="008C539E"/>
    <w:rsid w:val="008C5472"/>
    <w:rsid w:val="008C5C0B"/>
    <w:rsid w:val="008C7437"/>
    <w:rsid w:val="008D0678"/>
    <w:rsid w:val="008D0A13"/>
    <w:rsid w:val="008D12FE"/>
    <w:rsid w:val="008D2991"/>
    <w:rsid w:val="008D3449"/>
    <w:rsid w:val="008D3CD4"/>
    <w:rsid w:val="008D4A81"/>
    <w:rsid w:val="008D652E"/>
    <w:rsid w:val="008D710E"/>
    <w:rsid w:val="008D7693"/>
    <w:rsid w:val="008D7BEE"/>
    <w:rsid w:val="008D7D7E"/>
    <w:rsid w:val="008E0129"/>
    <w:rsid w:val="008E0851"/>
    <w:rsid w:val="008E0A02"/>
    <w:rsid w:val="008E1521"/>
    <w:rsid w:val="008E15AA"/>
    <w:rsid w:val="008E2091"/>
    <w:rsid w:val="008E362F"/>
    <w:rsid w:val="008E4A01"/>
    <w:rsid w:val="008E54E1"/>
    <w:rsid w:val="008E5625"/>
    <w:rsid w:val="008E62BE"/>
    <w:rsid w:val="008F07CF"/>
    <w:rsid w:val="008F0BDF"/>
    <w:rsid w:val="008F2394"/>
    <w:rsid w:val="008F2485"/>
    <w:rsid w:val="008F422A"/>
    <w:rsid w:val="008F4690"/>
    <w:rsid w:val="008F5B33"/>
    <w:rsid w:val="008F5D73"/>
    <w:rsid w:val="008F69EC"/>
    <w:rsid w:val="008F7320"/>
    <w:rsid w:val="008F77A6"/>
    <w:rsid w:val="00900988"/>
    <w:rsid w:val="00902955"/>
    <w:rsid w:val="00902C72"/>
    <w:rsid w:val="0090352D"/>
    <w:rsid w:val="00903A03"/>
    <w:rsid w:val="0090475E"/>
    <w:rsid w:val="00905093"/>
    <w:rsid w:val="00906245"/>
    <w:rsid w:val="00906647"/>
    <w:rsid w:val="00906B5D"/>
    <w:rsid w:val="00907B50"/>
    <w:rsid w:val="00907BFB"/>
    <w:rsid w:val="00911A6F"/>
    <w:rsid w:val="00912099"/>
    <w:rsid w:val="0091278D"/>
    <w:rsid w:val="00913C2D"/>
    <w:rsid w:val="00913E57"/>
    <w:rsid w:val="00913FFD"/>
    <w:rsid w:val="0091452A"/>
    <w:rsid w:val="00914B42"/>
    <w:rsid w:val="009152ED"/>
    <w:rsid w:val="00915A94"/>
    <w:rsid w:val="00915DD1"/>
    <w:rsid w:val="00916311"/>
    <w:rsid w:val="0091660D"/>
    <w:rsid w:val="009167C4"/>
    <w:rsid w:val="0091698F"/>
    <w:rsid w:val="00921295"/>
    <w:rsid w:val="0092144F"/>
    <w:rsid w:val="00921F4A"/>
    <w:rsid w:val="00921FD6"/>
    <w:rsid w:val="00922412"/>
    <w:rsid w:val="009230E5"/>
    <w:rsid w:val="00924B66"/>
    <w:rsid w:val="0092539D"/>
    <w:rsid w:val="0092728F"/>
    <w:rsid w:val="00930540"/>
    <w:rsid w:val="009314BC"/>
    <w:rsid w:val="009334CB"/>
    <w:rsid w:val="00934850"/>
    <w:rsid w:val="00935415"/>
    <w:rsid w:val="00935880"/>
    <w:rsid w:val="00935DF7"/>
    <w:rsid w:val="00936272"/>
    <w:rsid w:val="00936462"/>
    <w:rsid w:val="0093660C"/>
    <w:rsid w:val="009404D8"/>
    <w:rsid w:val="00940C1D"/>
    <w:rsid w:val="00941695"/>
    <w:rsid w:val="00941D9A"/>
    <w:rsid w:val="00942FC3"/>
    <w:rsid w:val="00943189"/>
    <w:rsid w:val="009440DE"/>
    <w:rsid w:val="009479E9"/>
    <w:rsid w:val="00950939"/>
    <w:rsid w:val="00950E0A"/>
    <w:rsid w:val="00950E99"/>
    <w:rsid w:val="00951378"/>
    <w:rsid w:val="009515AD"/>
    <w:rsid w:val="00952B90"/>
    <w:rsid w:val="00955C2B"/>
    <w:rsid w:val="00957A40"/>
    <w:rsid w:val="00960300"/>
    <w:rsid w:val="009607C5"/>
    <w:rsid w:val="00961B6A"/>
    <w:rsid w:val="00961CD4"/>
    <w:rsid w:val="009631E4"/>
    <w:rsid w:val="009638ED"/>
    <w:rsid w:val="00964E48"/>
    <w:rsid w:val="00965B40"/>
    <w:rsid w:val="009666E9"/>
    <w:rsid w:val="0097015A"/>
    <w:rsid w:val="009703A7"/>
    <w:rsid w:val="00970BEA"/>
    <w:rsid w:val="00971375"/>
    <w:rsid w:val="0097172C"/>
    <w:rsid w:val="00973594"/>
    <w:rsid w:val="00973F63"/>
    <w:rsid w:val="00973FE3"/>
    <w:rsid w:val="009749DA"/>
    <w:rsid w:val="0097561B"/>
    <w:rsid w:val="00975818"/>
    <w:rsid w:val="00982662"/>
    <w:rsid w:val="00983040"/>
    <w:rsid w:val="00983812"/>
    <w:rsid w:val="00983E35"/>
    <w:rsid w:val="00984619"/>
    <w:rsid w:val="00985356"/>
    <w:rsid w:val="00985779"/>
    <w:rsid w:val="009864E2"/>
    <w:rsid w:val="009868AC"/>
    <w:rsid w:val="00987078"/>
    <w:rsid w:val="009877C4"/>
    <w:rsid w:val="00990457"/>
    <w:rsid w:val="00992441"/>
    <w:rsid w:val="009945D8"/>
    <w:rsid w:val="00996DCC"/>
    <w:rsid w:val="009A06DE"/>
    <w:rsid w:val="009A17EA"/>
    <w:rsid w:val="009A2CA9"/>
    <w:rsid w:val="009A38F0"/>
    <w:rsid w:val="009A3931"/>
    <w:rsid w:val="009A42AA"/>
    <w:rsid w:val="009A4D2E"/>
    <w:rsid w:val="009A5DF5"/>
    <w:rsid w:val="009A628E"/>
    <w:rsid w:val="009A6331"/>
    <w:rsid w:val="009A6E3C"/>
    <w:rsid w:val="009B054C"/>
    <w:rsid w:val="009B10BD"/>
    <w:rsid w:val="009B16F4"/>
    <w:rsid w:val="009B177F"/>
    <w:rsid w:val="009B1BF4"/>
    <w:rsid w:val="009B23C2"/>
    <w:rsid w:val="009B2B38"/>
    <w:rsid w:val="009B3005"/>
    <w:rsid w:val="009B3AE2"/>
    <w:rsid w:val="009B3C30"/>
    <w:rsid w:val="009B593A"/>
    <w:rsid w:val="009B68FD"/>
    <w:rsid w:val="009B6A21"/>
    <w:rsid w:val="009B6B5B"/>
    <w:rsid w:val="009B716F"/>
    <w:rsid w:val="009B74C7"/>
    <w:rsid w:val="009B77AE"/>
    <w:rsid w:val="009B79DF"/>
    <w:rsid w:val="009C0207"/>
    <w:rsid w:val="009C045C"/>
    <w:rsid w:val="009C088C"/>
    <w:rsid w:val="009C0B29"/>
    <w:rsid w:val="009C0C39"/>
    <w:rsid w:val="009C0EB3"/>
    <w:rsid w:val="009C1C39"/>
    <w:rsid w:val="009C27BE"/>
    <w:rsid w:val="009C6623"/>
    <w:rsid w:val="009C7D49"/>
    <w:rsid w:val="009D0123"/>
    <w:rsid w:val="009D06EB"/>
    <w:rsid w:val="009D0F2D"/>
    <w:rsid w:val="009D1907"/>
    <w:rsid w:val="009D45B4"/>
    <w:rsid w:val="009D4B5B"/>
    <w:rsid w:val="009D5478"/>
    <w:rsid w:val="009D76E2"/>
    <w:rsid w:val="009D7ACF"/>
    <w:rsid w:val="009D7B55"/>
    <w:rsid w:val="009D7B5C"/>
    <w:rsid w:val="009E198C"/>
    <w:rsid w:val="009E3A21"/>
    <w:rsid w:val="009E3E00"/>
    <w:rsid w:val="009E51EF"/>
    <w:rsid w:val="009E714C"/>
    <w:rsid w:val="009E795E"/>
    <w:rsid w:val="009E79C6"/>
    <w:rsid w:val="009F0818"/>
    <w:rsid w:val="009F115C"/>
    <w:rsid w:val="009F1A61"/>
    <w:rsid w:val="009F1D36"/>
    <w:rsid w:val="009F1E00"/>
    <w:rsid w:val="009F1E85"/>
    <w:rsid w:val="009F2851"/>
    <w:rsid w:val="009F31DD"/>
    <w:rsid w:val="009F3B38"/>
    <w:rsid w:val="009F3D2E"/>
    <w:rsid w:val="009F66A5"/>
    <w:rsid w:val="009F68C4"/>
    <w:rsid w:val="009F6F15"/>
    <w:rsid w:val="009F6FB9"/>
    <w:rsid w:val="00A005EC"/>
    <w:rsid w:val="00A009F8"/>
    <w:rsid w:val="00A018CD"/>
    <w:rsid w:val="00A021A1"/>
    <w:rsid w:val="00A02439"/>
    <w:rsid w:val="00A025AA"/>
    <w:rsid w:val="00A025E9"/>
    <w:rsid w:val="00A02B83"/>
    <w:rsid w:val="00A02FB9"/>
    <w:rsid w:val="00A0462F"/>
    <w:rsid w:val="00A058B0"/>
    <w:rsid w:val="00A070C5"/>
    <w:rsid w:val="00A1111A"/>
    <w:rsid w:val="00A117F7"/>
    <w:rsid w:val="00A1252D"/>
    <w:rsid w:val="00A131CF"/>
    <w:rsid w:val="00A134FB"/>
    <w:rsid w:val="00A13D31"/>
    <w:rsid w:val="00A142E2"/>
    <w:rsid w:val="00A147A5"/>
    <w:rsid w:val="00A16746"/>
    <w:rsid w:val="00A168BA"/>
    <w:rsid w:val="00A16DB5"/>
    <w:rsid w:val="00A16FDC"/>
    <w:rsid w:val="00A20AE0"/>
    <w:rsid w:val="00A212C6"/>
    <w:rsid w:val="00A2225B"/>
    <w:rsid w:val="00A22704"/>
    <w:rsid w:val="00A22CF5"/>
    <w:rsid w:val="00A2415F"/>
    <w:rsid w:val="00A244DA"/>
    <w:rsid w:val="00A25D1F"/>
    <w:rsid w:val="00A25FA5"/>
    <w:rsid w:val="00A27D32"/>
    <w:rsid w:val="00A30D6C"/>
    <w:rsid w:val="00A31777"/>
    <w:rsid w:val="00A32612"/>
    <w:rsid w:val="00A32E46"/>
    <w:rsid w:val="00A33E3A"/>
    <w:rsid w:val="00A3405E"/>
    <w:rsid w:val="00A345EA"/>
    <w:rsid w:val="00A346CA"/>
    <w:rsid w:val="00A3544B"/>
    <w:rsid w:val="00A35B7D"/>
    <w:rsid w:val="00A366AA"/>
    <w:rsid w:val="00A366BE"/>
    <w:rsid w:val="00A36925"/>
    <w:rsid w:val="00A3729D"/>
    <w:rsid w:val="00A40A08"/>
    <w:rsid w:val="00A411A5"/>
    <w:rsid w:val="00A41425"/>
    <w:rsid w:val="00A4152C"/>
    <w:rsid w:val="00A42153"/>
    <w:rsid w:val="00A436FD"/>
    <w:rsid w:val="00A440D5"/>
    <w:rsid w:val="00A45888"/>
    <w:rsid w:val="00A45C90"/>
    <w:rsid w:val="00A46171"/>
    <w:rsid w:val="00A46B51"/>
    <w:rsid w:val="00A47397"/>
    <w:rsid w:val="00A478E8"/>
    <w:rsid w:val="00A50645"/>
    <w:rsid w:val="00A50C11"/>
    <w:rsid w:val="00A51772"/>
    <w:rsid w:val="00A51805"/>
    <w:rsid w:val="00A53FCE"/>
    <w:rsid w:val="00A55017"/>
    <w:rsid w:val="00A55456"/>
    <w:rsid w:val="00A5575C"/>
    <w:rsid w:val="00A577E5"/>
    <w:rsid w:val="00A61652"/>
    <w:rsid w:val="00A6235D"/>
    <w:rsid w:val="00A62ADD"/>
    <w:rsid w:val="00A62E7F"/>
    <w:rsid w:val="00A634B5"/>
    <w:rsid w:val="00A63710"/>
    <w:rsid w:val="00A63DDF"/>
    <w:rsid w:val="00A63ED8"/>
    <w:rsid w:val="00A6507C"/>
    <w:rsid w:val="00A65D9B"/>
    <w:rsid w:val="00A65DBD"/>
    <w:rsid w:val="00A67B1A"/>
    <w:rsid w:val="00A67D6F"/>
    <w:rsid w:val="00A70F88"/>
    <w:rsid w:val="00A72FA6"/>
    <w:rsid w:val="00A734E9"/>
    <w:rsid w:val="00A74BB2"/>
    <w:rsid w:val="00A75575"/>
    <w:rsid w:val="00A76895"/>
    <w:rsid w:val="00A77D4C"/>
    <w:rsid w:val="00A80BE3"/>
    <w:rsid w:val="00A80F9F"/>
    <w:rsid w:val="00A81211"/>
    <w:rsid w:val="00A821CE"/>
    <w:rsid w:val="00A82884"/>
    <w:rsid w:val="00A85547"/>
    <w:rsid w:val="00A85CED"/>
    <w:rsid w:val="00A85EFC"/>
    <w:rsid w:val="00A86669"/>
    <w:rsid w:val="00A874A8"/>
    <w:rsid w:val="00A87BAD"/>
    <w:rsid w:val="00A910B9"/>
    <w:rsid w:val="00A921B6"/>
    <w:rsid w:val="00A92D2E"/>
    <w:rsid w:val="00A92E99"/>
    <w:rsid w:val="00A931A5"/>
    <w:rsid w:val="00A93562"/>
    <w:rsid w:val="00A937EE"/>
    <w:rsid w:val="00A93F39"/>
    <w:rsid w:val="00A9528A"/>
    <w:rsid w:val="00A96393"/>
    <w:rsid w:val="00A97B87"/>
    <w:rsid w:val="00AA1CD8"/>
    <w:rsid w:val="00AA29EE"/>
    <w:rsid w:val="00AA35AF"/>
    <w:rsid w:val="00AA3D29"/>
    <w:rsid w:val="00AA4E18"/>
    <w:rsid w:val="00AA622D"/>
    <w:rsid w:val="00AA777E"/>
    <w:rsid w:val="00AA7B4D"/>
    <w:rsid w:val="00AB02D8"/>
    <w:rsid w:val="00AB09BD"/>
    <w:rsid w:val="00AB11D6"/>
    <w:rsid w:val="00AB2677"/>
    <w:rsid w:val="00AB27AE"/>
    <w:rsid w:val="00AB3C00"/>
    <w:rsid w:val="00AB46C9"/>
    <w:rsid w:val="00AB531E"/>
    <w:rsid w:val="00AB5C51"/>
    <w:rsid w:val="00AB71CB"/>
    <w:rsid w:val="00AC14B8"/>
    <w:rsid w:val="00AC25E9"/>
    <w:rsid w:val="00AC3242"/>
    <w:rsid w:val="00AC3711"/>
    <w:rsid w:val="00AC4418"/>
    <w:rsid w:val="00AC5319"/>
    <w:rsid w:val="00AC56B3"/>
    <w:rsid w:val="00AC6CF9"/>
    <w:rsid w:val="00AC708D"/>
    <w:rsid w:val="00AC7632"/>
    <w:rsid w:val="00AD04A5"/>
    <w:rsid w:val="00AD1716"/>
    <w:rsid w:val="00AD18D8"/>
    <w:rsid w:val="00AD1DF3"/>
    <w:rsid w:val="00AD2686"/>
    <w:rsid w:val="00AD2C91"/>
    <w:rsid w:val="00AD33CA"/>
    <w:rsid w:val="00AD49B0"/>
    <w:rsid w:val="00AD539B"/>
    <w:rsid w:val="00AD55C2"/>
    <w:rsid w:val="00AD6629"/>
    <w:rsid w:val="00AD7739"/>
    <w:rsid w:val="00AD7A29"/>
    <w:rsid w:val="00AE1E3B"/>
    <w:rsid w:val="00AE2466"/>
    <w:rsid w:val="00AE307D"/>
    <w:rsid w:val="00AE3814"/>
    <w:rsid w:val="00AE3949"/>
    <w:rsid w:val="00AE3973"/>
    <w:rsid w:val="00AE4BDE"/>
    <w:rsid w:val="00AE4D74"/>
    <w:rsid w:val="00AE778A"/>
    <w:rsid w:val="00AF0D5E"/>
    <w:rsid w:val="00AF1D6D"/>
    <w:rsid w:val="00AF1F3E"/>
    <w:rsid w:val="00AF2B9F"/>
    <w:rsid w:val="00AF39B4"/>
    <w:rsid w:val="00AF459D"/>
    <w:rsid w:val="00AF4B07"/>
    <w:rsid w:val="00AF6FAF"/>
    <w:rsid w:val="00AF7745"/>
    <w:rsid w:val="00AF7DFA"/>
    <w:rsid w:val="00AF7F48"/>
    <w:rsid w:val="00B02407"/>
    <w:rsid w:val="00B02A82"/>
    <w:rsid w:val="00B02C95"/>
    <w:rsid w:val="00B037B4"/>
    <w:rsid w:val="00B04236"/>
    <w:rsid w:val="00B04E75"/>
    <w:rsid w:val="00B14EF8"/>
    <w:rsid w:val="00B1577B"/>
    <w:rsid w:val="00B15C8C"/>
    <w:rsid w:val="00B168C8"/>
    <w:rsid w:val="00B1699F"/>
    <w:rsid w:val="00B20DB6"/>
    <w:rsid w:val="00B236B5"/>
    <w:rsid w:val="00B2479C"/>
    <w:rsid w:val="00B25734"/>
    <w:rsid w:val="00B259DC"/>
    <w:rsid w:val="00B260DC"/>
    <w:rsid w:val="00B26D34"/>
    <w:rsid w:val="00B27241"/>
    <w:rsid w:val="00B27B4D"/>
    <w:rsid w:val="00B30916"/>
    <w:rsid w:val="00B30F21"/>
    <w:rsid w:val="00B311ED"/>
    <w:rsid w:val="00B316B9"/>
    <w:rsid w:val="00B3274E"/>
    <w:rsid w:val="00B32D55"/>
    <w:rsid w:val="00B3424F"/>
    <w:rsid w:val="00B34360"/>
    <w:rsid w:val="00B34DFC"/>
    <w:rsid w:val="00B35145"/>
    <w:rsid w:val="00B35201"/>
    <w:rsid w:val="00B352D8"/>
    <w:rsid w:val="00B368FC"/>
    <w:rsid w:val="00B379B3"/>
    <w:rsid w:val="00B37C7A"/>
    <w:rsid w:val="00B4101C"/>
    <w:rsid w:val="00B41A4B"/>
    <w:rsid w:val="00B43584"/>
    <w:rsid w:val="00B43864"/>
    <w:rsid w:val="00B439A9"/>
    <w:rsid w:val="00B43FCE"/>
    <w:rsid w:val="00B44814"/>
    <w:rsid w:val="00B45D94"/>
    <w:rsid w:val="00B473D9"/>
    <w:rsid w:val="00B47660"/>
    <w:rsid w:val="00B47BD6"/>
    <w:rsid w:val="00B47F56"/>
    <w:rsid w:val="00B506E0"/>
    <w:rsid w:val="00B533B3"/>
    <w:rsid w:val="00B53503"/>
    <w:rsid w:val="00B54929"/>
    <w:rsid w:val="00B54A13"/>
    <w:rsid w:val="00B55D65"/>
    <w:rsid w:val="00B5606C"/>
    <w:rsid w:val="00B5609B"/>
    <w:rsid w:val="00B561B2"/>
    <w:rsid w:val="00B60F64"/>
    <w:rsid w:val="00B62C6B"/>
    <w:rsid w:val="00B63887"/>
    <w:rsid w:val="00B64043"/>
    <w:rsid w:val="00B644F4"/>
    <w:rsid w:val="00B64AC8"/>
    <w:rsid w:val="00B64C90"/>
    <w:rsid w:val="00B64F58"/>
    <w:rsid w:val="00B6547E"/>
    <w:rsid w:val="00B66AFF"/>
    <w:rsid w:val="00B67F9F"/>
    <w:rsid w:val="00B71164"/>
    <w:rsid w:val="00B71199"/>
    <w:rsid w:val="00B71569"/>
    <w:rsid w:val="00B719E8"/>
    <w:rsid w:val="00B71D78"/>
    <w:rsid w:val="00B730CF"/>
    <w:rsid w:val="00B73432"/>
    <w:rsid w:val="00B7397D"/>
    <w:rsid w:val="00B743EB"/>
    <w:rsid w:val="00B74F43"/>
    <w:rsid w:val="00B75F93"/>
    <w:rsid w:val="00B76B4A"/>
    <w:rsid w:val="00B77287"/>
    <w:rsid w:val="00B8060E"/>
    <w:rsid w:val="00B8210D"/>
    <w:rsid w:val="00B82AAC"/>
    <w:rsid w:val="00B82AE9"/>
    <w:rsid w:val="00B83400"/>
    <w:rsid w:val="00B8370C"/>
    <w:rsid w:val="00B83801"/>
    <w:rsid w:val="00B8451E"/>
    <w:rsid w:val="00B84F2A"/>
    <w:rsid w:val="00B854C8"/>
    <w:rsid w:val="00B85CED"/>
    <w:rsid w:val="00B85E11"/>
    <w:rsid w:val="00B85FE0"/>
    <w:rsid w:val="00B8626C"/>
    <w:rsid w:val="00B8694B"/>
    <w:rsid w:val="00B870B5"/>
    <w:rsid w:val="00B87C7E"/>
    <w:rsid w:val="00B90305"/>
    <w:rsid w:val="00B94FBE"/>
    <w:rsid w:val="00B97767"/>
    <w:rsid w:val="00BA129D"/>
    <w:rsid w:val="00BA1911"/>
    <w:rsid w:val="00BA1EDE"/>
    <w:rsid w:val="00BA2D11"/>
    <w:rsid w:val="00BA2ED7"/>
    <w:rsid w:val="00BA3353"/>
    <w:rsid w:val="00BA6B88"/>
    <w:rsid w:val="00BB0939"/>
    <w:rsid w:val="00BB0E58"/>
    <w:rsid w:val="00BB1945"/>
    <w:rsid w:val="00BB1E00"/>
    <w:rsid w:val="00BB2633"/>
    <w:rsid w:val="00BB30F3"/>
    <w:rsid w:val="00BB3168"/>
    <w:rsid w:val="00BB3332"/>
    <w:rsid w:val="00BB4844"/>
    <w:rsid w:val="00BB486C"/>
    <w:rsid w:val="00BB622E"/>
    <w:rsid w:val="00BB700E"/>
    <w:rsid w:val="00BB7B68"/>
    <w:rsid w:val="00BB7BD1"/>
    <w:rsid w:val="00BC0526"/>
    <w:rsid w:val="00BC06BA"/>
    <w:rsid w:val="00BC0F11"/>
    <w:rsid w:val="00BC2C6E"/>
    <w:rsid w:val="00BC4B31"/>
    <w:rsid w:val="00BC531D"/>
    <w:rsid w:val="00BC664C"/>
    <w:rsid w:val="00BC714C"/>
    <w:rsid w:val="00BC7659"/>
    <w:rsid w:val="00BD0951"/>
    <w:rsid w:val="00BD1367"/>
    <w:rsid w:val="00BD3847"/>
    <w:rsid w:val="00BD5E11"/>
    <w:rsid w:val="00BD6DAD"/>
    <w:rsid w:val="00BD7839"/>
    <w:rsid w:val="00BD7C89"/>
    <w:rsid w:val="00BE177F"/>
    <w:rsid w:val="00BE1DBA"/>
    <w:rsid w:val="00BE1FDC"/>
    <w:rsid w:val="00BE2C39"/>
    <w:rsid w:val="00BE2D1D"/>
    <w:rsid w:val="00BE378E"/>
    <w:rsid w:val="00BE3CE4"/>
    <w:rsid w:val="00BE43BB"/>
    <w:rsid w:val="00BE4703"/>
    <w:rsid w:val="00BE4A8E"/>
    <w:rsid w:val="00BE53D0"/>
    <w:rsid w:val="00BE609B"/>
    <w:rsid w:val="00BE680B"/>
    <w:rsid w:val="00BF02AA"/>
    <w:rsid w:val="00BF3AC6"/>
    <w:rsid w:val="00BF3DDA"/>
    <w:rsid w:val="00BF3EE8"/>
    <w:rsid w:val="00BF4721"/>
    <w:rsid w:val="00BF4731"/>
    <w:rsid w:val="00BF6F22"/>
    <w:rsid w:val="00BF7BC0"/>
    <w:rsid w:val="00BF7DBC"/>
    <w:rsid w:val="00BF7F19"/>
    <w:rsid w:val="00C03883"/>
    <w:rsid w:val="00C043CF"/>
    <w:rsid w:val="00C04671"/>
    <w:rsid w:val="00C0522C"/>
    <w:rsid w:val="00C05612"/>
    <w:rsid w:val="00C057F1"/>
    <w:rsid w:val="00C064C1"/>
    <w:rsid w:val="00C06F3B"/>
    <w:rsid w:val="00C075C2"/>
    <w:rsid w:val="00C07BB6"/>
    <w:rsid w:val="00C10068"/>
    <w:rsid w:val="00C10817"/>
    <w:rsid w:val="00C10926"/>
    <w:rsid w:val="00C11717"/>
    <w:rsid w:val="00C11D12"/>
    <w:rsid w:val="00C12563"/>
    <w:rsid w:val="00C12C75"/>
    <w:rsid w:val="00C12DB5"/>
    <w:rsid w:val="00C13519"/>
    <w:rsid w:val="00C13600"/>
    <w:rsid w:val="00C14C46"/>
    <w:rsid w:val="00C14CDC"/>
    <w:rsid w:val="00C15D9F"/>
    <w:rsid w:val="00C16401"/>
    <w:rsid w:val="00C17CF6"/>
    <w:rsid w:val="00C205B4"/>
    <w:rsid w:val="00C20797"/>
    <w:rsid w:val="00C20AA2"/>
    <w:rsid w:val="00C2258B"/>
    <w:rsid w:val="00C2494F"/>
    <w:rsid w:val="00C25330"/>
    <w:rsid w:val="00C26748"/>
    <w:rsid w:val="00C271AE"/>
    <w:rsid w:val="00C2724C"/>
    <w:rsid w:val="00C274C5"/>
    <w:rsid w:val="00C30C89"/>
    <w:rsid w:val="00C31E68"/>
    <w:rsid w:val="00C33567"/>
    <w:rsid w:val="00C34F92"/>
    <w:rsid w:val="00C36526"/>
    <w:rsid w:val="00C36BC6"/>
    <w:rsid w:val="00C372B9"/>
    <w:rsid w:val="00C37A82"/>
    <w:rsid w:val="00C41087"/>
    <w:rsid w:val="00C41459"/>
    <w:rsid w:val="00C41CE2"/>
    <w:rsid w:val="00C444D8"/>
    <w:rsid w:val="00C4456E"/>
    <w:rsid w:val="00C454F9"/>
    <w:rsid w:val="00C466A4"/>
    <w:rsid w:val="00C467AF"/>
    <w:rsid w:val="00C51322"/>
    <w:rsid w:val="00C51CC0"/>
    <w:rsid w:val="00C51E83"/>
    <w:rsid w:val="00C5228D"/>
    <w:rsid w:val="00C52601"/>
    <w:rsid w:val="00C52928"/>
    <w:rsid w:val="00C533E5"/>
    <w:rsid w:val="00C550B3"/>
    <w:rsid w:val="00C55E3C"/>
    <w:rsid w:val="00C55F99"/>
    <w:rsid w:val="00C56435"/>
    <w:rsid w:val="00C56B4A"/>
    <w:rsid w:val="00C575F3"/>
    <w:rsid w:val="00C579E4"/>
    <w:rsid w:val="00C60263"/>
    <w:rsid w:val="00C61BEB"/>
    <w:rsid w:val="00C61CDB"/>
    <w:rsid w:val="00C631E1"/>
    <w:rsid w:val="00C661EF"/>
    <w:rsid w:val="00C66688"/>
    <w:rsid w:val="00C667D5"/>
    <w:rsid w:val="00C66AC1"/>
    <w:rsid w:val="00C701FD"/>
    <w:rsid w:val="00C71044"/>
    <w:rsid w:val="00C7114B"/>
    <w:rsid w:val="00C719F8"/>
    <w:rsid w:val="00C72597"/>
    <w:rsid w:val="00C732D5"/>
    <w:rsid w:val="00C744BF"/>
    <w:rsid w:val="00C74804"/>
    <w:rsid w:val="00C76B7B"/>
    <w:rsid w:val="00C779A7"/>
    <w:rsid w:val="00C77A5D"/>
    <w:rsid w:val="00C80120"/>
    <w:rsid w:val="00C80C67"/>
    <w:rsid w:val="00C80DAE"/>
    <w:rsid w:val="00C811B1"/>
    <w:rsid w:val="00C820B7"/>
    <w:rsid w:val="00C82CBC"/>
    <w:rsid w:val="00C8327F"/>
    <w:rsid w:val="00C83F1C"/>
    <w:rsid w:val="00C84024"/>
    <w:rsid w:val="00C84F68"/>
    <w:rsid w:val="00C85309"/>
    <w:rsid w:val="00C85453"/>
    <w:rsid w:val="00C8671C"/>
    <w:rsid w:val="00C868BE"/>
    <w:rsid w:val="00C871B5"/>
    <w:rsid w:val="00C90B5E"/>
    <w:rsid w:val="00C90BC0"/>
    <w:rsid w:val="00C90DDB"/>
    <w:rsid w:val="00C90E5F"/>
    <w:rsid w:val="00C91D3A"/>
    <w:rsid w:val="00C92CFD"/>
    <w:rsid w:val="00C96A17"/>
    <w:rsid w:val="00CA27E6"/>
    <w:rsid w:val="00CA5565"/>
    <w:rsid w:val="00CA5AEA"/>
    <w:rsid w:val="00CA6E5B"/>
    <w:rsid w:val="00CA79C4"/>
    <w:rsid w:val="00CB0099"/>
    <w:rsid w:val="00CB0F64"/>
    <w:rsid w:val="00CB2496"/>
    <w:rsid w:val="00CB33CF"/>
    <w:rsid w:val="00CB3859"/>
    <w:rsid w:val="00CB46B4"/>
    <w:rsid w:val="00CB54C4"/>
    <w:rsid w:val="00CB5C4F"/>
    <w:rsid w:val="00CB6562"/>
    <w:rsid w:val="00CB72C6"/>
    <w:rsid w:val="00CB7A56"/>
    <w:rsid w:val="00CB7A9F"/>
    <w:rsid w:val="00CC04EE"/>
    <w:rsid w:val="00CC06F9"/>
    <w:rsid w:val="00CC0A5C"/>
    <w:rsid w:val="00CC18F6"/>
    <w:rsid w:val="00CC1A77"/>
    <w:rsid w:val="00CC1CCB"/>
    <w:rsid w:val="00CC409D"/>
    <w:rsid w:val="00CC44F6"/>
    <w:rsid w:val="00CC4850"/>
    <w:rsid w:val="00CC669D"/>
    <w:rsid w:val="00CC6B96"/>
    <w:rsid w:val="00CC6F21"/>
    <w:rsid w:val="00CC731A"/>
    <w:rsid w:val="00CC76F1"/>
    <w:rsid w:val="00CC7A8F"/>
    <w:rsid w:val="00CD0175"/>
    <w:rsid w:val="00CD2060"/>
    <w:rsid w:val="00CD241F"/>
    <w:rsid w:val="00CD2475"/>
    <w:rsid w:val="00CD2F91"/>
    <w:rsid w:val="00CD52E4"/>
    <w:rsid w:val="00CD562E"/>
    <w:rsid w:val="00CD629B"/>
    <w:rsid w:val="00CD71BA"/>
    <w:rsid w:val="00CD7B36"/>
    <w:rsid w:val="00CE02B8"/>
    <w:rsid w:val="00CE27E0"/>
    <w:rsid w:val="00CE2C0D"/>
    <w:rsid w:val="00CE3099"/>
    <w:rsid w:val="00CE37BB"/>
    <w:rsid w:val="00CE4845"/>
    <w:rsid w:val="00CE6BBB"/>
    <w:rsid w:val="00CE710F"/>
    <w:rsid w:val="00CE71DD"/>
    <w:rsid w:val="00CE7EE2"/>
    <w:rsid w:val="00CF02EB"/>
    <w:rsid w:val="00CF0874"/>
    <w:rsid w:val="00CF10A1"/>
    <w:rsid w:val="00CF14DF"/>
    <w:rsid w:val="00CF1826"/>
    <w:rsid w:val="00CF1CE5"/>
    <w:rsid w:val="00CF2049"/>
    <w:rsid w:val="00CF2F61"/>
    <w:rsid w:val="00CF4070"/>
    <w:rsid w:val="00CF4339"/>
    <w:rsid w:val="00CF61AB"/>
    <w:rsid w:val="00D0049B"/>
    <w:rsid w:val="00D007D7"/>
    <w:rsid w:val="00D01144"/>
    <w:rsid w:val="00D015A2"/>
    <w:rsid w:val="00D0197F"/>
    <w:rsid w:val="00D039A0"/>
    <w:rsid w:val="00D03CF1"/>
    <w:rsid w:val="00D03DCD"/>
    <w:rsid w:val="00D042A3"/>
    <w:rsid w:val="00D04740"/>
    <w:rsid w:val="00D057E5"/>
    <w:rsid w:val="00D05F03"/>
    <w:rsid w:val="00D06781"/>
    <w:rsid w:val="00D06848"/>
    <w:rsid w:val="00D079A6"/>
    <w:rsid w:val="00D10FEE"/>
    <w:rsid w:val="00D11E62"/>
    <w:rsid w:val="00D126CA"/>
    <w:rsid w:val="00D132F3"/>
    <w:rsid w:val="00D1352A"/>
    <w:rsid w:val="00D136C2"/>
    <w:rsid w:val="00D14B90"/>
    <w:rsid w:val="00D1599B"/>
    <w:rsid w:val="00D232B7"/>
    <w:rsid w:val="00D24658"/>
    <w:rsid w:val="00D25C59"/>
    <w:rsid w:val="00D272E2"/>
    <w:rsid w:val="00D27FCA"/>
    <w:rsid w:val="00D305F0"/>
    <w:rsid w:val="00D30910"/>
    <w:rsid w:val="00D30D98"/>
    <w:rsid w:val="00D30FB3"/>
    <w:rsid w:val="00D3198D"/>
    <w:rsid w:val="00D31F27"/>
    <w:rsid w:val="00D34BA2"/>
    <w:rsid w:val="00D350CD"/>
    <w:rsid w:val="00D359AB"/>
    <w:rsid w:val="00D35E7C"/>
    <w:rsid w:val="00D35F30"/>
    <w:rsid w:val="00D365EF"/>
    <w:rsid w:val="00D36A28"/>
    <w:rsid w:val="00D37992"/>
    <w:rsid w:val="00D37DF9"/>
    <w:rsid w:val="00D37EF6"/>
    <w:rsid w:val="00D40D00"/>
    <w:rsid w:val="00D40E2F"/>
    <w:rsid w:val="00D41292"/>
    <w:rsid w:val="00D42826"/>
    <w:rsid w:val="00D428BA"/>
    <w:rsid w:val="00D42A13"/>
    <w:rsid w:val="00D42C48"/>
    <w:rsid w:val="00D42FBB"/>
    <w:rsid w:val="00D432B9"/>
    <w:rsid w:val="00D437BE"/>
    <w:rsid w:val="00D43C78"/>
    <w:rsid w:val="00D44026"/>
    <w:rsid w:val="00D4734E"/>
    <w:rsid w:val="00D52EF3"/>
    <w:rsid w:val="00D550E6"/>
    <w:rsid w:val="00D56AAC"/>
    <w:rsid w:val="00D57625"/>
    <w:rsid w:val="00D57B67"/>
    <w:rsid w:val="00D602BC"/>
    <w:rsid w:val="00D6152D"/>
    <w:rsid w:val="00D6225F"/>
    <w:rsid w:val="00D63C4E"/>
    <w:rsid w:val="00D6571F"/>
    <w:rsid w:val="00D67114"/>
    <w:rsid w:val="00D67798"/>
    <w:rsid w:val="00D67B7B"/>
    <w:rsid w:val="00D67D0E"/>
    <w:rsid w:val="00D70BCD"/>
    <w:rsid w:val="00D7191F"/>
    <w:rsid w:val="00D72046"/>
    <w:rsid w:val="00D724E2"/>
    <w:rsid w:val="00D72ABC"/>
    <w:rsid w:val="00D7309B"/>
    <w:rsid w:val="00D73808"/>
    <w:rsid w:val="00D74091"/>
    <w:rsid w:val="00D753CA"/>
    <w:rsid w:val="00D75E0A"/>
    <w:rsid w:val="00D75EB3"/>
    <w:rsid w:val="00D75F9F"/>
    <w:rsid w:val="00D7668B"/>
    <w:rsid w:val="00D77CDA"/>
    <w:rsid w:val="00D77D0B"/>
    <w:rsid w:val="00D81CA1"/>
    <w:rsid w:val="00D8214A"/>
    <w:rsid w:val="00D8218C"/>
    <w:rsid w:val="00D829DC"/>
    <w:rsid w:val="00D82B0E"/>
    <w:rsid w:val="00D83053"/>
    <w:rsid w:val="00D8409D"/>
    <w:rsid w:val="00D84388"/>
    <w:rsid w:val="00D84D25"/>
    <w:rsid w:val="00D905DE"/>
    <w:rsid w:val="00D91398"/>
    <w:rsid w:val="00D91451"/>
    <w:rsid w:val="00D9201F"/>
    <w:rsid w:val="00D93259"/>
    <w:rsid w:val="00D96329"/>
    <w:rsid w:val="00D96B31"/>
    <w:rsid w:val="00D97446"/>
    <w:rsid w:val="00D975B9"/>
    <w:rsid w:val="00DA01D4"/>
    <w:rsid w:val="00DA1088"/>
    <w:rsid w:val="00DA1629"/>
    <w:rsid w:val="00DA1998"/>
    <w:rsid w:val="00DA1A3F"/>
    <w:rsid w:val="00DA343C"/>
    <w:rsid w:val="00DA5348"/>
    <w:rsid w:val="00DA5633"/>
    <w:rsid w:val="00DA75FC"/>
    <w:rsid w:val="00DA7DD5"/>
    <w:rsid w:val="00DB03A8"/>
    <w:rsid w:val="00DB0537"/>
    <w:rsid w:val="00DB0F18"/>
    <w:rsid w:val="00DB1F6F"/>
    <w:rsid w:val="00DB23A0"/>
    <w:rsid w:val="00DB3130"/>
    <w:rsid w:val="00DB5818"/>
    <w:rsid w:val="00DB5884"/>
    <w:rsid w:val="00DB5DE0"/>
    <w:rsid w:val="00DB5E6F"/>
    <w:rsid w:val="00DB65E9"/>
    <w:rsid w:val="00DB68DA"/>
    <w:rsid w:val="00DC0276"/>
    <w:rsid w:val="00DC1614"/>
    <w:rsid w:val="00DC171A"/>
    <w:rsid w:val="00DC30AC"/>
    <w:rsid w:val="00DC30BC"/>
    <w:rsid w:val="00DC3B94"/>
    <w:rsid w:val="00DC4912"/>
    <w:rsid w:val="00DC4E37"/>
    <w:rsid w:val="00DC4FA4"/>
    <w:rsid w:val="00DC5639"/>
    <w:rsid w:val="00DC5D0B"/>
    <w:rsid w:val="00DC5F5D"/>
    <w:rsid w:val="00DC63EA"/>
    <w:rsid w:val="00DC72BC"/>
    <w:rsid w:val="00DD007D"/>
    <w:rsid w:val="00DD03A6"/>
    <w:rsid w:val="00DD0428"/>
    <w:rsid w:val="00DD067F"/>
    <w:rsid w:val="00DD2172"/>
    <w:rsid w:val="00DD2FA0"/>
    <w:rsid w:val="00DD37AE"/>
    <w:rsid w:val="00DD3A50"/>
    <w:rsid w:val="00DD4632"/>
    <w:rsid w:val="00DD49DF"/>
    <w:rsid w:val="00DD50E7"/>
    <w:rsid w:val="00DD556E"/>
    <w:rsid w:val="00DD5B10"/>
    <w:rsid w:val="00DD6780"/>
    <w:rsid w:val="00DD7038"/>
    <w:rsid w:val="00DE0469"/>
    <w:rsid w:val="00DE0601"/>
    <w:rsid w:val="00DE06CC"/>
    <w:rsid w:val="00DE45DE"/>
    <w:rsid w:val="00DE4EEC"/>
    <w:rsid w:val="00DE4F8B"/>
    <w:rsid w:val="00DE5B69"/>
    <w:rsid w:val="00DE7C12"/>
    <w:rsid w:val="00DE7EF6"/>
    <w:rsid w:val="00DF080B"/>
    <w:rsid w:val="00DF0E8F"/>
    <w:rsid w:val="00DF129B"/>
    <w:rsid w:val="00DF1853"/>
    <w:rsid w:val="00DF1C02"/>
    <w:rsid w:val="00DF3094"/>
    <w:rsid w:val="00DF4609"/>
    <w:rsid w:val="00DF496A"/>
    <w:rsid w:val="00DF4D47"/>
    <w:rsid w:val="00DF5D32"/>
    <w:rsid w:val="00DF72D9"/>
    <w:rsid w:val="00DF753B"/>
    <w:rsid w:val="00DF7B9E"/>
    <w:rsid w:val="00E02B4F"/>
    <w:rsid w:val="00E02C2B"/>
    <w:rsid w:val="00E02EDB"/>
    <w:rsid w:val="00E044A1"/>
    <w:rsid w:val="00E0613C"/>
    <w:rsid w:val="00E0684E"/>
    <w:rsid w:val="00E069DD"/>
    <w:rsid w:val="00E06A34"/>
    <w:rsid w:val="00E1002A"/>
    <w:rsid w:val="00E10FF6"/>
    <w:rsid w:val="00E11FB2"/>
    <w:rsid w:val="00E125F9"/>
    <w:rsid w:val="00E12A3E"/>
    <w:rsid w:val="00E12AF0"/>
    <w:rsid w:val="00E12CD2"/>
    <w:rsid w:val="00E13336"/>
    <w:rsid w:val="00E1409A"/>
    <w:rsid w:val="00E1507C"/>
    <w:rsid w:val="00E157EF"/>
    <w:rsid w:val="00E15BD9"/>
    <w:rsid w:val="00E1650B"/>
    <w:rsid w:val="00E16608"/>
    <w:rsid w:val="00E16D14"/>
    <w:rsid w:val="00E17B17"/>
    <w:rsid w:val="00E20CB1"/>
    <w:rsid w:val="00E224C4"/>
    <w:rsid w:val="00E22ACA"/>
    <w:rsid w:val="00E230B5"/>
    <w:rsid w:val="00E23BED"/>
    <w:rsid w:val="00E240B0"/>
    <w:rsid w:val="00E2463F"/>
    <w:rsid w:val="00E2469A"/>
    <w:rsid w:val="00E26248"/>
    <w:rsid w:val="00E26394"/>
    <w:rsid w:val="00E26590"/>
    <w:rsid w:val="00E26978"/>
    <w:rsid w:val="00E270F2"/>
    <w:rsid w:val="00E27743"/>
    <w:rsid w:val="00E27F0B"/>
    <w:rsid w:val="00E3020A"/>
    <w:rsid w:val="00E32484"/>
    <w:rsid w:val="00E33094"/>
    <w:rsid w:val="00E33333"/>
    <w:rsid w:val="00E3391A"/>
    <w:rsid w:val="00E34059"/>
    <w:rsid w:val="00E3451C"/>
    <w:rsid w:val="00E34893"/>
    <w:rsid w:val="00E35851"/>
    <w:rsid w:val="00E35F34"/>
    <w:rsid w:val="00E37BA2"/>
    <w:rsid w:val="00E37DDF"/>
    <w:rsid w:val="00E40C24"/>
    <w:rsid w:val="00E40E96"/>
    <w:rsid w:val="00E41C89"/>
    <w:rsid w:val="00E42404"/>
    <w:rsid w:val="00E42538"/>
    <w:rsid w:val="00E43147"/>
    <w:rsid w:val="00E43840"/>
    <w:rsid w:val="00E43B50"/>
    <w:rsid w:val="00E43E76"/>
    <w:rsid w:val="00E46F37"/>
    <w:rsid w:val="00E4701A"/>
    <w:rsid w:val="00E476A3"/>
    <w:rsid w:val="00E47E98"/>
    <w:rsid w:val="00E502D6"/>
    <w:rsid w:val="00E504D8"/>
    <w:rsid w:val="00E52171"/>
    <w:rsid w:val="00E528E6"/>
    <w:rsid w:val="00E52B38"/>
    <w:rsid w:val="00E530CC"/>
    <w:rsid w:val="00E5447C"/>
    <w:rsid w:val="00E55745"/>
    <w:rsid w:val="00E56BA0"/>
    <w:rsid w:val="00E57380"/>
    <w:rsid w:val="00E61C41"/>
    <w:rsid w:val="00E620DF"/>
    <w:rsid w:val="00E6287F"/>
    <w:rsid w:val="00E6321F"/>
    <w:rsid w:val="00E63C04"/>
    <w:rsid w:val="00E65675"/>
    <w:rsid w:val="00E65AEB"/>
    <w:rsid w:val="00E6683F"/>
    <w:rsid w:val="00E66D85"/>
    <w:rsid w:val="00E7037C"/>
    <w:rsid w:val="00E704E1"/>
    <w:rsid w:val="00E70C63"/>
    <w:rsid w:val="00E71A7D"/>
    <w:rsid w:val="00E73A24"/>
    <w:rsid w:val="00E73EBC"/>
    <w:rsid w:val="00E7446E"/>
    <w:rsid w:val="00E748BA"/>
    <w:rsid w:val="00E75ABB"/>
    <w:rsid w:val="00E766E1"/>
    <w:rsid w:val="00E76FD9"/>
    <w:rsid w:val="00E82A59"/>
    <w:rsid w:val="00E82D21"/>
    <w:rsid w:val="00E837EF"/>
    <w:rsid w:val="00E86A77"/>
    <w:rsid w:val="00E9180F"/>
    <w:rsid w:val="00E92950"/>
    <w:rsid w:val="00E954E4"/>
    <w:rsid w:val="00E96BA1"/>
    <w:rsid w:val="00E97229"/>
    <w:rsid w:val="00E97A13"/>
    <w:rsid w:val="00EA2657"/>
    <w:rsid w:val="00EA2D01"/>
    <w:rsid w:val="00EA2E74"/>
    <w:rsid w:val="00EA3159"/>
    <w:rsid w:val="00EA32CD"/>
    <w:rsid w:val="00EA3454"/>
    <w:rsid w:val="00EA34A1"/>
    <w:rsid w:val="00EA3AC7"/>
    <w:rsid w:val="00EA3EB5"/>
    <w:rsid w:val="00EA4AD0"/>
    <w:rsid w:val="00EA4C65"/>
    <w:rsid w:val="00EA4FD3"/>
    <w:rsid w:val="00EA5965"/>
    <w:rsid w:val="00EA66DC"/>
    <w:rsid w:val="00EA6A8B"/>
    <w:rsid w:val="00EA7C53"/>
    <w:rsid w:val="00EA7DEC"/>
    <w:rsid w:val="00EB0755"/>
    <w:rsid w:val="00EB115C"/>
    <w:rsid w:val="00EB116F"/>
    <w:rsid w:val="00EB3255"/>
    <w:rsid w:val="00EB357D"/>
    <w:rsid w:val="00EB3DE8"/>
    <w:rsid w:val="00EB3E1E"/>
    <w:rsid w:val="00EB3EE5"/>
    <w:rsid w:val="00EB3FFB"/>
    <w:rsid w:val="00EB41D3"/>
    <w:rsid w:val="00EB4C77"/>
    <w:rsid w:val="00EB5515"/>
    <w:rsid w:val="00EB64CB"/>
    <w:rsid w:val="00EC0F89"/>
    <w:rsid w:val="00EC11ED"/>
    <w:rsid w:val="00EC24D2"/>
    <w:rsid w:val="00EC328D"/>
    <w:rsid w:val="00EC32D8"/>
    <w:rsid w:val="00EC4239"/>
    <w:rsid w:val="00EC5A7D"/>
    <w:rsid w:val="00EC5D4C"/>
    <w:rsid w:val="00EC607A"/>
    <w:rsid w:val="00EC6D02"/>
    <w:rsid w:val="00EC6D2F"/>
    <w:rsid w:val="00EC7CF5"/>
    <w:rsid w:val="00ED03DD"/>
    <w:rsid w:val="00ED2390"/>
    <w:rsid w:val="00ED2BEB"/>
    <w:rsid w:val="00ED318A"/>
    <w:rsid w:val="00ED34BB"/>
    <w:rsid w:val="00ED3C52"/>
    <w:rsid w:val="00ED6AB4"/>
    <w:rsid w:val="00ED7B36"/>
    <w:rsid w:val="00EE0410"/>
    <w:rsid w:val="00EE1B3C"/>
    <w:rsid w:val="00EE3142"/>
    <w:rsid w:val="00EE35D5"/>
    <w:rsid w:val="00EE4B52"/>
    <w:rsid w:val="00EE5071"/>
    <w:rsid w:val="00EE5E78"/>
    <w:rsid w:val="00EE61D9"/>
    <w:rsid w:val="00EE6369"/>
    <w:rsid w:val="00EE6C54"/>
    <w:rsid w:val="00EF0FEE"/>
    <w:rsid w:val="00EF1E4B"/>
    <w:rsid w:val="00EF26B0"/>
    <w:rsid w:val="00EF3372"/>
    <w:rsid w:val="00EF3422"/>
    <w:rsid w:val="00EF351C"/>
    <w:rsid w:val="00EF4E9D"/>
    <w:rsid w:val="00EF4EC1"/>
    <w:rsid w:val="00EF7E98"/>
    <w:rsid w:val="00F02E8C"/>
    <w:rsid w:val="00F04815"/>
    <w:rsid w:val="00F04913"/>
    <w:rsid w:val="00F0657B"/>
    <w:rsid w:val="00F06E7F"/>
    <w:rsid w:val="00F10A25"/>
    <w:rsid w:val="00F10AB3"/>
    <w:rsid w:val="00F11127"/>
    <w:rsid w:val="00F13A38"/>
    <w:rsid w:val="00F13D20"/>
    <w:rsid w:val="00F144D7"/>
    <w:rsid w:val="00F14748"/>
    <w:rsid w:val="00F15550"/>
    <w:rsid w:val="00F16A41"/>
    <w:rsid w:val="00F2108B"/>
    <w:rsid w:val="00F21338"/>
    <w:rsid w:val="00F220F2"/>
    <w:rsid w:val="00F22930"/>
    <w:rsid w:val="00F236AA"/>
    <w:rsid w:val="00F24594"/>
    <w:rsid w:val="00F24BAD"/>
    <w:rsid w:val="00F24F50"/>
    <w:rsid w:val="00F251DD"/>
    <w:rsid w:val="00F2666E"/>
    <w:rsid w:val="00F26824"/>
    <w:rsid w:val="00F26C4B"/>
    <w:rsid w:val="00F26E96"/>
    <w:rsid w:val="00F304F6"/>
    <w:rsid w:val="00F30718"/>
    <w:rsid w:val="00F313C9"/>
    <w:rsid w:val="00F321C5"/>
    <w:rsid w:val="00F328A5"/>
    <w:rsid w:val="00F32EB8"/>
    <w:rsid w:val="00F32F1A"/>
    <w:rsid w:val="00F341B6"/>
    <w:rsid w:val="00F3452A"/>
    <w:rsid w:val="00F34B8C"/>
    <w:rsid w:val="00F35170"/>
    <w:rsid w:val="00F3530F"/>
    <w:rsid w:val="00F37422"/>
    <w:rsid w:val="00F40D09"/>
    <w:rsid w:val="00F4234D"/>
    <w:rsid w:val="00F42A15"/>
    <w:rsid w:val="00F44B63"/>
    <w:rsid w:val="00F45596"/>
    <w:rsid w:val="00F47D8D"/>
    <w:rsid w:val="00F528E0"/>
    <w:rsid w:val="00F52A66"/>
    <w:rsid w:val="00F53D8A"/>
    <w:rsid w:val="00F53E1E"/>
    <w:rsid w:val="00F54188"/>
    <w:rsid w:val="00F54B0F"/>
    <w:rsid w:val="00F55696"/>
    <w:rsid w:val="00F560DB"/>
    <w:rsid w:val="00F56DD7"/>
    <w:rsid w:val="00F577BD"/>
    <w:rsid w:val="00F61E81"/>
    <w:rsid w:val="00F62610"/>
    <w:rsid w:val="00F62676"/>
    <w:rsid w:val="00F62729"/>
    <w:rsid w:val="00F62E0D"/>
    <w:rsid w:val="00F62F9E"/>
    <w:rsid w:val="00F63B72"/>
    <w:rsid w:val="00F65054"/>
    <w:rsid w:val="00F65345"/>
    <w:rsid w:val="00F65441"/>
    <w:rsid w:val="00F663B4"/>
    <w:rsid w:val="00F67671"/>
    <w:rsid w:val="00F67901"/>
    <w:rsid w:val="00F704A3"/>
    <w:rsid w:val="00F72C79"/>
    <w:rsid w:val="00F73E7E"/>
    <w:rsid w:val="00F747C1"/>
    <w:rsid w:val="00F74DB7"/>
    <w:rsid w:val="00F75E03"/>
    <w:rsid w:val="00F76909"/>
    <w:rsid w:val="00F76B4C"/>
    <w:rsid w:val="00F76E71"/>
    <w:rsid w:val="00F77DAB"/>
    <w:rsid w:val="00F8005E"/>
    <w:rsid w:val="00F805AF"/>
    <w:rsid w:val="00F80A55"/>
    <w:rsid w:val="00F80C97"/>
    <w:rsid w:val="00F8107F"/>
    <w:rsid w:val="00F8109E"/>
    <w:rsid w:val="00F8181E"/>
    <w:rsid w:val="00F83546"/>
    <w:rsid w:val="00F83C31"/>
    <w:rsid w:val="00F8442D"/>
    <w:rsid w:val="00F84B2A"/>
    <w:rsid w:val="00F84C18"/>
    <w:rsid w:val="00F84E59"/>
    <w:rsid w:val="00F84E97"/>
    <w:rsid w:val="00F85765"/>
    <w:rsid w:val="00F862A5"/>
    <w:rsid w:val="00F86377"/>
    <w:rsid w:val="00F877E4"/>
    <w:rsid w:val="00F90C37"/>
    <w:rsid w:val="00F90D94"/>
    <w:rsid w:val="00F91167"/>
    <w:rsid w:val="00F93489"/>
    <w:rsid w:val="00F9586A"/>
    <w:rsid w:val="00F965D5"/>
    <w:rsid w:val="00F974CB"/>
    <w:rsid w:val="00F97634"/>
    <w:rsid w:val="00F97B59"/>
    <w:rsid w:val="00F97C47"/>
    <w:rsid w:val="00FA0586"/>
    <w:rsid w:val="00FA08B6"/>
    <w:rsid w:val="00FA0B9E"/>
    <w:rsid w:val="00FA0CA6"/>
    <w:rsid w:val="00FA1045"/>
    <w:rsid w:val="00FA11B0"/>
    <w:rsid w:val="00FA2408"/>
    <w:rsid w:val="00FA29AD"/>
    <w:rsid w:val="00FA3251"/>
    <w:rsid w:val="00FA34D6"/>
    <w:rsid w:val="00FA5152"/>
    <w:rsid w:val="00FA5222"/>
    <w:rsid w:val="00FA75AB"/>
    <w:rsid w:val="00FA767D"/>
    <w:rsid w:val="00FB05B8"/>
    <w:rsid w:val="00FB0760"/>
    <w:rsid w:val="00FB183D"/>
    <w:rsid w:val="00FB338D"/>
    <w:rsid w:val="00FB3A49"/>
    <w:rsid w:val="00FB4F3C"/>
    <w:rsid w:val="00FB57D1"/>
    <w:rsid w:val="00FB59AF"/>
    <w:rsid w:val="00FB5B50"/>
    <w:rsid w:val="00FB6F1A"/>
    <w:rsid w:val="00FB7CFB"/>
    <w:rsid w:val="00FC1455"/>
    <w:rsid w:val="00FC2718"/>
    <w:rsid w:val="00FC2C1D"/>
    <w:rsid w:val="00FC3104"/>
    <w:rsid w:val="00FC34AA"/>
    <w:rsid w:val="00FC3B6C"/>
    <w:rsid w:val="00FC42F0"/>
    <w:rsid w:val="00FC4A0F"/>
    <w:rsid w:val="00FC4E4D"/>
    <w:rsid w:val="00FC5180"/>
    <w:rsid w:val="00FC541D"/>
    <w:rsid w:val="00FC5918"/>
    <w:rsid w:val="00FC784F"/>
    <w:rsid w:val="00FC7B34"/>
    <w:rsid w:val="00FD05B3"/>
    <w:rsid w:val="00FD06ED"/>
    <w:rsid w:val="00FD0FCA"/>
    <w:rsid w:val="00FD25A5"/>
    <w:rsid w:val="00FD295C"/>
    <w:rsid w:val="00FD33DB"/>
    <w:rsid w:val="00FD3555"/>
    <w:rsid w:val="00FD54F1"/>
    <w:rsid w:val="00FD6BC2"/>
    <w:rsid w:val="00FD7199"/>
    <w:rsid w:val="00FD7B26"/>
    <w:rsid w:val="00FE038B"/>
    <w:rsid w:val="00FE0FBC"/>
    <w:rsid w:val="00FE14B1"/>
    <w:rsid w:val="00FE45FD"/>
    <w:rsid w:val="00FE4619"/>
    <w:rsid w:val="00FE4EA7"/>
    <w:rsid w:val="00FE5995"/>
    <w:rsid w:val="00FE5EF0"/>
    <w:rsid w:val="00FE5FA0"/>
    <w:rsid w:val="00FE62B7"/>
    <w:rsid w:val="00FE666E"/>
    <w:rsid w:val="00FF0409"/>
    <w:rsid w:val="00FF06AE"/>
    <w:rsid w:val="00FF1D15"/>
    <w:rsid w:val="00FF280F"/>
    <w:rsid w:val="00FF42B2"/>
    <w:rsid w:val="00FF45F4"/>
    <w:rsid w:val="00FF469F"/>
    <w:rsid w:val="00FF5BCE"/>
    <w:rsid w:val="00FF5F21"/>
    <w:rsid w:val="00FF6C2F"/>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lsdException w:name="toc 2" w:uiPriority="39"/>
    <w:lsdException w:name="toc 3" w:uiPriority="39"/>
    <w:lsdException w:name="caption" w:semiHidden="0" w:unhideWhenUsed="0" w:qFormat="1"/>
    <w:lsdException w:name="Title" w:semiHidden="0" w:unhideWhenUsed="0" w:qFormat="1"/>
    <w:lsdException w:name="Default Paragraph Font" w:uiPriority="1"/>
    <w:lsdException w:name="Subtitle" w:semiHidden="0" w:uiPriority="11" w:unhideWhenUsed="0" w:qFormat="1"/>
    <w:lsdException w:name="Strong" w:semiHidden="0" w:unhideWhenUsed="0" w:qFormat="1"/>
    <w:lsdException w:name="Emphasis" w:semiHidden="0" w:unhideWhenUsed="0" w:qFormat="1"/>
    <w:lsdException w:name="Table Grid" w:semiHidden="0" w:uiPriority="39"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qFormat="1"/>
  </w:latentStyles>
  <w:style w:type="paragraph" w:default="1" w:styleId="a">
    <w:name w:val="Normal"/>
    <w:qFormat/>
    <w:rsid w:val="001B407B"/>
    <w:pPr>
      <w:widowControl w:val="0"/>
      <w:autoSpaceDE w:val="0"/>
      <w:autoSpaceDN w:val="0"/>
      <w:adjustRightInd w:val="0"/>
    </w:pPr>
    <w:rPr>
      <w:rFonts w:ascii="Courier New" w:hAnsi="Courier New" w:cs="Courier New"/>
    </w:rPr>
  </w:style>
  <w:style w:type="paragraph" w:styleId="1">
    <w:name w:val="heading 1"/>
    <w:basedOn w:val="a"/>
    <w:next w:val="a"/>
    <w:link w:val="10"/>
    <w:uiPriority w:val="99"/>
    <w:qFormat/>
    <w:rsid w:val="00502908"/>
    <w:pPr>
      <w:keepNext/>
      <w:spacing w:before="240" w:after="240"/>
      <w:outlineLvl w:val="0"/>
    </w:pPr>
    <w:rPr>
      <w:rFonts w:ascii="Arial" w:hAnsi="Arial" w:cs="Arial"/>
      <w:b/>
      <w:bCs/>
      <w:caps/>
      <w:kern w:val="32"/>
      <w:sz w:val="28"/>
      <w:szCs w:val="28"/>
    </w:rPr>
  </w:style>
  <w:style w:type="paragraph" w:styleId="2">
    <w:name w:val="heading 2"/>
    <w:basedOn w:val="a"/>
    <w:next w:val="a"/>
    <w:link w:val="20"/>
    <w:autoRedefine/>
    <w:uiPriority w:val="99"/>
    <w:qFormat/>
    <w:rsid w:val="00A97B87"/>
    <w:pPr>
      <w:spacing w:before="360" w:after="240"/>
      <w:ind w:left="420" w:firstLine="6"/>
      <w:jc w:val="both"/>
      <w:outlineLvl w:val="1"/>
    </w:pPr>
    <w:rPr>
      <w:rFonts w:ascii="Times New Roman" w:hAnsi="Times New Roman" w:cs="Times New Roman"/>
      <w:b/>
      <w:bCs/>
      <w:iCs/>
      <w:caps/>
      <w:sz w:val="24"/>
      <w:szCs w:val="24"/>
    </w:rPr>
  </w:style>
  <w:style w:type="paragraph" w:styleId="3">
    <w:name w:val="heading 3"/>
    <w:basedOn w:val="a"/>
    <w:next w:val="a"/>
    <w:link w:val="30"/>
    <w:uiPriority w:val="99"/>
    <w:qFormat/>
    <w:rsid w:val="00F965D5"/>
    <w:pPr>
      <w:keepNext/>
      <w:spacing w:before="240" w:after="120"/>
      <w:outlineLvl w:val="2"/>
    </w:pPr>
    <w:rPr>
      <w:rFonts w:ascii="Arial" w:hAnsi="Arial" w:cs="Arial"/>
      <w:b/>
      <w:bCs/>
      <w:sz w:val="24"/>
      <w:szCs w:val="23"/>
    </w:rPr>
  </w:style>
  <w:style w:type="paragraph" w:styleId="4">
    <w:name w:val="heading 4"/>
    <w:basedOn w:val="a"/>
    <w:next w:val="a"/>
    <w:link w:val="40"/>
    <w:uiPriority w:val="99"/>
    <w:qFormat/>
    <w:rsid w:val="002F4488"/>
    <w:pPr>
      <w:keepNext/>
      <w:spacing w:before="240" w:after="60"/>
      <w:outlineLvl w:val="3"/>
    </w:pPr>
    <w:rPr>
      <w:rFonts w:ascii="Times New Roman" w:hAnsi="Times New Roman" w:cs="Times New Roman"/>
      <w:b/>
      <w:bCs/>
      <w:sz w:val="28"/>
      <w:szCs w:val="28"/>
    </w:rPr>
  </w:style>
  <w:style w:type="paragraph" w:styleId="5">
    <w:name w:val="heading 5"/>
    <w:basedOn w:val="a"/>
    <w:next w:val="a"/>
    <w:link w:val="50"/>
    <w:uiPriority w:val="99"/>
    <w:qFormat/>
    <w:rsid w:val="002F4488"/>
    <w:pPr>
      <w:spacing w:before="240" w:after="60"/>
      <w:outlineLvl w:val="4"/>
    </w:pPr>
    <w:rPr>
      <w:b/>
      <w:bCs/>
      <w:i/>
      <w:iCs/>
      <w:sz w:val="26"/>
      <w:szCs w:val="26"/>
    </w:rPr>
  </w:style>
  <w:style w:type="paragraph" w:styleId="6">
    <w:name w:val="heading 6"/>
    <w:basedOn w:val="a"/>
    <w:next w:val="a"/>
    <w:link w:val="60"/>
    <w:uiPriority w:val="99"/>
    <w:qFormat/>
    <w:rsid w:val="00D77CDA"/>
    <w:pPr>
      <w:widowControl/>
      <w:autoSpaceDE/>
      <w:autoSpaceDN/>
      <w:adjustRightInd/>
      <w:spacing w:before="240" w:after="60"/>
      <w:outlineLvl w:val="5"/>
    </w:pPr>
    <w:rPr>
      <w:rFonts w:ascii="Times New Roman" w:hAnsi="Times New Roman" w:cs="Times New Roman"/>
      <w:b/>
      <w:bCs/>
      <w:sz w:val="22"/>
      <w:szCs w:val="22"/>
    </w:rPr>
  </w:style>
  <w:style w:type="paragraph" w:styleId="7">
    <w:name w:val="heading 7"/>
    <w:basedOn w:val="a"/>
    <w:next w:val="a"/>
    <w:link w:val="70"/>
    <w:uiPriority w:val="99"/>
    <w:qFormat/>
    <w:rsid w:val="00D77CDA"/>
    <w:pPr>
      <w:spacing w:before="240" w:after="60"/>
      <w:outlineLvl w:val="6"/>
    </w:pPr>
    <w:rPr>
      <w:rFonts w:ascii="Times New Roman" w:hAnsi="Times New Roman" w:cs="Times New Roman"/>
      <w:sz w:val="24"/>
      <w:szCs w:val="24"/>
    </w:rPr>
  </w:style>
  <w:style w:type="paragraph" w:styleId="8">
    <w:name w:val="heading 8"/>
    <w:basedOn w:val="a"/>
    <w:next w:val="a"/>
    <w:link w:val="80"/>
    <w:uiPriority w:val="99"/>
    <w:qFormat/>
    <w:rsid w:val="00D77CDA"/>
    <w:pPr>
      <w:widowControl/>
      <w:autoSpaceDE/>
      <w:autoSpaceDN/>
      <w:adjustRightInd/>
      <w:spacing w:before="240" w:after="60"/>
      <w:outlineLvl w:val="7"/>
    </w:pPr>
    <w:rPr>
      <w:rFonts w:ascii="Times New Roman" w:hAnsi="Times New Roman" w:cs="Times New Roman"/>
      <w:i/>
      <w:iCs/>
      <w:sz w:val="24"/>
      <w:szCs w:val="24"/>
    </w:rPr>
  </w:style>
  <w:style w:type="paragraph" w:styleId="9">
    <w:name w:val="heading 9"/>
    <w:basedOn w:val="a"/>
    <w:next w:val="a"/>
    <w:link w:val="90"/>
    <w:uiPriority w:val="99"/>
    <w:qFormat/>
    <w:rsid w:val="00D77CDA"/>
    <w:pPr>
      <w:keepNext/>
      <w:widowControl/>
      <w:autoSpaceDE/>
      <w:autoSpaceDN/>
      <w:adjustRightInd/>
      <w:spacing w:line="360" w:lineRule="auto"/>
      <w:ind w:firstLine="720"/>
      <w:jc w:val="both"/>
      <w:outlineLvl w:val="8"/>
    </w:pPr>
    <w:rPr>
      <w:rFonts w:ascii="Arial" w:hAnsi="Arial" w:cs="Arial"/>
      <w:b/>
      <w:bCs/>
      <w:sz w:val="24"/>
      <w:szCs w:val="24"/>
      <w:lang w:eastAsia="en-U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locked/>
    <w:rsid w:val="00302956"/>
    <w:rPr>
      <w:rFonts w:ascii="Cambria" w:hAnsi="Cambria" w:cs="Times New Roman"/>
      <w:b/>
      <w:bCs/>
      <w:kern w:val="32"/>
      <w:sz w:val="32"/>
      <w:szCs w:val="32"/>
    </w:rPr>
  </w:style>
  <w:style w:type="character" w:customStyle="1" w:styleId="20">
    <w:name w:val="Заголовок 2 Знак"/>
    <w:basedOn w:val="a0"/>
    <w:link w:val="2"/>
    <w:uiPriority w:val="99"/>
    <w:locked/>
    <w:rsid w:val="00A97B87"/>
    <w:rPr>
      <w:b/>
      <w:bCs/>
      <w:iCs/>
      <w:caps/>
      <w:sz w:val="24"/>
      <w:szCs w:val="24"/>
    </w:rPr>
  </w:style>
  <w:style w:type="character" w:customStyle="1" w:styleId="30">
    <w:name w:val="Заголовок 3 Знак"/>
    <w:basedOn w:val="a0"/>
    <w:link w:val="3"/>
    <w:uiPriority w:val="99"/>
    <w:locked/>
    <w:rsid w:val="00302956"/>
    <w:rPr>
      <w:rFonts w:ascii="Cambria" w:hAnsi="Cambria" w:cs="Times New Roman"/>
      <w:b/>
      <w:bCs/>
      <w:sz w:val="26"/>
      <w:szCs w:val="26"/>
    </w:rPr>
  </w:style>
  <w:style w:type="character" w:customStyle="1" w:styleId="40">
    <w:name w:val="Заголовок 4 Знак"/>
    <w:basedOn w:val="a0"/>
    <w:link w:val="4"/>
    <w:uiPriority w:val="99"/>
    <w:locked/>
    <w:rsid w:val="00302956"/>
    <w:rPr>
      <w:rFonts w:ascii="Calibri" w:hAnsi="Calibri" w:cs="Times New Roman"/>
      <w:b/>
      <w:bCs/>
      <w:sz w:val="28"/>
      <w:szCs w:val="28"/>
    </w:rPr>
  </w:style>
  <w:style w:type="character" w:customStyle="1" w:styleId="50">
    <w:name w:val="Заголовок 5 Знак"/>
    <w:basedOn w:val="a0"/>
    <w:link w:val="5"/>
    <w:uiPriority w:val="99"/>
    <w:locked/>
    <w:rsid w:val="00302956"/>
    <w:rPr>
      <w:rFonts w:ascii="Calibri" w:hAnsi="Calibri" w:cs="Times New Roman"/>
      <w:b/>
      <w:bCs/>
      <w:i/>
      <w:iCs/>
      <w:sz w:val="26"/>
      <w:szCs w:val="26"/>
    </w:rPr>
  </w:style>
  <w:style w:type="character" w:customStyle="1" w:styleId="60">
    <w:name w:val="Заголовок 6 Знак"/>
    <w:basedOn w:val="a0"/>
    <w:link w:val="6"/>
    <w:uiPriority w:val="99"/>
    <w:locked/>
    <w:rsid w:val="00D77CDA"/>
    <w:rPr>
      <w:rFonts w:cs="Times New Roman"/>
      <w:b/>
      <w:bCs/>
      <w:sz w:val="22"/>
      <w:szCs w:val="22"/>
    </w:rPr>
  </w:style>
  <w:style w:type="character" w:customStyle="1" w:styleId="70">
    <w:name w:val="Заголовок 7 Знак"/>
    <w:basedOn w:val="a0"/>
    <w:link w:val="7"/>
    <w:uiPriority w:val="99"/>
    <w:locked/>
    <w:rsid w:val="00D77CDA"/>
    <w:rPr>
      <w:rFonts w:cs="Times New Roman"/>
      <w:sz w:val="24"/>
      <w:szCs w:val="24"/>
    </w:rPr>
  </w:style>
  <w:style w:type="character" w:customStyle="1" w:styleId="80">
    <w:name w:val="Заголовок 8 Знак"/>
    <w:basedOn w:val="a0"/>
    <w:link w:val="8"/>
    <w:uiPriority w:val="99"/>
    <w:locked/>
    <w:rsid w:val="00D77CDA"/>
    <w:rPr>
      <w:rFonts w:cs="Times New Roman"/>
      <w:i/>
      <w:iCs/>
      <w:sz w:val="24"/>
      <w:szCs w:val="24"/>
    </w:rPr>
  </w:style>
  <w:style w:type="character" w:customStyle="1" w:styleId="90">
    <w:name w:val="Заголовок 9 Знак"/>
    <w:basedOn w:val="a0"/>
    <w:link w:val="9"/>
    <w:uiPriority w:val="99"/>
    <w:locked/>
    <w:rsid w:val="00D77CDA"/>
    <w:rPr>
      <w:rFonts w:ascii="Arial" w:hAnsi="Arial" w:cs="Arial"/>
      <w:b/>
      <w:bCs/>
      <w:sz w:val="24"/>
      <w:szCs w:val="24"/>
      <w:lang w:eastAsia="en-US"/>
    </w:rPr>
  </w:style>
  <w:style w:type="character" w:styleId="a3">
    <w:name w:val="Hyperlink"/>
    <w:basedOn w:val="a0"/>
    <w:uiPriority w:val="99"/>
    <w:rsid w:val="00E5447C"/>
    <w:rPr>
      <w:rFonts w:cs="Times New Roman"/>
      <w:color w:val="0000FF"/>
      <w:u w:val="single"/>
    </w:rPr>
  </w:style>
  <w:style w:type="paragraph" w:styleId="11">
    <w:name w:val="toc 1"/>
    <w:basedOn w:val="a"/>
    <w:next w:val="a"/>
    <w:autoRedefine/>
    <w:uiPriority w:val="39"/>
    <w:rsid w:val="00985356"/>
    <w:pPr>
      <w:spacing w:before="360"/>
    </w:pPr>
    <w:rPr>
      <w:rFonts w:ascii="Arial" w:hAnsi="Arial" w:cs="Arial"/>
      <w:b/>
      <w:bCs/>
      <w:caps/>
      <w:sz w:val="24"/>
      <w:szCs w:val="24"/>
    </w:rPr>
  </w:style>
  <w:style w:type="paragraph" w:styleId="21">
    <w:name w:val="toc 2"/>
    <w:basedOn w:val="a"/>
    <w:next w:val="a"/>
    <w:autoRedefine/>
    <w:uiPriority w:val="39"/>
    <w:rsid w:val="00631EF5"/>
    <w:pPr>
      <w:spacing w:before="240"/>
    </w:pPr>
    <w:rPr>
      <w:rFonts w:ascii="Times New Roman" w:hAnsi="Times New Roman" w:cs="Times New Roman"/>
      <w:b/>
      <w:bCs/>
    </w:rPr>
  </w:style>
  <w:style w:type="paragraph" w:styleId="31">
    <w:name w:val="toc 3"/>
    <w:basedOn w:val="a"/>
    <w:next w:val="a"/>
    <w:autoRedefine/>
    <w:uiPriority w:val="39"/>
    <w:rsid w:val="00682AA8"/>
    <w:pPr>
      <w:tabs>
        <w:tab w:val="right" w:leader="dot" w:pos="9061"/>
      </w:tabs>
      <w:spacing w:line="480" w:lineRule="auto"/>
      <w:ind w:left="200"/>
    </w:pPr>
    <w:rPr>
      <w:rFonts w:ascii="Times New Roman" w:hAnsi="Times New Roman" w:cs="Times New Roman"/>
      <w:b/>
      <w:noProof/>
      <w:sz w:val="24"/>
      <w:szCs w:val="24"/>
    </w:rPr>
  </w:style>
  <w:style w:type="paragraph" w:styleId="41">
    <w:name w:val="toc 4"/>
    <w:basedOn w:val="a"/>
    <w:next w:val="a"/>
    <w:autoRedefine/>
    <w:uiPriority w:val="99"/>
    <w:rsid w:val="00EE5071"/>
    <w:pPr>
      <w:ind w:left="400"/>
    </w:pPr>
    <w:rPr>
      <w:rFonts w:ascii="Times New Roman" w:hAnsi="Times New Roman" w:cs="Times New Roman"/>
    </w:rPr>
  </w:style>
  <w:style w:type="paragraph" w:styleId="a4">
    <w:name w:val="Body Text Indent"/>
    <w:aliases w:val="Основной текст с отступом Знак Знак Знак,Основной текст с отступом Знак Знак Знак Знак Знак"/>
    <w:basedOn w:val="a"/>
    <w:link w:val="a5"/>
    <w:uiPriority w:val="99"/>
    <w:rsid w:val="00E5447C"/>
    <w:pPr>
      <w:shd w:val="clear" w:color="auto" w:fill="FFFFFF"/>
      <w:spacing w:line="360" w:lineRule="auto"/>
      <w:ind w:firstLine="397"/>
      <w:jc w:val="both"/>
    </w:pPr>
    <w:rPr>
      <w:rFonts w:ascii="Arial" w:hAnsi="Arial" w:cs="Arial"/>
      <w:color w:val="000000"/>
      <w:sz w:val="24"/>
      <w:szCs w:val="24"/>
    </w:rPr>
  </w:style>
  <w:style w:type="character" w:customStyle="1" w:styleId="a5">
    <w:name w:val="Основной текст с отступом Знак"/>
    <w:aliases w:val="Основной текст с отступом Знак Знак Знак Знак,Основной текст с отступом Знак Знак Знак Знак Знак Знак"/>
    <w:basedOn w:val="a0"/>
    <w:link w:val="a4"/>
    <w:uiPriority w:val="99"/>
    <w:locked/>
    <w:rsid w:val="00330C04"/>
    <w:rPr>
      <w:rFonts w:ascii="Arial" w:hAnsi="Arial" w:cs="Arial"/>
      <w:color w:val="000000"/>
      <w:sz w:val="24"/>
      <w:szCs w:val="24"/>
      <w:shd w:val="clear" w:color="auto" w:fill="FFFFFF"/>
    </w:rPr>
  </w:style>
  <w:style w:type="paragraph" w:styleId="22">
    <w:name w:val="Body Text 2"/>
    <w:basedOn w:val="a"/>
    <w:link w:val="23"/>
    <w:uiPriority w:val="99"/>
    <w:rsid w:val="00E5447C"/>
    <w:pPr>
      <w:spacing w:after="120" w:line="480" w:lineRule="auto"/>
    </w:pPr>
  </w:style>
  <w:style w:type="character" w:customStyle="1" w:styleId="23">
    <w:name w:val="Основной текст 2 Знак"/>
    <w:basedOn w:val="a0"/>
    <w:link w:val="22"/>
    <w:uiPriority w:val="99"/>
    <w:locked/>
    <w:rsid w:val="00302956"/>
    <w:rPr>
      <w:rFonts w:ascii="Courier New" w:hAnsi="Courier New" w:cs="Courier New"/>
      <w:sz w:val="20"/>
      <w:szCs w:val="20"/>
    </w:rPr>
  </w:style>
  <w:style w:type="paragraph" w:customStyle="1" w:styleId="210">
    <w:name w:val="Основной текст 21"/>
    <w:basedOn w:val="a"/>
    <w:uiPriority w:val="99"/>
    <w:rsid w:val="00676F5B"/>
    <w:pPr>
      <w:overflowPunct w:val="0"/>
      <w:jc w:val="both"/>
      <w:textAlignment w:val="baseline"/>
    </w:pPr>
    <w:rPr>
      <w:rFonts w:ascii="Times New Roman" w:hAnsi="Times New Roman" w:cs="Times New Roman"/>
      <w:sz w:val="24"/>
    </w:rPr>
  </w:style>
  <w:style w:type="paragraph" w:styleId="a6">
    <w:name w:val="footer"/>
    <w:basedOn w:val="a"/>
    <w:link w:val="a7"/>
    <w:uiPriority w:val="99"/>
    <w:rsid w:val="00F26824"/>
    <w:pPr>
      <w:tabs>
        <w:tab w:val="center" w:pos="4677"/>
        <w:tab w:val="right" w:pos="9355"/>
      </w:tabs>
    </w:pPr>
  </w:style>
  <w:style w:type="character" w:customStyle="1" w:styleId="a7">
    <w:name w:val="Нижний колонтитул Знак"/>
    <w:basedOn w:val="a0"/>
    <w:link w:val="a6"/>
    <w:uiPriority w:val="99"/>
    <w:locked/>
    <w:rsid w:val="00D35E7C"/>
    <w:rPr>
      <w:rFonts w:ascii="Courier New" w:hAnsi="Courier New" w:cs="Courier New"/>
    </w:rPr>
  </w:style>
  <w:style w:type="character" w:styleId="a8">
    <w:name w:val="page number"/>
    <w:aliases w:val="Стиль 3"/>
    <w:basedOn w:val="a0"/>
    <w:uiPriority w:val="99"/>
    <w:rsid w:val="00F26824"/>
    <w:rPr>
      <w:rFonts w:cs="Times New Roman"/>
    </w:rPr>
  </w:style>
  <w:style w:type="paragraph" w:styleId="a9">
    <w:name w:val="header"/>
    <w:aliases w:val="I.L.T.,ITTHEADER,h,??????? ??????????,ВерхКолонтитул,Aa?oiee eieiioeooe,EAC_Heater,header-first,HeaderPort,Title Up,Header_ARGOSS,Header1,Верхний колонтитул1"/>
    <w:basedOn w:val="a"/>
    <w:link w:val="aa"/>
    <w:uiPriority w:val="99"/>
    <w:rsid w:val="00F26824"/>
    <w:pPr>
      <w:tabs>
        <w:tab w:val="center" w:pos="4677"/>
        <w:tab w:val="right" w:pos="9355"/>
      </w:tabs>
    </w:pPr>
  </w:style>
  <w:style w:type="character" w:customStyle="1" w:styleId="aa">
    <w:name w:val="Верхний колонтитул Знак"/>
    <w:aliases w:val="I.L.T. Знак,ITTHEADER Знак,h Знак,??????? ?????????? Знак,ВерхКолонтитул Знак,Aa?oiee eieiioeooe Знак,EAC_Heater Знак,header-first Знак,HeaderPort Знак,Title Up Знак,Header_ARGOSS Знак,Header1 Знак,Верхний колонтитул1 Знак"/>
    <w:basedOn w:val="a0"/>
    <w:link w:val="a9"/>
    <w:uiPriority w:val="99"/>
    <w:locked/>
    <w:rsid w:val="00A070C5"/>
    <w:rPr>
      <w:rFonts w:ascii="Courier New" w:hAnsi="Courier New" w:cs="Courier New"/>
    </w:rPr>
  </w:style>
  <w:style w:type="paragraph" w:styleId="ab">
    <w:name w:val="Balloon Text"/>
    <w:basedOn w:val="a"/>
    <w:link w:val="ac"/>
    <w:uiPriority w:val="99"/>
    <w:rsid w:val="002C017A"/>
    <w:rPr>
      <w:rFonts w:ascii="Tahoma" w:hAnsi="Tahoma" w:cs="Tahoma"/>
      <w:sz w:val="16"/>
      <w:szCs w:val="16"/>
    </w:rPr>
  </w:style>
  <w:style w:type="character" w:customStyle="1" w:styleId="ac">
    <w:name w:val="Текст выноски Знак"/>
    <w:basedOn w:val="a0"/>
    <w:link w:val="ab"/>
    <w:uiPriority w:val="99"/>
    <w:locked/>
    <w:rsid w:val="00302956"/>
    <w:rPr>
      <w:rFonts w:cs="Courier New"/>
      <w:sz w:val="2"/>
    </w:rPr>
  </w:style>
  <w:style w:type="table" w:styleId="ad">
    <w:name w:val="Table Grid"/>
    <w:basedOn w:val="a1"/>
    <w:uiPriority w:val="39"/>
    <w:rsid w:val="00DE5B69"/>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2">
    <w:name w:val="Стиль1"/>
    <w:basedOn w:val="2"/>
    <w:autoRedefine/>
    <w:uiPriority w:val="99"/>
    <w:rsid w:val="0072231B"/>
    <w:rPr>
      <w:i/>
    </w:rPr>
  </w:style>
  <w:style w:type="paragraph" w:customStyle="1" w:styleId="24">
    <w:name w:val="Стиль2"/>
    <w:basedOn w:val="1"/>
    <w:autoRedefine/>
    <w:uiPriority w:val="99"/>
    <w:rsid w:val="0072231B"/>
    <w:pPr>
      <w:spacing w:before="120" w:after="120"/>
    </w:pPr>
  </w:style>
  <w:style w:type="paragraph" w:customStyle="1" w:styleId="Zag0">
    <w:name w:val="Zag0"/>
    <w:basedOn w:val="1"/>
    <w:next w:val="ae"/>
    <w:uiPriority w:val="99"/>
    <w:rsid w:val="006D5C66"/>
    <w:pPr>
      <w:suppressAutoHyphens/>
      <w:jc w:val="center"/>
    </w:pPr>
    <w:rPr>
      <w:szCs w:val="24"/>
    </w:rPr>
  </w:style>
  <w:style w:type="paragraph" w:styleId="ae">
    <w:name w:val="Body Text"/>
    <w:aliases w:val="Основной текст Знак Знак Знак Знак Знак Знак Знак Знак Знак"/>
    <w:basedOn w:val="a"/>
    <w:link w:val="af"/>
    <w:uiPriority w:val="99"/>
    <w:rsid w:val="007E6653"/>
    <w:pPr>
      <w:spacing w:after="120"/>
    </w:pPr>
  </w:style>
  <w:style w:type="character" w:customStyle="1" w:styleId="af">
    <w:name w:val="Основной текст Знак"/>
    <w:aliases w:val="Основной текст Знак Знак Знак Знак Знак Знак Знак Знак Знак Знак"/>
    <w:basedOn w:val="a0"/>
    <w:link w:val="ae"/>
    <w:uiPriority w:val="99"/>
    <w:locked/>
    <w:rsid w:val="00330C04"/>
    <w:rPr>
      <w:rFonts w:ascii="Courier New" w:hAnsi="Courier New" w:cs="Courier New"/>
    </w:rPr>
  </w:style>
  <w:style w:type="paragraph" w:customStyle="1" w:styleId="Zag1">
    <w:name w:val="Zag1"/>
    <w:basedOn w:val="1"/>
    <w:next w:val="ae"/>
    <w:uiPriority w:val="99"/>
    <w:rsid w:val="00A46171"/>
    <w:pPr>
      <w:pageBreakBefore/>
      <w:widowControl/>
      <w:suppressAutoHyphens/>
      <w:spacing w:before="120" w:after="120" w:line="360" w:lineRule="auto"/>
      <w:ind w:left="397" w:hanging="397"/>
      <w:outlineLvl w:val="1"/>
    </w:pPr>
  </w:style>
  <w:style w:type="paragraph" w:customStyle="1" w:styleId="Zag11">
    <w:name w:val="Zag1.1"/>
    <w:basedOn w:val="Zag1"/>
    <w:next w:val="ae"/>
    <w:uiPriority w:val="99"/>
    <w:rsid w:val="00A46171"/>
    <w:pPr>
      <w:pageBreakBefore w:val="0"/>
      <w:spacing w:before="240" w:after="0"/>
      <w:ind w:left="794"/>
      <w:outlineLvl w:val="2"/>
    </w:pPr>
    <w:rPr>
      <w:sz w:val="24"/>
    </w:rPr>
  </w:style>
  <w:style w:type="paragraph" w:customStyle="1" w:styleId="Zag111">
    <w:name w:val="Zag1.1.1."/>
    <w:basedOn w:val="a"/>
    <w:next w:val="ae"/>
    <w:uiPriority w:val="99"/>
    <w:rsid w:val="00A46171"/>
    <w:pPr>
      <w:keepNext/>
      <w:widowControl/>
      <w:tabs>
        <w:tab w:val="left" w:pos="360"/>
      </w:tabs>
      <w:autoSpaceDE/>
      <w:autoSpaceDN/>
      <w:adjustRightInd/>
      <w:spacing w:before="240" w:line="360" w:lineRule="auto"/>
      <w:ind w:left="794" w:hanging="397"/>
      <w:outlineLvl w:val="3"/>
    </w:pPr>
    <w:rPr>
      <w:rFonts w:ascii="Arial" w:hAnsi="Arial" w:cs="Arial"/>
      <w:b/>
      <w:sz w:val="24"/>
      <w:szCs w:val="24"/>
    </w:rPr>
  </w:style>
  <w:style w:type="paragraph" w:customStyle="1" w:styleId="Zag1111">
    <w:name w:val="Zag1.1.1.1."/>
    <w:basedOn w:val="a"/>
    <w:uiPriority w:val="99"/>
    <w:rsid w:val="00291E3F"/>
    <w:pPr>
      <w:keepNext/>
      <w:widowControl/>
      <w:shd w:val="clear" w:color="auto" w:fill="FFFFFF"/>
      <w:spacing w:line="360" w:lineRule="auto"/>
      <w:ind w:firstLine="397"/>
      <w:jc w:val="both"/>
      <w:outlineLvl w:val="4"/>
    </w:pPr>
    <w:rPr>
      <w:rFonts w:ascii="Arial" w:hAnsi="Arial" w:cs="Arial"/>
      <w:b/>
      <w:color w:val="000000"/>
      <w:sz w:val="24"/>
      <w:szCs w:val="24"/>
    </w:rPr>
  </w:style>
  <w:style w:type="paragraph" w:styleId="51">
    <w:name w:val="toc 5"/>
    <w:basedOn w:val="a"/>
    <w:next w:val="a"/>
    <w:autoRedefine/>
    <w:uiPriority w:val="99"/>
    <w:rsid w:val="007A315E"/>
    <w:pPr>
      <w:ind w:left="600"/>
    </w:pPr>
    <w:rPr>
      <w:rFonts w:ascii="Times New Roman" w:hAnsi="Times New Roman" w:cs="Times New Roman"/>
    </w:rPr>
  </w:style>
  <w:style w:type="paragraph" w:customStyle="1" w:styleId="Osntext">
    <w:name w:val="Osn_text"/>
    <w:basedOn w:val="Zag1111"/>
    <w:link w:val="Osntext0"/>
    <w:uiPriority w:val="99"/>
    <w:rsid w:val="00983E35"/>
    <w:pPr>
      <w:keepNext w:val="0"/>
      <w:widowControl w:val="0"/>
      <w:outlineLvl w:val="9"/>
    </w:pPr>
    <w:rPr>
      <w:b w:val="0"/>
      <w:bCs/>
    </w:rPr>
  </w:style>
  <w:style w:type="character" w:customStyle="1" w:styleId="Osntext0">
    <w:name w:val="Osn_text Знак"/>
    <w:basedOn w:val="a0"/>
    <w:link w:val="Osntext"/>
    <w:uiPriority w:val="99"/>
    <w:locked/>
    <w:rsid w:val="006A3EC9"/>
    <w:rPr>
      <w:rFonts w:ascii="Arial" w:hAnsi="Arial" w:cs="Arial"/>
      <w:bCs/>
      <w:color w:val="000000"/>
      <w:sz w:val="24"/>
      <w:szCs w:val="24"/>
      <w:lang w:val="ru-RU" w:eastAsia="ru-RU" w:bidi="ar-SA"/>
    </w:rPr>
  </w:style>
  <w:style w:type="paragraph" w:customStyle="1" w:styleId="ZagPril">
    <w:name w:val="Zag_Pril"/>
    <w:basedOn w:val="Zag0"/>
    <w:uiPriority w:val="99"/>
    <w:rsid w:val="002A6E51"/>
    <w:pPr>
      <w:outlineLvl w:val="1"/>
    </w:pPr>
  </w:style>
  <w:style w:type="paragraph" w:styleId="HTML">
    <w:name w:val="HTML Preformatted"/>
    <w:basedOn w:val="a"/>
    <w:link w:val="HTML0"/>
    <w:uiPriority w:val="99"/>
    <w:rsid w:val="00C84F6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pPr>
  </w:style>
  <w:style w:type="character" w:customStyle="1" w:styleId="HTML0">
    <w:name w:val="Стандартный HTML Знак"/>
    <w:basedOn w:val="a0"/>
    <w:link w:val="HTML"/>
    <w:uiPriority w:val="99"/>
    <w:locked/>
    <w:rsid w:val="00C84F68"/>
    <w:rPr>
      <w:rFonts w:ascii="Courier New" w:hAnsi="Courier New" w:cs="Courier New"/>
    </w:rPr>
  </w:style>
  <w:style w:type="paragraph" w:styleId="32">
    <w:name w:val="Body Text Indent 3"/>
    <w:basedOn w:val="a"/>
    <w:link w:val="33"/>
    <w:uiPriority w:val="99"/>
    <w:rsid w:val="00D77CDA"/>
    <w:pPr>
      <w:spacing w:after="120"/>
      <w:ind w:left="283"/>
    </w:pPr>
    <w:rPr>
      <w:sz w:val="16"/>
      <w:szCs w:val="16"/>
    </w:rPr>
  </w:style>
  <w:style w:type="character" w:customStyle="1" w:styleId="33">
    <w:name w:val="Основной текст с отступом 3 Знак"/>
    <w:basedOn w:val="a0"/>
    <w:link w:val="32"/>
    <w:uiPriority w:val="99"/>
    <w:locked/>
    <w:rsid w:val="00D77CDA"/>
    <w:rPr>
      <w:rFonts w:ascii="Courier New" w:hAnsi="Courier New" w:cs="Courier New"/>
      <w:sz w:val="16"/>
      <w:szCs w:val="16"/>
    </w:rPr>
  </w:style>
  <w:style w:type="paragraph" w:styleId="25">
    <w:name w:val="Body Text Indent 2"/>
    <w:basedOn w:val="a"/>
    <w:link w:val="26"/>
    <w:uiPriority w:val="99"/>
    <w:rsid w:val="00D77CDA"/>
    <w:pPr>
      <w:spacing w:after="120" w:line="480" w:lineRule="auto"/>
      <w:ind w:left="283"/>
    </w:pPr>
  </w:style>
  <w:style w:type="character" w:customStyle="1" w:styleId="26">
    <w:name w:val="Основной текст с отступом 2 Знак"/>
    <w:basedOn w:val="a0"/>
    <w:link w:val="25"/>
    <w:uiPriority w:val="99"/>
    <w:locked/>
    <w:rsid w:val="00D77CDA"/>
    <w:rPr>
      <w:rFonts w:ascii="Courier New" w:hAnsi="Courier New" w:cs="Courier New"/>
    </w:rPr>
  </w:style>
  <w:style w:type="paragraph" w:customStyle="1" w:styleId="34">
    <w:name w:val="Стиль3"/>
    <w:basedOn w:val="HTML"/>
    <w:uiPriority w:val="99"/>
    <w:rsid w:val="00D77CDA"/>
  </w:style>
  <w:style w:type="paragraph" w:customStyle="1" w:styleId="ConsNonformat">
    <w:name w:val="ConsNonformat"/>
    <w:uiPriority w:val="99"/>
    <w:rsid w:val="00D77CDA"/>
    <w:pPr>
      <w:widowControl w:val="0"/>
      <w:autoSpaceDE w:val="0"/>
      <w:autoSpaceDN w:val="0"/>
    </w:pPr>
    <w:rPr>
      <w:rFonts w:ascii="Courier New" w:hAnsi="Courier New" w:cs="Courier New"/>
    </w:rPr>
  </w:style>
  <w:style w:type="paragraph" w:styleId="af0">
    <w:name w:val="caption"/>
    <w:basedOn w:val="a"/>
    <w:next w:val="a"/>
    <w:uiPriority w:val="99"/>
    <w:qFormat/>
    <w:rsid w:val="00D77CDA"/>
    <w:pPr>
      <w:spacing w:line="360" w:lineRule="auto"/>
      <w:ind w:firstLine="397"/>
      <w:jc w:val="both"/>
    </w:pPr>
    <w:rPr>
      <w:rFonts w:ascii="Arial" w:hAnsi="Arial" w:cs="Arial"/>
      <w:b/>
      <w:bCs/>
      <w:sz w:val="24"/>
      <w:szCs w:val="24"/>
    </w:rPr>
  </w:style>
  <w:style w:type="paragraph" w:styleId="35">
    <w:name w:val="Body Text 3"/>
    <w:basedOn w:val="a"/>
    <w:link w:val="36"/>
    <w:uiPriority w:val="99"/>
    <w:rsid w:val="00D77CDA"/>
    <w:pPr>
      <w:widowControl/>
      <w:autoSpaceDE/>
      <w:autoSpaceDN/>
      <w:adjustRightInd/>
      <w:spacing w:after="120"/>
    </w:pPr>
    <w:rPr>
      <w:rFonts w:ascii="Times New Roman" w:hAnsi="Times New Roman" w:cs="Times New Roman"/>
      <w:sz w:val="16"/>
      <w:szCs w:val="16"/>
    </w:rPr>
  </w:style>
  <w:style w:type="character" w:customStyle="1" w:styleId="36">
    <w:name w:val="Основной текст 3 Знак"/>
    <w:basedOn w:val="a0"/>
    <w:link w:val="35"/>
    <w:uiPriority w:val="99"/>
    <w:locked/>
    <w:rsid w:val="00D77CDA"/>
    <w:rPr>
      <w:rFonts w:cs="Times New Roman"/>
      <w:sz w:val="16"/>
      <w:szCs w:val="16"/>
    </w:rPr>
  </w:style>
  <w:style w:type="paragraph" w:customStyle="1" w:styleId="ConsPlusNormal">
    <w:name w:val="ConsPlusNormal"/>
    <w:uiPriority w:val="99"/>
    <w:rsid w:val="00D77CDA"/>
    <w:pPr>
      <w:widowControl w:val="0"/>
      <w:autoSpaceDE w:val="0"/>
      <w:autoSpaceDN w:val="0"/>
      <w:adjustRightInd w:val="0"/>
      <w:ind w:firstLine="720"/>
    </w:pPr>
    <w:rPr>
      <w:rFonts w:ascii="Arial" w:hAnsi="Arial" w:cs="Arial"/>
    </w:rPr>
  </w:style>
  <w:style w:type="paragraph" w:customStyle="1" w:styleId="13">
    <w:name w:val="Обычный1"/>
    <w:uiPriority w:val="99"/>
    <w:rsid w:val="00D77CDA"/>
    <w:pPr>
      <w:widowControl w:val="0"/>
    </w:pPr>
  </w:style>
  <w:style w:type="paragraph" w:styleId="af1">
    <w:name w:val="Title"/>
    <w:basedOn w:val="a"/>
    <w:link w:val="af2"/>
    <w:uiPriority w:val="99"/>
    <w:qFormat/>
    <w:rsid w:val="00D77CDA"/>
    <w:pPr>
      <w:widowControl/>
      <w:autoSpaceDE/>
      <w:autoSpaceDN/>
      <w:adjustRightInd/>
      <w:ind w:firstLine="454"/>
      <w:jc w:val="center"/>
    </w:pPr>
    <w:rPr>
      <w:rFonts w:ascii="Times New Roman" w:hAnsi="Times New Roman" w:cs="Times New Roman"/>
      <w:b/>
      <w:sz w:val="28"/>
    </w:rPr>
  </w:style>
  <w:style w:type="character" w:customStyle="1" w:styleId="af2">
    <w:name w:val="Название Знак"/>
    <w:basedOn w:val="a0"/>
    <w:link w:val="af1"/>
    <w:uiPriority w:val="99"/>
    <w:locked/>
    <w:rsid w:val="00D77CDA"/>
    <w:rPr>
      <w:rFonts w:cs="Times New Roman"/>
      <w:b/>
      <w:sz w:val="28"/>
    </w:rPr>
  </w:style>
  <w:style w:type="paragraph" w:styleId="61">
    <w:name w:val="toc 6"/>
    <w:basedOn w:val="a"/>
    <w:next w:val="a"/>
    <w:autoRedefine/>
    <w:uiPriority w:val="99"/>
    <w:rsid w:val="007904A0"/>
    <w:pPr>
      <w:ind w:left="800"/>
    </w:pPr>
    <w:rPr>
      <w:rFonts w:ascii="Times New Roman" w:hAnsi="Times New Roman" w:cs="Times New Roman"/>
    </w:rPr>
  </w:style>
  <w:style w:type="paragraph" w:styleId="71">
    <w:name w:val="toc 7"/>
    <w:basedOn w:val="a"/>
    <w:next w:val="a"/>
    <w:autoRedefine/>
    <w:uiPriority w:val="99"/>
    <w:rsid w:val="007904A0"/>
    <w:pPr>
      <w:ind w:left="1000"/>
    </w:pPr>
    <w:rPr>
      <w:rFonts w:ascii="Times New Roman" w:hAnsi="Times New Roman" w:cs="Times New Roman"/>
    </w:rPr>
  </w:style>
  <w:style w:type="paragraph" w:styleId="81">
    <w:name w:val="toc 8"/>
    <w:basedOn w:val="a"/>
    <w:next w:val="a"/>
    <w:autoRedefine/>
    <w:uiPriority w:val="99"/>
    <w:rsid w:val="007904A0"/>
    <w:pPr>
      <w:ind w:left="1200"/>
    </w:pPr>
    <w:rPr>
      <w:rFonts w:ascii="Times New Roman" w:hAnsi="Times New Roman" w:cs="Times New Roman"/>
    </w:rPr>
  </w:style>
  <w:style w:type="paragraph" w:styleId="91">
    <w:name w:val="toc 9"/>
    <w:basedOn w:val="a"/>
    <w:next w:val="a"/>
    <w:autoRedefine/>
    <w:uiPriority w:val="99"/>
    <w:rsid w:val="007904A0"/>
    <w:pPr>
      <w:ind w:left="1400"/>
    </w:pPr>
    <w:rPr>
      <w:rFonts w:ascii="Times New Roman" w:hAnsi="Times New Roman" w:cs="Times New Roman"/>
    </w:rPr>
  </w:style>
  <w:style w:type="character" w:styleId="af3">
    <w:name w:val="Emphasis"/>
    <w:basedOn w:val="a0"/>
    <w:uiPriority w:val="99"/>
    <w:qFormat/>
    <w:rsid w:val="00145993"/>
    <w:rPr>
      <w:rFonts w:cs="Times New Roman"/>
      <w:i/>
      <w:iCs/>
    </w:rPr>
  </w:style>
  <w:style w:type="character" w:styleId="af4">
    <w:name w:val="Strong"/>
    <w:basedOn w:val="a0"/>
    <w:uiPriority w:val="99"/>
    <w:qFormat/>
    <w:rsid w:val="00664E39"/>
    <w:rPr>
      <w:rFonts w:cs="Times New Roman"/>
      <w:b/>
      <w:bCs/>
    </w:rPr>
  </w:style>
  <w:style w:type="paragraph" w:customStyle="1" w:styleId="Zag110">
    <w:name w:val="Zag1.1 Знак"/>
    <w:basedOn w:val="Zag1"/>
    <w:next w:val="ae"/>
    <w:uiPriority w:val="99"/>
    <w:rsid w:val="00835772"/>
    <w:pPr>
      <w:pageBreakBefore w:val="0"/>
      <w:widowControl w:val="0"/>
      <w:spacing w:before="240" w:after="0"/>
      <w:ind w:left="794"/>
      <w:outlineLvl w:val="2"/>
    </w:pPr>
    <w:rPr>
      <w:caps w:val="0"/>
      <w:sz w:val="24"/>
    </w:rPr>
  </w:style>
  <w:style w:type="paragraph" w:styleId="af5">
    <w:name w:val="Document Map"/>
    <w:basedOn w:val="a"/>
    <w:link w:val="af6"/>
    <w:uiPriority w:val="99"/>
    <w:rsid w:val="005C0226"/>
    <w:rPr>
      <w:rFonts w:ascii="Tahoma" w:hAnsi="Tahoma" w:cs="Tahoma"/>
      <w:sz w:val="16"/>
      <w:szCs w:val="16"/>
    </w:rPr>
  </w:style>
  <w:style w:type="character" w:customStyle="1" w:styleId="af6">
    <w:name w:val="Схема документа Знак"/>
    <w:basedOn w:val="a0"/>
    <w:link w:val="af5"/>
    <w:uiPriority w:val="99"/>
    <w:locked/>
    <w:rsid w:val="005C0226"/>
    <w:rPr>
      <w:rFonts w:ascii="Tahoma" w:hAnsi="Tahoma" w:cs="Tahoma"/>
      <w:sz w:val="16"/>
      <w:szCs w:val="16"/>
    </w:rPr>
  </w:style>
  <w:style w:type="paragraph" w:styleId="af7">
    <w:name w:val="TOC Heading"/>
    <w:basedOn w:val="1"/>
    <w:next w:val="a"/>
    <w:uiPriority w:val="99"/>
    <w:qFormat/>
    <w:rsid w:val="00330C04"/>
    <w:pPr>
      <w:keepLines/>
      <w:widowControl/>
      <w:autoSpaceDE/>
      <w:autoSpaceDN/>
      <w:adjustRightInd/>
      <w:spacing w:before="480" w:after="0" w:line="276" w:lineRule="auto"/>
      <w:outlineLvl w:val="9"/>
    </w:pPr>
    <w:rPr>
      <w:rFonts w:ascii="Cambria" w:hAnsi="Cambria" w:cs="Times New Roman"/>
      <w:caps w:val="0"/>
      <w:color w:val="365F91"/>
      <w:kern w:val="0"/>
      <w:lang w:eastAsia="en-US"/>
    </w:rPr>
  </w:style>
  <w:style w:type="paragraph" w:styleId="af8">
    <w:name w:val="List Paragraph"/>
    <w:basedOn w:val="a"/>
    <w:uiPriority w:val="34"/>
    <w:qFormat/>
    <w:rsid w:val="006E15F5"/>
    <w:pPr>
      <w:ind w:left="720"/>
      <w:contextualSpacing/>
    </w:pPr>
  </w:style>
  <w:style w:type="paragraph" w:customStyle="1" w:styleId="af9">
    <w:name w:val="Знак Знак"/>
    <w:basedOn w:val="a"/>
    <w:uiPriority w:val="99"/>
    <w:rsid w:val="00FE038B"/>
    <w:pPr>
      <w:spacing w:before="5"/>
      <w:ind w:left="72" w:right="-5"/>
    </w:pPr>
    <w:rPr>
      <w:rFonts w:ascii="Verdana" w:hAnsi="Verdana" w:cs="Verdana"/>
      <w:lang w:val="en-US" w:eastAsia="en-US"/>
    </w:rPr>
  </w:style>
  <w:style w:type="table" w:customStyle="1" w:styleId="37">
    <w:name w:val="Сетка таблицы3"/>
    <w:uiPriority w:val="99"/>
    <w:rsid w:val="000A579B"/>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14">
    <w:name w:val="Знак Знак1"/>
    <w:basedOn w:val="a"/>
    <w:uiPriority w:val="99"/>
    <w:rsid w:val="00CF10A1"/>
    <w:pPr>
      <w:spacing w:before="5"/>
      <w:ind w:left="72" w:right="-5"/>
    </w:pPr>
    <w:rPr>
      <w:rFonts w:ascii="Verdana" w:hAnsi="Verdana" w:cs="Verdana"/>
      <w:sz w:val="24"/>
      <w:szCs w:val="24"/>
      <w:lang w:val="en-US" w:eastAsia="en-US"/>
    </w:rPr>
  </w:style>
  <w:style w:type="paragraph" w:customStyle="1" w:styleId="15">
    <w:name w:val="Знак Знак Знак Знак Знак1"/>
    <w:basedOn w:val="a"/>
    <w:uiPriority w:val="99"/>
    <w:rsid w:val="00F862A5"/>
    <w:pPr>
      <w:spacing w:before="5"/>
      <w:ind w:left="72" w:right="-5"/>
    </w:pPr>
    <w:rPr>
      <w:rFonts w:ascii="Verdana" w:hAnsi="Verdana" w:cs="Verdana"/>
      <w:lang w:val="en-US" w:eastAsia="en-US"/>
    </w:rPr>
  </w:style>
  <w:style w:type="paragraph" w:styleId="afa">
    <w:name w:val="footnote text"/>
    <w:basedOn w:val="a"/>
    <w:link w:val="afb"/>
    <w:uiPriority w:val="99"/>
    <w:rsid w:val="00500F67"/>
  </w:style>
  <w:style w:type="character" w:customStyle="1" w:styleId="afb">
    <w:name w:val="Текст сноски Знак"/>
    <w:basedOn w:val="a0"/>
    <w:link w:val="afa"/>
    <w:uiPriority w:val="99"/>
    <w:locked/>
    <w:rsid w:val="00500F67"/>
    <w:rPr>
      <w:rFonts w:ascii="Courier New" w:hAnsi="Courier New" w:cs="Courier New"/>
    </w:rPr>
  </w:style>
  <w:style w:type="character" w:styleId="afc">
    <w:name w:val="footnote reference"/>
    <w:basedOn w:val="a0"/>
    <w:uiPriority w:val="99"/>
    <w:rsid w:val="00500F67"/>
    <w:rPr>
      <w:rFonts w:cs="Times New Roman"/>
      <w:vertAlign w:val="superscript"/>
    </w:rPr>
  </w:style>
  <w:style w:type="paragraph" w:styleId="afd">
    <w:name w:val="Normal (Web)"/>
    <w:basedOn w:val="a"/>
    <w:uiPriority w:val="99"/>
    <w:locked/>
    <w:rsid w:val="00BC714C"/>
    <w:pPr>
      <w:overflowPunct w:val="0"/>
      <w:textAlignment w:val="baseline"/>
    </w:pPr>
    <w:rPr>
      <w:rFonts w:ascii="Times New Roman" w:hAnsi="Times New Roman" w:cs="Times New Roman"/>
      <w:sz w:val="24"/>
      <w:szCs w:val="24"/>
    </w:rPr>
  </w:style>
  <w:style w:type="paragraph" w:styleId="afe">
    <w:name w:val="Revision"/>
    <w:hidden/>
    <w:uiPriority w:val="99"/>
    <w:semiHidden/>
    <w:rsid w:val="007F22F0"/>
  </w:style>
  <w:style w:type="character" w:styleId="aff">
    <w:name w:val="FollowedHyperlink"/>
    <w:basedOn w:val="a0"/>
    <w:uiPriority w:val="99"/>
    <w:locked/>
    <w:rsid w:val="007F22F0"/>
    <w:rPr>
      <w:rFonts w:cs="Times New Roman"/>
      <w:color w:val="800080"/>
      <w:u w:val="single"/>
    </w:rPr>
  </w:style>
  <w:style w:type="character" w:styleId="aff0">
    <w:name w:val="endnote reference"/>
    <w:basedOn w:val="a0"/>
    <w:uiPriority w:val="99"/>
    <w:semiHidden/>
    <w:unhideWhenUsed/>
    <w:locked/>
    <w:rsid w:val="00E73EBC"/>
    <w:rPr>
      <w:vertAlign w:val="superscript"/>
    </w:rPr>
  </w:style>
  <w:style w:type="paragraph" w:styleId="aff1">
    <w:name w:val="endnote text"/>
    <w:basedOn w:val="a"/>
    <w:link w:val="aff2"/>
    <w:uiPriority w:val="99"/>
    <w:semiHidden/>
    <w:unhideWhenUsed/>
    <w:locked/>
    <w:rsid w:val="00013F29"/>
  </w:style>
  <w:style w:type="character" w:customStyle="1" w:styleId="aff2">
    <w:name w:val="Текст концевой сноски Знак"/>
    <w:basedOn w:val="a0"/>
    <w:link w:val="aff1"/>
    <w:uiPriority w:val="99"/>
    <w:semiHidden/>
    <w:rsid w:val="00013F29"/>
    <w:rPr>
      <w:rFonts w:ascii="Courier New" w:hAnsi="Courier New" w:cs="Courier New"/>
    </w:rPr>
  </w:style>
  <w:style w:type="character" w:styleId="aff3">
    <w:name w:val="Placeholder Text"/>
    <w:basedOn w:val="a0"/>
    <w:uiPriority w:val="99"/>
    <w:semiHidden/>
    <w:rsid w:val="00F30718"/>
    <w:rPr>
      <w:color w:val="808080"/>
    </w:rPr>
  </w:style>
  <w:style w:type="paragraph" w:customStyle="1" w:styleId="aff4">
    <w:name w:val="Заголовок без номера"/>
    <w:basedOn w:val="a"/>
    <w:next w:val="a"/>
    <w:rsid w:val="00580953"/>
    <w:pPr>
      <w:keepNext/>
      <w:widowControl/>
      <w:autoSpaceDE/>
      <w:autoSpaceDN/>
      <w:adjustRightInd/>
      <w:spacing w:before="240" w:after="120"/>
      <w:ind w:firstLine="709"/>
      <w:jc w:val="both"/>
    </w:pPr>
    <w:rPr>
      <w:rFonts w:ascii="Times New Roman" w:hAnsi="Times New Roman" w:cs="Times New Roman"/>
      <w:b/>
      <w:caps/>
      <w:sz w:val="24"/>
    </w:rPr>
  </w:style>
  <w:style w:type="paragraph" w:styleId="aff5">
    <w:name w:val="Subtitle"/>
    <w:basedOn w:val="a"/>
    <w:next w:val="a"/>
    <w:link w:val="aff6"/>
    <w:uiPriority w:val="11"/>
    <w:qFormat/>
    <w:locked/>
    <w:rsid w:val="00B71D78"/>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aff6">
    <w:name w:val="Подзаголовок Знак"/>
    <w:basedOn w:val="a0"/>
    <w:link w:val="aff5"/>
    <w:uiPriority w:val="11"/>
    <w:rsid w:val="00B71D78"/>
    <w:rPr>
      <w:rFonts w:asciiTheme="minorHAnsi" w:eastAsiaTheme="minorEastAsia" w:hAnsiTheme="minorHAnsi" w:cstheme="minorBidi"/>
      <w:color w:val="5A5A5A" w:themeColor="text1" w:themeTint="A5"/>
      <w:spacing w:val="15"/>
      <w:sz w:val="22"/>
      <w:szCs w:val="22"/>
    </w:rPr>
  </w:style>
  <w:style w:type="paragraph" w:customStyle="1" w:styleId="Default">
    <w:name w:val="Default"/>
    <w:rsid w:val="00812BEF"/>
    <w:pPr>
      <w:autoSpaceDE w:val="0"/>
      <w:autoSpaceDN w:val="0"/>
      <w:adjustRightInd w:val="0"/>
    </w:pPr>
    <w:rPr>
      <w:color w:val="000000"/>
      <w:sz w:val="24"/>
      <w:szCs w:val="24"/>
    </w:rPr>
  </w:style>
  <w:style w:type="paragraph" w:customStyle="1" w:styleId="aff7">
    <w:name w:val="ТАБЛИЦА: Текст Заголовок"/>
    <w:basedOn w:val="aff8"/>
    <w:qFormat/>
    <w:rsid w:val="00341A53"/>
    <w:rPr>
      <w:rFonts w:ascii="Times New Roman" w:eastAsiaTheme="minorEastAsia" w:hAnsi="Times New Roman" w:cs="Times New Roman"/>
      <w:b/>
      <w:bCs/>
      <w:color w:val="000000" w:themeColor="text1" w:themeShade="BF"/>
      <w:szCs w:val="24"/>
    </w:rPr>
  </w:style>
  <w:style w:type="paragraph" w:customStyle="1" w:styleId="aff9">
    <w:name w:val="ТАБЛИЦА: Текст"/>
    <w:basedOn w:val="aff7"/>
    <w:qFormat/>
    <w:rsid w:val="00341A53"/>
    <w:rPr>
      <w:b w:val="0"/>
    </w:rPr>
  </w:style>
  <w:style w:type="paragraph" w:customStyle="1" w:styleId="affa">
    <w:name w:val="ТАБЛИЦА: Подпись первая строка"/>
    <w:basedOn w:val="a"/>
    <w:qFormat/>
    <w:rsid w:val="00341A53"/>
    <w:pPr>
      <w:ind w:left="1134" w:hanging="1134"/>
      <w:jc w:val="both"/>
    </w:pPr>
    <w:rPr>
      <w:rFonts w:ascii="Arial" w:eastAsiaTheme="minorEastAsia" w:hAnsi="Arial" w:cs="Arial"/>
      <w:b/>
      <w:szCs w:val="24"/>
      <w:lang w:val="en-US"/>
    </w:rPr>
  </w:style>
  <w:style w:type="paragraph" w:customStyle="1" w:styleId="affb">
    <w:name w:val="РИСУНОК: Изображение"/>
    <w:basedOn w:val="a"/>
    <w:qFormat/>
    <w:rsid w:val="00341A53"/>
    <w:pPr>
      <w:jc w:val="center"/>
    </w:pPr>
    <w:rPr>
      <w:rFonts w:ascii="Helvetica" w:eastAsiaTheme="minorEastAsia" w:hAnsi="Helvetica" w:cs="Helvetica"/>
      <w:noProof/>
      <w:sz w:val="24"/>
      <w:szCs w:val="24"/>
      <w:lang w:val="en-US"/>
    </w:rPr>
  </w:style>
  <w:style w:type="paragraph" w:customStyle="1" w:styleId="affc">
    <w:name w:val="РИСУНОК: Подпись первая строка"/>
    <w:basedOn w:val="a"/>
    <w:qFormat/>
    <w:rsid w:val="00341A53"/>
    <w:pPr>
      <w:ind w:left="567" w:hanging="567"/>
      <w:jc w:val="center"/>
    </w:pPr>
    <w:rPr>
      <w:rFonts w:ascii="Arial" w:eastAsiaTheme="minorEastAsia" w:hAnsi="Arial" w:cs="Arial"/>
      <w:b/>
      <w:szCs w:val="24"/>
    </w:rPr>
  </w:style>
  <w:style w:type="character" w:customStyle="1" w:styleId="affd">
    <w:name w:val="Выделение зеленым"/>
    <w:basedOn w:val="a0"/>
    <w:uiPriority w:val="1"/>
    <w:qFormat/>
    <w:rsid w:val="00341A53"/>
    <w:rPr>
      <w:color w:val="3366FF"/>
    </w:rPr>
  </w:style>
  <w:style w:type="paragraph" w:styleId="aff8">
    <w:name w:val="No Spacing"/>
    <w:uiPriority w:val="1"/>
    <w:qFormat/>
    <w:rsid w:val="00341A53"/>
    <w:pPr>
      <w:widowControl w:val="0"/>
      <w:autoSpaceDE w:val="0"/>
      <w:autoSpaceDN w:val="0"/>
      <w:adjustRightInd w:val="0"/>
    </w:pPr>
    <w:rPr>
      <w:rFonts w:ascii="Courier New" w:hAnsi="Courier New" w:cs="Courier New"/>
    </w:rPr>
  </w:style>
  <w:style w:type="paragraph" w:customStyle="1" w:styleId="AW">
    <w:name w:val="Основной_AW"/>
    <w:basedOn w:val="a"/>
    <w:link w:val="AW0"/>
    <w:qFormat/>
    <w:rsid w:val="00F15550"/>
    <w:pPr>
      <w:widowControl/>
      <w:suppressAutoHyphens/>
      <w:autoSpaceDE/>
      <w:autoSpaceDN/>
      <w:adjustRightInd/>
      <w:spacing w:before="120" w:line="276" w:lineRule="auto"/>
      <w:ind w:firstLine="340"/>
      <w:contextualSpacing/>
    </w:pPr>
    <w:rPr>
      <w:rFonts w:ascii="Times New Roman" w:hAnsi="Times New Roman" w:cs="Times New Roman"/>
      <w:sz w:val="24"/>
      <w:szCs w:val="22"/>
      <w:lang w:eastAsia="en-US" w:bidi="en-US"/>
    </w:rPr>
  </w:style>
  <w:style w:type="character" w:customStyle="1" w:styleId="AW0">
    <w:name w:val="Основной_AW Знак"/>
    <w:basedOn w:val="a0"/>
    <w:link w:val="AW"/>
    <w:rsid w:val="00F15550"/>
    <w:rPr>
      <w:sz w:val="24"/>
      <w:szCs w:val="22"/>
      <w:lang w:eastAsia="en-US" w:bidi="en-US"/>
    </w:rPr>
  </w:style>
  <w:style w:type="character" w:customStyle="1" w:styleId="affe">
    <w:name w:val="Выделение синим"/>
    <w:basedOn w:val="a0"/>
    <w:uiPriority w:val="1"/>
    <w:qFormat/>
    <w:rsid w:val="00DD49DF"/>
    <w:rPr>
      <w:color w:val="3366FF"/>
    </w:rPr>
  </w:style>
  <w:style w:type="numbering" w:customStyle="1" w:styleId="16">
    <w:name w:val="Нет списка1"/>
    <w:next w:val="a2"/>
    <w:uiPriority w:val="99"/>
    <w:semiHidden/>
    <w:unhideWhenUsed/>
    <w:rsid w:val="007A0A9F"/>
  </w:style>
  <w:style w:type="paragraph" w:customStyle="1" w:styleId="List0">
    <w:name w:val="List 0"/>
    <w:basedOn w:val="ImportWordListStyleDefinition287854857"/>
    <w:uiPriority w:val="99"/>
    <w:semiHidden/>
    <w:rsid w:val="007A0A9F"/>
    <w:pPr>
      <w:tabs>
        <w:tab w:val="clear" w:pos="476"/>
        <w:tab w:val="num" w:pos="105"/>
      </w:tabs>
      <w:ind w:left="105" w:firstLine="0"/>
    </w:pPr>
  </w:style>
  <w:style w:type="paragraph" w:customStyle="1" w:styleId="ImportWordListStyleDefinition287854857">
    <w:name w:val="Import Word List Style Definition 287854857"/>
    <w:autoRedefine/>
    <w:uiPriority w:val="99"/>
    <w:rsid w:val="007A0A9F"/>
    <w:pPr>
      <w:tabs>
        <w:tab w:val="num" w:pos="476"/>
      </w:tabs>
      <w:ind w:left="476" w:firstLine="593"/>
    </w:pPr>
  </w:style>
  <w:style w:type="paragraph" w:customStyle="1" w:styleId="List1">
    <w:name w:val="List 1"/>
    <w:basedOn w:val="ImportWordListStyleDefinition154494448"/>
    <w:uiPriority w:val="99"/>
    <w:semiHidden/>
    <w:rsid w:val="007A0A9F"/>
    <w:pPr>
      <w:tabs>
        <w:tab w:val="clear" w:pos="360"/>
        <w:tab w:val="num" w:pos="340"/>
      </w:tabs>
      <w:ind w:left="340" w:firstLine="0"/>
    </w:pPr>
  </w:style>
  <w:style w:type="paragraph" w:customStyle="1" w:styleId="ImportWordListStyleDefinition154494448">
    <w:name w:val="Import Word List Style Definition 154494448"/>
    <w:uiPriority w:val="99"/>
    <w:rsid w:val="007A0A9F"/>
    <w:pPr>
      <w:tabs>
        <w:tab w:val="num" w:pos="360"/>
      </w:tabs>
      <w:ind w:left="360" w:firstLine="1080"/>
    </w:pPr>
  </w:style>
  <w:style w:type="paragraph" w:customStyle="1" w:styleId="211">
    <w:name w:val="Список 21"/>
    <w:basedOn w:val="ImportWordListStyleDefinition1333408431"/>
    <w:autoRedefine/>
    <w:uiPriority w:val="99"/>
    <w:semiHidden/>
    <w:rsid w:val="007A0A9F"/>
    <w:pPr>
      <w:tabs>
        <w:tab w:val="clear" w:pos="360"/>
        <w:tab w:val="num" w:pos="340"/>
      </w:tabs>
      <w:ind w:left="340" w:firstLine="0"/>
    </w:pPr>
  </w:style>
  <w:style w:type="paragraph" w:customStyle="1" w:styleId="ImportWordListStyleDefinition1333408431">
    <w:name w:val="Import Word List Style Definition 1333408431"/>
    <w:uiPriority w:val="99"/>
    <w:rsid w:val="007A0A9F"/>
    <w:pPr>
      <w:tabs>
        <w:tab w:val="num" w:pos="360"/>
      </w:tabs>
      <w:ind w:left="360" w:firstLine="1080"/>
    </w:pPr>
  </w:style>
  <w:style w:type="paragraph" w:customStyle="1" w:styleId="310">
    <w:name w:val="Список 31"/>
    <w:basedOn w:val="ImportWordListStyleDefinition238558375"/>
    <w:autoRedefine/>
    <w:uiPriority w:val="99"/>
    <w:semiHidden/>
    <w:rsid w:val="007A0A9F"/>
  </w:style>
  <w:style w:type="paragraph" w:customStyle="1" w:styleId="ImportWordListStyleDefinition238558375">
    <w:name w:val="Import Word List Style Definition 238558375"/>
    <w:uiPriority w:val="99"/>
    <w:rsid w:val="007A0A9F"/>
    <w:pPr>
      <w:tabs>
        <w:tab w:val="num" w:pos="360"/>
      </w:tabs>
      <w:ind w:left="360" w:firstLine="1080"/>
    </w:pPr>
  </w:style>
  <w:style w:type="paragraph" w:customStyle="1" w:styleId="410">
    <w:name w:val="Список 41"/>
    <w:basedOn w:val="ImportWordListStyleDefinition1744713102"/>
    <w:uiPriority w:val="99"/>
    <w:semiHidden/>
    <w:rsid w:val="007A0A9F"/>
  </w:style>
  <w:style w:type="paragraph" w:customStyle="1" w:styleId="ImportWordListStyleDefinition1744713102">
    <w:name w:val="Import Word List Style Definition 1744713102"/>
    <w:uiPriority w:val="99"/>
    <w:rsid w:val="007A0A9F"/>
    <w:pPr>
      <w:tabs>
        <w:tab w:val="num" w:pos="360"/>
      </w:tabs>
      <w:ind w:left="360" w:firstLine="1080"/>
    </w:pPr>
  </w:style>
  <w:style w:type="paragraph" w:customStyle="1" w:styleId="510">
    <w:name w:val="Список 51"/>
    <w:basedOn w:val="ImportWordListStyleDefinition2112163686"/>
    <w:uiPriority w:val="99"/>
    <w:semiHidden/>
    <w:rsid w:val="007A0A9F"/>
    <w:pPr>
      <w:tabs>
        <w:tab w:val="clear" w:pos="360"/>
        <w:tab w:val="num" w:pos="340"/>
      </w:tabs>
      <w:ind w:left="340"/>
    </w:pPr>
  </w:style>
  <w:style w:type="paragraph" w:customStyle="1" w:styleId="ImportWordListStyleDefinition2112163686">
    <w:name w:val="Import Word List Style Definition 2112163686"/>
    <w:autoRedefine/>
    <w:uiPriority w:val="99"/>
    <w:rsid w:val="007A0A9F"/>
    <w:pPr>
      <w:tabs>
        <w:tab w:val="num" w:pos="360"/>
      </w:tabs>
      <w:ind w:left="360"/>
    </w:pPr>
  </w:style>
  <w:style w:type="paragraph" w:customStyle="1" w:styleId="List6">
    <w:name w:val="List 6"/>
    <w:basedOn w:val="ImportWordListStyleDefinition2112163686"/>
    <w:uiPriority w:val="99"/>
    <w:semiHidden/>
    <w:rsid w:val="007A0A9F"/>
  </w:style>
  <w:style w:type="paragraph" w:customStyle="1" w:styleId="List7">
    <w:name w:val="List 7"/>
    <w:basedOn w:val="ImportWordListStyleDefinition2112163686"/>
    <w:autoRedefine/>
    <w:uiPriority w:val="99"/>
    <w:semiHidden/>
    <w:rsid w:val="007A0A9F"/>
  </w:style>
  <w:style w:type="paragraph" w:customStyle="1" w:styleId="List8">
    <w:name w:val="List 8"/>
    <w:basedOn w:val="ImportWordListStyleDefinition979923691"/>
    <w:uiPriority w:val="99"/>
    <w:semiHidden/>
    <w:rsid w:val="007A0A9F"/>
    <w:pPr>
      <w:tabs>
        <w:tab w:val="clear" w:pos="360"/>
        <w:tab w:val="num" w:pos="340"/>
      </w:tabs>
      <w:ind w:left="340" w:firstLine="0"/>
    </w:pPr>
  </w:style>
  <w:style w:type="paragraph" w:customStyle="1" w:styleId="ImportWordListStyleDefinition979923691">
    <w:name w:val="Import Word List Style Definition 979923691"/>
    <w:uiPriority w:val="99"/>
    <w:rsid w:val="007A0A9F"/>
    <w:pPr>
      <w:tabs>
        <w:tab w:val="num" w:pos="360"/>
      </w:tabs>
      <w:ind w:left="360" w:firstLine="371"/>
    </w:pPr>
  </w:style>
  <w:style w:type="paragraph" w:customStyle="1" w:styleId="List9">
    <w:name w:val="List 9"/>
    <w:basedOn w:val="ImportWordListStyleDefinition1953705313"/>
    <w:uiPriority w:val="99"/>
    <w:semiHidden/>
    <w:rsid w:val="007A0A9F"/>
    <w:pPr>
      <w:tabs>
        <w:tab w:val="clear" w:pos="360"/>
        <w:tab w:val="num" w:pos="340"/>
      </w:tabs>
      <w:ind w:left="340" w:firstLine="0"/>
    </w:pPr>
  </w:style>
  <w:style w:type="paragraph" w:customStyle="1" w:styleId="ImportWordListStyleDefinition1953705313">
    <w:name w:val="Import Word List Style Definition 1953705313"/>
    <w:uiPriority w:val="99"/>
    <w:rsid w:val="007A0A9F"/>
    <w:pPr>
      <w:tabs>
        <w:tab w:val="num" w:pos="360"/>
      </w:tabs>
      <w:ind w:left="360" w:firstLine="709"/>
    </w:pPr>
  </w:style>
  <w:style w:type="paragraph" w:customStyle="1" w:styleId="List10">
    <w:name w:val="List 10"/>
    <w:basedOn w:val="ImportWordListStyleDefinition1953705313"/>
    <w:uiPriority w:val="99"/>
    <w:semiHidden/>
    <w:rsid w:val="007A0A9F"/>
    <w:pPr>
      <w:tabs>
        <w:tab w:val="clear" w:pos="360"/>
        <w:tab w:val="num" w:pos="137"/>
      </w:tabs>
      <w:ind w:left="137" w:firstLine="0"/>
    </w:pPr>
  </w:style>
  <w:style w:type="paragraph" w:customStyle="1" w:styleId="List11">
    <w:name w:val="List 11"/>
    <w:basedOn w:val="ImportWordListStyleDefinition1518345672"/>
    <w:uiPriority w:val="99"/>
    <w:semiHidden/>
    <w:rsid w:val="007A0A9F"/>
    <w:pPr>
      <w:tabs>
        <w:tab w:val="clear" w:pos="360"/>
        <w:tab w:val="num" w:pos="340"/>
      </w:tabs>
      <w:ind w:left="340" w:firstLine="0"/>
    </w:pPr>
  </w:style>
  <w:style w:type="paragraph" w:customStyle="1" w:styleId="ImportWordListStyleDefinition1518345672">
    <w:name w:val="Import Word List Style Definition 1518345672"/>
    <w:uiPriority w:val="99"/>
    <w:rsid w:val="007A0A9F"/>
    <w:pPr>
      <w:tabs>
        <w:tab w:val="num" w:pos="360"/>
      </w:tabs>
      <w:ind w:left="360" w:firstLine="709"/>
    </w:pPr>
  </w:style>
  <w:style w:type="paragraph" w:customStyle="1" w:styleId="List12">
    <w:name w:val="List 12"/>
    <w:basedOn w:val="ImportWordListStyleDefinition1846631801"/>
    <w:uiPriority w:val="99"/>
    <w:semiHidden/>
    <w:rsid w:val="007A0A9F"/>
    <w:pPr>
      <w:tabs>
        <w:tab w:val="clear" w:pos="360"/>
        <w:tab w:val="num" w:pos="340"/>
      </w:tabs>
      <w:ind w:left="340" w:firstLine="0"/>
    </w:pPr>
  </w:style>
  <w:style w:type="paragraph" w:customStyle="1" w:styleId="ImportWordListStyleDefinition1846631801">
    <w:name w:val="Import Word List Style Definition 1846631801"/>
    <w:uiPriority w:val="99"/>
    <w:rsid w:val="007A0A9F"/>
    <w:pPr>
      <w:tabs>
        <w:tab w:val="num" w:pos="360"/>
      </w:tabs>
      <w:ind w:left="360" w:firstLine="709"/>
    </w:pPr>
  </w:style>
  <w:style w:type="paragraph" w:customStyle="1" w:styleId="List13">
    <w:name w:val="List 13"/>
    <w:basedOn w:val="ImportWordListStyleDefinition287854857"/>
    <w:uiPriority w:val="99"/>
    <w:semiHidden/>
    <w:rsid w:val="007A0A9F"/>
    <w:pPr>
      <w:tabs>
        <w:tab w:val="clear" w:pos="476"/>
        <w:tab w:val="num" w:pos="105"/>
      </w:tabs>
      <w:ind w:left="105" w:firstLine="426"/>
    </w:pPr>
  </w:style>
  <w:style w:type="paragraph" w:customStyle="1" w:styleId="List14">
    <w:name w:val="List 14"/>
    <w:basedOn w:val="ImportWordListStyleDefinition2012219821"/>
    <w:uiPriority w:val="99"/>
    <w:semiHidden/>
    <w:rsid w:val="007A0A9F"/>
    <w:pPr>
      <w:tabs>
        <w:tab w:val="clear" w:pos="360"/>
        <w:tab w:val="num" w:pos="169"/>
      </w:tabs>
      <w:ind w:left="169" w:firstLine="0"/>
    </w:pPr>
  </w:style>
  <w:style w:type="paragraph" w:customStyle="1" w:styleId="ImportWordListStyleDefinition2012219821">
    <w:name w:val="Import Word List Style Definition 2012219821"/>
    <w:uiPriority w:val="99"/>
    <w:rsid w:val="007A0A9F"/>
    <w:pPr>
      <w:tabs>
        <w:tab w:val="num" w:pos="360"/>
      </w:tabs>
      <w:ind w:left="360" w:firstLine="360"/>
    </w:pPr>
  </w:style>
  <w:style w:type="paragraph" w:customStyle="1" w:styleId="List15">
    <w:name w:val="List 15"/>
    <w:basedOn w:val="ImportWordListStyleDefinition287854857"/>
    <w:uiPriority w:val="99"/>
    <w:semiHidden/>
    <w:rsid w:val="007A0A9F"/>
  </w:style>
  <w:style w:type="table" w:customStyle="1" w:styleId="17">
    <w:name w:val="Сетка таблицы1"/>
    <w:basedOn w:val="a1"/>
    <w:next w:val="ad"/>
    <w:uiPriority w:val="99"/>
    <w:rsid w:val="007A0A9F"/>
    <w:rPr>
      <w:rFonts w:ascii="Calibri" w:hAnsi="Calibri" w:cs="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42">
    <w:name w:val="Стиль4"/>
    <w:basedOn w:val="a"/>
    <w:autoRedefine/>
    <w:uiPriority w:val="99"/>
    <w:rsid w:val="007A0A9F"/>
    <w:pPr>
      <w:keepNext/>
      <w:pageBreakBefore/>
      <w:tabs>
        <w:tab w:val="left" w:pos="284"/>
        <w:tab w:val="left" w:pos="900"/>
        <w:tab w:val="num" w:pos="1134"/>
        <w:tab w:val="left" w:pos="1560"/>
      </w:tabs>
      <w:suppressAutoHyphens/>
      <w:spacing w:before="240" w:line="360" w:lineRule="auto"/>
      <w:contextualSpacing/>
      <w:jc w:val="center"/>
    </w:pPr>
    <w:rPr>
      <w:rFonts w:ascii="Times New Roman" w:hAnsi="Times New Roman" w:cs="Times New Roman"/>
      <w:b/>
      <w:bCs/>
      <w:kern w:val="32"/>
      <w:sz w:val="32"/>
      <w:szCs w:val="32"/>
    </w:rPr>
  </w:style>
  <w:style w:type="paragraph" w:customStyle="1" w:styleId="xl63">
    <w:name w:val="xl63"/>
    <w:basedOn w:val="a"/>
    <w:uiPriority w:val="99"/>
    <w:rsid w:val="007A0A9F"/>
    <w:pPr>
      <w:widowControl/>
      <w:autoSpaceDE/>
      <w:autoSpaceDN/>
      <w:adjustRightInd/>
      <w:spacing w:before="100" w:beforeAutospacing="1" w:after="100" w:afterAutospacing="1"/>
    </w:pPr>
    <w:rPr>
      <w:rFonts w:ascii="Times New Roman" w:hAnsi="Times New Roman" w:cs="Times New Roman"/>
      <w:sz w:val="24"/>
      <w:szCs w:val="24"/>
    </w:rPr>
  </w:style>
  <w:style w:type="paragraph" w:customStyle="1" w:styleId="xl64">
    <w:name w:val="xl64"/>
    <w:basedOn w:val="a"/>
    <w:uiPriority w:val="99"/>
    <w:rsid w:val="007A0A9F"/>
    <w:pPr>
      <w:widowControl/>
      <w:autoSpaceDE/>
      <w:autoSpaceDN/>
      <w:adjustRightInd/>
      <w:spacing w:before="100" w:beforeAutospacing="1" w:after="100" w:afterAutospacing="1"/>
    </w:pPr>
    <w:rPr>
      <w:rFonts w:ascii="Times New Roman" w:hAnsi="Times New Roman" w:cs="Times New Roman"/>
    </w:rPr>
  </w:style>
  <w:style w:type="paragraph" w:customStyle="1" w:styleId="xl65">
    <w:name w:val="xl65"/>
    <w:basedOn w:val="a"/>
    <w:rsid w:val="007A0A9F"/>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rFonts w:ascii="Times New Roman" w:hAnsi="Times New Roman" w:cs="Times New Roman"/>
      <w:b/>
      <w:bCs/>
      <w:sz w:val="24"/>
      <w:szCs w:val="24"/>
    </w:rPr>
  </w:style>
  <w:style w:type="paragraph" w:customStyle="1" w:styleId="xl66">
    <w:name w:val="xl66"/>
    <w:basedOn w:val="a"/>
    <w:rsid w:val="007A0A9F"/>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rFonts w:ascii="Times New Roman" w:hAnsi="Times New Roman" w:cs="Times New Roman"/>
      <w:sz w:val="24"/>
      <w:szCs w:val="24"/>
    </w:rPr>
  </w:style>
  <w:style w:type="paragraph" w:customStyle="1" w:styleId="xl67">
    <w:name w:val="xl67"/>
    <w:basedOn w:val="a"/>
    <w:rsid w:val="007A0A9F"/>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rFonts w:ascii="Times New Roman" w:hAnsi="Times New Roman" w:cs="Times New Roman"/>
      <w:sz w:val="24"/>
      <w:szCs w:val="24"/>
    </w:rPr>
  </w:style>
  <w:style w:type="paragraph" w:customStyle="1" w:styleId="xl68">
    <w:name w:val="xl68"/>
    <w:basedOn w:val="a"/>
    <w:rsid w:val="007A0A9F"/>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rFonts w:ascii="Times New Roman" w:hAnsi="Times New Roman" w:cs="Times New Roman"/>
      <w:b/>
      <w:bCs/>
      <w:sz w:val="24"/>
      <w:szCs w:val="24"/>
    </w:rPr>
  </w:style>
  <w:style w:type="paragraph" w:customStyle="1" w:styleId="xl69">
    <w:name w:val="xl69"/>
    <w:basedOn w:val="a"/>
    <w:rsid w:val="007A0A9F"/>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rFonts w:ascii="Times New Roman" w:hAnsi="Times New Roman" w:cs="Times New Roman"/>
      <w:b/>
      <w:bCs/>
      <w:sz w:val="24"/>
      <w:szCs w:val="24"/>
    </w:rPr>
  </w:style>
  <w:style w:type="paragraph" w:customStyle="1" w:styleId="xl70">
    <w:name w:val="xl70"/>
    <w:basedOn w:val="a"/>
    <w:rsid w:val="007A0A9F"/>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top"/>
    </w:pPr>
    <w:rPr>
      <w:rFonts w:ascii="Times New Roman" w:hAnsi="Times New Roman" w:cs="Times New Roman"/>
      <w:sz w:val="24"/>
      <w:szCs w:val="24"/>
    </w:rPr>
  </w:style>
  <w:style w:type="paragraph" w:customStyle="1" w:styleId="xl71">
    <w:name w:val="xl71"/>
    <w:basedOn w:val="a"/>
    <w:rsid w:val="007A0A9F"/>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top"/>
    </w:pPr>
    <w:rPr>
      <w:rFonts w:ascii="Times New Roman" w:hAnsi="Times New Roman" w:cs="Times New Roman"/>
      <w:sz w:val="24"/>
      <w:szCs w:val="24"/>
    </w:rPr>
  </w:style>
  <w:style w:type="paragraph" w:customStyle="1" w:styleId="u">
    <w:name w:val="u"/>
    <w:basedOn w:val="a"/>
    <w:uiPriority w:val="99"/>
    <w:rsid w:val="007B1A27"/>
    <w:pPr>
      <w:widowControl/>
      <w:autoSpaceDE/>
      <w:autoSpaceDN/>
      <w:adjustRightInd/>
      <w:ind w:firstLine="3744"/>
      <w:jc w:val="both"/>
    </w:pPr>
    <w:rPr>
      <w:rFonts w:ascii="Times New Roman" w:hAnsi="Times New Roman" w:cs="Times New Roman"/>
      <w:color w:val="000000"/>
      <w:sz w:val="24"/>
      <w:szCs w:val="24"/>
    </w:rPr>
  </w:style>
  <w:style w:type="paragraph" w:customStyle="1" w:styleId="ConsPlusTitle">
    <w:name w:val="ConsPlusTitle"/>
    <w:rsid w:val="00345B21"/>
    <w:pPr>
      <w:widowControl w:val="0"/>
      <w:autoSpaceDE w:val="0"/>
      <w:autoSpaceDN w:val="0"/>
      <w:adjustRightInd w:val="0"/>
    </w:pPr>
    <w:rPr>
      <w:rFonts w:ascii="Arial" w:eastAsia="Calibri" w:hAnsi="Arial" w:cs="Arial"/>
      <w:b/>
      <w:bCs/>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lsdException w:name="toc 2" w:uiPriority="39"/>
    <w:lsdException w:name="toc 3" w:uiPriority="39"/>
    <w:lsdException w:name="caption" w:semiHidden="0" w:unhideWhenUsed="0" w:qFormat="1"/>
    <w:lsdException w:name="Title" w:semiHidden="0" w:unhideWhenUsed="0" w:qFormat="1"/>
    <w:lsdException w:name="Default Paragraph Font" w:uiPriority="1"/>
    <w:lsdException w:name="Subtitle" w:semiHidden="0" w:uiPriority="11" w:unhideWhenUsed="0" w:qFormat="1"/>
    <w:lsdException w:name="Strong" w:semiHidden="0" w:unhideWhenUsed="0" w:qFormat="1"/>
    <w:lsdException w:name="Emphasis" w:semiHidden="0" w:unhideWhenUsed="0" w:qFormat="1"/>
    <w:lsdException w:name="Table Grid" w:semiHidden="0" w:uiPriority="39"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qFormat="1"/>
  </w:latentStyles>
  <w:style w:type="paragraph" w:default="1" w:styleId="a">
    <w:name w:val="Normal"/>
    <w:qFormat/>
    <w:rsid w:val="001B407B"/>
    <w:pPr>
      <w:widowControl w:val="0"/>
      <w:autoSpaceDE w:val="0"/>
      <w:autoSpaceDN w:val="0"/>
      <w:adjustRightInd w:val="0"/>
    </w:pPr>
    <w:rPr>
      <w:rFonts w:ascii="Courier New" w:hAnsi="Courier New" w:cs="Courier New"/>
    </w:rPr>
  </w:style>
  <w:style w:type="paragraph" w:styleId="1">
    <w:name w:val="heading 1"/>
    <w:basedOn w:val="a"/>
    <w:next w:val="a"/>
    <w:link w:val="10"/>
    <w:uiPriority w:val="99"/>
    <w:qFormat/>
    <w:rsid w:val="00502908"/>
    <w:pPr>
      <w:keepNext/>
      <w:spacing w:before="240" w:after="240"/>
      <w:outlineLvl w:val="0"/>
    </w:pPr>
    <w:rPr>
      <w:rFonts w:ascii="Arial" w:hAnsi="Arial" w:cs="Arial"/>
      <w:b/>
      <w:bCs/>
      <w:caps/>
      <w:kern w:val="32"/>
      <w:sz w:val="28"/>
      <w:szCs w:val="28"/>
    </w:rPr>
  </w:style>
  <w:style w:type="paragraph" w:styleId="2">
    <w:name w:val="heading 2"/>
    <w:basedOn w:val="a"/>
    <w:next w:val="a"/>
    <w:link w:val="20"/>
    <w:autoRedefine/>
    <w:uiPriority w:val="99"/>
    <w:qFormat/>
    <w:rsid w:val="00A97B87"/>
    <w:pPr>
      <w:spacing w:before="360" w:after="240"/>
      <w:ind w:left="420" w:firstLine="6"/>
      <w:jc w:val="both"/>
      <w:outlineLvl w:val="1"/>
    </w:pPr>
    <w:rPr>
      <w:rFonts w:ascii="Times New Roman" w:hAnsi="Times New Roman" w:cs="Times New Roman"/>
      <w:b/>
      <w:bCs/>
      <w:iCs/>
      <w:caps/>
      <w:sz w:val="24"/>
      <w:szCs w:val="24"/>
    </w:rPr>
  </w:style>
  <w:style w:type="paragraph" w:styleId="3">
    <w:name w:val="heading 3"/>
    <w:basedOn w:val="a"/>
    <w:next w:val="a"/>
    <w:link w:val="30"/>
    <w:uiPriority w:val="99"/>
    <w:qFormat/>
    <w:rsid w:val="00F965D5"/>
    <w:pPr>
      <w:keepNext/>
      <w:spacing w:before="240" w:after="120"/>
      <w:outlineLvl w:val="2"/>
    </w:pPr>
    <w:rPr>
      <w:rFonts w:ascii="Arial" w:hAnsi="Arial" w:cs="Arial"/>
      <w:b/>
      <w:bCs/>
      <w:sz w:val="24"/>
      <w:szCs w:val="23"/>
    </w:rPr>
  </w:style>
  <w:style w:type="paragraph" w:styleId="4">
    <w:name w:val="heading 4"/>
    <w:basedOn w:val="a"/>
    <w:next w:val="a"/>
    <w:link w:val="40"/>
    <w:uiPriority w:val="99"/>
    <w:qFormat/>
    <w:rsid w:val="002F4488"/>
    <w:pPr>
      <w:keepNext/>
      <w:spacing w:before="240" w:after="60"/>
      <w:outlineLvl w:val="3"/>
    </w:pPr>
    <w:rPr>
      <w:rFonts w:ascii="Times New Roman" w:hAnsi="Times New Roman" w:cs="Times New Roman"/>
      <w:b/>
      <w:bCs/>
      <w:sz w:val="28"/>
      <w:szCs w:val="28"/>
    </w:rPr>
  </w:style>
  <w:style w:type="paragraph" w:styleId="5">
    <w:name w:val="heading 5"/>
    <w:basedOn w:val="a"/>
    <w:next w:val="a"/>
    <w:link w:val="50"/>
    <w:uiPriority w:val="99"/>
    <w:qFormat/>
    <w:rsid w:val="002F4488"/>
    <w:pPr>
      <w:spacing w:before="240" w:after="60"/>
      <w:outlineLvl w:val="4"/>
    </w:pPr>
    <w:rPr>
      <w:b/>
      <w:bCs/>
      <w:i/>
      <w:iCs/>
      <w:sz w:val="26"/>
      <w:szCs w:val="26"/>
    </w:rPr>
  </w:style>
  <w:style w:type="paragraph" w:styleId="6">
    <w:name w:val="heading 6"/>
    <w:basedOn w:val="a"/>
    <w:next w:val="a"/>
    <w:link w:val="60"/>
    <w:uiPriority w:val="99"/>
    <w:qFormat/>
    <w:rsid w:val="00D77CDA"/>
    <w:pPr>
      <w:widowControl/>
      <w:autoSpaceDE/>
      <w:autoSpaceDN/>
      <w:adjustRightInd/>
      <w:spacing w:before="240" w:after="60"/>
      <w:outlineLvl w:val="5"/>
    </w:pPr>
    <w:rPr>
      <w:rFonts w:ascii="Times New Roman" w:hAnsi="Times New Roman" w:cs="Times New Roman"/>
      <w:b/>
      <w:bCs/>
      <w:sz w:val="22"/>
      <w:szCs w:val="22"/>
    </w:rPr>
  </w:style>
  <w:style w:type="paragraph" w:styleId="7">
    <w:name w:val="heading 7"/>
    <w:basedOn w:val="a"/>
    <w:next w:val="a"/>
    <w:link w:val="70"/>
    <w:uiPriority w:val="99"/>
    <w:qFormat/>
    <w:rsid w:val="00D77CDA"/>
    <w:pPr>
      <w:spacing w:before="240" w:after="60"/>
      <w:outlineLvl w:val="6"/>
    </w:pPr>
    <w:rPr>
      <w:rFonts w:ascii="Times New Roman" w:hAnsi="Times New Roman" w:cs="Times New Roman"/>
      <w:sz w:val="24"/>
      <w:szCs w:val="24"/>
    </w:rPr>
  </w:style>
  <w:style w:type="paragraph" w:styleId="8">
    <w:name w:val="heading 8"/>
    <w:basedOn w:val="a"/>
    <w:next w:val="a"/>
    <w:link w:val="80"/>
    <w:uiPriority w:val="99"/>
    <w:qFormat/>
    <w:rsid w:val="00D77CDA"/>
    <w:pPr>
      <w:widowControl/>
      <w:autoSpaceDE/>
      <w:autoSpaceDN/>
      <w:adjustRightInd/>
      <w:spacing w:before="240" w:after="60"/>
      <w:outlineLvl w:val="7"/>
    </w:pPr>
    <w:rPr>
      <w:rFonts w:ascii="Times New Roman" w:hAnsi="Times New Roman" w:cs="Times New Roman"/>
      <w:i/>
      <w:iCs/>
      <w:sz w:val="24"/>
      <w:szCs w:val="24"/>
    </w:rPr>
  </w:style>
  <w:style w:type="paragraph" w:styleId="9">
    <w:name w:val="heading 9"/>
    <w:basedOn w:val="a"/>
    <w:next w:val="a"/>
    <w:link w:val="90"/>
    <w:uiPriority w:val="99"/>
    <w:qFormat/>
    <w:rsid w:val="00D77CDA"/>
    <w:pPr>
      <w:keepNext/>
      <w:widowControl/>
      <w:autoSpaceDE/>
      <w:autoSpaceDN/>
      <w:adjustRightInd/>
      <w:spacing w:line="360" w:lineRule="auto"/>
      <w:ind w:firstLine="720"/>
      <w:jc w:val="both"/>
      <w:outlineLvl w:val="8"/>
    </w:pPr>
    <w:rPr>
      <w:rFonts w:ascii="Arial" w:hAnsi="Arial" w:cs="Arial"/>
      <w:b/>
      <w:bCs/>
      <w:sz w:val="24"/>
      <w:szCs w:val="24"/>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locked/>
    <w:rsid w:val="00302956"/>
    <w:rPr>
      <w:rFonts w:ascii="Cambria" w:hAnsi="Cambria" w:cs="Times New Roman"/>
      <w:b/>
      <w:bCs/>
      <w:kern w:val="32"/>
      <w:sz w:val="32"/>
      <w:szCs w:val="32"/>
    </w:rPr>
  </w:style>
  <w:style w:type="character" w:customStyle="1" w:styleId="20">
    <w:name w:val="Заголовок 2 Знак"/>
    <w:basedOn w:val="a0"/>
    <w:link w:val="2"/>
    <w:uiPriority w:val="99"/>
    <w:locked/>
    <w:rsid w:val="00A97B87"/>
    <w:rPr>
      <w:b/>
      <w:bCs/>
      <w:iCs/>
      <w:caps/>
      <w:sz w:val="24"/>
      <w:szCs w:val="24"/>
    </w:rPr>
  </w:style>
  <w:style w:type="character" w:customStyle="1" w:styleId="30">
    <w:name w:val="Заголовок 3 Знак"/>
    <w:basedOn w:val="a0"/>
    <w:link w:val="3"/>
    <w:uiPriority w:val="99"/>
    <w:locked/>
    <w:rsid w:val="00302956"/>
    <w:rPr>
      <w:rFonts w:ascii="Cambria" w:hAnsi="Cambria" w:cs="Times New Roman"/>
      <w:b/>
      <w:bCs/>
      <w:sz w:val="26"/>
      <w:szCs w:val="26"/>
    </w:rPr>
  </w:style>
  <w:style w:type="character" w:customStyle="1" w:styleId="40">
    <w:name w:val="Заголовок 4 Знак"/>
    <w:basedOn w:val="a0"/>
    <w:link w:val="4"/>
    <w:uiPriority w:val="99"/>
    <w:locked/>
    <w:rsid w:val="00302956"/>
    <w:rPr>
      <w:rFonts w:ascii="Calibri" w:hAnsi="Calibri" w:cs="Times New Roman"/>
      <w:b/>
      <w:bCs/>
      <w:sz w:val="28"/>
      <w:szCs w:val="28"/>
    </w:rPr>
  </w:style>
  <w:style w:type="character" w:customStyle="1" w:styleId="50">
    <w:name w:val="Заголовок 5 Знак"/>
    <w:basedOn w:val="a0"/>
    <w:link w:val="5"/>
    <w:uiPriority w:val="99"/>
    <w:locked/>
    <w:rsid w:val="00302956"/>
    <w:rPr>
      <w:rFonts w:ascii="Calibri" w:hAnsi="Calibri" w:cs="Times New Roman"/>
      <w:b/>
      <w:bCs/>
      <w:i/>
      <w:iCs/>
      <w:sz w:val="26"/>
      <w:szCs w:val="26"/>
    </w:rPr>
  </w:style>
  <w:style w:type="character" w:customStyle="1" w:styleId="60">
    <w:name w:val="Заголовок 6 Знак"/>
    <w:basedOn w:val="a0"/>
    <w:link w:val="6"/>
    <w:uiPriority w:val="99"/>
    <w:locked/>
    <w:rsid w:val="00D77CDA"/>
    <w:rPr>
      <w:rFonts w:cs="Times New Roman"/>
      <w:b/>
      <w:bCs/>
      <w:sz w:val="22"/>
      <w:szCs w:val="22"/>
    </w:rPr>
  </w:style>
  <w:style w:type="character" w:customStyle="1" w:styleId="70">
    <w:name w:val="Заголовок 7 Знак"/>
    <w:basedOn w:val="a0"/>
    <w:link w:val="7"/>
    <w:uiPriority w:val="99"/>
    <w:locked/>
    <w:rsid w:val="00D77CDA"/>
    <w:rPr>
      <w:rFonts w:cs="Times New Roman"/>
      <w:sz w:val="24"/>
      <w:szCs w:val="24"/>
    </w:rPr>
  </w:style>
  <w:style w:type="character" w:customStyle="1" w:styleId="80">
    <w:name w:val="Заголовок 8 Знак"/>
    <w:basedOn w:val="a0"/>
    <w:link w:val="8"/>
    <w:uiPriority w:val="99"/>
    <w:locked/>
    <w:rsid w:val="00D77CDA"/>
    <w:rPr>
      <w:rFonts w:cs="Times New Roman"/>
      <w:i/>
      <w:iCs/>
      <w:sz w:val="24"/>
      <w:szCs w:val="24"/>
    </w:rPr>
  </w:style>
  <w:style w:type="character" w:customStyle="1" w:styleId="90">
    <w:name w:val="Заголовок 9 Знак"/>
    <w:basedOn w:val="a0"/>
    <w:link w:val="9"/>
    <w:uiPriority w:val="99"/>
    <w:locked/>
    <w:rsid w:val="00D77CDA"/>
    <w:rPr>
      <w:rFonts w:ascii="Arial" w:hAnsi="Arial" w:cs="Arial"/>
      <w:b/>
      <w:bCs/>
      <w:sz w:val="24"/>
      <w:szCs w:val="24"/>
      <w:lang w:eastAsia="en-US"/>
    </w:rPr>
  </w:style>
  <w:style w:type="character" w:styleId="a3">
    <w:name w:val="Hyperlink"/>
    <w:basedOn w:val="a0"/>
    <w:uiPriority w:val="99"/>
    <w:rsid w:val="00E5447C"/>
    <w:rPr>
      <w:rFonts w:cs="Times New Roman"/>
      <w:color w:val="0000FF"/>
      <w:u w:val="single"/>
    </w:rPr>
  </w:style>
  <w:style w:type="paragraph" w:styleId="11">
    <w:name w:val="toc 1"/>
    <w:basedOn w:val="a"/>
    <w:next w:val="a"/>
    <w:autoRedefine/>
    <w:uiPriority w:val="39"/>
    <w:rsid w:val="00985356"/>
    <w:pPr>
      <w:spacing w:before="360"/>
    </w:pPr>
    <w:rPr>
      <w:rFonts w:ascii="Arial" w:hAnsi="Arial" w:cs="Arial"/>
      <w:b/>
      <w:bCs/>
      <w:caps/>
      <w:sz w:val="24"/>
      <w:szCs w:val="24"/>
    </w:rPr>
  </w:style>
  <w:style w:type="paragraph" w:styleId="21">
    <w:name w:val="toc 2"/>
    <w:basedOn w:val="a"/>
    <w:next w:val="a"/>
    <w:autoRedefine/>
    <w:uiPriority w:val="39"/>
    <w:rsid w:val="00631EF5"/>
    <w:pPr>
      <w:spacing w:before="240"/>
    </w:pPr>
    <w:rPr>
      <w:rFonts w:ascii="Times New Roman" w:hAnsi="Times New Roman" w:cs="Times New Roman"/>
      <w:b/>
      <w:bCs/>
    </w:rPr>
  </w:style>
  <w:style w:type="paragraph" w:styleId="31">
    <w:name w:val="toc 3"/>
    <w:basedOn w:val="a"/>
    <w:next w:val="a"/>
    <w:autoRedefine/>
    <w:uiPriority w:val="39"/>
    <w:rsid w:val="00682AA8"/>
    <w:pPr>
      <w:tabs>
        <w:tab w:val="right" w:leader="dot" w:pos="9061"/>
      </w:tabs>
      <w:spacing w:line="480" w:lineRule="auto"/>
      <w:ind w:left="200"/>
    </w:pPr>
    <w:rPr>
      <w:rFonts w:ascii="Times New Roman" w:hAnsi="Times New Roman" w:cs="Times New Roman"/>
      <w:b/>
      <w:noProof/>
      <w:sz w:val="24"/>
      <w:szCs w:val="24"/>
    </w:rPr>
  </w:style>
  <w:style w:type="paragraph" w:styleId="41">
    <w:name w:val="toc 4"/>
    <w:basedOn w:val="a"/>
    <w:next w:val="a"/>
    <w:autoRedefine/>
    <w:uiPriority w:val="99"/>
    <w:rsid w:val="00EE5071"/>
    <w:pPr>
      <w:ind w:left="400"/>
    </w:pPr>
    <w:rPr>
      <w:rFonts w:ascii="Times New Roman" w:hAnsi="Times New Roman" w:cs="Times New Roman"/>
    </w:rPr>
  </w:style>
  <w:style w:type="paragraph" w:styleId="a4">
    <w:name w:val="Body Text Indent"/>
    <w:aliases w:val="Основной текст с отступом Знак Знак Знак,Основной текст с отступом Знак Знак Знак Знак Знак"/>
    <w:basedOn w:val="a"/>
    <w:link w:val="a5"/>
    <w:uiPriority w:val="99"/>
    <w:rsid w:val="00E5447C"/>
    <w:pPr>
      <w:shd w:val="clear" w:color="auto" w:fill="FFFFFF"/>
      <w:spacing w:line="360" w:lineRule="auto"/>
      <w:ind w:firstLine="397"/>
      <w:jc w:val="both"/>
    </w:pPr>
    <w:rPr>
      <w:rFonts w:ascii="Arial" w:hAnsi="Arial" w:cs="Arial"/>
      <w:color w:val="000000"/>
      <w:sz w:val="24"/>
      <w:szCs w:val="24"/>
    </w:rPr>
  </w:style>
  <w:style w:type="character" w:customStyle="1" w:styleId="a5">
    <w:name w:val="Основной текст с отступом Знак"/>
    <w:aliases w:val="Основной текст с отступом Знак Знак Знак Знак,Основной текст с отступом Знак Знак Знак Знак Знак Знак"/>
    <w:basedOn w:val="a0"/>
    <w:link w:val="a4"/>
    <w:uiPriority w:val="99"/>
    <w:locked/>
    <w:rsid w:val="00330C04"/>
    <w:rPr>
      <w:rFonts w:ascii="Arial" w:hAnsi="Arial" w:cs="Arial"/>
      <w:color w:val="000000"/>
      <w:sz w:val="24"/>
      <w:szCs w:val="24"/>
      <w:shd w:val="clear" w:color="auto" w:fill="FFFFFF"/>
    </w:rPr>
  </w:style>
  <w:style w:type="paragraph" w:styleId="22">
    <w:name w:val="Body Text 2"/>
    <w:basedOn w:val="a"/>
    <w:link w:val="23"/>
    <w:uiPriority w:val="99"/>
    <w:rsid w:val="00E5447C"/>
    <w:pPr>
      <w:spacing w:after="120" w:line="480" w:lineRule="auto"/>
    </w:pPr>
  </w:style>
  <w:style w:type="character" w:customStyle="1" w:styleId="23">
    <w:name w:val="Основной текст 2 Знак"/>
    <w:basedOn w:val="a0"/>
    <w:link w:val="22"/>
    <w:uiPriority w:val="99"/>
    <w:locked/>
    <w:rsid w:val="00302956"/>
    <w:rPr>
      <w:rFonts w:ascii="Courier New" w:hAnsi="Courier New" w:cs="Courier New"/>
      <w:sz w:val="20"/>
      <w:szCs w:val="20"/>
    </w:rPr>
  </w:style>
  <w:style w:type="paragraph" w:customStyle="1" w:styleId="210">
    <w:name w:val="Основной текст 21"/>
    <w:basedOn w:val="a"/>
    <w:uiPriority w:val="99"/>
    <w:rsid w:val="00676F5B"/>
    <w:pPr>
      <w:overflowPunct w:val="0"/>
      <w:jc w:val="both"/>
      <w:textAlignment w:val="baseline"/>
    </w:pPr>
    <w:rPr>
      <w:rFonts w:ascii="Times New Roman" w:hAnsi="Times New Roman" w:cs="Times New Roman"/>
      <w:sz w:val="24"/>
    </w:rPr>
  </w:style>
  <w:style w:type="paragraph" w:styleId="a6">
    <w:name w:val="footer"/>
    <w:basedOn w:val="a"/>
    <w:link w:val="a7"/>
    <w:uiPriority w:val="99"/>
    <w:rsid w:val="00F26824"/>
    <w:pPr>
      <w:tabs>
        <w:tab w:val="center" w:pos="4677"/>
        <w:tab w:val="right" w:pos="9355"/>
      </w:tabs>
    </w:pPr>
  </w:style>
  <w:style w:type="character" w:customStyle="1" w:styleId="a7">
    <w:name w:val="Нижний колонтитул Знак"/>
    <w:basedOn w:val="a0"/>
    <w:link w:val="a6"/>
    <w:uiPriority w:val="99"/>
    <w:locked/>
    <w:rsid w:val="00D35E7C"/>
    <w:rPr>
      <w:rFonts w:ascii="Courier New" w:hAnsi="Courier New" w:cs="Courier New"/>
    </w:rPr>
  </w:style>
  <w:style w:type="character" w:styleId="a8">
    <w:name w:val="page number"/>
    <w:aliases w:val="Стиль 3"/>
    <w:basedOn w:val="a0"/>
    <w:uiPriority w:val="99"/>
    <w:rsid w:val="00F26824"/>
    <w:rPr>
      <w:rFonts w:cs="Times New Roman"/>
    </w:rPr>
  </w:style>
  <w:style w:type="paragraph" w:styleId="a9">
    <w:name w:val="header"/>
    <w:aliases w:val="I.L.T.,ITTHEADER,h,??????? ??????????,ВерхКолонтитул,Aa?oiee eieiioeooe,EAC_Heater,header-first,HeaderPort,Title Up,Header_ARGOSS,Header1,Верхний колонтитул1"/>
    <w:basedOn w:val="a"/>
    <w:link w:val="aa"/>
    <w:uiPriority w:val="99"/>
    <w:rsid w:val="00F26824"/>
    <w:pPr>
      <w:tabs>
        <w:tab w:val="center" w:pos="4677"/>
        <w:tab w:val="right" w:pos="9355"/>
      </w:tabs>
    </w:pPr>
  </w:style>
  <w:style w:type="character" w:customStyle="1" w:styleId="aa">
    <w:name w:val="Верхний колонтитул Знак"/>
    <w:aliases w:val="I.L.T. Знак,ITTHEADER Знак,h Знак,??????? ?????????? Знак,ВерхКолонтитул Знак,Aa?oiee eieiioeooe Знак,EAC_Heater Знак,header-first Знак,HeaderPort Знак,Title Up Знак,Header_ARGOSS Знак,Header1 Знак,Верхний колонтитул1 Знак"/>
    <w:basedOn w:val="a0"/>
    <w:link w:val="a9"/>
    <w:uiPriority w:val="99"/>
    <w:locked/>
    <w:rsid w:val="00A070C5"/>
    <w:rPr>
      <w:rFonts w:ascii="Courier New" w:hAnsi="Courier New" w:cs="Courier New"/>
    </w:rPr>
  </w:style>
  <w:style w:type="paragraph" w:styleId="ab">
    <w:name w:val="Balloon Text"/>
    <w:basedOn w:val="a"/>
    <w:link w:val="ac"/>
    <w:uiPriority w:val="99"/>
    <w:rsid w:val="002C017A"/>
    <w:rPr>
      <w:rFonts w:ascii="Tahoma" w:hAnsi="Tahoma" w:cs="Tahoma"/>
      <w:sz w:val="16"/>
      <w:szCs w:val="16"/>
    </w:rPr>
  </w:style>
  <w:style w:type="character" w:customStyle="1" w:styleId="ac">
    <w:name w:val="Текст выноски Знак"/>
    <w:basedOn w:val="a0"/>
    <w:link w:val="ab"/>
    <w:uiPriority w:val="99"/>
    <w:locked/>
    <w:rsid w:val="00302956"/>
    <w:rPr>
      <w:rFonts w:cs="Courier New"/>
      <w:sz w:val="2"/>
    </w:rPr>
  </w:style>
  <w:style w:type="table" w:styleId="ad">
    <w:name w:val="Table Grid"/>
    <w:basedOn w:val="a1"/>
    <w:uiPriority w:val="39"/>
    <w:rsid w:val="00DE5B69"/>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2">
    <w:name w:val="Стиль1"/>
    <w:basedOn w:val="2"/>
    <w:autoRedefine/>
    <w:uiPriority w:val="99"/>
    <w:rsid w:val="0072231B"/>
    <w:rPr>
      <w:i/>
    </w:rPr>
  </w:style>
  <w:style w:type="paragraph" w:customStyle="1" w:styleId="24">
    <w:name w:val="Стиль2"/>
    <w:basedOn w:val="1"/>
    <w:autoRedefine/>
    <w:uiPriority w:val="99"/>
    <w:rsid w:val="0072231B"/>
    <w:pPr>
      <w:spacing w:before="120" w:after="120"/>
    </w:pPr>
  </w:style>
  <w:style w:type="paragraph" w:customStyle="1" w:styleId="Zag0">
    <w:name w:val="Zag0"/>
    <w:basedOn w:val="1"/>
    <w:next w:val="ae"/>
    <w:uiPriority w:val="99"/>
    <w:rsid w:val="006D5C66"/>
    <w:pPr>
      <w:suppressAutoHyphens/>
      <w:jc w:val="center"/>
    </w:pPr>
    <w:rPr>
      <w:szCs w:val="24"/>
    </w:rPr>
  </w:style>
  <w:style w:type="paragraph" w:styleId="ae">
    <w:name w:val="Body Text"/>
    <w:aliases w:val="Основной текст Знак Знак Знак Знак Знак Знак Знак Знак Знак"/>
    <w:basedOn w:val="a"/>
    <w:link w:val="af"/>
    <w:uiPriority w:val="99"/>
    <w:rsid w:val="007E6653"/>
    <w:pPr>
      <w:spacing w:after="120"/>
    </w:pPr>
  </w:style>
  <w:style w:type="character" w:customStyle="1" w:styleId="af">
    <w:name w:val="Основной текст Знак"/>
    <w:aliases w:val="Основной текст Знак Знак Знак Знак Знак Знак Знак Знак Знак Знак"/>
    <w:basedOn w:val="a0"/>
    <w:link w:val="ae"/>
    <w:uiPriority w:val="99"/>
    <w:locked/>
    <w:rsid w:val="00330C04"/>
    <w:rPr>
      <w:rFonts w:ascii="Courier New" w:hAnsi="Courier New" w:cs="Courier New"/>
    </w:rPr>
  </w:style>
  <w:style w:type="paragraph" w:customStyle="1" w:styleId="Zag1">
    <w:name w:val="Zag1"/>
    <w:basedOn w:val="1"/>
    <w:next w:val="ae"/>
    <w:uiPriority w:val="99"/>
    <w:rsid w:val="00A46171"/>
    <w:pPr>
      <w:pageBreakBefore/>
      <w:widowControl/>
      <w:suppressAutoHyphens/>
      <w:spacing w:before="120" w:after="120" w:line="360" w:lineRule="auto"/>
      <w:ind w:left="397" w:hanging="397"/>
      <w:outlineLvl w:val="1"/>
    </w:pPr>
  </w:style>
  <w:style w:type="paragraph" w:customStyle="1" w:styleId="Zag11">
    <w:name w:val="Zag1.1"/>
    <w:basedOn w:val="Zag1"/>
    <w:next w:val="ae"/>
    <w:uiPriority w:val="99"/>
    <w:rsid w:val="00A46171"/>
    <w:pPr>
      <w:pageBreakBefore w:val="0"/>
      <w:spacing w:before="240" w:after="0"/>
      <w:ind w:left="794"/>
      <w:outlineLvl w:val="2"/>
    </w:pPr>
    <w:rPr>
      <w:sz w:val="24"/>
    </w:rPr>
  </w:style>
  <w:style w:type="paragraph" w:customStyle="1" w:styleId="Zag111">
    <w:name w:val="Zag1.1.1."/>
    <w:basedOn w:val="a"/>
    <w:next w:val="ae"/>
    <w:uiPriority w:val="99"/>
    <w:rsid w:val="00A46171"/>
    <w:pPr>
      <w:keepNext/>
      <w:widowControl/>
      <w:tabs>
        <w:tab w:val="left" w:pos="360"/>
      </w:tabs>
      <w:autoSpaceDE/>
      <w:autoSpaceDN/>
      <w:adjustRightInd/>
      <w:spacing w:before="240" w:line="360" w:lineRule="auto"/>
      <w:ind w:left="794" w:hanging="397"/>
      <w:outlineLvl w:val="3"/>
    </w:pPr>
    <w:rPr>
      <w:rFonts w:ascii="Arial" w:hAnsi="Arial" w:cs="Arial"/>
      <w:b/>
      <w:sz w:val="24"/>
      <w:szCs w:val="24"/>
    </w:rPr>
  </w:style>
  <w:style w:type="paragraph" w:customStyle="1" w:styleId="Zag1111">
    <w:name w:val="Zag1.1.1.1."/>
    <w:basedOn w:val="a"/>
    <w:uiPriority w:val="99"/>
    <w:rsid w:val="00291E3F"/>
    <w:pPr>
      <w:keepNext/>
      <w:widowControl/>
      <w:shd w:val="clear" w:color="auto" w:fill="FFFFFF"/>
      <w:spacing w:line="360" w:lineRule="auto"/>
      <w:ind w:firstLine="397"/>
      <w:jc w:val="both"/>
      <w:outlineLvl w:val="4"/>
    </w:pPr>
    <w:rPr>
      <w:rFonts w:ascii="Arial" w:hAnsi="Arial" w:cs="Arial"/>
      <w:b/>
      <w:color w:val="000000"/>
      <w:sz w:val="24"/>
      <w:szCs w:val="24"/>
    </w:rPr>
  </w:style>
  <w:style w:type="paragraph" w:styleId="51">
    <w:name w:val="toc 5"/>
    <w:basedOn w:val="a"/>
    <w:next w:val="a"/>
    <w:autoRedefine/>
    <w:uiPriority w:val="99"/>
    <w:rsid w:val="007A315E"/>
    <w:pPr>
      <w:ind w:left="600"/>
    </w:pPr>
    <w:rPr>
      <w:rFonts w:ascii="Times New Roman" w:hAnsi="Times New Roman" w:cs="Times New Roman"/>
    </w:rPr>
  </w:style>
  <w:style w:type="paragraph" w:customStyle="1" w:styleId="Osntext">
    <w:name w:val="Osn_text"/>
    <w:basedOn w:val="Zag1111"/>
    <w:link w:val="Osntext0"/>
    <w:uiPriority w:val="99"/>
    <w:rsid w:val="00983E35"/>
    <w:pPr>
      <w:keepNext w:val="0"/>
      <w:widowControl w:val="0"/>
      <w:outlineLvl w:val="9"/>
    </w:pPr>
    <w:rPr>
      <w:b w:val="0"/>
      <w:bCs/>
    </w:rPr>
  </w:style>
  <w:style w:type="character" w:customStyle="1" w:styleId="Osntext0">
    <w:name w:val="Osn_text Знак"/>
    <w:basedOn w:val="a0"/>
    <w:link w:val="Osntext"/>
    <w:uiPriority w:val="99"/>
    <w:locked/>
    <w:rsid w:val="006A3EC9"/>
    <w:rPr>
      <w:rFonts w:ascii="Arial" w:hAnsi="Arial" w:cs="Arial"/>
      <w:bCs/>
      <w:color w:val="000000"/>
      <w:sz w:val="24"/>
      <w:szCs w:val="24"/>
      <w:lang w:val="ru-RU" w:eastAsia="ru-RU" w:bidi="ar-SA"/>
    </w:rPr>
  </w:style>
  <w:style w:type="paragraph" w:customStyle="1" w:styleId="ZagPril">
    <w:name w:val="Zag_Pril"/>
    <w:basedOn w:val="Zag0"/>
    <w:uiPriority w:val="99"/>
    <w:rsid w:val="002A6E51"/>
    <w:pPr>
      <w:outlineLvl w:val="1"/>
    </w:pPr>
  </w:style>
  <w:style w:type="paragraph" w:styleId="HTML">
    <w:name w:val="HTML Preformatted"/>
    <w:basedOn w:val="a"/>
    <w:link w:val="HTML0"/>
    <w:uiPriority w:val="99"/>
    <w:rsid w:val="00C84F6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pPr>
  </w:style>
  <w:style w:type="character" w:customStyle="1" w:styleId="HTML0">
    <w:name w:val="Стандартный HTML Знак"/>
    <w:basedOn w:val="a0"/>
    <w:link w:val="HTML"/>
    <w:uiPriority w:val="99"/>
    <w:locked/>
    <w:rsid w:val="00C84F68"/>
    <w:rPr>
      <w:rFonts w:ascii="Courier New" w:hAnsi="Courier New" w:cs="Courier New"/>
    </w:rPr>
  </w:style>
  <w:style w:type="paragraph" w:styleId="32">
    <w:name w:val="Body Text Indent 3"/>
    <w:basedOn w:val="a"/>
    <w:link w:val="33"/>
    <w:uiPriority w:val="99"/>
    <w:rsid w:val="00D77CDA"/>
    <w:pPr>
      <w:spacing w:after="120"/>
      <w:ind w:left="283"/>
    </w:pPr>
    <w:rPr>
      <w:sz w:val="16"/>
      <w:szCs w:val="16"/>
    </w:rPr>
  </w:style>
  <w:style w:type="character" w:customStyle="1" w:styleId="33">
    <w:name w:val="Основной текст с отступом 3 Знак"/>
    <w:basedOn w:val="a0"/>
    <w:link w:val="32"/>
    <w:uiPriority w:val="99"/>
    <w:locked/>
    <w:rsid w:val="00D77CDA"/>
    <w:rPr>
      <w:rFonts w:ascii="Courier New" w:hAnsi="Courier New" w:cs="Courier New"/>
      <w:sz w:val="16"/>
      <w:szCs w:val="16"/>
    </w:rPr>
  </w:style>
  <w:style w:type="paragraph" w:styleId="25">
    <w:name w:val="Body Text Indent 2"/>
    <w:basedOn w:val="a"/>
    <w:link w:val="26"/>
    <w:uiPriority w:val="99"/>
    <w:rsid w:val="00D77CDA"/>
    <w:pPr>
      <w:spacing w:after="120" w:line="480" w:lineRule="auto"/>
      <w:ind w:left="283"/>
    </w:pPr>
  </w:style>
  <w:style w:type="character" w:customStyle="1" w:styleId="26">
    <w:name w:val="Основной текст с отступом 2 Знак"/>
    <w:basedOn w:val="a0"/>
    <w:link w:val="25"/>
    <w:uiPriority w:val="99"/>
    <w:locked/>
    <w:rsid w:val="00D77CDA"/>
    <w:rPr>
      <w:rFonts w:ascii="Courier New" w:hAnsi="Courier New" w:cs="Courier New"/>
    </w:rPr>
  </w:style>
  <w:style w:type="paragraph" w:customStyle="1" w:styleId="34">
    <w:name w:val="Стиль3"/>
    <w:basedOn w:val="HTML"/>
    <w:uiPriority w:val="99"/>
    <w:rsid w:val="00D77CDA"/>
  </w:style>
  <w:style w:type="paragraph" w:customStyle="1" w:styleId="ConsNonformat">
    <w:name w:val="ConsNonformat"/>
    <w:uiPriority w:val="99"/>
    <w:rsid w:val="00D77CDA"/>
    <w:pPr>
      <w:widowControl w:val="0"/>
      <w:autoSpaceDE w:val="0"/>
      <w:autoSpaceDN w:val="0"/>
    </w:pPr>
    <w:rPr>
      <w:rFonts w:ascii="Courier New" w:hAnsi="Courier New" w:cs="Courier New"/>
    </w:rPr>
  </w:style>
  <w:style w:type="paragraph" w:styleId="af0">
    <w:name w:val="caption"/>
    <w:basedOn w:val="a"/>
    <w:next w:val="a"/>
    <w:uiPriority w:val="99"/>
    <w:qFormat/>
    <w:rsid w:val="00D77CDA"/>
    <w:pPr>
      <w:spacing w:line="360" w:lineRule="auto"/>
      <w:ind w:firstLine="397"/>
      <w:jc w:val="both"/>
    </w:pPr>
    <w:rPr>
      <w:rFonts w:ascii="Arial" w:hAnsi="Arial" w:cs="Arial"/>
      <w:b/>
      <w:bCs/>
      <w:sz w:val="24"/>
      <w:szCs w:val="24"/>
    </w:rPr>
  </w:style>
  <w:style w:type="paragraph" w:styleId="35">
    <w:name w:val="Body Text 3"/>
    <w:basedOn w:val="a"/>
    <w:link w:val="36"/>
    <w:uiPriority w:val="99"/>
    <w:rsid w:val="00D77CDA"/>
    <w:pPr>
      <w:widowControl/>
      <w:autoSpaceDE/>
      <w:autoSpaceDN/>
      <w:adjustRightInd/>
      <w:spacing w:after="120"/>
    </w:pPr>
    <w:rPr>
      <w:rFonts w:ascii="Times New Roman" w:hAnsi="Times New Roman" w:cs="Times New Roman"/>
      <w:sz w:val="16"/>
      <w:szCs w:val="16"/>
    </w:rPr>
  </w:style>
  <w:style w:type="character" w:customStyle="1" w:styleId="36">
    <w:name w:val="Основной текст 3 Знак"/>
    <w:basedOn w:val="a0"/>
    <w:link w:val="35"/>
    <w:uiPriority w:val="99"/>
    <w:locked/>
    <w:rsid w:val="00D77CDA"/>
    <w:rPr>
      <w:rFonts w:cs="Times New Roman"/>
      <w:sz w:val="16"/>
      <w:szCs w:val="16"/>
    </w:rPr>
  </w:style>
  <w:style w:type="paragraph" w:customStyle="1" w:styleId="ConsPlusNormal">
    <w:name w:val="ConsPlusNormal"/>
    <w:uiPriority w:val="99"/>
    <w:rsid w:val="00D77CDA"/>
    <w:pPr>
      <w:widowControl w:val="0"/>
      <w:autoSpaceDE w:val="0"/>
      <w:autoSpaceDN w:val="0"/>
      <w:adjustRightInd w:val="0"/>
      <w:ind w:firstLine="720"/>
    </w:pPr>
    <w:rPr>
      <w:rFonts w:ascii="Arial" w:hAnsi="Arial" w:cs="Arial"/>
    </w:rPr>
  </w:style>
  <w:style w:type="paragraph" w:customStyle="1" w:styleId="13">
    <w:name w:val="Обычный1"/>
    <w:uiPriority w:val="99"/>
    <w:rsid w:val="00D77CDA"/>
    <w:pPr>
      <w:widowControl w:val="0"/>
    </w:pPr>
  </w:style>
  <w:style w:type="paragraph" w:styleId="af1">
    <w:name w:val="Title"/>
    <w:basedOn w:val="a"/>
    <w:link w:val="af2"/>
    <w:uiPriority w:val="99"/>
    <w:qFormat/>
    <w:rsid w:val="00D77CDA"/>
    <w:pPr>
      <w:widowControl/>
      <w:autoSpaceDE/>
      <w:autoSpaceDN/>
      <w:adjustRightInd/>
      <w:ind w:firstLine="454"/>
      <w:jc w:val="center"/>
    </w:pPr>
    <w:rPr>
      <w:rFonts w:ascii="Times New Roman" w:hAnsi="Times New Roman" w:cs="Times New Roman"/>
      <w:b/>
      <w:sz w:val="28"/>
    </w:rPr>
  </w:style>
  <w:style w:type="character" w:customStyle="1" w:styleId="af2">
    <w:name w:val="Название Знак"/>
    <w:basedOn w:val="a0"/>
    <w:link w:val="af1"/>
    <w:uiPriority w:val="99"/>
    <w:locked/>
    <w:rsid w:val="00D77CDA"/>
    <w:rPr>
      <w:rFonts w:cs="Times New Roman"/>
      <w:b/>
      <w:sz w:val="28"/>
    </w:rPr>
  </w:style>
  <w:style w:type="paragraph" w:styleId="61">
    <w:name w:val="toc 6"/>
    <w:basedOn w:val="a"/>
    <w:next w:val="a"/>
    <w:autoRedefine/>
    <w:uiPriority w:val="99"/>
    <w:rsid w:val="007904A0"/>
    <w:pPr>
      <w:ind w:left="800"/>
    </w:pPr>
    <w:rPr>
      <w:rFonts w:ascii="Times New Roman" w:hAnsi="Times New Roman" w:cs="Times New Roman"/>
    </w:rPr>
  </w:style>
  <w:style w:type="paragraph" w:styleId="71">
    <w:name w:val="toc 7"/>
    <w:basedOn w:val="a"/>
    <w:next w:val="a"/>
    <w:autoRedefine/>
    <w:uiPriority w:val="99"/>
    <w:rsid w:val="007904A0"/>
    <w:pPr>
      <w:ind w:left="1000"/>
    </w:pPr>
    <w:rPr>
      <w:rFonts w:ascii="Times New Roman" w:hAnsi="Times New Roman" w:cs="Times New Roman"/>
    </w:rPr>
  </w:style>
  <w:style w:type="paragraph" w:styleId="81">
    <w:name w:val="toc 8"/>
    <w:basedOn w:val="a"/>
    <w:next w:val="a"/>
    <w:autoRedefine/>
    <w:uiPriority w:val="99"/>
    <w:rsid w:val="007904A0"/>
    <w:pPr>
      <w:ind w:left="1200"/>
    </w:pPr>
    <w:rPr>
      <w:rFonts w:ascii="Times New Roman" w:hAnsi="Times New Roman" w:cs="Times New Roman"/>
    </w:rPr>
  </w:style>
  <w:style w:type="paragraph" w:styleId="91">
    <w:name w:val="toc 9"/>
    <w:basedOn w:val="a"/>
    <w:next w:val="a"/>
    <w:autoRedefine/>
    <w:uiPriority w:val="99"/>
    <w:rsid w:val="007904A0"/>
    <w:pPr>
      <w:ind w:left="1400"/>
    </w:pPr>
    <w:rPr>
      <w:rFonts w:ascii="Times New Roman" w:hAnsi="Times New Roman" w:cs="Times New Roman"/>
    </w:rPr>
  </w:style>
  <w:style w:type="character" w:styleId="af3">
    <w:name w:val="Emphasis"/>
    <w:basedOn w:val="a0"/>
    <w:uiPriority w:val="99"/>
    <w:qFormat/>
    <w:rsid w:val="00145993"/>
    <w:rPr>
      <w:rFonts w:cs="Times New Roman"/>
      <w:i/>
      <w:iCs/>
    </w:rPr>
  </w:style>
  <w:style w:type="character" w:styleId="af4">
    <w:name w:val="Strong"/>
    <w:basedOn w:val="a0"/>
    <w:uiPriority w:val="99"/>
    <w:qFormat/>
    <w:rsid w:val="00664E39"/>
    <w:rPr>
      <w:rFonts w:cs="Times New Roman"/>
      <w:b/>
      <w:bCs/>
    </w:rPr>
  </w:style>
  <w:style w:type="paragraph" w:customStyle="1" w:styleId="Zag110">
    <w:name w:val="Zag1.1 Знак"/>
    <w:basedOn w:val="Zag1"/>
    <w:next w:val="ae"/>
    <w:uiPriority w:val="99"/>
    <w:rsid w:val="00835772"/>
    <w:pPr>
      <w:pageBreakBefore w:val="0"/>
      <w:widowControl w:val="0"/>
      <w:spacing w:before="240" w:after="0"/>
      <w:ind w:left="794"/>
      <w:outlineLvl w:val="2"/>
    </w:pPr>
    <w:rPr>
      <w:caps w:val="0"/>
      <w:sz w:val="24"/>
    </w:rPr>
  </w:style>
  <w:style w:type="paragraph" w:styleId="af5">
    <w:name w:val="Document Map"/>
    <w:basedOn w:val="a"/>
    <w:link w:val="af6"/>
    <w:uiPriority w:val="99"/>
    <w:rsid w:val="005C0226"/>
    <w:rPr>
      <w:rFonts w:ascii="Tahoma" w:hAnsi="Tahoma" w:cs="Tahoma"/>
      <w:sz w:val="16"/>
      <w:szCs w:val="16"/>
    </w:rPr>
  </w:style>
  <w:style w:type="character" w:customStyle="1" w:styleId="af6">
    <w:name w:val="Схема документа Знак"/>
    <w:basedOn w:val="a0"/>
    <w:link w:val="af5"/>
    <w:uiPriority w:val="99"/>
    <w:locked/>
    <w:rsid w:val="005C0226"/>
    <w:rPr>
      <w:rFonts w:ascii="Tahoma" w:hAnsi="Tahoma" w:cs="Tahoma"/>
      <w:sz w:val="16"/>
      <w:szCs w:val="16"/>
    </w:rPr>
  </w:style>
  <w:style w:type="paragraph" w:styleId="af7">
    <w:name w:val="TOC Heading"/>
    <w:basedOn w:val="1"/>
    <w:next w:val="a"/>
    <w:uiPriority w:val="99"/>
    <w:qFormat/>
    <w:rsid w:val="00330C04"/>
    <w:pPr>
      <w:keepLines/>
      <w:widowControl/>
      <w:autoSpaceDE/>
      <w:autoSpaceDN/>
      <w:adjustRightInd/>
      <w:spacing w:before="480" w:after="0" w:line="276" w:lineRule="auto"/>
      <w:outlineLvl w:val="9"/>
    </w:pPr>
    <w:rPr>
      <w:rFonts w:ascii="Cambria" w:hAnsi="Cambria" w:cs="Times New Roman"/>
      <w:caps w:val="0"/>
      <w:color w:val="365F91"/>
      <w:kern w:val="0"/>
      <w:lang w:eastAsia="en-US"/>
    </w:rPr>
  </w:style>
  <w:style w:type="paragraph" w:styleId="af8">
    <w:name w:val="List Paragraph"/>
    <w:basedOn w:val="a"/>
    <w:uiPriority w:val="34"/>
    <w:qFormat/>
    <w:rsid w:val="006E15F5"/>
    <w:pPr>
      <w:ind w:left="720"/>
      <w:contextualSpacing/>
    </w:pPr>
  </w:style>
  <w:style w:type="paragraph" w:customStyle="1" w:styleId="af9">
    <w:name w:val="Знак Знак"/>
    <w:basedOn w:val="a"/>
    <w:uiPriority w:val="99"/>
    <w:rsid w:val="00FE038B"/>
    <w:pPr>
      <w:spacing w:before="5"/>
      <w:ind w:left="72" w:right="-5"/>
    </w:pPr>
    <w:rPr>
      <w:rFonts w:ascii="Verdana" w:hAnsi="Verdana" w:cs="Verdana"/>
      <w:lang w:val="en-US" w:eastAsia="en-US"/>
    </w:rPr>
  </w:style>
  <w:style w:type="table" w:customStyle="1" w:styleId="37">
    <w:name w:val="Сетка таблицы3"/>
    <w:uiPriority w:val="99"/>
    <w:rsid w:val="000A579B"/>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14">
    <w:name w:val="Знак Знак1"/>
    <w:basedOn w:val="a"/>
    <w:uiPriority w:val="99"/>
    <w:rsid w:val="00CF10A1"/>
    <w:pPr>
      <w:spacing w:before="5"/>
      <w:ind w:left="72" w:right="-5"/>
    </w:pPr>
    <w:rPr>
      <w:rFonts w:ascii="Verdana" w:hAnsi="Verdana" w:cs="Verdana"/>
      <w:sz w:val="24"/>
      <w:szCs w:val="24"/>
      <w:lang w:val="en-US" w:eastAsia="en-US"/>
    </w:rPr>
  </w:style>
  <w:style w:type="paragraph" w:customStyle="1" w:styleId="15">
    <w:name w:val="Знак Знак Знак Знак Знак1"/>
    <w:basedOn w:val="a"/>
    <w:uiPriority w:val="99"/>
    <w:rsid w:val="00F862A5"/>
    <w:pPr>
      <w:spacing w:before="5"/>
      <w:ind w:left="72" w:right="-5"/>
    </w:pPr>
    <w:rPr>
      <w:rFonts w:ascii="Verdana" w:hAnsi="Verdana" w:cs="Verdana"/>
      <w:lang w:val="en-US" w:eastAsia="en-US"/>
    </w:rPr>
  </w:style>
  <w:style w:type="paragraph" w:styleId="afa">
    <w:name w:val="footnote text"/>
    <w:basedOn w:val="a"/>
    <w:link w:val="afb"/>
    <w:uiPriority w:val="99"/>
    <w:rsid w:val="00500F67"/>
  </w:style>
  <w:style w:type="character" w:customStyle="1" w:styleId="afb">
    <w:name w:val="Текст сноски Знак"/>
    <w:basedOn w:val="a0"/>
    <w:link w:val="afa"/>
    <w:uiPriority w:val="99"/>
    <w:locked/>
    <w:rsid w:val="00500F67"/>
    <w:rPr>
      <w:rFonts w:ascii="Courier New" w:hAnsi="Courier New" w:cs="Courier New"/>
    </w:rPr>
  </w:style>
  <w:style w:type="character" w:styleId="afc">
    <w:name w:val="footnote reference"/>
    <w:basedOn w:val="a0"/>
    <w:uiPriority w:val="99"/>
    <w:rsid w:val="00500F67"/>
    <w:rPr>
      <w:rFonts w:cs="Times New Roman"/>
      <w:vertAlign w:val="superscript"/>
    </w:rPr>
  </w:style>
  <w:style w:type="paragraph" w:styleId="afd">
    <w:name w:val="Normal (Web)"/>
    <w:basedOn w:val="a"/>
    <w:uiPriority w:val="99"/>
    <w:locked/>
    <w:rsid w:val="00BC714C"/>
    <w:pPr>
      <w:overflowPunct w:val="0"/>
      <w:textAlignment w:val="baseline"/>
    </w:pPr>
    <w:rPr>
      <w:rFonts w:ascii="Times New Roman" w:hAnsi="Times New Roman" w:cs="Times New Roman"/>
      <w:sz w:val="24"/>
      <w:szCs w:val="24"/>
    </w:rPr>
  </w:style>
  <w:style w:type="paragraph" w:styleId="afe">
    <w:name w:val="Revision"/>
    <w:hidden/>
    <w:uiPriority w:val="99"/>
    <w:semiHidden/>
    <w:rsid w:val="007F22F0"/>
  </w:style>
  <w:style w:type="character" w:styleId="aff">
    <w:name w:val="FollowedHyperlink"/>
    <w:basedOn w:val="a0"/>
    <w:uiPriority w:val="99"/>
    <w:locked/>
    <w:rsid w:val="007F22F0"/>
    <w:rPr>
      <w:rFonts w:cs="Times New Roman"/>
      <w:color w:val="800080"/>
      <w:u w:val="single"/>
    </w:rPr>
  </w:style>
  <w:style w:type="character" w:styleId="aff0">
    <w:name w:val="endnote reference"/>
    <w:basedOn w:val="a0"/>
    <w:uiPriority w:val="99"/>
    <w:semiHidden/>
    <w:unhideWhenUsed/>
    <w:locked/>
    <w:rsid w:val="00E73EBC"/>
    <w:rPr>
      <w:vertAlign w:val="superscript"/>
    </w:rPr>
  </w:style>
  <w:style w:type="paragraph" w:styleId="aff1">
    <w:name w:val="endnote text"/>
    <w:basedOn w:val="a"/>
    <w:link w:val="aff2"/>
    <w:uiPriority w:val="99"/>
    <w:semiHidden/>
    <w:unhideWhenUsed/>
    <w:locked/>
    <w:rsid w:val="00013F29"/>
  </w:style>
  <w:style w:type="character" w:customStyle="1" w:styleId="aff2">
    <w:name w:val="Текст концевой сноски Знак"/>
    <w:basedOn w:val="a0"/>
    <w:link w:val="aff1"/>
    <w:uiPriority w:val="99"/>
    <w:semiHidden/>
    <w:rsid w:val="00013F29"/>
    <w:rPr>
      <w:rFonts w:ascii="Courier New" w:hAnsi="Courier New" w:cs="Courier New"/>
    </w:rPr>
  </w:style>
  <w:style w:type="character" w:styleId="aff3">
    <w:name w:val="Placeholder Text"/>
    <w:basedOn w:val="a0"/>
    <w:uiPriority w:val="99"/>
    <w:semiHidden/>
    <w:rsid w:val="00F30718"/>
    <w:rPr>
      <w:color w:val="808080"/>
    </w:rPr>
  </w:style>
  <w:style w:type="paragraph" w:customStyle="1" w:styleId="aff4">
    <w:name w:val="Заголовок без номера"/>
    <w:basedOn w:val="a"/>
    <w:next w:val="a"/>
    <w:rsid w:val="00580953"/>
    <w:pPr>
      <w:keepNext/>
      <w:widowControl/>
      <w:autoSpaceDE/>
      <w:autoSpaceDN/>
      <w:adjustRightInd/>
      <w:spacing w:before="240" w:after="120"/>
      <w:ind w:firstLine="709"/>
      <w:jc w:val="both"/>
    </w:pPr>
    <w:rPr>
      <w:rFonts w:ascii="Times New Roman" w:hAnsi="Times New Roman" w:cs="Times New Roman"/>
      <w:b/>
      <w:caps/>
      <w:sz w:val="24"/>
      <w:lang w:val="x-none" w:eastAsia="x-none"/>
    </w:rPr>
  </w:style>
  <w:style w:type="paragraph" w:styleId="aff5">
    <w:name w:val="Subtitle"/>
    <w:basedOn w:val="a"/>
    <w:next w:val="a"/>
    <w:link w:val="aff6"/>
    <w:uiPriority w:val="11"/>
    <w:qFormat/>
    <w:locked/>
    <w:rsid w:val="00B71D78"/>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aff6">
    <w:name w:val="Подзаголовок Знак"/>
    <w:basedOn w:val="a0"/>
    <w:link w:val="aff5"/>
    <w:uiPriority w:val="11"/>
    <w:rsid w:val="00B71D78"/>
    <w:rPr>
      <w:rFonts w:asciiTheme="minorHAnsi" w:eastAsiaTheme="minorEastAsia" w:hAnsiTheme="minorHAnsi" w:cstheme="minorBidi"/>
      <w:color w:val="5A5A5A" w:themeColor="text1" w:themeTint="A5"/>
      <w:spacing w:val="15"/>
      <w:sz w:val="22"/>
      <w:szCs w:val="22"/>
    </w:rPr>
  </w:style>
  <w:style w:type="paragraph" w:customStyle="1" w:styleId="Default">
    <w:name w:val="Default"/>
    <w:rsid w:val="00812BEF"/>
    <w:pPr>
      <w:autoSpaceDE w:val="0"/>
      <w:autoSpaceDN w:val="0"/>
      <w:adjustRightInd w:val="0"/>
    </w:pPr>
    <w:rPr>
      <w:color w:val="000000"/>
      <w:sz w:val="24"/>
      <w:szCs w:val="24"/>
    </w:rPr>
  </w:style>
  <w:style w:type="paragraph" w:customStyle="1" w:styleId="aff7">
    <w:name w:val="ТАБЛИЦА: Текст Заголовок"/>
    <w:basedOn w:val="aff8"/>
    <w:qFormat/>
    <w:rsid w:val="00341A53"/>
    <w:rPr>
      <w:rFonts w:ascii="Times New Roman" w:eastAsiaTheme="minorEastAsia" w:hAnsi="Times New Roman" w:cs="Times New Roman"/>
      <w:b/>
      <w:bCs/>
      <w:color w:val="000000" w:themeColor="text1" w:themeShade="BF"/>
      <w:szCs w:val="24"/>
    </w:rPr>
  </w:style>
  <w:style w:type="paragraph" w:customStyle="1" w:styleId="aff9">
    <w:name w:val="ТАБЛИЦА: Текст"/>
    <w:basedOn w:val="aff7"/>
    <w:qFormat/>
    <w:rsid w:val="00341A53"/>
    <w:rPr>
      <w:b w:val="0"/>
    </w:rPr>
  </w:style>
  <w:style w:type="paragraph" w:customStyle="1" w:styleId="affa">
    <w:name w:val="ТАБЛИЦА: Подпись первая строка"/>
    <w:basedOn w:val="a"/>
    <w:qFormat/>
    <w:rsid w:val="00341A53"/>
    <w:pPr>
      <w:ind w:left="1134" w:hanging="1134"/>
      <w:jc w:val="both"/>
    </w:pPr>
    <w:rPr>
      <w:rFonts w:ascii="Arial" w:eastAsiaTheme="minorEastAsia" w:hAnsi="Arial" w:cs="Arial"/>
      <w:b/>
      <w:szCs w:val="24"/>
      <w:lang w:val="en-US"/>
    </w:rPr>
  </w:style>
  <w:style w:type="paragraph" w:customStyle="1" w:styleId="affb">
    <w:name w:val="РИСУНОК: Изображение"/>
    <w:basedOn w:val="a"/>
    <w:qFormat/>
    <w:rsid w:val="00341A53"/>
    <w:pPr>
      <w:jc w:val="center"/>
    </w:pPr>
    <w:rPr>
      <w:rFonts w:ascii="Helvetica" w:eastAsiaTheme="minorEastAsia" w:hAnsi="Helvetica" w:cs="Helvetica"/>
      <w:noProof/>
      <w:sz w:val="24"/>
      <w:szCs w:val="24"/>
      <w:lang w:val="en-US"/>
    </w:rPr>
  </w:style>
  <w:style w:type="paragraph" w:customStyle="1" w:styleId="affc">
    <w:name w:val="РИСУНОК: Подпись первая строка"/>
    <w:basedOn w:val="a"/>
    <w:qFormat/>
    <w:rsid w:val="00341A53"/>
    <w:pPr>
      <w:ind w:left="567" w:hanging="567"/>
      <w:jc w:val="center"/>
    </w:pPr>
    <w:rPr>
      <w:rFonts w:ascii="Arial" w:eastAsiaTheme="minorEastAsia" w:hAnsi="Arial" w:cs="Arial"/>
      <w:b/>
      <w:szCs w:val="24"/>
    </w:rPr>
  </w:style>
  <w:style w:type="character" w:customStyle="1" w:styleId="affd">
    <w:name w:val="Выделение зеленым"/>
    <w:basedOn w:val="a0"/>
    <w:uiPriority w:val="1"/>
    <w:qFormat/>
    <w:rsid w:val="00341A53"/>
    <w:rPr>
      <w:color w:val="3366FF"/>
    </w:rPr>
  </w:style>
  <w:style w:type="paragraph" w:styleId="aff8">
    <w:name w:val="No Spacing"/>
    <w:uiPriority w:val="1"/>
    <w:qFormat/>
    <w:rsid w:val="00341A53"/>
    <w:pPr>
      <w:widowControl w:val="0"/>
      <w:autoSpaceDE w:val="0"/>
      <w:autoSpaceDN w:val="0"/>
      <w:adjustRightInd w:val="0"/>
    </w:pPr>
    <w:rPr>
      <w:rFonts w:ascii="Courier New" w:hAnsi="Courier New" w:cs="Courier New"/>
    </w:rPr>
  </w:style>
  <w:style w:type="paragraph" w:customStyle="1" w:styleId="AW">
    <w:name w:val="Основной_AW"/>
    <w:basedOn w:val="a"/>
    <w:link w:val="AW0"/>
    <w:qFormat/>
    <w:rsid w:val="00F15550"/>
    <w:pPr>
      <w:widowControl/>
      <w:suppressAutoHyphens/>
      <w:autoSpaceDE/>
      <w:autoSpaceDN/>
      <w:adjustRightInd/>
      <w:spacing w:before="120" w:line="276" w:lineRule="auto"/>
      <w:ind w:firstLine="340"/>
      <w:contextualSpacing/>
    </w:pPr>
    <w:rPr>
      <w:rFonts w:ascii="Times New Roman" w:hAnsi="Times New Roman" w:cs="Times New Roman"/>
      <w:sz w:val="24"/>
      <w:szCs w:val="22"/>
      <w:lang w:eastAsia="en-US" w:bidi="en-US"/>
    </w:rPr>
  </w:style>
  <w:style w:type="character" w:customStyle="1" w:styleId="AW0">
    <w:name w:val="Основной_AW Знак"/>
    <w:basedOn w:val="a0"/>
    <w:link w:val="AW"/>
    <w:rsid w:val="00F15550"/>
    <w:rPr>
      <w:sz w:val="24"/>
      <w:szCs w:val="22"/>
      <w:lang w:eastAsia="en-US" w:bidi="en-US"/>
    </w:rPr>
  </w:style>
  <w:style w:type="character" w:customStyle="1" w:styleId="affe">
    <w:name w:val="Выделение синим"/>
    <w:basedOn w:val="a0"/>
    <w:uiPriority w:val="1"/>
    <w:qFormat/>
    <w:rsid w:val="00DD49DF"/>
    <w:rPr>
      <w:color w:val="3366FF"/>
    </w:rPr>
  </w:style>
  <w:style w:type="numbering" w:customStyle="1" w:styleId="16">
    <w:name w:val="Нет списка1"/>
    <w:next w:val="a2"/>
    <w:uiPriority w:val="99"/>
    <w:semiHidden/>
    <w:unhideWhenUsed/>
    <w:rsid w:val="007A0A9F"/>
  </w:style>
  <w:style w:type="paragraph" w:customStyle="1" w:styleId="List0">
    <w:name w:val="List 0"/>
    <w:basedOn w:val="ImportWordListStyleDefinition287854857"/>
    <w:uiPriority w:val="99"/>
    <w:semiHidden/>
    <w:rsid w:val="007A0A9F"/>
    <w:pPr>
      <w:tabs>
        <w:tab w:val="clear" w:pos="476"/>
        <w:tab w:val="num" w:pos="105"/>
      </w:tabs>
      <w:ind w:left="105" w:firstLine="0"/>
    </w:pPr>
  </w:style>
  <w:style w:type="paragraph" w:customStyle="1" w:styleId="ImportWordListStyleDefinition287854857">
    <w:name w:val="Import Word List Style Definition 287854857"/>
    <w:autoRedefine/>
    <w:uiPriority w:val="99"/>
    <w:rsid w:val="007A0A9F"/>
    <w:pPr>
      <w:tabs>
        <w:tab w:val="num" w:pos="476"/>
      </w:tabs>
      <w:ind w:left="476" w:firstLine="593"/>
    </w:pPr>
  </w:style>
  <w:style w:type="paragraph" w:customStyle="1" w:styleId="List1">
    <w:name w:val="List 1"/>
    <w:basedOn w:val="ImportWordListStyleDefinition154494448"/>
    <w:uiPriority w:val="99"/>
    <w:semiHidden/>
    <w:rsid w:val="007A0A9F"/>
    <w:pPr>
      <w:tabs>
        <w:tab w:val="clear" w:pos="360"/>
        <w:tab w:val="num" w:pos="340"/>
      </w:tabs>
      <w:ind w:left="340" w:firstLine="0"/>
    </w:pPr>
  </w:style>
  <w:style w:type="paragraph" w:customStyle="1" w:styleId="ImportWordListStyleDefinition154494448">
    <w:name w:val="Import Word List Style Definition 154494448"/>
    <w:uiPriority w:val="99"/>
    <w:rsid w:val="007A0A9F"/>
    <w:pPr>
      <w:tabs>
        <w:tab w:val="num" w:pos="360"/>
      </w:tabs>
      <w:ind w:left="360" w:firstLine="1080"/>
    </w:pPr>
  </w:style>
  <w:style w:type="paragraph" w:customStyle="1" w:styleId="211">
    <w:name w:val="Список 21"/>
    <w:basedOn w:val="ImportWordListStyleDefinition1333408431"/>
    <w:autoRedefine/>
    <w:uiPriority w:val="99"/>
    <w:semiHidden/>
    <w:rsid w:val="007A0A9F"/>
    <w:pPr>
      <w:tabs>
        <w:tab w:val="clear" w:pos="360"/>
        <w:tab w:val="num" w:pos="340"/>
      </w:tabs>
      <w:ind w:left="340" w:firstLine="0"/>
    </w:pPr>
  </w:style>
  <w:style w:type="paragraph" w:customStyle="1" w:styleId="ImportWordListStyleDefinition1333408431">
    <w:name w:val="Import Word List Style Definition 1333408431"/>
    <w:uiPriority w:val="99"/>
    <w:rsid w:val="007A0A9F"/>
    <w:pPr>
      <w:tabs>
        <w:tab w:val="num" w:pos="360"/>
      </w:tabs>
      <w:ind w:left="360" w:firstLine="1080"/>
    </w:pPr>
  </w:style>
  <w:style w:type="paragraph" w:customStyle="1" w:styleId="310">
    <w:name w:val="Список 31"/>
    <w:basedOn w:val="ImportWordListStyleDefinition238558375"/>
    <w:autoRedefine/>
    <w:uiPriority w:val="99"/>
    <w:semiHidden/>
    <w:rsid w:val="007A0A9F"/>
  </w:style>
  <w:style w:type="paragraph" w:customStyle="1" w:styleId="ImportWordListStyleDefinition238558375">
    <w:name w:val="Import Word List Style Definition 238558375"/>
    <w:uiPriority w:val="99"/>
    <w:rsid w:val="007A0A9F"/>
    <w:pPr>
      <w:tabs>
        <w:tab w:val="num" w:pos="360"/>
      </w:tabs>
      <w:ind w:left="360" w:firstLine="1080"/>
    </w:pPr>
  </w:style>
  <w:style w:type="paragraph" w:customStyle="1" w:styleId="410">
    <w:name w:val="Список 41"/>
    <w:basedOn w:val="ImportWordListStyleDefinition1744713102"/>
    <w:uiPriority w:val="99"/>
    <w:semiHidden/>
    <w:rsid w:val="007A0A9F"/>
  </w:style>
  <w:style w:type="paragraph" w:customStyle="1" w:styleId="ImportWordListStyleDefinition1744713102">
    <w:name w:val="Import Word List Style Definition 1744713102"/>
    <w:uiPriority w:val="99"/>
    <w:rsid w:val="007A0A9F"/>
    <w:pPr>
      <w:tabs>
        <w:tab w:val="num" w:pos="360"/>
      </w:tabs>
      <w:ind w:left="360" w:firstLine="1080"/>
    </w:pPr>
  </w:style>
  <w:style w:type="paragraph" w:customStyle="1" w:styleId="510">
    <w:name w:val="Список 51"/>
    <w:basedOn w:val="ImportWordListStyleDefinition2112163686"/>
    <w:uiPriority w:val="99"/>
    <w:semiHidden/>
    <w:rsid w:val="007A0A9F"/>
    <w:pPr>
      <w:tabs>
        <w:tab w:val="clear" w:pos="360"/>
        <w:tab w:val="num" w:pos="340"/>
      </w:tabs>
      <w:ind w:left="340"/>
    </w:pPr>
  </w:style>
  <w:style w:type="paragraph" w:customStyle="1" w:styleId="ImportWordListStyleDefinition2112163686">
    <w:name w:val="Import Word List Style Definition 2112163686"/>
    <w:autoRedefine/>
    <w:uiPriority w:val="99"/>
    <w:rsid w:val="007A0A9F"/>
    <w:pPr>
      <w:tabs>
        <w:tab w:val="num" w:pos="360"/>
      </w:tabs>
      <w:ind w:left="360"/>
    </w:pPr>
  </w:style>
  <w:style w:type="paragraph" w:customStyle="1" w:styleId="List6">
    <w:name w:val="List 6"/>
    <w:basedOn w:val="ImportWordListStyleDefinition2112163686"/>
    <w:uiPriority w:val="99"/>
    <w:semiHidden/>
    <w:rsid w:val="007A0A9F"/>
  </w:style>
  <w:style w:type="paragraph" w:customStyle="1" w:styleId="List7">
    <w:name w:val="List 7"/>
    <w:basedOn w:val="ImportWordListStyleDefinition2112163686"/>
    <w:autoRedefine/>
    <w:uiPriority w:val="99"/>
    <w:semiHidden/>
    <w:rsid w:val="007A0A9F"/>
  </w:style>
  <w:style w:type="paragraph" w:customStyle="1" w:styleId="List8">
    <w:name w:val="List 8"/>
    <w:basedOn w:val="ImportWordListStyleDefinition979923691"/>
    <w:uiPriority w:val="99"/>
    <w:semiHidden/>
    <w:rsid w:val="007A0A9F"/>
    <w:pPr>
      <w:tabs>
        <w:tab w:val="clear" w:pos="360"/>
        <w:tab w:val="num" w:pos="340"/>
      </w:tabs>
      <w:ind w:left="340" w:firstLine="0"/>
    </w:pPr>
  </w:style>
  <w:style w:type="paragraph" w:customStyle="1" w:styleId="ImportWordListStyleDefinition979923691">
    <w:name w:val="Import Word List Style Definition 979923691"/>
    <w:uiPriority w:val="99"/>
    <w:rsid w:val="007A0A9F"/>
    <w:pPr>
      <w:tabs>
        <w:tab w:val="num" w:pos="360"/>
      </w:tabs>
      <w:ind w:left="360" w:firstLine="371"/>
    </w:pPr>
  </w:style>
  <w:style w:type="paragraph" w:customStyle="1" w:styleId="List9">
    <w:name w:val="List 9"/>
    <w:basedOn w:val="ImportWordListStyleDefinition1953705313"/>
    <w:uiPriority w:val="99"/>
    <w:semiHidden/>
    <w:rsid w:val="007A0A9F"/>
    <w:pPr>
      <w:tabs>
        <w:tab w:val="clear" w:pos="360"/>
        <w:tab w:val="num" w:pos="340"/>
      </w:tabs>
      <w:ind w:left="340" w:firstLine="0"/>
    </w:pPr>
  </w:style>
  <w:style w:type="paragraph" w:customStyle="1" w:styleId="ImportWordListStyleDefinition1953705313">
    <w:name w:val="Import Word List Style Definition 1953705313"/>
    <w:uiPriority w:val="99"/>
    <w:rsid w:val="007A0A9F"/>
    <w:pPr>
      <w:tabs>
        <w:tab w:val="num" w:pos="360"/>
      </w:tabs>
      <w:ind w:left="360" w:firstLine="709"/>
    </w:pPr>
  </w:style>
  <w:style w:type="paragraph" w:customStyle="1" w:styleId="List10">
    <w:name w:val="List 10"/>
    <w:basedOn w:val="ImportWordListStyleDefinition1953705313"/>
    <w:uiPriority w:val="99"/>
    <w:semiHidden/>
    <w:rsid w:val="007A0A9F"/>
    <w:pPr>
      <w:tabs>
        <w:tab w:val="clear" w:pos="360"/>
        <w:tab w:val="num" w:pos="137"/>
      </w:tabs>
      <w:ind w:left="137" w:firstLine="0"/>
    </w:pPr>
  </w:style>
  <w:style w:type="paragraph" w:customStyle="1" w:styleId="List11">
    <w:name w:val="List 11"/>
    <w:basedOn w:val="ImportWordListStyleDefinition1518345672"/>
    <w:uiPriority w:val="99"/>
    <w:semiHidden/>
    <w:rsid w:val="007A0A9F"/>
    <w:pPr>
      <w:tabs>
        <w:tab w:val="clear" w:pos="360"/>
        <w:tab w:val="num" w:pos="340"/>
      </w:tabs>
      <w:ind w:left="340" w:firstLine="0"/>
    </w:pPr>
  </w:style>
  <w:style w:type="paragraph" w:customStyle="1" w:styleId="ImportWordListStyleDefinition1518345672">
    <w:name w:val="Import Word List Style Definition 1518345672"/>
    <w:uiPriority w:val="99"/>
    <w:rsid w:val="007A0A9F"/>
    <w:pPr>
      <w:tabs>
        <w:tab w:val="num" w:pos="360"/>
      </w:tabs>
      <w:ind w:left="360" w:firstLine="709"/>
    </w:pPr>
  </w:style>
  <w:style w:type="paragraph" w:customStyle="1" w:styleId="List12">
    <w:name w:val="List 12"/>
    <w:basedOn w:val="ImportWordListStyleDefinition1846631801"/>
    <w:uiPriority w:val="99"/>
    <w:semiHidden/>
    <w:rsid w:val="007A0A9F"/>
    <w:pPr>
      <w:tabs>
        <w:tab w:val="clear" w:pos="360"/>
        <w:tab w:val="num" w:pos="340"/>
      </w:tabs>
      <w:ind w:left="340" w:firstLine="0"/>
    </w:pPr>
  </w:style>
  <w:style w:type="paragraph" w:customStyle="1" w:styleId="ImportWordListStyleDefinition1846631801">
    <w:name w:val="Import Word List Style Definition 1846631801"/>
    <w:uiPriority w:val="99"/>
    <w:rsid w:val="007A0A9F"/>
    <w:pPr>
      <w:tabs>
        <w:tab w:val="num" w:pos="360"/>
      </w:tabs>
      <w:ind w:left="360" w:firstLine="709"/>
    </w:pPr>
  </w:style>
  <w:style w:type="paragraph" w:customStyle="1" w:styleId="List13">
    <w:name w:val="List 13"/>
    <w:basedOn w:val="ImportWordListStyleDefinition287854857"/>
    <w:uiPriority w:val="99"/>
    <w:semiHidden/>
    <w:rsid w:val="007A0A9F"/>
    <w:pPr>
      <w:tabs>
        <w:tab w:val="clear" w:pos="476"/>
        <w:tab w:val="num" w:pos="105"/>
      </w:tabs>
      <w:ind w:left="105" w:firstLine="426"/>
    </w:pPr>
  </w:style>
  <w:style w:type="paragraph" w:customStyle="1" w:styleId="List14">
    <w:name w:val="List 14"/>
    <w:basedOn w:val="ImportWordListStyleDefinition2012219821"/>
    <w:uiPriority w:val="99"/>
    <w:semiHidden/>
    <w:rsid w:val="007A0A9F"/>
    <w:pPr>
      <w:tabs>
        <w:tab w:val="clear" w:pos="360"/>
        <w:tab w:val="num" w:pos="169"/>
      </w:tabs>
      <w:ind w:left="169" w:firstLine="0"/>
    </w:pPr>
  </w:style>
  <w:style w:type="paragraph" w:customStyle="1" w:styleId="ImportWordListStyleDefinition2012219821">
    <w:name w:val="Import Word List Style Definition 2012219821"/>
    <w:uiPriority w:val="99"/>
    <w:rsid w:val="007A0A9F"/>
    <w:pPr>
      <w:tabs>
        <w:tab w:val="num" w:pos="360"/>
      </w:tabs>
      <w:ind w:left="360" w:firstLine="360"/>
    </w:pPr>
  </w:style>
  <w:style w:type="paragraph" w:customStyle="1" w:styleId="List15">
    <w:name w:val="List 15"/>
    <w:basedOn w:val="ImportWordListStyleDefinition287854857"/>
    <w:uiPriority w:val="99"/>
    <w:semiHidden/>
    <w:rsid w:val="007A0A9F"/>
  </w:style>
  <w:style w:type="table" w:customStyle="1" w:styleId="17">
    <w:name w:val="Сетка таблицы1"/>
    <w:basedOn w:val="a1"/>
    <w:next w:val="ad"/>
    <w:uiPriority w:val="99"/>
    <w:rsid w:val="007A0A9F"/>
    <w:rPr>
      <w:rFonts w:ascii="Calibri" w:hAnsi="Calibri"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42">
    <w:name w:val="Стиль4"/>
    <w:basedOn w:val="a"/>
    <w:autoRedefine/>
    <w:uiPriority w:val="99"/>
    <w:rsid w:val="007A0A9F"/>
    <w:pPr>
      <w:keepNext/>
      <w:pageBreakBefore/>
      <w:tabs>
        <w:tab w:val="left" w:pos="284"/>
        <w:tab w:val="left" w:pos="900"/>
        <w:tab w:val="num" w:pos="1134"/>
        <w:tab w:val="left" w:pos="1560"/>
      </w:tabs>
      <w:suppressAutoHyphens/>
      <w:spacing w:before="240" w:line="360" w:lineRule="auto"/>
      <w:contextualSpacing/>
      <w:jc w:val="center"/>
    </w:pPr>
    <w:rPr>
      <w:rFonts w:ascii="Times New Roman" w:hAnsi="Times New Roman" w:cs="Times New Roman"/>
      <w:b/>
      <w:bCs/>
      <w:kern w:val="32"/>
      <w:sz w:val="32"/>
      <w:szCs w:val="32"/>
    </w:rPr>
  </w:style>
  <w:style w:type="paragraph" w:customStyle="1" w:styleId="xl63">
    <w:name w:val="xl63"/>
    <w:basedOn w:val="a"/>
    <w:uiPriority w:val="99"/>
    <w:rsid w:val="007A0A9F"/>
    <w:pPr>
      <w:widowControl/>
      <w:autoSpaceDE/>
      <w:autoSpaceDN/>
      <w:adjustRightInd/>
      <w:spacing w:before="100" w:beforeAutospacing="1" w:after="100" w:afterAutospacing="1"/>
    </w:pPr>
    <w:rPr>
      <w:rFonts w:ascii="Times New Roman" w:hAnsi="Times New Roman" w:cs="Times New Roman"/>
      <w:sz w:val="24"/>
      <w:szCs w:val="24"/>
    </w:rPr>
  </w:style>
  <w:style w:type="paragraph" w:customStyle="1" w:styleId="xl64">
    <w:name w:val="xl64"/>
    <w:basedOn w:val="a"/>
    <w:uiPriority w:val="99"/>
    <w:rsid w:val="007A0A9F"/>
    <w:pPr>
      <w:widowControl/>
      <w:autoSpaceDE/>
      <w:autoSpaceDN/>
      <w:adjustRightInd/>
      <w:spacing w:before="100" w:beforeAutospacing="1" w:after="100" w:afterAutospacing="1"/>
    </w:pPr>
    <w:rPr>
      <w:rFonts w:ascii="Times New Roman" w:hAnsi="Times New Roman" w:cs="Times New Roman"/>
    </w:rPr>
  </w:style>
  <w:style w:type="paragraph" w:customStyle="1" w:styleId="xl65">
    <w:name w:val="xl65"/>
    <w:basedOn w:val="a"/>
    <w:rsid w:val="007A0A9F"/>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rFonts w:ascii="Times New Roman" w:hAnsi="Times New Roman" w:cs="Times New Roman"/>
      <w:b/>
      <w:bCs/>
      <w:sz w:val="24"/>
      <w:szCs w:val="24"/>
    </w:rPr>
  </w:style>
  <w:style w:type="paragraph" w:customStyle="1" w:styleId="xl66">
    <w:name w:val="xl66"/>
    <w:basedOn w:val="a"/>
    <w:rsid w:val="007A0A9F"/>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rFonts w:ascii="Times New Roman" w:hAnsi="Times New Roman" w:cs="Times New Roman"/>
      <w:sz w:val="24"/>
      <w:szCs w:val="24"/>
    </w:rPr>
  </w:style>
  <w:style w:type="paragraph" w:customStyle="1" w:styleId="xl67">
    <w:name w:val="xl67"/>
    <w:basedOn w:val="a"/>
    <w:rsid w:val="007A0A9F"/>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rFonts w:ascii="Times New Roman" w:hAnsi="Times New Roman" w:cs="Times New Roman"/>
      <w:sz w:val="24"/>
      <w:szCs w:val="24"/>
    </w:rPr>
  </w:style>
  <w:style w:type="paragraph" w:customStyle="1" w:styleId="xl68">
    <w:name w:val="xl68"/>
    <w:basedOn w:val="a"/>
    <w:rsid w:val="007A0A9F"/>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rFonts w:ascii="Times New Roman" w:hAnsi="Times New Roman" w:cs="Times New Roman"/>
      <w:b/>
      <w:bCs/>
      <w:sz w:val="24"/>
      <w:szCs w:val="24"/>
    </w:rPr>
  </w:style>
  <w:style w:type="paragraph" w:customStyle="1" w:styleId="xl69">
    <w:name w:val="xl69"/>
    <w:basedOn w:val="a"/>
    <w:rsid w:val="007A0A9F"/>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rFonts w:ascii="Times New Roman" w:hAnsi="Times New Roman" w:cs="Times New Roman"/>
      <w:b/>
      <w:bCs/>
      <w:sz w:val="24"/>
      <w:szCs w:val="24"/>
    </w:rPr>
  </w:style>
  <w:style w:type="paragraph" w:customStyle="1" w:styleId="xl70">
    <w:name w:val="xl70"/>
    <w:basedOn w:val="a"/>
    <w:rsid w:val="007A0A9F"/>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top"/>
    </w:pPr>
    <w:rPr>
      <w:rFonts w:ascii="Times New Roman" w:hAnsi="Times New Roman" w:cs="Times New Roman"/>
      <w:sz w:val="24"/>
      <w:szCs w:val="24"/>
    </w:rPr>
  </w:style>
  <w:style w:type="paragraph" w:customStyle="1" w:styleId="xl71">
    <w:name w:val="xl71"/>
    <w:basedOn w:val="a"/>
    <w:rsid w:val="007A0A9F"/>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top"/>
    </w:pPr>
    <w:rPr>
      <w:rFonts w:ascii="Times New Roman" w:hAnsi="Times New Roman" w:cs="Times New Roman"/>
      <w:sz w:val="24"/>
      <w:szCs w:val="24"/>
    </w:rPr>
  </w:style>
  <w:style w:type="paragraph" w:customStyle="1" w:styleId="u">
    <w:name w:val="u"/>
    <w:basedOn w:val="a"/>
    <w:uiPriority w:val="99"/>
    <w:rsid w:val="007B1A27"/>
    <w:pPr>
      <w:widowControl/>
      <w:autoSpaceDE/>
      <w:autoSpaceDN/>
      <w:adjustRightInd/>
      <w:ind w:firstLine="3744"/>
      <w:jc w:val="both"/>
    </w:pPr>
    <w:rPr>
      <w:rFonts w:ascii="Times New Roman" w:hAnsi="Times New Roman" w:cs="Times New Roman"/>
      <w:color w:val="000000"/>
      <w:sz w:val="24"/>
      <w:szCs w:val="24"/>
    </w:rPr>
  </w:style>
  <w:style w:type="paragraph" w:customStyle="1" w:styleId="ConsPlusTitle">
    <w:name w:val="ConsPlusTitle"/>
    <w:rsid w:val="00345B21"/>
    <w:pPr>
      <w:widowControl w:val="0"/>
      <w:autoSpaceDE w:val="0"/>
      <w:autoSpaceDN w:val="0"/>
      <w:adjustRightInd w:val="0"/>
    </w:pPr>
    <w:rPr>
      <w:rFonts w:ascii="Arial" w:eastAsia="Calibri" w:hAnsi="Arial" w:cs="Arial"/>
      <w:b/>
      <w:bCs/>
      <w:sz w:val="16"/>
      <w:szCs w:val="16"/>
    </w:rPr>
  </w:style>
</w:styles>
</file>

<file path=word/webSettings.xml><?xml version="1.0" encoding="utf-8"?>
<w:webSettings xmlns:r="http://schemas.openxmlformats.org/officeDocument/2006/relationships" xmlns:w="http://schemas.openxmlformats.org/wordprocessingml/2006/main">
  <w:divs>
    <w:div w:id="70128272">
      <w:bodyDiv w:val="1"/>
      <w:marLeft w:val="0"/>
      <w:marRight w:val="0"/>
      <w:marTop w:val="0"/>
      <w:marBottom w:val="0"/>
      <w:divBdr>
        <w:top w:val="none" w:sz="0" w:space="0" w:color="auto"/>
        <w:left w:val="none" w:sz="0" w:space="0" w:color="auto"/>
        <w:bottom w:val="none" w:sz="0" w:space="0" w:color="auto"/>
        <w:right w:val="none" w:sz="0" w:space="0" w:color="auto"/>
      </w:divBdr>
    </w:div>
    <w:div w:id="211159538">
      <w:bodyDiv w:val="1"/>
      <w:marLeft w:val="0"/>
      <w:marRight w:val="0"/>
      <w:marTop w:val="0"/>
      <w:marBottom w:val="0"/>
      <w:divBdr>
        <w:top w:val="none" w:sz="0" w:space="0" w:color="auto"/>
        <w:left w:val="none" w:sz="0" w:space="0" w:color="auto"/>
        <w:bottom w:val="none" w:sz="0" w:space="0" w:color="auto"/>
        <w:right w:val="none" w:sz="0" w:space="0" w:color="auto"/>
      </w:divBdr>
      <w:divsChild>
        <w:div w:id="123163514">
          <w:marLeft w:val="0"/>
          <w:marRight w:val="0"/>
          <w:marTop w:val="0"/>
          <w:marBottom w:val="0"/>
          <w:divBdr>
            <w:top w:val="none" w:sz="0" w:space="0" w:color="auto"/>
            <w:left w:val="none" w:sz="0" w:space="0" w:color="auto"/>
            <w:bottom w:val="none" w:sz="0" w:space="0" w:color="auto"/>
            <w:right w:val="none" w:sz="0" w:space="0" w:color="auto"/>
          </w:divBdr>
          <w:divsChild>
            <w:div w:id="774058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9233320">
      <w:bodyDiv w:val="1"/>
      <w:marLeft w:val="0"/>
      <w:marRight w:val="0"/>
      <w:marTop w:val="0"/>
      <w:marBottom w:val="0"/>
      <w:divBdr>
        <w:top w:val="none" w:sz="0" w:space="0" w:color="auto"/>
        <w:left w:val="none" w:sz="0" w:space="0" w:color="auto"/>
        <w:bottom w:val="none" w:sz="0" w:space="0" w:color="auto"/>
        <w:right w:val="none" w:sz="0" w:space="0" w:color="auto"/>
      </w:divBdr>
    </w:div>
    <w:div w:id="856120695">
      <w:bodyDiv w:val="1"/>
      <w:marLeft w:val="0"/>
      <w:marRight w:val="0"/>
      <w:marTop w:val="0"/>
      <w:marBottom w:val="0"/>
      <w:divBdr>
        <w:top w:val="none" w:sz="0" w:space="0" w:color="auto"/>
        <w:left w:val="none" w:sz="0" w:space="0" w:color="auto"/>
        <w:bottom w:val="none" w:sz="0" w:space="0" w:color="auto"/>
        <w:right w:val="none" w:sz="0" w:space="0" w:color="auto"/>
      </w:divBdr>
    </w:div>
    <w:div w:id="989866496">
      <w:bodyDiv w:val="1"/>
      <w:marLeft w:val="0"/>
      <w:marRight w:val="0"/>
      <w:marTop w:val="0"/>
      <w:marBottom w:val="0"/>
      <w:divBdr>
        <w:top w:val="none" w:sz="0" w:space="0" w:color="auto"/>
        <w:left w:val="none" w:sz="0" w:space="0" w:color="auto"/>
        <w:bottom w:val="none" w:sz="0" w:space="0" w:color="auto"/>
        <w:right w:val="none" w:sz="0" w:space="0" w:color="auto"/>
      </w:divBdr>
      <w:divsChild>
        <w:div w:id="830100894">
          <w:marLeft w:val="0"/>
          <w:marRight w:val="0"/>
          <w:marTop w:val="0"/>
          <w:marBottom w:val="0"/>
          <w:divBdr>
            <w:top w:val="none" w:sz="0" w:space="0" w:color="auto"/>
            <w:left w:val="none" w:sz="0" w:space="0" w:color="auto"/>
            <w:bottom w:val="none" w:sz="0" w:space="0" w:color="auto"/>
            <w:right w:val="none" w:sz="0" w:space="0" w:color="auto"/>
          </w:divBdr>
          <w:divsChild>
            <w:div w:id="550456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2257141">
      <w:bodyDiv w:val="1"/>
      <w:marLeft w:val="0"/>
      <w:marRight w:val="0"/>
      <w:marTop w:val="0"/>
      <w:marBottom w:val="0"/>
      <w:divBdr>
        <w:top w:val="none" w:sz="0" w:space="0" w:color="auto"/>
        <w:left w:val="none" w:sz="0" w:space="0" w:color="auto"/>
        <w:bottom w:val="none" w:sz="0" w:space="0" w:color="auto"/>
        <w:right w:val="none" w:sz="0" w:space="0" w:color="auto"/>
      </w:divBdr>
    </w:div>
    <w:div w:id="1836917245">
      <w:bodyDiv w:val="1"/>
      <w:marLeft w:val="0"/>
      <w:marRight w:val="0"/>
      <w:marTop w:val="0"/>
      <w:marBottom w:val="0"/>
      <w:divBdr>
        <w:top w:val="none" w:sz="0" w:space="0" w:color="auto"/>
        <w:left w:val="none" w:sz="0" w:space="0" w:color="auto"/>
        <w:bottom w:val="none" w:sz="0" w:space="0" w:color="auto"/>
        <w:right w:val="none" w:sz="0" w:space="0" w:color="auto"/>
      </w:divBdr>
      <w:divsChild>
        <w:div w:id="1084764700">
          <w:marLeft w:val="0"/>
          <w:marRight w:val="0"/>
          <w:marTop w:val="0"/>
          <w:marBottom w:val="0"/>
          <w:divBdr>
            <w:top w:val="none" w:sz="0" w:space="0" w:color="auto"/>
            <w:left w:val="none" w:sz="0" w:space="0" w:color="auto"/>
            <w:bottom w:val="none" w:sz="0" w:space="0" w:color="auto"/>
            <w:right w:val="none" w:sz="0" w:space="0" w:color="auto"/>
          </w:divBdr>
        </w:div>
      </w:divsChild>
    </w:div>
    <w:div w:id="2009864327">
      <w:bodyDiv w:val="1"/>
      <w:marLeft w:val="0"/>
      <w:marRight w:val="0"/>
      <w:marTop w:val="0"/>
      <w:marBottom w:val="0"/>
      <w:divBdr>
        <w:top w:val="none" w:sz="0" w:space="0" w:color="auto"/>
        <w:left w:val="none" w:sz="0" w:space="0" w:color="auto"/>
        <w:bottom w:val="none" w:sz="0" w:space="0" w:color="auto"/>
        <w:right w:val="none" w:sz="0" w:space="0" w:color="auto"/>
      </w:divBdr>
      <w:divsChild>
        <w:div w:id="406416984">
          <w:marLeft w:val="0"/>
          <w:marRight w:val="0"/>
          <w:marTop w:val="0"/>
          <w:marBottom w:val="0"/>
          <w:divBdr>
            <w:top w:val="none" w:sz="0" w:space="0" w:color="auto"/>
            <w:left w:val="none" w:sz="0" w:space="0" w:color="auto"/>
            <w:bottom w:val="none" w:sz="0" w:space="0" w:color="auto"/>
            <w:right w:val="none" w:sz="0" w:space="0" w:color="auto"/>
          </w:divBdr>
        </w:div>
        <w:div w:id="1382436747">
          <w:marLeft w:val="0"/>
          <w:marRight w:val="0"/>
          <w:marTop w:val="0"/>
          <w:marBottom w:val="0"/>
          <w:divBdr>
            <w:top w:val="none" w:sz="0" w:space="0" w:color="auto"/>
            <w:left w:val="none" w:sz="0" w:space="0" w:color="auto"/>
            <w:bottom w:val="none" w:sz="0" w:space="0" w:color="auto"/>
            <w:right w:val="none" w:sz="0" w:space="0" w:color="auto"/>
          </w:divBdr>
        </w:div>
        <w:div w:id="1523400481">
          <w:marLeft w:val="0"/>
          <w:marRight w:val="0"/>
          <w:marTop w:val="0"/>
          <w:marBottom w:val="0"/>
          <w:divBdr>
            <w:top w:val="none" w:sz="0" w:space="0" w:color="auto"/>
            <w:left w:val="none" w:sz="0" w:space="0" w:color="auto"/>
            <w:bottom w:val="none" w:sz="0" w:space="0" w:color="auto"/>
            <w:right w:val="none" w:sz="0" w:space="0" w:color="auto"/>
          </w:divBdr>
        </w:div>
        <w:div w:id="1553345671">
          <w:marLeft w:val="0"/>
          <w:marRight w:val="0"/>
          <w:marTop w:val="0"/>
          <w:marBottom w:val="0"/>
          <w:divBdr>
            <w:top w:val="none" w:sz="0" w:space="0" w:color="auto"/>
            <w:left w:val="none" w:sz="0" w:space="0" w:color="auto"/>
            <w:bottom w:val="none" w:sz="0" w:space="0" w:color="auto"/>
            <w:right w:val="none" w:sz="0" w:space="0" w:color="auto"/>
          </w:divBdr>
        </w:div>
      </w:divsChild>
    </w:div>
    <w:div w:id="2070953278">
      <w:marLeft w:val="0"/>
      <w:marRight w:val="0"/>
      <w:marTop w:val="0"/>
      <w:marBottom w:val="0"/>
      <w:divBdr>
        <w:top w:val="none" w:sz="0" w:space="0" w:color="auto"/>
        <w:left w:val="none" w:sz="0" w:space="0" w:color="auto"/>
        <w:bottom w:val="none" w:sz="0" w:space="0" w:color="auto"/>
        <w:right w:val="none" w:sz="0" w:space="0" w:color="auto"/>
      </w:divBdr>
    </w:div>
    <w:div w:id="2070953279">
      <w:marLeft w:val="0"/>
      <w:marRight w:val="0"/>
      <w:marTop w:val="0"/>
      <w:marBottom w:val="0"/>
      <w:divBdr>
        <w:top w:val="none" w:sz="0" w:space="0" w:color="auto"/>
        <w:left w:val="none" w:sz="0" w:space="0" w:color="auto"/>
        <w:bottom w:val="none" w:sz="0" w:space="0" w:color="auto"/>
        <w:right w:val="none" w:sz="0" w:space="0" w:color="auto"/>
      </w:divBdr>
    </w:div>
    <w:div w:id="2070953280">
      <w:marLeft w:val="0"/>
      <w:marRight w:val="0"/>
      <w:marTop w:val="0"/>
      <w:marBottom w:val="0"/>
      <w:divBdr>
        <w:top w:val="none" w:sz="0" w:space="0" w:color="auto"/>
        <w:left w:val="none" w:sz="0" w:space="0" w:color="auto"/>
        <w:bottom w:val="none" w:sz="0" w:space="0" w:color="auto"/>
        <w:right w:val="none" w:sz="0" w:space="0" w:color="auto"/>
      </w:divBdr>
    </w:div>
    <w:div w:id="2070953281">
      <w:marLeft w:val="0"/>
      <w:marRight w:val="0"/>
      <w:marTop w:val="0"/>
      <w:marBottom w:val="0"/>
      <w:divBdr>
        <w:top w:val="none" w:sz="0" w:space="0" w:color="auto"/>
        <w:left w:val="none" w:sz="0" w:space="0" w:color="auto"/>
        <w:bottom w:val="none" w:sz="0" w:space="0" w:color="auto"/>
        <w:right w:val="none" w:sz="0" w:space="0" w:color="auto"/>
      </w:divBdr>
    </w:div>
    <w:div w:id="2070953282">
      <w:marLeft w:val="0"/>
      <w:marRight w:val="0"/>
      <w:marTop w:val="0"/>
      <w:marBottom w:val="0"/>
      <w:divBdr>
        <w:top w:val="none" w:sz="0" w:space="0" w:color="auto"/>
        <w:left w:val="none" w:sz="0" w:space="0" w:color="auto"/>
        <w:bottom w:val="none" w:sz="0" w:space="0" w:color="auto"/>
        <w:right w:val="none" w:sz="0" w:space="0" w:color="auto"/>
      </w:divBdr>
    </w:div>
    <w:div w:id="2070953283">
      <w:marLeft w:val="0"/>
      <w:marRight w:val="0"/>
      <w:marTop w:val="0"/>
      <w:marBottom w:val="0"/>
      <w:divBdr>
        <w:top w:val="none" w:sz="0" w:space="0" w:color="auto"/>
        <w:left w:val="none" w:sz="0" w:space="0" w:color="auto"/>
        <w:bottom w:val="none" w:sz="0" w:space="0" w:color="auto"/>
        <w:right w:val="none" w:sz="0" w:space="0" w:color="auto"/>
      </w:divBdr>
    </w:div>
    <w:div w:id="2070953284">
      <w:marLeft w:val="0"/>
      <w:marRight w:val="0"/>
      <w:marTop w:val="0"/>
      <w:marBottom w:val="0"/>
      <w:divBdr>
        <w:top w:val="none" w:sz="0" w:space="0" w:color="auto"/>
        <w:left w:val="none" w:sz="0" w:space="0" w:color="auto"/>
        <w:bottom w:val="none" w:sz="0" w:space="0" w:color="auto"/>
        <w:right w:val="none" w:sz="0" w:space="0" w:color="auto"/>
      </w:divBdr>
    </w:div>
    <w:div w:id="2070953285">
      <w:marLeft w:val="0"/>
      <w:marRight w:val="0"/>
      <w:marTop w:val="0"/>
      <w:marBottom w:val="0"/>
      <w:divBdr>
        <w:top w:val="none" w:sz="0" w:space="0" w:color="auto"/>
        <w:left w:val="none" w:sz="0" w:space="0" w:color="auto"/>
        <w:bottom w:val="none" w:sz="0" w:space="0" w:color="auto"/>
        <w:right w:val="none" w:sz="0" w:space="0" w:color="auto"/>
      </w:divBdr>
    </w:div>
    <w:div w:id="2070953286">
      <w:marLeft w:val="0"/>
      <w:marRight w:val="0"/>
      <w:marTop w:val="0"/>
      <w:marBottom w:val="0"/>
      <w:divBdr>
        <w:top w:val="none" w:sz="0" w:space="0" w:color="auto"/>
        <w:left w:val="none" w:sz="0" w:space="0" w:color="auto"/>
        <w:bottom w:val="none" w:sz="0" w:space="0" w:color="auto"/>
        <w:right w:val="none" w:sz="0" w:space="0" w:color="auto"/>
      </w:divBdr>
    </w:div>
    <w:div w:id="2070953287">
      <w:marLeft w:val="0"/>
      <w:marRight w:val="0"/>
      <w:marTop w:val="0"/>
      <w:marBottom w:val="0"/>
      <w:divBdr>
        <w:top w:val="none" w:sz="0" w:space="0" w:color="auto"/>
        <w:left w:val="none" w:sz="0" w:space="0" w:color="auto"/>
        <w:bottom w:val="none" w:sz="0" w:space="0" w:color="auto"/>
        <w:right w:val="none" w:sz="0" w:space="0" w:color="auto"/>
      </w:divBdr>
    </w:div>
    <w:div w:id="2070953288">
      <w:marLeft w:val="0"/>
      <w:marRight w:val="0"/>
      <w:marTop w:val="0"/>
      <w:marBottom w:val="0"/>
      <w:divBdr>
        <w:top w:val="none" w:sz="0" w:space="0" w:color="auto"/>
        <w:left w:val="none" w:sz="0" w:space="0" w:color="auto"/>
        <w:bottom w:val="none" w:sz="0" w:space="0" w:color="auto"/>
        <w:right w:val="none" w:sz="0" w:space="0" w:color="auto"/>
      </w:divBdr>
    </w:div>
    <w:div w:id="2070953289">
      <w:marLeft w:val="0"/>
      <w:marRight w:val="0"/>
      <w:marTop w:val="0"/>
      <w:marBottom w:val="0"/>
      <w:divBdr>
        <w:top w:val="none" w:sz="0" w:space="0" w:color="auto"/>
        <w:left w:val="none" w:sz="0" w:space="0" w:color="auto"/>
        <w:bottom w:val="none" w:sz="0" w:space="0" w:color="auto"/>
        <w:right w:val="none" w:sz="0" w:space="0" w:color="auto"/>
      </w:divBdr>
    </w:div>
    <w:div w:id="2070953290">
      <w:marLeft w:val="0"/>
      <w:marRight w:val="0"/>
      <w:marTop w:val="0"/>
      <w:marBottom w:val="0"/>
      <w:divBdr>
        <w:top w:val="none" w:sz="0" w:space="0" w:color="auto"/>
        <w:left w:val="none" w:sz="0" w:space="0" w:color="auto"/>
        <w:bottom w:val="none" w:sz="0" w:space="0" w:color="auto"/>
        <w:right w:val="none" w:sz="0" w:space="0" w:color="auto"/>
      </w:divBdr>
    </w:div>
    <w:div w:id="2070953291">
      <w:marLeft w:val="0"/>
      <w:marRight w:val="0"/>
      <w:marTop w:val="0"/>
      <w:marBottom w:val="0"/>
      <w:divBdr>
        <w:top w:val="none" w:sz="0" w:space="0" w:color="auto"/>
        <w:left w:val="none" w:sz="0" w:space="0" w:color="auto"/>
        <w:bottom w:val="none" w:sz="0" w:space="0" w:color="auto"/>
        <w:right w:val="none" w:sz="0" w:space="0" w:color="auto"/>
      </w:divBdr>
    </w:div>
    <w:div w:id="2070953292">
      <w:marLeft w:val="0"/>
      <w:marRight w:val="0"/>
      <w:marTop w:val="0"/>
      <w:marBottom w:val="0"/>
      <w:divBdr>
        <w:top w:val="none" w:sz="0" w:space="0" w:color="auto"/>
        <w:left w:val="none" w:sz="0" w:space="0" w:color="auto"/>
        <w:bottom w:val="none" w:sz="0" w:space="0" w:color="auto"/>
        <w:right w:val="none" w:sz="0" w:space="0" w:color="auto"/>
      </w:divBdr>
    </w:div>
    <w:div w:id="2070953293">
      <w:marLeft w:val="0"/>
      <w:marRight w:val="0"/>
      <w:marTop w:val="0"/>
      <w:marBottom w:val="0"/>
      <w:divBdr>
        <w:top w:val="none" w:sz="0" w:space="0" w:color="auto"/>
        <w:left w:val="none" w:sz="0" w:space="0" w:color="auto"/>
        <w:bottom w:val="none" w:sz="0" w:space="0" w:color="auto"/>
        <w:right w:val="none" w:sz="0" w:space="0" w:color="auto"/>
      </w:divBdr>
    </w:div>
    <w:div w:id="2070953294">
      <w:marLeft w:val="0"/>
      <w:marRight w:val="0"/>
      <w:marTop w:val="0"/>
      <w:marBottom w:val="0"/>
      <w:divBdr>
        <w:top w:val="none" w:sz="0" w:space="0" w:color="auto"/>
        <w:left w:val="none" w:sz="0" w:space="0" w:color="auto"/>
        <w:bottom w:val="none" w:sz="0" w:space="0" w:color="auto"/>
        <w:right w:val="none" w:sz="0" w:space="0" w:color="auto"/>
      </w:divBdr>
    </w:div>
    <w:div w:id="2070953295">
      <w:marLeft w:val="0"/>
      <w:marRight w:val="0"/>
      <w:marTop w:val="0"/>
      <w:marBottom w:val="0"/>
      <w:divBdr>
        <w:top w:val="none" w:sz="0" w:space="0" w:color="auto"/>
        <w:left w:val="none" w:sz="0" w:space="0" w:color="auto"/>
        <w:bottom w:val="none" w:sz="0" w:space="0" w:color="auto"/>
        <w:right w:val="none" w:sz="0" w:space="0" w:color="auto"/>
      </w:divBdr>
    </w:div>
    <w:div w:id="2070953296">
      <w:marLeft w:val="0"/>
      <w:marRight w:val="0"/>
      <w:marTop w:val="0"/>
      <w:marBottom w:val="0"/>
      <w:divBdr>
        <w:top w:val="none" w:sz="0" w:space="0" w:color="auto"/>
        <w:left w:val="none" w:sz="0" w:space="0" w:color="auto"/>
        <w:bottom w:val="none" w:sz="0" w:space="0" w:color="auto"/>
        <w:right w:val="none" w:sz="0" w:space="0" w:color="auto"/>
      </w:divBdr>
    </w:div>
    <w:div w:id="2070953297">
      <w:marLeft w:val="0"/>
      <w:marRight w:val="0"/>
      <w:marTop w:val="0"/>
      <w:marBottom w:val="0"/>
      <w:divBdr>
        <w:top w:val="none" w:sz="0" w:space="0" w:color="auto"/>
        <w:left w:val="none" w:sz="0" w:space="0" w:color="auto"/>
        <w:bottom w:val="none" w:sz="0" w:space="0" w:color="auto"/>
        <w:right w:val="none" w:sz="0" w:space="0" w:color="auto"/>
      </w:divBdr>
    </w:div>
    <w:div w:id="2070953298">
      <w:marLeft w:val="0"/>
      <w:marRight w:val="0"/>
      <w:marTop w:val="0"/>
      <w:marBottom w:val="0"/>
      <w:divBdr>
        <w:top w:val="none" w:sz="0" w:space="0" w:color="auto"/>
        <w:left w:val="none" w:sz="0" w:space="0" w:color="auto"/>
        <w:bottom w:val="none" w:sz="0" w:space="0" w:color="auto"/>
        <w:right w:val="none" w:sz="0" w:space="0" w:color="auto"/>
      </w:divBdr>
    </w:div>
    <w:div w:id="2070953299">
      <w:marLeft w:val="0"/>
      <w:marRight w:val="0"/>
      <w:marTop w:val="0"/>
      <w:marBottom w:val="0"/>
      <w:divBdr>
        <w:top w:val="none" w:sz="0" w:space="0" w:color="auto"/>
        <w:left w:val="none" w:sz="0" w:space="0" w:color="auto"/>
        <w:bottom w:val="none" w:sz="0" w:space="0" w:color="auto"/>
        <w:right w:val="none" w:sz="0" w:space="0" w:color="auto"/>
      </w:divBdr>
    </w:div>
    <w:div w:id="2070953300">
      <w:marLeft w:val="0"/>
      <w:marRight w:val="0"/>
      <w:marTop w:val="0"/>
      <w:marBottom w:val="0"/>
      <w:divBdr>
        <w:top w:val="none" w:sz="0" w:space="0" w:color="auto"/>
        <w:left w:val="none" w:sz="0" w:space="0" w:color="auto"/>
        <w:bottom w:val="none" w:sz="0" w:space="0" w:color="auto"/>
        <w:right w:val="none" w:sz="0" w:space="0" w:color="auto"/>
      </w:divBdr>
    </w:div>
    <w:div w:id="2070953301">
      <w:marLeft w:val="0"/>
      <w:marRight w:val="0"/>
      <w:marTop w:val="0"/>
      <w:marBottom w:val="0"/>
      <w:divBdr>
        <w:top w:val="none" w:sz="0" w:space="0" w:color="auto"/>
        <w:left w:val="none" w:sz="0" w:space="0" w:color="auto"/>
        <w:bottom w:val="none" w:sz="0" w:space="0" w:color="auto"/>
        <w:right w:val="none" w:sz="0" w:space="0" w:color="auto"/>
      </w:divBdr>
    </w:div>
    <w:div w:id="2070953302">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footer" Target="footer3.xml"/><Relationship Id="rId3" Type="http://schemas.openxmlformats.org/officeDocument/2006/relationships/styles" Target="styles.xml"/><Relationship Id="rId21" Type="http://schemas.openxmlformats.org/officeDocument/2006/relationships/image" Target="media/image14.jpeg"/><Relationship Id="rId34"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footer" Target="footer1.xml"/><Relationship Id="rId28" Type="http://schemas.openxmlformats.org/officeDocument/2006/relationships/footer" Target="footer4.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header" Target="header1.xml"/><Relationship Id="rId27" Type="http://schemas.openxmlformats.org/officeDocument/2006/relationships/image" Target="media/image15.jpeg"/><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6981512-73E8-49A3-BF1D-BBC8313D20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81</Pages>
  <Words>21757</Words>
  <Characters>124018</Characters>
  <Application>Microsoft Office Word</Application>
  <DocSecurity>0</DocSecurity>
  <Lines>1033</Lines>
  <Paragraphs>290</Paragraphs>
  <ScaleCrop>false</ScaleCrop>
  <HeadingPairs>
    <vt:vector size="2" baseType="variant">
      <vt:variant>
        <vt:lpstr>Название</vt:lpstr>
      </vt:variant>
      <vt:variant>
        <vt:i4>1</vt:i4>
      </vt:variant>
    </vt:vector>
  </HeadingPairs>
  <TitlesOfParts>
    <vt:vector size="1" baseType="lpstr">
      <vt:lpstr>Оглавление</vt:lpstr>
    </vt:vector>
  </TitlesOfParts>
  <Company>OFFICE</Company>
  <LinksUpToDate>false</LinksUpToDate>
  <CharactersWithSpaces>145485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Оглавление</dc:title>
  <dc:creator>ООО «АртельЭКО»</dc:creator>
  <cp:lastModifiedBy>Анна</cp:lastModifiedBy>
  <cp:revision>2</cp:revision>
  <cp:lastPrinted>2017-03-20T16:14:00Z</cp:lastPrinted>
  <dcterms:created xsi:type="dcterms:W3CDTF">2017-10-24T06:49:00Z</dcterms:created>
  <dcterms:modified xsi:type="dcterms:W3CDTF">2017-10-24T06:49:00Z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i4>-1368103457</vt:i4>
  </property>
  <property fmtid="{D5CDD505-2E9C-101B-9397-08002B2CF9AE}" pid="3" name="_EmailSubject">
    <vt:lpwstr>Боборыкино</vt:lpwstr>
  </property>
  <property fmtid="{D5CDD505-2E9C-101B-9397-08002B2CF9AE}" pid="4" name="_AuthorEmail">
    <vt:lpwstr>kalinin@verhovye.ru</vt:lpwstr>
  </property>
  <property fmtid="{D5CDD505-2E9C-101B-9397-08002B2CF9AE}" pid="5" name="_AuthorEmailDisplayName">
    <vt:lpwstr>Калинин</vt:lpwstr>
  </property>
  <property fmtid="{D5CDD505-2E9C-101B-9397-08002B2CF9AE}" pid="6" name="_ReviewingToolsShownOnce">
    <vt:lpwstr/>
  </property>
</Properties>
</file>