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3" w:rsidRDefault="00715593" w:rsidP="00715593">
      <w:pPr>
        <w:pStyle w:val="Standar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 descr="Герб сер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93" w:rsidRDefault="00715593" w:rsidP="00715593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15593" w:rsidRDefault="00715593" w:rsidP="00715593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РУЗСКОГО ГОРОДСКОГО ОКРУГА</w:t>
      </w:r>
    </w:p>
    <w:p w:rsidR="00715593" w:rsidRDefault="00715593" w:rsidP="00715593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715593" w:rsidRDefault="00715593" w:rsidP="00715593">
      <w:pPr>
        <w:pStyle w:val="Standard"/>
        <w:ind w:left="-142"/>
        <w:jc w:val="center"/>
        <w:rPr>
          <w:b/>
          <w:sz w:val="32"/>
          <w:szCs w:val="32"/>
        </w:rPr>
      </w:pPr>
    </w:p>
    <w:p w:rsidR="00715593" w:rsidRDefault="00715593" w:rsidP="00715593">
      <w:pPr>
        <w:pStyle w:val="Standard"/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15593" w:rsidRDefault="00715593" w:rsidP="00715593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5593" w:rsidRPr="008C6E60" w:rsidRDefault="00715593" w:rsidP="00715593">
      <w:pPr>
        <w:pStyle w:val="Standard"/>
        <w:ind w:left="-142"/>
        <w:jc w:val="center"/>
        <w:rPr>
          <w:sz w:val="28"/>
          <w:szCs w:val="28"/>
        </w:rPr>
      </w:pPr>
      <w:r w:rsidRPr="008C6E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15593">
        <w:rPr>
          <w:sz w:val="28"/>
          <w:szCs w:val="28"/>
          <w:u w:val="single"/>
        </w:rPr>
        <w:t xml:space="preserve">10.11.2017  </w:t>
      </w:r>
      <w:r w:rsidRPr="008C6E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5593">
        <w:rPr>
          <w:sz w:val="28"/>
          <w:szCs w:val="28"/>
          <w:u w:val="single"/>
        </w:rPr>
        <w:t>2617</w:t>
      </w:r>
    </w:p>
    <w:p w:rsidR="00715593" w:rsidRDefault="00715593" w:rsidP="007155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5593" w:rsidRPr="004C3996" w:rsidRDefault="00715593" w:rsidP="00715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9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3996"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«Развитие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3996">
        <w:rPr>
          <w:rFonts w:ascii="Times New Roman" w:hAnsi="Times New Roman" w:cs="Times New Roman"/>
          <w:b/>
          <w:sz w:val="28"/>
          <w:szCs w:val="28"/>
        </w:rPr>
        <w:t>Рузского городского округа на 2018-2022 годы»</w:t>
      </w:r>
    </w:p>
    <w:p w:rsidR="00715593" w:rsidRPr="004C3996" w:rsidRDefault="00715593" w:rsidP="007155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93" w:rsidRPr="004C3996" w:rsidRDefault="00715593" w:rsidP="00335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(ред. от ред. от 29.07.2017) "Об общих принципах организации местного самоуправления в Российской Федерации", постановлением Главы Рузского городского округа от 08.11.2017 г. №2504 «Об утверждении Порядка разработки и реализации муниципальных программ Рузского городского округа»,  Постановлением Главы Рузского городского округа от 11.09.2017 г. №1566 «О перечне муниципальных программ Рузского городского округа, действующих с 01.01.2018г.», Распоряжением Главы Рузского городского округа от 31.10.2017 г. №663-РЛ «О наделении заместителя главы администрации Рузского городского округа Шведова Д.В. отдельными полномочиями», руководствуясь Уставом, Администрация Рузского городского округа постановляет:</w:t>
      </w:r>
    </w:p>
    <w:p w:rsidR="00715593" w:rsidRPr="004C3996" w:rsidRDefault="00715593" w:rsidP="00335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593" w:rsidRPr="004C3996" w:rsidRDefault="00715593" w:rsidP="00335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Рузского городского округа «Развитие культуры Рузского городского округа на 2018-2022 годы».</w:t>
      </w:r>
    </w:p>
    <w:p w:rsidR="00715593" w:rsidRPr="004C3996" w:rsidRDefault="00715593" w:rsidP="00715593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ab/>
        <w:t>2.Установить срок действия муниципальной программы Р</w:t>
      </w:r>
      <w:r>
        <w:rPr>
          <w:rFonts w:ascii="Times New Roman" w:hAnsi="Times New Roman" w:cs="Times New Roman"/>
          <w:sz w:val="28"/>
          <w:szCs w:val="28"/>
        </w:rPr>
        <w:t>узского муниципального района «Р</w:t>
      </w:r>
      <w:r w:rsidRPr="004C3996">
        <w:rPr>
          <w:rFonts w:ascii="Times New Roman" w:hAnsi="Times New Roman" w:cs="Times New Roman"/>
          <w:sz w:val="28"/>
          <w:szCs w:val="28"/>
        </w:rPr>
        <w:t>азвитие культуры Рузского муниципального района на 2015-2019 годы» по 31 декабря 2017 года.</w:t>
      </w:r>
    </w:p>
    <w:p w:rsidR="00715593" w:rsidRPr="004C3996" w:rsidRDefault="00715593" w:rsidP="00715593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ab/>
        <w:t>3.Признать утратившим силу Постановление администрации Рузского муниципального района от 14.10.2014 года №2598 «Об утверждении муниципальной программы Рузского муниципального района «Развитие культуры Рузского муниципального района» на 2015-2019 годы» с 01 января 2018 года.</w:t>
      </w:r>
    </w:p>
    <w:p w:rsidR="00715593" w:rsidRDefault="00715593" w:rsidP="00715593">
      <w:pPr>
        <w:pStyle w:val="ConsPlusNormal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715593" w:rsidRPr="004C3996" w:rsidRDefault="00715593" w:rsidP="007155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3996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01 января 2018 года.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 xml:space="preserve">6.Контроль за выполнением настоящего Постановления возложить на </w:t>
      </w:r>
      <w:r w:rsidRPr="004C3996">
        <w:rPr>
          <w:rFonts w:ascii="Times New Roman" w:hAnsi="Times New Roman" w:cs="Times New Roman"/>
          <w:sz w:val="28"/>
          <w:szCs w:val="28"/>
        </w:rPr>
        <w:br/>
        <w:t>заместителя    Главы     администрации     Рузского        городского       округа  И.А. Шиломаеву.</w:t>
      </w:r>
    </w:p>
    <w:p w:rsidR="00715593" w:rsidRPr="004C3996" w:rsidRDefault="00715593" w:rsidP="00715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593" w:rsidRPr="004C3996" w:rsidRDefault="00715593" w:rsidP="00715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593" w:rsidRPr="004C3996" w:rsidRDefault="00715593" w:rsidP="007155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C39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5593" w:rsidRPr="004C3996" w:rsidRDefault="00715593" w:rsidP="007155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996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4C3996"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ab/>
      </w:r>
      <w:r w:rsidRPr="004C3996">
        <w:rPr>
          <w:rFonts w:ascii="Times New Roman" w:hAnsi="Times New Roman" w:cs="Times New Roman"/>
          <w:sz w:val="28"/>
          <w:szCs w:val="28"/>
        </w:rPr>
        <w:tab/>
        <w:t>Д.В. Шведов</w:t>
      </w:r>
    </w:p>
    <w:p w:rsidR="00715593" w:rsidRDefault="00715593"/>
    <w:p w:rsidR="00715593" w:rsidRDefault="00715593"/>
    <w:p w:rsidR="00715593" w:rsidRDefault="00715593"/>
    <w:tbl>
      <w:tblPr>
        <w:tblW w:w="5000" w:type="pct"/>
        <w:tblLayout w:type="fixed"/>
        <w:tblLook w:val="04A0"/>
      </w:tblPr>
      <w:tblGrid>
        <w:gridCol w:w="2092"/>
        <w:gridCol w:w="1235"/>
        <w:gridCol w:w="235"/>
        <w:gridCol w:w="1214"/>
        <w:gridCol w:w="1198"/>
        <w:gridCol w:w="1183"/>
        <w:gridCol w:w="1198"/>
        <w:gridCol w:w="1216"/>
      </w:tblGrid>
      <w:tr w:rsidR="00141FEA" w:rsidRPr="00141FEA" w:rsidTr="00141FEA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Pr="00715593" w:rsidRDefault="00715593" w:rsidP="0071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УТВЕРЖДЕНА </w:t>
            </w:r>
          </w:p>
          <w:p w:rsidR="00715593" w:rsidRPr="00715593" w:rsidRDefault="00715593" w:rsidP="0071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Постановлением Главы</w:t>
            </w:r>
          </w:p>
          <w:p w:rsidR="00715593" w:rsidRDefault="00715593" w:rsidP="0071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  <w:p w:rsidR="00715593" w:rsidRDefault="00715593" w:rsidP="0071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Pr="00715593" w:rsidRDefault="00715593" w:rsidP="00715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15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от 10.11.2017 №2617</w:t>
            </w:r>
          </w:p>
          <w:p w:rsidR="00715593" w:rsidRP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МУНИЦИПАЛЬНАЯ ПРОГРАММА </w:t>
            </w: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1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РУЗСКОГО ГОРОДСКОГО ОКРУГА</w:t>
            </w: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«Развитие культуры Рузского городского округа </w:t>
            </w:r>
          </w:p>
          <w:p w:rsidR="00715593" w:rsidRP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2018-2022 годы»</w:t>
            </w:r>
          </w:p>
          <w:p w:rsidR="00715593" w:rsidRP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15593" w:rsidRP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5593" w:rsidRDefault="00715593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 МУНИЦИПАЛЬНОЙ ПРОГРАММЫ</w:t>
            </w:r>
          </w:p>
        </w:tc>
      </w:tr>
      <w:tr w:rsidR="00141FEA" w:rsidRPr="00141FEA" w:rsidTr="00141FEA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«РАЗВИТИЕ КУЛЬТУРЫ РУЗСКОГО ГОРОДСКОГО ОКРУГА</w:t>
            </w:r>
          </w:p>
        </w:tc>
      </w:tr>
      <w:tr w:rsidR="00141FEA" w:rsidRPr="00141FEA" w:rsidTr="00141FEA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2018-2022 г.г.»</w:t>
            </w:r>
          </w:p>
        </w:tc>
      </w:tr>
      <w:tr w:rsidR="00141FEA" w:rsidRPr="00141FEA" w:rsidTr="00715593">
        <w:trPr>
          <w:trHeight w:val="312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41FEA" w:rsidRP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41FEA" w:rsidRPr="00141FEA" w:rsidTr="00141FEA">
        <w:trPr>
          <w:trHeight w:val="99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41FE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Рузского городского округа И.А. Шиломаева </w:t>
            </w:r>
          </w:p>
        </w:tc>
      </w:tr>
      <w:tr w:rsidR="00141FEA" w:rsidRPr="00141FEA" w:rsidTr="00141FEA">
        <w:trPr>
          <w:trHeight w:val="130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141FEA" w:rsidRPr="00141FEA" w:rsidTr="00141FEA">
        <w:trPr>
          <w:trHeight w:val="9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жизни населения Рузского округа путем развития услуг в сфере культуры</w:t>
            </w:r>
          </w:p>
        </w:tc>
      </w:tr>
      <w:tr w:rsidR="00141FEA" w:rsidRPr="00141FEA" w:rsidTr="00141FEA">
        <w:trPr>
          <w:trHeight w:val="795"/>
        </w:trPr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 «Сохранение, использование, популяризация объектов культурного наследия, находящихся в собственности Рузского городского округа»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780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II «Развитие музейного дела и народных художественных промыслов в Рузском городском округе»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720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III «Развитие библиотечного дела в Рузском городском округе»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1140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 Рузском городском округе»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885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V «Развитие парков культуры и отдыха в Рузском городском округе»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810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VI  «Укрепление материально-технической базы  муниципальных учреждений культуры  Рузского городского округа»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810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VII «Создание условий для развития туризма в  Рузском городском округе»</w:t>
            </w:r>
          </w:p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420"/>
        </w:trPr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 VIII  «Обеспечивающая подпрограмма»</w:t>
            </w:r>
          </w:p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FEA" w:rsidRPr="00141FEA" w:rsidTr="00141FEA">
        <w:trPr>
          <w:trHeight w:val="135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41FEA" w:rsidRPr="00141FEA" w:rsidTr="00715593">
        <w:trPr>
          <w:trHeight w:val="43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41FEA" w:rsidRPr="00141FEA" w:rsidTr="00715593">
        <w:trPr>
          <w:trHeight w:val="99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1237612,6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270641,6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233655,0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233655,0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233655,0</w:t>
            </w:r>
          </w:p>
        </w:tc>
      </w:tr>
      <w:tr w:rsidR="00141FEA" w:rsidRPr="00141FEA" w:rsidTr="00715593">
        <w:trPr>
          <w:trHeight w:val="78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409916,8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255267,8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154649,0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FEA" w:rsidRPr="00141FEA" w:rsidTr="00715593">
        <w:trPr>
          <w:trHeight w:val="76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1FEA" w:rsidRPr="00141FEA" w:rsidTr="00715593">
        <w:trPr>
          <w:trHeight w:val="75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1647529,4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525909,4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420655,0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233655,0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233655,0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EA" w:rsidRPr="00141FEA" w:rsidRDefault="00141FEA" w:rsidP="001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233655,0</w:t>
            </w:r>
          </w:p>
        </w:tc>
      </w:tr>
    </w:tbl>
    <w:p w:rsidR="00141FEA" w:rsidRDefault="00141FEA"/>
    <w:p w:rsidR="00141FEA" w:rsidRDefault="00141FEA">
      <w:r>
        <w:br w:type="page"/>
      </w:r>
    </w:p>
    <w:p w:rsidR="00141FEA" w:rsidRPr="00141FEA" w:rsidRDefault="00141FEA" w:rsidP="00141F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41FEA">
        <w:rPr>
          <w:rFonts w:ascii="Times New Roman" w:hAnsi="Times New Roman"/>
          <w:b/>
          <w:sz w:val="24"/>
          <w:szCs w:val="24"/>
        </w:rPr>
        <w:lastRenderedPageBreak/>
        <w:t>Характеристика ситуации и основных проблем сферы культуры Рузского городского округа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1. На сегодняшний день на территории Рузского городского округа расположено 10 усадебных комплексов, из них 4 – федерального значения, 4 - регионального, 2 –выявленных.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Два объекта: усадьба «Покровское - Шереметьево» и усадьба «Волынщино» находятся в хорошем состоянии, используются как  объекты учреждений здравоохранения.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Гагарино, усадьба Поречье, усадьба Любвино, усадьба Васильевское и усадьба Бороденки), 1 объект- дом - музей В.А. Гиляровского в 2002 г. сгорел, его принадлежность устанавливается.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Так, в усадьбах Васильевское, Богородское  и Поречье сохранились и функционируют только отреставрированные церкви, принадлежащие местной религиозной организации. В   с. Васильвское и Богородское имеются остатки кирпичных усадебных построек и  оград.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 ГОУ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В усадьбе Никольское - 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Одной из важнейших задач муниципальной программы «Развитие культуры Рузского городского округа на 2018-2022 гг.» (далее – Программа) является организация мероприятий по инвентаризации объектов культурного наследия на территории округа.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2. В Рузском городском округе функционируют 2 муниципальных музея.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В настоящее время музеи Рузского округа включены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Увеличение спектра услуг, предоставляемых музеями невозможно без принятия </w:t>
      </w:r>
      <w:r w:rsidRPr="00141FEA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окружных музеев.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Для обеспечения эффективности проведения работ по внесению в Госкаталог сведений о музейных предметах и музейных коллекциях в первую очередь необходимо внести данные из электронного каталога музея, для создания которого необходимо современное программное обеспечение (КАМИС,  АС «Музей»).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3. Основной объем библиотечно-информационных услуг населению Рузского округа оказывают общедоступные библиотеки. В настоящее время сеть библиотек Рузского округа состоит из 1 окружной межпоселенческой библиотеки,  3 поселковых, 1 городской и 22 сельских библиотек.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Показатели библиотечно-информационного обслуживания населения Московской области, в частности, уменьшение числа пользователей на 1,1 процента по сравнению с 2011 годом, числа посещений библиотек на 2,3 процента по сравнению с 2011 годом, объемов книговыдачи на 2,7 процента по сравнению с 2011 годом.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Компьютерное оборудование муниципальных библиотек Рузского округа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Отсутствие в сельских библиотеках округа лицензионной системы ИРБИС-64 делает невозможным ведение </w:t>
      </w:r>
      <w:r w:rsidRPr="00141FEA">
        <w:rPr>
          <w:rFonts w:ascii="Times New Roman" w:hAnsi="Times New Roman" w:cs="Times New Roman"/>
          <w:sz w:val="24"/>
          <w:szCs w:val="24"/>
        </w:rPr>
        <w:lastRenderedPageBreak/>
        <w:t>сводного электронного каталога, внедрение электронного читательского билета, оперативного обслуживания пользователей.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Отсутствует система электронного читательского билета, электронного учета и выдачи книг. 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Также большинство  муниципальных библиотек требуют капитального ремонта и модернизации. 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отсутствует.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141FEA">
        <w:rPr>
          <w:rFonts w:ascii="Times New Roman" w:hAnsi="Times New Roman" w:cs="Times New Roman"/>
          <w:kern w:val="32"/>
          <w:sz w:val="24"/>
          <w:szCs w:val="24"/>
        </w:rPr>
        <w:t xml:space="preserve">Поэтому задачи по созданию </w:t>
      </w:r>
      <w:r w:rsidRPr="00141FEA">
        <w:rPr>
          <w:rFonts w:ascii="Times New Roman" w:hAnsi="Times New Roman" w:cs="Times New Roman"/>
          <w:sz w:val="24"/>
          <w:szCs w:val="24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4. 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Для динамичного развития 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местного традиционного народного художественного творчества, возрождения и развития народных художественных промыслов, народного художественного творчества </w:t>
      </w:r>
      <w:r w:rsidRPr="00141FEA">
        <w:rPr>
          <w:rFonts w:ascii="Times New Roman" w:hAnsi="Times New Roman" w:cs="Times New Roman"/>
          <w:sz w:val="24"/>
          <w:szCs w:val="24"/>
        </w:rPr>
        <w:t xml:space="preserve">необходимо уделять большое внимание укреплению материально-технической базы учреждений. Материально-техническая оснащенность учреждений не соответствует современным стандартам, информационным и культурным запросам населения округа. Необходимо укрепление ресурсного обеспечения учреждений в сфере культуры, приобретение современного оборудования, учебно-наглядных пособий, сценических костюмов, реквизитов, современного программного обеспечения, компьютерной техники, в результате ожидается повысить удовлетворенность населения качеством предоставляемых услуг дополнительного образования детей в сфере культуры. 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В настоящее время имеются следующие проблемы благоустройства: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Колюбакинская детская художественная школа. При открытии филиала в пос. Тучково контингент учащихся увеличится. В настоящее время существуют проблемы в открытии филиала. Необходимо восстановление водоснабжения, водоотведения и отопления в здании школы, ремонт в здании, ремонт ступенек, коридора школы, установка двери запасного выхода, выкладывание  дорожки из плитки к зданию. Так же территория около школы в п. Колюбакино нуждается в благоустройстве, необходимо: выкорчевать пни, проложить дорожку из плитки, построить беседку для работы на пленэре.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Детская хореографическая школа «Ружаночка». Основная проблема: требуется отдельное помещение для школы,   на Володарского д.10 -  где сейчас располагается школа не хватает  хореографических залов для занятий учащихся, нет учительской для педагогов. Нет договора аренды с ЦКиИ г. Руза, где школа использует  2 хореографических зала, помещение под костюмерную,  кружковую комнату,  в которой размещается администрация школы в количестве 4 человек.  ЦКиИ  находится из-за школы в стесненных условиях. Необходима более существенная финансовая  и имущественная поддержка школы (обеспечение оплаты на участие в фестивалях и конкурсах, пошив костюмов, обуви, транспортные услуги), усовершенствование учебно-материальной базы школы. В настоящее время нет кабинетов директора школы и заместителей, отсутствуют  кладовые для хранения бытовой техники для содержания </w:t>
      </w:r>
      <w:r w:rsidRPr="00141FEA">
        <w:rPr>
          <w:rFonts w:ascii="Times New Roman" w:hAnsi="Times New Roman" w:cs="Times New Roman"/>
          <w:sz w:val="24"/>
          <w:szCs w:val="24"/>
        </w:rPr>
        <w:lastRenderedPageBreak/>
        <w:t>территории школы и уборки помещений, а так же архива и реквизитов.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  Дороховская школа искусств. Очень остро стоит вопрос  о нехватке учебных помещений для работы школы. Для полного оснащения школы искусств требуются новые инструменты (фортепиано, хореографические станки и зеркала), косметический ремонт имеющихся школьных помещений. Нужна помощь в предоставлении транспорта для поездок детских коллективов на фестивали и конкурсы.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>5. Для динамичного развития народного творчества, культурно-досуговой деятельности, библиотечного и музейного дела необходимо уделять большое внимание укреплению материально-технической учреждений. Материально-техническая оснащенность учреждений культуры не соответствует современным стандартам, информационным и культурным запросам населения округа. Необходимо укрепление ресурсного обеспечения учреждений в сфере культуры, приобретение современного оборудования, лицензионных программ, учебно-наглядных пособий, сценических костюмов, реквизитов, современного программного обеспечения, звукового и светового оборудования, компьютерной техника, видеопроекторов в результате ожидается повысить удовлетворенность населения качеством предоставляемых услуг в сфере культуры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>Капитальный ремонт и строительство в сфере культуры - позволит создать привлекательный вид учреждений сферы культуры и благоприятные условия для труда. За счет расширения площади учреждений культуры увеличится объем оказываемых услуг, что позволит привлечь большее количество детей и подростков в занятиях в кружках, а также увеличить посещаемость  в музеях и библиотеках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Для повышения качества услуг, увеличения собственных доходов учреждений, получаемых от иной приносящей доход деятельности, повышение конкурентоспособности необходимо укреплять материально-техническую базу учреждений культуры. Концентрация ресурсов Программы направлена на обеспечение жизнедеятельности учреждений культуры и искусства. </w:t>
      </w:r>
    </w:p>
    <w:p w:rsidR="00141FEA" w:rsidRPr="00141FEA" w:rsidRDefault="00141FEA" w:rsidP="00141FE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41FEA">
        <w:rPr>
          <w:rStyle w:val="A5"/>
          <w:rFonts w:cs="Times New Roman"/>
          <w:sz w:val="24"/>
          <w:szCs w:val="24"/>
        </w:rPr>
        <w:t xml:space="preserve">6. На территории Рузского городского округа в городском поселении Руза находится </w:t>
      </w:r>
      <w:r w:rsidRPr="00141FEA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141FEA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141FEA">
        <w:rPr>
          <w:color w:val="222222"/>
        </w:rPr>
        <w:t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( 1941-1942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Pr="00141FEA">
        <w:rPr>
          <w:color w:val="464646"/>
        </w:rPr>
        <w:t xml:space="preserve"> </w:t>
      </w:r>
      <w:r w:rsidRPr="00141FEA">
        <w:rPr>
          <w:color w:val="00000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141FEA">
        <w:rPr>
          <w:rStyle w:val="showhotelmore"/>
          <w:color w:val="000000"/>
        </w:rPr>
        <w:t xml:space="preserve">вается вид на церковь Покрова Божьей Матери, храм Димитрия Солунского, Воскресенский собор. </w:t>
      </w:r>
      <w:r w:rsidRPr="00141FEA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41FEA">
        <w:rPr>
          <w:rFonts w:ascii="Times New Roman" w:hAnsi="Times New Roman" w:cs="Times New Roman"/>
          <w:color w:val="222222"/>
          <w:sz w:val="24"/>
          <w:szCs w:val="24"/>
        </w:rPr>
        <w:t>Инфраструктура парка: дорожно-тропиночная сеть, освещение,</w:t>
      </w:r>
      <w:r w:rsidRPr="00141FE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t>малые архитектурные формы, детская площадка</w:t>
      </w:r>
      <w:r w:rsidRPr="00141FE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t>зона тихого отдыха</w:t>
      </w:r>
      <w:r w:rsidRPr="00141FEA">
        <w:rPr>
          <w:rFonts w:ascii="Times New Roman" w:hAnsi="Times New Roman" w:cs="Times New Roman"/>
          <w:b/>
          <w:color w:val="222222"/>
          <w:sz w:val="24"/>
          <w:szCs w:val="24"/>
        </w:rPr>
        <w:t>, т</w:t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t>ревожная кнопка для вызова полиции</w:t>
      </w:r>
      <w:r w:rsidRPr="00141FE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t>вековые зеленые насаждения по всей территории парка;</w:t>
      </w:r>
      <w:r w:rsidRPr="00141FE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t xml:space="preserve">аллеи </w:t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lastRenderedPageBreak/>
        <w:t>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1FEA">
        <w:rPr>
          <w:rFonts w:ascii="Times New Roman" w:hAnsi="Times New Roman" w:cs="Times New Roman"/>
          <w:b/>
          <w:i/>
          <w:color w:val="222222"/>
          <w:sz w:val="24"/>
          <w:szCs w:val="24"/>
        </w:rPr>
        <w:t> </w:t>
      </w:r>
      <w:r w:rsidRPr="00141FEA">
        <w:rPr>
          <w:rFonts w:ascii="Times New Roman" w:hAnsi="Times New Roman" w:cs="Times New Roman"/>
          <w:b/>
          <w:i/>
          <w:color w:val="222222"/>
          <w:sz w:val="24"/>
          <w:szCs w:val="24"/>
        </w:rPr>
        <w:tab/>
      </w:r>
      <w:r w:rsidRPr="00141FEA">
        <w:rPr>
          <w:rFonts w:ascii="Times New Roman" w:hAnsi="Times New Roman" w:cs="Times New Roman"/>
          <w:color w:val="222222"/>
          <w:sz w:val="24"/>
          <w:szCs w:val="24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7. Развитие мирового туристского рынка способствует повышению интереса к поиску путей эффективного развития туризма в России. Туризм - одна из наиболее динамично развивающихся отраслей экономики. Однако в настоящее время туризм в Московской области и Рузском муниципальном районе не является значительным источником дохода в бюджеты всех уровней.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страны.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региона.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Важными факторами, оказывающими влияние на доходность туризма, являются природно-климатические и историко-культурные ресурсы, а также политический климат и уровень благоприятствования государственной и муниципальной политики в отношении туризма. Сочетание богатого культурно-исторического наследия Рузского муниципального района с его природно-ресурсными возможностями должно способствовать дальнейшему развитию в районе различных видов туризма - культурно-познавательного, лечебно-оздоровительного, событийного, паломнического, водного, активного, спортивного и других.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Рузский муниципальный район, расположенный на западе Московской области более 50 лет (с 60-х годов) развивается как  зона отдыха и рекреации. В советское время на территории района располагались ведомственные санатории, дома отдыха, дома творчества композиторов, литераторов, актеров, пионерские лагеря и выездные детские сады. С начала 90х годов количество ведомственных объектов значительно сократилось, но, несмотря на это, район по-прежнему привлекателен для отдыхающих.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В районе успешно развивается лечебно-оздоровительный туризм. Бальнеологические санатории-курорты «Дорохово», «Подмосковье», «Русь» используют местные источники минеральной воды и лечебные грязи, предлагают большой комплекс лечебных процедур и  пользуются большой популярностью у москвичей и жителей других регионов. Сохранившиеся детские оздоровительные лагеря «Энергетик», «Березка», «Старая Руза» и другие принимают в летний период более 6000 детей, что позволяет развивать детский и молодежный туризм и отдых.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Наличие двух водохранилищ Рузского и Озернинского, озер Глубокого и Тростнеского, обширные лесные массивы позволяют развивать эко-туризм. За последние годы построены новые базы отдыха «Хуторок» и «Медвежьи озера», отели «Флагман» и «Форвард», охотничий клуб «Фазан-спортинг», конный двор «Станица», разработаны и успешно осуществляются проект корпоративного отдыха «Соколиная охота»,  соревнования по подледному лову рыбы «Рузская рыбалка». С развитием фермерского хозяйства на территории района в стадии разработки находятся турпроекты, связанные с агротуризмом.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Особое место занимает культурно-познавательный туризм. Город Руза - старинный русский город, имеет ряд историко-культурных объектов на своей территории – это древнее Городище, в настоящее время используется как парк отдыха и место проведения праздников и фестивалей. Хорошо сохранившаяся старая часть города является объектом показа традиционной архитектуры провинциального города 19 века. В этой части города находится  Рузский краеведческий музей. Удачное месторасположение города Руза на пересечении автомобильных дорог (третьего бетонного кольца, Рижского и Минского шоссе) позволило разработать и осуществить культурно-познавательный турпроект «Перекресток семи дорог», который связал интереснейшие маршруты по Западному Подмосковью (Звенигород, Волоколамск, Можайск и другие старинные города). Проект рассчитан на 3-7 дней с размещением в г. Руза.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В д. Петрищево Рузского района находится мемориальный музей Героя Советского Союза Зои Космодемьянской. Разработан туристический познавательный маршрут для детей и юношества «Рузские рубежи».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в районе и  событийный туризм. Фестивали «Удаль молодецкая», «Гармоника-душа России», (с количеством участников из других регионов от 100 до 300 человек),  турпроект «Православные традиции», включающий в себя народные гулянья и праздники «Спасы на Рузе», «Крещенский вечерок», «Ярмарку на Покрова», на протяжении многих лет привлекают в район туристов.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В связи с вводом в строй Дворца водных видов спорта «Руза», город Руза стал и центром спортивного туризма. За прошедшие четыре года с момента открытия Дворца в нем проведены  Чемпионаты и Кубки России, Кубки европейских чемпионов, многие областные соревнования. Дворец водных видов спорта принимает участников УТС сборных команд Московской области и Москвы. Поток иногородних спортсменов в ДВВС «Руза» составляет около 35000 человек/дней в год.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находится софтбольный клуб «Карусель», на специализированном стадионе которого проходят игры Чемпионата России, международные встречи по софтболу. В Рузском районе, в 10 км от города в деревне Ватулино, находятся аэродром и авиаклуб, на базе которых в перспективе могут проводиться крупные соревнования по парашютному виду спорта, на проведение таких соревнований есть запрос от Федерации парашютного спорта России.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 в развитии туристско-рекреационного комплекса Рузского муниципального района являются: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- недостаточно развитая туристская инфраструктура, малое количество гостиничных средств размещения с международным уровнем сервиса,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туристам, существенно превышающей среднеевропейский уровень;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- препятствия для привлечения инвестиций в туристскую инфраструктуру, состоящие в отсутствии готовых инвестиционных площадок, невыгодных условиях аренды земельных участков, наличии административных барьеров;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- сохраняющийся дефицит квалифицированных профессиональных кадров, особенно среднеспециального и среднепрофессионального уровня обучения, что определяет невысокое качество обслуживания в секторах туристской индустрии.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- недостаточная государственная некоммерческая реклама туристских возможностей, как на зарубежных направляющих рынках, так и внутри страны, что связано с ограниченным бюджетным финансированием;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- устаревшая и недостаточно эффективно используемая ресурсная база в сфере санаторно-курортного, оздоровительного и медицинского туризма (пансионаты и санатории);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- неразвитость транспортной инфраструктуры (низкое качество дорог и уровня придорожного обслуживания и т. д.).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настоящее время возможность увеличения числа туристов сдерживается отсутствием гостиницы в городе Руза. На сегодняшний день город Руза испытывает острую необходимость в комфортных средствах размещения в связи с их полным отсутствием. Ресурсные возможности района позволяют при соответствующем уровне развития туристской инфраструктуры, а также строительства гостиниц экономкласса (2-3 звезды) существенно увеличить прием туристов.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Туристский потенциал Рузского муниципального района используется не в полном объеме, строительство туристских объектов осуществляется хаотично. В связи с этим возникла необходимость комплексного и системного подхода к развитию внутреннего и въездного туризма в Московской области и в Рузском районе, в частности. Дальнейшее развитие туристских объектов и комплексов невозможно без создания необходимой обеспечивающей инфраструктуры.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 xml:space="preserve">В Рузском районе неравномерно сформирована туристская инфраструктура. Недостаточное количество средств размещения (пансионаты, дома отдыха, гостиницы) класса 2-3 звезды, придорожного  сервиса, подъездных путей к объектам показа, объектов питания, муниципальных зон массового отдыха и др. 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Развитие сферы туризма в районе во многом зависит от эффективности государственного и местного регулирования и поддержки бизнеса. Использование научно обоснованного эффективного потенциала, российских традиций гостеприимства и международного опыта позволит на современном уровне удовлетворять потребности в туристских услугах граждан Российской Федерации и иностранных граждан.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Системное развитие туризма позволит значительно увеличить поток туристов в Рузский муниципальный район и, как следствие, обеспечить рост поступлений в бюджет, а с другой стороны, учитывая воздействие туризма на все стороны жизни общества, развитие смежных отраслей экономики и повышение занятости населения.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Необходимость устранения выявленных проблем развития туризма в Рузском муниципальном районе требует системного подхода к решению сформулированных задач развития туризма,  скоординированных действий органов исполнительной власти Московской области и органов местного самоуправления, привлечения финансовых средств из различных источников и использования специальных инструментов контроля и повышения эффективности бюджетных расходов, а значит, требует более высокого в целом уровня управления деятельностью по развитию туризма в  Рузском муниципальном районе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:rsidR="00141FEA" w:rsidRPr="00141FEA" w:rsidRDefault="00141FEA" w:rsidP="00141FE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41FEA" w:rsidRPr="00141FEA" w:rsidRDefault="00141FEA" w:rsidP="00141FE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Инерционный прогноз развития сферы культуры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Отсутствие системы морального и материального стимулирования и благоприятных условий труда для работников в сфере культуры  создаст отток </w:t>
      </w:r>
      <w:r w:rsidRPr="00141FEA">
        <w:rPr>
          <w:rFonts w:ascii="Times New Roman" w:hAnsi="Times New Roman" w:cs="Times New Roman"/>
          <w:sz w:val="24"/>
          <w:szCs w:val="24"/>
        </w:rPr>
        <w:lastRenderedPageBreak/>
        <w:t>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Будет замедлено развитие культурно-познавательного туризма.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:rsidR="00141FEA" w:rsidRPr="00141FEA" w:rsidRDefault="00141FEA" w:rsidP="00141FEA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Реализация Программы к 2022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Цель Программы - п</w:t>
      </w:r>
      <w:r w:rsidRPr="00141FEA">
        <w:rPr>
          <w:rFonts w:ascii="Times New Roman" w:hAnsi="Times New Roman" w:cs="Times New Roman"/>
          <w:color w:val="000000"/>
          <w:sz w:val="24"/>
          <w:szCs w:val="24"/>
        </w:rPr>
        <w:t>овышение качества жизни населения Рузского городского округа путем развития услуг в сфере культуры.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41FEA" w:rsidRPr="00141FEA" w:rsidRDefault="00141FEA" w:rsidP="00141F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ab/>
        <w:t>сохранение, использование, популяризация и охрана объектов  культурно-исторического наследия Рузского городского округа;</w:t>
      </w:r>
    </w:p>
    <w:p w:rsidR="00141FEA" w:rsidRPr="00141FEA" w:rsidRDefault="00141FEA" w:rsidP="00141F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 традиционного народного художественного творчества, сохранение, возрождение и развитие народных художественных промыслов, творчества на территории Рузского городского округа;</w:t>
      </w:r>
    </w:p>
    <w:p w:rsidR="00141FEA" w:rsidRPr="00141FEA" w:rsidRDefault="00141FEA" w:rsidP="00141F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модернизация материально-технической базы муниципальных учреждений культуры;</w:t>
      </w:r>
    </w:p>
    <w:p w:rsidR="00141FEA" w:rsidRPr="00141FEA" w:rsidRDefault="00141FEA" w:rsidP="00141F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библиотечное обслуживание население;</w:t>
      </w:r>
    </w:p>
    <w:p w:rsidR="00141FEA" w:rsidRPr="00141FEA" w:rsidRDefault="00141FEA" w:rsidP="00141F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>организация досуга и предоставление услуг организаций культуры доступа к музейным фондам.</w:t>
      </w:r>
    </w:p>
    <w:p w:rsidR="00141FEA" w:rsidRPr="00141FEA" w:rsidRDefault="00141FEA" w:rsidP="00141F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4. Оценка результатов реализации Программы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Система  целевых показателей эффективности реализации Программы приведена в приложении №1 к Программе.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2022 года.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FEA">
        <w:rPr>
          <w:rFonts w:ascii="Times New Roman" w:hAnsi="Times New Roman" w:cs="Times New Roman"/>
          <w:b/>
          <w:bCs/>
          <w:sz w:val="24"/>
          <w:szCs w:val="24"/>
        </w:rPr>
        <w:t>5. Перечень и краткое описание подпрограмм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«Сохранение, использование, популяризация объектов культурного наследия, находящихся в собственности Рузского городского округа».</w:t>
      </w:r>
    </w:p>
    <w:p w:rsidR="00141FEA" w:rsidRPr="00141FEA" w:rsidRDefault="00141FEA" w:rsidP="00141FE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1FEA">
        <w:rPr>
          <w:rFonts w:ascii="Times New Roman" w:hAnsi="Times New Roman" w:cs="Times New Roman"/>
          <w:sz w:val="24"/>
          <w:szCs w:val="24"/>
        </w:rPr>
        <w:t>Формирование единого реестра объектов культурного наследия, находящихся на территории Рузского городского округа.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II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 в Рузском городском округе».</w:t>
      </w:r>
    </w:p>
    <w:p w:rsidR="00141FEA" w:rsidRPr="00141FEA" w:rsidRDefault="00141FEA" w:rsidP="0014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 xml:space="preserve">- </w:t>
      </w:r>
      <w:r w:rsidRPr="00141FEA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музеями.</w:t>
      </w:r>
    </w:p>
    <w:p w:rsidR="00141FEA" w:rsidRPr="00141FEA" w:rsidRDefault="00141FEA" w:rsidP="0014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41FEA" w:rsidRPr="00141FEA" w:rsidRDefault="00141FEA" w:rsidP="00141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ab/>
        <w:t>- Поддержка кадрового потенциала сферы культуры.</w:t>
      </w:r>
    </w:p>
    <w:p w:rsidR="00141FEA" w:rsidRPr="00141FEA" w:rsidRDefault="00141FEA" w:rsidP="00141FE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>- Организация выставок.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III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««Развитие библиотечного дела в Рузском городском округе»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 xml:space="preserve">- Финансовое обеспечение выполнения муниципального задания библиотеками. 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 xml:space="preserve">- </w:t>
      </w:r>
      <w:r w:rsidRPr="00141FEA">
        <w:rPr>
          <w:rFonts w:ascii="Times New Roman" w:hAnsi="Times New Roman" w:cs="Times New Roman"/>
          <w:sz w:val="24"/>
          <w:szCs w:val="24"/>
        </w:rPr>
        <w:t>Поддержка кадрового потенциала сферы культуры.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IV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 «Развитие самодеятельного творчества и поддержка основных форм культурно-досуговой деятельности в  Рузском городском округе».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костюмов.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Развитие культурно-досуговой деятельности и народного художественного творчества.</w:t>
      </w:r>
    </w:p>
    <w:p w:rsidR="00141FEA" w:rsidRPr="00141FEA" w:rsidRDefault="00141FEA" w:rsidP="00141FE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Финансовое обеспечение выполнения муниципального задания клубами. 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работникам сертифицированных средств индивидуальной защиты, а так же смывающих и (или) обеззараживающих средств.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 xml:space="preserve">- </w:t>
      </w:r>
      <w:r w:rsidRPr="00141FEA">
        <w:rPr>
          <w:rFonts w:ascii="Times New Roman" w:hAnsi="Times New Roman" w:cs="Times New Roman"/>
          <w:sz w:val="24"/>
          <w:szCs w:val="24"/>
        </w:rPr>
        <w:t>Поддержка кадрового потенциала сферы культуры.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Поддержка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конкурсов.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1FEA" w:rsidRPr="00141FEA" w:rsidRDefault="00141FEA" w:rsidP="00141FE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>- Проведение культурно-массовых мероприятий согласно календарному плану.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V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парковых территорий, парков культуры и отдыха в  Рузском городском округе».</w:t>
      </w:r>
    </w:p>
    <w:p w:rsidR="00141FEA" w:rsidRPr="00141FEA" w:rsidRDefault="00141FEA" w:rsidP="00141FEA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>- Развитие парков культуры и отдыха.</w:t>
      </w:r>
    </w:p>
    <w:p w:rsidR="00141FEA" w:rsidRPr="00141FEA" w:rsidRDefault="00141FEA" w:rsidP="00141FEA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>- Проведение культурно-массовых мероприятий, праздников, концертов. Осуществление культурно-социальных функций.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Рузского городского округа».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Модернизация объектов культуры путем проведения капитального ремонта и благоустройства территории.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Строительство   новых объектов культуры и оформление земельных участков.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Текущий ремонт в сфере культуры.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музыкальных инструментов.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программного обеспечения.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Приобретение оборудования.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Поддержка издательской деятельности учреждений (полиграфическая и мультимедийная продукция).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««Создание условий для развития туризма в  Рузском городском округе»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Увеличение туристского и экскурсионного потока в  Рузском городском округе.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ab/>
        <w:t>- Развитие туристской инфраструктуры.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41FEA" w:rsidRPr="00141FEA" w:rsidRDefault="00141FEA" w:rsidP="00141FE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lastRenderedPageBreak/>
        <w:tab/>
        <w:t xml:space="preserve">- Финансовое обеспечение деятельности Комитета по культуре Рузского городского округа. 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1FEA" w:rsidRPr="00141FEA" w:rsidRDefault="00141FEA" w:rsidP="00141F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FEA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Характеристика основных мероприятий Программы приведена в перечнях мероприятий подпрограмм в приложении №11 к Программе. Мероприятия сгруппированы в соответствии с задачами Программы по отраслям деятельности в сфере культуры.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FEA" w:rsidRPr="00141FEA" w:rsidRDefault="00141FEA" w:rsidP="00141F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FEA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Финансирование Программы будет осуществляться из бюджета Рузского городского округа, бюджета Московской области.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 xml:space="preserve">Обоснование объемов финансирования Программы приведено в приложении №10 к Программе. 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Координатор Программы - заместитель  Главы администрации Рузского городского округа И.А. Шиломаева.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Программы (подпрограммы) – МКУ Рузского городского округа «Комитет по культуре» (далее - Комитет по культуре).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 – Комитет по культуре.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Координатор Подпрограммы V «Развитие парков культуры и отдыха в Рузском городском округе»   </w:t>
      </w:r>
      <w:r w:rsidRPr="00141FEA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Рузского городского округа В.Н. Мочалова. Ответственный за выполнение мероприятий подпрограммы - Муниципальное управление благоустройства Рузского городского округа.</w:t>
      </w:r>
    </w:p>
    <w:p w:rsidR="00141FEA" w:rsidRPr="00141FEA" w:rsidRDefault="00141FEA" w:rsidP="00141F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Координатор Подпрограммы VII «Создание условий для развития туризма в Рузском городском округе»  </w:t>
      </w:r>
      <w:r w:rsidRPr="00141FEA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Рузского городского округа О.М. Лобанов. Ответственный за выполнение мероприятий подпрограммы - Муниципальное Автономное Учреждение «Руза 24».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</w:t>
      </w:r>
      <w:r w:rsidRPr="00141F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1FEA">
        <w:rPr>
          <w:rFonts w:ascii="Times New Roman" w:hAnsi="Times New Roman" w:cs="Times New Roman"/>
          <w:sz w:val="24"/>
          <w:szCs w:val="24"/>
        </w:rPr>
        <w:t>Контрольно-счетной палатой Рузского городского округа. Сформированный проект утверждается Постановлением Главы Рузского городского округа.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Главы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муниципальной программы: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разрабатывает муниципальную программу;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lastRenderedPageBreak/>
        <w:t>- формирует прогноз расходов на реализацию мероприятий муниципальной программы (подпрограммы);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определяет ответственных за выполнение мероприятий муниципальной программы;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готовит и представляет координатору муниципальной программы, а также  в Управление экономического развития и АПК отчет о реализации муниципальной программы;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размещает на официальном сайте Рузского городского округа в сети Интернет утвержденную муниципальную программу;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обеспечивает эффективность и результативность реализации муниципальной программы.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готовит и представляет заказчику муниципальной программы (подпрограммы) отчет о реализации мероприятия.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9. Методика расчета значений показателей эффективности реализации Программы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Методика расчета значений показателей эффективности реализации Программы указана в  приложение №13  к муниципальной Программе «Развитие культуры Рузского городского округа на 2018 – 2022 г.г.»</w:t>
      </w:r>
    </w:p>
    <w:p w:rsidR="00141FEA" w:rsidRPr="00141FEA" w:rsidRDefault="00141FEA" w:rsidP="00141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10. Состав, форма и сроки представления отчетности о ходе реализации мероприятий Программы (подпрограммы)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координатором муниципальной программы.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Комитет по культуре ежеквартально до 15 числа месяца, следующего за отчетным кварталом, направляет в Управление экономического развития и АПК оперативный отчет, который содержит: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lastRenderedPageBreak/>
        <w:t>Оперативный отчет о реализации мероприятий муниципальной программы представляется по форме согласно приложению № 9 к «Порядку разработки и  реализации муниципальных программ Рузского городского округа», утвержденному Постановлением Главы Рузского городского округа от 14.08.2017 №1252 (далее - Порядок).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Отчет направляется по МСЭД в Управлени</w:t>
      </w:r>
      <w:r w:rsidRPr="00141FEA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141FEA">
        <w:rPr>
          <w:rFonts w:ascii="Times New Roman" w:hAnsi="Times New Roman" w:cs="Times New Roman"/>
          <w:sz w:val="24"/>
          <w:szCs w:val="24"/>
        </w:rPr>
        <w:t xml:space="preserve"> экономического развития и АПК.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Так же с целью контроля за реализацией муниципальной программы Комитет по культуре ежеквартально до 15 числа месяца, следующего за отчётным кварталом, формирует в подсистеме ГАСУ:</w:t>
      </w:r>
    </w:p>
    <w:p w:rsidR="00141FEA" w:rsidRPr="00141FEA" w:rsidRDefault="00141FEA" w:rsidP="00141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41FEA">
        <w:rPr>
          <w:rFonts w:ascii="Times New Roman" w:eastAsia="Calibri" w:hAnsi="Times New Roman" w:cs="Times New Roman"/>
          <w:sz w:val="24"/>
          <w:szCs w:val="24"/>
        </w:rPr>
        <w:t>оперативный отчет о реализации мероприятий муниципальной программы  по формам согласно приложениям № 9 и № 10 к Порядку;</w:t>
      </w:r>
    </w:p>
    <w:p w:rsidR="00141FEA" w:rsidRPr="00141FEA" w:rsidRDefault="00141FEA" w:rsidP="00141F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41FEA">
        <w:rPr>
          <w:rFonts w:ascii="Times New Roman" w:eastAsia="Calibri" w:hAnsi="Times New Roman" w:cs="Times New Roman"/>
          <w:sz w:val="24"/>
          <w:szCs w:val="24"/>
        </w:rPr>
        <w:t>оперативный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 №11к  Порядку.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Комитет по культуре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заказчик представляет в Управление экономического развития и АПК Рузского городского округа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 Оперативный, годовой и итоговый отчеты о реализации муниципальной программы должны содержать: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Годовой отчет о реализации муниципальной программы представляется по формам согласно приложениям № 9 и № 10 к Порядку.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представляется по формам согласно приложениям № 9 и № 10 к Порядку.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подлежит опубликованию в СМИ и размещению на официальном сайте Рузского городского округа.</w:t>
      </w:r>
    </w:p>
    <w:p w:rsidR="00141FEA" w:rsidRPr="00141FEA" w:rsidRDefault="00141FEA" w:rsidP="00141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Отчетность в Министерство Культуры Московской области предоставляется Комитетом по культуре ежеквартально, не позднее 20 числа месяца, следующего за отчетным (отчет за 1 квартал, 1 полугодие, 9 месяцев, год).</w:t>
      </w:r>
    </w:p>
    <w:p w:rsidR="00141FEA" w:rsidRPr="001E1F75" w:rsidRDefault="00141FEA" w:rsidP="00141FEA"/>
    <w:p w:rsidR="00141FEA" w:rsidRDefault="00141FEA">
      <w:r>
        <w:br w:type="page"/>
      </w:r>
    </w:p>
    <w:p w:rsidR="00141FEA" w:rsidRDefault="00141FEA">
      <w:pPr>
        <w:sectPr w:rsidR="00141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13"/>
        <w:gridCol w:w="3966"/>
        <w:gridCol w:w="1614"/>
        <w:gridCol w:w="1452"/>
        <w:gridCol w:w="1691"/>
        <w:gridCol w:w="876"/>
        <w:gridCol w:w="891"/>
        <w:gridCol w:w="876"/>
        <w:gridCol w:w="876"/>
        <w:gridCol w:w="876"/>
        <w:gridCol w:w="1765"/>
        <w:gridCol w:w="262"/>
        <w:gridCol w:w="262"/>
      </w:tblGrid>
      <w:tr w:rsidR="009E369C" w:rsidRPr="009E369C" w:rsidTr="00EC7A6A">
        <w:trPr>
          <w:trHeight w:val="300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34"/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  <w:bookmarkEnd w:id="0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00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76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76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00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 РУЗСКОГО ГОРОДСКОГО ОКРУГА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30"/>
        </w:trPr>
        <w:tc>
          <w:tcPr>
            <w:tcW w:w="483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«РАЗВИТИЕ КУЛЬТУРЫ РУЗСКОГО ГОРОДСКОГО ОКРУГА НА  2018-2022 гг.»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102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 измерения    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117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1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45"/>
        </w:trPr>
        <w:tc>
          <w:tcPr>
            <w:tcW w:w="48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I «Сохранение, использование, популяризация объектов культурного наследия, находящихся в собственности Рузского городского округа»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82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C259BB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0" o:spid="_x0000_s1026" type="#_x0000_t202" style="position:absolute;margin-left:0;margin-top:0;width:14.4pt;height:20.4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" filled="f" stroked="f">
                  <v:textbox style="mso-fit-shape-to-text:t"/>
                </v:shape>
              </w:pict>
            </w:r>
          </w:p>
        </w:tc>
      </w:tr>
      <w:tr w:rsidR="009E369C" w:rsidRPr="009E369C" w:rsidTr="00EC7A6A">
        <w:trPr>
          <w:trHeight w:val="55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усадеб, переданных в аренду на условиях восстановления         </w:t>
            </w: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7A6A" w:rsidRPr="009E369C" w:rsidTr="00EE41C9">
        <w:trPr>
          <w:trHeight w:val="406"/>
        </w:trPr>
        <w:tc>
          <w:tcPr>
            <w:tcW w:w="483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C9" w:rsidRPr="00EE41C9" w:rsidRDefault="00EC7A6A" w:rsidP="00EE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II «Развитие музейного дела и народных художественных промыслов в собственности Рузского городского округа»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6A" w:rsidRPr="009E369C" w:rsidRDefault="00EC7A6A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6A" w:rsidRPr="009E369C" w:rsidRDefault="00EC7A6A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58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количества выставочных проектов относительно уровня 2012 года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55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посетителей муниципальных музеев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23 650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23 750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23 800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24 350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24 900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25 450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30"/>
        </w:trPr>
        <w:tc>
          <w:tcPr>
            <w:tcW w:w="4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III «Развитие библиотечного дела в Рузском городском округе»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64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00"/>
        </w:trPr>
        <w:tc>
          <w:tcPr>
            <w:tcW w:w="4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Рузском городском округе»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55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5,57</w:t>
            </w:r>
          </w:p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5,74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52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посетителей концертных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164794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167685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9C" w:rsidRPr="009E369C" w:rsidRDefault="00C259BB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Поле 67" o:spid="_x0000_s1029" type="#_x0000_t202" style="position:absolute;margin-left:29.4pt;margin-top:0;width:14.4pt;height:21pt;z-index:2516705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" filled="f" stroked="f">
                  <v:textbox style="mso-fit-shape-to-text:t"/>
                </v:shape>
              </w:pict>
            </w:r>
            <w:r w:rsidR="00EC7A6A">
              <w:rPr>
                <w:rFonts w:ascii="Calibri" w:eastAsia="Times New Roman" w:hAnsi="Calibri" w:cs="Calibri"/>
                <w:color w:val="000000"/>
                <w:lang w:eastAsia="ru-RU"/>
              </w:rPr>
              <w:t>169171</w:t>
            </w:r>
          </w:p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170665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172169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173685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52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концертных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EC7A6A" w:rsidRPr="009E369C" w:rsidTr="00EC7A6A">
        <w:trPr>
          <w:trHeight w:val="379"/>
        </w:trPr>
        <w:tc>
          <w:tcPr>
            <w:tcW w:w="483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6A" w:rsidRDefault="00EC7A6A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V «Развитие парков культуры и отдыха в Рузском городском округе»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6A" w:rsidRPr="009E369C" w:rsidRDefault="00EC7A6A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A6A" w:rsidRPr="009E369C" w:rsidRDefault="00EC7A6A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 и благоустроенных парков культуры и отдыха на территор</w:t>
            </w:r>
            <w:r w:rsidR="00EC7A6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и Рузского городского округа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Приоритетный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C259BB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Поле 61" o:spid="_x0000_s1028" type="#_x0000_t202" style="position:absolute;left:0;text-align:left;margin-left:29.4pt;margin-top:0;width:14.4pt;height:21pt;z-index:251669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" filled="f" stroked="f">
                  <v:textbox style="mso-fit-shape-to-text:t"/>
                </v:shape>
              </w:pic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6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Соответствие нормативу обеспеченности парками культуры и отдыха *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69C" w:rsidRPr="009E369C" w:rsidRDefault="00EC7A6A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  <w:p w:rsidR="009E369C" w:rsidRPr="009E369C" w:rsidRDefault="009E369C" w:rsidP="00EC7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82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Приоритетный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360"/>
        </w:trPr>
        <w:tc>
          <w:tcPr>
            <w:tcW w:w="4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VI  «Укрепление материально-технической базы  муниципальных учреждений культуры Рузского городского округа»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40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76"/>
        </w:trPr>
        <w:tc>
          <w:tcPr>
            <w:tcW w:w="4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VII «Создание условий для развития туризма в  Рузском городском округе»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55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320,5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323,3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336,2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344,4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352,6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360,8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76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78,0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86,0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88,0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76"/>
        </w:trPr>
        <w:tc>
          <w:tcPr>
            <w:tcW w:w="4835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9C" w:rsidRPr="009E369C" w:rsidRDefault="00C259BB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Поле 58" o:spid="_x0000_s1027" type="#_x0000_t202" style="position:absolute;margin-left:909pt;margin-top:0;width:14.4pt;height:21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70"/>
            </w:tblGrid>
            <w:tr w:rsidR="009E369C" w:rsidRPr="009E369C">
              <w:trPr>
                <w:trHeight w:val="276"/>
                <w:tblCellSpacing w:w="0" w:type="dxa"/>
              </w:trPr>
              <w:tc>
                <w:tcPr>
                  <w:tcW w:w="2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E369C" w:rsidRPr="009E369C" w:rsidRDefault="009E369C" w:rsidP="009E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E369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 Подпрограмма VIII «Обеспечивающая подпрограмма»</w:t>
                  </w:r>
                </w:p>
              </w:tc>
            </w:tr>
          </w:tbl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E369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E369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E369C" w:rsidRPr="009E369C" w:rsidTr="00EC7A6A">
        <w:trPr>
          <w:trHeight w:val="130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55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Приоритетные показатели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9E369C" w:rsidRPr="009E369C" w:rsidTr="00EC7A6A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9E369C" w:rsidRDefault="009E369C"/>
    <w:p w:rsidR="009E369C" w:rsidRDefault="009E369C">
      <w:r>
        <w:br w:type="page"/>
      </w:r>
    </w:p>
    <w:tbl>
      <w:tblPr>
        <w:tblW w:w="5000" w:type="pct"/>
        <w:tblLook w:val="04A0"/>
      </w:tblPr>
      <w:tblGrid>
        <w:gridCol w:w="829"/>
        <w:gridCol w:w="829"/>
        <w:gridCol w:w="3056"/>
        <w:gridCol w:w="819"/>
        <w:gridCol w:w="822"/>
        <w:gridCol w:w="1647"/>
        <w:gridCol w:w="1567"/>
        <w:gridCol w:w="1567"/>
        <w:gridCol w:w="1484"/>
        <w:gridCol w:w="1526"/>
        <w:gridCol w:w="1774"/>
      </w:tblGrid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 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9E369C" w:rsidRPr="009E369C" w:rsidTr="009E369C">
        <w:trPr>
          <w:trHeight w:val="288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«Сохранение, использование, популяризация объектов культурного наследия, находящихся в собственности Рузского городского округа»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9E369C" w:rsidRPr="009E369C" w:rsidTr="009E369C">
        <w:trPr>
          <w:trHeight w:val="288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369C" w:rsidRPr="009E369C" w:rsidTr="009E369C">
        <w:trPr>
          <w:trHeight w:val="765"/>
        </w:trPr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9E369C" w:rsidRPr="009E369C" w:rsidTr="009E369C">
        <w:trPr>
          <w:trHeight w:val="555"/>
        </w:trPr>
        <w:tc>
          <w:tcPr>
            <w:tcW w:w="47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бюджетных средств, в том числе по годам:</w:t>
            </w:r>
          </w:p>
        </w:tc>
        <w:tc>
          <w:tcPr>
            <w:tcW w:w="9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0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9E369C" w:rsidRPr="009E369C" w:rsidTr="009E369C">
        <w:trPr>
          <w:trHeight w:val="555"/>
        </w:trPr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9E369C" w:rsidRPr="009E369C" w:rsidTr="009E369C">
        <w:trPr>
          <w:trHeight w:val="405"/>
        </w:trPr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369C" w:rsidRPr="009E369C" w:rsidTr="009E369C">
        <w:trPr>
          <w:trHeight w:val="330"/>
        </w:trPr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69C" w:rsidRPr="009E369C" w:rsidTr="009E369C">
        <w:trPr>
          <w:trHeight w:val="1020"/>
        </w:trPr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369C" w:rsidRPr="009E369C" w:rsidTr="009E369C">
        <w:trPr>
          <w:trHeight w:val="510"/>
        </w:trPr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369C" w:rsidRPr="009E369C" w:rsidTr="009E369C">
        <w:trPr>
          <w:trHeight w:val="765"/>
        </w:trPr>
        <w:tc>
          <w:tcPr>
            <w:tcW w:w="4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E369C" w:rsidRDefault="009E369C"/>
    <w:p w:rsidR="009E369C" w:rsidRDefault="009E369C">
      <w:r>
        <w:br w:type="page"/>
      </w:r>
    </w:p>
    <w:tbl>
      <w:tblPr>
        <w:tblW w:w="5000" w:type="pct"/>
        <w:tblLook w:val="04A0"/>
      </w:tblPr>
      <w:tblGrid>
        <w:gridCol w:w="836"/>
        <w:gridCol w:w="822"/>
        <w:gridCol w:w="2513"/>
        <w:gridCol w:w="821"/>
        <w:gridCol w:w="820"/>
        <w:gridCol w:w="1765"/>
        <w:gridCol w:w="1692"/>
        <w:gridCol w:w="1692"/>
        <w:gridCol w:w="1616"/>
        <w:gridCol w:w="1654"/>
        <w:gridCol w:w="1689"/>
      </w:tblGrid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 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9E369C" w:rsidRPr="009E369C" w:rsidTr="009E369C">
        <w:trPr>
          <w:trHeight w:val="288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«Развитие музейного дела и народных художественных промыслов в Рузском городском округе»</w:t>
            </w:r>
          </w:p>
        </w:tc>
      </w:tr>
      <w:tr w:rsidR="009E369C" w:rsidRPr="009E369C" w:rsidTr="009E369C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9E369C" w:rsidRPr="009E369C" w:rsidTr="009E369C">
        <w:trPr>
          <w:trHeight w:val="288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369C" w:rsidRPr="009E369C" w:rsidTr="009E369C">
        <w:trPr>
          <w:trHeight w:val="765"/>
        </w:trPr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9E369C" w:rsidRPr="009E369C" w:rsidTr="009E369C">
        <w:trPr>
          <w:trHeight w:val="555"/>
        </w:trPr>
        <w:tc>
          <w:tcPr>
            <w:tcW w:w="47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9E369C" w:rsidRPr="009E369C" w:rsidTr="009E369C">
        <w:trPr>
          <w:trHeight w:val="555"/>
        </w:trPr>
        <w:tc>
          <w:tcPr>
            <w:tcW w:w="4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E369C" w:rsidRPr="009E369C" w:rsidTr="009E369C">
        <w:trPr>
          <w:trHeight w:val="405"/>
        </w:trPr>
        <w:tc>
          <w:tcPr>
            <w:tcW w:w="4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том числе:    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97085,5</w:t>
            </w:r>
          </w:p>
        </w:tc>
      </w:tr>
      <w:tr w:rsidR="009E369C" w:rsidRPr="009E369C" w:rsidTr="009E369C">
        <w:trPr>
          <w:trHeight w:val="1020"/>
        </w:trPr>
        <w:tc>
          <w:tcPr>
            <w:tcW w:w="4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97085,5</w:t>
            </w:r>
          </w:p>
        </w:tc>
      </w:tr>
      <w:tr w:rsidR="009E369C" w:rsidRPr="009E369C" w:rsidTr="009E369C">
        <w:trPr>
          <w:trHeight w:val="510"/>
        </w:trPr>
        <w:tc>
          <w:tcPr>
            <w:tcW w:w="4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369C" w:rsidRPr="009E369C" w:rsidTr="009E369C">
        <w:trPr>
          <w:trHeight w:val="765"/>
        </w:trPr>
        <w:tc>
          <w:tcPr>
            <w:tcW w:w="4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E369C" w:rsidRDefault="009E369C">
      <w:pPr>
        <w:sectPr w:rsidR="009E369C" w:rsidSect="00EC7A6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29"/>
        <w:gridCol w:w="829"/>
        <w:gridCol w:w="2501"/>
        <w:gridCol w:w="819"/>
        <w:gridCol w:w="822"/>
        <w:gridCol w:w="1754"/>
        <w:gridCol w:w="1677"/>
        <w:gridCol w:w="1677"/>
        <w:gridCol w:w="1604"/>
        <w:gridCol w:w="1642"/>
        <w:gridCol w:w="1766"/>
      </w:tblGrid>
      <w:tr w:rsidR="009E369C" w:rsidRPr="009E369C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9E369C" w:rsidRPr="009E369C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 </w:t>
            </w:r>
          </w:p>
        </w:tc>
      </w:tr>
      <w:tr w:rsidR="009E369C" w:rsidRPr="009E369C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9E369C" w:rsidRPr="009E369C" w:rsidTr="00D90DB8">
        <w:trPr>
          <w:trHeight w:val="288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369C" w:rsidRPr="009E369C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</w:t>
            </w:r>
          </w:p>
        </w:tc>
      </w:tr>
      <w:tr w:rsidR="009E369C" w:rsidRPr="009E369C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библиотечного дела в Рузском городском округе»</w:t>
            </w:r>
          </w:p>
        </w:tc>
      </w:tr>
      <w:tr w:rsidR="009E369C" w:rsidRPr="009E369C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9E369C" w:rsidRPr="009E369C" w:rsidTr="00D90DB8">
        <w:trPr>
          <w:trHeight w:val="288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369C" w:rsidRPr="009E369C" w:rsidTr="00D90DB8">
        <w:trPr>
          <w:trHeight w:val="765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9E369C" w:rsidRPr="009E369C" w:rsidTr="00D90DB8">
        <w:trPr>
          <w:trHeight w:val="555"/>
        </w:trPr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9E369C" w:rsidRPr="009E369C" w:rsidTr="00D90DB8">
        <w:trPr>
          <w:trHeight w:val="555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0DB8" w:rsidRPr="009E369C" w:rsidTr="00D90DB8">
        <w:trPr>
          <w:trHeight w:val="405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309234,0</w:t>
            </w:r>
          </w:p>
        </w:tc>
      </w:tr>
      <w:tr w:rsidR="009E369C" w:rsidRPr="009E369C" w:rsidTr="00D90DB8">
        <w:trPr>
          <w:trHeight w:val="330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369C" w:rsidRPr="009E369C" w:rsidTr="00D90DB8">
        <w:trPr>
          <w:trHeight w:val="1020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309234,0</w:t>
            </w:r>
          </w:p>
        </w:tc>
      </w:tr>
      <w:tr w:rsidR="009E369C" w:rsidRPr="009E369C" w:rsidTr="00D90DB8">
        <w:trPr>
          <w:trHeight w:val="510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0DB8" w:rsidRPr="009E369C" w:rsidTr="00D90DB8">
        <w:trPr>
          <w:trHeight w:val="765"/>
        </w:trPr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9C" w:rsidRPr="009E369C" w:rsidRDefault="009E369C" w:rsidP="009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0DB8" w:rsidRDefault="00D90DB8">
      <w:pPr>
        <w:sectPr w:rsidR="00D90DB8" w:rsidSect="009E369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35"/>
        <w:gridCol w:w="823"/>
        <w:gridCol w:w="2413"/>
        <w:gridCol w:w="821"/>
        <w:gridCol w:w="820"/>
        <w:gridCol w:w="1779"/>
        <w:gridCol w:w="1706"/>
        <w:gridCol w:w="1706"/>
        <w:gridCol w:w="1636"/>
        <w:gridCol w:w="1671"/>
        <w:gridCol w:w="1710"/>
      </w:tblGrid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 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D90DB8" w:rsidRPr="00D90DB8" w:rsidTr="00D90DB8">
        <w:trPr>
          <w:trHeight w:val="288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IV</w:t>
            </w:r>
          </w:p>
        </w:tc>
      </w:tr>
      <w:tr w:rsidR="00D90DB8" w:rsidRPr="00D90DB8" w:rsidTr="00D90DB8">
        <w:trPr>
          <w:trHeight w:val="4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самодеятельного творчества и поддержка основных форм культурно-досуговой деятельности в Рузском городском округе»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D90DB8" w:rsidRPr="00D90DB8" w:rsidTr="00D90DB8">
        <w:trPr>
          <w:trHeight w:val="288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690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D90DB8" w:rsidRPr="00D90DB8" w:rsidTr="00D90DB8">
        <w:trPr>
          <w:trHeight w:val="555"/>
        </w:trPr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90DB8" w:rsidRPr="00D90DB8" w:rsidTr="00D90DB8">
        <w:trPr>
          <w:trHeight w:val="555"/>
        </w:trPr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0DB8" w:rsidRPr="00D90DB8" w:rsidTr="00D90DB8">
        <w:trPr>
          <w:trHeight w:val="405"/>
        </w:trPr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635120,5</w:t>
            </w:r>
          </w:p>
        </w:tc>
      </w:tr>
      <w:tr w:rsidR="00D90DB8" w:rsidRPr="00D90DB8" w:rsidTr="00D90DB8">
        <w:trPr>
          <w:trHeight w:val="330"/>
        </w:trPr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1020"/>
        </w:trPr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635120,5</w:t>
            </w:r>
          </w:p>
        </w:tc>
      </w:tr>
      <w:tr w:rsidR="00D90DB8" w:rsidRPr="00D90DB8" w:rsidTr="00D90DB8">
        <w:trPr>
          <w:trHeight w:val="510"/>
        </w:trPr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0DB8" w:rsidRPr="00D90DB8" w:rsidTr="00D90DB8">
        <w:trPr>
          <w:trHeight w:val="765"/>
        </w:trPr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0DB8" w:rsidRDefault="00D90DB8">
      <w:pPr>
        <w:sectPr w:rsidR="00D90DB8" w:rsidSect="009E369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35"/>
        <w:gridCol w:w="823"/>
        <w:gridCol w:w="2617"/>
        <w:gridCol w:w="821"/>
        <w:gridCol w:w="820"/>
        <w:gridCol w:w="1735"/>
        <w:gridCol w:w="1658"/>
        <w:gridCol w:w="1658"/>
        <w:gridCol w:w="1579"/>
        <w:gridCol w:w="1620"/>
        <w:gridCol w:w="1754"/>
      </w:tblGrid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K17"/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6</w:t>
            </w:r>
            <w:bookmarkEnd w:id="1"/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D90DB8" w:rsidRPr="00D90DB8" w:rsidTr="00D90DB8">
        <w:trPr>
          <w:trHeight w:val="288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парков культуры и отдыха в Рузском городском округе»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D90DB8" w:rsidRPr="00D90DB8" w:rsidTr="00D90DB8">
        <w:trPr>
          <w:trHeight w:val="288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765"/>
        </w:trPr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D90DB8" w:rsidRPr="00D90DB8" w:rsidTr="00D90DB8">
        <w:trPr>
          <w:trHeight w:val="555"/>
        </w:trPr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90DB8" w:rsidRPr="00D90DB8" w:rsidTr="00D90DB8">
        <w:trPr>
          <w:trHeight w:val="555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0DB8" w:rsidRPr="00D90DB8" w:rsidTr="00D90DB8">
        <w:trPr>
          <w:trHeight w:val="405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</w:t>
            </w:r>
          </w:p>
        </w:tc>
      </w:tr>
      <w:tr w:rsidR="00D90DB8" w:rsidRPr="00D90DB8" w:rsidTr="00D90DB8">
        <w:trPr>
          <w:trHeight w:val="330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1020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</w:t>
            </w:r>
          </w:p>
        </w:tc>
      </w:tr>
      <w:tr w:rsidR="00D90DB8" w:rsidRPr="00D90DB8" w:rsidTr="00D90DB8">
        <w:trPr>
          <w:trHeight w:val="735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0DB8" w:rsidRPr="00D90DB8" w:rsidTr="00D90DB8">
        <w:trPr>
          <w:trHeight w:val="795"/>
        </w:trPr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0DB8" w:rsidRDefault="00D90DB8"/>
    <w:p w:rsidR="00D90DB8" w:rsidRDefault="00D90DB8">
      <w:r>
        <w:br w:type="page"/>
      </w:r>
    </w:p>
    <w:tbl>
      <w:tblPr>
        <w:tblW w:w="5000" w:type="pct"/>
        <w:tblLook w:val="04A0"/>
      </w:tblPr>
      <w:tblGrid>
        <w:gridCol w:w="829"/>
        <w:gridCol w:w="829"/>
        <w:gridCol w:w="2522"/>
        <w:gridCol w:w="819"/>
        <w:gridCol w:w="822"/>
        <w:gridCol w:w="1860"/>
        <w:gridCol w:w="1784"/>
        <w:gridCol w:w="1596"/>
        <w:gridCol w:w="1520"/>
        <w:gridCol w:w="1558"/>
        <w:gridCol w:w="1781"/>
      </w:tblGrid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7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культуры Рузского городского округа» на 2018 – 2022 г.г.»</w:t>
            </w:r>
          </w:p>
        </w:tc>
      </w:tr>
      <w:tr w:rsidR="00D90DB8" w:rsidRPr="00D90DB8" w:rsidTr="00D90DB8">
        <w:trPr>
          <w:trHeight w:val="288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«Укрепление материально-технической базы  муниципальных учреждений культуры Рузского городского округа»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D90DB8" w:rsidRPr="00D90DB8" w:rsidTr="00D90DB8">
        <w:trPr>
          <w:trHeight w:val="288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765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D90DB8" w:rsidRPr="00D90DB8" w:rsidTr="00D90DB8">
        <w:trPr>
          <w:trHeight w:val="555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90DB8" w:rsidRPr="00D90DB8" w:rsidTr="00D90DB8">
        <w:trPr>
          <w:trHeight w:val="555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0DB8" w:rsidRPr="00D90DB8" w:rsidTr="00D90DB8">
        <w:trPr>
          <w:trHeight w:val="405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293254,4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484254,4</w:t>
            </w:r>
          </w:p>
        </w:tc>
      </w:tr>
      <w:tr w:rsidR="00D90DB8" w:rsidRPr="00D90DB8" w:rsidTr="00D90DB8">
        <w:trPr>
          <w:trHeight w:val="330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945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37986,6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74337,6</w:t>
            </w:r>
          </w:p>
        </w:tc>
      </w:tr>
      <w:tr w:rsidR="00D90DB8" w:rsidRPr="00D90DB8" w:rsidTr="00D90DB8">
        <w:trPr>
          <w:trHeight w:val="585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409916,8</w:t>
            </w:r>
          </w:p>
        </w:tc>
      </w:tr>
      <w:tr w:rsidR="00D90DB8" w:rsidRPr="00D90DB8" w:rsidTr="00D90DB8">
        <w:trPr>
          <w:trHeight w:val="765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0DB8" w:rsidRDefault="00D90DB8">
      <w:pPr>
        <w:sectPr w:rsidR="00D90DB8" w:rsidSect="009E369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29"/>
        <w:gridCol w:w="832"/>
        <w:gridCol w:w="2620"/>
        <w:gridCol w:w="821"/>
        <w:gridCol w:w="821"/>
        <w:gridCol w:w="1735"/>
        <w:gridCol w:w="1656"/>
        <w:gridCol w:w="1656"/>
        <w:gridCol w:w="1582"/>
        <w:gridCol w:w="1617"/>
        <w:gridCol w:w="1751"/>
      </w:tblGrid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культуры Рузского городского округа» на 2018 – 2022 г.г.»</w:t>
            </w:r>
          </w:p>
        </w:tc>
      </w:tr>
      <w:tr w:rsidR="00D90DB8" w:rsidRPr="00D90DB8" w:rsidTr="00D90DB8">
        <w:trPr>
          <w:trHeight w:val="28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VII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«Подпрограмма VII «Создание условий для развития туризма в  Рузском городском округе»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D90DB8" w:rsidRPr="00D90DB8" w:rsidTr="00D90DB8">
        <w:trPr>
          <w:trHeight w:val="288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765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D90DB8" w:rsidRPr="00D90DB8" w:rsidTr="00D90DB8">
        <w:trPr>
          <w:trHeight w:val="555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90DB8" w:rsidRPr="00D90DB8" w:rsidTr="00D90DB8">
        <w:trPr>
          <w:trHeight w:val="555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0DB8" w:rsidRPr="00D90DB8" w:rsidTr="00D90DB8">
        <w:trPr>
          <w:trHeight w:val="405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45485,0</w:t>
            </w:r>
          </w:p>
        </w:tc>
      </w:tr>
      <w:tr w:rsidR="00D90DB8" w:rsidRPr="00D90DB8" w:rsidTr="00D90DB8">
        <w:trPr>
          <w:trHeight w:val="330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945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45485,0</w:t>
            </w:r>
          </w:p>
        </w:tc>
      </w:tr>
      <w:tr w:rsidR="00D90DB8" w:rsidRPr="00D90DB8" w:rsidTr="00D90DB8">
        <w:trPr>
          <w:trHeight w:val="585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0DB8" w:rsidRPr="00D90DB8" w:rsidTr="00D90DB8">
        <w:trPr>
          <w:trHeight w:val="765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0DB8" w:rsidRDefault="00D90DB8">
      <w:r>
        <w:br w:type="page"/>
      </w:r>
    </w:p>
    <w:tbl>
      <w:tblPr>
        <w:tblW w:w="5000" w:type="pct"/>
        <w:tblLook w:val="04A0"/>
      </w:tblPr>
      <w:tblGrid>
        <w:gridCol w:w="829"/>
        <w:gridCol w:w="829"/>
        <w:gridCol w:w="2614"/>
        <w:gridCol w:w="821"/>
        <w:gridCol w:w="820"/>
        <w:gridCol w:w="1735"/>
        <w:gridCol w:w="1659"/>
        <w:gridCol w:w="1659"/>
        <w:gridCol w:w="1582"/>
        <w:gridCol w:w="1621"/>
        <w:gridCol w:w="1751"/>
      </w:tblGrid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9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 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D90DB8" w:rsidRPr="00D90DB8" w:rsidTr="00D90DB8">
        <w:trPr>
          <w:trHeight w:val="28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VIII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срок с 2018-2022гг.</w:t>
            </w:r>
          </w:p>
        </w:tc>
      </w:tr>
      <w:tr w:rsidR="00D90DB8" w:rsidRPr="00D90DB8" w:rsidTr="00D90DB8">
        <w:trPr>
          <w:trHeight w:val="28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765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Рузского городского округа «Комитет по культуре»</w:t>
            </w:r>
          </w:p>
        </w:tc>
      </w:tr>
      <w:tr w:rsidR="00D90DB8" w:rsidRPr="00D90DB8" w:rsidTr="00D90DB8">
        <w:trPr>
          <w:trHeight w:val="555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90DB8" w:rsidRPr="00D90DB8" w:rsidTr="00D90DB8">
        <w:trPr>
          <w:trHeight w:val="55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0DB8" w:rsidRPr="00D90DB8" w:rsidTr="00D90DB8">
        <w:trPr>
          <w:trHeight w:val="40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РГО «Комитет по культуре»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33850,0</w:t>
            </w:r>
          </w:p>
        </w:tc>
      </w:tr>
      <w:tr w:rsidR="00D90DB8" w:rsidRPr="00D90DB8" w:rsidTr="00D90DB8">
        <w:trPr>
          <w:trHeight w:val="330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1020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33850,0</w:t>
            </w:r>
          </w:p>
        </w:tc>
      </w:tr>
      <w:tr w:rsidR="00D90DB8" w:rsidRPr="00D90DB8" w:rsidTr="00D90DB8">
        <w:trPr>
          <w:trHeight w:val="58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0DB8" w:rsidRPr="00D90DB8" w:rsidTr="00D90DB8">
        <w:trPr>
          <w:trHeight w:val="76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D90DB8" w:rsidRDefault="00D90DB8"/>
    <w:p w:rsidR="00D90DB8" w:rsidRDefault="00D90DB8">
      <w:r>
        <w:br w:type="page"/>
      </w:r>
    </w:p>
    <w:tbl>
      <w:tblPr>
        <w:tblW w:w="5000" w:type="pct"/>
        <w:tblLook w:val="04A0"/>
      </w:tblPr>
      <w:tblGrid>
        <w:gridCol w:w="3527"/>
        <w:gridCol w:w="2156"/>
        <w:gridCol w:w="4391"/>
        <w:gridCol w:w="1627"/>
        <w:gridCol w:w="1627"/>
        <w:gridCol w:w="2592"/>
      </w:tblGrid>
      <w:tr w:rsidR="00D90DB8" w:rsidRPr="00D90DB8" w:rsidTr="00D90DB8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F568"/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10</w:t>
            </w:r>
            <w:bookmarkEnd w:id="2"/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  </w:t>
            </w: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культуры Рузского городского округа» на 2018 – 2022 г.г.»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312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ОБОСНОВАНИЯ ФИНАНСОВЫХ РЕСУРСОВ, НЕОБХОДИМЫХ ДЛЯ РЕАЛИЗАЦИИ МЕРОПРИЯТИЙ ПОДПРОГРАММ</w:t>
            </w:r>
          </w:p>
        </w:tc>
      </w:tr>
      <w:tr w:rsidR="00D90DB8" w:rsidRPr="00D90DB8" w:rsidTr="00D90DB8">
        <w:trPr>
          <w:trHeight w:val="165"/>
        </w:trPr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0DB8" w:rsidRPr="00D90DB8" w:rsidTr="00D90DB8">
        <w:trPr>
          <w:trHeight w:val="190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мероприятия   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финансовых 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ресурсов, необходимых  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реализации мероприятия, в том числе по годам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90DB8" w:rsidRPr="00D90DB8" w:rsidTr="00D90DB8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 «Развитие музейного дела и народных художественных промыслов в Рузском городском округе»</w:t>
            </w: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 Оказание муниципальных услуг (выполнение работ)  муниципальными музеями  (заработная плата с начислениями)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на зп и налоги РРКМ- 20,16 ставки, Фонд Зп - 10 070 ,0 тыс. руб.  Музей Зои Космодемьянской - 13 ставок , Фонд ЗП - 6 860,0 тыс. 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13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 Мероприятия по повышению оплаты труда работников культуры музеев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 Оказание муниципальных услуг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(выполнение работ) муниципальными музеями  (текущее содержание умущества учреждений)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10565,5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 Оплата коммунальных услуг за счет средств местного бюджета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75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  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4023,0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34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9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6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 Налоги (на имущество, транспортный, на землю, на экологию)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1.1.3.4 Расходы, связанные с реализацией муниципального задания, носящие разовый характер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 Мероприятия по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противопожарной безопасности  и антитеррористической защищенности в музеях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бюджетных ассигнований определяется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 Подготовка к отопительному сезону в музеях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 Мероприятия по охране труда (обучение по охране труда, приобретение работникам сертифицированных средств индивидуальной защиты, а так же смывающих и (или) обеззараживающих средств)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 Профессиональная подготовка, переподготовка и повышение квалификации в музеях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 Приобретение и установка оборудования, оргтехники, мебели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 Приобретение програмного обеспечения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 Организация и проведение выставок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«Развитие библиотечного дела в Рузско</w:t>
            </w:r>
            <w:r w:rsidRPr="00D90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1.1.1.Оказание муниципальных услуг (выполнение работ) муниципальными библиотеками  (заработная плата с начислениями)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на зп и налоги: Рузская районная межпоселенческая библиотека - 49,5 ставок, Фонд Зп - 33500,0 тыс. руб.  Рузская городская библиотека - 14,4 ставки , Фонд ЗП - 8160,0 тыс. руб. Тучковская муниципальная библиотека - 18,5 ст, Фонд - 9450,0 тыс. 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255550,0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 Мероприятия по повышению оплаты труда работников культуры библиотек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 Оказание муниципальных услуг (выполнение работ) муниципальными библиотеками  (текущее содержание умущества учреждений)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45809,0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 Оплата коммунальных услуг за счет средств местного бюджета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9575,0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  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14991,0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 Налоги (на имущество, транспортный, на землю, на экологию)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  Расходы, связанные с реализацией муниципального задания, носящие разовый характер (в т.ч. комплектование книжного фонда)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20453,0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 Мероприятия по противопожарной безопасности  и антитеррористической защищенности в библиотеках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 Подготовка к отопительному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сезону в библиотеках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бюджетных ассигнований определяется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 Мероприятия по охране труда (обучение по охране труда, приобретение работникам сертифицированных средств индивидуальной защиты, а так же смывающих и (или) обеззараживающих средств)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 Профессиональная подготовка, переподготовка и повышение квалификации в библиотеках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 Приобретение и установка оборудования, оргтехники, мебели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 Комплектование книжного фонда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 .       К=Е х5 лет, где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- Общий объем средств на комплектование книжных фондов муниципальных библиотек;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 - Ежегодный объем средств на комплектование книжных фондов муниципальных библиотек;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Е=Ср  х Кол, где 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Е - ежегодный объем средств на комплектование книжных фондов муниципальных библиотек;  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 - средняя цена книги (составляет 300 руб.)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Кол - количество книг, согласованных к приобретению муниципальным библиотекам.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 Приобретение wi-fi оборудования и его установка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 Програмное обеспечение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Рузском</w:t>
            </w:r>
            <w:r w:rsidRPr="00D90D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городском округе»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 Оказание муниципальных услуг (выполнение работ) домами культуры, центрами искусств (заработная плата с начислениями)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выполнения на зп и налоги: Централизованную клубную систему  - 180,25 ставок, Фонд на з/пл и налоги 101250,0 тыс 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506250,0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 Мероприятия по повышению оплаты труда работников домов культуры, центров искусств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 Оказание муниципальных услуг (выполнение работ) домами культуры, центрами искусств (текущее содержание умущества учреждений)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117120,5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 Оплата коммунальных услуг за счет средств местного бюджета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54475,0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65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 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29445,5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45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52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8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5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6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 Налоги (на имущество, транспортный, на землю, на экологию)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 Расходы, связанные с реализацией муниципального задания, носящие разовый характер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1.1.3.5  Проведение мероприятий , согласно кулендарному плану, в рамках муниципального задания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 Мероприятия по противопожарной безопасности  и антитеррористической защищенности в домах культуры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 Подготовка к отопительному сезону в домах культуры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 Мероприятия по охране труда (обучение по охране труда, приобретение работникам сертифицированных средств индивидуальной защиты, а так же смывающих и (или) обеззараживающих средств)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 Профессиональная подготовка, переподготовка и повышение квалификации вдомах культуры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1.2.5 Приобретение и установка оборудования, оргтехники, мебели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6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 Приобритение ( изготовление) костюмов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Организация гастролей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2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«Развитие парков культуры и отдыха в Рузском городском округе»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 Оказание муниципальных услуг (выполнение работ) муниципальным учреждением  (заработная плата с начислениями)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 Оплата коммунальных услуг за счет средств местного бюджета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 Проведение мероприятий , согласно кулендарному плану, в рамках муниципального задания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84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 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48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56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44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92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552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1.7 Расходы на уборку и вывоз снега с территории Городка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 Расходы на приобретение ЭЦП (МСЭД)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 Профессиональная подготовка, переподготовка и повышение квалификации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 Приобретение и установка оборудования, оргтехники, мебели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 Текущий ремонт (Приобретение и установка окон, проведение работ по внутренней и внешней отделки беседок)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парка Городок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  «Укрепление материально-технической базы  муниципальных учреждений культуры Рузского городского округа»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Модернизация объектов учреждений культуры и дополнительного образования детей в сфере культуры путем проведения капитального ремонта, технического переоснащения и благоустройства территории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Строительство   новых объектов культуры и оформление земельных участков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 Текущий ремонт учреждений сфере культуры и дополнительного образования детей сферы культуры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 Приобретение музыкальных инструментов, музыкального, светового оборудования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Приобретение и установка оборудования, оргтехники, мебели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 Приобретение программного обеспечения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 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 Мероприятия, направленные на снижение потребения теплоэнергии и водоснабжения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заявки 5 муниципальных учреждений сферы культуры Рузского городского округа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Строительство дома культуры по адресу: Московская область, Рузский городской округ, д. Нестерово ( в том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проектно-изыскательские работы)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5517,9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5517,9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  Реконструкция муниципального бюджетного учреждения культуры "Военно-исторический музей "Музей Зои Космодемьянской", Рузский городской округ (в том числе проектно-изыскательские работы)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определяется на основании проектно-сметной документации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63819,7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31468,7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32351,0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305080,3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«Подпрограмма VII «Создание условий для развития туризма в Рузском городском округе»</w:t>
            </w: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"Руза 24" в части текущих расходов на мониторинг туристских ресурсов и объектов туриндустрии»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Систематический сбор и обработка информации, которая может быть использована для улучшения процесса принятия решения, для информирования общественности. Размещение предложений на сайтах туроператоров (баннерная, строчная информация о наличии туров) 94800 руб. за 1000 показов на 1 сайте х 5 сайтов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обучающих мероприятиях для объектов туристической индустрии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"Руза 24" в части расходов на выплату заработной платы и начислений на ФОТ отдела туризм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сотрудников отдела туризм 2 чел. ФОТ год 1071.8, в т.ч. мат.пом. К отпуску 57400.00 руб., стимулирующие выплаты - 120.5 т.р. Начисление на оплату труда 323.7 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 на приобретение сувенирной продукции "Руза город исторический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сувенирной в рамках праздника "690 лет-Рузе": кружки с нанесением логотипов- 450,00, значки закатные-30,00, памятный значок 690 лет-Рузе -150,00, шариковая ручка с логотипом- 45,00, брелоки- 80,00, бандана с логотипом- 190,00, открытки с историческими видами Рузы- 150,00, перекидной календарь настольный сувенирный- 170,00, ежедневник - 176,00, керамика "Руза заповедная" - 415,00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2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0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0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46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на приобретение основных средств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Информационно-туристические пилоны "Руза заповедная" по эскизам "Альбом бренда" размещаются в Рузе на центральных улицах близ туробьектов-14 шт., в Петрищеве (музей З.Космодемьянской)-1 шт. Всего 15 шт. х 60000.00 = 900000.00руб.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 на проведение окружных мероприятий событийного туризма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СОБЫТИЙНЫЙ ТУРИЗМ - фестивали (Молочная река, Станица,Свеча памяти,Руза-город исторический,Фронтовая поляна, Контрнаступление, Руза-щит страны)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всех событийных фестивалей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приобретаются разово палатки торговые (15 шт.), палатка пресс-центра ТИЦ "Руза заповедная(1 шт), набор пластиковой мебели, аренда генератора, брендирование площадок (банеры, сцена, флаги и др.)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помощь в организации событийных фестивалей входит помощь в оплате мобильных туалетов, питание, сувенирная продукция, буклеты, транспортные расходы на автобус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63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58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58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1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75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организации и проведении районных мероприятий событийного туризма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на организацию участия в Российских и международных туристических выставках, форумах (оплата взносов)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выставки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Оплата брендирования, полиграфическая продукция, форма для сотрудников, аренда выставочного места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на проведение информационных туров в Рузский городской округ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РГО-300000,00 ( 6 шт.)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Транспортные расходы автобуса, питание в пути, оплата трудового соглашения экскурсовода, билеты в музей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 МАУ "Руза 24"на издание информационных буклетов / флаеров «Туристские событийные мероприятия Рузского городского округа», в т.ч. баннеры и др. полиграфическая продукция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буклетов для 6 туров РГО, 7 событийных фестивалей.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Всего-13 мероприятий х 5000 экз х 13.84 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Издание буклета  «Справочник путешественника по Рузскому городскому округу»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туристической карты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"Руза 24" в части расходов на ИКТ (сопровождение районного информационного туристического сайта)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Доменное имя 890.0р.х1 раз, хостинг 329х12 мес.= 3948р., техсопровождение на год - 12000р.х12 мес.= 144000.00, редизайн сайта - 70162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иные цели МАУ "Руза 24" на информационное сопровождение туристской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в регионе и на федеральном уровне, издание журнала "Рузский городской округ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тиража х 3000 экз.(изготовление в типографии, доставка в Рузу, трудовое соглашение на верстку) х 100.00 руб.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мобильны рабочих мест туристско-информационного центра «Подмосковье» Руза заповедная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24"на размещение релизов в региональных и федеральных СМИ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релизов в региональных и федеральных СМИ в количестве 9 штук х 33.3  т.р.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Консультационно-методическое сопровождение инвестиционных туристских проектов на территории Рузского городского округа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 «Обеспечивающая подпрограмма»</w:t>
            </w: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Обеспечение деятельности МКУ РГО "Комитет по культуре" (заработная плата и текущее содержание имущества учреждения)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деятельности Комитета по культуре   Ро = Рфот + Рмз, где Ро – прогнозируемые расходы на обеспечение деятельности  Комитета по культуре;Рфот – прогнозируемые расходы на оплату труда работников  Комитета по культуре  и начисления на выплаты по оплате труда;Рмз – прогнозируемые расходы на материально-техническое обеспечение деятельности  Комитета по культуре, включая расходы на </w:t>
            </w: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уплату налога на имущество организаций, определенные с учетом индексации расходов на оплату коммунальных услуг, расходов на увеличение стоимости материальных запасов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6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 Заработная плата с начислениями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27250,0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 Текущее содержание имущества, налоги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 Профессиональная подготовка, переподготовка и повышение квалификации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Проведение окружных мероприятий согласно календарному плану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DB8" w:rsidRPr="00D90DB8" w:rsidTr="00D90DB8">
        <w:trPr>
          <w:trHeight w:val="288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B8" w:rsidRPr="00D90DB8" w:rsidRDefault="00D90DB8" w:rsidP="00D9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D92" w:rsidRDefault="00784D92">
      <w:pPr>
        <w:sectPr w:rsidR="00784D92" w:rsidSect="009E369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674"/>
        <w:gridCol w:w="494"/>
        <w:gridCol w:w="1904"/>
        <w:gridCol w:w="1006"/>
        <w:gridCol w:w="10"/>
        <w:gridCol w:w="239"/>
        <w:gridCol w:w="1312"/>
        <w:gridCol w:w="10"/>
        <w:gridCol w:w="239"/>
        <w:gridCol w:w="1312"/>
        <w:gridCol w:w="6"/>
        <w:gridCol w:w="385"/>
        <w:gridCol w:w="742"/>
        <w:gridCol w:w="6"/>
        <w:gridCol w:w="140"/>
        <w:gridCol w:w="876"/>
        <w:gridCol w:w="863"/>
        <w:gridCol w:w="111"/>
        <w:gridCol w:w="13"/>
        <w:gridCol w:w="10"/>
        <w:gridCol w:w="16"/>
        <w:gridCol w:w="92"/>
        <w:gridCol w:w="621"/>
        <w:gridCol w:w="242"/>
        <w:gridCol w:w="16"/>
        <w:gridCol w:w="10"/>
        <w:gridCol w:w="16"/>
        <w:gridCol w:w="86"/>
        <w:gridCol w:w="503"/>
        <w:gridCol w:w="360"/>
        <w:gridCol w:w="13"/>
        <w:gridCol w:w="16"/>
        <w:gridCol w:w="10"/>
        <w:gridCol w:w="89"/>
        <w:gridCol w:w="385"/>
        <w:gridCol w:w="481"/>
        <w:gridCol w:w="25"/>
        <w:gridCol w:w="6"/>
        <w:gridCol w:w="35"/>
        <w:gridCol w:w="60"/>
        <w:gridCol w:w="923"/>
        <w:gridCol w:w="83"/>
        <w:gridCol w:w="25"/>
        <w:gridCol w:w="35"/>
        <w:gridCol w:w="67"/>
        <w:gridCol w:w="99"/>
        <w:gridCol w:w="1254"/>
      </w:tblGrid>
      <w:tr w:rsidR="00784D92" w:rsidRPr="00784D92" w:rsidTr="00784D9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M506"/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11</w:t>
            </w:r>
            <w:bookmarkEnd w:id="3"/>
          </w:p>
        </w:tc>
      </w:tr>
      <w:tr w:rsidR="00784D92" w:rsidRPr="00784D92" w:rsidTr="00784D9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</w:t>
            </w:r>
          </w:p>
        </w:tc>
      </w:tr>
      <w:tr w:rsidR="00784D92" w:rsidRPr="00784D92" w:rsidTr="00784D9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культуры Рузского городского округа» на 2018 – 2022 г.г.»</w:t>
            </w:r>
          </w:p>
        </w:tc>
      </w:tr>
      <w:tr w:rsidR="00385F07" w:rsidRPr="00784D92" w:rsidTr="00385F07">
        <w:trPr>
          <w:trHeight w:val="288"/>
        </w:trPr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D92" w:rsidRPr="00784D92" w:rsidTr="00784D92">
        <w:trPr>
          <w:trHeight w:val="312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ГОРОДСКОГО ОКРУГА</w:t>
            </w:r>
          </w:p>
        </w:tc>
      </w:tr>
      <w:tr w:rsidR="00784D92" w:rsidRPr="00784D92" w:rsidTr="00784D92">
        <w:trPr>
          <w:trHeight w:val="312"/>
        </w:trPr>
        <w:tc>
          <w:tcPr>
            <w:tcW w:w="5000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КУЛЬТУРЫ РУЗСКОГО ГОРОДСКОГО ОКРУГА НА 2018-2022 ГГ.»</w:t>
            </w:r>
          </w:p>
        </w:tc>
      </w:tr>
      <w:tr w:rsidR="00784D92" w:rsidRPr="00784D92" w:rsidTr="00784D92">
        <w:trPr>
          <w:trHeight w:val="64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 «Сохранение, использование, популяризация объектов культурного наследия, находящихся в собственности Рузского городского округа»</w:t>
            </w:r>
          </w:p>
        </w:tc>
      </w:tr>
      <w:tr w:rsidR="00385F07" w:rsidRPr="00784D92" w:rsidTr="00385F07">
        <w:trPr>
          <w:trHeight w:val="1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D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14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 П/П 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     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   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        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 в году, предшествующему году начала реализации программы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 руб.)*</w:t>
            </w:r>
          </w:p>
        </w:tc>
        <w:tc>
          <w:tcPr>
            <w:tcW w:w="3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158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 тыс. руб.)</w:t>
            </w:r>
          </w:p>
        </w:tc>
        <w:tc>
          <w:tcPr>
            <w:tcW w:w="40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EE41C9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</w:t>
            </w: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выполнение</w:t>
            </w: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мероприятия  </w:t>
            </w: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программы (подпрограммы)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EE41C9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Результаты  </w:t>
            </w: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выполнения  </w:t>
            </w: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мероприятий  программы</w:t>
            </w:r>
            <w:r w:rsidRPr="00EE4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(подпрограммы)</w:t>
            </w:r>
          </w:p>
        </w:tc>
      </w:tr>
      <w:tr w:rsidR="00385F07" w:rsidRPr="00784D92" w:rsidTr="00385F07">
        <w:trPr>
          <w:trHeight w:val="20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0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85F07" w:rsidRPr="00784D92" w:rsidTr="00385F07">
        <w:trPr>
          <w:trHeight w:val="55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доли объектов культурного наследия, находящихся на территории Рузского городского округа, по которым проведены работы по сохранению, использованию, популяризации муниципальной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охранных обязательств, зон охраны объекта культурного наследия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8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6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5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Реставрация объектов культурного наследия, находящихся в собственности Рузского городского округа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450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бюджета Рузского городского округа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бюджета Московской области  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784D92">
        <w:trPr>
          <w:trHeight w:val="66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 «Развитие музейного дела и народных художественных промыслов в Рузского городском округе»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Увеличение общего количества посетителей муниципальных музеев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97085,5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97085,5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выполнения функций муниципальных музеев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95215,5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95215,5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19043,1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муниципальных услуг (выполнение работ) 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музеями  (заработная плата с начислениями)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жизнедеятельности учреждений 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оплаты труда работников культуры музеев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 (текущее содержание умущества учреждений)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4023,0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804,6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(на имущество, транспортный, на землю, на экологию)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жизнедеятельности учреждений 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связанные с реализацией муниципального задания, носящие разовый характер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5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иные цели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4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 и антитеррористической защищенности в музеях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4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музеях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4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охране труда (обучение по охране труда, приобретение работникам сертифицированных средств индивидуальной защиты, а так же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смывающих и (или) обеззараживающих средств)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5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в музеях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програмного обеспечения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5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выставок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80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97085,5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40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бюджета Рузского городского округа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97085,5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19417,1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90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40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784D92">
        <w:trPr>
          <w:trHeight w:val="69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 «Развитие библиотечного дела в Рузском городском округе»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роста числа посетителей библиотек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309234,0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309234,0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 муниципальными библиотеками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301359,0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301359,0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муниципальных услуг (выполнение работ)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библиотеками  (заработная плата с начислениями)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255550,0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7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оплаты труда работников культуры библиотек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 (текущее содержание умущества учреждений)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45809,0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45809,0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9161,8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4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7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14991,0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14991,0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2998,2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(на имущество, транспортный, на землю, на экологию)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жизнедеятельности учреждений 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6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муниципального задания, носящие разовый характер (в т.ч. комплектование книжного фонда)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20453,0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20453,0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4090,6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иные цели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 и антитеррористической защищенности в библиотеках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библиотеках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охране труда (обучение по охране труда, приобретение работникам сертифицированных средств индивидуальной защиты, а так же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смывающих и (или) обеззараживающих средств)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в библиотеках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книжного фонда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wi-fi оборудования и его установка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309234,0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бюджета Рузского городского округа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309234,0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61846,8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55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385F07">
        <w:trPr>
          <w:trHeight w:val="627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Рузском городском округе»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культурно-досуговой работы  в Рузском городском округе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632620,5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632620,5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126524,1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функций муниципальных домов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культуры, центров искусств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623370,5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623370,5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5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домами культуры, центрами искусств (заработная плата с начислениями)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101250,0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оплаты труда работников домов культуры, центров искусств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домами культуры, центрами искусств (текущее содержание умущества учреждений)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117120,5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117120,5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54475,0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54475,0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10895,0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Расходы, связанные с реализацией муниципального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29445,5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29445,5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Налоги (на имущество, транспортный, на землю, на экологию)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6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муниципального задания, носящие разовый характер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и обеспечение жизнедеятельности учреждений 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 Московской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, согласно кулендарному плану, в рамках муниципального задания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муниципальным учреждениям на иные цели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6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противопожарной безопасности  и антитеррористической защищенности в домах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в домах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охране труда (обучение по охране труда, приобретение работникам сертифицированных средств индивидуальной защиты, а так же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смывающих и (или) обеззараживающих средств)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в домах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5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Основное мероприятие  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количества посетителей концертных мероприятий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7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Приобритение ( изготовление) костюмов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гастролей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45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635120,5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  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635120,5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127024,1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    бюджета Московской области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385F07">
        <w:trPr>
          <w:trHeight w:val="5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8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«Развитие парков культуры и отдыха в Рузском городском округе»</w:t>
            </w:r>
          </w:p>
        </w:tc>
      </w:tr>
      <w:tr w:rsidR="00385F07" w:rsidRPr="00784D92" w:rsidTr="00385F07">
        <w:trPr>
          <w:trHeight w:val="6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парков культуры и отдыха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комплекса инфраструктуры, техническое переоснащение парка. Модернизация парковой территории.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благоуствойства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благоуствойства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парков культуры и отдыха на территории Рузского городского округа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муниципальных услуг (выполнение работ) муниципальным учреждением  (заработная плата с начислениями)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услуг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, согласно кулендарному плану, в рамках муниципального задания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7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муниципального задания, носящие периодический обязательный характер  (Техническое обслуживание систем видеонаблюдения, КТС, пожарной сигнализации, счетчиков тепла и электроэнергии, оплата охранных услуг, дератизация, расходы по вывоз и утилизации мусора, обслуживание сайта)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уборку и вывоз снега с территории Городка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ЭЦП (МСЭД)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 Московской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(Приобретение и установка окон, проведение работ по внутренней и внешней отделки беседок)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385F07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8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  «Укрепление материально-технической базы  муниципальных учреждений культуры Рузского городского округа»</w:t>
            </w:r>
          </w:p>
        </w:tc>
      </w:tr>
      <w:tr w:rsidR="00385F07" w:rsidRPr="00784D92" w:rsidTr="00385F07">
        <w:trPr>
          <w:trHeight w:val="756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Основное мероприятие  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сферы культуры современным непроизводственным оборудованием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8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8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8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учреждений культуры и дополнительного образования детей в сфере культуры путем проведения капитального ремонта, технического переоснащения и благоустройства территории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4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4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новых объектов культуры и оформление земельных участков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учреждений сфере культуры и дополнительного образования детей сферы культуры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музыкальных инструментов, музыкального, светового оборудования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оборудования, оргтехники, мебели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издательской деятельности учреждений (полиграфическая и мультимедийная продукция)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 Московской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потребения теплоэнергии и водоснабжения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8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Основное мероприятие  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Модернизация материально-технической базы муниципальных  учреждений клубного типа путем строительства, реконструкции, проведения капитального ремонта, технического переоснащения современным непроизводственным оборудованием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110354,4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110354,4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5517,9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5517,9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дома культуры по адресу: Московская область, Рузский городской округ, д. Нестерово ( в том числе проектно-изыскательские работы)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110354,4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110354,4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5517,9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5517,9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104836,5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Основное мероприятие  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Модернизация материально-технической базы муниципальных  музеева путем строительства, реконструкции, проведения капитального ремонта, технического переоснащения современным непроизводственным оборудованием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368900,0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181900,0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63819,7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31468,7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32351,0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305080,3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муниципального бюджетного учреждения культуры "Военно-исторический музей "Музей Зои Космодемьянской", Рузский городской округ (в том числе проектно-изыскательские работы)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368900,0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181900,0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63819,7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31468,7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32351,0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305080,3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150431,3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056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74337,6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37986,6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33351,0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409916,8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784D92">
        <w:trPr>
          <w:trHeight w:val="57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Подпрограмма VII «Создание условий для развития туризма в Рузском городском округе»</w:t>
            </w:r>
          </w:p>
        </w:tc>
      </w:tr>
      <w:tr w:rsidR="00385F07" w:rsidRPr="00784D92" w:rsidTr="00385F07">
        <w:trPr>
          <w:trHeight w:val="7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Основное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туристского и экскурсионного потока в  Рузском городском </w:t>
            </w: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округе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6249,4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29890,0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округа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5978,0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"Руза 24" в части текущих расходов на мониторинг туристских ресурсов и объектов туриндустрии»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реестра паспортов организаций и предприятий туристской сферы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участия в обучающих мероприятиях для объектов туристической индустрии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"Руза 24" в части расходов на выплату заработной платы и начислений на ФОТ отдела туризм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7110,0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 на приобретение сувенирной продукции "Руза город исторический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на приобретение основных средств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 на проведение окружных мероприятий событийного туризма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рынка туристских услуг на территории Рузского городского округа и создание благоприятных условий для развития внутреннего и въездного </w:t>
            </w: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туризма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14095,0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организации и проведении районных мероприятий событийного туризма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3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на организацию участия в Российских и международных туристических выставках, форумах (оплата взносов)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иные цели МАУ "Руза 24" на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информационных туров в Рузский городской округ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6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 МАУ "Руза 24"на издание информационных буклетов / флаеров «Туристские событийные мероприятия Рузского городского округа», в т.ч. баннеры и др. полиграфическая продукция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буклета  «Справочник путешественника по Рузскому городскому округу»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туристических мероприятий согласно календарному плану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туристической карты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1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МАУ "Руза 24" в части расходов на ИКТ (сопровождение районного информационного туристического сайта)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размещение на сайте интерактивной карты «Рузский край. Карта путешественника»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7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 на информационное сопровождение туристской деятельности в регионе и на федеральном уровне, издание журнала "Рузский городской округ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Основное мероприятие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Развитие туристской инфраструктуры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6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мобильны рабочих мест туристско-информационного центра «Подмосковье» Руза заповедная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9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6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иные цели МАУ "Руза 24"на размещение релизов в региональных и федеральных СМИ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Консультационно-методическое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сопровождение инвестиционных туристских проектов на территории Рузского городского округа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"Руза 24"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70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9368,4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45485,0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9368,4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45485,0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9097,0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D92" w:rsidRPr="00784D92" w:rsidTr="00784D92">
        <w:trPr>
          <w:trHeight w:val="660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VIII «Обеспечивающая подпрограмма»</w:t>
            </w:r>
          </w:p>
        </w:tc>
      </w:tr>
      <w:tr w:rsidR="00385F07" w:rsidRPr="00784D92" w:rsidTr="00385F07">
        <w:trPr>
          <w:trHeight w:val="66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Основное мероприятие  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эффективного выполнения полномочий  в  Рузском городском округе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РГО "Комитет по культуре" (заработная плата и текущее содержание имущества учреждения)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с начислениями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имущества, налоги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2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окружных мероприятий согласно календарному плану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«умной социальной политики». Разработка механизма </w:t>
            </w: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 муниципальных учреждений с учетом оптимизации деятельности и перехода на нормативно-подушевое финансирование (в пределах средств, выделяемых на содержание органов культуры муниципальных образований).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«умной социальной политики». Мероприятие по оптимизации численности административно-управленческого персонала муниципальных учреждений (в пределах средств, выделяемых на содержание органов культуры муниципальных образований).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55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9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33850,0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10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885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508"/>
        </w:trPr>
        <w:tc>
          <w:tcPr>
            <w:tcW w:w="9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1647529,4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525909,4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420655,0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233655,0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233655,0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233655,0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1266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9368,4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1237612,6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270641,6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266006,0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233655,0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233655,0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233655,0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986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409916,8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255267,8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154649,0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784D92" w:rsidTr="00385F07">
        <w:trPr>
          <w:trHeight w:val="702"/>
        </w:trPr>
        <w:tc>
          <w:tcPr>
            <w:tcW w:w="9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385F07" w:rsidRDefault="00784D92" w:rsidP="0078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4D92" w:rsidRPr="00784D92" w:rsidRDefault="00784D92" w:rsidP="0078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5F07" w:rsidRDefault="00385F07">
      <w:pPr>
        <w:rPr>
          <w:sz w:val="20"/>
          <w:szCs w:val="20"/>
        </w:rPr>
      </w:pPr>
    </w:p>
    <w:p w:rsidR="00385F07" w:rsidRDefault="00385F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Layout w:type="fixed"/>
        <w:tblLook w:val="04A0"/>
      </w:tblPr>
      <w:tblGrid>
        <w:gridCol w:w="427"/>
        <w:gridCol w:w="1532"/>
        <w:gridCol w:w="1411"/>
        <w:gridCol w:w="1703"/>
        <w:gridCol w:w="201"/>
        <w:gridCol w:w="1073"/>
        <w:gridCol w:w="439"/>
        <w:gridCol w:w="981"/>
        <w:gridCol w:w="22"/>
        <w:gridCol w:w="1254"/>
        <w:gridCol w:w="398"/>
        <w:gridCol w:w="876"/>
        <w:gridCol w:w="455"/>
        <w:gridCol w:w="678"/>
        <w:gridCol w:w="13"/>
        <w:gridCol w:w="688"/>
        <w:gridCol w:w="576"/>
        <w:gridCol w:w="111"/>
        <w:gridCol w:w="694"/>
        <w:gridCol w:w="471"/>
        <w:gridCol w:w="732"/>
        <w:gridCol w:w="118"/>
        <w:gridCol w:w="1067"/>
      </w:tblGrid>
      <w:tr w:rsidR="00385F07" w:rsidRPr="00385F07" w:rsidTr="00385F07"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1:M24"/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12</w:t>
            </w:r>
            <w:bookmarkEnd w:id="4"/>
          </w:p>
        </w:tc>
      </w:tr>
      <w:tr w:rsidR="00385F07" w:rsidRPr="00385F07" w:rsidTr="00385F07"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</w:t>
            </w:r>
          </w:p>
        </w:tc>
      </w:tr>
      <w:tr w:rsidR="00385F07" w:rsidRPr="00385F07" w:rsidTr="00385F07">
        <w:trPr>
          <w:trHeight w:val="31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культуры Рузского</w:t>
            </w:r>
            <w:r w:rsidRPr="0038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округа» на 2018 – 2022 г.г.»</w:t>
            </w:r>
          </w:p>
        </w:tc>
      </w:tr>
      <w:tr w:rsidR="00385F07" w:rsidRPr="00385F07" w:rsidTr="00385F07">
        <w:trPr>
          <w:trHeight w:val="288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5F07" w:rsidRPr="00385F07" w:rsidTr="00385F07">
        <w:trPr>
          <w:trHeight w:val="6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мероприятием </w:t>
            </w:r>
          </w:p>
        </w:tc>
      </w:tr>
      <w:tr w:rsidR="00385F07" w:rsidRPr="00385F07" w:rsidTr="00385F07">
        <w:trPr>
          <w:trHeight w:val="21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5F07" w:rsidRPr="00385F07" w:rsidTr="00385F07"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1.2.1 Строительство дома культуры по адресу: Московская область, Рузский городской округ, д. Нестерово ( в том числе проектно-изыскательские работы)</w:t>
            </w:r>
          </w:p>
        </w:tc>
      </w:tr>
      <w:tr w:rsidR="00385F07" w:rsidRPr="00385F07" w:rsidTr="00385F07"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Подпрограммы VI «Укрепление материально-технической базы муниципальных учреждений культуры Рузского городского округа»</w:t>
            </w:r>
          </w:p>
        </w:tc>
      </w:tr>
      <w:tr w:rsidR="00385F07" w:rsidRPr="00385F07" w:rsidTr="00385F07"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программы  «Развитие культуры Рузского городского округа на 2018-2022гг.»</w:t>
            </w:r>
          </w:p>
        </w:tc>
      </w:tr>
      <w:tr w:rsidR="00385F07" w:rsidRPr="00385F07" w:rsidTr="00EC7A6A">
        <w:trPr>
          <w:trHeight w:val="288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85F07" w:rsidRPr="00385F07" w:rsidTr="00EC7A6A">
        <w:trPr>
          <w:trHeight w:val="30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строительства/реконструкции/муниципальной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lang w:eastAsia="ru-RU"/>
              </w:rPr>
              <w:t>Профинансировано на 01.01._____ тыс. руб.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Московской области</w:t>
            </w:r>
          </w:p>
        </w:tc>
      </w:tr>
      <w:tr w:rsidR="00385F07" w:rsidRPr="00385F07" w:rsidTr="00EC7A6A">
        <w:trPr>
          <w:trHeight w:val="160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F07" w:rsidRPr="00385F07" w:rsidTr="00EC7A6A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85F07" w:rsidRPr="00385F07" w:rsidTr="00EC7A6A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дома культуры по адресу: Московская область, Рузский городской округ, д. Нестерово ( в том числе проектно-изыскательские работы)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2017-2018гг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1395м</w:t>
            </w: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               200 мест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118354,40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118 354,40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110 354,40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11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112436,48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112 436,48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104 836,48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10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5917,92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5 917,92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5 517,92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118 354,40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110 354,40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3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муниципального бюджетного учреждения культуры "Военно-исторический музей "Музей Зои Космодемьянской", Рузский городской округ (в том числе проектно-изыскательские работы). 143160, Московская область, Рузский район, д. Петрищево, д.89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217-2019гг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1600 м</w:t>
            </w: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 ₽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374 000,00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181 900,00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187 000,00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11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309 298,00 ₽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309 298,00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4 217,70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150 431,30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154 649,00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13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64 702,00 ₽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64 702,00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882,30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31 468,70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32 351,00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2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374 000,00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181 900,00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187 000,00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288"/>
        </w:trPr>
        <w:tc>
          <w:tcPr>
            <w:tcW w:w="24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492 354,40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13 100,00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292 254,40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187 000,00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552"/>
        </w:trPr>
        <w:tc>
          <w:tcPr>
            <w:tcW w:w="24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421 734,48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11 817,70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255 267,78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154 649,00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5F07" w:rsidRPr="00385F07" w:rsidTr="00EC7A6A">
        <w:trPr>
          <w:trHeight w:val="555"/>
        </w:trPr>
        <w:tc>
          <w:tcPr>
            <w:tcW w:w="243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Рузского городского округа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70 619,92 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1 282,30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36 986,62 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32 351,00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F07" w:rsidRPr="00385F07" w:rsidRDefault="00385F07" w:rsidP="00385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7A6A" w:rsidRDefault="00EC7A6A">
      <w:pPr>
        <w:rPr>
          <w:sz w:val="20"/>
          <w:szCs w:val="20"/>
        </w:rPr>
      </w:pPr>
    </w:p>
    <w:p w:rsidR="00EC7A6A" w:rsidRDefault="00EC7A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16" w:type="pct"/>
        <w:tblLook w:val="04A0"/>
      </w:tblPr>
      <w:tblGrid>
        <w:gridCol w:w="673"/>
        <w:gridCol w:w="3474"/>
        <w:gridCol w:w="3055"/>
        <w:gridCol w:w="1691"/>
        <w:gridCol w:w="1205"/>
        <w:gridCol w:w="1642"/>
        <w:gridCol w:w="961"/>
        <w:gridCol w:w="961"/>
        <w:gridCol w:w="999"/>
        <w:gridCol w:w="992"/>
      </w:tblGrid>
      <w:tr w:rsidR="00EE41C9" w:rsidRPr="00EC7A6A" w:rsidTr="00EE41C9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13</w:t>
            </w:r>
          </w:p>
        </w:tc>
      </w:tr>
      <w:tr w:rsidR="00EE41C9" w:rsidRPr="00EC7A6A" w:rsidTr="00EE41C9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</w:t>
            </w:r>
          </w:p>
        </w:tc>
      </w:tr>
      <w:tr w:rsidR="00EE41C9" w:rsidRPr="00EC7A6A" w:rsidTr="00EE41C9">
        <w:trPr>
          <w:trHeight w:val="31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культуры Рузского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округа» на 2018 – 2022 г.г.»</w:t>
            </w:r>
          </w:p>
        </w:tc>
      </w:tr>
      <w:tr w:rsidR="00EE41C9" w:rsidRPr="00EC7A6A" w:rsidTr="00EE41C9">
        <w:trPr>
          <w:trHeight w:val="288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1C9" w:rsidRPr="00EC7A6A" w:rsidTr="00EE41C9">
        <w:trPr>
          <w:trHeight w:val="6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Мероприятием 1.2.2 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муниципального бюджетного учреждения культуры "Военно-исторический музей "Музей Зои Космодемьянской", Рузский городской округ (в том числе проектно-изыскательские работы). 143160, Московская область, Рузский район, д. Петрищево, д.89</w:t>
            </w:r>
          </w:p>
        </w:tc>
      </w:tr>
      <w:tr w:rsidR="00EE41C9" w:rsidRPr="00EC7A6A" w:rsidTr="00EE41C9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Подпрограммы VI «Укрепление материально-технической базы муниципальных учреждений культуры Рузского городского округа»</w:t>
            </w:r>
          </w:p>
        </w:tc>
      </w:tr>
      <w:tr w:rsidR="00EE41C9" w:rsidRPr="00EC7A6A" w:rsidTr="00EE41C9">
        <w:trPr>
          <w:trHeight w:val="288"/>
        </w:trPr>
        <w:tc>
          <w:tcPr>
            <w:tcW w:w="28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культуры Рузского городского округа на 2018-2022гг.»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7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7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C7A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1C9" w:rsidRPr="00EC7A6A" w:rsidTr="00EE41C9">
        <w:trPr>
          <w:trHeight w:val="19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1C9" w:rsidRPr="00EC7A6A" w:rsidTr="00EE41C9">
        <w:trPr>
          <w:trHeight w:val="288"/>
        </w:trPr>
        <w:tc>
          <w:tcPr>
            <w:tcW w:w="28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  «Развитие культуры Рузского городского округа на 2018-2022гг.»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1C9" w:rsidRPr="00EC7A6A" w:rsidTr="00EE41C9">
        <w:trPr>
          <w:trHeight w:val="21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1C9" w:rsidRPr="00EC7A6A" w:rsidTr="00EE41C9">
        <w:trPr>
          <w:trHeight w:val="288"/>
        </w:trPr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    Администрация Рузского городского округа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1C9" w:rsidRPr="00EC7A6A" w:rsidTr="00EE41C9">
        <w:trPr>
          <w:trHeight w:val="210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1C9" w:rsidRPr="00EC7A6A" w:rsidTr="00EE41C9">
        <w:trPr>
          <w:trHeight w:val="288"/>
        </w:trPr>
        <w:tc>
          <w:tcPr>
            <w:tcW w:w="28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мероприятия:     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1C9" w:rsidRPr="00EC7A6A" w:rsidTr="00EE41C9">
        <w:trPr>
          <w:trHeight w:val="22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41C9" w:rsidRPr="00EC7A6A" w:rsidTr="00EE41C9">
        <w:trPr>
          <w:trHeight w:val="171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образования/Адрес объекта (Наименование объекта)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 (капитальный ремонт/ ремонт, вид/тип объекта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работ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области, тыс. рублей</w:t>
            </w:r>
          </w:p>
        </w:tc>
      </w:tr>
      <w:tr w:rsidR="00EE41C9" w:rsidRPr="00EC7A6A" w:rsidTr="00EE41C9">
        <w:trPr>
          <w:trHeight w:val="28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E41C9" w:rsidRPr="00EC7A6A" w:rsidTr="00EE41C9">
        <w:trPr>
          <w:trHeight w:val="2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E41C9" w:rsidRPr="00EC7A6A" w:rsidTr="00EE41C9">
        <w:trPr>
          <w:trHeight w:val="39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47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из Бюджета Рузского городского округа</w:t>
            </w:r>
          </w:p>
        </w:tc>
      </w:tr>
      <w:tr w:rsidR="00EE41C9" w:rsidRPr="00EC7A6A" w:rsidTr="00EE41C9">
        <w:trPr>
          <w:trHeight w:val="10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2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4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47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с привлечением субсидий из бюджета Московской области</w:t>
            </w:r>
          </w:p>
        </w:tc>
      </w:tr>
      <w:tr w:rsidR="00EE41C9" w:rsidRPr="00EC7A6A" w:rsidTr="00EE41C9">
        <w:trPr>
          <w:trHeight w:val="1056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2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405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114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Рузского городского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1056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41C9" w:rsidRPr="00EC7A6A" w:rsidTr="00EE41C9">
        <w:trPr>
          <w:trHeight w:val="288"/>
        </w:trPr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9" w:rsidRPr="00EC7A6A" w:rsidRDefault="00EE41C9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C7A6A" w:rsidRDefault="00EC7A6A">
      <w:pPr>
        <w:rPr>
          <w:sz w:val="20"/>
          <w:szCs w:val="20"/>
        </w:rPr>
      </w:pPr>
    </w:p>
    <w:p w:rsidR="00EC7A6A" w:rsidRDefault="00EC7A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679"/>
        <w:gridCol w:w="3365"/>
        <w:gridCol w:w="6218"/>
        <w:gridCol w:w="1500"/>
        <w:gridCol w:w="2792"/>
        <w:gridCol w:w="1366"/>
      </w:tblGrid>
      <w:tr w:rsidR="00EC7A6A" w:rsidRPr="00EC7A6A" w:rsidTr="00EC7A6A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14</w:t>
            </w:r>
          </w:p>
        </w:tc>
      </w:tr>
      <w:tr w:rsidR="00EC7A6A" w:rsidRPr="00EC7A6A" w:rsidTr="00EC7A6A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Рузского городского округа</w:t>
            </w:r>
          </w:p>
        </w:tc>
      </w:tr>
      <w:tr w:rsidR="00EC7A6A" w:rsidRPr="00EC7A6A" w:rsidTr="00EC7A6A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культуры Рузского городского округа» на 2018 – 2022 г.г.»</w:t>
            </w:r>
          </w:p>
        </w:tc>
      </w:tr>
      <w:tr w:rsidR="00EC7A6A" w:rsidRPr="00EC7A6A" w:rsidTr="00EC7A6A">
        <w:trPr>
          <w:trHeight w:val="312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7A6A" w:rsidRPr="00EC7A6A" w:rsidTr="00EC7A6A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EC7A6A" w:rsidRPr="00EC7A6A" w:rsidTr="00EC7A6A">
        <w:trPr>
          <w:trHeight w:val="8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ЭФФЕКТИВНОСТИ РЕАЛИЗАЦИИ ПРОГРАММЫ РУЗСКОГО ГОРОДСКОГО ОКРУГА «РАЗВИТИЕ КУЛЬТУРЫ РУЗСКОГО ГОРОДСКОГО ОКРУГА» НА 2018-2022 Г.Г.</w:t>
            </w:r>
          </w:p>
        </w:tc>
      </w:tr>
      <w:tr w:rsidR="00EC7A6A" w:rsidRPr="00EC7A6A" w:rsidTr="00EC7A6A">
        <w:trPr>
          <w:trHeight w:val="10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Статистические источники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базовых показателей</w:t>
            </w:r>
          </w:p>
        </w:tc>
      </w:tr>
      <w:tr w:rsidR="00EC7A6A" w:rsidRPr="00EC7A6A" w:rsidTr="00EC7A6A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«Сохранение, использование, популяризация объектов культурного наследия, находящихся в собственности Рузского городского округа»</w:t>
            </w:r>
          </w:p>
        </w:tc>
      </w:tr>
      <w:tr w:rsidR="00EC7A6A" w:rsidRPr="00EC7A6A" w:rsidTr="00EC7A6A">
        <w:trPr>
          <w:trHeight w:val="29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 = Окр / Окн х 100%, 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Доб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 - объекты культурного наследия, находящиеся в муниципальной собственности и требующие консервации или реставрации;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Окн - 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158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установленных информационных надписей и обозначений на объекты культурного наследия, находящихся в собственности Московской области  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культурного наследия, находящихся в собственности Московской области, на которых установлены информационные надписи   и обозначения в текущем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Реестр информационных надписей   и обозначений на объектах культурного наследия, находящихся в собственности Московской области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7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заключенных договоров аренды объектов недвижимости, входящих в исторический состав усадеб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государственный реестр прав на недвижимое имущество и сделок с ним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 «Развитие музейного дела и народных художественных промыслов в собственности Рузского городского округа»</w:t>
            </w:r>
          </w:p>
        </w:tc>
      </w:tr>
      <w:tr w:rsidR="00EC7A6A" w:rsidRPr="00EC7A6A" w:rsidTr="00EC7A6A">
        <w:trPr>
          <w:trHeight w:val="158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количества выставочных проектов относительно уровня 2012 года 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Увп% = ВПо / ВПп  х 100%,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Увп% - количество выставочных проектов по отношению к 2012 году;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ВПо – количество выставочных проектов в отчетном году;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ВПп -  количество выставочных проектов в 2012 году .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музея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422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посетителей муниципальных музеев 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 в отчетном году в тыс. чел.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«Развитие библиотечного дела в Рузского городского округе»</w:t>
            </w:r>
          </w:p>
        </w:tc>
      </w:tr>
      <w:tr w:rsidR="00EC7A6A" w:rsidRPr="00EC7A6A" w:rsidTr="00EC7A6A">
        <w:trPr>
          <w:trHeight w:val="29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В% = Укотч/Укбаз х 100%, 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Укотч – количество предоставляемых муниципальными библиотеками муниципальных услуг в электронном виде в отчетном периоде;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Рузского городского округе»</w:t>
            </w:r>
          </w:p>
        </w:tc>
      </w:tr>
      <w:tr w:rsidR="00EC7A6A" w:rsidRPr="00EC7A6A" w:rsidTr="00EC7A6A">
        <w:trPr>
          <w:trHeight w:val="36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Н + Ш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Дн  =   X 100%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              Чср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Дн - доля населения, участвующего в коллективах народного творчества и школах искусств (процентов);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Н -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Ш -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Чср - среднегодовая численность населения в муниципальном образовании (данные Мособлстата).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Формы -НК и 1-ДМШ, 1ДО- годовые, внутриведомственная отчетность учреждений культуры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105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стипендий Главы муниципального образования выдающимся деятелям культуры и искусства 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12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посетителей концертных мероприятий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зрителей рассчитывается по формуле: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N=N_п.г+1%N_п.г.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N_п.г. – значение прошлого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Формы 9-НК и 12-НК, внутриведомственная отчетность учреждений культуры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7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концертных мероприятий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N=N_п.г+1%N_п.г.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N_п.г. – значение прошлого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Внутриведомственная отчетность учреждений культуры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 «Развитие парков культуры и отдыха в Рузском городском округе»</w:t>
            </w:r>
          </w:p>
        </w:tc>
      </w:tr>
      <w:tr w:rsidR="00EC7A6A" w:rsidRPr="00EC7A6A" w:rsidTr="00EC7A6A">
        <w:trPr>
          <w:trHeight w:val="39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парков культуры и отдыха на территории Московской области **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80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парков культуры и отдыха на территории Московской области**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422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Кпп%=Ко/Кп х 100%,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Кпп% - количество посетителей по отношению к базовому году;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Ко – количество посетителей в отчетном году, тыс. человек;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Кп – количество посетителей в базовом году, тыс. человек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журналы учета работы парков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  «Укрепление материально-технической базы  муниципальных учреждений культуры Рузского городского округа»</w:t>
            </w:r>
          </w:p>
        </w:tc>
      </w:tr>
      <w:tr w:rsidR="00EC7A6A" w:rsidRPr="00EC7A6A" w:rsidTr="00EC7A6A">
        <w:trPr>
          <w:trHeight w:val="29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Днорм.мун=Кнорм.мун/Кмун-100 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Кнорм.мун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единица;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VII «Создание условий для развития туризма в Рузском городском округе»</w:t>
            </w:r>
          </w:p>
        </w:tc>
      </w:tr>
      <w:tr w:rsidR="00EC7A6A" w:rsidRPr="00EC7A6A" w:rsidTr="00EC7A6A">
        <w:trPr>
          <w:trHeight w:val="448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  = Yn/Y0 х 100%,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Тр - темп роста значений показателей эффективности реализации Подпрограммы VII;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Yn – значение показателя на конец реализации программы;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Y0 – базовое значение показателя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1- услуги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 перечне статистической информации для органов государственной власти Московской области, государственных органов Московской области и государственных учреждений Московской области на 2012 год»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422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  = Yn/Y0 х 100%,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 - темп роста значений показателей эффективности реализации Подпрограммы VII;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Yn – значение показателя на конец реализации программы;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Y0 – базовое значение показателя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1- КСР «Сведения о деятельности коллективного средства размещения», утвержденная постановлением Правительства Московской области от 26.11.2011 № 1454/49 «О Сводном перечне статистической информации для органов государственной власти Московской области, государственных органов Московской области и государственных учреждений Московской области на 2012 год»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VIII «Обеспечивающая подпрограмма»</w:t>
            </w:r>
          </w:p>
        </w:tc>
      </w:tr>
      <w:tr w:rsidR="00EC7A6A" w:rsidRPr="00EC7A6A" w:rsidTr="00EC7A6A">
        <w:trPr>
          <w:trHeight w:val="633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= Зк /Дмо х 100%,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Зк - средняя заработная плата работников муниципальных учреждений культуры;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Дмо – среднемесячный доход от трудовой деятельности Московской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 597»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633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= Зк / Змо x 100%,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Ск - соотношение средней заработной платы работников муниципальных учреждений культуры к средней заработной плате;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Зк - средняя заработная плата работников муниципальных учреждений культуры;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Змо - средняя заработная плата в Московской области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30.12.2013 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6A" w:rsidRPr="00EC7A6A" w:rsidTr="00EC7A6A">
        <w:trPr>
          <w:trHeight w:val="211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фактического количества проведенных  Комитетом по культуре процедур закупок в общем колличестве запланированных процедур закупок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 % = З фак/Зпл х 100, %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ДЗ -  Доля фактического количества проведенных  Комитетом по культуре процедур закупок в общем количестве запланированных процедур закупок;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Зфак- количество фактически проведенных процедур закупок;</w:t>
            </w: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Зпл – количество запланированных процедур закупок.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</w:t>
            </w:r>
            <w:r w:rsidR="00EE4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bookmarkStart w:id="5" w:name="_GoBack"/>
            <w:bookmarkEnd w:id="5"/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яя отчетность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6A" w:rsidRPr="00EC7A6A" w:rsidRDefault="00EC7A6A" w:rsidP="00EC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D0EAE" w:rsidRPr="00784D92" w:rsidRDefault="004D0EAE">
      <w:pPr>
        <w:rPr>
          <w:sz w:val="20"/>
          <w:szCs w:val="20"/>
        </w:rPr>
      </w:pPr>
    </w:p>
    <w:sectPr w:rsidR="004D0EAE" w:rsidRPr="00784D92" w:rsidSect="009E369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C0" w:rsidRDefault="00A303C0" w:rsidP="00715593">
      <w:pPr>
        <w:spacing w:after="0" w:line="240" w:lineRule="auto"/>
      </w:pPr>
      <w:r>
        <w:separator/>
      </w:r>
    </w:p>
  </w:endnote>
  <w:endnote w:type="continuationSeparator" w:id="0">
    <w:p w:rsidR="00A303C0" w:rsidRDefault="00A303C0" w:rsidP="0071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C0" w:rsidRDefault="00A303C0" w:rsidP="00715593">
      <w:pPr>
        <w:spacing w:after="0" w:line="240" w:lineRule="auto"/>
      </w:pPr>
      <w:r>
        <w:separator/>
      </w:r>
    </w:p>
  </w:footnote>
  <w:footnote w:type="continuationSeparator" w:id="0">
    <w:p w:rsidR="00A303C0" w:rsidRDefault="00A303C0" w:rsidP="0071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53"/>
    <w:rsid w:val="00050AD5"/>
    <w:rsid w:val="00141FEA"/>
    <w:rsid w:val="00335F4E"/>
    <w:rsid w:val="00385F07"/>
    <w:rsid w:val="004753D2"/>
    <w:rsid w:val="004D0EAE"/>
    <w:rsid w:val="00715593"/>
    <w:rsid w:val="00784D92"/>
    <w:rsid w:val="00800653"/>
    <w:rsid w:val="009E369C"/>
    <w:rsid w:val="00A303C0"/>
    <w:rsid w:val="00B50D7B"/>
    <w:rsid w:val="00C259BB"/>
    <w:rsid w:val="00D50FBF"/>
    <w:rsid w:val="00D90DB8"/>
    <w:rsid w:val="00D95861"/>
    <w:rsid w:val="00EC7A6A"/>
    <w:rsid w:val="00EE41C9"/>
    <w:rsid w:val="00F7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141FEA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141FEA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1FEA"/>
  </w:style>
  <w:style w:type="paragraph" w:styleId="a6">
    <w:name w:val="header"/>
    <w:basedOn w:val="a"/>
    <w:link w:val="a7"/>
    <w:uiPriority w:val="99"/>
    <w:semiHidden/>
    <w:unhideWhenUsed/>
    <w:rsid w:val="0071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5593"/>
  </w:style>
  <w:style w:type="paragraph" w:styleId="a8">
    <w:name w:val="footer"/>
    <w:basedOn w:val="a"/>
    <w:link w:val="a9"/>
    <w:uiPriority w:val="99"/>
    <w:semiHidden/>
    <w:unhideWhenUsed/>
    <w:rsid w:val="0071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5593"/>
  </w:style>
  <w:style w:type="paragraph" w:customStyle="1" w:styleId="ConsPlusNormal">
    <w:name w:val="ConsPlusNormal"/>
    <w:rsid w:val="00715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1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1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141FEA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141FEA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4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25365</Words>
  <Characters>144582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Емельянова</dc:creator>
  <cp:lastModifiedBy>User</cp:lastModifiedBy>
  <cp:revision>5</cp:revision>
  <dcterms:created xsi:type="dcterms:W3CDTF">2017-11-16T12:29:00Z</dcterms:created>
  <dcterms:modified xsi:type="dcterms:W3CDTF">2017-11-16T12:37:00Z</dcterms:modified>
</cp:coreProperties>
</file>