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8B" w:rsidRDefault="004C448B" w:rsidP="004C448B">
      <w:pPr>
        <w:spacing w:line="276" w:lineRule="auto"/>
        <w:ind w:firstLine="708"/>
        <w:jc w:val="center"/>
        <w:rPr>
          <w:b/>
        </w:rPr>
      </w:pPr>
      <w:r w:rsidRPr="00A9223C">
        <w:rPr>
          <w:b/>
        </w:rPr>
        <w:t>Пресс-релиз</w:t>
      </w:r>
    </w:p>
    <w:p w:rsidR="00926139" w:rsidRDefault="00926139" w:rsidP="004C448B">
      <w:pPr>
        <w:spacing w:line="276" w:lineRule="auto"/>
        <w:ind w:firstLine="708"/>
        <w:jc w:val="center"/>
        <w:rPr>
          <w:b/>
        </w:rPr>
      </w:pPr>
    </w:p>
    <w:p w:rsidR="001B459B" w:rsidRDefault="00926139" w:rsidP="004C448B">
      <w:pPr>
        <w:spacing w:line="276" w:lineRule="auto"/>
        <w:ind w:firstLine="708"/>
        <w:jc w:val="center"/>
        <w:rPr>
          <w:b/>
        </w:rPr>
      </w:pPr>
      <w:r>
        <w:rPr>
          <w:b/>
        </w:rPr>
        <w:t xml:space="preserve">Регулирование нестационарной торговли </w:t>
      </w:r>
    </w:p>
    <w:p w:rsidR="00926139" w:rsidRPr="00A9223C" w:rsidRDefault="00926139" w:rsidP="004C448B">
      <w:pPr>
        <w:spacing w:line="276" w:lineRule="auto"/>
        <w:ind w:firstLine="708"/>
        <w:jc w:val="center"/>
        <w:rPr>
          <w:b/>
        </w:rPr>
      </w:pPr>
    </w:p>
    <w:p w:rsidR="004C448B" w:rsidRPr="00A9223C" w:rsidRDefault="004C448B" w:rsidP="004C448B">
      <w:pPr>
        <w:spacing w:line="276" w:lineRule="auto"/>
        <w:jc w:val="both"/>
        <w:rPr>
          <w:b/>
        </w:rPr>
      </w:pPr>
      <w:r w:rsidRPr="00A9223C">
        <w:rPr>
          <w:b/>
        </w:rPr>
        <w:t>Московская область поделилась с Республикой Крым методическими наработками в сфере регулирования нестационарной розничной торговли.</w:t>
      </w:r>
      <w:r w:rsidR="00926139">
        <w:rPr>
          <w:b/>
        </w:rPr>
        <w:t xml:space="preserve"> </w:t>
      </w:r>
    </w:p>
    <w:p w:rsidR="004C448B" w:rsidRPr="00A9223C" w:rsidRDefault="004C448B" w:rsidP="004C448B">
      <w:pPr>
        <w:spacing w:line="276" w:lineRule="auto"/>
        <w:jc w:val="both"/>
        <w:rPr>
          <w:b/>
        </w:rPr>
      </w:pPr>
    </w:p>
    <w:p w:rsidR="004C448B" w:rsidRDefault="004C448B" w:rsidP="004C448B">
      <w:pPr>
        <w:spacing w:line="276" w:lineRule="auto"/>
        <w:jc w:val="both"/>
        <w:rPr>
          <w:b/>
        </w:rPr>
      </w:pPr>
      <w:proofErr w:type="gramStart"/>
      <w:r w:rsidRPr="00A9223C">
        <w:rPr>
          <w:b/>
        </w:rPr>
        <w:t>Комментарий министра</w:t>
      </w:r>
      <w:proofErr w:type="gramEnd"/>
      <w:r w:rsidRPr="00A9223C">
        <w:rPr>
          <w:b/>
        </w:rPr>
        <w:t xml:space="preserve"> потребительского рынка и услуг Московской области</w:t>
      </w:r>
      <w:r w:rsidR="00926139">
        <w:rPr>
          <w:b/>
        </w:rPr>
        <w:t xml:space="preserve"> Владимир</w:t>
      </w:r>
      <w:r w:rsidR="00C35B8A">
        <w:rPr>
          <w:b/>
        </w:rPr>
        <w:t>а</w:t>
      </w:r>
      <w:r w:rsidR="00926139">
        <w:rPr>
          <w:b/>
        </w:rPr>
        <w:t xml:space="preserve"> Посаженников</w:t>
      </w:r>
      <w:r w:rsidRPr="00A9223C">
        <w:rPr>
          <w:b/>
        </w:rPr>
        <w:t>:</w:t>
      </w:r>
    </w:p>
    <w:p w:rsidR="00C35B8A" w:rsidRPr="00A9223C" w:rsidRDefault="00C35B8A" w:rsidP="004C448B">
      <w:pPr>
        <w:spacing w:line="276" w:lineRule="auto"/>
        <w:jc w:val="both"/>
        <w:rPr>
          <w:b/>
        </w:rPr>
      </w:pPr>
    </w:p>
    <w:p w:rsidR="00A47C3C" w:rsidRPr="00A9223C" w:rsidRDefault="00A47C3C" w:rsidP="00A47C3C">
      <w:pPr>
        <w:spacing w:line="276" w:lineRule="auto"/>
        <w:ind w:firstLine="708"/>
        <w:jc w:val="both"/>
      </w:pPr>
      <w:r w:rsidRPr="00A9223C">
        <w:t xml:space="preserve">На текущий момент в Московской области практически завершена инвентаризация </w:t>
      </w:r>
      <w:r w:rsidR="00C35B8A">
        <w:t xml:space="preserve">объектов </w:t>
      </w:r>
      <w:bookmarkStart w:id="0" w:name="_GoBack"/>
      <w:bookmarkEnd w:id="0"/>
      <w:r w:rsidRPr="00A9223C">
        <w:t>нестационарной торговли. Бол</w:t>
      </w:r>
      <w:r w:rsidR="00926139">
        <w:t>ьшая часть муниципалитетов пред</w:t>
      </w:r>
      <w:r w:rsidRPr="00A9223C">
        <w:t>ста</w:t>
      </w:r>
      <w:r w:rsidR="001B459B" w:rsidRPr="00A9223C">
        <w:t>вил</w:t>
      </w:r>
      <w:r w:rsidR="004067B3">
        <w:t>а</w:t>
      </w:r>
      <w:r w:rsidR="001B459B" w:rsidRPr="00A9223C">
        <w:t xml:space="preserve"> отчеты, как по количеству</w:t>
      </w:r>
      <w:r w:rsidRPr="00A9223C">
        <w:t xml:space="preserve"> НТО, функционирующих на их территории, так и по качеству объектов – архитектурному облику, техническому оснащению, комфорту и безопасности для покупателей и самих предпринимателей. Следующий этап работы – приведение нестационарной торговли в соответствие с федеральным и областным законодательством, нормативное регулирование по количеству и  приведение объектов к архитектурному облику, утверждаемому на территории каждого конкретного муниципалитета. </w:t>
      </w:r>
    </w:p>
    <w:p w:rsidR="00A9223C" w:rsidRDefault="004C448B" w:rsidP="004C448B">
      <w:pPr>
        <w:spacing w:line="276" w:lineRule="auto"/>
        <w:ind w:firstLine="708"/>
        <w:jc w:val="both"/>
      </w:pPr>
      <w:r w:rsidRPr="00A9223C">
        <w:t>В рамках рабочего взаимодейс</w:t>
      </w:r>
      <w:r w:rsidR="00A47C3C" w:rsidRPr="00A9223C">
        <w:t>твия и сотрудничества с коллегами из Республики К</w:t>
      </w:r>
      <w:r w:rsidRPr="00A9223C">
        <w:t xml:space="preserve">рым </w:t>
      </w:r>
      <w:r w:rsidR="00A47C3C" w:rsidRPr="00A9223C">
        <w:t xml:space="preserve">мы </w:t>
      </w:r>
      <w:r w:rsidR="00926139">
        <w:t xml:space="preserve">также </w:t>
      </w:r>
      <w:r w:rsidR="00A47C3C" w:rsidRPr="00A9223C">
        <w:t>обсуждали  вопросы и проблематику</w:t>
      </w:r>
      <w:r w:rsidRPr="00A9223C">
        <w:t xml:space="preserve"> </w:t>
      </w:r>
      <w:r w:rsidR="00A47C3C" w:rsidRPr="00A9223C">
        <w:t xml:space="preserve">нестационарной розничной торговли. В пределах собственной компетенции Министерство потребительского рынка и услуг Московской области поделилось с Управлением торговли и потребительского рынка Министерства промышленной политики Республики Крым методическими наработками – рекомендациями по размещению нестационарных торговых объектов на территории муниципальных </w:t>
      </w:r>
      <w:r w:rsidR="00A9223C" w:rsidRPr="00A9223C">
        <w:t>образований Московской области. Р</w:t>
      </w:r>
      <w:r w:rsidR="00A47C3C" w:rsidRPr="00A9223C">
        <w:t xml:space="preserve">ечь идет </w:t>
      </w:r>
      <w:r w:rsidR="004067B3">
        <w:t>о методических рекомендациях</w:t>
      </w:r>
      <w:r w:rsidR="00A47C3C" w:rsidRPr="00A9223C">
        <w:t xml:space="preserve"> к размещению объектов НТО. Например, об архитектурном облике, о расстояниях до социа</w:t>
      </w:r>
      <w:r w:rsidR="00A9223C" w:rsidRPr="00A9223C">
        <w:t xml:space="preserve">льно важных объектов, учреждений, а также предприятий торговли – параметры и требования, </w:t>
      </w:r>
      <w:r w:rsidR="00A47C3C" w:rsidRPr="00A9223C">
        <w:t xml:space="preserve"> которые </w:t>
      </w:r>
      <w:r w:rsidR="004067B3">
        <w:t>рекомендуется</w:t>
      </w:r>
      <w:r w:rsidR="00A47C3C" w:rsidRPr="00A9223C">
        <w:t xml:space="preserve"> предусмотреть при размещении </w:t>
      </w:r>
      <w:r w:rsidR="00A9223C" w:rsidRPr="00A9223C">
        <w:t xml:space="preserve">каждого </w:t>
      </w:r>
      <w:r w:rsidR="00A47C3C" w:rsidRPr="00A9223C">
        <w:t xml:space="preserve">нестационарного торгового объекта. </w:t>
      </w:r>
      <w:r w:rsidR="001B459B" w:rsidRPr="00A9223C">
        <w:t xml:space="preserve">В наших методических рекомендациях достаточно подробно даны описания по разработке схем размещения нестационарных торговых объектов, порядок и правила утверждения схем и т.д. </w:t>
      </w:r>
      <w:r w:rsidR="00A47C3C" w:rsidRPr="00A9223C">
        <w:t xml:space="preserve"> </w:t>
      </w:r>
    </w:p>
    <w:p w:rsidR="004C448B" w:rsidRPr="00A9223C" w:rsidRDefault="004C448B" w:rsidP="004C448B">
      <w:pPr>
        <w:spacing w:line="276" w:lineRule="auto"/>
        <w:ind w:firstLine="708"/>
        <w:jc w:val="both"/>
      </w:pPr>
      <w:r w:rsidRPr="00A9223C">
        <w:t>По мнению руководства Министерства промышленной политики Республики Крым, проблема упорядочения размещения нестационарных торговых объектов в регионе</w:t>
      </w:r>
      <w:r w:rsidR="001B459B" w:rsidRPr="00A9223C">
        <w:t xml:space="preserve"> также </w:t>
      </w:r>
      <w:r w:rsidRPr="00A9223C">
        <w:t xml:space="preserve"> является актуальной. В настоящее время в Правительстве Республики находится на рассмотрении проект постановления Совета министров Республики Крым «Об утверждении Порядка размещения и функционирования нестационарных торговых объектов, осуществления развозной торговли и торговли без использования торговых объектов на территории Республики Крым».</w:t>
      </w:r>
    </w:p>
    <w:p w:rsidR="004C448B" w:rsidRPr="00A9223C" w:rsidRDefault="004C448B" w:rsidP="004C448B">
      <w:pPr>
        <w:spacing w:line="276" w:lineRule="auto"/>
        <w:ind w:firstLine="708"/>
        <w:jc w:val="both"/>
        <w:outlineLvl w:val="1"/>
        <w:rPr>
          <w:color w:val="000000"/>
        </w:rPr>
      </w:pPr>
    </w:p>
    <w:p w:rsidR="004C448B" w:rsidRPr="00A9223C" w:rsidRDefault="004C448B" w:rsidP="004C448B">
      <w:pPr>
        <w:spacing w:line="276" w:lineRule="auto"/>
        <w:ind w:firstLine="708"/>
        <w:jc w:val="both"/>
        <w:outlineLvl w:val="1"/>
      </w:pPr>
    </w:p>
    <w:p w:rsidR="0061726E" w:rsidRPr="00A9223C" w:rsidRDefault="0061726E"/>
    <w:sectPr w:rsidR="0061726E" w:rsidRPr="00A9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8B"/>
    <w:rsid w:val="001B459B"/>
    <w:rsid w:val="004067B3"/>
    <w:rsid w:val="004C448B"/>
    <w:rsid w:val="0061726E"/>
    <w:rsid w:val="00926139"/>
    <w:rsid w:val="00A47C3C"/>
    <w:rsid w:val="00A9223C"/>
    <w:rsid w:val="00C3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Камышева Лилия Александровна</dc:creator>
  <cp:lastModifiedBy>Чернышова Е.А.</cp:lastModifiedBy>
  <cp:revision>4</cp:revision>
  <dcterms:created xsi:type="dcterms:W3CDTF">2016-06-24T08:12:00Z</dcterms:created>
  <dcterms:modified xsi:type="dcterms:W3CDTF">2016-06-27T07:54:00Z</dcterms:modified>
</cp:coreProperties>
</file>