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8B1" w:rsidRDefault="00B138B1" w:rsidP="00B138B1">
      <w:pPr>
        <w:pStyle w:val="ConsPlusTitle"/>
        <w:jc w:val="center"/>
        <w:outlineLvl w:val="0"/>
      </w:pPr>
      <w:r>
        <w:t>ПРАВИТЕЛЬСТВО МОСКОВСКОЙ ОБЛАСТИ</w:t>
      </w:r>
    </w:p>
    <w:p w:rsidR="00B138B1" w:rsidRDefault="00B138B1" w:rsidP="00B138B1">
      <w:pPr>
        <w:pStyle w:val="ConsPlusTitle"/>
        <w:jc w:val="center"/>
      </w:pPr>
    </w:p>
    <w:p w:rsidR="00B138B1" w:rsidRDefault="00B138B1" w:rsidP="00B138B1">
      <w:pPr>
        <w:pStyle w:val="ConsPlusTitle"/>
        <w:jc w:val="center"/>
      </w:pPr>
      <w:r>
        <w:t>ПОСТАНОВЛЕНИЕ</w:t>
      </w:r>
    </w:p>
    <w:p w:rsidR="00B138B1" w:rsidRDefault="00B138B1" w:rsidP="00B138B1">
      <w:pPr>
        <w:pStyle w:val="ConsPlusTitle"/>
        <w:jc w:val="center"/>
      </w:pPr>
      <w:r>
        <w:t>от 30 декабря 2014 г. N 1178/52</w:t>
      </w:r>
    </w:p>
    <w:p w:rsidR="00B138B1" w:rsidRDefault="00B138B1" w:rsidP="00B138B1">
      <w:pPr>
        <w:pStyle w:val="ConsPlusTitle"/>
        <w:jc w:val="center"/>
      </w:pPr>
    </w:p>
    <w:p w:rsidR="00B138B1" w:rsidRDefault="00B138B1" w:rsidP="00B138B1">
      <w:pPr>
        <w:pStyle w:val="ConsPlusTitle"/>
        <w:jc w:val="center"/>
      </w:pPr>
      <w:r>
        <w:t>ОБ УТВЕРЖДЕНИИ ПОРЯДКА ДЕЯТЕЛЬНОСТИ ОБЩЕСТВЕННЫХ КЛАДБИЩ</w:t>
      </w:r>
    </w:p>
    <w:p w:rsidR="00B138B1" w:rsidRDefault="00B138B1" w:rsidP="00B138B1">
      <w:pPr>
        <w:pStyle w:val="ConsPlusTitle"/>
        <w:jc w:val="center"/>
      </w:pPr>
      <w:r>
        <w:t>И КРЕМАТОРИЕВ НА ТЕРРИТОРИИ МОСКОВСКОЙ ОБЛАСТИ</w:t>
      </w:r>
    </w:p>
    <w:p w:rsidR="00B138B1" w:rsidRDefault="00B138B1" w:rsidP="00B138B1">
      <w:pPr>
        <w:spacing w:after="1"/>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38B1" w:rsidTr="00B138B1">
        <w:trPr>
          <w:jc w:val="center"/>
        </w:trPr>
        <w:tc>
          <w:tcPr>
            <w:tcW w:w="9294" w:type="dxa"/>
            <w:tcBorders>
              <w:top w:val="nil"/>
              <w:left w:val="single" w:sz="24" w:space="0" w:color="CED3F1"/>
              <w:bottom w:val="nil"/>
              <w:right w:val="single" w:sz="24" w:space="0" w:color="F4F3F8"/>
            </w:tcBorders>
            <w:shd w:val="clear" w:color="auto" w:fill="F4F3F8"/>
            <w:hideMark/>
          </w:tcPr>
          <w:p w:rsidR="00B138B1" w:rsidRDefault="00B138B1">
            <w:pPr>
              <w:pStyle w:val="ConsPlusNormal"/>
              <w:spacing w:line="276" w:lineRule="auto"/>
              <w:jc w:val="center"/>
              <w:rPr>
                <w:lang w:eastAsia="en-US"/>
              </w:rPr>
            </w:pPr>
            <w:r>
              <w:rPr>
                <w:color w:val="392C69"/>
                <w:lang w:eastAsia="en-US"/>
              </w:rPr>
              <w:t>Список изменяющих документов</w:t>
            </w:r>
          </w:p>
          <w:p w:rsidR="00B138B1" w:rsidRDefault="00B138B1">
            <w:pPr>
              <w:pStyle w:val="ConsPlusNormal"/>
              <w:spacing w:line="276" w:lineRule="auto"/>
              <w:jc w:val="center"/>
              <w:rPr>
                <w:lang w:eastAsia="en-US"/>
              </w:rPr>
            </w:pPr>
            <w:r>
              <w:rPr>
                <w:color w:val="392C69"/>
                <w:lang w:eastAsia="en-US"/>
              </w:rPr>
              <w:t>(в ред. постановлений Правительства МО</w:t>
            </w:r>
          </w:p>
          <w:p w:rsidR="00B138B1" w:rsidRDefault="00B138B1">
            <w:pPr>
              <w:pStyle w:val="ConsPlusNormal"/>
              <w:spacing w:line="276" w:lineRule="auto"/>
              <w:jc w:val="center"/>
              <w:rPr>
                <w:lang w:eastAsia="en-US"/>
              </w:rPr>
            </w:pPr>
            <w:r>
              <w:rPr>
                <w:color w:val="392C69"/>
                <w:lang w:eastAsia="en-US"/>
              </w:rPr>
              <w:t xml:space="preserve">от 22.05.2015 </w:t>
            </w:r>
            <w:hyperlink r:id="rId4" w:history="1">
              <w:r>
                <w:rPr>
                  <w:rStyle w:val="a3"/>
                  <w:lang w:eastAsia="en-US"/>
                </w:rPr>
                <w:t>N 371/19</w:t>
              </w:r>
            </w:hyperlink>
            <w:r>
              <w:rPr>
                <w:color w:val="392C69"/>
                <w:lang w:eastAsia="en-US"/>
              </w:rPr>
              <w:t xml:space="preserve">, от 17.10.2016 </w:t>
            </w:r>
            <w:hyperlink r:id="rId5" w:history="1">
              <w:r>
                <w:rPr>
                  <w:rStyle w:val="a3"/>
                  <w:lang w:eastAsia="en-US"/>
                </w:rPr>
                <w:t>N 746/36</w:t>
              </w:r>
            </w:hyperlink>
            <w:r>
              <w:rPr>
                <w:color w:val="392C69"/>
                <w:lang w:eastAsia="en-US"/>
              </w:rPr>
              <w:t xml:space="preserve">, от 16.04.2018 </w:t>
            </w:r>
            <w:hyperlink r:id="rId6" w:history="1">
              <w:r>
                <w:rPr>
                  <w:rStyle w:val="a3"/>
                  <w:lang w:eastAsia="en-US"/>
                </w:rPr>
                <w:t>N 230/14</w:t>
              </w:r>
            </w:hyperlink>
            <w:r>
              <w:rPr>
                <w:color w:val="392C69"/>
                <w:lang w:eastAsia="en-US"/>
              </w:rPr>
              <w:t>)</w:t>
            </w:r>
          </w:p>
        </w:tc>
      </w:tr>
    </w:tbl>
    <w:p w:rsidR="00B138B1" w:rsidRDefault="00B138B1" w:rsidP="00B138B1">
      <w:pPr>
        <w:pStyle w:val="ConsPlusNormal"/>
        <w:jc w:val="both"/>
      </w:pPr>
    </w:p>
    <w:p w:rsidR="00B138B1" w:rsidRDefault="00B138B1" w:rsidP="00B138B1">
      <w:pPr>
        <w:pStyle w:val="ConsPlusNormal"/>
        <w:ind w:firstLine="540"/>
        <w:jc w:val="both"/>
      </w:pPr>
      <w:r>
        <w:t xml:space="preserve">В соответствии с </w:t>
      </w:r>
      <w:hyperlink r:id="rId7" w:history="1">
        <w:r>
          <w:rPr>
            <w:rStyle w:val="a3"/>
          </w:rPr>
          <w:t>Законом</w:t>
        </w:r>
      </w:hyperlink>
      <w:r>
        <w:t xml:space="preserve"> Московской области N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Правительство Московской области постановляет:</w:t>
      </w:r>
    </w:p>
    <w:p w:rsidR="00B138B1" w:rsidRDefault="00B138B1" w:rsidP="00B138B1">
      <w:pPr>
        <w:pStyle w:val="ConsPlusNormal"/>
        <w:spacing w:before="220"/>
        <w:ind w:firstLine="540"/>
        <w:jc w:val="both"/>
      </w:pPr>
      <w:r>
        <w:t xml:space="preserve">1. Утвердить прилагаемый </w:t>
      </w:r>
      <w:hyperlink r:id="rId8" w:anchor="P31" w:history="1">
        <w:r>
          <w:rPr>
            <w:rStyle w:val="a3"/>
          </w:rPr>
          <w:t>Порядок</w:t>
        </w:r>
      </w:hyperlink>
      <w:r>
        <w:t xml:space="preserve"> деятельности общественных кладбищ и крематориев на территории Московской области.</w:t>
      </w:r>
    </w:p>
    <w:p w:rsidR="00B138B1" w:rsidRDefault="00B138B1" w:rsidP="00B138B1">
      <w:pPr>
        <w:pStyle w:val="ConsPlusNormal"/>
        <w:spacing w:before="220"/>
        <w:ind w:firstLine="540"/>
        <w:jc w:val="both"/>
      </w:pPr>
      <w:r>
        <w:t>2. Рекомендовать органам местного самоуправления муниципальных образований Московской области (далее - органы местного самоуправления):</w:t>
      </w:r>
    </w:p>
    <w:p w:rsidR="00B138B1" w:rsidRDefault="00B138B1" w:rsidP="00B138B1">
      <w:pPr>
        <w:pStyle w:val="ConsPlusNormal"/>
        <w:spacing w:before="220"/>
        <w:ind w:firstLine="540"/>
        <w:jc w:val="both"/>
      </w:pPr>
      <w:r>
        <w:t>провести инвентаризацию всех захоронений на общественных кладбищах, находящихся в ведении органов местного самоуправления, в срок не позднее 1 апреля 2015 года;</w:t>
      </w:r>
    </w:p>
    <w:p w:rsidR="00B138B1" w:rsidRDefault="00B138B1" w:rsidP="00B138B1">
      <w:pPr>
        <w:pStyle w:val="ConsPlusNormal"/>
        <w:spacing w:before="220"/>
        <w:ind w:firstLine="540"/>
        <w:jc w:val="both"/>
      </w:pPr>
      <w:r>
        <w:t>оформить в муниципальную собственность земельные участки под общественными кладбищами, находящимися в ведении органов местного самоуправления, в срок не позднее 1 июля 2015 года.</w:t>
      </w:r>
    </w:p>
    <w:p w:rsidR="00B138B1" w:rsidRDefault="00B138B1" w:rsidP="00B138B1">
      <w:pPr>
        <w:pStyle w:val="ConsPlusNormal"/>
        <w:spacing w:before="220"/>
        <w:ind w:firstLine="540"/>
        <w:jc w:val="both"/>
      </w:pPr>
      <w:r>
        <w:t>3. Главному управлению по информационной политике Московской области обеспечить официальное опубликование настоящего постановления в газете "Ежедневные новости. Подмосковье" и размещение (опубликование) на Интернет-портале Правительства Московской области.</w:t>
      </w:r>
    </w:p>
    <w:p w:rsidR="00B138B1" w:rsidRDefault="00B138B1" w:rsidP="00B138B1">
      <w:pPr>
        <w:pStyle w:val="ConsPlusNormal"/>
        <w:jc w:val="both"/>
      </w:pPr>
    </w:p>
    <w:p w:rsidR="00B138B1" w:rsidRDefault="00B138B1" w:rsidP="00B138B1">
      <w:pPr>
        <w:pStyle w:val="ConsPlusNormal"/>
        <w:jc w:val="right"/>
      </w:pPr>
      <w:r>
        <w:t>Губернатор Московской области</w:t>
      </w:r>
    </w:p>
    <w:p w:rsidR="00B138B1" w:rsidRDefault="00B138B1" w:rsidP="00B138B1">
      <w:pPr>
        <w:pStyle w:val="ConsPlusNormal"/>
        <w:jc w:val="right"/>
      </w:pPr>
      <w:r>
        <w:t>А.Ю. Воробьев</w:t>
      </w:r>
    </w:p>
    <w:p w:rsidR="00B138B1" w:rsidRDefault="00B138B1" w:rsidP="00B138B1">
      <w:pPr>
        <w:pStyle w:val="ConsPlusNormal"/>
        <w:jc w:val="both"/>
      </w:pPr>
    </w:p>
    <w:p w:rsidR="00B138B1" w:rsidRDefault="00B138B1" w:rsidP="00B138B1">
      <w:pPr>
        <w:pStyle w:val="ConsPlusNormal"/>
        <w:jc w:val="both"/>
      </w:pPr>
    </w:p>
    <w:p w:rsidR="00B138B1" w:rsidRDefault="00B138B1" w:rsidP="00B138B1">
      <w:pPr>
        <w:pStyle w:val="ConsPlusNormal"/>
        <w:jc w:val="both"/>
      </w:pPr>
    </w:p>
    <w:p w:rsidR="00B138B1" w:rsidRDefault="00B138B1" w:rsidP="00B138B1">
      <w:pPr>
        <w:pStyle w:val="ConsPlusNormal"/>
        <w:jc w:val="both"/>
      </w:pPr>
    </w:p>
    <w:p w:rsidR="00B138B1" w:rsidRDefault="00B138B1" w:rsidP="00B138B1">
      <w:pPr>
        <w:pStyle w:val="ConsPlusNormal"/>
        <w:jc w:val="both"/>
      </w:pPr>
    </w:p>
    <w:p w:rsidR="00B138B1" w:rsidRDefault="00B138B1" w:rsidP="00B138B1">
      <w:pPr>
        <w:pStyle w:val="ConsPlusNormal"/>
        <w:jc w:val="right"/>
        <w:outlineLvl w:val="0"/>
      </w:pPr>
      <w:r>
        <w:t>Утвержден</w:t>
      </w:r>
    </w:p>
    <w:p w:rsidR="00B138B1" w:rsidRDefault="00B138B1" w:rsidP="00B138B1">
      <w:pPr>
        <w:pStyle w:val="ConsPlusNormal"/>
        <w:jc w:val="right"/>
      </w:pPr>
      <w:r>
        <w:t>постановлением Правительства</w:t>
      </w:r>
    </w:p>
    <w:p w:rsidR="00B138B1" w:rsidRDefault="00B138B1" w:rsidP="00B138B1">
      <w:pPr>
        <w:pStyle w:val="ConsPlusNormal"/>
        <w:jc w:val="right"/>
      </w:pPr>
      <w:r>
        <w:t>Московской области</w:t>
      </w:r>
    </w:p>
    <w:p w:rsidR="00B138B1" w:rsidRDefault="00B138B1" w:rsidP="00B138B1">
      <w:pPr>
        <w:pStyle w:val="ConsPlusNormal"/>
        <w:jc w:val="right"/>
      </w:pPr>
      <w:r>
        <w:t>от 30 декабря 2014 г. N 1178/52</w:t>
      </w:r>
    </w:p>
    <w:p w:rsidR="00B138B1" w:rsidRDefault="00B138B1" w:rsidP="00B138B1">
      <w:pPr>
        <w:pStyle w:val="ConsPlusNormal"/>
        <w:jc w:val="both"/>
      </w:pPr>
    </w:p>
    <w:p w:rsidR="00B138B1" w:rsidRDefault="00B138B1" w:rsidP="00B138B1">
      <w:pPr>
        <w:pStyle w:val="ConsPlusTitle"/>
        <w:jc w:val="center"/>
      </w:pPr>
      <w:bookmarkStart w:id="0" w:name="P31"/>
      <w:bookmarkEnd w:id="0"/>
      <w:r>
        <w:t>ПОРЯДОК</w:t>
      </w:r>
    </w:p>
    <w:p w:rsidR="00B138B1" w:rsidRDefault="00B138B1" w:rsidP="00B138B1">
      <w:pPr>
        <w:pStyle w:val="ConsPlusTitle"/>
        <w:jc w:val="center"/>
      </w:pPr>
      <w:r>
        <w:t>ДЕЯТЕЛЬНОСТИ ОБЩЕСТВЕННЫХ КЛАДБИЩ И КРЕМАТОРИЕВ</w:t>
      </w:r>
    </w:p>
    <w:p w:rsidR="00B138B1" w:rsidRDefault="00B138B1" w:rsidP="00B138B1">
      <w:pPr>
        <w:pStyle w:val="ConsPlusTitle"/>
        <w:jc w:val="center"/>
      </w:pPr>
      <w:r>
        <w:t>НА ТЕРРИТОРИИ МОСКОВСКОЙ ОБЛАСТИ</w:t>
      </w:r>
    </w:p>
    <w:p w:rsidR="00B138B1" w:rsidRDefault="00B138B1" w:rsidP="00B138B1">
      <w:pPr>
        <w:spacing w:after="1"/>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38B1" w:rsidTr="00B138B1">
        <w:trPr>
          <w:jc w:val="center"/>
        </w:trPr>
        <w:tc>
          <w:tcPr>
            <w:tcW w:w="9294" w:type="dxa"/>
            <w:tcBorders>
              <w:top w:val="nil"/>
              <w:left w:val="single" w:sz="24" w:space="0" w:color="CED3F1"/>
              <w:bottom w:val="nil"/>
              <w:right w:val="single" w:sz="24" w:space="0" w:color="F4F3F8"/>
            </w:tcBorders>
            <w:shd w:val="clear" w:color="auto" w:fill="F4F3F8"/>
            <w:hideMark/>
          </w:tcPr>
          <w:p w:rsidR="00B138B1" w:rsidRDefault="00B138B1">
            <w:pPr>
              <w:pStyle w:val="ConsPlusNormal"/>
              <w:spacing w:line="276" w:lineRule="auto"/>
              <w:jc w:val="center"/>
              <w:rPr>
                <w:lang w:eastAsia="en-US"/>
              </w:rPr>
            </w:pPr>
            <w:r>
              <w:rPr>
                <w:color w:val="392C69"/>
                <w:lang w:eastAsia="en-US"/>
              </w:rPr>
              <w:t>Список изменяющих документов</w:t>
            </w:r>
          </w:p>
          <w:p w:rsidR="00B138B1" w:rsidRDefault="00B138B1">
            <w:pPr>
              <w:pStyle w:val="ConsPlusNormal"/>
              <w:spacing w:line="276" w:lineRule="auto"/>
              <w:jc w:val="center"/>
              <w:rPr>
                <w:lang w:eastAsia="en-US"/>
              </w:rPr>
            </w:pPr>
            <w:r>
              <w:rPr>
                <w:color w:val="392C69"/>
                <w:lang w:eastAsia="en-US"/>
              </w:rPr>
              <w:t>(в ред. постановлений Правительства МО</w:t>
            </w:r>
          </w:p>
          <w:p w:rsidR="00B138B1" w:rsidRDefault="00B138B1">
            <w:pPr>
              <w:pStyle w:val="ConsPlusNormal"/>
              <w:spacing w:line="276" w:lineRule="auto"/>
              <w:jc w:val="center"/>
              <w:rPr>
                <w:lang w:eastAsia="en-US"/>
              </w:rPr>
            </w:pPr>
            <w:r>
              <w:rPr>
                <w:color w:val="392C69"/>
                <w:lang w:eastAsia="en-US"/>
              </w:rPr>
              <w:t xml:space="preserve">от 22.05.2015 </w:t>
            </w:r>
            <w:hyperlink r:id="rId9" w:history="1">
              <w:r>
                <w:rPr>
                  <w:rStyle w:val="a3"/>
                  <w:lang w:eastAsia="en-US"/>
                </w:rPr>
                <w:t>N 371/19</w:t>
              </w:r>
            </w:hyperlink>
            <w:r>
              <w:rPr>
                <w:color w:val="392C69"/>
                <w:lang w:eastAsia="en-US"/>
              </w:rPr>
              <w:t xml:space="preserve">, от 17.10.2016 </w:t>
            </w:r>
            <w:hyperlink r:id="rId10" w:history="1">
              <w:r>
                <w:rPr>
                  <w:rStyle w:val="a3"/>
                  <w:lang w:eastAsia="en-US"/>
                </w:rPr>
                <w:t>N 746/36</w:t>
              </w:r>
            </w:hyperlink>
            <w:r>
              <w:rPr>
                <w:color w:val="392C69"/>
                <w:lang w:eastAsia="en-US"/>
              </w:rPr>
              <w:t xml:space="preserve">, от 16.04.2018 </w:t>
            </w:r>
            <w:hyperlink r:id="rId11" w:history="1">
              <w:r>
                <w:rPr>
                  <w:rStyle w:val="a3"/>
                  <w:lang w:eastAsia="en-US"/>
                </w:rPr>
                <w:t>N 230/14</w:t>
              </w:r>
            </w:hyperlink>
            <w:r>
              <w:rPr>
                <w:color w:val="392C69"/>
                <w:lang w:eastAsia="en-US"/>
              </w:rPr>
              <w:t>)</w:t>
            </w:r>
          </w:p>
        </w:tc>
      </w:tr>
    </w:tbl>
    <w:p w:rsidR="00B138B1" w:rsidRDefault="00B138B1" w:rsidP="00B138B1">
      <w:pPr>
        <w:pStyle w:val="ConsPlusNormal"/>
        <w:jc w:val="both"/>
      </w:pPr>
    </w:p>
    <w:p w:rsidR="00B138B1" w:rsidRDefault="00B138B1" w:rsidP="00B138B1">
      <w:pPr>
        <w:pStyle w:val="ConsPlusNormal"/>
        <w:jc w:val="center"/>
        <w:outlineLvl w:val="1"/>
      </w:pPr>
      <w:r>
        <w:t>I. Общие положения</w:t>
      </w:r>
    </w:p>
    <w:p w:rsidR="00B138B1" w:rsidRDefault="00B138B1" w:rsidP="00B138B1">
      <w:pPr>
        <w:pStyle w:val="ConsPlusNormal"/>
        <w:jc w:val="both"/>
      </w:pPr>
    </w:p>
    <w:p w:rsidR="00B138B1" w:rsidRDefault="00B138B1" w:rsidP="00B138B1">
      <w:pPr>
        <w:pStyle w:val="ConsPlusNormal"/>
        <w:ind w:firstLine="540"/>
        <w:jc w:val="both"/>
      </w:pPr>
      <w:r>
        <w:t xml:space="preserve">1. Настоящий Порядок деятельности общественных кладбищ и крематориев на территории Московской </w:t>
      </w:r>
      <w:r>
        <w:lastRenderedPageBreak/>
        <w:t xml:space="preserve">области (далее - Порядок) в соответствии с Федеральным </w:t>
      </w:r>
      <w:hyperlink r:id="rId12" w:history="1">
        <w:r>
          <w:rPr>
            <w:rStyle w:val="a3"/>
          </w:rPr>
          <w:t>законом</w:t>
        </w:r>
      </w:hyperlink>
      <w:r>
        <w:t xml:space="preserve"> от 12.01.1996 N 8-ФЗ "О погребении и похоронном деле", Федеральным </w:t>
      </w:r>
      <w:hyperlink r:id="rId13" w:history="1">
        <w:r>
          <w:rPr>
            <w:rStyle w:val="a3"/>
          </w:rPr>
          <w:t>законом</w:t>
        </w:r>
      </w:hyperlink>
      <w: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14" w:history="1">
        <w:r>
          <w:rPr>
            <w:rStyle w:val="a3"/>
          </w:rPr>
          <w:t>Законом</w:t>
        </w:r>
      </w:hyperlink>
      <w:r>
        <w:t xml:space="preserve"> Московской области N 115/2007-ОЗ "О погребении и похоронном деле в Московской области" (далее - Закон Московской области N 115/2007-ОЗ), </w:t>
      </w:r>
      <w:hyperlink r:id="rId15" w:history="1">
        <w:r>
          <w:rPr>
            <w:rStyle w:val="a3"/>
          </w:rPr>
          <w:t>Законом</w:t>
        </w:r>
      </w:hyperlink>
      <w:r>
        <w:t xml:space="preserve"> Московской области N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устанавливает единые требования к порядку деятельности общественных кладбищ и крематориев, расположенных на территории Московской области (далее - объекты похоронного назначения), в том числе их устройству и содержанию.</w:t>
      </w:r>
    </w:p>
    <w:p w:rsidR="00B138B1" w:rsidRDefault="00B138B1" w:rsidP="00B138B1">
      <w:pPr>
        <w:pStyle w:val="ConsPlusNormal"/>
        <w:jc w:val="both"/>
      </w:pPr>
      <w:r>
        <w:t xml:space="preserve">(п. 1 в ред. </w:t>
      </w:r>
      <w:hyperlink r:id="rId16" w:history="1">
        <w:r>
          <w:rPr>
            <w:rStyle w:val="a3"/>
          </w:rPr>
          <w:t>постановления</w:t>
        </w:r>
      </w:hyperlink>
      <w:r>
        <w:t xml:space="preserve"> Правительства МО от 22.05.2015 N 371/19)</w:t>
      </w:r>
    </w:p>
    <w:p w:rsidR="00B138B1" w:rsidRDefault="00B138B1" w:rsidP="00B138B1">
      <w:pPr>
        <w:pStyle w:val="ConsPlusNormal"/>
        <w:spacing w:before="220"/>
        <w:ind w:firstLine="540"/>
        <w:jc w:val="both"/>
      </w:pPr>
      <w:r>
        <w:t>1.1. Положения настоящего Порядка не применяются в отношении объектов похоронного назначения, находящихся в ведении федеральных органов исполнительной власти.</w:t>
      </w:r>
    </w:p>
    <w:p w:rsidR="00B138B1" w:rsidRDefault="00B138B1" w:rsidP="00B138B1">
      <w:pPr>
        <w:pStyle w:val="ConsPlusNormal"/>
        <w:jc w:val="both"/>
      </w:pPr>
      <w:r>
        <w:t xml:space="preserve">(п. 1.1 введен </w:t>
      </w:r>
      <w:hyperlink r:id="rId17" w:history="1">
        <w:r>
          <w:rPr>
            <w:rStyle w:val="a3"/>
          </w:rPr>
          <w:t>постановлением</w:t>
        </w:r>
      </w:hyperlink>
      <w:r>
        <w:t xml:space="preserve"> Правительства МО от 22.05.2015 N 371/19)</w:t>
      </w:r>
    </w:p>
    <w:p w:rsidR="00B138B1" w:rsidRDefault="00B138B1" w:rsidP="00B138B1">
      <w:pPr>
        <w:pStyle w:val="ConsPlusNormal"/>
        <w:spacing w:before="220"/>
        <w:ind w:firstLine="540"/>
        <w:jc w:val="both"/>
      </w:pPr>
      <w:r>
        <w:t>2. Требования настоящего Порядка являются обязательными для соблюдения органами государственной власти субъектов Российской Федерации и органами местного самоуправления, в ведении которых находятся объекты похоронного назначения, расположенные на территории Московской области, а также юридическими лицами и индивидуальными предпринимателями, осуществляющими деятельность в сфере погребения и похоронного дела на территории Московской области, гражданами.</w:t>
      </w:r>
    </w:p>
    <w:p w:rsidR="00B138B1" w:rsidRDefault="00B138B1" w:rsidP="00B138B1">
      <w:pPr>
        <w:pStyle w:val="ConsPlusNormal"/>
        <w:jc w:val="both"/>
      </w:pPr>
      <w:r>
        <w:t xml:space="preserve">(п. 2 в ред. </w:t>
      </w:r>
      <w:hyperlink r:id="rId18" w:history="1">
        <w:r>
          <w:rPr>
            <w:rStyle w:val="a3"/>
          </w:rPr>
          <w:t>постановления</w:t>
        </w:r>
      </w:hyperlink>
      <w:r>
        <w:t xml:space="preserve"> Правительства МО от 22.05.2015 N 371/19)</w:t>
      </w:r>
    </w:p>
    <w:p w:rsidR="00B138B1" w:rsidRDefault="00B138B1" w:rsidP="00B138B1">
      <w:pPr>
        <w:pStyle w:val="ConsPlusNormal"/>
        <w:spacing w:before="220"/>
        <w:ind w:firstLine="540"/>
        <w:jc w:val="both"/>
      </w:pPr>
      <w:r>
        <w:t xml:space="preserve">3. Понятия и термины, применяемые в настоящем Порядке, используются в том значении, в котором они предусмотрены Федеральным </w:t>
      </w:r>
      <w:hyperlink r:id="rId19" w:history="1">
        <w:r>
          <w:rPr>
            <w:rStyle w:val="a3"/>
          </w:rPr>
          <w:t>законом</w:t>
        </w:r>
      </w:hyperlink>
      <w:r>
        <w:t xml:space="preserve"> от 12.01.1996 N 8-ФЗ "О погребении и похоронном деле", </w:t>
      </w:r>
      <w:hyperlink r:id="rId20" w:history="1">
        <w:r>
          <w:rPr>
            <w:rStyle w:val="a3"/>
          </w:rPr>
          <w:t>Законом</w:t>
        </w:r>
      </w:hyperlink>
      <w:r>
        <w:t xml:space="preserve"> Московской области N 115/2007-ОЗ "О погребении и похоронном деле в Московской области", </w:t>
      </w:r>
      <w:hyperlink r:id="rId21" w:history="1">
        <w:r>
          <w:rPr>
            <w:rStyle w:val="a3"/>
          </w:rPr>
          <w:t>СанПиН 2.1.2882-11</w:t>
        </w:r>
      </w:hyperlink>
      <w:r>
        <w:t xml:space="preserve"> "Гигиенические требования к размещению, устройству и содержанию кладбищ, зданий и сооружений похоронного назначения", утвержденными постановлением Главного государственного санитарного врача Российской Федерации от 28.06.2014 N 84 "Об утверждении СанПиН 2.1.2882-11 "Гигиенические требования к размещению, устройству и содержанию кладбищ, зданий и сооружений похоронного назначения", Национальным </w:t>
      </w:r>
      <w:hyperlink r:id="rId22" w:history="1">
        <w:r>
          <w:rPr>
            <w:rStyle w:val="a3"/>
          </w:rPr>
          <w:t>стандартом</w:t>
        </w:r>
      </w:hyperlink>
      <w:r>
        <w:t xml:space="preserve"> Российской Федерации "Услуги бытовые. Услуги ритуальные. Термины и определения. ГОСТ Р 53107-2008", утвержденным приказом Федерального агентства по техническому регулированию и метрологии от 18.12.2008 N 516-ст "Об утверждении национального стандарта", </w:t>
      </w:r>
      <w:hyperlink r:id="rId23" w:history="1">
        <w:r>
          <w:rPr>
            <w:rStyle w:val="a3"/>
          </w:rPr>
          <w:t>Рекомендациями</w:t>
        </w:r>
      </w:hyperlink>
      <w:r>
        <w:t xml:space="preserve"> о порядке похорон и содержании кладбищ в Российской Федерации, рекомендованными Протоколом Госстроя Российской Федерации от 25.12.2001 N 01-НС-22/1, </w:t>
      </w:r>
      <w:hyperlink r:id="rId24" w:history="1">
        <w:r>
          <w:rPr>
            <w:rStyle w:val="a3"/>
          </w:rPr>
          <w:t>Рекомендациями</w:t>
        </w:r>
      </w:hyperlink>
      <w:r>
        <w:t xml:space="preserve"> по планировке и содержанию зданий, сооружений и комплексов похоронного назначения МДС 31-10.2004, рекомендованными письмом Госстроя Российской Федерации от 20.01.2004 N СК-406/12.</w:t>
      </w:r>
    </w:p>
    <w:p w:rsidR="00B138B1" w:rsidRDefault="00B138B1" w:rsidP="00B138B1">
      <w:pPr>
        <w:pStyle w:val="ConsPlusNormal"/>
        <w:jc w:val="both"/>
      </w:pPr>
      <w:r>
        <w:t xml:space="preserve">(в ред. </w:t>
      </w:r>
      <w:hyperlink r:id="rId25" w:history="1">
        <w:r>
          <w:rPr>
            <w:rStyle w:val="a3"/>
          </w:rPr>
          <w:t>постановления</w:t>
        </w:r>
      </w:hyperlink>
      <w:r>
        <w:t xml:space="preserve"> Правительства МО от 22.05.2015 N 371/19)</w:t>
      </w:r>
    </w:p>
    <w:p w:rsidR="00B138B1" w:rsidRDefault="00B138B1" w:rsidP="00B138B1">
      <w:pPr>
        <w:pStyle w:val="ConsPlusNormal"/>
        <w:spacing w:before="220"/>
        <w:ind w:firstLine="540"/>
        <w:jc w:val="both"/>
      </w:pPr>
      <w:r>
        <w:t>3.1. Для целей настоящего Порядка под понятием "территория, прилегающая к объекту похоронного назначения" понимается территория, непосредственно примыкающая к объекту похоронного назначения, границы которой совпадают с границами санитарно-защитной зоны указанного объекта похоронного назначения, устанавливаемой в соответствии с требованиями законодательства Российской Федерации в сфере санитарно-эпидемиологического благополучия населения.</w:t>
      </w:r>
    </w:p>
    <w:p w:rsidR="00B138B1" w:rsidRDefault="00B138B1" w:rsidP="00B138B1">
      <w:pPr>
        <w:pStyle w:val="ConsPlusNormal"/>
        <w:jc w:val="both"/>
      </w:pPr>
      <w:r>
        <w:t xml:space="preserve">(п. 3.1 введен </w:t>
      </w:r>
      <w:hyperlink r:id="rId26" w:history="1">
        <w:r>
          <w:rPr>
            <w:rStyle w:val="a3"/>
          </w:rPr>
          <w:t>постановлением</w:t>
        </w:r>
      </w:hyperlink>
      <w:r>
        <w:t xml:space="preserve"> Правительства МО от 22.05.2015 N 371/19)</w:t>
      </w:r>
    </w:p>
    <w:p w:rsidR="00B138B1" w:rsidRDefault="00B138B1" w:rsidP="00B138B1">
      <w:pPr>
        <w:pStyle w:val="ConsPlusNormal"/>
        <w:jc w:val="both"/>
      </w:pPr>
    </w:p>
    <w:p w:rsidR="00B138B1" w:rsidRDefault="00B138B1" w:rsidP="00B138B1">
      <w:pPr>
        <w:pStyle w:val="ConsPlusNormal"/>
        <w:jc w:val="center"/>
        <w:outlineLvl w:val="1"/>
      </w:pPr>
      <w:r>
        <w:t>II. Общие требования к объектам похоронного назначения,</w:t>
      </w:r>
    </w:p>
    <w:p w:rsidR="00B138B1" w:rsidRDefault="00B138B1" w:rsidP="00B138B1">
      <w:pPr>
        <w:pStyle w:val="ConsPlusNormal"/>
        <w:jc w:val="center"/>
      </w:pPr>
      <w:r>
        <w:t>в том числе к их устройству</w:t>
      </w:r>
    </w:p>
    <w:p w:rsidR="00B138B1" w:rsidRDefault="00B138B1" w:rsidP="00B138B1">
      <w:pPr>
        <w:pStyle w:val="ConsPlusNormal"/>
        <w:jc w:val="both"/>
      </w:pPr>
    </w:p>
    <w:p w:rsidR="00B138B1" w:rsidRDefault="00B138B1" w:rsidP="00B138B1">
      <w:pPr>
        <w:pStyle w:val="ConsPlusNormal"/>
        <w:ind w:firstLine="540"/>
        <w:jc w:val="both"/>
      </w:pPr>
      <w:r>
        <w:t>4. Объекты похоронного назначения должны быть включены в реестр государственного или муниципального имущества.</w:t>
      </w:r>
    </w:p>
    <w:p w:rsidR="00B138B1" w:rsidRDefault="00B138B1" w:rsidP="00B138B1">
      <w:pPr>
        <w:pStyle w:val="ConsPlusNormal"/>
        <w:spacing w:before="220"/>
        <w:ind w:firstLine="540"/>
        <w:jc w:val="both"/>
      </w:pPr>
      <w:r>
        <w:t>Не допускается наличие на территории Московской области бесхозяйных кладбищ.</w:t>
      </w:r>
    </w:p>
    <w:p w:rsidR="00B138B1" w:rsidRDefault="00B138B1" w:rsidP="00B138B1">
      <w:pPr>
        <w:pStyle w:val="ConsPlusNormal"/>
        <w:jc w:val="both"/>
      </w:pPr>
      <w:r>
        <w:t xml:space="preserve">(п. 4 в ред. </w:t>
      </w:r>
      <w:hyperlink r:id="rId27" w:history="1">
        <w:r>
          <w:rPr>
            <w:rStyle w:val="a3"/>
          </w:rPr>
          <w:t>постановления</w:t>
        </w:r>
      </w:hyperlink>
      <w:r>
        <w:t xml:space="preserve"> Правительства МО от 22.05.2015 N 371/19)</w:t>
      </w:r>
    </w:p>
    <w:p w:rsidR="00B138B1" w:rsidRDefault="00B138B1" w:rsidP="00B138B1">
      <w:pPr>
        <w:pStyle w:val="ConsPlusNormal"/>
        <w:spacing w:before="220"/>
        <w:ind w:firstLine="540"/>
        <w:jc w:val="both"/>
      </w:pPr>
      <w:r>
        <w:t xml:space="preserve">5. Земельные участки, находящиеся под объектами похоронного назначения, а также здания, строения и сооружения, расположенные на территории объектов похоронного назначения, должны быть оформлены в государственную или муниципальную собственность в порядке, установленном законодательством Российской </w:t>
      </w:r>
      <w:r>
        <w:lastRenderedPageBreak/>
        <w:t>Федерации.</w:t>
      </w:r>
    </w:p>
    <w:p w:rsidR="00B138B1" w:rsidRDefault="00B138B1" w:rsidP="00B138B1">
      <w:pPr>
        <w:pStyle w:val="ConsPlusNormal"/>
        <w:jc w:val="both"/>
      </w:pPr>
      <w:r>
        <w:t xml:space="preserve">(в ред. </w:t>
      </w:r>
      <w:hyperlink r:id="rId28" w:history="1">
        <w:r>
          <w:rPr>
            <w:rStyle w:val="a3"/>
          </w:rPr>
          <w:t>постановления</w:t>
        </w:r>
      </w:hyperlink>
      <w:r>
        <w:t xml:space="preserve"> Правительства МО от 22.05.2015 N 371/19)</w:t>
      </w:r>
    </w:p>
    <w:p w:rsidR="00B138B1" w:rsidRDefault="00B138B1" w:rsidP="00B138B1">
      <w:pPr>
        <w:pStyle w:val="ConsPlusNormal"/>
        <w:spacing w:before="220"/>
        <w:ind w:firstLine="540"/>
        <w:jc w:val="both"/>
      </w:pPr>
      <w:r>
        <w:t xml:space="preserve">6. Устройство объектов похоронного назначения должно осуществляться в соответствии с законодательством в области градостроительной деятельности и </w:t>
      </w:r>
      <w:proofErr w:type="gramStart"/>
      <w:r>
        <w:t>санитарно-эпидемиологическими правилами</w:t>
      </w:r>
      <w:proofErr w:type="gramEnd"/>
      <w:r>
        <w:t xml:space="preserve"> и нормами (далее - санитарные правила).</w:t>
      </w:r>
    </w:p>
    <w:p w:rsidR="00B138B1" w:rsidRDefault="00B138B1" w:rsidP="00B138B1">
      <w:pPr>
        <w:pStyle w:val="ConsPlusNormal"/>
        <w:spacing w:before="220"/>
        <w:ind w:firstLine="540"/>
        <w:jc w:val="both"/>
      </w:pPr>
      <w:r>
        <w:t>7. Объекты похоронного назначения следует размещать вблизи существующих инженерных коммуникаций и автомобильных дорог общего пользования.</w:t>
      </w:r>
    </w:p>
    <w:p w:rsidR="00B138B1" w:rsidRDefault="00B138B1" w:rsidP="00B138B1">
      <w:pPr>
        <w:pStyle w:val="ConsPlusNormal"/>
        <w:spacing w:before="220"/>
        <w:ind w:firstLine="540"/>
        <w:jc w:val="both"/>
      </w:pPr>
      <w:r>
        <w:t>8. На территории объектов похоронного назначения и на территории, прилегающей к объектам похоронного назначения, не должны размещаться здания и сооружения, не связанные с обслуживанием указанных объектов похоронного назначения и оказанием ритуальных услуг.</w:t>
      </w:r>
    </w:p>
    <w:p w:rsidR="00B138B1" w:rsidRDefault="00B138B1" w:rsidP="00B138B1">
      <w:pPr>
        <w:pStyle w:val="ConsPlusNormal"/>
        <w:jc w:val="both"/>
      </w:pPr>
      <w:r>
        <w:t xml:space="preserve">(п. 8 в ред. </w:t>
      </w:r>
      <w:hyperlink r:id="rId29" w:history="1">
        <w:r>
          <w:rPr>
            <w:rStyle w:val="a3"/>
          </w:rPr>
          <w:t>постановления</w:t>
        </w:r>
      </w:hyperlink>
      <w:r>
        <w:t xml:space="preserve"> Правительства МО от 22.05.2015 N 371/19)</w:t>
      </w:r>
    </w:p>
    <w:p w:rsidR="00B138B1" w:rsidRDefault="00B138B1" w:rsidP="00B138B1">
      <w:pPr>
        <w:pStyle w:val="ConsPlusNormal"/>
        <w:spacing w:before="220"/>
        <w:ind w:firstLine="540"/>
        <w:jc w:val="both"/>
      </w:pPr>
      <w:bookmarkStart w:id="1" w:name="P63"/>
      <w:bookmarkEnd w:id="1"/>
      <w:r>
        <w:t xml:space="preserve">8.1 - 9. Утратили силу. - </w:t>
      </w:r>
      <w:hyperlink r:id="rId30" w:history="1">
        <w:r>
          <w:rPr>
            <w:rStyle w:val="a3"/>
          </w:rPr>
          <w:t>Постановление</w:t>
        </w:r>
      </w:hyperlink>
      <w:r>
        <w:t xml:space="preserve"> Правительства МО от 16.04.2018 N 230/14.</w:t>
      </w:r>
    </w:p>
    <w:p w:rsidR="00B138B1" w:rsidRDefault="00B138B1" w:rsidP="00B138B1">
      <w:pPr>
        <w:pStyle w:val="ConsPlusNormal"/>
        <w:spacing w:before="220"/>
        <w:ind w:firstLine="540"/>
        <w:jc w:val="both"/>
      </w:pPr>
      <w:bookmarkStart w:id="2" w:name="P64"/>
      <w:bookmarkEnd w:id="2"/>
      <w:r>
        <w:t>9.1. Земельные участки, расположенные на территории, прилегающей к объектам похоронного назначения, предоставляются для строительства объектов капитального строительства либо размещения нестационарных объектов, связанных с обслуживанием указанных объектов похоронного назначения или оказанием ритуальных услуг, с соблюдением требований законодательства Российской Федерации.</w:t>
      </w:r>
    </w:p>
    <w:p w:rsidR="00B138B1" w:rsidRDefault="00B138B1" w:rsidP="00B138B1">
      <w:pPr>
        <w:pStyle w:val="ConsPlusNormal"/>
        <w:jc w:val="both"/>
      </w:pPr>
      <w:r>
        <w:t xml:space="preserve">(в ред. </w:t>
      </w:r>
      <w:hyperlink r:id="rId31" w:history="1">
        <w:r>
          <w:rPr>
            <w:rStyle w:val="a3"/>
          </w:rPr>
          <w:t>постановления</w:t>
        </w:r>
      </w:hyperlink>
      <w:r>
        <w:t xml:space="preserve"> Правительства МО от 16.04.2018 N 230/14)</w:t>
      </w:r>
    </w:p>
    <w:p w:rsidR="00B138B1" w:rsidRDefault="00B138B1" w:rsidP="00B138B1">
      <w:pPr>
        <w:pStyle w:val="ConsPlusNormal"/>
        <w:spacing w:before="220"/>
        <w:ind w:firstLine="540"/>
        <w:jc w:val="both"/>
      </w:pPr>
      <w:r>
        <w:t>При этом земельные участки для размещения нестационарных объектов предоставляются только на основании договора на размещение указанных объектов, если иное не установлено законодательством Российской Федерации.</w:t>
      </w:r>
    </w:p>
    <w:p w:rsidR="00B138B1" w:rsidRDefault="00B138B1" w:rsidP="00B138B1">
      <w:pPr>
        <w:pStyle w:val="ConsPlusNormal"/>
        <w:jc w:val="both"/>
      </w:pPr>
      <w:r>
        <w:t xml:space="preserve">(п. 9.1 введен </w:t>
      </w:r>
      <w:hyperlink r:id="rId32" w:history="1">
        <w:r>
          <w:rPr>
            <w:rStyle w:val="a3"/>
          </w:rPr>
          <w:t>постановлением</w:t>
        </w:r>
      </w:hyperlink>
      <w:r>
        <w:t xml:space="preserve"> Правительства МО от 22.05.2015 N 371/19)</w:t>
      </w:r>
    </w:p>
    <w:p w:rsidR="00B138B1" w:rsidRDefault="00B138B1" w:rsidP="00B138B1">
      <w:pPr>
        <w:pStyle w:val="ConsPlusNormal"/>
        <w:spacing w:before="220"/>
        <w:ind w:firstLine="540"/>
        <w:jc w:val="both"/>
      </w:pPr>
      <w:r>
        <w:t>10. Торговля на территории объектов похоронного назначения, находящихся в ведении органов местного самоуправления муниципальных образований Московской области, либо на территории, прилегающей к данным объектам похоронного назначения, осуществляется только в местах, отведенных для этих целей органами местного самоуправления, если иное не установлено законодательством Российской Федерации.</w:t>
      </w:r>
    </w:p>
    <w:p w:rsidR="00B138B1" w:rsidRDefault="00B138B1" w:rsidP="00B138B1">
      <w:pPr>
        <w:pStyle w:val="ConsPlusNormal"/>
        <w:jc w:val="both"/>
      </w:pPr>
      <w:r>
        <w:t xml:space="preserve">(в ред. </w:t>
      </w:r>
      <w:hyperlink r:id="rId33" w:history="1">
        <w:r>
          <w:rPr>
            <w:rStyle w:val="a3"/>
          </w:rPr>
          <w:t>постановления</w:t>
        </w:r>
      </w:hyperlink>
      <w:r>
        <w:t xml:space="preserve"> Правительства МО от 17.10.2016 N 746/36)</w:t>
      </w:r>
    </w:p>
    <w:p w:rsidR="00B138B1" w:rsidRDefault="00B138B1" w:rsidP="00B138B1">
      <w:pPr>
        <w:pStyle w:val="ConsPlusNormal"/>
        <w:spacing w:before="220"/>
        <w:ind w:firstLine="540"/>
        <w:jc w:val="both"/>
      </w:pPr>
      <w:r>
        <w:t xml:space="preserve">Торговля на территории иных объектов похоронного назначения осуществляется в местах, отведенных для этих целей органами государственной власти субъектов Российской Федерации и органами местного самоуправления, в ведении которых находятся данные объекты похоронного назначения. На территории, прилегающей к указанным объектам похоронного назначения, торговля осуществляется с соблюдением требований </w:t>
      </w:r>
      <w:hyperlink r:id="rId34" w:anchor="P63" w:history="1">
        <w:r>
          <w:rPr>
            <w:rStyle w:val="a3"/>
          </w:rPr>
          <w:t>пунктов 8.1</w:t>
        </w:r>
      </w:hyperlink>
      <w:r>
        <w:t xml:space="preserve"> и </w:t>
      </w:r>
      <w:hyperlink r:id="rId35" w:anchor="P64" w:history="1">
        <w:r>
          <w:rPr>
            <w:rStyle w:val="a3"/>
          </w:rPr>
          <w:t>9.1</w:t>
        </w:r>
      </w:hyperlink>
      <w:r>
        <w:t xml:space="preserve"> настоящего Порядка.</w:t>
      </w:r>
    </w:p>
    <w:p w:rsidR="00B138B1" w:rsidRDefault="00B138B1" w:rsidP="00B138B1">
      <w:pPr>
        <w:pStyle w:val="ConsPlusNormal"/>
        <w:jc w:val="both"/>
      </w:pPr>
      <w:r>
        <w:t xml:space="preserve">(п. 10 в ред. </w:t>
      </w:r>
      <w:hyperlink r:id="rId36" w:history="1">
        <w:r>
          <w:rPr>
            <w:rStyle w:val="a3"/>
          </w:rPr>
          <w:t>постановления</w:t>
        </w:r>
      </w:hyperlink>
      <w:r>
        <w:t xml:space="preserve"> Правительства МО от 22.05.2015 N 371/19)</w:t>
      </w:r>
    </w:p>
    <w:p w:rsidR="00B138B1" w:rsidRDefault="00B138B1" w:rsidP="00B138B1">
      <w:pPr>
        <w:pStyle w:val="ConsPlusNormal"/>
        <w:spacing w:before="220"/>
        <w:ind w:firstLine="540"/>
        <w:jc w:val="both"/>
      </w:pPr>
      <w:r>
        <w:t>11. На территории объектов похоронного назначения должна быть организована доступная среда для инвалидов и маломобильных групп населения.</w:t>
      </w:r>
    </w:p>
    <w:p w:rsidR="00B138B1" w:rsidRDefault="00B138B1" w:rsidP="00B138B1">
      <w:pPr>
        <w:pStyle w:val="ConsPlusNormal"/>
        <w:spacing w:before="220"/>
        <w:ind w:firstLine="540"/>
        <w:jc w:val="both"/>
      </w:pPr>
      <w:r>
        <w:t>12. Подъездные автомобильные дороги к объектам похоронного назначения должны быть с твердым покрытием.</w:t>
      </w:r>
    </w:p>
    <w:p w:rsidR="00B138B1" w:rsidRDefault="00B138B1" w:rsidP="00B138B1">
      <w:pPr>
        <w:pStyle w:val="ConsPlusNormal"/>
        <w:spacing w:before="220"/>
        <w:ind w:firstLine="540"/>
        <w:jc w:val="both"/>
      </w:pPr>
      <w:r>
        <w:t>13. На территории объектов похоронного назначения либо на территории, прилегающей к объектам похоронного назначения, должна быть предусмотрена бесплатная стоянка для транспортных средств, в том числе автокатафалков (далее - автостоянка) с соблюдением требований законодательства Российской Федерации.</w:t>
      </w:r>
    </w:p>
    <w:p w:rsidR="00B138B1" w:rsidRDefault="00B138B1" w:rsidP="00B138B1">
      <w:pPr>
        <w:pStyle w:val="ConsPlusNormal"/>
        <w:jc w:val="both"/>
      </w:pPr>
      <w:r>
        <w:t xml:space="preserve">(в ред. </w:t>
      </w:r>
      <w:hyperlink r:id="rId37" w:history="1">
        <w:r>
          <w:rPr>
            <w:rStyle w:val="a3"/>
          </w:rPr>
          <w:t>постановления</w:t>
        </w:r>
      </w:hyperlink>
      <w:r>
        <w:t xml:space="preserve"> Правительства МО от 16.04.2018 N 230/14)</w:t>
      </w:r>
    </w:p>
    <w:p w:rsidR="00B138B1" w:rsidRDefault="00B138B1" w:rsidP="00B138B1">
      <w:pPr>
        <w:pStyle w:val="ConsPlusNormal"/>
        <w:spacing w:before="220"/>
        <w:ind w:firstLine="540"/>
        <w:jc w:val="both"/>
      </w:pPr>
      <w:r>
        <w:t xml:space="preserve">Устройство автостоянок осуществляется из расчета 10 </w:t>
      </w:r>
      <w:proofErr w:type="spellStart"/>
      <w:r>
        <w:t>машино</w:t>
      </w:r>
      <w:proofErr w:type="spellEnd"/>
      <w:r>
        <w:t xml:space="preserve">-мест на 1 га территории общественного кладбища, 20 </w:t>
      </w:r>
      <w:proofErr w:type="spellStart"/>
      <w:r>
        <w:t>машино</w:t>
      </w:r>
      <w:proofErr w:type="spellEnd"/>
      <w:r>
        <w:t xml:space="preserve">-мест на 1 га территории крематория. При этом на каждой автостоянке должно выделяться не менее 10 процентов (но не менее одного </w:t>
      </w:r>
      <w:proofErr w:type="spellStart"/>
      <w:r>
        <w:t>машино</w:t>
      </w:r>
      <w:proofErr w:type="spellEnd"/>
      <w:r>
        <w:t>-места) для парковки специальных автотранспортных средств инвалидов, которые не должны занимать иные транспортные средства.</w:t>
      </w:r>
    </w:p>
    <w:p w:rsidR="00B138B1" w:rsidRDefault="00B138B1" w:rsidP="00B138B1">
      <w:pPr>
        <w:pStyle w:val="ConsPlusNormal"/>
        <w:spacing w:before="220"/>
        <w:ind w:firstLine="540"/>
        <w:jc w:val="both"/>
      </w:pPr>
      <w:r>
        <w:t xml:space="preserve">Рекомендуется автостоянку и остановки общественного транспорта располагать на расстоянии не более </w:t>
      </w:r>
      <w:r>
        <w:lastRenderedPageBreak/>
        <w:t>150 м от объектов похоронного назначения.</w:t>
      </w:r>
    </w:p>
    <w:p w:rsidR="00B138B1" w:rsidRDefault="00B138B1" w:rsidP="00B138B1">
      <w:pPr>
        <w:pStyle w:val="ConsPlusNormal"/>
        <w:spacing w:before="220"/>
        <w:ind w:firstLine="540"/>
        <w:jc w:val="both"/>
      </w:pPr>
      <w:r>
        <w:t>Изображение и размеры знаков дорожного движения, информирующих участников дорожного движения о парковке, в том числе о парковке специальных транспортных средств инвалидов, должны соответствовать требованиям законодательства Российской Федерации.</w:t>
      </w:r>
    </w:p>
    <w:p w:rsidR="00B138B1" w:rsidRDefault="00B138B1" w:rsidP="00B138B1">
      <w:pPr>
        <w:pStyle w:val="ConsPlusNormal"/>
        <w:jc w:val="both"/>
      </w:pPr>
      <w:r>
        <w:t xml:space="preserve">(абзац введен </w:t>
      </w:r>
      <w:hyperlink r:id="rId38" w:history="1">
        <w:r>
          <w:rPr>
            <w:rStyle w:val="a3"/>
          </w:rPr>
          <w:t>постановлением</w:t>
        </w:r>
      </w:hyperlink>
      <w:r>
        <w:t xml:space="preserve"> Правительства МО от 16.04.2018 N 230/14)</w:t>
      </w:r>
    </w:p>
    <w:p w:rsidR="00B138B1" w:rsidRDefault="00B138B1" w:rsidP="00B138B1">
      <w:pPr>
        <w:pStyle w:val="ConsPlusNormal"/>
        <w:spacing w:before="220"/>
        <w:ind w:firstLine="540"/>
        <w:jc w:val="both"/>
      </w:pPr>
      <w:r>
        <w:t>14. На территории объектов похоронного назначения должны быть предусмотрены накопительные баки с водой для технических нужд, емкости с песком для благоустройства мест захоронений из расчета не менее 1 накопительного бака с водой объемом 500 л и более, емкости с песком объемом 100 кг/куб. м и более на 1 га зоны захоронения объекта похоронного назначения. При этом емкости для песка могут быть металлические, деревянные, любой конфигурации (квадратные, прямоугольные, нестандартные), высотой не более 0,3 м от поверхности земли.</w:t>
      </w:r>
    </w:p>
    <w:p w:rsidR="00B138B1" w:rsidRDefault="00B138B1" w:rsidP="00B138B1">
      <w:pPr>
        <w:pStyle w:val="ConsPlusNormal"/>
        <w:jc w:val="both"/>
      </w:pPr>
      <w:r>
        <w:t xml:space="preserve">(в ред. </w:t>
      </w:r>
      <w:hyperlink r:id="rId39" w:history="1">
        <w:r>
          <w:rPr>
            <w:rStyle w:val="a3"/>
          </w:rPr>
          <w:t>постановления</w:t>
        </w:r>
      </w:hyperlink>
      <w:r>
        <w:t xml:space="preserve"> Правительства МО от 16.04.2018 N 230/14)</w:t>
      </w:r>
    </w:p>
    <w:p w:rsidR="00B138B1" w:rsidRDefault="00B138B1" w:rsidP="00B138B1">
      <w:pPr>
        <w:pStyle w:val="ConsPlusNormal"/>
        <w:spacing w:before="220"/>
        <w:ind w:firstLine="540"/>
        <w:jc w:val="both"/>
      </w:pPr>
      <w:r>
        <w:t>Урны для мусора на территории объектов похоронного назначения должны быть предусмотрены в количестве, необходимом для обеспечения сбора бытового мусора в течение всего промежутка времени между их обслуживанием, но не менее 2 урн на 0,5 га зоны захоронения объекта похоронного назначения.</w:t>
      </w:r>
    </w:p>
    <w:p w:rsidR="00B138B1" w:rsidRDefault="00B138B1" w:rsidP="00B138B1">
      <w:pPr>
        <w:pStyle w:val="ConsPlusNormal"/>
        <w:jc w:val="both"/>
      </w:pPr>
      <w:r>
        <w:t xml:space="preserve">(в ред. постановлений Правительства МО от 22.05.2015 </w:t>
      </w:r>
      <w:hyperlink r:id="rId40" w:history="1">
        <w:r>
          <w:rPr>
            <w:rStyle w:val="a3"/>
          </w:rPr>
          <w:t>N 371/19</w:t>
        </w:r>
      </w:hyperlink>
      <w:r>
        <w:t xml:space="preserve">, от 16.04.2018 </w:t>
      </w:r>
      <w:hyperlink r:id="rId41" w:history="1">
        <w:r>
          <w:rPr>
            <w:rStyle w:val="a3"/>
          </w:rPr>
          <w:t>N 230/14</w:t>
        </w:r>
      </w:hyperlink>
      <w:r>
        <w:t>)</w:t>
      </w:r>
    </w:p>
    <w:p w:rsidR="00B138B1" w:rsidRDefault="00B138B1" w:rsidP="00B138B1">
      <w:pPr>
        <w:pStyle w:val="ConsPlusNormal"/>
        <w:spacing w:before="220"/>
        <w:ind w:firstLine="540"/>
        <w:jc w:val="both"/>
      </w:pPr>
      <w:r>
        <w:t>Кроме того, на территории объектов похоронного назначения либо на территории, прилегающей к объектам похоронного назначения, должны быть установлены мусоросборники с удобными подходами и подъездами к ним из расчета не менее 1 мусоросборника на 1 га зоны захоронения объекта похоронного назначения. Мусоросборники должны быть ограждены с трех сторон сплошным глухим забором высотой не менее 1,5 м и располагаться на площадках с твердым покрытием (асфальтирование, бетонирование).</w:t>
      </w:r>
    </w:p>
    <w:p w:rsidR="00B138B1" w:rsidRDefault="00B138B1" w:rsidP="00B138B1">
      <w:pPr>
        <w:pStyle w:val="ConsPlusNormal"/>
        <w:jc w:val="both"/>
      </w:pPr>
      <w:r>
        <w:t xml:space="preserve">(в ред. </w:t>
      </w:r>
      <w:hyperlink r:id="rId42" w:history="1">
        <w:r>
          <w:rPr>
            <w:rStyle w:val="a3"/>
          </w:rPr>
          <w:t>постановления</w:t>
        </w:r>
      </w:hyperlink>
      <w:r>
        <w:t xml:space="preserve"> Правительства МО от 16.04.2018 N 230/14)</w:t>
      </w:r>
    </w:p>
    <w:p w:rsidR="00B138B1" w:rsidRDefault="00B138B1" w:rsidP="00B138B1">
      <w:pPr>
        <w:pStyle w:val="ConsPlusNormal"/>
        <w:spacing w:before="220"/>
        <w:ind w:firstLine="540"/>
        <w:jc w:val="both"/>
      </w:pPr>
      <w:r>
        <w:t>Накопительные баки с водой для технических нужд, емкости с песком для благоустройства мест захоронений, урны для мусора, мусоросборники должны располагаться равноудаленно друг от друга на территории объектов похоронного назначения исходя из нормативов для этих объектов, установленных настоящим пунктом.</w:t>
      </w:r>
    </w:p>
    <w:p w:rsidR="00B138B1" w:rsidRDefault="00B138B1" w:rsidP="00B138B1">
      <w:pPr>
        <w:pStyle w:val="ConsPlusNormal"/>
        <w:jc w:val="both"/>
      </w:pPr>
      <w:r>
        <w:t xml:space="preserve">(абзац введен </w:t>
      </w:r>
      <w:hyperlink r:id="rId43" w:history="1">
        <w:r>
          <w:rPr>
            <w:rStyle w:val="a3"/>
          </w:rPr>
          <w:t>постановлением</w:t>
        </w:r>
      </w:hyperlink>
      <w:r>
        <w:t xml:space="preserve"> Правительства МО от 17.10.2016 N 746/36)</w:t>
      </w:r>
    </w:p>
    <w:p w:rsidR="00B138B1" w:rsidRDefault="00B138B1" w:rsidP="00B138B1">
      <w:pPr>
        <w:pStyle w:val="ConsPlusNormal"/>
        <w:jc w:val="both"/>
      </w:pPr>
    </w:p>
    <w:p w:rsidR="00B138B1" w:rsidRDefault="00B138B1" w:rsidP="00B138B1">
      <w:pPr>
        <w:pStyle w:val="ConsPlusNormal"/>
        <w:jc w:val="center"/>
        <w:outlineLvl w:val="1"/>
      </w:pPr>
      <w:r>
        <w:t>III. Основные требования к устройству общественных кладбищ</w:t>
      </w:r>
    </w:p>
    <w:p w:rsidR="00B138B1" w:rsidRDefault="00B138B1" w:rsidP="00B138B1">
      <w:pPr>
        <w:pStyle w:val="ConsPlusNormal"/>
        <w:jc w:val="both"/>
      </w:pPr>
    </w:p>
    <w:p w:rsidR="00B138B1" w:rsidRDefault="00B138B1" w:rsidP="00B138B1">
      <w:pPr>
        <w:pStyle w:val="ConsPlusNormal"/>
        <w:ind w:firstLine="540"/>
        <w:jc w:val="both"/>
      </w:pPr>
      <w:r>
        <w:t>15. На существующих общественных кладбищах требования законодательства Российской Федерации к устройству кладбищ, в том числе к разделению кладбища на функциональные зоны (входную, ритуальную, административно-хозяйственную, захоронений, зеленой защиты), должны соблюдаться в той мере, в какой соблюдение данных требований возможно, за исключением следующих требований, которые должны соблюдаться в обязательном порядке:</w:t>
      </w:r>
    </w:p>
    <w:p w:rsidR="00B138B1" w:rsidRDefault="00B138B1" w:rsidP="00B138B1">
      <w:pPr>
        <w:pStyle w:val="ConsPlusNormal"/>
        <w:spacing w:before="220"/>
        <w:ind w:firstLine="540"/>
        <w:jc w:val="both"/>
      </w:pPr>
      <w:r>
        <w:t>наличие водоупорного слоя;</w:t>
      </w:r>
    </w:p>
    <w:p w:rsidR="00B138B1" w:rsidRDefault="00B138B1" w:rsidP="00B138B1">
      <w:pPr>
        <w:pStyle w:val="ConsPlusNormal"/>
        <w:spacing w:before="220"/>
        <w:ind w:firstLine="540"/>
        <w:jc w:val="both"/>
      </w:pPr>
      <w:r>
        <w:t>наличие системы дренажа;</w:t>
      </w:r>
    </w:p>
    <w:p w:rsidR="00B138B1" w:rsidRDefault="00B138B1" w:rsidP="00B138B1">
      <w:pPr>
        <w:pStyle w:val="ConsPlusNormal"/>
        <w:spacing w:before="220"/>
        <w:ind w:firstLine="540"/>
        <w:jc w:val="both"/>
      </w:pPr>
      <w:r>
        <w:t>ограждение территории кладбища по периметру;</w:t>
      </w:r>
    </w:p>
    <w:p w:rsidR="00B138B1" w:rsidRDefault="00B138B1" w:rsidP="00B138B1">
      <w:pPr>
        <w:pStyle w:val="ConsPlusNormal"/>
        <w:spacing w:before="220"/>
        <w:ind w:firstLine="540"/>
        <w:jc w:val="both"/>
      </w:pPr>
      <w:r>
        <w:t>организация подъездных дорог с твердым покрытием и бесплатных автостоянок, в том числе для парковки специальных транспортных средств инвалидов.</w:t>
      </w:r>
    </w:p>
    <w:p w:rsidR="00B138B1" w:rsidRDefault="00B138B1" w:rsidP="00B138B1">
      <w:pPr>
        <w:pStyle w:val="ConsPlusNormal"/>
        <w:jc w:val="both"/>
      </w:pPr>
      <w:r>
        <w:t xml:space="preserve">(в ред. </w:t>
      </w:r>
      <w:hyperlink r:id="rId44" w:history="1">
        <w:r>
          <w:rPr>
            <w:rStyle w:val="a3"/>
          </w:rPr>
          <w:t>постановления</w:t>
        </w:r>
      </w:hyperlink>
      <w:r>
        <w:t xml:space="preserve"> Правительства МО от 16.04.2018 N 230/14)</w:t>
      </w:r>
    </w:p>
    <w:p w:rsidR="00B138B1" w:rsidRDefault="00B138B1" w:rsidP="00B138B1">
      <w:pPr>
        <w:pStyle w:val="ConsPlusNormal"/>
        <w:spacing w:before="220"/>
        <w:ind w:firstLine="540"/>
        <w:jc w:val="both"/>
      </w:pPr>
      <w:r>
        <w:t>16. Территория общественного кладбища должна быть ограждена сплошным забором высотой не менее 2 метров.</w:t>
      </w:r>
    </w:p>
    <w:p w:rsidR="00B138B1" w:rsidRDefault="00B138B1" w:rsidP="00B138B1">
      <w:pPr>
        <w:pStyle w:val="ConsPlusNormal"/>
        <w:spacing w:before="220"/>
        <w:ind w:firstLine="540"/>
        <w:jc w:val="both"/>
      </w:pPr>
      <w:r>
        <w:t>Кладбища, расположенные в лесопарковой защитной полосе, могут иметь ограждение по периметру, сформированное в виде плотной полосы насаждений шириной 10-20 м, состоящей как минимум из двух рядов высаженных лиственных (до 30-35%) и хвойных (до 65-70%) деревьев и двухъярусной изгороди, сформированной из кустарников.</w:t>
      </w:r>
    </w:p>
    <w:p w:rsidR="00B138B1" w:rsidRDefault="00B138B1" w:rsidP="00B138B1">
      <w:pPr>
        <w:pStyle w:val="ConsPlusNormal"/>
        <w:jc w:val="both"/>
      </w:pPr>
      <w:r>
        <w:t xml:space="preserve">(п. 16 в ред. </w:t>
      </w:r>
      <w:hyperlink r:id="rId45" w:history="1">
        <w:r>
          <w:rPr>
            <w:rStyle w:val="a3"/>
          </w:rPr>
          <w:t>постановления</w:t>
        </w:r>
      </w:hyperlink>
      <w:r>
        <w:t xml:space="preserve"> Правительства МО от 16.04.2018 N 230/14)</w:t>
      </w:r>
    </w:p>
    <w:p w:rsidR="00B138B1" w:rsidRDefault="00B138B1" w:rsidP="00B138B1">
      <w:pPr>
        <w:pStyle w:val="ConsPlusNormal"/>
        <w:spacing w:before="220"/>
        <w:ind w:firstLine="540"/>
        <w:jc w:val="both"/>
      </w:pPr>
      <w:r>
        <w:lastRenderedPageBreak/>
        <w:t>17. Если планировкой кладбища предусмотрены въезд и движение похоронных процессий по территории кладбища в пределах схем движения и стоянок транспортных средств, утвержденных уполномоченным органом местного самоуправления в сфере погребения и похоронного дела, то для беспрепятственного проезда похоронных процессий на кладбище ширина ворот должна составлять не менее 6 м, ширина калитки - не менее 1,2 м.</w:t>
      </w:r>
    </w:p>
    <w:p w:rsidR="00B138B1" w:rsidRDefault="00B138B1" w:rsidP="00B138B1">
      <w:pPr>
        <w:pStyle w:val="ConsPlusNormal"/>
        <w:spacing w:before="220"/>
        <w:ind w:firstLine="540"/>
        <w:jc w:val="both"/>
      </w:pPr>
      <w:r>
        <w:t>18. Территория общественных кладбищ должна иметь наружное освещение, а также быть обеспечена навигационными табличками в зоне захоронений.</w:t>
      </w:r>
    </w:p>
    <w:p w:rsidR="00B138B1" w:rsidRDefault="00B138B1" w:rsidP="00B138B1">
      <w:pPr>
        <w:pStyle w:val="ConsPlusNormal"/>
        <w:jc w:val="both"/>
      </w:pPr>
      <w:r>
        <w:t xml:space="preserve">(в ред. </w:t>
      </w:r>
      <w:hyperlink r:id="rId46" w:history="1">
        <w:r>
          <w:rPr>
            <w:rStyle w:val="a3"/>
          </w:rPr>
          <w:t>постановления</w:t>
        </w:r>
      </w:hyperlink>
      <w:r>
        <w:t xml:space="preserve"> Правительства МО от 17.10.2016 N 746/36)</w:t>
      </w:r>
    </w:p>
    <w:p w:rsidR="00B138B1" w:rsidRDefault="00B138B1" w:rsidP="00B138B1">
      <w:pPr>
        <w:pStyle w:val="ConsPlusNormal"/>
        <w:spacing w:before="220"/>
        <w:ind w:firstLine="540"/>
        <w:jc w:val="both"/>
      </w:pPr>
      <w:r>
        <w:t>Рекомендуется оборудовать общественные кладбища системой видеонаблюдения.</w:t>
      </w:r>
    </w:p>
    <w:p w:rsidR="00B138B1" w:rsidRDefault="00B138B1" w:rsidP="00B138B1">
      <w:pPr>
        <w:pStyle w:val="ConsPlusNormal"/>
        <w:spacing w:before="220"/>
        <w:ind w:firstLine="540"/>
        <w:jc w:val="both"/>
      </w:pPr>
      <w:r>
        <w:t>На аллеях, дорожках общественных кладбищ должны устанавливаться указатели расположения административных зданий, строений, сооружений, пункта выдачи инвентаря, общественных туалетов, места расположения накопительных баков с водой для технических нужд (при отсутствии поливочного водопровода), емкостей с песком для благоустройства мест захоронения.</w:t>
      </w:r>
    </w:p>
    <w:p w:rsidR="00B138B1" w:rsidRDefault="00B138B1" w:rsidP="00B138B1">
      <w:pPr>
        <w:pStyle w:val="ConsPlusNormal"/>
        <w:spacing w:before="220"/>
        <w:ind w:firstLine="540"/>
        <w:jc w:val="both"/>
      </w:pPr>
      <w:r>
        <w:t>Навигационные таблички и указатели должны быть размещены на металлической опоре высотой не менее 1,5 м от поверхности земли в доступных для обозрения местах. Размещение навигационных табличек и указателей на деревьях, местах захоронения не допускается.</w:t>
      </w:r>
    </w:p>
    <w:p w:rsidR="00B138B1" w:rsidRDefault="00B138B1" w:rsidP="00B138B1">
      <w:pPr>
        <w:pStyle w:val="ConsPlusNormal"/>
        <w:jc w:val="both"/>
      </w:pPr>
      <w:r>
        <w:t xml:space="preserve">(абзац введен </w:t>
      </w:r>
      <w:hyperlink r:id="rId47" w:history="1">
        <w:r>
          <w:rPr>
            <w:rStyle w:val="a3"/>
          </w:rPr>
          <w:t>постановлением</w:t>
        </w:r>
      </w:hyperlink>
      <w:r>
        <w:t xml:space="preserve"> Правительства МО от 16.04.2018 N 230/14)</w:t>
      </w:r>
    </w:p>
    <w:p w:rsidR="00B138B1" w:rsidRDefault="00B138B1" w:rsidP="00B138B1">
      <w:pPr>
        <w:pStyle w:val="ConsPlusNormal"/>
        <w:spacing w:before="220"/>
        <w:ind w:firstLine="540"/>
        <w:jc w:val="both"/>
      </w:pPr>
      <w:r>
        <w:t>19. Входную зону рекомендуется размещать смежно с ритуальной зоной.</w:t>
      </w:r>
    </w:p>
    <w:p w:rsidR="00B138B1" w:rsidRDefault="00B138B1" w:rsidP="00B138B1">
      <w:pPr>
        <w:pStyle w:val="ConsPlusNormal"/>
        <w:spacing w:before="220"/>
        <w:ind w:firstLine="540"/>
        <w:jc w:val="both"/>
      </w:pPr>
      <w:bookmarkStart w:id="3" w:name="P108"/>
      <w:bookmarkEnd w:id="3"/>
      <w:r>
        <w:t>20. При входе на общественное кладбище должна быть вывеска с указанием наименования кладбища, его принадлежности (формы собственности) и режима работы.</w:t>
      </w:r>
    </w:p>
    <w:p w:rsidR="00B138B1" w:rsidRDefault="00B138B1" w:rsidP="00B138B1">
      <w:pPr>
        <w:pStyle w:val="ConsPlusNormal"/>
        <w:spacing w:before="220"/>
        <w:ind w:firstLine="540"/>
        <w:jc w:val="both"/>
      </w:pPr>
      <w:r>
        <w:t>Во входной зоне общественных кладбищ должен быть установлен схематический план кладбища с обозначением функциональных зон, административных зданий, строений, сооружений, а также кварталов и секторов в зоне захоронения, исторических и мемориальных могил и памятников, мест общего пользования, дорог.</w:t>
      </w:r>
    </w:p>
    <w:p w:rsidR="00B138B1" w:rsidRDefault="00B138B1" w:rsidP="00B138B1">
      <w:pPr>
        <w:pStyle w:val="ConsPlusNormal"/>
        <w:spacing w:before="220"/>
        <w:ind w:firstLine="540"/>
        <w:jc w:val="both"/>
      </w:pPr>
      <w:r>
        <w:t>Также в этой зоне необходимо предусмотреть справочно-информационный стенд, содержащий информацию об организации, осуществляющей работы по содержанию кладбища (далее - организация, обслуживающая кладбище). На данном стенде должны быть размещены гарантированный перечень услуг по погребению, предоставляемый на безвозмездной основе, наименование специализированной службы по вопросам похоронного дела, предоставляющей данный гарантированный перечень услуг по погребению, ее контактные данные (местонахождение, режим работы, телефон, адрес эл. почты), правила посещения объектов похоронного назначения и правила движения транспортных средств на территории объектов похоронного назначения, указаны телефоны органов государственной власти субъекта Российской Федерации или органов местного самоуправления, в ведении которых находится общественное кладбище, а также территориального органа федерального органа исполнительной власти, уполномоченного осуществлять санитарно-эпидемиологический надзор, органов внутренних дел (полиции).</w:t>
      </w:r>
    </w:p>
    <w:p w:rsidR="00B138B1" w:rsidRDefault="00B138B1" w:rsidP="00B138B1">
      <w:pPr>
        <w:pStyle w:val="ConsPlusNormal"/>
        <w:jc w:val="both"/>
      </w:pPr>
      <w:r>
        <w:t xml:space="preserve">(в ред. постановлений Правительства МО от 22.05.2015 </w:t>
      </w:r>
      <w:hyperlink r:id="rId48" w:history="1">
        <w:r>
          <w:rPr>
            <w:rStyle w:val="a3"/>
          </w:rPr>
          <w:t>N 371/19</w:t>
        </w:r>
      </w:hyperlink>
      <w:r>
        <w:t xml:space="preserve">, от 16.04.2018 </w:t>
      </w:r>
      <w:hyperlink r:id="rId49" w:history="1">
        <w:r>
          <w:rPr>
            <w:rStyle w:val="a3"/>
          </w:rPr>
          <w:t>N 230/14</w:t>
        </w:r>
      </w:hyperlink>
      <w:r>
        <w:t>)</w:t>
      </w:r>
    </w:p>
    <w:p w:rsidR="00B138B1" w:rsidRDefault="00B138B1" w:rsidP="00B138B1">
      <w:pPr>
        <w:pStyle w:val="ConsPlusNormal"/>
        <w:spacing w:before="220"/>
        <w:ind w:firstLine="540"/>
        <w:jc w:val="both"/>
      </w:pPr>
      <w:r>
        <w:t>21. Во входной зоне общественных кладбищ площадью 10 га и более должны предусматриваться:</w:t>
      </w:r>
    </w:p>
    <w:p w:rsidR="00B138B1" w:rsidRDefault="00B138B1" w:rsidP="00B138B1">
      <w:pPr>
        <w:pStyle w:val="ConsPlusNormal"/>
        <w:spacing w:before="220"/>
        <w:ind w:firstLine="540"/>
        <w:jc w:val="both"/>
      </w:pPr>
      <w:r>
        <w:t>раздельные въезд-выезд для автотранспорта и вход-выход для посетителей, отдельный хозяйственный въезд;</w:t>
      </w:r>
    </w:p>
    <w:p w:rsidR="00B138B1" w:rsidRDefault="00B138B1" w:rsidP="00B138B1">
      <w:pPr>
        <w:pStyle w:val="ConsPlusNormal"/>
        <w:spacing w:before="220"/>
        <w:ind w:firstLine="540"/>
        <w:jc w:val="both"/>
      </w:pPr>
      <w:r>
        <w:t>пункт проката инвентаря;</w:t>
      </w:r>
    </w:p>
    <w:p w:rsidR="00B138B1" w:rsidRDefault="00B138B1" w:rsidP="00B138B1">
      <w:pPr>
        <w:pStyle w:val="ConsPlusNormal"/>
        <w:spacing w:before="220"/>
        <w:ind w:firstLine="540"/>
        <w:jc w:val="both"/>
      </w:pPr>
      <w:r>
        <w:t>стационарные скамейки для отдыха посетителей;</w:t>
      </w:r>
    </w:p>
    <w:p w:rsidR="00B138B1" w:rsidRDefault="00B138B1" w:rsidP="00B138B1">
      <w:pPr>
        <w:pStyle w:val="ConsPlusNormal"/>
        <w:spacing w:before="220"/>
        <w:ind w:firstLine="540"/>
        <w:jc w:val="both"/>
      </w:pPr>
      <w:r>
        <w:t>стационарные общественные туалеты;</w:t>
      </w:r>
    </w:p>
    <w:p w:rsidR="00B138B1" w:rsidRDefault="00B138B1" w:rsidP="00B138B1">
      <w:pPr>
        <w:pStyle w:val="ConsPlusNormal"/>
        <w:spacing w:before="220"/>
        <w:ind w:firstLine="540"/>
        <w:jc w:val="both"/>
      </w:pPr>
      <w:r>
        <w:t>поливочный водопровод или накопительные баки с водой для технических нужд, емкости с питьевой водой;</w:t>
      </w:r>
    </w:p>
    <w:p w:rsidR="00B138B1" w:rsidRDefault="00B138B1" w:rsidP="00B138B1">
      <w:pPr>
        <w:pStyle w:val="ConsPlusNormal"/>
        <w:spacing w:before="220"/>
        <w:ind w:firstLine="540"/>
        <w:jc w:val="both"/>
      </w:pPr>
      <w:r>
        <w:t>емкости с песком для благоустройства мест захоронения, урны для мусора.</w:t>
      </w:r>
    </w:p>
    <w:p w:rsidR="00B138B1" w:rsidRDefault="00B138B1" w:rsidP="00B138B1">
      <w:pPr>
        <w:pStyle w:val="ConsPlusNormal"/>
        <w:spacing w:before="220"/>
        <w:ind w:firstLine="540"/>
        <w:jc w:val="both"/>
      </w:pPr>
      <w:r>
        <w:lastRenderedPageBreak/>
        <w:t>В этой зоне могут размещаться другие объекты похоронного сервиса и места для отдыха посетителей.</w:t>
      </w:r>
    </w:p>
    <w:p w:rsidR="00B138B1" w:rsidRDefault="00B138B1" w:rsidP="00B138B1">
      <w:pPr>
        <w:pStyle w:val="ConsPlusNormal"/>
        <w:spacing w:before="220"/>
        <w:ind w:firstLine="540"/>
        <w:jc w:val="both"/>
      </w:pPr>
      <w:r>
        <w:t>22. Во входной зоне общественных кладбищ, расположенных в сельских поселениях (далее - сельские кладбища), и общественных кладбищ площадью менее 10 га должны предусматриваться:</w:t>
      </w:r>
    </w:p>
    <w:p w:rsidR="00B138B1" w:rsidRDefault="00B138B1" w:rsidP="00B138B1">
      <w:pPr>
        <w:pStyle w:val="ConsPlusNormal"/>
        <w:spacing w:before="220"/>
        <w:ind w:firstLine="540"/>
        <w:jc w:val="both"/>
      </w:pPr>
      <w:r>
        <w:t>въезд-выезд для автотранспорта и вход-выход для посетителей;</w:t>
      </w:r>
    </w:p>
    <w:p w:rsidR="00B138B1" w:rsidRDefault="00B138B1" w:rsidP="00B138B1">
      <w:pPr>
        <w:pStyle w:val="ConsPlusNormal"/>
        <w:spacing w:before="220"/>
        <w:ind w:firstLine="540"/>
        <w:jc w:val="both"/>
      </w:pPr>
      <w:r>
        <w:t>накопительные баки с водой для технических нужд;</w:t>
      </w:r>
    </w:p>
    <w:p w:rsidR="00B138B1" w:rsidRDefault="00B138B1" w:rsidP="00B138B1">
      <w:pPr>
        <w:pStyle w:val="ConsPlusNormal"/>
        <w:spacing w:before="220"/>
        <w:ind w:firstLine="540"/>
        <w:jc w:val="both"/>
      </w:pPr>
      <w:r>
        <w:t>емкости с песком для благоустройства мест захоронения, урны для мусора;</w:t>
      </w:r>
    </w:p>
    <w:p w:rsidR="00B138B1" w:rsidRDefault="00B138B1" w:rsidP="00B138B1">
      <w:pPr>
        <w:pStyle w:val="ConsPlusNormal"/>
        <w:spacing w:before="220"/>
        <w:ind w:firstLine="540"/>
        <w:jc w:val="both"/>
      </w:pPr>
      <w:r>
        <w:t>нестационарные общественные туалеты и скамейки для отдыха посетителей, емкости с питьевой водой, пункты проката инвентаря в праздничные дни, дни религиозных праздников, сопровождающиеся массовым посещением кладбищ (далее - дни массовых посещений кладбищ).</w:t>
      </w:r>
    </w:p>
    <w:p w:rsidR="00B138B1" w:rsidRDefault="00B138B1" w:rsidP="00B138B1">
      <w:pPr>
        <w:pStyle w:val="ConsPlusNormal"/>
        <w:spacing w:before="220"/>
        <w:ind w:firstLine="540"/>
        <w:jc w:val="both"/>
      </w:pPr>
      <w:r>
        <w:t>В этой зоне могут размещаться другие объекты похоронного сервиса и места для отдыха посетителей.</w:t>
      </w:r>
    </w:p>
    <w:p w:rsidR="00B138B1" w:rsidRDefault="00B138B1" w:rsidP="00B138B1">
      <w:pPr>
        <w:pStyle w:val="ConsPlusNormal"/>
        <w:spacing w:before="220"/>
        <w:ind w:firstLine="540"/>
        <w:jc w:val="both"/>
      </w:pPr>
      <w:r>
        <w:t>23. Ритуальную зону следует размещать вблизи от главного входа и административно-хозяйственной зоны.</w:t>
      </w:r>
    </w:p>
    <w:p w:rsidR="00B138B1" w:rsidRDefault="00B138B1" w:rsidP="00B138B1">
      <w:pPr>
        <w:pStyle w:val="ConsPlusNormal"/>
        <w:spacing w:before="220"/>
        <w:ind w:firstLine="540"/>
        <w:jc w:val="both"/>
      </w:pPr>
      <w:r>
        <w:t>В ритуальной зоне рекомендуется предусматривать здания и сооружения для проведения траурных обрядов, прощания и поминовения, культовые здания и сооружения, памятники общественного значения, площадки для отдыха посетителей.</w:t>
      </w:r>
    </w:p>
    <w:p w:rsidR="00B138B1" w:rsidRDefault="00B138B1" w:rsidP="00B138B1">
      <w:pPr>
        <w:pStyle w:val="ConsPlusNormal"/>
        <w:spacing w:before="220"/>
        <w:ind w:firstLine="540"/>
        <w:jc w:val="both"/>
      </w:pPr>
      <w:r>
        <w:t>Проезды в ритуальной зоне должны обеспечивать стоянку, разворот и разъезд автокатафалков.</w:t>
      </w:r>
    </w:p>
    <w:p w:rsidR="00B138B1" w:rsidRDefault="00B138B1" w:rsidP="00B138B1">
      <w:pPr>
        <w:pStyle w:val="ConsPlusNormal"/>
        <w:spacing w:before="220"/>
        <w:ind w:firstLine="540"/>
        <w:jc w:val="both"/>
      </w:pPr>
      <w:r>
        <w:t>24. Административно-хозяйственную зону рекомендуется располагать рядом с входной зоной.</w:t>
      </w:r>
    </w:p>
    <w:p w:rsidR="00B138B1" w:rsidRDefault="00B138B1" w:rsidP="00B138B1">
      <w:pPr>
        <w:pStyle w:val="ConsPlusNormal"/>
        <w:spacing w:before="220"/>
        <w:ind w:firstLine="540"/>
        <w:jc w:val="both"/>
      </w:pPr>
      <w:r>
        <w:t>25. Зона захоронений является основной функциональной частью общественного кладбища и делится на кварталы и сектора, обозначенные соответствующими буквами и цифрами, указанными на квартальных столбах.</w:t>
      </w:r>
    </w:p>
    <w:p w:rsidR="00B138B1" w:rsidRDefault="00B138B1" w:rsidP="00B138B1">
      <w:pPr>
        <w:pStyle w:val="ConsPlusNormal"/>
        <w:spacing w:before="220"/>
        <w:ind w:firstLine="540"/>
        <w:jc w:val="both"/>
      </w:pPr>
      <w:r>
        <w:t>В зоне захоронений общественных кладбищ предоставляются места для одиночных, родственных, семейных (родовых), почетных, воинских, братских (общих) захоронений, захоронений в стенах скорби.</w:t>
      </w:r>
    </w:p>
    <w:p w:rsidR="00B138B1" w:rsidRDefault="00B138B1" w:rsidP="00B138B1">
      <w:pPr>
        <w:pStyle w:val="ConsPlusNormal"/>
        <w:spacing w:before="220"/>
        <w:ind w:firstLine="540"/>
        <w:jc w:val="both"/>
      </w:pPr>
      <w:r>
        <w:t>26. Стены скорби, расположенные по периметру общественного кладбища, могут выполнять функции хранилища урн с прахом после кремации и ограждения территории кладбища.</w:t>
      </w:r>
    </w:p>
    <w:p w:rsidR="00B138B1" w:rsidRDefault="00B138B1" w:rsidP="00B138B1">
      <w:pPr>
        <w:pStyle w:val="ConsPlusNormal"/>
        <w:spacing w:before="220"/>
        <w:ind w:firstLine="540"/>
        <w:jc w:val="both"/>
      </w:pPr>
      <w:r>
        <w:t>27. В зоне захоронений общественных кладбищ могут быть предусмотрены обособленные земельные участки (зоны) для воинских захоронений и погребения умерших одной веры.</w:t>
      </w:r>
    </w:p>
    <w:p w:rsidR="00B138B1" w:rsidRDefault="00B138B1" w:rsidP="00B138B1">
      <w:pPr>
        <w:pStyle w:val="ConsPlusNormal"/>
        <w:spacing w:before="220"/>
        <w:ind w:firstLine="540"/>
        <w:jc w:val="both"/>
      </w:pPr>
      <w:r>
        <w:t>Кроме того, в этой зоне могут быть предусмотрены обособленные земельные участки (зоны) для погребения умерших, имеющих высокий радиоактивный фон, с соблюдением санитарных правил и законодательства Российской Федерации в сфере радиационной безопасности населения.</w:t>
      </w:r>
    </w:p>
    <w:p w:rsidR="00B138B1" w:rsidRDefault="00B138B1" w:rsidP="00B138B1">
      <w:pPr>
        <w:pStyle w:val="ConsPlusNormal"/>
        <w:spacing w:before="220"/>
        <w:ind w:firstLine="540"/>
        <w:jc w:val="both"/>
      </w:pPr>
      <w:r>
        <w:t>28. На участке одиночных захоронений в зоне захоронений общественных кладбищ должны предусматриваться:</w:t>
      </w:r>
    </w:p>
    <w:p w:rsidR="00B138B1" w:rsidRDefault="00B138B1" w:rsidP="00B138B1">
      <w:pPr>
        <w:pStyle w:val="ConsPlusNormal"/>
        <w:spacing w:before="220"/>
        <w:ind w:firstLine="540"/>
        <w:jc w:val="both"/>
      </w:pPr>
      <w:r>
        <w:t>обособленный земельный участок для захоронения умерших, личность которых не установлена органами внутренних дел (полиции) в определенные законодательством Российской Федерации сроки (далее - неопознанные умершие). Данный участок может быть отделен от остальной территории общественного кладбища ограждением высотой не менее 0,5 м от поверхности земли. Внешний вид ограждения должен соответствовать общей архитектурно-ландшафтной среде кладбища;</w:t>
      </w:r>
    </w:p>
    <w:p w:rsidR="00B138B1" w:rsidRDefault="00B138B1" w:rsidP="00B138B1">
      <w:pPr>
        <w:pStyle w:val="ConsPlusNormal"/>
        <w:jc w:val="both"/>
      </w:pPr>
      <w:r>
        <w:t xml:space="preserve">(в ред. </w:t>
      </w:r>
      <w:hyperlink r:id="rId50" w:history="1">
        <w:r>
          <w:rPr>
            <w:rStyle w:val="a3"/>
          </w:rPr>
          <w:t>постановления</w:t>
        </w:r>
      </w:hyperlink>
      <w:r>
        <w:t xml:space="preserve"> Правительства МО от 16.04.2018 N 230/14)</w:t>
      </w:r>
    </w:p>
    <w:p w:rsidR="00B138B1" w:rsidRDefault="00B138B1" w:rsidP="00B138B1">
      <w:pPr>
        <w:pStyle w:val="ConsPlusNormal"/>
        <w:spacing w:before="220"/>
        <w:ind w:firstLine="540"/>
        <w:jc w:val="both"/>
      </w:pPr>
      <w:r>
        <w:t>могила захоронения праха невостребованных умерших с установкой надмогильного сооружения без указания на надмогильном сооружении сведений об умерших, прах которых захоронен в данную могилу.</w:t>
      </w:r>
    </w:p>
    <w:p w:rsidR="00B138B1" w:rsidRDefault="00B138B1" w:rsidP="00B138B1">
      <w:pPr>
        <w:pStyle w:val="ConsPlusNormal"/>
        <w:spacing w:before="220"/>
        <w:ind w:firstLine="540"/>
        <w:jc w:val="both"/>
      </w:pPr>
      <w:r>
        <w:t xml:space="preserve">В могилу захоронения праха невостребованных умерших специализированной службой по вопросам похоронного дела осуществляется захоронение праха невостребованных умерших - умерших при отсутствии </w:t>
      </w:r>
      <w:r>
        <w:lastRenderedPageBreak/>
        <w:t xml:space="preserve">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после установления органами внутренних дел их личности, а также неопознанных умерших в случае, установленном в </w:t>
      </w:r>
      <w:hyperlink r:id="rId51" w:anchor="P227" w:history="1">
        <w:r>
          <w:rPr>
            <w:rStyle w:val="a3"/>
          </w:rPr>
          <w:t>пункте 53</w:t>
        </w:r>
      </w:hyperlink>
      <w:r>
        <w:t xml:space="preserve"> настоящего Порядка.</w:t>
      </w:r>
    </w:p>
    <w:p w:rsidR="00B138B1" w:rsidRDefault="00B138B1" w:rsidP="00B138B1">
      <w:pPr>
        <w:pStyle w:val="ConsPlusNormal"/>
        <w:spacing w:before="220"/>
        <w:ind w:firstLine="540"/>
        <w:jc w:val="both"/>
      </w:pPr>
      <w:r>
        <w:t>29. Площадь зоны семейных (родовых) захоронений на территории общественных кладбищ не должна превышать 1/3 общей площади зоны захоронения кладбища.</w:t>
      </w:r>
    </w:p>
    <w:p w:rsidR="00B138B1" w:rsidRDefault="00B138B1" w:rsidP="00B138B1">
      <w:pPr>
        <w:pStyle w:val="ConsPlusNormal"/>
        <w:spacing w:before="220"/>
        <w:ind w:firstLine="540"/>
        <w:jc w:val="both"/>
      </w:pPr>
      <w:r>
        <w:t xml:space="preserve">Абзац утратил силу. - </w:t>
      </w:r>
      <w:hyperlink r:id="rId52" w:history="1">
        <w:r>
          <w:rPr>
            <w:rStyle w:val="a3"/>
          </w:rPr>
          <w:t>Постановление</w:t>
        </w:r>
      </w:hyperlink>
      <w:r>
        <w:t xml:space="preserve"> Правительства МО от 22.05.2015 N 371/19.</w:t>
      </w:r>
    </w:p>
    <w:p w:rsidR="00B138B1" w:rsidRDefault="00B138B1" w:rsidP="00B138B1">
      <w:pPr>
        <w:pStyle w:val="ConsPlusNormal"/>
        <w:spacing w:before="220"/>
        <w:ind w:firstLine="540"/>
        <w:jc w:val="both"/>
      </w:pPr>
      <w:r>
        <w:t>30. Не допускается устройство захоронений с нарушением установленной планировки объектов похоронного назначения, в том числе между местами захоронений, на обочинах дорог, в санитарно-защитной зоне объектов похоронного назначения.</w:t>
      </w:r>
    </w:p>
    <w:p w:rsidR="00B138B1" w:rsidRDefault="00B138B1" w:rsidP="00B138B1">
      <w:pPr>
        <w:pStyle w:val="ConsPlusNormal"/>
        <w:jc w:val="both"/>
      </w:pPr>
    </w:p>
    <w:p w:rsidR="00B138B1" w:rsidRDefault="00B138B1" w:rsidP="00B138B1">
      <w:pPr>
        <w:pStyle w:val="ConsPlusNormal"/>
        <w:jc w:val="center"/>
        <w:outlineLvl w:val="1"/>
      </w:pPr>
      <w:r>
        <w:t>IV. Основные требования к устройству крематориев</w:t>
      </w:r>
    </w:p>
    <w:p w:rsidR="00B138B1" w:rsidRDefault="00B138B1" w:rsidP="00B138B1">
      <w:pPr>
        <w:pStyle w:val="ConsPlusNormal"/>
        <w:jc w:val="both"/>
      </w:pPr>
    </w:p>
    <w:p w:rsidR="00B138B1" w:rsidRDefault="00B138B1" w:rsidP="00B138B1">
      <w:pPr>
        <w:pStyle w:val="ConsPlusNormal"/>
        <w:ind w:firstLine="540"/>
        <w:jc w:val="both"/>
      </w:pPr>
      <w:r>
        <w:t>31. В составе крематория предусматриваются группы помещений, установленные санитарными правилами.</w:t>
      </w:r>
    </w:p>
    <w:p w:rsidR="00B138B1" w:rsidRDefault="00B138B1" w:rsidP="00B138B1">
      <w:pPr>
        <w:pStyle w:val="ConsPlusNormal"/>
        <w:spacing w:before="220"/>
        <w:ind w:firstLine="540"/>
        <w:jc w:val="both"/>
      </w:pPr>
      <w:r>
        <w:t>Кроме того, на территории крематория должно быть предусмотрено место захоронения невостребованных прахов (далее - общая могила невостребованных прахов). На данном месте устанавливается надмогильное сооружение без указания сведений об умерших, прах которых захоронен в данной общей могиле невостребованных прахов.</w:t>
      </w:r>
    </w:p>
    <w:p w:rsidR="00B138B1" w:rsidRDefault="00B138B1" w:rsidP="00B138B1">
      <w:pPr>
        <w:pStyle w:val="ConsPlusNormal"/>
        <w:spacing w:before="220"/>
        <w:ind w:firstLine="540"/>
        <w:jc w:val="both"/>
      </w:pPr>
      <w:r>
        <w:t>Для озеленения общей могилы невостребованных прахов рекомендуется применять открытый газон с цветами и цветущими декоративно-лиственными кустарниками.</w:t>
      </w:r>
    </w:p>
    <w:p w:rsidR="00B138B1" w:rsidRDefault="00B138B1" w:rsidP="00B138B1">
      <w:pPr>
        <w:pStyle w:val="ConsPlusNormal"/>
        <w:spacing w:before="220"/>
        <w:ind w:firstLine="540"/>
        <w:jc w:val="both"/>
      </w:pPr>
      <w:bookmarkStart w:id="4" w:name="P149"/>
      <w:bookmarkEnd w:id="4"/>
      <w:r>
        <w:t>32. При входе в крематорий должна быть вывеска с указанием наименования крематория, его принадлежности (формы собственности) и режима работы.</w:t>
      </w:r>
    </w:p>
    <w:p w:rsidR="00B138B1" w:rsidRDefault="00B138B1" w:rsidP="00B138B1">
      <w:pPr>
        <w:pStyle w:val="ConsPlusNormal"/>
        <w:spacing w:before="220"/>
        <w:ind w:firstLine="540"/>
        <w:jc w:val="both"/>
      </w:pPr>
      <w:r>
        <w:t>Во входной зоне крематория должен быть установлен схематический план крематория с обозначением зданий, строений, сооружений, а также кварталов и секторов в зоне захоронения (при наличии зоны захоронения), исторических и мемориальных памятников, мест общего пользования, дорог.</w:t>
      </w:r>
    </w:p>
    <w:p w:rsidR="00B138B1" w:rsidRDefault="00B138B1" w:rsidP="00B138B1">
      <w:pPr>
        <w:pStyle w:val="ConsPlusNormal"/>
        <w:spacing w:before="220"/>
        <w:ind w:firstLine="540"/>
        <w:jc w:val="both"/>
      </w:pPr>
      <w:r>
        <w:t>Также в этой зоне должен быть установлен справочно-информационный стенд, содержащий информацию об организации, осуществляющей работы по содержанию крематория (далее - организация, обслуживающая крематорий), оказываемых ритуальных услугах с указанием их цен (тарифов). На данном стенде должны быть размещены гарантированный перечень услуг по погребению, предоставляемый на безвозмездной основе, наименование специализированной службы по вопросам похоронного дела, предоставляющей данный гарантированный перечень услуг по погребению, ее контактные данные (местонахождение, режим работы, телефон, адрес эл. почты), правила посещения объектов похоронного назначения и правила движения транспортных средств на территории объектов похоронного назначения, указаны телефоны органов государственной власти субъекта Российской Федерации или органов местного самоуправления, в ведении которых находится крематорий, а также территориального органа федерального органа исполнительной власти, уполномоченного осуществлять санитарно-эпидемиологический надзор, органов внутренних дел (полиции).</w:t>
      </w:r>
    </w:p>
    <w:p w:rsidR="00B138B1" w:rsidRDefault="00B138B1" w:rsidP="00B138B1">
      <w:pPr>
        <w:pStyle w:val="ConsPlusNormal"/>
        <w:jc w:val="both"/>
      </w:pPr>
      <w:r>
        <w:t xml:space="preserve">(в ред. постановлений Правительства МО от 22.05.2015 </w:t>
      </w:r>
      <w:hyperlink r:id="rId53" w:history="1">
        <w:r>
          <w:rPr>
            <w:rStyle w:val="a3"/>
          </w:rPr>
          <w:t>N 371/19</w:t>
        </w:r>
      </w:hyperlink>
      <w:r>
        <w:t xml:space="preserve">, от 16.04.2018 </w:t>
      </w:r>
      <w:hyperlink r:id="rId54" w:history="1">
        <w:r>
          <w:rPr>
            <w:rStyle w:val="a3"/>
          </w:rPr>
          <w:t>N 230/14</w:t>
        </w:r>
      </w:hyperlink>
      <w:r>
        <w:t>)</w:t>
      </w:r>
    </w:p>
    <w:p w:rsidR="00B138B1" w:rsidRDefault="00B138B1" w:rsidP="00B138B1">
      <w:pPr>
        <w:pStyle w:val="ConsPlusNormal"/>
        <w:jc w:val="both"/>
      </w:pPr>
    </w:p>
    <w:p w:rsidR="00B138B1" w:rsidRDefault="00B138B1" w:rsidP="00B138B1">
      <w:pPr>
        <w:pStyle w:val="ConsPlusNormal"/>
        <w:jc w:val="center"/>
        <w:outlineLvl w:val="1"/>
      </w:pPr>
      <w:r>
        <w:t>V. Режим работы объектов похоронного назначения, их охрана</w:t>
      </w:r>
    </w:p>
    <w:p w:rsidR="00B138B1" w:rsidRDefault="00B138B1" w:rsidP="00B138B1">
      <w:pPr>
        <w:pStyle w:val="ConsPlusNormal"/>
        <w:jc w:val="both"/>
      </w:pPr>
    </w:p>
    <w:p w:rsidR="00B138B1" w:rsidRDefault="00B138B1" w:rsidP="00B138B1">
      <w:pPr>
        <w:pStyle w:val="ConsPlusNormal"/>
        <w:ind w:firstLine="540"/>
        <w:jc w:val="both"/>
      </w:pPr>
      <w:r>
        <w:t>33. На всех общественных кладбищах в Московской области устанавливается единый режим работы.</w:t>
      </w:r>
    </w:p>
    <w:p w:rsidR="00B138B1" w:rsidRDefault="00B138B1" w:rsidP="00B138B1">
      <w:pPr>
        <w:pStyle w:val="ConsPlusNormal"/>
        <w:spacing w:before="220"/>
        <w:ind w:firstLine="540"/>
        <w:jc w:val="both"/>
      </w:pPr>
      <w:r>
        <w:t>Кладбища, а также колумбарии, стены скорби, стены-колумбарии (далее - стены скорби), расположенные на территории крематориев, открыты для посещений ежедневно с мая по сентябрь - с 9.00 до 19.00; с октября по апрель - с 10.00 до 17.00; для погребений - ежедневно с 9.00 до 15.00.</w:t>
      </w:r>
    </w:p>
    <w:p w:rsidR="00B138B1" w:rsidRDefault="00B138B1" w:rsidP="00B138B1">
      <w:pPr>
        <w:pStyle w:val="ConsPlusNormal"/>
        <w:spacing w:before="220"/>
        <w:ind w:firstLine="540"/>
        <w:jc w:val="both"/>
      </w:pPr>
      <w:r>
        <w:t>34. Оформление документов для кремации в крематориях производится ежедневно с 9.00 до 19.00.</w:t>
      </w:r>
    </w:p>
    <w:p w:rsidR="00B138B1" w:rsidRDefault="00B138B1" w:rsidP="00B138B1">
      <w:pPr>
        <w:pStyle w:val="ConsPlusNormal"/>
        <w:spacing w:before="220"/>
        <w:ind w:firstLine="540"/>
        <w:jc w:val="both"/>
      </w:pPr>
      <w:r>
        <w:t xml:space="preserve">35. По окончании работы ворота для въезда-выезда автотранспорта и калитка для входа-выхода </w:t>
      </w:r>
      <w:r>
        <w:lastRenderedPageBreak/>
        <w:t>посетителей на объектах похоронного назначения должны быть закрыты.</w:t>
      </w:r>
    </w:p>
    <w:p w:rsidR="00B138B1" w:rsidRDefault="00B138B1" w:rsidP="00B138B1">
      <w:pPr>
        <w:pStyle w:val="ConsPlusNormal"/>
        <w:spacing w:before="220"/>
        <w:ind w:firstLine="540"/>
        <w:jc w:val="both"/>
      </w:pPr>
      <w:r>
        <w:t>36. Функцию по организации охраны объектов похоронного назначения осуществляют органы государственной власти субъектов Российской Федерации и органы местного самоуправления, в ведении которых находятся данные объекты похоронного назначения.</w:t>
      </w:r>
    </w:p>
    <w:p w:rsidR="00B138B1" w:rsidRDefault="00B138B1" w:rsidP="00B138B1">
      <w:pPr>
        <w:pStyle w:val="ConsPlusNormal"/>
        <w:jc w:val="both"/>
      </w:pPr>
      <w:r>
        <w:t xml:space="preserve">(п. 36 в ред. </w:t>
      </w:r>
      <w:hyperlink r:id="rId55" w:history="1">
        <w:r>
          <w:rPr>
            <w:rStyle w:val="a3"/>
          </w:rPr>
          <w:t>постановления</w:t>
        </w:r>
      </w:hyperlink>
      <w:r>
        <w:t xml:space="preserve"> Правительства МО от 22.05.2015 N 371/19)</w:t>
      </w:r>
    </w:p>
    <w:p w:rsidR="00B138B1" w:rsidRDefault="00B138B1" w:rsidP="00B138B1">
      <w:pPr>
        <w:pStyle w:val="ConsPlusNormal"/>
        <w:jc w:val="both"/>
      </w:pPr>
    </w:p>
    <w:p w:rsidR="00B138B1" w:rsidRDefault="00B138B1" w:rsidP="00B138B1">
      <w:pPr>
        <w:pStyle w:val="ConsPlusNormal"/>
        <w:jc w:val="center"/>
        <w:outlineLvl w:val="1"/>
      </w:pPr>
      <w:r>
        <w:t>VI. Места захоронения</w:t>
      </w:r>
    </w:p>
    <w:p w:rsidR="00B138B1" w:rsidRDefault="00B138B1" w:rsidP="00B138B1">
      <w:pPr>
        <w:pStyle w:val="ConsPlusNormal"/>
        <w:jc w:val="both"/>
      </w:pPr>
    </w:p>
    <w:p w:rsidR="00B138B1" w:rsidRDefault="00B138B1" w:rsidP="00B138B1">
      <w:pPr>
        <w:pStyle w:val="ConsPlusNormal"/>
        <w:ind w:firstLine="540"/>
        <w:jc w:val="both"/>
      </w:pPr>
      <w:r>
        <w:t>37. Места для одиночных, родственных, семейных (родовых), почетных, воинских, братских (общих) захоронений, захоронений в стенах скорби на объектах похоронного назначения предоставляются органами государственной власти субъектов Российской Федерации и органами местного самоуправления, в ведении которых находятся данные объекты похоронного назначения.</w:t>
      </w:r>
    </w:p>
    <w:p w:rsidR="00B138B1" w:rsidRDefault="00B138B1" w:rsidP="00B138B1">
      <w:pPr>
        <w:pStyle w:val="ConsPlusNormal"/>
        <w:spacing w:before="220"/>
        <w:ind w:firstLine="540"/>
        <w:jc w:val="both"/>
      </w:pPr>
      <w:r>
        <w:t>Указанные функции вправе осуществлять только государственные или муниципальные казенные учреждения, созданные органами государственной власти субъектов Российской Федерации и органами местного самоуправления для осуществления полномочий по решению вопросов в сфере погребения и похоронного дела (далее - казенное учреждение в сфере погребения и похоронного дела).</w:t>
      </w:r>
    </w:p>
    <w:p w:rsidR="00B138B1" w:rsidRDefault="00B138B1" w:rsidP="00B138B1">
      <w:pPr>
        <w:pStyle w:val="ConsPlusNormal"/>
        <w:jc w:val="both"/>
      </w:pPr>
      <w:r>
        <w:t xml:space="preserve">(п. 37 в ред. </w:t>
      </w:r>
      <w:hyperlink r:id="rId56" w:history="1">
        <w:r>
          <w:rPr>
            <w:rStyle w:val="a3"/>
          </w:rPr>
          <w:t>постановления</w:t>
        </w:r>
      </w:hyperlink>
      <w:r>
        <w:t xml:space="preserve"> Правительства МО от 22.05.2015 N 371/19)</w:t>
      </w:r>
    </w:p>
    <w:p w:rsidR="00B138B1" w:rsidRDefault="00B138B1" w:rsidP="00B138B1">
      <w:pPr>
        <w:pStyle w:val="ConsPlusNormal"/>
        <w:spacing w:before="220"/>
        <w:ind w:firstLine="540"/>
        <w:jc w:val="both"/>
      </w:pPr>
      <w:r>
        <w:t>38. Не допускается предоставлять места для одиночных, родственных, семейных (родовых), почетных, воинских, братских (общих) захоронений, захоронений в стенах скорби на общественных кладбищах, земельные участки которых не оформлены в государственную или муниципальную собственность.</w:t>
      </w:r>
    </w:p>
    <w:p w:rsidR="00B138B1" w:rsidRDefault="00B138B1" w:rsidP="00B138B1">
      <w:pPr>
        <w:pStyle w:val="ConsPlusNormal"/>
        <w:jc w:val="both"/>
      </w:pPr>
      <w:r>
        <w:t xml:space="preserve">(в ред. </w:t>
      </w:r>
      <w:hyperlink r:id="rId57" w:history="1">
        <w:r>
          <w:rPr>
            <w:rStyle w:val="a3"/>
          </w:rPr>
          <w:t>постановления</w:t>
        </w:r>
      </w:hyperlink>
      <w:r>
        <w:t xml:space="preserve"> Правительства МО от 22.05.2015 N 371/19)</w:t>
      </w:r>
    </w:p>
    <w:p w:rsidR="00B138B1" w:rsidRDefault="00B138B1" w:rsidP="00B138B1">
      <w:pPr>
        <w:pStyle w:val="ConsPlusNormal"/>
        <w:spacing w:before="220"/>
        <w:ind w:firstLine="540"/>
        <w:jc w:val="both"/>
      </w:pPr>
      <w:r>
        <w:t>39. При устройстве могил для захоронения гроба с телом умершего следует устанавливать глубину могилы в зависимости от местных условий (характера грунта и уровня стояния грунтовых вод). При этом длина могилы должна быть не менее 2 метров, ширина - 1 метр, глубина - не менее 1,5 метра. Во всех случаях отметка поверхности дна могилы должна быть на 0,5 метра выше уровня стояния грунтовых вод.</w:t>
      </w:r>
    </w:p>
    <w:p w:rsidR="00B138B1" w:rsidRDefault="00B138B1" w:rsidP="00B138B1">
      <w:pPr>
        <w:pStyle w:val="ConsPlusNormal"/>
        <w:jc w:val="both"/>
      </w:pPr>
      <w:r>
        <w:t xml:space="preserve">(в ред. </w:t>
      </w:r>
      <w:hyperlink r:id="rId58" w:history="1">
        <w:r>
          <w:rPr>
            <w:rStyle w:val="a3"/>
          </w:rPr>
          <w:t>постановления</w:t>
        </w:r>
      </w:hyperlink>
      <w:r>
        <w:t xml:space="preserve"> Правительства МО от 16.04.2018 N 230/14)</w:t>
      </w:r>
    </w:p>
    <w:p w:rsidR="00B138B1" w:rsidRDefault="00B138B1" w:rsidP="00B138B1">
      <w:pPr>
        <w:pStyle w:val="ConsPlusNormal"/>
        <w:spacing w:before="220"/>
        <w:ind w:firstLine="540"/>
        <w:jc w:val="both"/>
      </w:pPr>
      <w:r>
        <w:t>Похоронный ритуальный регистрационный знак с надписью следует располагать высотой 0,3-0,4 м от поверхности земли.</w:t>
      </w:r>
    </w:p>
    <w:p w:rsidR="00B138B1" w:rsidRDefault="00B138B1" w:rsidP="00B138B1">
      <w:pPr>
        <w:pStyle w:val="ConsPlusNormal"/>
        <w:spacing w:before="220"/>
        <w:ind w:firstLine="540"/>
        <w:jc w:val="both"/>
      </w:pPr>
      <w:r>
        <w:t>Надмогильная насыпь не должна превышать 0,3-0,5 м над поверхностью земли.</w:t>
      </w:r>
    </w:p>
    <w:p w:rsidR="00B138B1" w:rsidRDefault="00B138B1" w:rsidP="00B138B1">
      <w:pPr>
        <w:pStyle w:val="ConsPlusNormal"/>
        <w:jc w:val="both"/>
      </w:pPr>
    </w:p>
    <w:p w:rsidR="00B138B1" w:rsidRDefault="00B138B1" w:rsidP="00B138B1">
      <w:pPr>
        <w:pStyle w:val="ConsPlusNormal"/>
        <w:jc w:val="center"/>
        <w:outlineLvl w:val="1"/>
      </w:pPr>
      <w:r>
        <w:t>VII. Захоронение (подзахоронение), кремация</w:t>
      </w:r>
    </w:p>
    <w:p w:rsidR="00B138B1" w:rsidRDefault="00B138B1" w:rsidP="00B138B1">
      <w:pPr>
        <w:pStyle w:val="ConsPlusNormal"/>
        <w:jc w:val="both"/>
      </w:pPr>
    </w:p>
    <w:p w:rsidR="00B138B1" w:rsidRDefault="00B138B1" w:rsidP="00B138B1">
      <w:pPr>
        <w:pStyle w:val="ConsPlusNormal"/>
        <w:ind w:firstLine="540"/>
        <w:jc w:val="both"/>
      </w:pPr>
      <w:r>
        <w:t xml:space="preserve">40. Для захоронения (подзахоронения) на объектах похоронного назначения, находящихся в ведении органов местного самоуправления муниципальных образований Московской области, в уполномоченный орган местного самоуправления в сфере погребения и похоронного дела либо соответствующее казенное учреждение в сфере погребения и похоронного дела предоставляются документы, указанные в </w:t>
      </w:r>
      <w:hyperlink r:id="rId59" w:history="1">
        <w:r>
          <w:rPr>
            <w:rStyle w:val="a3"/>
          </w:rPr>
          <w:t>Законе</w:t>
        </w:r>
      </w:hyperlink>
      <w:r>
        <w:t xml:space="preserve"> Московской области N 115/2007-ОЗ.</w:t>
      </w:r>
    </w:p>
    <w:p w:rsidR="00B138B1" w:rsidRDefault="00B138B1" w:rsidP="00B138B1">
      <w:pPr>
        <w:pStyle w:val="ConsPlusNormal"/>
        <w:spacing w:before="220"/>
        <w:ind w:firstLine="540"/>
        <w:jc w:val="both"/>
      </w:pPr>
      <w:r>
        <w:t>Перечень документов для захоронения (подзахоронения) на иных объектах похоронного назначения устанавливается органами государственной власти субъектов Российской Федерации и органами местного самоуправления, в ведении которых находятся данные объекты похоронного назначения.</w:t>
      </w:r>
    </w:p>
    <w:p w:rsidR="00B138B1" w:rsidRDefault="00B138B1" w:rsidP="00B138B1">
      <w:pPr>
        <w:pStyle w:val="ConsPlusNormal"/>
        <w:jc w:val="both"/>
      </w:pPr>
      <w:r>
        <w:t xml:space="preserve">(в ред. </w:t>
      </w:r>
      <w:hyperlink r:id="rId60" w:history="1">
        <w:r>
          <w:rPr>
            <w:rStyle w:val="a3"/>
          </w:rPr>
          <w:t>постановления</w:t>
        </w:r>
      </w:hyperlink>
      <w:r>
        <w:t xml:space="preserve"> Правительства МО от 17.10.2016 N 746/36)</w:t>
      </w:r>
    </w:p>
    <w:p w:rsidR="00B138B1" w:rsidRDefault="00B138B1" w:rsidP="00B138B1">
      <w:pPr>
        <w:pStyle w:val="ConsPlusNormal"/>
        <w:jc w:val="both"/>
      </w:pPr>
      <w:r>
        <w:t xml:space="preserve">(п. 40 в ред. </w:t>
      </w:r>
      <w:hyperlink r:id="rId61" w:history="1">
        <w:r>
          <w:rPr>
            <w:rStyle w:val="a3"/>
          </w:rPr>
          <w:t>постановления</w:t>
        </w:r>
      </w:hyperlink>
      <w:r>
        <w:t xml:space="preserve"> Правительства МО от 22.05.2015 N 371/19)</w:t>
      </w:r>
    </w:p>
    <w:p w:rsidR="00B138B1" w:rsidRDefault="00B138B1" w:rsidP="00B138B1">
      <w:pPr>
        <w:pStyle w:val="ConsPlusNormal"/>
        <w:spacing w:before="220"/>
        <w:ind w:firstLine="540"/>
        <w:jc w:val="both"/>
      </w:pPr>
      <w:r>
        <w:t>41. Оформление документов для кремации производится при наличии свидетельства о смерти, выдаваемого в органах записи актов гражданского состояния.</w:t>
      </w:r>
    </w:p>
    <w:p w:rsidR="00B138B1" w:rsidRDefault="00B138B1" w:rsidP="00B138B1">
      <w:pPr>
        <w:pStyle w:val="ConsPlusNormal"/>
        <w:jc w:val="both"/>
      </w:pPr>
      <w:r>
        <w:t xml:space="preserve">(в ред. </w:t>
      </w:r>
      <w:hyperlink r:id="rId62" w:history="1">
        <w:r>
          <w:rPr>
            <w:rStyle w:val="a3"/>
          </w:rPr>
          <w:t>постановления</w:t>
        </w:r>
      </w:hyperlink>
      <w:r>
        <w:t xml:space="preserve"> Правительства МО от 22.05.2015 N 371/19)</w:t>
      </w:r>
    </w:p>
    <w:p w:rsidR="00B138B1" w:rsidRDefault="00B138B1" w:rsidP="00B138B1">
      <w:pPr>
        <w:pStyle w:val="ConsPlusNormal"/>
        <w:spacing w:before="220"/>
        <w:ind w:firstLine="540"/>
        <w:jc w:val="both"/>
      </w:pPr>
      <w:r>
        <w:t>42. Подзахоронение в могилу разрешается по истечении кладбищенского периода (времени разложения и минерализации тела умершего) с момента предыдущего захоронения.</w:t>
      </w:r>
    </w:p>
    <w:p w:rsidR="00B138B1" w:rsidRDefault="00B138B1" w:rsidP="00B138B1">
      <w:pPr>
        <w:pStyle w:val="ConsPlusNormal"/>
        <w:jc w:val="both"/>
      </w:pPr>
      <w:r>
        <w:t xml:space="preserve">(в ред. </w:t>
      </w:r>
      <w:hyperlink r:id="rId63" w:history="1">
        <w:r>
          <w:rPr>
            <w:rStyle w:val="a3"/>
          </w:rPr>
          <w:t>постановления</w:t>
        </w:r>
      </w:hyperlink>
      <w:r>
        <w:t xml:space="preserve"> Правительства МО от 22.05.2015 N 371/19)</w:t>
      </w:r>
    </w:p>
    <w:p w:rsidR="00B138B1" w:rsidRDefault="00B138B1" w:rsidP="00B138B1">
      <w:pPr>
        <w:pStyle w:val="ConsPlusNormal"/>
        <w:spacing w:before="220"/>
        <w:ind w:firstLine="540"/>
        <w:jc w:val="both"/>
      </w:pPr>
      <w:r>
        <w:t>На территории Московской области кладбищенский период составляет 20 лет.</w:t>
      </w:r>
    </w:p>
    <w:p w:rsidR="00B138B1" w:rsidRDefault="00B138B1" w:rsidP="00B138B1">
      <w:pPr>
        <w:pStyle w:val="ConsPlusNormal"/>
        <w:jc w:val="both"/>
      </w:pPr>
      <w:r>
        <w:lastRenderedPageBreak/>
        <w:t xml:space="preserve">(в ред. </w:t>
      </w:r>
      <w:hyperlink r:id="rId64" w:history="1">
        <w:r>
          <w:rPr>
            <w:rStyle w:val="a3"/>
          </w:rPr>
          <w:t>постановления</w:t>
        </w:r>
      </w:hyperlink>
      <w:r>
        <w:t xml:space="preserve"> Правительства МО от 22.05.2015 N 371/19)</w:t>
      </w:r>
    </w:p>
    <w:p w:rsidR="00B138B1" w:rsidRDefault="00B138B1" w:rsidP="00B138B1">
      <w:pPr>
        <w:pStyle w:val="ConsPlusNormal"/>
        <w:spacing w:before="220"/>
        <w:ind w:firstLine="540"/>
        <w:jc w:val="both"/>
      </w:pPr>
      <w:r>
        <w:t>Подзахоронение урны с прахом после кремации осуществляется независимо от срока, прошедшего с момента последнего захоронения.</w:t>
      </w:r>
    </w:p>
    <w:p w:rsidR="00B138B1" w:rsidRDefault="00B138B1" w:rsidP="00B138B1">
      <w:pPr>
        <w:pStyle w:val="ConsPlusNormal"/>
        <w:spacing w:before="220"/>
        <w:ind w:firstLine="540"/>
        <w:jc w:val="both"/>
      </w:pPr>
      <w:r>
        <w:t xml:space="preserve">43. Требования к регистрации (перерегистрации) захоронений, произведенных на территории объектов похоронного назначения, находящихся в ведении органов местного самоуправления муниципальных образований Московской области, установлены </w:t>
      </w:r>
      <w:hyperlink r:id="rId65" w:history="1">
        <w:r>
          <w:rPr>
            <w:rStyle w:val="a3"/>
          </w:rPr>
          <w:t>Законом</w:t>
        </w:r>
      </w:hyperlink>
      <w:r>
        <w:t xml:space="preserve"> Московской области N 115/2007-ОЗ.</w:t>
      </w:r>
    </w:p>
    <w:p w:rsidR="00B138B1" w:rsidRDefault="00B138B1" w:rsidP="00B138B1">
      <w:pPr>
        <w:pStyle w:val="ConsPlusNormal"/>
        <w:spacing w:before="220"/>
        <w:ind w:firstLine="540"/>
        <w:jc w:val="both"/>
      </w:pPr>
      <w:r>
        <w:t>Требования к регистрации (перерегистрации) захоронений, произведенных на иных объектах похоронного назначения, устанавливаются органами государственной власти субъектов Российской Федерации и органами местного самоуправления, в ведении которых находятся данные объекты похоронного назначения.</w:t>
      </w:r>
    </w:p>
    <w:p w:rsidR="00B138B1" w:rsidRDefault="00B138B1" w:rsidP="00B138B1">
      <w:pPr>
        <w:pStyle w:val="ConsPlusNormal"/>
        <w:jc w:val="both"/>
      </w:pPr>
      <w:r>
        <w:t xml:space="preserve">(в ред. </w:t>
      </w:r>
      <w:hyperlink r:id="rId66" w:history="1">
        <w:r>
          <w:rPr>
            <w:rStyle w:val="a3"/>
          </w:rPr>
          <w:t>постановления</w:t>
        </w:r>
      </w:hyperlink>
      <w:r>
        <w:t xml:space="preserve"> Правительства МО от 17.10.2016 N 746/36)</w:t>
      </w:r>
    </w:p>
    <w:p w:rsidR="00B138B1" w:rsidRDefault="00B138B1" w:rsidP="00B138B1">
      <w:pPr>
        <w:pStyle w:val="ConsPlusNormal"/>
        <w:jc w:val="both"/>
      </w:pPr>
      <w:r>
        <w:t xml:space="preserve">(п. 43 в ред. </w:t>
      </w:r>
      <w:hyperlink r:id="rId67" w:history="1">
        <w:r>
          <w:rPr>
            <w:rStyle w:val="a3"/>
          </w:rPr>
          <w:t>постановления</w:t>
        </w:r>
      </w:hyperlink>
      <w:r>
        <w:t xml:space="preserve"> Правительства МО от 22.05.2015 N 371/19)</w:t>
      </w:r>
    </w:p>
    <w:p w:rsidR="00B138B1" w:rsidRDefault="00B138B1" w:rsidP="00B138B1">
      <w:pPr>
        <w:pStyle w:val="ConsPlusNormal"/>
        <w:spacing w:before="220"/>
        <w:ind w:firstLine="540"/>
        <w:jc w:val="both"/>
      </w:pPr>
      <w:r>
        <w:t xml:space="preserve">44. Инвентаризация захоронений на территории объектов похоронного назначения, находящихся в ведении органов местного самоуправления муниципальных образований Московской области, производится с соблюдением сроков, установленных </w:t>
      </w:r>
      <w:hyperlink r:id="rId68" w:history="1">
        <w:r>
          <w:rPr>
            <w:rStyle w:val="a3"/>
          </w:rPr>
          <w:t>Законом</w:t>
        </w:r>
      </w:hyperlink>
      <w:r>
        <w:t xml:space="preserve"> Московской области N 115/2007-ОЗ.</w:t>
      </w:r>
    </w:p>
    <w:p w:rsidR="00B138B1" w:rsidRDefault="00B138B1" w:rsidP="00B138B1">
      <w:pPr>
        <w:pStyle w:val="ConsPlusNormal"/>
        <w:spacing w:before="220"/>
        <w:ind w:firstLine="540"/>
        <w:jc w:val="both"/>
      </w:pPr>
      <w:r>
        <w:t>Порядок проведения инвентаризации захоронений, произведенных на территории иных объектов похоронного назначения, осуществляется в порядке и сроки, установленные органами государственной власти субъектов Российской Федерации и органами местного самоуправления, в ведении которых находятся данные объекты похоронного назначения.</w:t>
      </w:r>
    </w:p>
    <w:p w:rsidR="00B138B1" w:rsidRDefault="00B138B1" w:rsidP="00B138B1">
      <w:pPr>
        <w:pStyle w:val="ConsPlusNormal"/>
        <w:jc w:val="both"/>
      </w:pPr>
      <w:r>
        <w:t xml:space="preserve">(в ред. </w:t>
      </w:r>
      <w:hyperlink r:id="rId69" w:history="1">
        <w:r>
          <w:rPr>
            <w:rStyle w:val="a3"/>
          </w:rPr>
          <w:t>постановления</w:t>
        </w:r>
      </w:hyperlink>
      <w:r>
        <w:t xml:space="preserve"> Правительства МО от 17.10.2016 N 746/36)</w:t>
      </w:r>
    </w:p>
    <w:p w:rsidR="00B138B1" w:rsidRDefault="00B138B1" w:rsidP="00B138B1">
      <w:pPr>
        <w:pStyle w:val="ConsPlusNormal"/>
        <w:jc w:val="both"/>
      </w:pPr>
      <w:r>
        <w:t xml:space="preserve">(п. 44 в ред. </w:t>
      </w:r>
      <w:hyperlink r:id="rId70" w:history="1">
        <w:r>
          <w:rPr>
            <w:rStyle w:val="a3"/>
          </w:rPr>
          <w:t>постановления</w:t>
        </w:r>
      </w:hyperlink>
      <w:r>
        <w:t xml:space="preserve"> Правительства МО от 22.05.2015 N 371/19)</w:t>
      </w:r>
    </w:p>
    <w:p w:rsidR="00B138B1" w:rsidRDefault="00B138B1" w:rsidP="00B138B1">
      <w:pPr>
        <w:pStyle w:val="ConsPlusNormal"/>
        <w:spacing w:before="220"/>
        <w:ind w:firstLine="540"/>
        <w:jc w:val="both"/>
      </w:pPr>
      <w:r>
        <w:t>45. В целях учета всех захоронений (подзахоронений), произведенных на территории Московской области, органы государственной власти субъектов Российской Федерации и органы местного самоуправления, объекты похоронного назначения которых расположены на территории Московской области, представляют в уполномоченный орган Московской области в сфере погребения и похоронного дела на основе заключенных соглашений об информационном взаимодействии сведения обо всех произведенных захоронениях (</w:t>
      </w:r>
      <w:proofErr w:type="spellStart"/>
      <w:r>
        <w:t>подзахоронениях</w:t>
      </w:r>
      <w:proofErr w:type="spellEnd"/>
      <w:r>
        <w:t>) в сроки и по формам, установленным данным уполномоченным органом Московской области в сфере погребения и похоронного дела.</w:t>
      </w:r>
    </w:p>
    <w:p w:rsidR="00B138B1" w:rsidRDefault="00B138B1" w:rsidP="00B138B1">
      <w:pPr>
        <w:pStyle w:val="ConsPlusNormal"/>
        <w:jc w:val="both"/>
      </w:pPr>
      <w:r>
        <w:t xml:space="preserve">(в ред. постановлений Правительства МО от 22.05.2015 </w:t>
      </w:r>
      <w:hyperlink r:id="rId71" w:history="1">
        <w:r>
          <w:rPr>
            <w:rStyle w:val="a3"/>
          </w:rPr>
          <w:t>N 371/19</w:t>
        </w:r>
      </w:hyperlink>
      <w:r>
        <w:t xml:space="preserve">, от 17.10.2016 </w:t>
      </w:r>
      <w:hyperlink r:id="rId72" w:history="1">
        <w:r>
          <w:rPr>
            <w:rStyle w:val="a3"/>
          </w:rPr>
          <w:t>N 746/36</w:t>
        </w:r>
      </w:hyperlink>
      <w:r>
        <w:t>)</w:t>
      </w:r>
    </w:p>
    <w:p w:rsidR="00B138B1" w:rsidRDefault="00B138B1" w:rsidP="00B138B1">
      <w:pPr>
        <w:pStyle w:val="ConsPlusNormal"/>
        <w:spacing w:before="220"/>
        <w:ind w:firstLine="540"/>
        <w:jc w:val="both"/>
      </w:pPr>
      <w:r>
        <w:t>46. В крематориях, находящихся в ведении органов местного самоуправления муниципальных образований Московской области, каждая кремация регистрируется уполномоченным органом местного самоуправления в сфере погребения и похоронного дела в книге учета кремаций с указанием даты и времени кремации, фамилии, имени, отчества (при наличии) кремируемого.</w:t>
      </w:r>
    </w:p>
    <w:p w:rsidR="00B138B1" w:rsidRDefault="00B138B1" w:rsidP="00B138B1">
      <w:pPr>
        <w:pStyle w:val="ConsPlusNormal"/>
        <w:jc w:val="both"/>
      </w:pPr>
      <w:r>
        <w:t xml:space="preserve">(в ред. </w:t>
      </w:r>
      <w:hyperlink r:id="rId73" w:history="1">
        <w:r>
          <w:rPr>
            <w:rStyle w:val="a3"/>
          </w:rPr>
          <w:t>постановления</w:t>
        </w:r>
      </w:hyperlink>
      <w:r>
        <w:t xml:space="preserve"> Правительства МО от 22.05.2015 N 371/19)</w:t>
      </w:r>
    </w:p>
    <w:p w:rsidR="00B138B1" w:rsidRDefault="00B138B1" w:rsidP="00B138B1">
      <w:pPr>
        <w:pStyle w:val="ConsPlusNormal"/>
        <w:spacing w:before="220"/>
        <w:ind w:firstLine="540"/>
        <w:jc w:val="both"/>
      </w:pPr>
      <w:r>
        <w:t>Книга учета кремаций является документом строгой отчетности, относится к делам с постоянным сроком хранения и хранится в уполномоченном органе местного самоуправления в сфере погребения и похоронного дела бессрочно.</w:t>
      </w:r>
    </w:p>
    <w:p w:rsidR="00B138B1" w:rsidRDefault="00B138B1" w:rsidP="00B138B1">
      <w:pPr>
        <w:pStyle w:val="ConsPlusNormal"/>
        <w:spacing w:before="220"/>
        <w:ind w:firstLine="540"/>
        <w:jc w:val="both"/>
      </w:pPr>
      <w:r>
        <w:t>Порядок регистрации кремаций в иных крематориях устанавливается органами государственной власти субъектов Российской Федерации и органами местного самоуправления, в ведении которых находятся данные крематории.</w:t>
      </w:r>
    </w:p>
    <w:p w:rsidR="00B138B1" w:rsidRDefault="00B138B1" w:rsidP="00B138B1">
      <w:pPr>
        <w:pStyle w:val="ConsPlusNormal"/>
        <w:jc w:val="both"/>
      </w:pPr>
      <w:r>
        <w:t xml:space="preserve">(абзац введен </w:t>
      </w:r>
      <w:hyperlink r:id="rId74" w:history="1">
        <w:r>
          <w:rPr>
            <w:rStyle w:val="a3"/>
          </w:rPr>
          <w:t>постановлением</w:t>
        </w:r>
      </w:hyperlink>
      <w:r>
        <w:t xml:space="preserve"> Правительства МО от 22.05.2015 N 371/19; в ред. </w:t>
      </w:r>
      <w:hyperlink r:id="rId75" w:history="1">
        <w:r>
          <w:rPr>
            <w:rStyle w:val="a3"/>
          </w:rPr>
          <w:t>постановления</w:t>
        </w:r>
      </w:hyperlink>
      <w:r>
        <w:t xml:space="preserve"> Правительства МО от 17.10.2016 N 746/36)</w:t>
      </w:r>
    </w:p>
    <w:p w:rsidR="00B138B1" w:rsidRDefault="00B138B1" w:rsidP="00B138B1">
      <w:pPr>
        <w:pStyle w:val="ConsPlusNormal"/>
        <w:spacing w:before="220"/>
        <w:ind w:firstLine="540"/>
        <w:jc w:val="both"/>
      </w:pPr>
      <w:r>
        <w:t>47. Выдача урны с прахом производится через 24 часа после кремации при предъявлении паспорта лица, на которого оформлены документы о кремации. Одновременно выдается справка о кремации.</w:t>
      </w:r>
    </w:p>
    <w:p w:rsidR="00B138B1" w:rsidRDefault="00B138B1" w:rsidP="00B138B1">
      <w:pPr>
        <w:pStyle w:val="ConsPlusNormal"/>
        <w:spacing w:before="220"/>
        <w:ind w:firstLine="540"/>
        <w:jc w:val="both"/>
      </w:pPr>
      <w:r>
        <w:t>48. В крематориях, находящихся в ведении органов местного самоуправления муниципальных образований Московской области, прах кремированных хранится в течение одного года со дня кремации, при этом сорок дней прах хранится в крематории бесплатно, а оставшийся срок - за плату, размер которой устанавливается органами местного самоуправления.</w:t>
      </w:r>
    </w:p>
    <w:p w:rsidR="00B138B1" w:rsidRDefault="00B138B1" w:rsidP="00B138B1">
      <w:pPr>
        <w:pStyle w:val="ConsPlusNormal"/>
        <w:jc w:val="both"/>
      </w:pPr>
      <w:r>
        <w:lastRenderedPageBreak/>
        <w:t xml:space="preserve">(в ред. </w:t>
      </w:r>
      <w:hyperlink r:id="rId76" w:history="1">
        <w:r>
          <w:rPr>
            <w:rStyle w:val="a3"/>
          </w:rPr>
          <w:t>постановления</w:t>
        </w:r>
      </w:hyperlink>
      <w:r>
        <w:t xml:space="preserve"> Правительства МО от 22.05.2015 N 371/19)</w:t>
      </w:r>
    </w:p>
    <w:p w:rsidR="00B138B1" w:rsidRDefault="00B138B1" w:rsidP="00B138B1">
      <w:pPr>
        <w:pStyle w:val="ConsPlusNormal"/>
        <w:spacing w:before="220"/>
        <w:ind w:firstLine="540"/>
        <w:jc w:val="both"/>
      </w:pPr>
      <w:r>
        <w:t>За три месяца до истечения указанного срока уполномоченный орган местного самоуправления в сфере погребения и похоронного дела письменно (заказным письмом с уведомлением) извещает лицо, на которого оформлены документы о кремации.</w:t>
      </w:r>
    </w:p>
    <w:p w:rsidR="00B138B1" w:rsidRDefault="00B138B1" w:rsidP="00B138B1">
      <w:pPr>
        <w:pStyle w:val="ConsPlusNormal"/>
        <w:spacing w:before="220"/>
        <w:ind w:firstLine="540"/>
        <w:jc w:val="both"/>
      </w:pPr>
      <w:r>
        <w:t xml:space="preserve">По истечении одного года со дня проведения кремации невостребованный прах умершего </w:t>
      </w:r>
      <w:proofErr w:type="spellStart"/>
      <w:r>
        <w:t>захоранивается</w:t>
      </w:r>
      <w:proofErr w:type="spellEnd"/>
      <w:r>
        <w:t xml:space="preserve"> без урны на территории крематория в общую могилу невостребованных прахов.</w:t>
      </w:r>
    </w:p>
    <w:p w:rsidR="00B138B1" w:rsidRDefault="00B138B1" w:rsidP="00B138B1">
      <w:pPr>
        <w:pStyle w:val="ConsPlusNormal"/>
        <w:spacing w:before="220"/>
        <w:ind w:firstLine="540"/>
        <w:jc w:val="both"/>
      </w:pPr>
      <w:r>
        <w:t>При захоронении праха в общую могилу невостребованных прахов составляется соответствующий акт и делается запись в книге учета кремаций. Изъятие праха из общей могилы невостребованных прахов не допускается.</w:t>
      </w:r>
    </w:p>
    <w:p w:rsidR="00B138B1" w:rsidRDefault="00B138B1" w:rsidP="00B138B1">
      <w:pPr>
        <w:pStyle w:val="ConsPlusNormal"/>
        <w:spacing w:before="220"/>
        <w:ind w:firstLine="540"/>
        <w:jc w:val="both"/>
      </w:pPr>
      <w:r>
        <w:t>48.1. Порядок хранения праха кремированных и захоронения праха невостребованных прахов в иных крематориях устанавливается органами государственной власти субъектов Российской Федерации и органами местного самоуправления, в ведении которых находятся данные крематории.</w:t>
      </w:r>
    </w:p>
    <w:p w:rsidR="00B138B1" w:rsidRDefault="00B138B1" w:rsidP="00B138B1">
      <w:pPr>
        <w:pStyle w:val="ConsPlusNormal"/>
        <w:jc w:val="both"/>
      </w:pPr>
      <w:r>
        <w:t xml:space="preserve">(п. 48.1 введен </w:t>
      </w:r>
      <w:hyperlink r:id="rId77" w:history="1">
        <w:r>
          <w:rPr>
            <w:rStyle w:val="a3"/>
          </w:rPr>
          <w:t>постановлением</w:t>
        </w:r>
      </w:hyperlink>
      <w:r>
        <w:t xml:space="preserve"> Правительства МО от 22.05.2015 N 371/19; в ред. </w:t>
      </w:r>
      <w:hyperlink r:id="rId78" w:history="1">
        <w:r>
          <w:rPr>
            <w:rStyle w:val="a3"/>
          </w:rPr>
          <w:t>постановления</w:t>
        </w:r>
      </w:hyperlink>
      <w:r>
        <w:t xml:space="preserve"> Правительства МО от 17.10.2016 N 746/36)</w:t>
      </w:r>
    </w:p>
    <w:p w:rsidR="00B138B1" w:rsidRDefault="00B138B1" w:rsidP="00B138B1">
      <w:pPr>
        <w:pStyle w:val="ConsPlusNormal"/>
        <w:spacing w:before="220"/>
        <w:ind w:firstLine="540"/>
        <w:jc w:val="both"/>
      </w:pPr>
      <w:r>
        <w:t>49. Эксгумация останков умерших на общественных кладбищах, находящихся в ведении органов местного самоуправления муниципальных образований Московской области, с целью их перезахоронения на ином месте разрешается на основании письменного обращения лица, на которого зарегистрировано место захоронения, в уполномоченный орган местного самоуправления в сфере погребения и похоронного дела, при наличии заключения территориального органа федерального органа исполнительной власти, уполномоченного осуществлять санитарно-эпидемиологический надзор, об отсутствии особо опасных инфекционных заболеваний.</w:t>
      </w:r>
    </w:p>
    <w:p w:rsidR="00B138B1" w:rsidRDefault="00B138B1" w:rsidP="00B138B1">
      <w:pPr>
        <w:pStyle w:val="ConsPlusNormal"/>
        <w:jc w:val="both"/>
      </w:pPr>
      <w:r>
        <w:t xml:space="preserve">(в ред. </w:t>
      </w:r>
      <w:hyperlink r:id="rId79" w:history="1">
        <w:r>
          <w:rPr>
            <w:rStyle w:val="a3"/>
          </w:rPr>
          <w:t>постановления</w:t>
        </w:r>
      </w:hyperlink>
      <w:r>
        <w:t xml:space="preserve"> Правительства МО от 22.05.2015 N 371/19)</w:t>
      </w:r>
    </w:p>
    <w:p w:rsidR="00B138B1" w:rsidRDefault="00B138B1" w:rsidP="00B138B1">
      <w:pPr>
        <w:pStyle w:val="ConsPlusNormal"/>
        <w:spacing w:before="220"/>
        <w:ind w:firstLine="540"/>
        <w:jc w:val="both"/>
      </w:pPr>
      <w:r>
        <w:t>Эксгумация и перезахоронение производятся не ранее одного года с момента погребения умершего организацией, обслуживающей кладбище, с соблюдением требований санитарных правил. Оплата работ по эксгумации и перезахоронению производится за счет лица, на которого зарегистрировано место захоронения.</w:t>
      </w:r>
    </w:p>
    <w:p w:rsidR="00B138B1" w:rsidRDefault="00B138B1" w:rsidP="00B138B1">
      <w:pPr>
        <w:pStyle w:val="ConsPlusNormal"/>
        <w:spacing w:before="220"/>
        <w:ind w:firstLine="540"/>
        <w:jc w:val="both"/>
      </w:pPr>
      <w:r>
        <w:t>Порядок эксгумации и перезахоронения останков умерших на иных общественных кладбищах устанавливается органами государственной власти субъектов Российской Федерации и органами местного самоуправления, в ведении которых находятся данные объекты похоронного назначения.</w:t>
      </w:r>
    </w:p>
    <w:p w:rsidR="00B138B1" w:rsidRDefault="00B138B1" w:rsidP="00B138B1">
      <w:pPr>
        <w:pStyle w:val="ConsPlusNormal"/>
        <w:jc w:val="both"/>
      </w:pPr>
      <w:r>
        <w:t xml:space="preserve">(абзац введен </w:t>
      </w:r>
      <w:hyperlink r:id="rId80" w:history="1">
        <w:r>
          <w:rPr>
            <w:rStyle w:val="a3"/>
          </w:rPr>
          <w:t>постановлением</w:t>
        </w:r>
      </w:hyperlink>
      <w:r>
        <w:t xml:space="preserve"> Правительства МО от 22.05.2015 N 371/19; в ред. </w:t>
      </w:r>
      <w:hyperlink r:id="rId81" w:history="1">
        <w:r>
          <w:rPr>
            <w:rStyle w:val="a3"/>
          </w:rPr>
          <w:t>постановления</w:t>
        </w:r>
      </w:hyperlink>
      <w:r>
        <w:t xml:space="preserve"> Правительства МО от 17.10.2016 N 746/36)</w:t>
      </w:r>
    </w:p>
    <w:p w:rsidR="00B138B1" w:rsidRDefault="00B138B1" w:rsidP="00B138B1">
      <w:pPr>
        <w:pStyle w:val="ConsPlusNormal"/>
        <w:spacing w:before="220"/>
        <w:ind w:firstLine="540"/>
        <w:jc w:val="both"/>
      </w:pPr>
      <w:r>
        <w:t>50. Эксгумация останков (праха) умерших из братских (общих) мест захоронений и мест захоронений, входящих в перечень объектов культурного наследия, не допускается.</w:t>
      </w:r>
    </w:p>
    <w:p w:rsidR="00B138B1" w:rsidRDefault="00B138B1" w:rsidP="00B138B1">
      <w:pPr>
        <w:pStyle w:val="ConsPlusNormal"/>
        <w:spacing w:before="220"/>
        <w:ind w:firstLine="540"/>
        <w:jc w:val="both"/>
      </w:pPr>
      <w:r>
        <w:t>51. Изъятие урн с прахом из мест захоронений на объектах похоронного назначения, находящихся в ведении органов местного самоуправления муниципальных образований Московской области, с целью последующего перезахоронения на ином месте производится с разрешения уполномоченного органа местного самоуправления в сфере погребения и похоронного дела по обращению лица, на которого оформлено место захоронения.</w:t>
      </w:r>
    </w:p>
    <w:p w:rsidR="00B138B1" w:rsidRDefault="00B138B1" w:rsidP="00B138B1">
      <w:pPr>
        <w:pStyle w:val="ConsPlusNormal"/>
        <w:jc w:val="both"/>
      </w:pPr>
      <w:r>
        <w:t xml:space="preserve">(в ред. </w:t>
      </w:r>
      <w:hyperlink r:id="rId82" w:history="1">
        <w:r>
          <w:rPr>
            <w:rStyle w:val="a3"/>
          </w:rPr>
          <w:t>постановления</w:t>
        </w:r>
      </w:hyperlink>
      <w:r>
        <w:t xml:space="preserve"> Правительства МО от 22.05.2015 N 371/19)</w:t>
      </w:r>
    </w:p>
    <w:p w:rsidR="00B138B1" w:rsidRDefault="00B138B1" w:rsidP="00B138B1">
      <w:pPr>
        <w:pStyle w:val="ConsPlusNormal"/>
        <w:spacing w:before="220"/>
        <w:ind w:firstLine="540"/>
        <w:jc w:val="both"/>
      </w:pPr>
      <w:r>
        <w:t>Порядок изъятия урн с прахом на иных объектах похоронного назначения с целью их последующего перезахоронения устанавливается органами государственной власти субъектов Российской Федерации и органами местного самоуправления, в ведении которых находятся данные объекты похоронного назначения.</w:t>
      </w:r>
    </w:p>
    <w:p w:rsidR="00B138B1" w:rsidRDefault="00B138B1" w:rsidP="00B138B1">
      <w:pPr>
        <w:pStyle w:val="ConsPlusNormal"/>
        <w:jc w:val="both"/>
      </w:pPr>
      <w:r>
        <w:t xml:space="preserve">(абзац введен </w:t>
      </w:r>
      <w:hyperlink r:id="rId83" w:history="1">
        <w:r>
          <w:rPr>
            <w:rStyle w:val="a3"/>
          </w:rPr>
          <w:t>постановлением</w:t>
        </w:r>
      </w:hyperlink>
      <w:r>
        <w:t xml:space="preserve"> Правительства МО от 22.05.2015 N 371/19; в ред. </w:t>
      </w:r>
      <w:hyperlink r:id="rId84" w:history="1">
        <w:r>
          <w:rPr>
            <w:rStyle w:val="a3"/>
          </w:rPr>
          <w:t>постановления</w:t>
        </w:r>
      </w:hyperlink>
      <w:r>
        <w:t xml:space="preserve"> Правительства МО от 17.10.2016 N 746/36)</w:t>
      </w:r>
    </w:p>
    <w:p w:rsidR="00B138B1" w:rsidRDefault="00B138B1" w:rsidP="00B138B1">
      <w:pPr>
        <w:pStyle w:val="ConsPlusNormal"/>
        <w:spacing w:before="220"/>
        <w:ind w:firstLine="540"/>
        <w:jc w:val="both"/>
      </w:pPr>
      <w:r>
        <w:t>52. В случае установления личности неопознанного умершего, захороненного на общественном кладбище, находящемся в ведении органа местного самоуправления муниципального образования Московской области, эксгумация и перезахоронение его останков осуществляется на основании письменного обращения близких родственников, иных родственников в уполномоченный орган местного самоуправления в сфере погребения и похоронного дела.</w:t>
      </w:r>
    </w:p>
    <w:p w:rsidR="00B138B1" w:rsidRDefault="00B138B1" w:rsidP="00B138B1">
      <w:pPr>
        <w:pStyle w:val="ConsPlusNormal"/>
        <w:jc w:val="both"/>
      </w:pPr>
      <w:r>
        <w:lastRenderedPageBreak/>
        <w:t xml:space="preserve">(в ред. </w:t>
      </w:r>
      <w:hyperlink r:id="rId85" w:history="1">
        <w:r>
          <w:rPr>
            <w:rStyle w:val="a3"/>
          </w:rPr>
          <w:t>постановления</w:t>
        </w:r>
      </w:hyperlink>
      <w:r>
        <w:t xml:space="preserve"> Правительства МО от 22.05.2015 N 371/19)</w:t>
      </w:r>
    </w:p>
    <w:p w:rsidR="00B138B1" w:rsidRDefault="00B138B1" w:rsidP="00B138B1">
      <w:pPr>
        <w:pStyle w:val="ConsPlusNormal"/>
        <w:spacing w:before="220"/>
        <w:ind w:firstLine="540"/>
        <w:jc w:val="both"/>
      </w:pPr>
      <w:r>
        <w:t>К заявлению прилагаются протокол опознания умершего, копии документов, подтверждающих родственные связи с умершим, подлинники указанных документов для сверки, а также заключение территориального органа федерального органа исполнительной власти, уполномоченного осуществлять санитарно-эпидемиологический надзор, об отсутствии особо опасных инфекционных заболеваний.</w:t>
      </w:r>
    </w:p>
    <w:p w:rsidR="00B138B1" w:rsidRDefault="00B138B1" w:rsidP="00B138B1">
      <w:pPr>
        <w:pStyle w:val="ConsPlusNormal"/>
        <w:spacing w:before="220"/>
        <w:ind w:firstLine="540"/>
        <w:jc w:val="both"/>
      </w:pPr>
      <w:r>
        <w:t>На копиях документов, подтверждающих родственные связи с умершим, обязательно делается отметка об их сверке с подлинниками данных документов.</w:t>
      </w:r>
    </w:p>
    <w:p w:rsidR="00B138B1" w:rsidRDefault="00B138B1" w:rsidP="00B138B1">
      <w:pPr>
        <w:pStyle w:val="ConsPlusNormal"/>
        <w:spacing w:before="220"/>
        <w:ind w:firstLine="540"/>
        <w:jc w:val="both"/>
      </w:pPr>
      <w:r>
        <w:t>52.1. Порядок перезахоронения останков неопознанных умерших, захороненных на иных общественных кладбищах, в случае установления их личности устанавливается органами государственной власти субъектов Российской Федерации и органами местного самоуправления, в ведении которых находятся данные объекты похоронного назначения.</w:t>
      </w:r>
    </w:p>
    <w:p w:rsidR="00B138B1" w:rsidRDefault="00B138B1" w:rsidP="00B138B1">
      <w:pPr>
        <w:pStyle w:val="ConsPlusNormal"/>
        <w:jc w:val="both"/>
      </w:pPr>
      <w:r>
        <w:t xml:space="preserve">(п. 52.1 введен </w:t>
      </w:r>
      <w:hyperlink r:id="rId86" w:history="1">
        <w:r>
          <w:rPr>
            <w:rStyle w:val="a3"/>
          </w:rPr>
          <w:t>постановлением</w:t>
        </w:r>
      </w:hyperlink>
      <w:r>
        <w:t xml:space="preserve"> Правительства МО от 22.05.2015 N 371/19; в ред. </w:t>
      </w:r>
      <w:hyperlink r:id="rId87" w:history="1">
        <w:r>
          <w:rPr>
            <w:rStyle w:val="a3"/>
          </w:rPr>
          <w:t>постановления</w:t>
        </w:r>
      </w:hyperlink>
      <w:r>
        <w:t xml:space="preserve"> Правительства МО от 17.10.2016 N 746/36)</w:t>
      </w:r>
    </w:p>
    <w:p w:rsidR="00B138B1" w:rsidRDefault="00B138B1" w:rsidP="00B138B1">
      <w:pPr>
        <w:pStyle w:val="ConsPlusNormal"/>
        <w:spacing w:before="220"/>
        <w:ind w:firstLine="540"/>
        <w:jc w:val="both"/>
      </w:pPr>
      <w:bookmarkStart w:id="5" w:name="P227"/>
      <w:bookmarkEnd w:id="5"/>
      <w:r>
        <w:t>53. На общественных кладбищах, находящихся в ведении органов местного самоуправления муниципальных образований Московской области, по истечении пяти лет со дня захоронения неопознанный умерший признается невостребованным. Специализированной службой по вопросам похоронного дела по согласованию с уполномоченным органом местного самоуправления в сфере погребения и похоронного дела, органами внутренних дел (полиции) и территориальным органом федерального органа исполнительной власти, уполномоченным осуществлять санитарно-эпидемиологический надзор, производится эксгумация останков невостребованного умершего с последующей кремацией и захоронением его праха без урны в могилу захоронения праха невостребованных умерших на общественном кладбище, а также осуществляется подготовка указанной могилы для последующих захоронений неопознанных умерших с соблюдением санитарных правил.</w:t>
      </w:r>
    </w:p>
    <w:p w:rsidR="00B138B1" w:rsidRDefault="00B138B1" w:rsidP="00B138B1">
      <w:pPr>
        <w:pStyle w:val="ConsPlusNormal"/>
        <w:jc w:val="both"/>
      </w:pPr>
      <w:r>
        <w:t xml:space="preserve">(в ред. постановлений Правительства МО от 22.05.2015 </w:t>
      </w:r>
      <w:hyperlink r:id="rId88" w:history="1">
        <w:r>
          <w:rPr>
            <w:rStyle w:val="a3"/>
          </w:rPr>
          <w:t>N 371/19</w:t>
        </w:r>
      </w:hyperlink>
      <w:r>
        <w:t xml:space="preserve">, от 17.10.2016 </w:t>
      </w:r>
      <w:hyperlink r:id="rId89" w:history="1">
        <w:r>
          <w:rPr>
            <w:rStyle w:val="a3"/>
          </w:rPr>
          <w:t>N 746/36</w:t>
        </w:r>
      </w:hyperlink>
      <w:r>
        <w:t>)</w:t>
      </w:r>
    </w:p>
    <w:p w:rsidR="00B138B1" w:rsidRDefault="00B138B1" w:rsidP="00B138B1">
      <w:pPr>
        <w:pStyle w:val="ConsPlusNormal"/>
        <w:spacing w:before="220"/>
        <w:ind w:firstLine="540"/>
        <w:jc w:val="both"/>
      </w:pPr>
      <w:r>
        <w:t>Порядок признания неопознанных умерших, захороненных на иных общественных кладбищах, невостребованными устанавливается органами государственной власти субъектов Российской Федерации и органами местного самоуправления, в ведении которых находятся данные объекты похоронного назначения.</w:t>
      </w:r>
    </w:p>
    <w:p w:rsidR="00B138B1" w:rsidRDefault="00B138B1" w:rsidP="00B138B1">
      <w:pPr>
        <w:pStyle w:val="ConsPlusNormal"/>
        <w:jc w:val="both"/>
      </w:pPr>
      <w:r>
        <w:t xml:space="preserve">(в ред. постановлений Правительства МО от 22.05.2015 </w:t>
      </w:r>
      <w:hyperlink r:id="rId90" w:history="1">
        <w:r>
          <w:rPr>
            <w:rStyle w:val="a3"/>
          </w:rPr>
          <w:t>N 371/19</w:t>
        </w:r>
      </w:hyperlink>
      <w:r>
        <w:t xml:space="preserve">, от 17.10.2016 </w:t>
      </w:r>
      <w:hyperlink r:id="rId91" w:history="1">
        <w:r>
          <w:rPr>
            <w:rStyle w:val="a3"/>
          </w:rPr>
          <w:t>N 746/36</w:t>
        </w:r>
      </w:hyperlink>
      <w:r>
        <w:t>)</w:t>
      </w:r>
    </w:p>
    <w:p w:rsidR="00B138B1" w:rsidRDefault="00B138B1" w:rsidP="00B138B1">
      <w:pPr>
        <w:pStyle w:val="ConsPlusNormal"/>
        <w:spacing w:before="220"/>
        <w:ind w:firstLine="540"/>
        <w:jc w:val="both"/>
      </w:pPr>
      <w:r>
        <w:t>53.1. Изъятие праха из могилы прахов невостребованных умерших не допускается.</w:t>
      </w:r>
    </w:p>
    <w:p w:rsidR="00B138B1" w:rsidRDefault="00B138B1" w:rsidP="00B138B1">
      <w:pPr>
        <w:pStyle w:val="ConsPlusNormal"/>
        <w:jc w:val="both"/>
      </w:pPr>
      <w:r>
        <w:t xml:space="preserve">(подп. 53.1 введен </w:t>
      </w:r>
      <w:hyperlink r:id="rId92" w:history="1">
        <w:r>
          <w:rPr>
            <w:rStyle w:val="a3"/>
          </w:rPr>
          <w:t>постановлением</w:t>
        </w:r>
      </w:hyperlink>
      <w:r>
        <w:t xml:space="preserve"> Правительства МО от 22.05.2015 N 371/19)</w:t>
      </w:r>
    </w:p>
    <w:p w:rsidR="00B138B1" w:rsidRDefault="00B138B1" w:rsidP="00B138B1">
      <w:pPr>
        <w:pStyle w:val="ConsPlusNormal"/>
        <w:jc w:val="both"/>
      </w:pPr>
    </w:p>
    <w:p w:rsidR="00B138B1" w:rsidRDefault="00B138B1" w:rsidP="00B138B1">
      <w:pPr>
        <w:pStyle w:val="ConsPlusNormal"/>
        <w:jc w:val="center"/>
        <w:outlineLvl w:val="1"/>
      </w:pPr>
      <w:r>
        <w:t>VIII. Надмогильные сооружения (надгробия), ограждение</w:t>
      </w:r>
    </w:p>
    <w:p w:rsidR="00B138B1" w:rsidRDefault="00B138B1" w:rsidP="00B138B1">
      <w:pPr>
        <w:pStyle w:val="ConsPlusNormal"/>
        <w:jc w:val="center"/>
      </w:pPr>
      <w:r>
        <w:t>мест захоронения</w:t>
      </w:r>
    </w:p>
    <w:p w:rsidR="00B138B1" w:rsidRDefault="00B138B1" w:rsidP="00B138B1">
      <w:pPr>
        <w:pStyle w:val="ConsPlusNormal"/>
        <w:jc w:val="both"/>
      </w:pPr>
    </w:p>
    <w:p w:rsidR="00B138B1" w:rsidRDefault="00B138B1" w:rsidP="00B138B1">
      <w:pPr>
        <w:pStyle w:val="ConsPlusNormal"/>
        <w:ind w:firstLine="540"/>
        <w:jc w:val="both"/>
      </w:pPr>
      <w:r>
        <w:t>54. Все работы на общественном кладбище, связанные с установкой или заменой надмогильных сооружений (надгробий), оград, производятся с разрешения органов государственной власти субъектов Российской Федерации и органов местного самоуправления, в ведении которых находятся данные общественные кладбища, на основании письменного обращения лица, на которое зарегистрировано захоронение.</w:t>
      </w:r>
    </w:p>
    <w:p w:rsidR="00B138B1" w:rsidRDefault="00B138B1" w:rsidP="00B138B1">
      <w:pPr>
        <w:pStyle w:val="ConsPlusNormal"/>
        <w:jc w:val="both"/>
      </w:pPr>
      <w:r>
        <w:t xml:space="preserve">(в ред. </w:t>
      </w:r>
      <w:hyperlink r:id="rId93" w:history="1">
        <w:r>
          <w:rPr>
            <w:rStyle w:val="a3"/>
          </w:rPr>
          <w:t>постановления</w:t>
        </w:r>
      </w:hyperlink>
      <w:r>
        <w:t xml:space="preserve"> Правительства МО от 22.05.2015 N 371/19)</w:t>
      </w:r>
    </w:p>
    <w:p w:rsidR="00B138B1" w:rsidRDefault="00B138B1" w:rsidP="00B138B1">
      <w:pPr>
        <w:pStyle w:val="ConsPlusNormal"/>
        <w:spacing w:before="220"/>
        <w:ind w:firstLine="540"/>
        <w:jc w:val="both"/>
      </w:pPr>
      <w:r>
        <w:t>К заявлению прилагаются копия паспорта или иного документа, удостоверяющего личность заявителя, на которого зарегистрировано захоронение, с представлением подлинника для сверки, удостоверение о захоронении, а также документ об изготовлении (приобретении) надмогильного сооружения (надгробия), ограды.</w:t>
      </w:r>
    </w:p>
    <w:p w:rsidR="00B138B1" w:rsidRDefault="00B138B1" w:rsidP="00B138B1">
      <w:pPr>
        <w:pStyle w:val="ConsPlusNormal"/>
        <w:spacing w:before="220"/>
        <w:ind w:firstLine="540"/>
        <w:jc w:val="both"/>
      </w:pPr>
      <w:r>
        <w:t>Разрешение оформляется путем визирования заявления о проведении соответствующих работ на месте захоронения.</w:t>
      </w:r>
    </w:p>
    <w:p w:rsidR="00B138B1" w:rsidRDefault="00B138B1" w:rsidP="00B138B1">
      <w:pPr>
        <w:pStyle w:val="ConsPlusNormal"/>
        <w:spacing w:before="220"/>
        <w:ind w:firstLine="540"/>
        <w:jc w:val="both"/>
      </w:pPr>
      <w:bookmarkStart w:id="6" w:name="P241"/>
      <w:bookmarkEnd w:id="6"/>
      <w:r>
        <w:t>55. Установка надмогильных сооружений (надгробий), оград допускается только в границах предоставленных мест захоронения.</w:t>
      </w:r>
    </w:p>
    <w:p w:rsidR="00B138B1" w:rsidRDefault="00B138B1" w:rsidP="00B138B1">
      <w:pPr>
        <w:pStyle w:val="ConsPlusNormal"/>
        <w:spacing w:before="220"/>
        <w:ind w:firstLine="540"/>
        <w:jc w:val="both"/>
      </w:pPr>
      <w:r>
        <w:t xml:space="preserve">Высота надмогильного сооружения (надгробия) не может превышать 2,5 метра, высота ограждения - 1,5 </w:t>
      </w:r>
      <w:r>
        <w:lastRenderedPageBreak/>
        <w:t>метра.</w:t>
      </w:r>
    </w:p>
    <w:p w:rsidR="00B138B1" w:rsidRDefault="00B138B1" w:rsidP="00B138B1">
      <w:pPr>
        <w:pStyle w:val="ConsPlusNormal"/>
        <w:spacing w:before="220"/>
        <w:ind w:firstLine="540"/>
        <w:jc w:val="both"/>
      </w:pPr>
      <w:bookmarkStart w:id="7" w:name="P243"/>
      <w:bookmarkEnd w:id="7"/>
      <w:r>
        <w:t>56. Устанавливаемые надмогильные сооружения (надгробия), ограды не должны иметь частей, выступающих за границы предоставленного места захоронения или нависающих над ним.</w:t>
      </w:r>
    </w:p>
    <w:p w:rsidR="00B138B1" w:rsidRDefault="00B138B1" w:rsidP="00B138B1">
      <w:pPr>
        <w:pStyle w:val="ConsPlusNormal"/>
        <w:spacing w:before="220"/>
        <w:ind w:firstLine="540"/>
        <w:jc w:val="both"/>
      </w:pPr>
      <w:r>
        <w:t>57. Надписи на надмогильных сооружениях (надгробиях) должны соответствовать сведениям о действительно захороненных в данном месте умерших.</w:t>
      </w:r>
    </w:p>
    <w:p w:rsidR="00B138B1" w:rsidRDefault="00B138B1" w:rsidP="00B138B1">
      <w:pPr>
        <w:pStyle w:val="ConsPlusNormal"/>
        <w:spacing w:before="220"/>
        <w:ind w:firstLine="540"/>
        <w:jc w:val="both"/>
      </w:pPr>
      <w:r>
        <w:t>58. При установке надмогильных сооружений (надгробий) следует предусмотреть возможность последующих захоронений.</w:t>
      </w:r>
    </w:p>
    <w:p w:rsidR="00B138B1" w:rsidRDefault="00B138B1" w:rsidP="00B138B1">
      <w:pPr>
        <w:pStyle w:val="ConsPlusNormal"/>
        <w:spacing w:before="220"/>
        <w:ind w:firstLine="540"/>
        <w:jc w:val="both"/>
      </w:pPr>
      <w:bookmarkStart w:id="8" w:name="P246"/>
      <w:bookmarkEnd w:id="8"/>
      <w:r>
        <w:t>59. Установленные гражданами надмогильные сооружения (надгробия), ограды являются их собственностью. Установка надмогильных сооружений (надгробий) зимой не допускается.</w:t>
      </w:r>
    </w:p>
    <w:p w:rsidR="00B138B1" w:rsidRDefault="00B138B1" w:rsidP="00B138B1">
      <w:pPr>
        <w:pStyle w:val="ConsPlusNormal"/>
        <w:spacing w:before="220"/>
        <w:ind w:firstLine="540"/>
        <w:jc w:val="both"/>
      </w:pPr>
      <w:r>
        <w:t xml:space="preserve">60. Регистрация установки и замены надмогильных сооружений (надгробий) на территории общественных кладбищ, находящихся в ведении органов местного самоуправления муниципальных образований Московской области, производится с соблюдением требований </w:t>
      </w:r>
      <w:hyperlink r:id="rId94" w:history="1">
        <w:r>
          <w:rPr>
            <w:rStyle w:val="a3"/>
          </w:rPr>
          <w:t>Закона</w:t>
        </w:r>
      </w:hyperlink>
      <w:r>
        <w:t xml:space="preserve"> Московской области N 115/2007-ОЗ.</w:t>
      </w:r>
    </w:p>
    <w:p w:rsidR="00B138B1" w:rsidRDefault="00B138B1" w:rsidP="00B138B1">
      <w:pPr>
        <w:pStyle w:val="ConsPlusNormal"/>
        <w:spacing w:before="220"/>
        <w:ind w:firstLine="540"/>
        <w:jc w:val="both"/>
      </w:pPr>
      <w:r>
        <w:t xml:space="preserve">Регистрация установки и замены надмогильных сооружений (надгробий) на иных общественных кладбищах осуществляется с соблюдением требований, установленных органами государственной власти субъектов Российской Федерации и органами местного самоуправления, в ведении которых находятся данные объекты похоронного назначения, а также требований, установленных в </w:t>
      </w:r>
      <w:hyperlink r:id="rId95" w:anchor="P241" w:history="1">
        <w:r>
          <w:rPr>
            <w:rStyle w:val="a3"/>
          </w:rPr>
          <w:t>пунктах 55</w:t>
        </w:r>
      </w:hyperlink>
      <w:r>
        <w:t>-</w:t>
      </w:r>
      <w:hyperlink r:id="rId96" w:anchor="P246" w:history="1">
        <w:r>
          <w:rPr>
            <w:rStyle w:val="a3"/>
          </w:rPr>
          <w:t>59</w:t>
        </w:r>
      </w:hyperlink>
      <w:r>
        <w:t xml:space="preserve">, </w:t>
      </w:r>
      <w:hyperlink r:id="rId97" w:anchor="P250" w:history="1">
        <w:r>
          <w:rPr>
            <w:rStyle w:val="a3"/>
          </w:rPr>
          <w:t>61</w:t>
        </w:r>
      </w:hyperlink>
      <w:r>
        <w:t xml:space="preserve"> настоящего Порядка.</w:t>
      </w:r>
    </w:p>
    <w:p w:rsidR="00B138B1" w:rsidRDefault="00B138B1" w:rsidP="00B138B1">
      <w:pPr>
        <w:pStyle w:val="ConsPlusNormal"/>
        <w:jc w:val="both"/>
      </w:pPr>
      <w:r>
        <w:t xml:space="preserve">(п. 60 в ред. </w:t>
      </w:r>
      <w:hyperlink r:id="rId98" w:history="1">
        <w:r>
          <w:rPr>
            <w:rStyle w:val="a3"/>
          </w:rPr>
          <w:t>постановления</w:t>
        </w:r>
      </w:hyperlink>
      <w:r>
        <w:t xml:space="preserve"> Правительства МО от 22.05.2015 N 371/19)</w:t>
      </w:r>
    </w:p>
    <w:p w:rsidR="00B138B1" w:rsidRDefault="00B138B1" w:rsidP="00B138B1">
      <w:pPr>
        <w:pStyle w:val="ConsPlusNormal"/>
        <w:spacing w:before="220"/>
        <w:ind w:firstLine="540"/>
        <w:jc w:val="both"/>
      </w:pPr>
      <w:bookmarkStart w:id="9" w:name="P250"/>
      <w:bookmarkEnd w:id="9"/>
      <w:r>
        <w:t>61. Устанавливаемые надмогильные сооружения (надгробия), ограды должны соответствовать архитектурно-ландшафтной среде каждого общественного кладбища.</w:t>
      </w:r>
    </w:p>
    <w:p w:rsidR="00B138B1" w:rsidRDefault="00B138B1" w:rsidP="00B138B1">
      <w:pPr>
        <w:pStyle w:val="ConsPlusNormal"/>
        <w:spacing w:before="220"/>
        <w:ind w:firstLine="540"/>
        <w:jc w:val="both"/>
      </w:pPr>
      <w:r>
        <w:t>На территории мест захоронений, где в соответствии с архитектурно-ландшафтной средой общественного кладбища предусмотрено погребение без последующей установки оград, установка ограждения запрещена.</w:t>
      </w:r>
    </w:p>
    <w:p w:rsidR="00B138B1" w:rsidRDefault="00B138B1" w:rsidP="00B138B1">
      <w:pPr>
        <w:pStyle w:val="ConsPlusNormal"/>
        <w:spacing w:before="220"/>
        <w:ind w:firstLine="540"/>
        <w:jc w:val="both"/>
      </w:pPr>
      <w:r>
        <w:t xml:space="preserve">62. Надмогильные сооружения (надгробия) и ограды, установленные с нарушением требований </w:t>
      </w:r>
      <w:hyperlink r:id="rId99" w:anchor="P241" w:history="1">
        <w:r>
          <w:rPr>
            <w:rStyle w:val="a3"/>
          </w:rPr>
          <w:t>пунктов 55</w:t>
        </w:r>
      </w:hyperlink>
      <w:r>
        <w:t xml:space="preserve">, </w:t>
      </w:r>
      <w:hyperlink r:id="rId100" w:anchor="P243" w:history="1">
        <w:r>
          <w:rPr>
            <w:rStyle w:val="a3"/>
          </w:rPr>
          <w:t>56</w:t>
        </w:r>
      </w:hyperlink>
      <w:r>
        <w:t xml:space="preserve">, </w:t>
      </w:r>
      <w:hyperlink r:id="rId101" w:anchor="P250" w:history="1">
        <w:r>
          <w:rPr>
            <w:rStyle w:val="a3"/>
          </w:rPr>
          <w:t>61</w:t>
        </w:r>
      </w:hyperlink>
      <w:r>
        <w:t xml:space="preserve"> настоящего Порядка, подлежат демонтажу.</w:t>
      </w:r>
    </w:p>
    <w:p w:rsidR="00B138B1" w:rsidRDefault="00B138B1" w:rsidP="00B138B1">
      <w:pPr>
        <w:pStyle w:val="ConsPlusNormal"/>
        <w:spacing w:before="220"/>
        <w:ind w:firstLine="540"/>
        <w:jc w:val="both"/>
      </w:pPr>
      <w:r>
        <w:t xml:space="preserve">Лицам, на которых зарегистрированы захоронения, нарушившим требования </w:t>
      </w:r>
      <w:hyperlink r:id="rId102" w:anchor="P241" w:history="1">
        <w:r>
          <w:rPr>
            <w:rStyle w:val="a3"/>
          </w:rPr>
          <w:t>пунктов 55</w:t>
        </w:r>
      </w:hyperlink>
      <w:r>
        <w:t xml:space="preserve">, </w:t>
      </w:r>
      <w:hyperlink r:id="rId103" w:anchor="P243" w:history="1">
        <w:r>
          <w:rPr>
            <w:rStyle w:val="a3"/>
          </w:rPr>
          <w:t>56</w:t>
        </w:r>
      </w:hyperlink>
      <w:r>
        <w:t xml:space="preserve">, </w:t>
      </w:r>
      <w:hyperlink r:id="rId104" w:anchor="P250" w:history="1">
        <w:r>
          <w:rPr>
            <w:rStyle w:val="a3"/>
          </w:rPr>
          <w:t>61</w:t>
        </w:r>
      </w:hyperlink>
      <w:r>
        <w:t xml:space="preserve"> настоящего Порядка, органами государственной власти субъектов Российской Федерации и органами местного самоуправления, в ведении которых находятся общественные кладбища, направляется уведомление (заказным письмом с уведомлением о вручении) с указанием допущенного нарушения и срока выполнения работ по устранению данного нарушения, который не может превышать шести месяцев со дня направления уведомления.</w:t>
      </w:r>
    </w:p>
    <w:p w:rsidR="00B138B1" w:rsidRDefault="00B138B1" w:rsidP="00B138B1">
      <w:pPr>
        <w:pStyle w:val="ConsPlusNormal"/>
        <w:jc w:val="both"/>
      </w:pPr>
      <w:r>
        <w:t xml:space="preserve">(в ред. </w:t>
      </w:r>
      <w:hyperlink r:id="rId105" w:history="1">
        <w:r>
          <w:rPr>
            <w:rStyle w:val="a3"/>
          </w:rPr>
          <w:t>постановления</w:t>
        </w:r>
      </w:hyperlink>
      <w:r>
        <w:t xml:space="preserve"> Правительства МО от 22.05.2015 N 371/19)</w:t>
      </w:r>
    </w:p>
    <w:p w:rsidR="00B138B1" w:rsidRDefault="00B138B1" w:rsidP="00B138B1">
      <w:pPr>
        <w:pStyle w:val="ConsPlusNormal"/>
        <w:spacing w:before="220"/>
        <w:ind w:firstLine="540"/>
        <w:jc w:val="both"/>
      </w:pPr>
      <w:r>
        <w:t>Одновременно на месте захоронения выставляется трафарет с предупреждением о необходимости приведения установки надмогильного сооружения (надгробия) или ограды в соответствие с требованиями настоящего Порядка.</w:t>
      </w:r>
    </w:p>
    <w:p w:rsidR="00B138B1" w:rsidRDefault="00B138B1" w:rsidP="00B138B1">
      <w:pPr>
        <w:pStyle w:val="ConsPlusNormal"/>
        <w:spacing w:before="220"/>
        <w:ind w:firstLine="540"/>
        <w:jc w:val="both"/>
      </w:pPr>
      <w:r>
        <w:t>В случае невыполнения в установленный срок требования по устранению допущенного нарушения органами государственной власти субъектов Российской Федерации и органами местного самоуправления, в ведении которых находятся общественные кладбища, в судебном порядке осуществляется принудительный демонтаж соответствующего надмогильного сооружения (надгробия), ограды.</w:t>
      </w:r>
    </w:p>
    <w:p w:rsidR="00B138B1" w:rsidRDefault="00B138B1" w:rsidP="00B138B1">
      <w:pPr>
        <w:pStyle w:val="ConsPlusNormal"/>
        <w:jc w:val="both"/>
      </w:pPr>
      <w:r>
        <w:t xml:space="preserve">(в ред. </w:t>
      </w:r>
      <w:hyperlink r:id="rId106" w:history="1">
        <w:r>
          <w:rPr>
            <w:rStyle w:val="a3"/>
          </w:rPr>
          <w:t>постановления</w:t>
        </w:r>
      </w:hyperlink>
      <w:r>
        <w:t xml:space="preserve"> Правительства МО от 22.05.2015 N 371/19)</w:t>
      </w:r>
    </w:p>
    <w:p w:rsidR="00B138B1" w:rsidRDefault="00B138B1" w:rsidP="00B138B1">
      <w:pPr>
        <w:pStyle w:val="ConsPlusNormal"/>
        <w:spacing w:before="220"/>
        <w:ind w:firstLine="540"/>
        <w:jc w:val="both"/>
      </w:pPr>
      <w:r>
        <w:t>Принудительно демонтированные надмогильные сооружения (надгробия), ограды складируются на специально отведенном месте на территории общественного кладбища и возвращаются собственнику по его требованию при предъявлении документов, подтверждающих право на данное имущество, после возмещения им стоимости работ по принудительному демонтажу и хранению надмогильного сооружения (надгробия), ограды. Взысканные денежные средства поступают в бюджет субъекта Российской Федерации или бюджет муниципального образования, в ведении которого находится общественное кладбище.</w:t>
      </w:r>
    </w:p>
    <w:p w:rsidR="00B138B1" w:rsidRDefault="00B138B1" w:rsidP="00B138B1">
      <w:pPr>
        <w:pStyle w:val="ConsPlusNormal"/>
        <w:jc w:val="both"/>
      </w:pPr>
      <w:r>
        <w:t xml:space="preserve">(в ред. </w:t>
      </w:r>
      <w:hyperlink r:id="rId107" w:history="1">
        <w:r>
          <w:rPr>
            <w:rStyle w:val="a3"/>
          </w:rPr>
          <w:t>постановления</w:t>
        </w:r>
      </w:hyperlink>
      <w:r>
        <w:t xml:space="preserve"> Правительства МО от 22.05.2015 N 371/19)</w:t>
      </w:r>
    </w:p>
    <w:p w:rsidR="00B138B1" w:rsidRDefault="00B138B1" w:rsidP="00B138B1">
      <w:pPr>
        <w:pStyle w:val="ConsPlusNormal"/>
        <w:spacing w:before="220"/>
        <w:ind w:firstLine="540"/>
        <w:jc w:val="both"/>
      </w:pPr>
      <w:r>
        <w:lastRenderedPageBreak/>
        <w:t>Хранение демонтированных надмогильных сооружений (надгробий), оград на территории общественного кладбища осуществляется в течение 3 лет со дня принудительного демонтажа.</w:t>
      </w:r>
    </w:p>
    <w:p w:rsidR="00B138B1" w:rsidRDefault="00B138B1" w:rsidP="00B138B1">
      <w:pPr>
        <w:pStyle w:val="ConsPlusNormal"/>
        <w:spacing w:before="220"/>
        <w:ind w:firstLine="540"/>
        <w:jc w:val="both"/>
      </w:pPr>
      <w:r>
        <w:t>Стоимость работ по принудительному демонтажу и хранению надмогильного сооружения (надгробия), ограды устанавливается органами государственной власти субъектов Российской Федерации и органами местного самоуправления, в ведении которых находятся общественные кладбища.</w:t>
      </w:r>
    </w:p>
    <w:p w:rsidR="00B138B1" w:rsidRDefault="00B138B1" w:rsidP="00B138B1">
      <w:pPr>
        <w:pStyle w:val="ConsPlusNormal"/>
        <w:jc w:val="both"/>
      </w:pPr>
      <w:r>
        <w:t xml:space="preserve">(в ред. постановлений Правительства МО от 22.05.2015 </w:t>
      </w:r>
      <w:hyperlink r:id="rId108" w:history="1">
        <w:r>
          <w:rPr>
            <w:rStyle w:val="a3"/>
          </w:rPr>
          <w:t>N 371/19</w:t>
        </w:r>
      </w:hyperlink>
      <w:r>
        <w:t xml:space="preserve">, от 17.10.2016 </w:t>
      </w:r>
      <w:hyperlink r:id="rId109" w:history="1">
        <w:r>
          <w:rPr>
            <w:rStyle w:val="a3"/>
          </w:rPr>
          <w:t>N 746/36</w:t>
        </w:r>
      </w:hyperlink>
      <w:r>
        <w:t>)</w:t>
      </w:r>
    </w:p>
    <w:p w:rsidR="00B138B1" w:rsidRDefault="00B138B1" w:rsidP="00B138B1">
      <w:pPr>
        <w:pStyle w:val="ConsPlusNormal"/>
        <w:spacing w:before="220"/>
        <w:ind w:firstLine="540"/>
        <w:jc w:val="both"/>
      </w:pPr>
      <w:proofErr w:type="spellStart"/>
      <w:r>
        <w:t>Невостребование</w:t>
      </w:r>
      <w:proofErr w:type="spellEnd"/>
      <w:r>
        <w:t xml:space="preserve"> надмогильного сооружения (надгробия), ограды по истечении 3 лет со дня принудительного демонтажа является основанием для дальнейшей продажи данного невостребованного имущества с публичных торгов или его утилизации </w:t>
      </w:r>
      <w:proofErr w:type="gramStart"/>
      <w:r>
        <w:t>в соблюдением</w:t>
      </w:r>
      <w:proofErr w:type="gramEnd"/>
      <w:r>
        <w:t xml:space="preserve"> требований законодательства Российской Федерации. При этом вырученные от продажи денежные средства поступают в бюджет субъекта Российской Федерации или бюджет муниципального образования, в ведении которого находится общественное кладбище.</w:t>
      </w:r>
    </w:p>
    <w:p w:rsidR="00B138B1" w:rsidRDefault="00B138B1" w:rsidP="00B138B1">
      <w:pPr>
        <w:pStyle w:val="ConsPlusNormal"/>
        <w:jc w:val="both"/>
      </w:pPr>
      <w:r>
        <w:t xml:space="preserve">(в ред. </w:t>
      </w:r>
      <w:hyperlink r:id="rId110" w:history="1">
        <w:r>
          <w:rPr>
            <w:rStyle w:val="a3"/>
          </w:rPr>
          <w:t>постановления</w:t>
        </w:r>
      </w:hyperlink>
      <w:r>
        <w:t xml:space="preserve"> Правительства МО от 22.05.2015 N 371/19)</w:t>
      </w:r>
    </w:p>
    <w:p w:rsidR="00B138B1" w:rsidRDefault="00B138B1" w:rsidP="00B138B1">
      <w:pPr>
        <w:pStyle w:val="ConsPlusNormal"/>
        <w:jc w:val="both"/>
      </w:pPr>
    </w:p>
    <w:p w:rsidR="00B138B1" w:rsidRDefault="00B138B1" w:rsidP="00B138B1">
      <w:pPr>
        <w:pStyle w:val="ConsPlusNormal"/>
        <w:jc w:val="center"/>
        <w:outlineLvl w:val="1"/>
      </w:pPr>
      <w:r>
        <w:t>IX. Основные требования к содержанию объектов</w:t>
      </w:r>
    </w:p>
    <w:p w:rsidR="00B138B1" w:rsidRDefault="00B138B1" w:rsidP="00B138B1">
      <w:pPr>
        <w:pStyle w:val="ConsPlusNormal"/>
        <w:jc w:val="center"/>
      </w:pPr>
      <w:r>
        <w:t>похоронного назначения</w:t>
      </w:r>
    </w:p>
    <w:p w:rsidR="00B138B1" w:rsidRDefault="00B138B1" w:rsidP="00B138B1">
      <w:pPr>
        <w:pStyle w:val="ConsPlusNormal"/>
        <w:jc w:val="both"/>
      </w:pPr>
    </w:p>
    <w:p w:rsidR="00B138B1" w:rsidRDefault="00B138B1" w:rsidP="00B138B1">
      <w:pPr>
        <w:pStyle w:val="ConsPlusNormal"/>
        <w:ind w:firstLine="540"/>
        <w:jc w:val="both"/>
      </w:pPr>
      <w:r>
        <w:t>63. Формирование и размещение государственного (муниципального) задания (государственного (муниципального) заказа) на выполнение работ по содержанию объектов похоронного назначения осуществляется органами государственной власти субъектов Российской Федерации и органами местного самоуправления, в ведении которых находятся данные объекты похоронного назначения, с соблюдением требований законодательства Российской Федерации.</w:t>
      </w:r>
    </w:p>
    <w:p w:rsidR="00B138B1" w:rsidRDefault="00B138B1" w:rsidP="00B138B1">
      <w:pPr>
        <w:pStyle w:val="ConsPlusNormal"/>
        <w:jc w:val="both"/>
      </w:pPr>
      <w:r>
        <w:t xml:space="preserve">(п. 63 в ред. </w:t>
      </w:r>
      <w:hyperlink r:id="rId111" w:history="1">
        <w:r>
          <w:rPr>
            <w:rStyle w:val="a3"/>
          </w:rPr>
          <w:t>постановления</w:t>
        </w:r>
      </w:hyperlink>
      <w:r>
        <w:t xml:space="preserve"> Правительства МО от 22.05.2015 N 371/19)</w:t>
      </w:r>
    </w:p>
    <w:p w:rsidR="00B138B1" w:rsidRDefault="00B138B1" w:rsidP="00B138B1">
      <w:pPr>
        <w:pStyle w:val="ConsPlusNormal"/>
        <w:spacing w:before="220"/>
        <w:ind w:firstLine="540"/>
        <w:jc w:val="both"/>
      </w:pPr>
      <w:r>
        <w:t>64. Документация на выполнение работ по содержанию объектов похоронного назначения должна содержать следующие мероприятия:</w:t>
      </w:r>
    </w:p>
    <w:p w:rsidR="00B138B1" w:rsidRDefault="00B138B1" w:rsidP="00B138B1">
      <w:pPr>
        <w:pStyle w:val="ConsPlusNormal"/>
        <w:spacing w:before="220"/>
        <w:ind w:firstLine="540"/>
        <w:jc w:val="both"/>
      </w:pPr>
      <w:r>
        <w:t>содержание, текущий ремонт, капитальный ремонт данных объектов похоронного назначения;</w:t>
      </w:r>
    </w:p>
    <w:p w:rsidR="00B138B1" w:rsidRDefault="00B138B1" w:rsidP="00B138B1">
      <w:pPr>
        <w:pStyle w:val="ConsPlusNormal"/>
        <w:spacing w:before="220"/>
        <w:ind w:firstLine="540"/>
        <w:jc w:val="both"/>
      </w:pPr>
      <w:r>
        <w:t>содержание воинских, почетных, братских (общих), одиночных захоронений в случаях, если погребение осуществлялось 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w:t>
      </w:r>
    </w:p>
    <w:p w:rsidR="00B138B1" w:rsidRDefault="00B138B1" w:rsidP="00B138B1">
      <w:pPr>
        <w:pStyle w:val="ConsPlusNormal"/>
        <w:jc w:val="both"/>
      </w:pPr>
      <w:r>
        <w:t xml:space="preserve">(в ред. </w:t>
      </w:r>
      <w:hyperlink r:id="rId112" w:history="1">
        <w:r>
          <w:rPr>
            <w:rStyle w:val="a3"/>
          </w:rPr>
          <w:t>постановления</w:t>
        </w:r>
      </w:hyperlink>
      <w:r>
        <w:t xml:space="preserve"> Правительства МО от 22.05.2015 N 371/19)</w:t>
      </w:r>
    </w:p>
    <w:p w:rsidR="00B138B1" w:rsidRDefault="00B138B1" w:rsidP="00B138B1">
      <w:pPr>
        <w:pStyle w:val="ConsPlusNormal"/>
        <w:spacing w:before="220"/>
        <w:ind w:firstLine="540"/>
        <w:jc w:val="both"/>
      </w:pPr>
      <w:r>
        <w:t>содержание могил и надгробий Героев Советского Союза, Героев Российской Федерации или полных кавалеров ордена Славы при отсутствии близких родственников, если такие могилы и надгробия имеются на территории объектов похоронного назначения;</w:t>
      </w:r>
    </w:p>
    <w:p w:rsidR="00B138B1" w:rsidRDefault="00B138B1" w:rsidP="00B138B1">
      <w:pPr>
        <w:pStyle w:val="ConsPlusNormal"/>
        <w:spacing w:before="220"/>
        <w:ind w:firstLine="540"/>
        <w:jc w:val="both"/>
      </w:pPr>
      <w:r>
        <w:t>контроль за надлежащим исполнением муниципального задания (муниципального заказа).</w:t>
      </w:r>
    </w:p>
    <w:p w:rsidR="00B138B1" w:rsidRDefault="00B138B1" w:rsidP="00B138B1">
      <w:pPr>
        <w:pStyle w:val="ConsPlusNormal"/>
        <w:spacing w:before="220"/>
        <w:ind w:firstLine="540"/>
        <w:jc w:val="both"/>
      </w:pPr>
      <w:r>
        <w:t>65. По предложению органов государственной власти субъектов Российской Федерации и органов местного самоуправления, в ведении которых находятся объекты похоронного назначения, расположенные на территории Московской области, документация на выполнение работ по содержанию соответствующих объектов похоронного назначения, а также отчеты о выполнении государственных (муниципальных) заданий (государственных (муниципальных) контрактов) на выполнение указанных работ рассматриваются на заседаниях Московской областной межведомственной комиссии, к ведению которой отнесены вопросы погребения и похоронного дела на территории Московской области.</w:t>
      </w:r>
    </w:p>
    <w:p w:rsidR="00B138B1" w:rsidRDefault="00B138B1" w:rsidP="00B138B1">
      <w:pPr>
        <w:pStyle w:val="ConsPlusNormal"/>
        <w:jc w:val="both"/>
      </w:pPr>
      <w:r>
        <w:t xml:space="preserve">(п. 65 в ред. </w:t>
      </w:r>
      <w:hyperlink r:id="rId113" w:history="1">
        <w:r>
          <w:rPr>
            <w:rStyle w:val="a3"/>
          </w:rPr>
          <w:t>постановления</w:t>
        </w:r>
      </w:hyperlink>
      <w:r>
        <w:t xml:space="preserve"> Правительства МО от 22.05.2015 N 371/19)</w:t>
      </w:r>
    </w:p>
    <w:p w:rsidR="00B138B1" w:rsidRDefault="00B138B1" w:rsidP="00B138B1">
      <w:pPr>
        <w:pStyle w:val="ConsPlusNormal"/>
        <w:spacing w:before="220"/>
        <w:ind w:firstLine="540"/>
        <w:jc w:val="both"/>
      </w:pPr>
      <w:r>
        <w:t>66. Организации, обслуживающие кладбища, и организации, обслуживающие крематории (далее - организации, обслуживающие объекты похоронного назначения), обязаны обеспечить, если это предусмотрено в муниципальном задании (муниципальном заказе):</w:t>
      </w:r>
    </w:p>
    <w:p w:rsidR="00B138B1" w:rsidRDefault="00B138B1" w:rsidP="00B138B1">
      <w:pPr>
        <w:pStyle w:val="ConsPlusNormal"/>
        <w:spacing w:before="220"/>
        <w:ind w:firstLine="540"/>
        <w:jc w:val="both"/>
      </w:pPr>
      <w:r>
        <w:t>наличие не менее 2 смотрителей на 20 га площади объекта похоронного назначения;</w:t>
      </w:r>
    </w:p>
    <w:p w:rsidR="00B138B1" w:rsidRDefault="00B138B1" w:rsidP="00B138B1">
      <w:pPr>
        <w:pStyle w:val="ConsPlusNormal"/>
        <w:spacing w:before="220"/>
        <w:ind w:firstLine="540"/>
        <w:jc w:val="both"/>
      </w:pPr>
      <w:r>
        <w:t xml:space="preserve">содержание в исправном состоянии электро-, тепло- и иного инженерного оборудования, землеройной </w:t>
      </w:r>
      <w:r>
        <w:lastRenderedPageBreak/>
        <w:t>техники, если такое оборудование и техника имеются в наличии, транспортные средства;</w:t>
      </w:r>
    </w:p>
    <w:p w:rsidR="00B138B1" w:rsidRDefault="00B138B1" w:rsidP="00B138B1">
      <w:pPr>
        <w:pStyle w:val="ConsPlusNormal"/>
        <w:spacing w:before="220"/>
        <w:ind w:firstLine="540"/>
        <w:jc w:val="both"/>
      </w:pPr>
      <w:r>
        <w:t>наружное освещение;</w:t>
      </w:r>
    </w:p>
    <w:p w:rsidR="00B138B1" w:rsidRDefault="00B138B1" w:rsidP="00B138B1">
      <w:pPr>
        <w:pStyle w:val="ConsPlusNormal"/>
        <w:spacing w:before="220"/>
        <w:ind w:firstLine="540"/>
        <w:jc w:val="both"/>
      </w:pPr>
      <w:r>
        <w:t xml:space="preserve">наличие во входной зоне вывески с указанием наименования объекта похоронного назначения, его принадлежности (формы собственности) и режима работы, схематического плана и справочно-информационного стенда, содержащих информацию, указанную в </w:t>
      </w:r>
      <w:hyperlink r:id="rId114" w:anchor="P108" w:history="1">
        <w:r>
          <w:rPr>
            <w:rStyle w:val="a3"/>
          </w:rPr>
          <w:t>пунктах 20</w:t>
        </w:r>
      </w:hyperlink>
      <w:r>
        <w:t xml:space="preserve">, </w:t>
      </w:r>
      <w:hyperlink r:id="rId115" w:anchor="P149" w:history="1">
        <w:r>
          <w:rPr>
            <w:rStyle w:val="a3"/>
          </w:rPr>
          <w:t>32</w:t>
        </w:r>
      </w:hyperlink>
      <w:r>
        <w:t xml:space="preserve"> настоящего Порядка;</w:t>
      </w:r>
    </w:p>
    <w:p w:rsidR="00B138B1" w:rsidRDefault="00B138B1" w:rsidP="00B138B1">
      <w:pPr>
        <w:pStyle w:val="ConsPlusNormal"/>
        <w:spacing w:before="220"/>
        <w:ind w:firstLine="540"/>
        <w:jc w:val="both"/>
      </w:pPr>
      <w:r>
        <w:t>надлежащее содержание административных зданий, строений, сооружений, расположенных на территории объектов похоронного назначения, если таковые объекты расположены на их территории;</w:t>
      </w:r>
    </w:p>
    <w:p w:rsidR="00B138B1" w:rsidRDefault="00B138B1" w:rsidP="00B138B1">
      <w:pPr>
        <w:pStyle w:val="ConsPlusNormal"/>
        <w:spacing w:before="220"/>
        <w:ind w:firstLine="540"/>
        <w:jc w:val="both"/>
      </w:pPr>
      <w:r>
        <w:t>надлежащее содержание дорог, проходов, мест общего пользования, ограждение объектов похоронного назначения;</w:t>
      </w:r>
    </w:p>
    <w:p w:rsidR="00B138B1" w:rsidRDefault="00B138B1" w:rsidP="00B138B1">
      <w:pPr>
        <w:pStyle w:val="ConsPlusNormal"/>
        <w:spacing w:before="220"/>
        <w:ind w:firstLine="540"/>
        <w:jc w:val="both"/>
      </w:pPr>
      <w:r>
        <w:t>наличие и надлежащее содержание на общественных кладбищах площадью 10 га и более: пункта проката инвентаря, стационарных скамеек для отдыха посетителей, общественных туалетов, поливочного оборудования или накопительных баков с водой для технических нужд, емкостей с песком для благоустройства мест захоронения, емкостей с питьевой водой;</w:t>
      </w:r>
    </w:p>
    <w:p w:rsidR="00B138B1" w:rsidRDefault="00B138B1" w:rsidP="00B138B1">
      <w:pPr>
        <w:pStyle w:val="ConsPlusNormal"/>
        <w:spacing w:before="220"/>
        <w:ind w:firstLine="540"/>
        <w:jc w:val="both"/>
      </w:pPr>
      <w:r>
        <w:t>наличие и надлежащее содержание на сельских кладбищах и кладбищах площадью менее 10 га: накопительных баков с водой для технических нужд, емкостей с песком для благоустройства мест захоронения. Кроме того, наличие и надлежащее содержание нестационарных скамеек для отдыха посетителей, общественных туалетов, емкостей с питьевой водой, пунктов проката инвентаря в дни массовых посещений кладбищ;</w:t>
      </w:r>
    </w:p>
    <w:p w:rsidR="00B138B1" w:rsidRDefault="00B138B1" w:rsidP="00B138B1">
      <w:pPr>
        <w:pStyle w:val="ConsPlusNormal"/>
        <w:spacing w:before="220"/>
        <w:ind w:firstLine="540"/>
        <w:jc w:val="both"/>
      </w:pPr>
      <w:r>
        <w:t>осуществление ежедневной уборки территории объектов похоронного назначения от бытового мусора, опавших листьев и ветвей деревьев, снега (с уплотнением снежного покрытия);</w:t>
      </w:r>
    </w:p>
    <w:p w:rsidR="00B138B1" w:rsidRDefault="00B138B1" w:rsidP="00B138B1">
      <w:pPr>
        <w:pStyle w:val="ConsPlusNormal"/>
        <w:spacing w:before="220"/>
        <w:ind w:firstLine="540"/>
        <w:jc w:val="both"/>
      </w:pPr>
      <w:r>
        <w:t>своевременную вырубку сухих и аварийных деревьев, их вывоз с территории объектов похоронного назначения;</w:t>
      </w:r>
    </w:p>
    <w:p w:rsidR="00B138B1" w:rsidRDefault="00B138B1" w:rsidP="00B138B1">
      <w:pPr>
        <w:pStyle w:val="ConsPlusNormal"/>
        <w:spacing w:before="220"/>
        <w:ind w:firstLine="540"/>
        <w:jc w:val="both"/>
      </w:pPr>
      <w:r>
        <w:t>в весенне-летний период (с мая по август включительно) не реже 1 раза в месяц выкашивание травы на территории кладбища, очистку газонов от скошенной травы;</w:t>
      </w:r>
    </w:p>
    <w:p w:rsidR="00B138B1" w:rsidRDefault="00B138B1" w:rsidP="00B138B1">
      <w:pPr>
        <w:pStyle w:val="ConsPlusNormal"/>
        <w:spacing w:before="220"/>
        <w:ind w:firstLine="540"/>
        <w:jc w:val="both"/>
      </w:pPr>
      <w:r>
        <w:t>ежедневную очистку урн от бытового мусора и очистку мусоросборников не реже 3 раз в месяц, в период массового посещения кладбищ - не реже 3 раз в неделю;</w:t>
      </w:r>
    </w:p>
    <w:p w:rsidR="00B138B1" w:rsidRDefault="00B138B1" w:rsidP="00B138B1">
      <w:pPr>
        <w:pStyle w:val="ConsPlusNormal"/>
        <w:spacing w:before="220"/>
        <w:ind w:firstLine="540"/>
        <w:jc w:val="both"/>
      </w:pPr>
      <w:r>
        <w:t>бесплатное предоставление гражданам инвентаря для ухода за местами захоронения (лопаты, грабли, ведра и т.д.);</w:t>
      </w:r>
    </w:p>
    <w:p w:rsidR="00B138B1" w:rsidRDefault="00B138B1" w:rsidP="00B138B1">
      <w:pPr>
        <w:pStyle w:val="ConsPlusNormal"/>
        <w:spacing w:before="220"/>
        <w:ind w:firstLine="540"/>
        <w:jc w:val="both"/>
      </w:pPr>
      <w:r>
        <w:t>предоставление услуги по уходу за местами захоронения;</w:t>
      </w:r>
    </w:p>
    <w:p w:rsidR="00B138B1" w:rsidRDefault="00B138B1" w:rsidP="00B138B1">
      <w:pPr>
        <w:pStyle w:val="ConsPlusNormal"/>
        <w:spacing w:before="220"/>
        <w:ind w:firstLine="540"/>
        <w:jc w:val="both"/>
      </w:pPr>
      <w:r>
        <w:t>соблюдение Правил пожарной безопасности.</w:t>
      </w:r>
    </w:p>
    <w:p w:rsidR="00B138B1" w:rsidRDefault="00B138B1" w:rsidP="00B138B1">
      <w:pPr>
        <w:pStyle w:val="ConsPlusNormal"/>
        <w:spacing w:before="220"/>
        <w:ind w:firstLine="540"/>
        <w:jc w:val="both"/>
      </w:pPr>
      <w:r>
        <w:t xml:space="preserve">67. Утратил силу. - </w:t>
      </w:r>
      <w:hyperlink r:id="rId116" w:history="1">
        <w:r>
          <w:rPr>
            <w:rStyle w:val="a3"/>
          </w:rPr>
          <w:t>Постановление</w:t>
        </w:r>
      </w:hyperlink>
      <w:r>
        <w:t xml:space="preserve"> Правительства МО от 16.04.2018 N 230/14.</w:t>
      </w:r>
    </w:p>
    <w:p w:rsidR="00B138B1" w:rsidRDefault="00B138B1" w:rsidP="00B138B1">
      <w:pPr>
        <w:pStyle w:val="ConsPlusNormal"/>
        <w:spacing w:before="220"/>
        <w:ind w:firstLine="540"/>
        <w:jc w:val="both"/>
      </w:pPr>
      <w:r>
        <w:t>68. Организации, обслуживающие объекты похоронного назначения, обязаны не реже 1 раза в неделю производить осмотр объектов похоронного назначения и в случае обнаружения неисправностей и поломок произвести необходимый ремонт. Конкретные сроки выполнения указанных работ устанавливаются органами государственной власти субъектов Российской Федерации и органами местного самоуправления, в ведении которых находятся указанные объекты похоронного назначения.</w:t>
      </w:r>
    </w:p>
    <w:p w:rsidR="00B138B1" w:rsidRDefault="00B138B1" w:rsidP="00B138B1">
      <w:pPr>
        <w:pStyle w:val="ConsPlusNormal"/>
        <w:jc w:val="both"/>
      </w:pPr>
      <w:r>
        <w:t xml:space="preserve">(в ред. </w:t>
      </w:r>
      <w:hyperlink r:id="rId117" w:history="1">
        <w:r>
          <w:rPr>
            <w:rStyle w:val="a3"/>
          </w:rPr>
          <w:t>постановления</w:t>
        </w:r>
      </w:hyperlink>
      <w:r>
        <w:t xml:space="preserve"> Правительства МО от 22.05.2015 N 371/19)</w:t>
      </w:r>
    </w:p>
    <w:p w:rsidR="00B138B1" w:rsidRDefault="00B138B1" w:rsidP="00B138B1">
      <w:pPr>
        <w:pStyle w:val="ConsPlusNormal"/>
        <w:spacing w:before="220"/>
        <w:ind w:firstLine="540"/>
        <w:jc w:val="both"/>
      </w:pPr>
      <w:r>
        <w:t>69. Для перевозки и переноса гробов по территории объектов похоронного назначения должны быть обязательно в наличии катафалки-тележки, катафалки-сани, катафалки-носилки, а для переноса урн - катафалки-носилки.</w:t>
      </w:r>
    </w:p>
    <w:p w:rsidR="00B138B1" w:rsidRDefault="00B138B1" w:rsidP="00B138B1">
      <w:pPr>
        <w:pStyle w:val="ConsPlusNormal"/>
        <w:spacing w:before="220"/>
        <w:ind w:firstLine="540"/>
        <w:jc w:val="both"/>
      </w:pPr>
      <w:r>
        <w:t>Кроме того, на общественном кладбище должны быть в наличии навесы для защиты от дождя и снега могилы, подготовленной к захоронению.</w:t>
      </w:r>
    </w:p>
    <w:p w:rsidR="00B138B1" w:rsidRDefault="00B138B1" w:rsidP="00B138B1">
      <w:pPr>
        <w:pStyle w:val="ConsPlusNormal"/>
        <w:jc w:val="both"/>
      </w:pPr>
    </w:p>
    <w:p w:rsidR="00B138B1" w:rsidRDefault="00B138B1" w:rsidP="00B138B1">
      <w:pPr>
        <w:pStyle w:val="ConsPlusNormal"/>
        <w:jc w:val="center"/>
        <w:outlineLvl w:val="1"/>
      </w:pPr>
      <w:r>
        <w:lastRenderedPageBreak/>
        <w:t>X. Содержание и благоустройство мест захоронения</w:t>
      </w:r>
    </w:p>
    <w:p w:rsidR="00B138B1" w:rsidRDefault="00B138B1" w:rsidP="00B138B1">
      <w:pPr>
        <w:pStyle w:val="ConsPlusNormal"/>
        <w:jc w:val="both"/>
      </w:pPr>
    </w:p>
    <w:p w:rsidR="00B138B1" w:rsidRDefault="00B138B1" w:rsidP="00B138B1">
      <w:pPr>
        <w:pStyle w:val="ConsPlusNormal"/>
        <w:ind w:firstLine="540"/>
        <w:jc w:val="both"/>
      </w:pPr>
      <w:bookmarkStart w:id="10" w:name="P303"/>
      <w:bookmarkEnd w:id="10"/>
      <w:r>
        <w:t>70. Содержание и благоустройство воинских, почетных, братских (общих), одиночных захоронений в случаях, если погребение осуществлялось 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 осуществляются организациями, обслуживающими объекты похоронного назначения.</w:t>
      </w:r>
    </w:p>
    <w:p w:rsidR="00B138B1" w:rsidRDefault="00B138B1" w:rsidP="00B138B1">
      <w:pPr>
        <w:pStyle w:val="ConsPlusNormal"/>
        <w:spacing w:before="220"/>
        <w:ind w:firstLine="540"/>
        <w:jc w:val="both"/>
      </w:pPr>
      <w:r>
        <w:t>Содержание и благоустройство могил и надгробий Героев Советского Союза, Героев Российской Федерации или полных кавалеров ордена Славы при отсутствии близких родственников, если таковые могилы и надгробия имеются на территории объектов похоронного назначения, осуществляются организациями, обслуживающими общественные кладбища.</w:t>
      </w:r>
    </w:p>
    <w:p w:rsidR="00B138B1" w:rsidRDefault="00B138B1" w:rsidP="00B138B1">
      <w:pPr>
        <w:pStyle w:val="ConsPlusNormal"/>
        <w:jc w:val="both"/>
      </w:pPr>
      <w:r>
        <w:t xml:space="preserve">(п. 70 в ред. </w:t>
      </w:r>
      <w:hyperlink r:id="rId118" w:history="1">
        <w:r>
          <w:rPr>
            <w:rStyle w:val="a3"/>
          </w:rPr>
          <w:t>постановления</w:t>
        </w:r>
      </w:hyperlink>
      <w:r>
        <w:t xml:space="preserve"> Правительства МО от 22.05.2015 N 371/19)</w:t>
      </w:r>
    </w:p>
    <w:p w:rsidR="00B138B1" w:rsidRDefault="00B138B1" w:rsidP="00B138B1">
      <w:pPr>
        <w:pStyle w:val="ConsPlusNormal"/>
        <w:spacing w:before="220"/>
        <w:ind w:firstLine="540"/>
        <w:jc w:val="both"/>
      </w:pPr>
      <w:r>
        <w:t xml:space="preserve">71. В случаях, не предусмотренных </w:t>
      </w:r>
      <w:hyperlink r:id="rId119" w:anchor="P303" w:history="1">
        <w:r>
          <w:rPr>
            <w:rStyle w:val="a3"/>
          </w:rPr>
          <w:t>пунктом 70</w:t>
        </w:r>
      </w:hyperlink>
      <w:r>
        <w:t xml:space="preserve"> настоящего Порядка, содержание и благоустройство мест захоронений осуществляют лица, на которых зарегистрированы места захоронений.</w:t>
      </w:r>
    </w:p>
    <w:p w:rsidR="00B138B1" w:rsidRDefault="00B138B1" w:rsidP="00B138B1">
      <w:pPr>
        <w:pStyle w:val="ConsPlusNormal"/>
        <w:spacing w:before="220"/>
        <w:ind w:firstLine="540"/>
        <w:jc w:val="both"/>
      </w:pPr>
      <w:r>
        <w:t>Лица, на которых зарегистрированы места захоронений, обязаны содержать места захоронений, в том числе имеющиеся надмогильные сооружения (надгробия), ограждение, цветники, в надлежащем состоянии.</w:t>
      </w:r>
    </w:p>
    <w:p w:rsidR="00B138B1" w:rsidRDefault="00B138B1" w:rsidP="00B138B1">
      <w:pPr>
        <w:pStyle w:val="ConsPlusNormal"/>
        <w:spacing w:before="220"/>
        <w:ind w:firstLine="540"/>
        <w:jc w:val="both"/>
      </w:pPr>
      <w:r>
        <w:t>По поручению лиц, на которых зарегистрированы места захоронений, данные мероприятия могут осуществляться на договорной основе специализированными службами по вопросам похоронного дела, организациями, обслуживающими объекты похоронного назначения, иными хозяйствующими субъектами, осуществляющими деятельность в сфере погребения и похоронного дела.</w:t>
      </w:r>
    </w:p>
    <w:p w:rsidR="00B138B1" w:rsidRDefault="00B138B1" w:rsidP="00B138B1">
      <w:pPr>
        <w:pStyle w:val="ConsPlusNormal"/>
        <w:jc w:val="both"/>
      </w:pPr>
    </w:p>
    <w:p w:rsidR="00B138B1" w:rsidRDefault="00B138B1" w:rsidP="00B138B1">
      <w:pPr>
        <w:pStyle w:val="ConsPlusNormal"/>
        <w:jc w:val="center"/>
        <w:outlineLvl w:val="1"/>
      </w:pPr>
      <w:r>
        <w:t>XI. Правила посещения объектов похоронного назначения</w:t>
      </w:r>
    </w:p>
    <w:p w:rsidR="00B138B1" w:rsidRDefault="00B138B1" w:rsidP="00B138B1">
      <w:pPr>
        <w:pStyle w:val="ConsPlusNormal"/>
        <w:jc w:val="both"/>
      </w:pPr>
    </w:p>
    <w:p w:rsidR="00B138B1" w:rsidRDefault="00B138B1" w:rsidP="00B138B1">
      <w:pPr>
        <w:pStyle w:val="ConsPlusNormal"/>
        <w:ind w:firstLine="540"/>
        <w:jc w:val="both"/>
      </w:pPr>
      <w:r>
        <w:t>72. На территории объектов похоронного назначения посетители должны соблюдать общественный порядок и тишину.</w:t>
      </w:r>
    </w:p>
    <w:p w:rsidR="00B138B1" w:rsidRDefault="00B138B1" w:rsidP="00B138B1">
      <w:pPr>
        <w:pStyle w:val="ConsPlusNormal"/>
        <w:spacing w:before="220"/>
        <w:ind w:firstLine="540"/>
        <w:jc w:val="both"/>
      </w:pPr>
      <w:r>
        <w:t>73. На территории объектов похоронного назначения посетителям запрещается:</w:t>
      </w:r>
    </w:p>
    <w:p w:rsidR="00B138B1" w:rsidRDefault="00B138B1" w:rsidP="00B138B1">
      <w:pPr>
        <w:pStyle w:val="ConsPlusNormal"/>
        <w:spacing w:before="220"/>
        <w:ind w:firstLine="540"/>
        <w:jc w:val="both"/>
      </w:pPr>
      <w:r>
        <w:t>выгуливать собак, пасти домашних животных;</w:t>
      </w:r>
    </w:p>
    <w:p w:rsidR="00B138B1" w:rsidRDefault="00B138B1" w:rsidP="00B138B1">
      <w:pPr>
        <w:pStyle w:val="ConsPlusNormal"/>
        <w:spacing w:before="220"/>
        <w:ind w:firstLine="540"/>
        <w:jc w:val="both"/>
      </w:pPr>
      <w:r>
        <w:t>разводить костры, резать дерн;</w:t>
      </w:r>
    </w:p>
    <w:p w:rsidR="00B138B1" w:rsidRDefault="00B138B1" w:rsidP="00B138B1">
      <w:pPr>
        <w:pStyle w:val="ConsPlusNormal"/>
        <w:spacing w:before="220"/>
        <w:ind w:firstLine="540"/>
        <w:jc w:val="both"/>
      </w:pPr>
      <w:r>
        <w:t>проводить вырубку деревьев и кустарников без письменного разрешения органов местного самоуправления;</w:t>
      </w:r>
    </w:p>
    <w:p w:rsidR="00B138B1" w:rsidRDefault="00B138B1" w:rsidP="00B138B1">
      <w:pPr>
        <w:pStyle w:val="ConsPlusNormal"/>
        <w:spacing w:before="220"/>
        <w:ind w:firstLine="540"/>
        <w:jc w:val="both"/>
      </w:pPr>
      <w:r>
        <w:t>производить раскопку грунта, оставлять запасы строительных и других материалов;</w:t>
      </w:r>
    </w:p>
    <w:p w:rsidR="00B138B1" w:rsidRDefault="00B138B1" w:rsidP="00B138B1">
      <w:pPr>
        <w:pStyle w:val="ConsPlusNormal"/>
        <w:spacing w:before="220"/>
        <w:ind w:firstLine="540"/>
        <w:jc w:val="both"/>
      </w:pPr>
      <w:r>
        <w:t>складировать мусор, старые демонтированные надмогильные сооружения (надгробия), ограды в местах, не отведенных для этих целей;</w:t>
      </w:r>
    </w:p>
    <w:p w:rsidR="00B138B1" w:rsidRDefault="00B138B1" w:rsidP="00B138B1">
      <w:pPr>
        <w:pStyle w:val="ConsPlusNormal"/>
        <w:spacing w:before="220"/>
        <w:ind w:firstLine="540"/>
        <w:jc w:val="both"/>
      </w:pPr>
      <w:r>
        <w:t>находиться на территории объектов похоронного назначения после их закрытия.</w:t>
      </w:r>
    </w:p>
    <w:p w:rsidR="00B138B1" w:rsidRDefault="00B138B1" w:rsidP="00B138B1">
      <w:pPr>
        <w:pStyle w:val="ConsPlusNormal"/>
        <w:spacing w:before="220"/>
        <w:ind w:firstLine="540"/>
        <w:jc w:val="both"/>
      </w:pPr>
      <w:r>
        <w:t>74. В случае нарушения настоящих правил посещения объектов похоронного назначения виновные лица привлекаются к административной ответственности в соответствии с законодательством Российской Федерации.</w:t>
      </w:r>
    </w:p>
    <w:p w:rsidR="00B138B1" w:rsidRDefault="00B138B1" w:rsidP="00B138B1">
      <w:pPr>
        <w:pStyle w:val="ConsPlusNormal"/>
        <w:jc w:val="both"/>
      </w:pPr>
    </w:p>
    <w:p w:rsidR="00B138B1" w:rsidRDefault="00B138B1" w:rsidP="00B138B1">
      <w:pPr>
        <w:pStyle w:val="ConsPlusNormal"/>
        <w:jc w:val="center"/>
        <w:outlineLvl w:val="1"/>
      </w:pPr>
      <w:r>
        <w:t>XII. Правила движения транспортных средств на территории</w:t>
      </w:r>
    </w:p>
    <w:p w:rsidR="00B138B1" w:rsidRDefault="00B138B1" w:rsidP="00B138B1">
      <w:pPr>
        <w:pStyle w:val="ConsPlusNormal"/>
        <w:jc w:val="center"/>
      </w:pPr>
      <w:r>
        <w:t>объектов похоронного назначения</w:t>
      </w:r>
    </w:p>
    <w:p w:rsidR="00B138B1" w:rsidRDefault="00B138B1" w:rsidP="00B138B1">
      <w:pPr>
        <w:pStyle w:val="ConsPlusNormal"/>
        <w:jc w:val="both"/>
      </w:pPr>
    </w:p>
    <w:p w:rsidR="00B138B1" w:rsidRDefault="00B138B1" w:rsidP="00B138B1">
      <w:pPr>
        <w:pStyle w:val="ConsPlusNormal"/>
        <w:ind w:firstLine="540"/>
        <w:jc w:val="both"/>
      </w:pPr>
      <w:bookmarkStart w:id="11" w:name="P325"/>
      <w:bookmarkEnd w:id="11"/>
      <w:r>
        <w:t xml:space="preserve">75. Во время, отведенное для погребений настоящим Порядком, </w:t>
      </w:r>
      <w:proofErr w:type="spellStart"/>
      <w:r>
        <w:t>катафальное</w:t>
      </w:r>
      <w:proofErr w:type="spellEnd"/>
      <w:r>
        <w:t xml:space="preserve"> транспортное средство, а также сопровождающие его транспортные средства, образующие похоронную процессию, имеют право беспрепятственного проезда на территорию объекта похоронного назначения и движения по территории объекта похоронного назначения в пределах схем организации дорожного движения, утвержденных органами государственной власти субъектов Российской Федерации и органами местного самоуправления, в ведении которых находятся объекты похоронного назначения, с соблюдением требований законодательства </w:t>
      </w:r>
      <w:r>
        <w:lastRenderedPageBreak/>
        <w:t>Российской Федерации.</w:t>
      </w:r>
    </w:p>
    <w:p w:rsidR="00B138B1" w:rsidRDefault="00B138B1" w:rsidP="00B138B1">
      <w:pPr>
        <w:pStyle w:val="ConsPlusNormal"/>
        <w:jc w:val="both"/>
      </w:pPr>
      <w:r>
        <w:t xml:space="preserve">(в ред. </w:t>
      </w:r>
      <w:hyperlink r:id="rId120" w:history="1">
        <w:r>
          <w:rPr>
            <w:rStyle w:val="a3"/>
          </w:rPr>
          <w:t>постановления</w:t>
        </w:r>
      </w:hyperlink>
      <w:r>
        <w:t xml:space="preserve"> Правительства МО от 22.05.2015 N 371/19)</w:t>
      </w:r>
    </w:p>
    <w:p w:rsidR="00B138B1" w:rsidRDefault="00B138B1" w:rsidP="00B138B1">
      <w:pPr>
        <w:pStyle w:val="ConsPlusNormal"/>
        <w:spacing w:before="220"/>
        <w:ind w:firstLine="540"/>
        <w:jc w:val="both"/>
      </w:pPr>
      <w:r>
        <w:t xml:space="preserve">76. Право въезда на территорию объекта похоронного назначения и движения по территории объекта похоронного назначения в пределах схем движения и стоянок транспортных средств, кроме случаев, установленных в </w:t>
      </w:r>
      <w:hyperlink r:id="rId121" w:anchor="P325" w:history="1">
        <w:r>
          <w:rPr>
            <w:rStyle w:val="a3"/>
          </w:rPr>
          <w:t>пункте 75</w:t>
        </w:r>
      </w:hyperlink>
      <w:r>
        <w:t xml:space="preserve"> настоящего Порядка, имеют:</w:t>
      </w:r>
    </w:p>
    <w:p w:rsidR="00B138B1" w:rsidRDefault="00B138B1" w:rsidP="00B138B1">
      <w:pPr>
        <w:pStyle w:val="ConsPlusNormal"/>
        <w:spacing w:before="220"/>
        <w:ind w:firstLine="540"/>
        <w:jc w:val="both"/>
      </w:pPr>
      <w:r>
        <w:t>посетители - инвалиды первой, второй и третьей групп, а также лица, достигшие пенсионного возраста;</w:t>
      </w:r>
    </w:p>
    <w:p w:rsidR="00B138B1" w:rsidRDefault="00B138B1" w:rsidP="00B138B1">
      <w:pPr>
        <w:pStyle w:val="ConsPlusNormal"/>
        <w:jc w:val="both"/>
      </w:pPr>
      <w:r>
        <w:t xml:space="preserve">(в ред. </w:t>
      </w:r>
      <w:hyperlink r:id="rId122" w:history="1">
        <w:r>
          <w:rPr>
            <w:rStyle w:val="a3"/>
          </w:rPr>
          <w:t>постановления</w:t>
        </w:r>
      </w:hyperlink>
      <w:r>
        <w:t xml:space="preserve"> Правительства МО от 17.10.2016 N 746/36)</w:t>
      </w:r>
    </w:p>
    <w:p w:rsidR="00B138B1" w:rsidRDefault="00B138B1" w:rsidP="00B138B1">
      <w:pPr>
        <w:pStyle w:val="ConsPlusNormal"/>
        <w:spacing w:before="220"/>
        <w:ind w:firstLine="540"/>
        <w:jc w:val="both"/>
      </w:pPr>
      <w:r>
        <w:t>лица, на которых зарегистрировано место захоронения, при ввозе на территорию объекта похоронного назначения надмогильных сооружений (надгробий) и оград с целью их последующей установки на месте захоронения.</w:t>
      </w:r>
    </w:p>
    <w:p w:rsidR="00B138B1" w:rsidRDefault="00B138B1" w:rsidP="00B138B1">
      <w:pPr>
        <w:pStyle w:val="ConsPlusNormal"/>
        <w:spacing w:before="220"/>
        <w:ind w:firstLine="540"/>
        <w:jc w:val="both"/>
      </w:pPr>
      <w:r>
        <w:t>76.1. Въезд на территорию кладбища осуществляется на бесплатной основе.</w:t>
      </w:r>
    </w:p>
    <w:p w:rsidR="00B138B1" w:rsidRDefault="00B138B1" w:rsidP="00B138B1">
      <w:pPr>
        <w:pStyle w:val="ConsPlusNormal"/>
        <w:jc w:val="both"/>
      </w:pPr>
      <w:r>
        <w:t xml:space="preserve">(п. 76.1 введен </w:t>
      </w:r>
      <w:hyperlink r:id="rId123" w:history="1">
        <w:r>
          <w:rPr>
            <w:rStyle w:val="a3"/>
          </w:rPr>
          <w:t>постановлением</w:t>
        </w:r>
      </w:hyperlink>
      <w:r>
        <w:t xml:space="preserve"> Правительства МО от 16.04.2018 N 230/14)</w:t>
      </w:r>
    </w:p>
    <w:p w:rsidR="00B138B1" w:rsidRDefault="00B138B1" w:rsidP="00B138B1">
      <w:pPr>
        <w:pStyle w:val="ConsPlusNormal"/>
        <w:spacing w:before="220"/>
        <w:ind w:firstLine="540"/>
        <w:jc w:val="both"/>
      </w:pPr>
      <w:r>
        <w:t>77. Запрещается транзитное движение транспортных средств по территории объекта похоронного назначения.</w:t>
      </w:r>
    </w:p>
    <w:p w:rsidR="00B138B1" w:rsidRDefault="00B138B1" w:rsidP="00B138B1">
      <w:pPr>
        <w:pStyle w:val="ConsPlusNormal"/>
        <w:jc w:val="both"/>
      </w:pPr>
      <w:r>
        <w:t xml:space="preserve">(в ред. </w:t>
      </w:r>
      <w:hyperlink r:id="rId124" w:history="1">
        <w:r>
          <w:rPr>
            <w:rStyle w:val="a3"/>
          </w:rPr>
          <w:t>постановления</w:t>
        </w:r>
      </w:hyperlink>
      <w:r>
        <w:t xml:space="preserve"> Правительства МО от 22.05.2015 N 371/19)</w:t>
      </w:r>
    </w:p>
    <w:p w:rsidR="00B138B1" w:rsidRDefault="00B138B1" w:rsidP="00B138B1">
      <w:pPr>
        <w:pStyle w:val="ConsPlusNormal"/>
        <w:spacing w:before="220"/>
        <w:ind w:firstLine="540"/>
        <w:jc w:val="both"/>
      </w:pPr>
      <w:r>
        <w:t>78. Скорость движения транспортных средств на территориях объектов похоронного назначения не должна превышать 10 км/час.</w:t>
      </w:r>
    </w:p>
    <w:p w:rsidR="00B138B1" w:rsidRDefault="00B138B1" w:rsidP="00B138B1">
      <w:pPr>
        <w:pStyle w:val="ConsPlusNormal"/>
        <w:spacing w:before="220"/>
        <w:ind w:firstLine="540"/>
        <w:jc w:val="both"/>
      </w:pPr>
      <w:r>
        <w:t>79. Обеспечение безопасности дорожного движения на территории объектов похоронного назначения осуществляется в соответствии с требованиями, установленными законодательством Российской Федерации.</w:t>
      </w:r>
    </w:p>
    <w:p w:rsidR="00B138B1" w:rsidRDefault="00B138B1" w:rsidP="00B138B1">
      <w:pPr>
        <w:pStyle w:val="ConsPlusNormal"/>
        <w:jc w:val="both"/>
      </w:pPr>
    </w:p>
    <w:p w:rsidR="00B138B1" w:rsidRDefault="00B138B1" w:rsidP="00B138B1">
      <w:pPr>
        <w:pStyle w:val="ConsPlusNormal"/>
        <w:jc w:val="center"/>
        <w:outlineLvl w:val="1"/>
      </w:pPr>
      <w:r>
        <w:t>XIII. Ответственность за нарушение требований,</w:t>
      </w:r>
    </w:p>
    <w:p w:rsidR="00B138B1" w:rsidRDefault="00B138B1" w:rsidP="00B138B1">
      <w:pPr>
        <w:pStyle w:val="ConsPlusNormal"/>
        <w:jc w:val="center"/>
      </w:pPr>
      <w:r>
        <w:t>установленных настоящим Порядком</w:t>
      </w:r>
    </w:p>
    <w:p w:rsidR="00B138B1" w:rsidRDefault="00B138B1" w:rsidP="00B138B1">
      <w:pPr>
        <w:pStyle w:val="ConsPlusNormal"/>
        <w:jc w:val="center"/>
      </w:pPr>
      <w:r>
        <w:t xml:space="preserve">(введен </w:t>
      </w:r>
      <w:hyperlink r:id="rId125" w:history="1">
        <w:r>
          <w:rPr>
            <w:rStyle w:val="a3"/>
          </w:rPr>
          <w:t>постановлением</w:t>
        </w:r>
      </w:hyperlink>
      <w:r>
        <w:t xml:space="preserve"> Правительства МО</w:t>
      </w:r>
    </w:p>
    <w:p w:rsidR="00B138B1" w:rsidRDefault="00B138B1" w:rsidP="00B138B1">
      <w:pPr>
        <w:pStyle w:val="ConsPlusNormal"/>
        <w:jc w:val="center"/>
      </w:pPr>
      <w:r>
        <w:t>от 22.05.2015 N 371/19)</w:t>
      </w:r>
    </w:p>
    <w:p w:rsidR="00B138B1" w:rsidRDefault="00B138B1" w:rsidP="00B138B1">
      <w:pPr>
        <w:pStyle w:val="ConsPlusNormal"/>
        <w:jc w:val="both"/>
      </w:pPr>
    </w:p>
    <w:p w:rsidR="00B138B1" w:rsidRDefault="00B138B1" w:rsidP="00B138B1">
      <w:pPr>
        <w:pStyle w:val="ConsPlusNormal"/>
        <w:ind w:firstLine="540"/>
        <w:jc w:val="both"/>
      </w:pPr>
      <w:r>
        <w:t>80. Контроль за соблюдением требований настоящего Порядка осуществляет уполномоченный орган Московской области в сфере погребения и похоронного дела.</w:t>
      </w:r>
    </w:p>
    <w:p w:rsidR="00B138B1" w:rsidRDefault="00B138B1" w:rsidP="00B138B1">
      <w:pPr>
        <w:pStyle w:val="ConsPlusNormal"/>
        <w:spacing w:before="220"/>
        <w:ind w:firstLine="540"/>
        <w:jc w:val="both"/>
      </w:pPr>
      <w:r>
        <w:t>81. За нарушение требований, установленных настоящим Порядком, наступает ответственность в соответствии с законодательством Московской области.</w:t>
      </w:r>
    </w:p>
    <w:p w:rsidR="00B138B1" w:rsidRDefault="00B138B1" w:rsidP="00B138B1">
      <w:pPr>
        <w:pStyle w:val="ConsPlusNormal"/>
        <w:jc w:val="both"/>
      </w:pPr>
    </w:p>
    <w:p w:rsidR="00B138B1" w:rsidRDefault="00B138B1" w:rsidP="00B138B1">
      <w:pPr>
        <w:pStyle w:val="ConsPlusNormal"/>
        <w:jc w:val="both"/>
      </w:pPr>
    </w:p>
    <w:p w:rsidR="00B138B1" w:rsidRDefault="00B138B1" w:rsidP="00B138B1">
      <w:pPr>
        <w:pStyle w:val="ConsPlusNormal"/>
        <w:pBdr>
          <w:top w:val="single" w:sz="6" w:space="0" w:color="auto"/>
        </w:pBdr>
        <w:spacing w:before="100" w:after="100"/>
        <w:jc w:val="both"/>
        <w:rPr>
          <w:sz w:val="2"/>
          <w:szCs w:val="2"/>
        </w:rPr>
      </w:pPr>
    </w:p>
    <w:p w:rsidR="00B138B1" w:rsidRDefault="00B138B1" w:rsidP="00B138B1"/>
    <w:p w:rsidR="00601333" w:rsidRPr="00200EA2" w:rsidRDefault="00601333">
      <w:pPr>
        <w:rPr>
          <w:rFonts w:ascii="Times New Roman" w:hAnsi="Times New Roman" w:cs="Times New Roman"/>
          <w:sz w:val="28"/>
          <w:szCs w:val="28"/>
        </w:rPr>
      </w:pPr>
      <w:bookmarkStart w:id="12" w:name="_GoBack"/>
      <w:bookmarkEnd w:id="12"/>
    </w:p>
    <w:sectPr w:rsidR="00601333" w:rsidRPr="00200EA2" w:rsidSect="007050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128"/>
    <w:rsid w:val="00200EA2"/>
    <w:rsid w:val="00601333"/>
    <w:rsid w:val="00705027"/>
    <w:rsid w:val="00B138B1"/>
    <w:rsid w:val="00F90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68B7C-AB5E-4111-B41E-280899DC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8B1"/>
    <w:pPr>
      <w:spacing w:after="200" w:line="276" w:lineRule="auto"/>
    </w:pPr>
  </w:style>
  <w:style w:type="paragraph" w:styleId="1">
    <w:name w:val="heading 1"/>
    <w:basedOn w:val="a"/>
    <w:link w:val="10"/>
    <w:uiPriority w:val="9"/>
    <w:qFormat/>
    <w:rsid w:val="007050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050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0502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502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0502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05027"/>
    <w:rPr>
      <w:rFonts w:ascii="Times New Roman" w:eastAsia="Times New Roman" w:hAnsi="Times New Roman" w:cs="Times New Roman"/>
      <w:b/>
      <w:bCs/>
      <w:sz w:val="27"/>
      <w:szCs w:val="27"/>
      <w:lang w:eastAsia="ru-RU"/>
    </w:rPr>
  </w:style>
  <w:style w:type="paragraph" w:customStyle="1" w:styleId="formattext">
    <w:name w:val="formattext"/>
    <w:basedOn w:val="a"/>
    <w:rsid w:val="007050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050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5027"/>
  </w:style>
  <w:style w:type="character" w:styleId="a3">
    <w:name w:val="Hyperlink"/>
    <w:basedOn w:val="a0"/>
    <w:uiPriority w:val="99"/>
    <w:semiHidden/>
    <w:unhideWhenUsed/>
    <w:rsid w:val="00705027"/>
    <w:rPr>
      <w:color w:val="0000FF"/>
      <w:u w:val="single"/>
    </w:rPr>
  </w:style>
  <w:style w:type="character" w:styleId="a4">
    <w:name w:val="FollowedHyperlink"/>
    <w:basedOn w:val="a0"/>
    <w:uiPriority w:val="99"/>
    <w:semiHidden/>
    <w:unhideWhenUsed/>
    <w:rsid w:val="00705027"/>
    <w:rPr>
      <w:color w:val="800080"/>
      <w:u w:val="single"/>
    </w:rPr>
  </w:style>
  <w:style w:type="paragraph" w:styleId="a5">
    <w:name w:val="Balloon Text"/>
    <w:basedOn w:val="a"/>
    <w:link w:val="a6"/>
    <w:uiPriority w:val="99"/>
    <w:semiHidden/>
    <w:unhideWhenUsed/>
    <w:rsid w:val="00705027"/>
    <w:pPr>
      <w:spacing w:after="0" w:line="240" w:lineRule="auto"/>
    </w:pPr>
    <w:rPr>
      <w:rFonts w:ascii="Arial" w:hAnsi="Arial" w:cs="Arial"/>
      <w:sz w:val="18"/>
      <w:szCs w:val="18"/>
    </w:rPr>
  </w:style>
  <w:style w:type="character" w:customStyle="1" w:styleId="a6">
    <w:name w:val="Текст выноски Знак"/>
    <w:basedOn w:val="a0"/>
    <w:link w:val="a5"/>
    <w:uiPriority w:val="99"/>
    <w:semiHidden/>
    <w:rsid w:val="00705027"/>
    <w:rPr>
      <w:rFonts w:ascii="Arial" w:hAnsi="Arial" w:cs="Arial"/>
      <w:sz w:val="18"/>
      <w:szCs w:val="18"/>
    </w:rPr>
  </w:style>
  <w:style w:type="paragraph" w:customStyle="1" w:styleId="ConsPlusNormal">
    <w:name w:val="ConsPlusNormal"/>
    <w:rsid w:val="00B138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138B1"/>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373861">
      <w:bodyDiv w:val="1"/>
      <w:marLeft w:val="0"/>
      <w:marRight w:val="0"/>
      <w:marTop w:val="0"/>
      <w:marBottom w:val="0"/>
      <w:divBdr>
        <w:top w:val="none" w:sz="0" w:space="0" w:color="auto"/>
        <w:left w:val="none" w:sz="0" w:space="0" w:color="auto"/>
        <w:bottom w:val="none" w:sz="0" w:space="0" w:color="auto"/>
        <w:right w:val="none" w:sz="0" w:space="0" w:color="auto"/>
      </w:divBdr>
      <w:divsChild>
        <w:div w:id="678897144">
          <w:marLeft w:val="0"/>
          <w:marRight w:val="0"/>
          <w:marTop w:val="0"/>
          <w:marBottom w:val="0"/>
          <w:divBdr>
            <w:top w:val="none" w:sz="0" w:space="0" w:color="auto"/>
            <w:left w:val="none" w:sz="0" w:space="0" w:color="auto"/>
            <w:bottom w:val="none" w:sz="0" w:space="0" w:color="auto"/>
            <w:right w:val="none" w:sz="0" w:space="0" w:color="auto"/>
          </w:divBdr>
        </w:div>
      </w:divsChild>
    </w:div>
    <w:div w:id="79915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DD252803453DDC4669960C3C9300B99E82332066EEC0939D50B1E847931FB993BA155FB2BCC427u1VEH" TargetMode="External"/><Relationship Id="rId117" Type="http://schemas.openxmlformats.org/officeDocument/2006/relationships/hyperlink" Target="consultantplus://offline/ref=0EDD252803453DDC4669960C3C9300B99E82332066EEC0939D50B1E847931FB993BA155FB2BCC527u1VFH" TargetMode="External"/><Relationship Id="rId21" Type="http://schemas.openxmlformats.org/officeDocument/2006/relationships/hyperlink" Target="consultantplus://offline/ref=0EDD252803453DDC46699702299300B99D823A2362E8C0939D50B1E847931FB993BA155FB2BCC427u1V9H" TargetMode="External"/><Relationship Id="rId42" Type="http://schemas.openxmlformats.org/officeDocument/2006/relationships/hyperlink" Target="consultantplus://offline/ref=0EDD252803453DDC4669960C3C9300B99E85352464E6C0939D50B1E847931FB993BA155FB2BCC424u1VFH" TargetMode="External"/><Relationship Id="rId47" Type="http://schemas.openxmlformats.org/officeDocument/2006/relationships/hyperlink" Target="consultantplus://offline/ref=0EDD252803453DDC4669960C3C9300B99E85352464E6C0939D50B1E847931FB993BA155FB2BCC425u1V8H" TargetMode="External"/><Relationship Id="rId63" Type="http://schemas.openxmlformats.org/officeDocument/2006/relationships/hyperlink" Target="consultantplus://offline/ref=0EDD252803453DDC4669960C3C9300B99E82332066EEC0939D50B1E847931FB993BA155FB2BCC423u1V8H" TargetMode="External"/><Relationship Id="rId68" Type="http://schemas.openxmlformats.org/officeDocument/2006/relationships/hyperlink" Target="consultantplus://offline/ref=0EDD252803453DDC4669960C3C9300B99E8534216AEFC0939D50B1E847u9V3H" TargetMode="External"/><Relationship Id="rId84" Type="http://schemas.openxmlformats.org/officeDocument/2006/relationships/hyperlink" Target="consultantplus://offline/ref=0EDD252803453DDC4669960C3C9300B99E803B236BEFC0939D50B1E847931FB993BA155FB2BCC427u1VCH" TargetMode="External"/><Relationship Id="rId89" Type="http://schemas.openxmlformats.org/officeDocument/2006/relationships/hyperlink" Target="consultantplus://offline/ref=0EDD252803453DDC4669960C3C9300B99E803B236BEFC0939D50B1E847931FB993BA155FB2BCC424u1VBH" TargetMode="External"/><Relationship Id="rId112" Type="http://schemas.openxmlformats.org/officeDocument/2006/relationships/hyperlink" Target="consultantplus://offline/ref=0EDD252803453DDC4669960C3C9300B99E82332066EEC0939D50B1E847931FB993BA155FB2BCC526u1VEH" TargetMode="External"/><Relationship Id="rId16" Type="http://schemas.openxmlformats.org/officeDocument/2006/relationships/hyperlink" Target="consultantplus://offline/ref=0EDD252803453DDC4669960C3C9300B99E82332066EEC0939D50B1E847931FB993BA155FB2BCC426u1VDH" TargetMode="External"/><Relationship Id="rId107" Type="http://schemas.openxmlformats.org/officeDocument/2006/relationships/hyperlink" Target="consultantplus://offline/ref=0EDD252803453DDC4669960C3C9300B99E82332066EEC0939D50B1E847931FB993BA155FB2BCC42Fu1VCH" TargetMode="External"/><Relationship Id="rId11" Type="http://schemas.openxmlformats.org/officeDocument/2006/relationships/hyperlink" Target="consultantplus://offline/ref=0EDD252803453DDC4669960C3C9300B99E85352464E6C0939D50B1E847931FB993BA155FB2BCC427u1VAH" TargetMode="External"/><Relationship Id="rId32" Type="http://schemas.openxmlformats.org/officeDocument/2006/relationships/hyperlink" Target="consultantplus://offline/ref=0EDD252803453DDC4669960C3C9300B99E82332066EEC0939D50B1E847931FB993BA155FB2BCC424u1V2H" TargetMode="External"/><Relationship Id="rId37" Type="http://schemas.openxmlformats.org/officeDocument/2006/relationships/hyperlink" Target="consultantplus://offline/ref=0EDD252803453DDC4669960C3C9300B99E85352464E6C0939D50B1E847931FB993BA155FB2BCC427u1VEH" TargetMode="External"/><Relationship Id="rId53" Type="http://schemas.openxmlformats.org/officeDocument/2006/relationships/hyperlink" Target="consultantplus://offline/ref=0EDD252803453DDC4669960C3C9300B99E82332066EEC0939D50B1E847931FB993BA155FB2BCC422u1VAH" TargetMode="External"/><Relationship Id="rId58" Type="http://schemas.openxmlformats.org/officeDocument/2006/relationships/hyperlink" Target="consultantplus://offline/ref=0EDD252803453DDC4669960C3C9300B99E85352464E6C0939D50B1E847931FB993BA155FB2BCC422u1VBH" TargetMode="External"/><Relationship Id="rId74" Type="http://schemas.openxmlformats.org/officeDocument/2006/relationships/hyperlink" Target="consultantplus://offline/ref=0EDD252803453DDC4669960C3C9300B99E82332066EEC0939D50B1E847931FB993BA155FB2BCC420u1VDH" TargetMode="External"/><Relationship Id="rId79" Type="http://schemas.openxmlformats.org/officeDocument/2006/relationships/hyperlink" Target="consultantplus://offline/ref=0EDD252803453DDC4669960C3C9300B99E82332066EEC0939D50B1E847931FB993BA155FB2BCC421u1V9H" TargetMode="External"/><Relationship Id="rId102" Type="http://schemas.openxmlformats.org/officeDocument/2006/relationships/hyperlink" Target="file:///C:\Users\User\Desktop\&#1053;&#1086;&#1088;&#1084;&#1072;&#1090;&#1080;&#1074;&#1082;&#1072;\&#1044;&#1077;&#1081;&#1089;&#1090;&#1074;&#1091;&#1102;&#1097;&#1080;&#1077;%20&#1085;&#1086;&#1088;&#1084;&#1072;&#1090;&#1080;&#1074;&#1085;&#1086;-&#1087;&#1088;&#1072;&#1074;&#1086;&#1074;&#1099;&#1077;%20&#1072;&#1082;&#1090;&#1099;\&#1055;&#1086;&#1089;&#1090;&#1072;&#1085;&#1086;&#1074;&#1083;&#1077;&#1085;&#1080;&#1077;_&#8470;_1178_52_%20&#1054;&#1073;%20&#1091;&#1090;&#1074;&#1077;&#1088;&#1078;&#1076;&#1077;&#1085;&#1080;&#1103;%20&#1055;&#1086;&#1088;&#1103;&#1076;&#1082;&#1072;%20&#1076;&#1077;&#1103;&#1090;&#1077;&#1083;&#1100;&#1085;&#1086;&#1089;&#1090;&#1080;%20&#1082;&#1083;&#1072;&#1076;&#1073;&#1080;&#1097;%20&#1080;%20&#1082;&#1088;&#1077;&#1084;&#1072;&#1090;&#1086;&#1088;&#1080;&#1077;&#1074;%20&#1052;&#1086;&#1089;&#1082;&#1086;&#1074;&#1089;&#1082;&#1086;&#1081;%20&#1086;&#1073;&#1083;&#1072;&#1089;&#1090;&#1080;.docx" TargetMode="External"/><Relationship Id="rId123" Type="http://schemas.openxmlformats.org/officeDocument/2006/relationships/hyperlink" Target="consultantplus://offline/ref=0EDD252803453DDC4669960C3C9300B99E85352464E6C0939D50B1E847931FB993BA155FB2BCC422u1V9H" TargetMode="External"/><Relationship Id="rId5" Type="http://schemas.openxmlformats.org/officeDocument/2006/relationships/hyperlink" Target="consultantplus://offline/ref=0EDD252803453DDC4669960C3C9300B99E803B236BEFC0939D50B1E847931FB993BA155FB2BCC426u1VEH" TargetMode="External"/><Relationship Id="rId90" Type="http://schemas.openxmlformats.org/officeDocument/2006/relationships/hyperlink" Target="consultantplus://offline/ref=0EDD252803453DDC4669960C3C9300B99E82332066EEC0939D50B1E847931FB993BA155FB2BCC42Eu1VDH" TargetMode="External"/><Relationship Id="rId95" Type="http://schemas.openxmlformats.org/officeDocument/2006/relationships/hyperlink" Target="file:///C:\Users\User\Desktop\&#1053;&#1086;&#1088;&#1084;&#1072;&#1090;&#1080;&#1074;&#1082;&#1072;\&#1044;&#1077;&#1081;&#1089;&#1090;&#1074;&#1091;&#1102;&#1097;&#1080;&#1077;%20&#1085;&#1086;&#1088;&#1084;&#1072;&#1090;&#1080;&#1074;&#1085;&#1086;-&#1087;&#1088;&#1072;&#1074;&#1086;&#1074;&#1099;&#1077;%20&#1072;&#1082;&#1090;&#1099;\&#1055;&#1086;&#1089;&#1090;&#1072;&#1085;&#1086;&#1074;&#1083;&#1077;&#1085;&#1080;&#1077;_&#8470;_1178_52_%20&#1054;&#1073;%20&#1091;&#1090;&#1074;&#1077;&#1088;&#1078;&#1076;&#1077;&#1085;&#1080;&#1103;%20&#1055;&#1086;&#1088;&#1103;&#1076;&#1082;&#1072;%20&#1076;&#1077;&#1103;&#1090;&#1077;&#1083;&#1100;&#1085;&#1086;&#1089;&#1090;&#1080;%20&#1082;&#1083;&#1072;&#1076;&#1073;&#1080;&#1097;%20&#1080;%20&#1082;&#1088;&#1077;&#1084;&#1072;&#1090;&#1086;&#1088;&#1080;&#1077;&#1074;%20&#1052;&#1086;&#1089;&#1082;&#1086;&#1074;&#1089;&#1082;&#1086;&#1081;%20&#1086;&#1073;&#1083;&#1072;&#1089;&#1090;&#1080;.docx" TargetMode="External"/><Relationship Id="rId19" Type="http://schemas.openxmlformats.org/officeDocument/2006/relationships/hyperlink" Target="consultantplus://offline/ref=0EDD252803453DDC46699702299300B99E8A3B2463EFC0939D50B1E847u9V3H" TargetMode="External"/><Relationship Id="rId14" Type="http://schemas.openxmlformats.org/officeDocument/2006/relationships/hyperlink" Target="consultantplus://offline/ref=0EDD252803453DDC4669960C3C9300B99E8534216AEFC0939D50B1E847931FB993BA155FB2BCC624u1V8H" TargetMode="External"/><Relationship Id="rId22" Type="http://schemas.openxmlformats.org/officeDocument/2006/relationships/hyperlink" Target="consultantplus://offline/ref=0EDD252803453DDC46699E1B2E9300B99886342767E6C0939D50B1E847u9V3H" TargetMode="External"/><Relationship Id="rId27" Type="http://schemas.openxmlformats.org/officeDocument/2006/relationships/hyperlink" Target="consultantplus://offline/ref=0EDD252803453DDC4669960C3C9300B99E82332066EEC0939D50B1E847931FB993BA155FB2BCC427u1VCH" TargetMode="External"/><Relationship Id="rId30" Type="http://schemas.openxmlformats.org/officeDocument/2006/relationships/hyperlink" Target="consultantplus://offline/ref=0EDD252803453DDC4669960C3C9300B99E85352464E6C0939D50B1E847931FB993BA155FB2BCC427u1VAH" TargetMode="External"/><Relationship Id="rId35" Type="http://schemas.openxmlformats.org/officeDocument/2006/relationships/hyperlink" Target="file:///C:\Users\User\Desktop\&#1053;&#1086;&#1088;&#1084;&#1072;&#1090;&#1080;&#1074;&#1082;&#1072;\&#1044;&#1077;&#1081;&#1089;&#1090;&#1074;&#1091;&#1102;&#1097;&#1080;&#1077;%20&#1085;&#1086;&#1088;&#1084;&#1072;&#1090;&#1080;&#1074;&#1085;&#1086;-&#1087;&#1088;&#1072;&#1074;&#1086;&#1074;&#1099;&#1077;%20&#1072;&#1082;&#1090;&#1099;\&#1055;&#1086;&#1089;&#1090;&#1072;&#1085;&#1086;&#1074;&#1083;&#1077;&#1085;&#1080;&#1077;_&#8470;_1178_52_%20&#1054;&#1073;%20&#1091;&#1090;&#1074;&#1077;&#1088;&#1078;&#1076;&#1077;&#1085;&#1080;&#1103;%20&#1055;&#1086;&#1088;&#1103;&#1076;&#1082;&#1072;%20&#1076;&#1077;&#1103;&#1090;&#1077;&#1083;&#1100;&#1085;&#1086;&#1089;&#1090;&#1080;%20&#1082;&#1083;&#1072;&#1076;&#1073;&#1080;&#1097;%20&#1080;%20&#1082;&#1088;&#1077;&#1084;&#1072;&#1090;&#1086;&#1088;&#1080;&#1077;&#1074;%20&#1052;&#1086;&#1089;&#1082;&#1086;&#1074;&#1089;&#1082;&#1086;&#1081;%20&#1086;&#1073;&#1083;&#1072;&#1089;&#1090;&#1080;.docx" TargetMode="External"/><Relationship Id="rId43" Type="http://schemas.openxmlformats.org/officeDocument/2006/relationships/hyperlink" Target="consultantplus://offline/ref=0EDD252803453DDC4669960C3C9300B99E803B236BEFC0939D50B1E847931FB993BA155FB2BCC426u1VCH" TargetMode="External"/><Relationship Id="rId48" Type="http://schemas.openxmlformats.org/officeDocument/2006/relationships/hyperlink" Target="consultantplus://offline/ref=0EDD252803453DDC4669960C3C9300B99E82332066EEC0939D50B1E847931FB993BA155FB2BCC425u1V3H" TargetMode="External"/><Relationship Id="rId56" Type="http://schemas.openxmlformats.org/officeDocument/2006/relationships/hyperlink" Target="consultantplus://offline/ref=0EDD252803453DDC4669960C3C9300B99E82332066EEC0939D50B1E847931FB993BA155FB2BCC422u1VEH" TargetMode="External"/><Relationship Id="rId64" Type="http://schemas.openxmlformats.org/officeDocument/2006/relationships/hyperlink" Target="consultantplus://offline/ref=0EDD252803453DDC4669960C3C9300B99E82332066EEC0939D50B1E847931FB993BA155FB2BCC423u1VEH" TargetMode="External"/><Relationship Id="rId69" Type="http://schemas.openxmlformats.org/officeDocument/2006/relationships/hyperlink" Target="consultantplus://offline/ref=0EDD252803453DDC4669960C3C9300B99E803B236BEFC0939D50B1E847931FB993BA155FB2BCC427u1V9H" TargetMode="External"/><Relationship Id="rId77" Type="http://schemas.openxmlformats.org/officeDocument/2006/relationships/hyperlink" Target="consultantplus://offline/ref=0EDD252803453DDC4669960C3C9300B99E82332066EEC0939D50B1E847931FB993BA155FB2BCC420u1V2H" TargetMode="External"/><Relationship Id="rId100" Type="http://schemas.openxmlformats.org/officeDocument/2006/relationships/hyperlink" Target="file:///C:\Users\User\Desktop\&#1053;&#1086;&#1088;&#1084;&#1072;&#1090;&#1080;&#1074;&#1082;&#1072;\&#1044;&#1077;&#1081;&#1089;&#1090;&#1074;&#1091;&#1102;&#1097;&#1080;&#1077;%20&#1085;&#1086;&#1088;&#1084;&#1072;&#1090;&#1080;&#1074;&#1085;&#1086;-&#1087;&#1088;&#1072;&#1074;&#1086;&#1074;&#1099;&#1077;%20&#1072;&#1082;&#1090;&#1099;\&#1055;&#1086;&#1089;&#1090;&#1072;&#1085;&#1086;&#1074;&#1083;&#1077;&#1085;&#1080;&#1077;_&#8470;_1178_52_%20&#1054;&#1073;%20&#1091;&#1090;&#1074;&#1077;&#1088;&#1078;&#1076;&#1077;&#1085;&#1080;&#1103;%20&#1055;&#1086;&#1088;&#1103;&#1076;&#1082;&#1072;%20&#1076;&#1077;&#1103;&#1090;&#1077;&#1083;&#1100;&#1085;&#1086;&#1089;&#1090;&#1080;%20&#1082;&#1083;&#1072;&#1076;&#1073;&#1080;&#1097;%20&#1080;%20&#1082;&#1088;&#1077;&#1084;&#1072;&#1090;&#1086;&#1088;&#1080;&#1077;&#1074;%20&#1052;&#1086;&#1089;&#1082;&#1086;&#1074;&#1089;&#1082;&#1086;&#1081;%20&#1086;&#1073;&#1083;&#1072;&#1089;&#1090;&#1080;.docx" TargetMode="External"/><Relationship Id="rId105" Type="http://schemas.openxmlformats.org/officeDocument/2006/relationships/hyperlink" Target="consultantplus://offline/ref=0EDD252803453DDC4669960C3C9300B99E82332066EEC0939D50B1E847931FB993BA155FB2BCC42Fu1VEH" TargetMode="External"/><Relationship Id="rId113" Type="http://schemas.openxmlformats.org/officeDocument/2006/relationships/hyperlink" Target="consultantplus://offline/ref=0EDD252803453DDC4669960C3C9300B99E82332066EEC0939D50B1E847931FB993BA155FB2BCC526u1VCH" TargetMode="External"/><Relationship Id="rId118" Type="http://schemas.openxmlformats.org/officeDocument/2006/relationships/hyperlink" Target="consultantplus://offline/ref=0EDD252803453DDC4669960C3C9300B99E82332066EEC0939D50B1E847931FB993BA155FB2BCC527u1VDH" TargetMode="External"/><Relationship Id="rId126" Type="http://schemas.openxmlformats.org/officeDocument/2006/relationships/fontTable" Target="fontTable.xml"/><Relationship Id="rId8" Type="http://schemas.openxmlformats.org/officeDocument/2006/relationships/hyperlink" Target="file:///C:\Users\User\Desktop\&#1053;&#1086;&#1088;&#1084;&#1072;&#1090;&#1080;&#1074;&#1082;&#1072;\&#1044;&#1077;&#1081;&#1089;&#1090;&#1074;&#1091;&#1102;&#1097;&#1080;&#1077;%20&#1085;&#1086;&#1088;&#1084;&#1072;&#1090;&#1080;&#1074;&#1085;&#1086;-&#1087;&#1088;&#1072;&#1074;&#1086;&#1074;&#1099;&#1077;%20&#1072;&#1082;&#1090;&#1099;\&#1055;&#1086;&#1089;&#1090;&#1072;&#1085;&#1086;&#1074;&#1083;&#1077;&#1085;&#1080;&#1077;_&#8470;_1178_52_%20&#1054;&#1073;%20&#1091;&#1090;&#1074;&#1077;&#1088;&#1078;&#1076;&#1077;&#1085;&#1080;&#1103;%20&#1055;&#1086;&#1088;&#1103;&#1076;&#1082;&#1072;%20&#1076;&#1077;&#1103;&#1090;&#1077;&#1083;&#1100;&#1085;&#1086;&#1089;&#1090;&#1080;%20&#1082;&#1083;&#1072;&#1076;&#1073;&#1080;&#1097;%20&#1080;%20&#1082;&#1088;&#1077;&#1084;&#1072;&#1090;&#1086;&#1088;&#1080;&#1077;&#1074;%20&#1052;&#1086;&#1089;&#1082;&#1086;&#1074;&#1089;&#1082;&#1086;&#1081;%20&#1086;&#1073;&#1083;&#1072;&#1089;&#1090;&#1080;.docx" TargetMode="External"/><Relationship Id="rId51" Type="http://schemas.openxmlformats.org/officeDocument/2006/relationships/hyperlink" Target="file:///C:\Users\User\Desktop\&#1053;&#1086;&#1088;&#1084;&#1072;&#1090;&#1080;&#1074;&#1082;&#1072;\&#1044;&#1077;&#1081;&#1089;&#1090;&#1074;&#1091;&#1102;&#1097;&#1080;&#1077;%20&#1085;&#1086;&#1088;&#1084;&#1072;&#1090;&#1080;&#1074;&#1085;&#1086;-&#1087;&#1088;&#1072;&#1074;&#1086;&#1074;&#1099;&#1077;%20&#1072;&#1082;&#1090;&#1099;\&#1055;&#1086;&#1089;&#1090;&#1072;&#1085;&#1086;&#1074;&#1083;&#1077;&#1085;&#1080;&#1077;_&#8470;_1178_52_%20&#1054;&#1073;%20&#1091;&#1090;&#1074;&#1077;&#1088;&#1078;&#1076;&#1077;&#1085;&#1080;&#1103;%20&#1055;&#1086;&#1088;&#1103;&#1076;&#1082;&#1072;%20&#1076;&#1077;&#1103;&#1090;&#1077;&#1083;&#1100;&#1085;&#1086;&#1089;&#1090;&#1080;%20&#1082;&#1083;&#1072;&#1076;&#1073;&#1080;&#1097;%20&#1080;%20&#1082;&#1088;&#1077;&#1084;&#1072;&#1090;&#1086;&#1088;&#1080;&#1077;&#1074;%20&#1052;&#1086;&#1089;&#1082;&#1086;&#1074;&#1089;&#1082;&#1086;&#1081;%20&#1086;&#1073;&#1083;&#1072;&#1089;&#1090;&#1080;.docx" TargetMode="External"/><Relationship Id="rId72" Type="http://schemas.openxmlformats.org/officeDocument/2006/relationships/hyperlink" Target="consultantplus://offline/ref=0EDD252803453DDC4669960C3C9300B99E803B236BEFC0939D50B1E847931FB993BA155FB2BCC427u1V8H" TargetMode="External"/><Relationship Id="rId80" Type="http://schemas.openxmlformats.org/officeDocument/2006/relationships/hyperlink" Target="consultantplus://offline/ref=0EDD252803453DDC4669960C3C9300B99E82332066EEC0939D50B1E847931FB993BA155FB2BCC421u1V8H" TargetMode="External"/><Relationship Id="rId85" Type="http://schemas.openxmlformats.org/officeDocument/2006/relationships/hyperlink" Target="consultantplus://offline/ref=0EDD252803453DDC4669960C3C9300B99E82332066EEC0939D50B1E847931FB993BA155FB2BCC421u1V2H" TargetMode="External"/><Relationship Id="rId93" Type="http://schemas.openxmlformats.org/officeDocument/2006/relationships/hyperlink" Target="consultantplus://offline/ref=0EDD252803453DDC4669960C3C9300B99E82332066EEC0939D50B1E847931FB993BA155FB2BCC42Fu1VBH" TargetMode="External"/><Relationship Id="rId98" Type="http://schemas.openxmlformats.org/officeDocument/2006/relationships/hyperlink" Target="consultantplus://offline/ref=0EDD252803453DDC4669960C3C9300B99E82332066EEC0939D50B1E847931FB993BA155FB2BCC42Fu1VAH" TargetMode="External"/><Relationship Id="rId121" Type="http://schemas.openxmlformats.org/officeDocument/2006/relationships/hyperlink" Target="file:///C:\Users\User\Desktop\&#1053;&#1086;&#1088;&#1084;&#1072;&#1090;&#1080;&#1074;&#1082;&#1072;\&#1044;&#1077;&#1081;&#1089;&#1090;&#1074;&#1091;&#1102;&#1097;&#1080;&#1077;%20&#1085;&#1086;&#1088;&#1084;&#1072;&#1090;&#1080;&#1074;&#1085;&#1086;-&#1087;&#1088;&#1072;&#1074;&#1086;&#1074;&#1099;&#1077;%20&#1072;&#1082;&#1090;&#1099;\&#1055;&#1086;&#1089;&#1090;&#1072;&#1085;&#1086;&#1074;&#1083;&#1077;&#1085;&#1080;&#1077;_&#8470;_1178_52_%20&#1054;&#1073;%20&#1091;&#1090;&#1074;&#1077;&#1088;&#1078;&#1076;&#1077;&#1085;&#1080;&#1103;%20&#1055;&#1086;&#1088;&#1103;&#1076;&#1082;&#1072;%20&#1076;&#1077;&#1103;&#1090;&#1077;&#1083;&#1100;&#1085;&#1086;&#1089;&#1090;&#1080;%20&#1082;&#1083;&#1072;&#1076;&#1073;&#1080;&#1097;%20&#1080;%20&#1082;&#1088;&#1077;&#1084;&#1072;&#1090;&#1086;&#1088;&#1080;&#1077;&#1074;%20&#1052;&#1086;&#1089;&#1082;&#1086;&#1074;&#1089;&#1082;&#1086;&#1081;%20&#1086;&#1073;&#1083;&#1072;&#1089;&#1090;&#1080;.docx" TargetMode="External"/><Relationship Id="rId3" Type="http://schemas.openxmlformats.org/officeDocument/2006/relationships/webSettings" Target="webSettings.xml"/><Relationship Id="rId12" Type="http://schemas.openxmlformats.org/officeDocument/2006/relationships/hyperlink" Target="consultantplus://offline/ref=0EDD252803453DDC46699702299300B99E8A3B2463EFC0939D50B1E847931FB993BA155FB2BCC427u1VEH" TargetMode="External"/><Relationship Id="rId17" Type="http://schemas.openxmlformats.org/officeDocument/2006/relationships/hyperlink" Target="consultantplus://offline/ref=0EDD252803453DDC4669960C3C9300B99E82332066EEC0939D50B1E847931FB993BA155FB2BCC426u1V3H" TargetMode="External"/><Relationship Id="rId25" Type="http://schemas.openxmlformats.org/officeDocument/2006/relationships/hyperlink" Target="consultantplus://offline/ref=0EDD252803453DDC4669960C3C9300B99E82332066EEC0939D50B1E847931FB993BA155FB2BCC427u1V8H" TargetMode="External"/><Relationship Id="rId33" Type="http://schemas.openxmlformats.org/officeDocument/2006/relationships/hyperlink" Target="consultantplus://offline/ref=0EDD252803453DDC4669960C3C9300B99E803B236BEFC0939D50B1E847931FB993BA155FB2BCC426u1VDH" TargetMode="External"/><Relationship Id="rId38" Type="http://schemas.openxmlformats.org/officeDocument/2006/relationships/hyperlink" Target="consultantplus://offline/ref=0EDD252803453DDC4669960C3C9300B99E85352464E6C0939D50B1E847931FB993BA155FB2BCC427u1VDH" TargetMode="External"/><Relationship Id="rId46" Type="http://schemas.openxmlformats.org/officeDocument/2006/relationships/hyperlink" Target="consultantplus://offline/ref=0EDD252803453DDC4669960C3C9300B99E803B236BEFC0939D50B1E847931FB993BA155FB2BCC426u1V2H" TargetMode="External"/><Relationship Id="rId59" Type="http://schemas.openxmlformats.org/officeDocument/2006/relationships/hyperlink" Target="consultantplus://offline/ref=0EDD252803453DDC4669960C3C9300B99E8534216AEFC0939D50B1E847u9V3H" TargetMode="External"/><Relationship Id="rId67" Type="http://schemas.openxmlformats.org/officeDocument/2006/relationships/hyperlink" Target="consultantplus://offline/ref=0EDD252803453DDC4669960C3C9300B99E82332066EEC0939D50B1E847931FB993BA155FB2BCC423u1VDH" TargetMode="External"/><Relationship Id="rId103" Type="http://schemas.openxmlformats.org/officeDocument/2006/relationships/hyperlink" Target="file:///C:\Users\User\Desktop\&#1053;&#1086;&#1088;&#1084;&#1072;&#1090;&#1080;&#1074;&#1082;&#1072;\&#1044;&#1077;&#1081;&#1089;&#1090;&#1074;&#1091;&#1102;&#1097;&#1080;&#1077;%20&#1085;&#1086;&#1088;&#1084;&#1072;&#1090;&#1080;&#1074;&#1085;&#1086;-&#1087;&#1088;&#1072;&#1074;&#1086;&#1074;&#1099;&#1077;%20&#1072;&#1082;&#1090;&#1099;\&#1055;&#1086;&#1089;&#1090;&#1072;&#1085;&#1086;&#1074;&#1083;&#1077;&#1085;&#1080;&#1077;_&#8470;_1178_52_%20&#1054;&#1073;%20&#1091;&#1090;&#1074;&#1077;&#1088;&#1078;&#1076;&#1077;&#1085;&#1080;&#1103;%20&#1055;&#1086;&#1088;&#1103;&#1076;&#1082;&#1072;%20&#1076;&#1077;&#1103;&#1090;&#1077;&#1083;&#1100;&#1085;&#1086;&#1089;&#1090;&#1080;%20&#1082;&#1083;&#1072;&#1076;&#1073;&#1080;&#1097;%20&#1080;%20&#1082;&#1088;&#1077;&#1084;&#1072;&#1090;&#1086;&#1088;&#1080;&#1077;&#1074;%20&#1052;&#1086;&#1089;&#1082;&#1086;&#1074;&#1089;&#1082;&#1086;&#1081;%20&#1086;&#1073;&#1083;&#1072;&#1089;&#1090;&#1080;.docx" TargetMode="External"/><Relationship Id="rId108" Type="http://schemas.openxmlformats.org/officeDocument/2006/relationships/hyperlink" Target="consultantplus://offline/ref=0EDD252803453DDC4669960C3C9300B99E82332066EEC0939D50B1E847931FB993BA155FB2BCC42Fu1V2H" TargetMode="External"/><Relationship Id="rId116" Type="http://schemas.openxmlformats.org/officeDocument/2006/relationships/hyperlink" Target="consultantplus://offline/ref=0EDD252803453DDC4669960C3C9300B99E85352464E6C0939D50B1E847931FB993BA155FB2BCC422u1VAH" TargetMode="External"/><Relationship Id="rId124" Type="http://schemas.openxmlformats.org/officeDocument/2006/relationships/hyperlink" Target="consultantplus://offline/ref=0EDD252803453DDC4669960C3C9300B99E82332066EEC0939D50B1E847931FB993BA155FB2BCC524u1VAH" TargetMode="External"/><Relationship Id="rId20" Type="http://schemas.openxmlformats.org/officeDocument/2006/relationships/hyperlink" Target="consultantplus://offline/ref=0EDD252803453DDC4669960C3C9300B99E8534216AEFC0939D50B1E847u9V3H" TargetMode="External"/><Relationship Id="rId41" Type="http://schemas.openxmlformats.org/officeDocument/2006/relationships/hyperlink" Target="consultantplus://offline/ref=0EDD252803453DDC4669960C3C9300B99E85352464E6C0939D50B1E847931FB993BA155FB2BCC424u1V8H" TargetMode="External"/><Relationship Id="rId54" Type="http://schemas.openxmlformats.org/officeDocument/2006/relationships/hyperlink" Target="consultantplus://offline/ref=0EDD252803453DDC4669960C3C9300B99E85352464E6C0939D50B1E847931FB993BA155FB2BCC425u1V2H" TargetMode="External"/><Relationship Id="rId62" Type="http://schemas.openxmlformats.org/officeDocument/2006/relationships/hyperlink" Target="consultantplus://offline/ref=0EDD252803453DDC4669960C3C9300B99E82332066EEC0939D50B1E847931FB993BA155FB2BCC423u1V9H" TargetMode="External"/><Relationship Id="rId70" Type="http://schemas.openxmlformats.org/officeDocument/2006/relationships/hyperlink" Target="consultantplus://offline/ref=0EDD252803453DDC4669960C3C9300B99E82332066EEC0939D50B1E847931FB993BA155FB2BCC423u1V2H" TargetMode="External"/><Relationship Id="rId75" Type="http://schemas.openxmlformats.org/officeDocument/2006/relationships/hyperlink" Target="consultantplus://offline/ref=0EDD252803453DDC4669960C3C9300B99E803B236BEFC0939D50B1E847931FB993BA155FB2BCC427u1VFH" TargetMode="External"/><Relationship Id="rId83" Type="http://schemas.openxmlformats.org/officeDocument/2006/relationships/hyperlink" Target="consultantplus://offline/ref=0EDD252803453DDC4669960C3C9300B99E82332066EEC0939D50B1E847931FB993BA155FB2BCC421u1VCH" TargetMode="External"/><Relationship Id="rId88" Type="http://schemas.openxmlformats.org/officeDocument/2006/relationships/hyperlink" Target="consultantplus://offline/ref=0EDD252803453DDC4669960C3C9300B99E82332066EEC0939D50B1E847931FB993BA155FB2BCC42Eu1VFH" TargetMode="External"/><Relationship Id="rId91" Type="http://schemas.openxmlformats.org/officeDocument/2006/relationships/hyperlink" Target="consultantplus://offline/ref=0EDD252803453DDC4669960C3C9300B99E803B236BEFC0939D50B1E847931FB993BA155FB2BCC424u1VAH" TargetMode="External"/><Relationship Id="rId96" Type="http://schemas.openxmlformats.org/officeDocument/2006/relationships/hyperlink" Target="file:///C:\Users\User\Desktop\&#1053;&#1086;&#1088;&#1084;&#1072;&#1090;&#1080;&#1074;&#1082;&#1072;\&#1044;&#1077;&#1081;&#1089;&#1090;&#1074;&#1091;&#1102;&#1097;&#1080;&#1077;%20&#1085;&#1086;&#1088;&#1084;&#1072;&#1090;&#1080;&#1074;&#1085;&#1086;-&#1087;&#1088;&#1072;&#1074;&#1086;&#1074;&#1099;&#1077;%20&#1072;&#1082;&#1090;&#1099;\&#1055;&#1086;&#1089;&#1090;&#1072;&#1085;&#1086;&#1074;&#1083;&#1077;&#1085;&#1080;&#1077;_&#8470;_1178_52_%20&#1054;&#1073;%20&#1091;&#1090;&#1074;&#1077;&#1088;&#1078;&#1076;&#1077;&#1085;&#1080;&#1103;%20&#1055;&#1086;&#1088;&#1103;&#1076;&#1082;&#1072;%20&#1076;&#1077;&#1103;&#1090;&#1077;&#1083;&#1100;&#1085;&#1086;&#1089;&#1090;&#1080;%20&#1082;&#1083;&#1072;&#1076;&#1073;&#1080;&#1097;%20&#1080;%20&#1082;&#1088;&#1077;&#1084;&#1072;&#1090;&#1086;&#1088;&#1080;&#1077;&#1074;%20&#1052;&#1086;&#1089;&#1082;&#1086;&#1074;&#1089;&#1082;&#1086;&#1081;%20&#1086;&#1073;&#1083;&#1072;&#1089;&#1090;&#1080;.docx" TargetMode="External"/><Relationship Id="rId111" Type="http://schemas.openxmlformats.org/officeDocument/2006/relationships/hyperlink" Target="consultantplus://offline/ref=0EDD252803453DDC4669960C3C9300B99E82332066EEC0939D50B1E847931FB993BA155FB2BCC526u1V8H" TargetMode="External"/><Relationship Id="rId1" Type="http://schemas.openxmlformats.org/officeDocument/2006/relationships/styles" Target="styles.xml"/><Relationship Id="rId6" Type="http://schemas.openxmlformats.org/officeDocument/2006/relationships/hyperlink" Target="consultantplus://offline/ref=0EDD252803453DDC4669960C3C9300B99E85352464E6C0939D50B1E847931FB993BA155FB2BCC427u1VAH" TargetMode="External"/><Relationship Id="rId15" Type="http://schemas.openxmlformats.org/officeDocument/2006/relationships/hyperlink" Target="consultantplus://offline/ref=0EDD252803453DDC4669960C3C9300B99E84332364E8C0939D50B1E847u9V3H" TargetMode="External"/><Relationship Id="rId23" Type="http://schemas.openxmlformats.org/officeDocument/2006/relationships/hyperlink" Target="consultantplus://offline/ref=0EDD252803453DDC466988172C9300B994803A2368B89791CC05BFuEVDH" TargetMode="External"/><Relationship Id="rId28" Type="http://schemas.openxmlformats.org/officeDocument/2006/relationships/hyperlink" Target="consultantplus://offline/ref=0EDD252803453DDC4669960C3C9300B99E82332066EEC0939D50B1E847931FB993BA155FB2BCC424u1VBH" TargetMode="External"/><Relationship Id="rId36" Type="http://schemas.openxmlformats.org/officeDocument/2006/relationships/hyperlink" Target="consultantplus://offline/ref=0EDD252803453DDC4669960C3C9300B99E82332066EEC0939D50B1E847931FB993BA155FB2BCC425u1V9H" TargetMode="External"/><Relationship Id="rId49" Type="http://schemas.openxmlformats.org/officeDocument/2006/relationships/hyperlink" Target="consultantplus://offline/ref=0EDD252803453DDC4669960C3C9300B99E85352464E6C0939D50B1E847931FB993BA155FB2BCC425u1VEH" TargetMode="External"/><Relationship Id="rId57" Type="http://schemas.openxmlformats.org/officeDocument/2006/relationships/hyperlink" Target="consultantplus://offline/ref=0EDD252803453DDC4669960C3C9300B99E82332066EEC0939D50B1E847931FB993BA155FB2BCC422u1V3H" TargetMode="External"/><Relationship Id="rId106" Type="http://schemas.openxmlformats.org/officeDocument/2006/relationships/hyperlink" Target="consultantplus://offline/ref=0EDD252803453DDC4669960C3C9300B99E82332066EEC0939D50B1E847931FB993BA155FB2BCC42Fu1VDH" TargetMode="External"/><Relationship Id="rId114" Type="http://schemas.openxmlformats.org/officeDocument/2006/relationships/hyperlink" Target="file:///C:\Users\User\Desktop\&#1053;&#1086;&#1088;&#1084;&#1072;&#1090;&#1080;&#1074;&#1082;&#1072;\&#1044;&#1077;&#1081;&#1089;&#1090;&#1074;&#1091;&#1102;&#1097;&#1080;&#1077;%20&#1085;&#1086;&#1088;&#1084;&#1072;&#1090;&#1080;&#1074;&#1085;&#1086;-&#1087;&#1088;&#1072;&#1074;&#1086;&#1074;&#1099;&#1077;%20&#1072;&#1082;&#1090;&#1099;\&#1055;&#1086;&#1089;&#1090;&#1072;&#1085;&#1086;&#1074;&#1083;&#1077;&#1085;&#1080;&#1077;_&#8470;_1178_52_%20&#1054;&#1073;%20&#1091;&#1090;&#1074;&#1077;&#1088;&#1078;&#1076;&#1077;&#1085;&#1080;&#1103;%20&#1055;&#1086;&#1088;&#1103;&#1076;&#1082;&#1072;%20&#1076;&#1077;&#1103;&#1090;&#1077;&#1083;&#1100;&#1085;&#1086;&#1089;&#1090;&#1080;%20&#1082;&#1083;&#1072;&#1076;&#1073;&#1080;&#1097;%20&#1080;%20&#1082;&#1088;&#1077;&#1084;&#1072;&#1090;&#1086;&#1088;&#1080;&#1077;&#1074;%20&#1052;&#1086;&#1089;&#1082;&#1086;&#1074;&#1089;&#1082;&#1086;&#1081;%20&#1086;&#1073;&#1083;&#1072;&#1089;&#1090;&#1080;.docx" TargetMode="External"/><Relationship Id="rId119" Type="http://schemas.openxmlformats.org/officeDocument/2006/relationships/hyperlink" Target="file:///C:\Users\User\Desktop\&#1053;&#1086;&#1088;&#1084;&#1072;&#1090;&#1080;&#1074;&#1082;&#1072;\&#1044;&#1077;&#1081;&#1089;&#1090;&#1074;&#1091;&#1102;&#1097;&#1080;&#1077;%20&#1085;&#1086;&#1088;&#1084;&#1072;&#1090;&#1080;&#1074;&#1085;&#1086;-&#1087;&#1088;&#1072;&#1074;&#1086;&#1074;&#1099;&#1077;%20&#1072;&#1082;&#1090;&#1099;\&#1055;&#1086;&#1089;&#1090;&#1072;&#1085;&#1086;&#1074;&#1083;&#1077;&#1085;&#1080;&#1077;_&#8470;_1178_52_%20&#1054;&#1073;%20&#1091;&#1090;&#1074;&#1077;&#1088;&#1078;&#1076;&#1077;&#1085;&#1080;&#1103;%20&#1055;&#1086;&#1088;&#1103;&#1076;&#1082;&#1072;%20&#1076;&#1077;&#1103;&#1090;&#1077;&#1083;&#1100;&#1085;&#1086;&#1089;&#1090;&#1080;%20&#1082;&#1083;&#1072;&#1076;&#1073;&#1080;&#1097;%20&#1080;%20&#1082;&#1088;&#1077;&#1084;&#1072;&#1090;&#1086;&#1088;&#1080;&#1077;&#1074;%20&#1052;&#1086;&#1089;&#1082;&#1086;&#1074;&#1089;&#1082;&#1086;&#1081;%20&#1086;&#1073;&#1083;&#1072;&#1089;&#1090;&#1080;.docx" TargetMode="External"/><Relationship Id="rId127" Type="http://schemas.openxmlformats.org/officeDocument/2006/relationships/theme" Target="theme/theme1.xml"/><Relationship Id="rId10" Type="http://schemas.openxmlformats.org/officeDocument/2006/relationships/hyperlink" Target="consultantplus://offline/ref=0EDD252803453DDC4669960C3C9300B99E803B236BEFC0939D50B1E847931FB993BA155FB2BCC426u1VEH" TargetMode="External"/><Relationship Id="rId31" Type="http://schemas.openxmlformats.org/officeDocument/2006/relationships/hyperlink" Target="consultantplus://offline/ref=0EDD252803453DDC4669960C3C9300B99E85352464E6C0939D50B1E847931FB993BA155FB2BCC427u1V8H" TargetMode="External"/><Relationship Id="rId44" Type="http://schemas.openxmlformats.org/officeDocument/2006/relationships/hyperlink" Target="consultantplus://offline/ref=0EDD252803453DDC4669960C3C9300B99E85352464E6C0939D50B1E847931FB993BA155FB2BCC424u1V3H" TargetMode="External"/><Relationship Id="rId52" Type="http://schemas.openxmlformats.org/officeDocument/2006/relationships/hyperlink" Target="consultantplus://offline/ref=0EDD252803453DDC4669960C3C9300B99E82332066EEC0939D50B1E847931FB993BA155FB2BCC422u1VBH" TargetMode="External"/><Relationship Id="rId60" Type="http://schemas.openxmlformats.org/officeDocument/2006/relationships/hyperlink" Target="consultantplus://offline/ref=0EDD252803453DDC4669960C3C9300B99E803B236BEFC0939D50B1E847931FB993BA155FB2BCC427u1VBH" TargetMode="External"/><Relationship Id="rId65" Type="http://schemas.openxmlformats.org/officeDocument/2006/relationships/hyperlink" Target="consultantplus://offline/ref=0EDD252803453DDC4669960C3C9300B99E8534216AEFC0939D50B1E847u9V3H" TargetMode="External"/><Relationship Id="rId73" Type="http://schemas.openxmlformats.org/officeDocument/2006/relationships/hyperlink" Target="consultantplus://offline/ref=0EDD252803453DDC4669960C3C9300B99E82332066EEC0939D50B1E847931FB993BA155FB2BCC420u1VEH" TargetMode="External"/><Relationship Id="rId78" Type="http://schemas.openxmlformats.org/officeDocument/2006/relationships/hyperlink" Target="consultantplus://offline/ref=0EDD252803453DDC4669960C3C9300B99E803B236BEFC0939D50B1E847931FB993BA155FB2BCC427u1VEH" TargetMode="External"/><Relationship Id="rId81" Type="http://schemas.openxmlformats.org/officeDocument/2006/relationships/hyperlink" Target="consultantplus://offline/ref=0EDD252803453DDC4669960C3C9300B99E803B236BEFC0939D50B1E847931FB993BA155FB2BCC427u1VDH" TargetMode="External"/><Relationship Id="rId86" Type="http://schemas.openxmlformats.org/officeDocument/2006/relationships/hyperlink" Target="consultantplus://offline/ref=0EDD252803453DDC4669960C3C9300B99E82332066EEC0939D50B1E847931FB993BA155FB2BCC42Eu1VBH" TargetMode="External"/><Relationship Id="rId94" Type="http://schemas.openxmlformats.org/officeDocument/2006/relationships/hyperlink" Target="consultantplus://offline/ref=0EDD252803453DDC4669960C3C9300B99E8534216AEFC0939D50B1E847u9V3H" TargetMode="External"/><Relationship Id="rId99" Type="http://schemas.openxmlformats.org/officeDocument/2006/relationships/hyperlink" Target="file:///C:\Users\User\Desktop\&#1053;&#1086;&#1088;&#1084;&#1072;&#1090;&#1080;&#1074;&#1082;&#1072;\&#1044;&#1077;&#1081;&#1089;&#1090;&#1074;&#1091;&#1102;&#1097;&#1080;&#1077;%20&#1085;&#1086;&#1088;&#1084;&#1072;&#1090;&#1080;&#1074;&#1085;&#1086;-&#1087;&#1088;&#1072;&#1074;&#1086;&#1074;&#1099;&#1077;%20&#1072;&#1082;&#1090;&#1099;\&#1055;&#1086;&#1089;&#1090;&#1072;&#1085;&#1086;&#1074;&#1083;&#1077;&#1085;&#1080;&#1077;_&#8470;_1178_52_%20&#1054;&#1073;%20&#1091;&#1090;&#1074;&#1077;&#1088;&#1078;&#1076;&#1077;&#1085;&#1080;&#1103;%20&#1055;&#1086;&#1088;&#1103;&#1076;&#1082;&#1072;%20&#1076;&#1077;&#1103;&#1090;&#1077;&#1083;&#1100;&#1085;&#1086;&#1089;&#1090;&#1080;%20&#1082;&#1083;&#1072;&#1076;&#1073;&#1080;&#1097;%20&#1080;%20&#1082;&#1088;&#1077;&#1084;&#1072;&#1090;&#1086;&#1088;&#1080;&#1077;&#1074;%20&#1052;&#1086;&#1089;&#1082;&#1086;&#1074;&#1089;&#1082;&#1086;&#1081;%20&#1086;&#1073;&#1083;&#1072;&#1089;&#1090;&#1080;.docx" TargetMode="External"/><Relationship Id="rId101" Type="http://schemas.openxmlformats.org/officeDocument/2006/relationships/hyperlink" Target="file:///C:\Users\User\Desktop\&#1053;&#1086;&#1088;&#1084;&#1072;&#1090;&#1080;&#1074;&#1082;&#1072;\&#1044;&#1077;&#1081;&#1089;&#1090;&#1074;&#1091;&#1102;&#1097;&#1080;&#1077;%20&#1085;&#1086;&#1088;&#1084;&#1072;&#1090;&#1080;&#1074;&#1085;&#1086;-&#1087;&#1088;&#1072;&#1074;&#1086;&#1074;&#1099;&#1077;%20&#1072;&#1082;&#1090;&#1099;\&#1055;&#1086;&#1089;&#1090;&#1072;&#1085;&#1086;&#1074;&#1083;&#1077;&#1085;&#1080;&#1077;_&#8470;_1178_52_%20&#1054;&#1073;%20&#1091;&#1090;&#1074;&#1077;&#1088;&#1078;&#1076;&#1077;&#1085;&#1080;&#1103;%20&#1055;&#1086;&#1088;&#1103;&#1076;&#1082;&#1072;%20&#1076;&#1077;&#1103;&#1090;&#1077;&#1083;&#1100;&#1085;&#1086;&#1089;&#1090;&#1080;%20&#1082;&#1083;&#1072;&#1076;&#1073;&#1080;&#1097;%20&#1080;%20&#1082;&#1088;&#1077;&#1084;&#1072;&#1090;&#1086;&#1088;&#1080;&#1077;&#1074;%20&#1052;&#1086;&#1089;&#1082;&#1086;&#1074;&#1089;&#1082;&#1086;&#1081;%20&#1086;&#1073;&#1083;&#1072;&#1089;&#1090;&#1080;.docx" TargetMode="External"/><Relationship Id="rId122" Type="http://schemas.openxmlformats.org/officeDocument/2006/relationships/hyperlink" Target="consultantplus://offline/ref=0EDD252803453DDC4669960C3C9300B99E803B236BEFC0939D50B1E847931FB993BA155FB2BCC424u1VFH" TargetMode="External"/><Relationship Id="rId4" Type="http://schemas.openxmlformats.org/officeDocument/2006/relationships/hyperlink" Target="consultantplus://offline/ref=0EDD252803453DDC4669960C3C9300B99E82332066EEC0939D50B1E847931FB993BA155FB2BCC426u1VEH" TargetMode="External"/><Relationship Id="rId9" Type="http://schemas.openxmlformats.org/officeDocument/2006/relationships/hyperlink" Target="consultantplus://offline/ref=0EDD252803453DDC4669960C3C9300B99E82332066EEC0939D50B1E847931FB993BA155FB2BCC426u1VEH" TargetMode="External"/><Relationship Id="rId13" Type="http://schemas.openxmlformats.org/officeDocument/2006/relationships/hyperlink" Target="consultantplus://offline/ref=0EDD252803453DDC46699702299300B99F8337216BEFC0939D50B1E847u9V3H" TargetMode="External"/><Relationship Id="rId18" Type="http://schemas.openxmlformats.org/officeDocument/2006/relationships/hyperlink" Target="consultantplus://offline/ref=0EDD252803453DDC4669960C3C9300B99E82332066EEC0939D50B1E847931FB993BA155FB2BCC427u1VBH" TargetMode="External"/><Relationship Id="rId39" Type="http://schemas.openxmlformats.org/officeDocument/2006/relationships/hyperlink" Target="consultantplus://offline/ref=0EDD252803453DDC4669960C3C9300B99E85352464E6C0939D50B1E847931FB993BA155FB2BCC427u1V2H" TargetMode="External"/><Relationship Id="rId109" Type="http://schemas.openxmlformats.org/officeDocument/2006/relationships/hyperlink" Target="consultantplus://offline/ref=0EDD252803453DDC4669960C3C9300B99E803B236BEFC0939D50B1E847931FB993BA155FB2BCC424u1V9H" TargetMode="External"/><Relationship Id="rId34" Type="http://schemas.openxmlformats.org/officeDocument/2006/relationships/hyperlink" Target="file:///C:\Users\User\Desktop\&#1053;&#1086;&#1088;&#1084;&#1072;&#1090;&#1080;&#1074;&#1082;&#1072;\&#1044;&#1077;&#1081;&#1089;&#1090;&#1074;&#1091;&#1102;&#1097;&#1080;&#1077;%20&#1085;&#1086;&#1088;&#1084;&#1072;&#1090;&#1080;&#1074;&#1085;&#1086;-&#1087;&#1088;&#1072;&#1074;&#1086;&#1074;&#1099;&#1077;%20&#1072;&#1082;&#1090;&#1099;\&#1055;&#1086;&#1089;&#1090;&#1072;&#1085;&#1086;&#1074;&#1083;&#1077;&#1085;&#1080;&#1077;_&#8470;_1178_52_%20&#1054;&#1073;%20&#1091;&#1090;&#1074;&#1077;&#1088;&#1078;&#1076;&#1077;&#1085;&#1080;&#1103;%20&#1055;&#1086;&#1088;&#1103;&#1076;&#1082;&#1072;%20&#1076;&#1077;&#1103;&#1090;&#1077;&#1083;&#1100;&#1085;&#1086;&#1089;&#1090;&#1080;%20&#1082;&#1083;&#1072;&#1076;&#1073;&#1080;&#1097;%20&#1080;%20&#1082;&#1088;&#1077;&#1084;&#1072;&#1090;&#1086;&#1088;&#1080;&#1077;&#1074;%20&#1052;&#1086;&#1089;&#1082;&#1086;&#1074;&#1089;&#1082;&#1086;&#1081;%20&#1086;&#1073;&#1083;&#1072;&#1089;&#1090;&#1080;.docx" TargetMode="External"/><Relationship Id="rId50" Type="http://schemas.openxmlformats.org/officeDocument/2006/relationships/hyperlink" Target="consultantplus://offline/ref=0EDD252803453DDC4669960C3C9300B99E85352464E6C0939D50B1E847931FB993BA155FB2BCC425u1V3H" TargetMode="External"/><Relationship Id="rId55" Type="http://schemas.openxmlformats.org/officeDocument/2006/relationships/hyperlink" Target="consultantplus://offline/ref=0EDD252803453DDC4669960C3C9300B99E82332066EEC0939D50B1E847931FB993BA155FB2BCC422u1V8H" TargetMode="External"/><Relationship Id="rId76" Type="http://schemas.openxmlformats.org/officeDocument/2006/relationships/hyperlink" Target="consultantplus://offline/ref=0EDD252803453DDC4669960C3C9300B99E82332066EEC0939D50B1E847931FB993BA155FB2BCC420u1V3H" TargetMode="External"/><Relationship Id="rId97" Type="http://schemas.openxmlformats.org/officeDocument/2006/relationships/hyperlink" Target="file:///C:\Users\User\Desktop\&#1053;&#1086;&#1088;&#1084;&#1072;&#1090;&#1080;&#1074;&#1082;&#1072;\&#1044;&#1077;&#1081;&#1089;&#1090;&#1074;&#1091;&#1102;&#1097;&#1080;&#1077;%20&#1085;&#1086;&#1088;&#1084;&#1072;&#1090;&#1080;&#1074;&#1085;&#1086;-&#1087;&#1088;&#1072;&#1074;&#1086;&#1074;&#1099;&#1077;%20&#1072;&#1082;&#1090;&#1099;\&#1055;&#1086;&#1089;&#1090;&#1072;&#1085;&#1086;&#1074;&#1083;&#1077;&#1085;&#1080;&#1077;_&#8470;_1178_52_%20&#1054;&#1073;%20&#1091;&#1090;&#1074;&#1077;&#1088;&#1078;&#1076;&#1077;&#1085;&#1080;&#1103;%20&#1055;&#1086;&#1088;&#1103;&#1076;&#1082;&#1072;%20&#1076;&#1077;&#1103;&#1090;&#1077;&#1083;&#1100;&#1085;&#1086;&#1089;&#1090;&#1080;%20&#1082;&#1083;&#1072;&#1076;&#1073;&#1080;&#1097;%20&#1080;%20&#1082;&#1088;&#1077;&#1084;&#1072;&#1090;&#1086;&#1088;&#1080;&#1077;&#1074;%20&#1052;&#1086;&#1089;&#1082;&#1086;&#1074;&#1089;&#1082;&#1086;&#1081;%20&#1086;&#1073;&#1083;&#1072;&#1089;&#1090;&#1080;.docx" TargetMode="External"/><Relationship Id="rId104" Type="http://schemas.openxmlformats.org/officeDocument/2006/relationships/hyperlink" Target="file:///C:\Users\User\Desktop\&#1053;&#1086;&#1088;&#1084;&#1072;&#1090;&#1080;&#1074;&#1082;&#1072;\&#1044;&#1077;&#1081;&#1089;&#1090;&#1074;&#1091;&#1102;&#1097;&#1080;&#1077;%20&#1085;&#1086;&#1088;&#1084;&#1072;&#1090;&#1080;&#1074;&#1085;&#1086;-&#1087;&#1088;&#1072;&#1074;&#1086;&#1074;&#1099;&#1077;%20&#1072;&#1082;&#1090;&#1099;\&#1055;&#1086;&#1089;&#1090;&#1072;&#1085;&#1086;&#1074;&#1083;&#1077;&#1085;&#1080;&#1077;_&#8470;_1178_52_%20&#1054;&#1073;%20&#1091;&#1090;&#1074;&#1077;&#1088;&#1078;&#1076;&#1077;&#1085;&#1080;&#1103;%20&#1055;&#1086;&#1088;&#1103;&#1076;&#1082;&#1072;%20&#1076;&#1077;&#1103;&#1090;&#1077;&#1083;&#1100;&#1085;&#1086;&#1089;&#1090;&#1080;%20&#1082;&#1083;&#1072;&#1076;&#1073;&#1080;&#1097;%20&#1080;%20&#1082;&#1088;&#1077;&#1084;&#1072;&#1090;&#1086;&#1088;&#1080;&#1077;&#1074;%20&#1052;&#1086;&#1089;&#1082;&#1086;&#1074;&#1089;&#1082;&#1086;&#1081;%20&#1086;&#1073;&#1083;&#1072;&#1089;&#1090;&#1080;.docx" TargetMode="External"/><Relationship Id="rId120" Type="http://schemas.openxmlformats.org/officeDocument/2006/relationships/hyperlink" Target="consultantplus://offline/ref=0EDD252803453DDC4669960C3C9300B99E82332066EEC0939D50B1E847931FB993BA155FB2BCC524u1VBH" TargetMode="External"/><Relationship Id="rId125" Type="http://schemas.openxmlformats.org/officeDocument/2006/relationships/hyperlink" Target="consultantplus://offline/ref=0EDD252803453DDC4669960C3C9300B99E82332066EEC0939D50B1E847931FB993BA155FB2BCC524u1V9H" TargetMode="External"/><Relationship Id="rId7" Type="http://schemas.openxmlformats.org/officeDocument/2006/relationships/hyperlink" Target="consultantplus://offline/ref=0EDD252803453DDC4669960C3C9300B99E84332364E8C0939D50B1E847931FB993BA155FB2BCC424u1V8H" TargetMode="External"/><Relationship Id="rId71" Type="http://schemas.openxmlformats.org/officeDocument/2006/relationships/hyperlink" Target="consultantplus://offline/ref=0EDD252803453DDC4669960C3C9300B99E82332066EEC0939D50B1E847931FB993BA155FB2BCC420u1V9H" TargetMode="External"/><Relationship Id="rId92" Type="http://schemas.openxmlformats.org/officeDocument/2006/relationships/hyperlink" Target="consultantplus://offline/ref=0EDD252803453DDC4669960C3C9300B99E82332066EEC0939D50B1E847931FB993BA155FB2BCC42Eu1V3H" TargetMode="External"/><Relationship Id="rId2" Type="http://schemas.openxmlformats.org/officeDocument/2006/relationships/settings" Target="settings.xml"/><Relationship Id="rId29" Type="http://schemas.openxmlformats.org/officeDocument/2006/relationships/hyperlink" Target="consultantplus://offline/ref=0EDD252803453DDC4669960C3C9300B99E82332066EEC0939D50B1E847931FB993BA155FB2BCC424u1VAH" TargetMode="External"/><Relationship Id="rId24" Type="http://schemas.openxmlformats.org/officeDocument/2006/relationships/hyperlink" Target="consultantplus://offline/ref=0EDD252803453DDC466988172C9300B9988A332A68B89791CC05BFuEVDH" TargetMode="External"/><Relationship Id="rId40" Type="http://schemas.openxmlformats.org/officeDocument/2006/relationships/hyperlink" Target="consultantplus://offline/ref=0EDD252803453DDC4669960C3C9300B99E82332066EEC0939D50B1E847931FB993BA155FB2BCC425u1VEH" TargetMode="External"/><Relationship Id="rId45" Type="http://schemas.openxmlformats.org/officeDocument/2006/relationships/hyperlink" Target="consultantplus://offline/ref=0EDD252803453DDC4669960C3C9300B99E85352464E6C0939D50B1E847931FB993BA155FB2BCC425u1VBH" TargetMode="External"/><Relationship Id="rId66" Type="http://schemas.openxmlformats.org/officeDocument/2006/relationships/hyperlink" Target="consultantplus://offline/ref=0EDD252803453DDC4669960C3C9300B99E803B236BEFC0939D50B1E847931FB993BA155FB2BCC427u1VAH" TargetMode="External"/><Relationship Id="rId87" Type="http://schemas.openxmlformats.org/officeDocument/2006/relationships/hyperlink" Target="consultantplus://offline/ref=0EDD252803453DDC4669960C3C9300B99E803B236BEFC0939D50B1E847931FB993BA155FB2BCC427u1V3H" TargetMode="External"/><Relationship Id="rId110" Type="http://schemas.openxmlformats.org/officeDocument/2006/relationships/hyperlink" Target="consultantplus://offline/ref=0EDD252803453DDC4669960C3C9300B99E82332066EEC0939D50B1E847931FB993BA155FB2BCC526u1VAH" TargetMode="External"/><Relationship Id="rId115" Type="http://schemas.openxmlformats.org/officeDocument/2006/relationships/hyperlink" Target="file:///C:\Users\User\Desktop\&#1053;&#1086;&#1088;&#1084;&#1072;&#1090;&#1080;&#1074;&#1082;&#1072;\&#1044;&#1077;&#1081;&#1089;&#1090;&#1074;&#1091;&#1102;&#1097;&#1080;&#1077;%20&#1085;&#1086;&#1088;&#1084;&#1072;&#1090;&#1080;&#1074;&#1085;&#1086;-&#1087;&#1088;&#1072;&#1074;&#1086;&#1074;&#1099;&#1077;%20&#1072;&#1082;&#1090;&#1099;\&#1055;&#1086;&#1089;&#1090;&#1072;&#1085;&#1086;&#1074;&#1083;&#1077;&#1085;&#1080;&#1077;_&#8470;_1178_52_%20&#1054;&#1073;%20&#1091;&#1090;&#1074;&#1077;&#1088;&#1078;&#1076;&#1077;&#1085;&#1080;&#1103;%20&#1055;&#1086;&#1088;&#1103;&#1076;&#1082;&#1072;%20&#1076;&#1077;&#1103;&#1090;&#1077;&#1083;&#1100;&#1085;&#1086;&#1089;&#1090;&#1080;%20&#1082;&#1083;&#1072;&#1076;&#1073;&#1080;&#1097;%20&#1080;%20&#1082;&#1088;&#1077;&#1084;&#1072;&#1090;&#1086;&#1088;&#1080;&#1077;&#1074;%20&#1052;&#1086;&#1089;&#1082;&#1086;&#1074;&#1089;&#1082;&#1086;&#1081;%20&#1086;&#1073;&#1083;&#1072;&#1089;&#1090;&#1080;.docx" TargetMode="External"/><Relationship Id="rId61" Type="http://schemas.openxmlformats.org/officeDocument/2006/relationships/hyperlink" Target="consultantplus://offline/ref=0EDD252803453DDC4669960C3C9300B99E82332066EEC0939D50B1E847931FB993BA155FB2BCC422u1V2H" TargetMode="External"/><Relationship Id="rId82" Type="http://schemas.openxmlformats.org/officeDocument/2006/relationships/hyperlink" Target="consultantplus://offline/ref=0EDD252803453DDC4669960C3C9300B99E82332066EEC0939D50B1E847931FB993BA155FB2BCC421u1V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16</Pages>
  <Words>10676</Words>
  <Characters>60859</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exif_MSED_7dce40597f277fb26ef7681dbf45f6a06934b8582c448c3f881fd1ae7d8d28e4</dc:description>
  <cp:lastModifiedBy>User</cp:lastModifiedBy>
  <cp:revision>4</cp:revision>
  <cp:lastPrinted>2017-06-29T07:53:00Z</cp:lastPrinted>
  <dcterms:created xsi:type="dcterms:W3CDTF">2017-03-29T09:26:00Z</dcterms:created>
  <dcterms:modified xsi:type="dcterms:W3CDTF">2018-12-19T08:31:00Z</dcterms:modified>
</cp:coreProperties>
</file>