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4F" w:rsidRDefault="00B8304F" w:rsidP="00B8304F">
      <w:pPr>
        <w:pStyle w:val="Standard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 w:bidi="ar-SA"/>
        </w:rPr>
        <w:drawing>
          <wp:inline distT="0" distB="0" distL="0" distR="0">
            <wp:extent cx="546100" cy="685800"/>
            <wp:effectExtent l="19050" t="0" r="6350" b="0"/>
            <wp:docPr id="1" name="Рисунок 1" descr="Герб сер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ер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04F" w:rsidRDefault="00B8304F" w:rsidP="00B8304F">
      <w:pPr>
        <w:pStyle w:val="Standard"/>
        <w:ind w:left="-142"/>
        <w:jc w:val="center"/>
        <w:rPr>
          <w:b/>
          <w:sz w:val="28"/>
          <w:szCs w:val="28"/>
        </w:rPr>
      </w:pPr>
    </w:p>
    <w:p w:rsidR="00B8304F" w:rsidRDefault="00B8304F" w:rsidP="00B8304F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РУЗСКОГО ГОРОДСКОГО ОКРУГА</w:t>
      </w:r>
    </w:p>
    <w:p w:rsidR="00B8304F" w:rsidRDefault="00B8304F" w:rsidP="00B8304F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B8304F" w:rsidRDefault="00B8304F" w:rsidP="00B8304F">
      <w:pPr>
        <w:pStyle w:val="Standard"/>
        <w:ind w:left="-142"/>
        <w:jc w:val="center"/>
        <w:rPr>
          <w:b/>
          <w:sz w:val="32"/>
          <w:szCs w:val="32"/>
        </w:rPr>
      </w:pPr>
    </w:p>
    <w:p w:rsidR="00B8304F" w:rsidRDefault="00B8304F" w:rsidP="00B8304F">
      <w:pPr>
        <w:pStyle w:val="Standard"/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B8304F" w:rsidRDefault="00B8304F" w:rsidP="00B8304F">
      <w:pPr>
        <w:pStyle w:val="Standard"/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8304F" w:rsidRPr="003C110F" w:rsidRDefault="00B8304F" w:rsidP="00B8304F">
      <w:pPr>
        <w:pStyle w:val="Standard"/>
        <w:ind w:left="-142"/>
        <w:jc w:val="center"/>
        <w:rPr>
          <w:b/>
          <w:sz w:val="28"/>
          <w:szCs w:val="28"/>
          <w:u w:val="single"/>
        </w:rPr>
      </w:pPr>
      <w:r w:rsidRPr="003C110F">
        <w:rPr>
          <w:sz w:val="28"/>
          <w:szCs w:val="28"/>
          <w:u w:val="single"/>
        </w:rPr>
        <w:t xml:space="preserve">от </w:t>
      </w:r>
      <w:r w:rsidRPr="003C110F">
        <w:rPr>
          <w:b/>
          <w:sz w:val="28"/>
          <w:szCs w:val="28"/>
          <w:u w:val="single"/>
        </w:rPr>
        <w:t xml:space="preserve">05.12.2017 </w:t>
      </w:r>
      <w:r w:rsidRPr="003C110F">
        <w:rPr>
          <w:sz w:val="28"/>
          <w:szCs w:val="28"/>
          <w:u w:val="single"/>
        </w:rPr>
        <w:t xml:space="preserve">№ </w:t>
      </w:r>
      <w:r w:rsidRPr="003C110F">
        <w:rPr>
          <w:b/>
          <w:sz w:val="28"/>
          <w:szCs w:val="28"/>
          <w:u w:val="single"/>
        </w:rPr>
        <w:t>2992</w:t>
      </w:r>
    </w:p>
    <w:p w:rsidR="00B8304F" w:rsidRDefault="00B8304F" w:rsidP="00B8304F">
      <w:pPr>
        <w:tabs>
          <w:tab w:val="left" w:pos="6165"/>
        </w:tabs>
        <w:ind w:firstLine="567"/>
        <w:jc w:val="center"/>
        <w:rPr>
          <w:b/>
          <w:sz w:val="28"/>
          <w:szCs w:val="28"/>
        </w:rPr>
      </w:pPr>
    </w:p>
    <w:p w:rsidR="00B8304F" w:rsidRPr="00802A89" w:rsidRDefault="00B8304F" w:rsidP="00B8304F">
      <w:pPr>
        <w:tabs>
          <w:tab w:val="left" w:pos="6165"/>
        </w:tabs>
        <w:ind w:firstLine="567"/>
        <w:jc w:val="center"/>
        <w:rPr>
          <w:b/>
          <w:sz w:val="27"/>
          <w:szCs w:val="27"/>
        </w:rPr>
      </w:pPr>
      <w:r w:rsidRPr="00802A89">
        <w:rPr>
          <w:b/>
          <w:sz w:val="27"/>
          <w:szCs w:val="27"/>
        </w:rPr>
        <w:t xml:space="preserve">О переименовании Муниципального бюджетного учреждения культуры сельского поселения </w:t>
      </w:r>
      <w:proofErr w:type="spellStart"/>
      <w:r w:rsidRPr="00802A89">
        <w:rPr>
          <w:b/>
          <w:sz w:val="27"/>
          <w:szCs w:val="27"/>
        </w:rPr>
        <w:t>Старорузское</w:t>
      </w:r>
      <w:proofErr w:type="spellEnd"/>
      <w:r w:rsidRPr="00802A89">
        <w:rPr>
          <w:b/>
          <w:sz w:val="27"/>
          <w:szCs w:val="27"/>
        </w:rPr>
        <w:t xml:space="preserve"> в Муниципальное бюджетное учреждение культуры «</w:t>
      </w:r>
      <w:proofErr w:type="spellStart"/>
      <w:r w:rsidRPr="00802A89">
        <w:rPr>
          <w:b/>
          <w:sz w:val="27"/>
          <w:szCs w:val="27"/>
        </w:rPr>
        <w:t>Старорузское</w:t>
      </w:r>
      <w:proofErr w:type="spellEnd"/>
      <w:r w:rsidRPr="00802A89">
        <w:rPr>
          <w:b/>
          <w:sz w:val="27"/>
          <w:szCs w:val="27"/>
        </w:rPr>
        <w:t>» Рузского городского округа Московской области</w:t>
      </w:r>
    </w:p>
    <w:p w:rsidR="00B8304F" w:rsidRPr="00802A89" w:rsidRDefault="00B8304F" w:rsidP="00B8304F">
      <w:pPr>
        <w:tabs>
          <w:tab w:val="left" w:pos="6165"/>
        </w:tabs>
        <w:ind w:firstLine="567"/>
        <w:rPr>
          <w:sz w:val="27"/>
          <w:szCs w:val="27"/>
        </w:rPr>
      </w:pPr>
    </w:p>
    <w:p w:rsidR="00B8304F" w:rsidRPr="00802A89" w:rsidRDefault="00B8304F" w:rsidP="00B8304F">
      <w:pPr>
        <w:pStyle w:val="1"/>
        <w:shd w:val="clear" w:color="auto" w:fill="FFFFFF"/>
        <w:tabs>
          <w:tab w:val="clear" w:pos="4076"/>
          <w:tab w:val="left" w:pos="0"/>
        </w:tabs>
        <w:jc w:val="both"/>
        <w:rPr>
          <w:b w:val="0"/>
          <w:sz w:val="27"/>
          <w:szCs w:val="27"/>
        </w:rPr>
      </w:pPr>
      <w:r w:rsidRPr="00802A89">
        <w:rPr>
          <w:b w:val="0"/>
          <w:sz w:val="27"/>
          <w:szCs w:val="27"/>
        </w:rPr>
        <w:tab/>
        <w:t>В соответствии с Федеральным законом №131-ФЗ «Об общих принципах организации местного самоуправления», Законом Московской области от 28.12.2016 г. № 184/2016-ОЗ «Об организации местного самоуправления на территории Рузского муниципального района», руководствуясь Уставом, постановляю:</w:t>
      </w:r>
    </w:p>
    <w:p w:rsidR="00B8304F" w:rsidRPr="00802A89" w:rsidRDefault="00B8304F" w:rsidP="00B8304F">
      <w:pPr>
        <w:tabs>
          <w:tab w:val="left" w:pos="6165"/>
        </w:tabs>
        <w:jc w:val="both"/>
        <w:rPr>
          <w:rFonts w:eastAsia="Times New Roman"/>
          <w:bCs/>
          <w:sz w:val="27"/>
          <w:szCs w:val="27"/>
        </w:rPr>
      </w:pPr>
    </w:p>
    <w:p w:rsidR="00B8304F" w:rsidRPr="00802A89" w:rsidRDefault="00B8304F" w:rsidP="00B8304F">
      <w:pPr>
        <w:tabs>
          <w:tab w:val="left" w:pos="0"/>
        </w:tabs>
        <w:jc w:val="both"/>
        <w:rPr>
          <w:sz w:val="27"/>
          <w:szCs w:val="27"/>
        </w:rPr>
      </w:pPr>
      <w:r w:rsidRPr="00802A89">
        <w:rPr>
          <w:rFonts w:eastAsia="Times New Roman"/>
          <w:bCs/>
          <w:sz w:val="27"/>
          <w:szCs w:val="27"/>
        </w:rPr>
        <w:tab/>
      </w:r>
      <w:r w:rsidRPr="00802A89">
        <w:rPr>
          <w:sz w:val="27"/>
          <w:szCs w:val="27"/>
        </w:rPr>
        <w:t xml:space="preserve">1. Переименовать муниципальное бюджетное учреждение культуры сельского поселения 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 xml:space="preserve"> в муниципальное бюджетное учреждение культуры «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 xml:space="preserve">» Рузского городского округа Московской области.  </w:t>
      </w:r>
    </w:p>
    <w:p w:rsidR="00B8304F" w:rsidRPr="00802A89" w:rsidRDefault="00B8304F" w:rsidP="00B8304F">
      <w:pPr>
        <w:tabs>
          <w:tab w:val="left" w:pos="0"/>
        </w:tabs>
        <w:jc w:val="both"/>
        <w:rPr>
          <w:sz w:val="27"/>
          <w:szCs w:val="27"/>
        </w:rPr>
      </w:pPr>
      <w:r w:rsidRPr="00802A89">
        <w:rPr>
          <w:sz w:val="27"/>
          <w:szCs w:val="27"/>
        </w:rPr>
        <w:tab/>
        <w:t>2.Утвердить Устав Муниципального бюджетного учреждения культуры «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>»  Рузского городского округа Московской области в новой редакции (прилагается).</w:t>
      </w:r>
    </w:p>
    <w:p w:rsidR="00B8304F" w:rsidRPr="00802A89" w:rsidRDefault="00B8304F" w:rsidP="00B8304F">
      <w:pPr>
        <w:jc w:val="both"/>
        <w:rPr>
          <w:sz w:val="27"/>
          <w:szCs w:val="27"/>
        </w:rPr>
      </w:pPr>
      <w:r w:rsidRPr="00802A89">
        <w:rPr>
          <w:sz w:val="27"/>
          <w:szCs w:val="27"/>
        </w:rPr>
        <w:tab/>
        <w:t xml:space="preserve">3. Поручить Директору  муниципального бюджетного учреждения культуры сельского поселения 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 xml:space="preserve">  Петровой Л.А. провести государственную регистрацию переименования муниципального бюджетного учреждения культуры  сельского поселения 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 xml:space="preserve"> в муниципальное бюджетное учреждение культуры «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>» Рузского городского округа Московской области и Устава муниципального бюджетного учреждения культуры «</w:t>
      </w:r>
      <w:proofErr w:type="spellStart"/>
      <w:r w:rsidRPr="00802A89">
        <w:rPr>
          <w:sz w:val="27"/>
          <w:szCs w:val="27"/>
        </w:rPr>
        <w:t>Старорузское</w:t>
      </w:r>
      <w:proofErr w:type="spellEnd"/>
      <w:r w:rsidRPr="00802A89">
        <w:rPr>
          <w:sz w:val="27"/>
          <w:szCs w:val="27"/>
        </w:rPr>
        <w:t>» Рузского городского округа Московской области в установленном   порядке.</w:t>
      </w:r>
    </w:p>
    <w:p w:rsidR="00B8304F" w:rsidRPr="00802A89" w:rsidRDefault="00B8304F" w:rsidP="00B8304F">
      <w:pPr>
        <w:jc w:val="both"/>
        <w:rPr>
          <w:sz w:val="27"/>
          <w:szCs w:val="27"/>
        </w:rPr>
      </w:pPr>
      <w:r w:rsidRPr="00802A89">
        <w:rPr>
          <w:sz w:val="27"/>
          <w:szCs w:val="27"/>
        </w:rPr>
        <w:tab/>
        <w:t xml:space="preserve">4. </w:t>
      </w:r>
      <w:proofErr w:type="gramStart"/>
      <w:r w:rsidRPr="00802A89">
        <w:rPr>
          <w:sz w:val="27"/>
          <w:szCs w:val="27"/>
        </w:rPr>
        <w:t>Разместить</w:t>
      </w:r>
      <w:proofErr w:type="gramEnd"/>
      <w:r w:rsidRPr="00802A89">
        <w:rPr>
          <w:sz w:val="27"/>
          <w:szCs w:val="27"/>
        </w:rPr>
        <w:t xml:space="preserve"> настоящее постановление на официальном сайте Рузского городского округа в сети «Интернет».</w:t>
      </w:r>
    </w:p>
    <w:p w:rsidR="00B8304F" w:rsidRPr="00802A89" w:rsidRDefault="00B8304F" w:rsidP="00B8304F">
      <w:pPr>
        <w:jc w:val="both"/>
        <w:rPr>
          <w:sz w:val="27"/>
          <w:szCs w:val="27"/>
        </w:rPr>
      </w:pPr>
      <w:r w:rsidRPr="00802A89">
        <w:rPr>
          <w:sz w:val="27"/>
          <w:szCs w:val="27"/>
        </w:rPr>
        <w:tab/>
        <w:t xml:space="preserve">5. </w:t>
      </w:r>
      <w:proofErr w:type="gramStart"/>
      <w:r w:rsidRPr="00802A89">
        <w:rPr>
          <w:sz w:val="27"/>
          <w:szCs w:val="27"/>
        </w:rPr>
        <w:t>Контроль  за</w:t>
      </w:r>
      <w:proofErr w:type="gramEnd"/>
      <w:r w:rsidRPr="00802A89">
        <w:rPr>
          <w:sz w:val="27"/>
          <w:szCs w:val="27"/>
        </w:rPr>
        <w:t xml:space="preserve">  исполнением   настоящего    постановления     возложить на   заместителя    Главы    администрации    Рузского     городского  округа И.А. </w:t>
      </w:r>
      <w:proofErr w:type="spellStart"/>
      <w:r w:rsidRPr="00802A89">
        <w:rPr>
          <w:sz w:val="27"/>
          <w:szCs w:val="27"/>
        </w:rPr>
        <w:t>Шиломаеву</w:t>
      </w:r>
      <w:proofErr w:type="spellEnd"/>
      <w:r w:rsidRPr="00802A89">
        <w:rPr>
          <w:sz w:val="27"/>
          <w:szCs w:val="27"/>
        </w:rPr>
        <w:t>.</w:t>
      </w:r>
    </w:p>
    <w:p w:rsidR="00B8304F" w:rsidRPr="00802A89" w:rsidRDefault="00B8304F" w:rsidP="00B8304F">
      <w:pPr>
        <w:jc w:val="both"/>
        <w:rPr>
          <w:sz w:val="27"/>
          <w:szCs w:val="27"/>
        </w:rPr>
      </w:pPr>
    </w:p>
    <w:p w:rsidR="00B8304F" w:rsidRPr="00802A89" w:rsidRDefault="00B8304F" w:rsidP="00B8304F">
      <w:pPr>
        <w:jc w:val="both"/>
        <w:rPr>
          <w:sz w:val="27"/>
          <w:szCs w:val="27"/>
        </w:rPr>
      </w:pPr>
      <w:r w:rsidRPr="00802A89">
        <w:rPr>
          <w:sz w:val="27"/>
          <w:szCs w:val="27"/>
        </w:rPr>
        <w:t>Глава городского округа</w:t>
      </w:r>
      <w:r w:rsidRPr="00802A89">
        <w:rPr>
          <w:sz w:val="27"/>
          <w:szCs w:val="27"/>
        </w:rPr>
        <w:tab/>
      </w:r>
      <w:r w:rsidRPr="00802A89">
        <w:rPr>
          <w:sz w:val="27"/>
          <w:szCs w:val="27"/>
        </w:rPr>
        <w:tab/>
      </w:r>
      <w:r w:rsidRPr="00802A89">
        <w:rPr>
          <w:sz w:val="27"/>
          <w:szCs w:val="27"/>
        </w:rPr>
        <w:tab/>
      </w:r>
      <w:r>
        <w:rPr>
          <w:sz w:val="27"/>
          <w:szCs w:val="27"/>
        </w:rPr>
        <w:tab/>
        <w:t xml:space="preserve">                            </w:t>
      </w:r>
      <w:r w:rsidRPr="00802A89">
        <w:rPr>
          <w:sz w:val="27"/>
          <w:szCs w:val="27"/>
        </w:rPr>
        <w:t>М.В. Тарханов</w:t>
      </w:r>
    </w:p>
    <w:p w:rsidR="00B8304F" w:rsidRPr="00802A89" w:rsidRDefault="00B8304F" w:rsidP="00B8304F">
      <w:pPr>
        <w:jc w:val="both"/>
        <w:rPr>
          <w:sz w:val="27"/>
          <w:szCs w:val="27"/>
        </w:rPr>
      </w:pPr>
    </w:p>
    <w:p w:rsidR="00B8304F" w:rsidRPr="00802A89" w:rsidRDefault="00B8304F" w:rsidP="00B8304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802A89">
        <w:rPr>
          <w:rFonts w:ascii="Times New Roman" w:hAnsi="Times New Roman" w:cs="Times New Roman"/>
          <w:sz w:val="27"/>
          <w:szCs w:val="27"/>
        </w:rPr>
        <w:t xml:space="preserve">Верно:  начальник общего отдела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Pr="00802A89">
        <w:rPr>
          <w:rFonts w:ascii="Times New Roman" w:hAnsi="Times New Roman" w:cs="Times New Roman"/>
          <w:sz w:val="27"/>
          <w:szCs w:val="27"/>
        </w:rPr>
        <w:t xml:space="preserve">  Л.В. Спиридонова</w:t>
      </w:r>
    </w:p>
    <w:p w:rsidR="00B8304F" w:rsidRDefault="00B8304F" w:rsidP="00B83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8304F" w:rsidRDefault="00B8304F" w:rsidP="00B83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Исп.: Л.А. Петрова</w:t>
      </w:r>
    </w:p>
    <w:p w:rsidR="00B8304F" w:rsidRPr="00802A89" w:rsidRDefault="00B8304F" w:rsidP="00B830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тел.: 89096393684</w:t>
      </w:r>
    </w:p>
    <w:p w:rsidR="00B8304F" w:rsidRDefault="00B8304F" w:rsidP="001338A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338A7" w:rsidRPr="001D2B4E" w:rsidRDefault="001338A7" w:rsidP="001338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D2B4E">
        <w:rPr>
          <w:rFonts w:ascii="Times New Roman" w:hAnsi="Times New Roman"/>
          <w:sz w:val="28"/>
          <w:szCs w:val="28"/>
        </w:rPr>
        <w:t>Утвержд</w:t>
      </w:r>
      <w:r w:rsidR="007F5ED7" w:rsidRPr="001D2B4E">
        <w:rPr>
          <w:rFonts w:ascii="Times New Roman" w:hAnsi="Times New Roman"/>
          <w:sz w:val="28"/>
          <w:szCs w:val="28"/>
        </w:rPr>
        <w:t>ено</w:t>
      </w:r>
    </w:p>
    <w:p w:rsidR="007F5ED7" w:rsidRPr="001D2B4E" w:rsidRDefault="007F5ED7" w:rsidP="001338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D2B4E">
        <w:rPr>
          <w:rFonts w:ascii="Times New Roman" w:hAnsi="Times New Roman"/>
          <w:sz w:val="28"/>
          <w:szCs w:val="28"/>
        </w:rPr>
        <w:t>Постановлением Главы</w:t>
      </w:r>
    </w:p>
    <w:p w:rsidR="001338A7" w:rsidRDefault="001338A7" w:rsidP="007F5ED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D2B4E">
        <w:rPr>
          <w:rFonts w:ascii="Times New Roman" w:hAnsi="Times New Roman"/>
          <w:sz w:val="28"/>
          <w:szCs w:val="28"/>
        </w:rPr>
        <w:t xml:space="preserve"> Рузского городского округа</w:t>
      </w:r>
    </w:p>
    <w:p w:rsidR="003C5024" w:rsidRPr="001D2B4E" w:rsidRDefault="003C5024" w:rsidP="007F5ED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1338A7" w:rsidRPr="001D2B4E" w:rsidRDefault="007F5ED7" w:rsidP="001338A7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1D2B4E">
        <w:rPr>
          <w:rFonts w:ascii="Times New Roman" w:hAnsi="Times New Roman"/>
          <w:sz w:val="28"/>
          <w:szCs w:val="28"/>
        </w:rPr>
        <w:t xml:space="preserve">от </w:t>
      </w:r>
      <w:r w:rsidR="00B8304F">
        <w:rPr>
          <w:rFonts w:ascii="Times New Roman" w:hAnsi="Times New Roman"/>
          <w:sz w:val="28"/>
          <w:szCs w:val="28"/>
        </w:rPr>
        <w:t xml:space="preserve">05.12.2017 г. </w:t>
      </w:r>
      <w:r w:rsidR="003C5024">
        <w:rPr>
          <w:rFonts w:ascii="Times New Roman" w:hAnsi="Times New Roman"/>
          <w:sz w:val="28"/>
          <w:szCs w:val="28"/>
        </w:rPr>
        <w:t>№</w:t>
      </w:r>
      <w:r w:rsidR="00B8304F">
        <w:rPr>
          <w:rFonts w:ascii="Times New Roman" w:hAnsi="Times New Roman"/>
          <w:sz w:val="28"/>
          <w:szCs w:val="28"/>
        </w:rPr>
        <w:t>2992</w:t>
      </w:r>
    </w:p>
    <w:p w:rsidR="001338A7" w:rsidRPr="001D2B4E" w:rsidRDefault="001338A7" w:rsidP="001338A7">
      <w:pPr>
        <w:pStyle w:val="a6"/>
        <w:rPr>
          <w:sz w:val="28"/>
          <w:szCs w:val="28"/>
        </w:rPr>
      </w:pPr>
    </w:p>
    <w:p w:rsidR="001338A7" w:rsidRPr="001D2B4E" w:rsidRDefault="001338A7" w:rsidP="001338A7">
      <w:pPr>
        <w:pStyle w:val="a6"/>
        <w:rPr>
          <w:sz w:val="28"/>
          <w:szCs w:val="28"/>
        </w:rPr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Pr="003C5024" w:rsidRDefault="001338A7" w:rsidP="003C5024">
      <w:pPr>
        <w:pStyle w:val="a6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C5024">
        <w:rPr>
          <w:rFonts w:ascii="Times New Roman" w:hAnsi="Times New Roman"/>
          <w:b/>
          <w:sz w:val="32"/>
          <w:szCs w:val="32"/>
        </w:rPr>
        <w:t>УСТАВ</w:t>
      </w:r>
    </w:p>
    <w:p w:rsidR="003C5024" w:rsidRDefault="001338A7" w:rsidP="003C5024">
      <w:pPr>
        <w:pStyle w:val="a6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C5024">
        <w:rPr>
          <w:rFonts w:ascii="Times New Roman" w:hAnsi="Times New Roman"/>
          <w:b/>
          <w:sz w:val="32"/>
          <w:szCs w:val="32"/>
        </w:rPr>
        <w:t xml:space="preserve">МУНИЦИПАЛЬНОГО БЮДЖЕТНОГО УЧРЕЖДЕНИЯ </w:t>
      </w:r>
    </w:p>
    <w:p w:rsidR="001338A7" w:rsidRPr="003C5024" w:rsidRDefault="001338A7" w:rsidP="003C5024">
      <w:pPr>
        <w:pStyle w:val="a6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3C5024">
        <w:rPr>
          <w:rFonts w:ascii="Times New Roman" w:hAnsi="Times New Roman"/>
          <w:b/>
          <w:sz w:val="32"/>
          <w:szCs w:val="32"/>
        </w:rPr>
        <w:t>КУЛЬТУРЫ</w:t>
      </w:r>
      <w:r w:rsidR="00750066" w:rsidRPr="003C5024">
        <w:rPr>
          <w:rFonts w:ascii="Times New Roman" w:hAnsi="Times New Roman"/>
          <w:b/>
          <w:sz w:val="32"/>
          <w:szCs w:val="32"/>
        </w:rPr>
        <w:t xml:space="preserve"> «СТАРОРУЗСКОЕ»</w:t>
      </w:r>
    </w:p>
    <w:p w:rsidR="00557B48" w:rsidRDefault="001338A7" w:rsidP="003C5024">
      <w:pPr>
        <w:pStyle w:val="a6"/>
        <w:spacing w:after="120"/>
        <w:jc w:val="center"/>
      </w:pPr>
      <w:r w:rsidRPr="003C5024">
        <w:rPr>
          <w:rFonts w:ascii="Times New Roman" w:hAnsi="Times New Roman"/>
          <w:b/>
          <w:sz w:val="32"/>
          <w:szCs w:val="32"/>
        </w:rPr>
        <w:t>РУЗСКОГО ГОРОДСКОГО ОКРУГА</w:t>
      </w:r>
      <w:r w:rsidR="00557B48" w:rsidRPr="00557B48">
        <w:t xml:space="preserve"> </w:t>
      </w:r>
    </w:p>
    <w:p w:rsidR="001338A7" w:rsidRPr="003C5024" w:rsidRDefault="00557B48" w:rsidP="003C5024">
      <w:pPr>
        <w:pStyle w:val="a6"/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557B48">
        <w:rPr>
          <w:rFonts w:ascii="Times New Roman" w:hAnsi="Times New Roman"/>
          <w:b/>
          <w:sz w:val="32"/>
          <w:szCs w:val="32"/>
        </w:rPr>
        <w:t>МОСКОВСКОЙ ОБЛАСТИ</w:t>
      </w: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1338A7" w:rsidRDefault="001338A7" w:rsidP="001338A7">
      <w:pPr>
        <w:pStyle w:val="a6"/>
      </w:pPr>
    </w:p>
    <w:p w:rsidR="003C5024" w:rsidRDefault="003C5024" w:rsidP="001338A7">
      <w:pPr>
        <w:pStyle w:val="a6"/>
      </w:pPr>
    </w:p>
    <w:p w:rsidR="003C5024" w:rsidRDefault="003C5024" w:rsidP="001338A7">
      <w:pPr>
        <w:pStyle w:val="a6"/>
      </w:pPr>
    </w:p>
    <w:p w:rsidR="003C5024" w:rsidRDefault="003C5024" w:rsidP="001338A7">
      <w:pPr>
        <w:pStyle w:val="a6"/>
      </w:pPr>
    </w:p>
    <w:p w:rsidR="001338A7" w:rsidRPr="003C5024" w:rsidRDefault="001338A7" w:rsidP="001D2B4E">
      <w:pPr>
        <w:pStyle w:val="a6"/>
        <w:jc w:val="center"/>
        <w:rPr>
          <w:rFonts w:ascii="Times New Roman" w:hAnsi="Times New Roman"/>
          <w:sz w:val="32"/>
          <w:szCs w:val="32"/>
        </w:rPr>
      </w:pPr>
      <w:r w:rsidRPr="003C5024">
        <w:rPr>
          <w:rFonts w:ascii="Times New Roman" w:hAnsi="Times New Roman"/>
          <w:sz w:val="32"/>
          <w:szCs w:val="32"/>
        </w:rPr>
        <w:t>2017 год</w:t>
      </w:r>
    </w:p>
    <w:p w:rsidR="001338A7" w:rsidRPr="001D2B4E" w:rsidRDefault="001338A7" w:rsidP="001338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3C5024" w:rsidRDefault="001338A7" w:rsidP="000777C5">
      <w:pPr>
        <w:pStyle w:val="a6"/>
        <w:numPr>
          <w:ilvl w:val="1"/>
          <w:numId w:val="2"/>
        </w:numPr>
        <w:spacing w:after="40"/>
        <w:ind w:left="0" w:hanging="11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</w:t>
      </w:r>
      <w:r w:rsidR="00750066">
        <w:rPr>
          <w:rFonts w:ascii="Times New Roman" w:hAnsi="Times New Roman"/>
          <w:sz w:val="28"/>
          <w:szCs w:val="28"/>
        </w:rPr>
        <w:t>«</w:t>
      </w:r>
      <w:proofErr w:type="spellStart"/>
      <w:r w:rsidR="00750066">
        <w:rPr>
          <w:rFonts w:ascii="Times New Roman" w:hAnsi="Times New Roman"/>
          <w:sz w:val="28"/>
          <w:szCs w:val="28"/>
        </w:rPr>
        <w:t>Старорузское</w:t>
      </w:r>
      <w:proofErr w:type="spellEnd"/>
      <w:r w:rsidR="00750066">
        <w:rPr>
          <w:rFonts w:ascii="Times New Roman" w:hAnsi="Times New Roman"/>
          <w:sz w:val="28"/>
          <w:szCs w:val="28"/>
        </w:rPr>
        <w:t xml:space="preserve">» </w:t>
      </w:r>
      <w:r w:rsidRPr="003D0CF2">
        <w:rPr>
          <w:rFonts w:ascii="Times New Roman" w:hAnsi="Times New Roman"/>
          <w:sz w:val="28"/>
          <w:szCs w:val="28"/>
        </w:rPr>
        <w:t>Рузского городского округа</w:t>
      </w:r>
      <w:r w:rsidR="00557B48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D0CF2">
        <w:rPr>
          <w:rFonts w:ascii="Times New Roman" w:hAnsi="Times New Roman"/>
          <w:sz w:val="28"/>
          <w:szCs w:val="28"/>
        </w:rPr>
        <w:t>, в дальнейшем именуемое – Учрежд</w:t>
      </w:r>
      <w:r w:rsidR="007F5ED7">
        <w:rPr>
          <w:rFonts w:ascii="Times New Roman" w:hAnsi="Times New Roman"/>
          <w:sz w:val="28"/>
          <w:szCs w:val="28"/>
        </w:rPr>
        <w:t>ение, создано в соответствии с П</w:t>
      </w:r>
      <w:r w:rsidRPr="003D0CF2">
        <w:rPr>
          <w:rFonts w:ascii="Times New Roman" w:hAnsi="Times New Roman"/>
          <w:sz w:val="28"/>
          <w:szCs w:val="28"/>
        </w:rPr>
        <w:t xml:space="preserve">остановлением </w:t>
      </w:r>
      <w:r w:rsidR="007F5ED7">
        <w:rPr>
          <w:rFonts w:ascii="Times New Roman" w:hAnsi="Times New Roman"/>
          <w:sz w:val="28"/>
          <w:szCs w:val="28"/>
        </w:rPr>
        <w:t>Г</w:t>
      </w:r>
      <w:r w:rsidRPr="003D0CF2">
        <w:rPr>
          <w:rFonts w:ascii="Times New Roman" w:hAnsi="Times New Roman"/>
          <w:sz w:val="28"/>
          <w:szCs w:val="28"/>
        </w:rPr>
        <w:t>ла</w:t>
      </w:r>
      <w:r w:rsidR="003C5024">
        <w:rPr>
          <w:rFonts w:ascii="Times New Roman" w:hAnsi="Times New Roman"/>
          <w:sz w:val="28"/>
          <w:szCs w:val="28"/>
        </w:rPr>
        <w:t xml:space="preserve">вы Рузского городского округа </w:t>
      </w:r>
      <w:r w:rsidR="007F5ED7">
        <w:rPr>
          <w:rFonts w:ascii="Times New Roman" w:hAnsi="Times New Roman"/>
          <w:sz w:val="28"/>
          <w:szCs w:val="28"/>
        </w:rPr>
        <w:t xml:space="preserve"> № _____</w:t>
      </w:r>
      <w:r w:rsidR="003C5024">
        <w:rPr>
          <w:rFonts w:ascii="Times New Roman" w:hAnsi="Times New Roman"/>
          <w:sz w:val="28"/>
          <w:szCs w:val="28"/>
        </w:rPr>
        <w:t>__</w:t>
      </w:r>
      <w:r w:rsidR="007F5ED7">
        <w:rPr>
          <w:rFonts w:ascii="Times New Roman" w:hAnsi="Times New Roman"/>
          <w:sz w:val="28"/>
          <w:szCs w:val="28"/>
        </w:rPr>
        <w:t xml:space="preserve">___ </w:t>
      </w:r>
      <w:proofErr w:type="gramStart"/>
      <w:r w:rsidR="007F5ED7">
        <w:rPr>
          <w:rFonts w:ascii="Times New Roman" w:hAnsi="Times New Roman"/>
          <w:sz w:val="28"/>
          <w:szCs w:val="28"/>
        </w:rPr>
        <w:t>от</w:t>
      </w:r>
      <w:proofErr w:type="gramEnd"/>
      <w:r w:rsidR="003C5024">
        <w:rPr>
          <w:rFonts w:ascii="Times New Roman" w:hAnsi="Times New Roman"/>
          <w:sz w:val="28"/>
          <w:szCs w:val="28"/>
        </w:rPr>
        <w:t>_____________</w:t>
      </w:r>
      <w:r w:rsidR="007F5ED7">
        <w:rPr>
          <w:rFonts w:ascii="Times New Roman" w:hAnsi="Times New Roman"/>
          <w:sz w:val="28"/>
          <w:szCs w:val="28"/>
        </w:rPr>
        <w:t xml:space="preserve"> </w:t>
      </w:r>
    </w:p>
    <w:p w:rsidR="003C5024" w:rsidRDefault="003C5024" w:rsidP="000777C5">
      <w:pPr>
        <w:pStyle w:val="a6"/>
        <w:spacing w:after="40"/>
        <w:ind w:left="720"/>
        <w:jc w:val="both"/>
        <w:rPr>
          <w:rFonts w:ascii="Times New Roman" w:hAnsi="Times New Roman"/>
          <w:sz w:val="28"/>
          <w:szCs w:val="28"/>
        </w:rPr>
      </w:pPr>
    </w:p>
    <w:p w:rsidR="001338A7" w:rsidRPr="001F3653" w:rsidRDefault="007F5ED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  <w:r w:rsidR="003C5024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</w:t>
      </w:r>
      <w:r w:rsidR="001338A7" w:rsidRPr="003D0CF2">
        <w:rPr>
          <w:rFonts w:ascii="Times New Roman" w:hAnsi="Times New Roman"/>
          <w:sz w:val="28"/>
          <w:szCs w:val="28"/>
        </w:rPr>
        <w:t xml:space="preserve"> </w:t>
      </w:r>
    </w:p>
    <w:p w:rsidR="001338A7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1338A7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1.2. Полное фирменное название Учреждения – Муниципальное бюджетное учреждение культуры</w:t>
      </w:r>
      <w:r w:rsidR="007500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50066">
        <w:rPr>
          <w:rFonts w:ascii="Times New Roman" w:hAnsi="Times New Roman"/>
          <w:sz w:val="28"/>
          <w:szCs w:val="28"/>
        </w:rPr>
        <w:t>Старорузское</w:t>
      </w:r>
      <w:proofErr w:type="spellEnd"/>
      <w:r w:rsidR="00750066">
        <w:rPr>
          <w:rFonts w:ascii="Times New Roman" w:hAnsi="Times New Roman"/>
          <w:sz w:val="28"/>
          <w:szCs w:val="28"/>
        </w:rPr>
        <w:t>»</w:t>
      </w:r>
      <w:r w:rsidRPr="003D0CF2">
        <w:rPr>
          <w:rFonts w:ascii="Times New Roman" w:hAnsi="Times New Roman"/>
          <w:sz w:val="28"/>
          <w:szCs w:val="28"/>
        </w:rPr>
        <w:t xml:space="preserve"> Рузского городского округа</w:t>
      </w:r>
      <w:r w:rsidR="00557B48">
        <w:rPr>
          <w:rFonts w:ascii="Times New Roman" w:hAnsi="Times New Roman"/>
          <w:sz w:val="28"/>
          <w:szCs w:val="28"/>
        </w:rPr>
        <w:t xml:space="preserve"> Московской области</w:t>
      </w:r>
      <w:r w:rsidRPr="003D0CF2">
        <w:rPr>
          <w:rFonts w:ascii="Times New Roman" w:hAnsi="Times New Roman"/>
          <w:sz w:val="28"/>
          <w:szCs w:val="28"/>
        </w:rPr>
        <w:t>.</w:t>
      </w:r>
    </w:p>
    <w:p w:rsidR="001338A7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1.3. Сокращенное фирменное название Учреждения – МБУК</w:t>
      </w:r>
      <w:r w:rsidR="0075006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50066">
        <w:rPr>
          <w:rFonts w:ascii="Times New Roman" w:hAnsi="Times New Roman"/>
          <w:sz w:val="28"/>
          <w:szCs w:val="28"/>
        </w:rPr>
        <w:t>Старорузское</w:t>
      </w:r>
      <w:proofErr w:type="spellEnd"/>
      <w:r w:rsidR="00750066">
        <w:rPr>
          <w:rFonts w:ascii="Times New Roman" w:hAnsi="Times New Roman"/>
          <w:sz w:val="28"/>
          <w:szCs w:val="28"/>
        </w:rPr>
        <w:t>»</w:t>
      </w:r>
      <w:r w:rsidRPr="003D0CF2">
        <w:rPr>
          <w:rFonts w:ascii="Times New Roman" w:hAnsi="Times New Roman"/>
          <w:sz w:val="28"/>
          <w:szCs w:val="28"/>
        </w:rPr>
        <w:t xml:space="preserve"> РГО</w:t>
      </w:r>
      <w:r w:rsidR="00557B48">
        <w:rPr>
          <w:rFonts w:ascii="Times New Roman" w:hAnsi="Times New Roman"/>
          <w:sz w:val="28"/>
          <w:szCs w:val="28"/>
        </w:rPr>
        <w:t xml:space="preserve"> МО</w:t>
      </w:r>
      <w:r w:rsidR="001F3653">
        <w:rPr>
          <w:rFonts w:ascii="Times New Roman" w:hAnsi="Times New Roman"/>
          <w:sz w:val="28"/>
          <w:szCs w:val="28"/>
        </w:rPr>
        <w:t>.</w:t>
      </w:r>
    </w:p>
    <w:p w:rsidR="001338A7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1.4. Место нахождения Учреждения: 143103 Московская область, Рузский район, деревня Сытьково, улица Родниковая, дом 26.</w:t>
      </w:r>
    </w:p>
    <w:p w:rsidR="0055267E" w:rsidRDefault="001338A7" w:rsidP="00DB73BE">
      <w:pPr>
        <w:jc w:val="both"/>
        <w:rPr>
          <w:sz w:val="28"/>
          <w:szCs w:val="28"/>
        </w:rPr>
      </w:pPr>
      <w:r w:rsidRPr="003D0CF2">
        <w:rPr>
          <w:sz w:val="28"/>
          <w:szCs w:val="28"/>
        </w:rPr>
        <w:t xml:space="preserve">1.5. </w:t>
      </w:r>
      <w:r w:rsidR="00DB73BE" w:rsidRPr="00FE6C8A">
        <w:rPr>
          <w:sz w:val="28"/>
          <w:szCs w:val="28"/>
        </w:rPr>
        <w:t>Учредителем Учреждения является</w:t>
      </w:r>
      <w:r w:rsidR="00DB73BE">
        <w:rPr>
          <w:sz w:val="28"/>
          <w:szCs w:val="28"/>
        </w:rPr>
        <w:t xml:space="preserve"> муниципальное образование Рузский городской округ Московской области в лице Администрации</w:t>
      </w:r>
      <w:r w:rsidR="00DB73BE" w:rsidRPr="00FE6C8A">
        <w:rPr>
          <w:sz w:val="28"/>
          <w:szCs w:val="28"/>
        </w:rPr>
        <w:t xml:space="preserve"> Рузского городского округа Московской области (далее Учредитель)</w:t>
      </w:r>
      <w:r w:rsidR="0055267E">
        <w:rPr>
          <w:sz w:val="28"/>
          <w:szCs w:val="28"/>
        </w:rPr>
        <w:t>.</w:t>
      </w:r>
    </w:p>
    <w:p w:rsidR="00DB73BE" w:rsidRPr="00FE6C8A" w:rsidRDefault="00DB73BE" w:rsidP="00DB73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FE6C8A">
        <w:rPr>
          <w:sz w:val="28"/>
          <w:szCs w:val="28"/>
        </w:rPr>
        <w:t>По своей организационно - правовой форме Учреждение является муниципальным бюджетным учреждением.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1338A7" w:rsidRPr="003D0CF2">
        <w:rPr>
          <w:rFonts w:ascii="Times New Roman" w:hAnsi="Times New Roman"/>
          <w:sz w:val="28"/>
          <w:szCs w:val="28"/>
        </w:rPr>
        <w:t xml:space="preserve">.  Учреждение является юридическим лицом, имеет фирменное наименование, обособленное имущество на праве оперативного управления, самостоятельный баланс, расчетный и иные счета в банках, может от своего имени приобретать имущественные и неимущественные права </w:t>
      </w:r>
      <w:r w:rsidR="001F3653">
        <w:rPr>
          <w:rFonts w:ascii="Times New Roman" w:hAnsi="Times New Roman"/>
          <w:sz w:val="28"/>
          <w:szCs w:val="28"/>
        </w:rPr>
        <w:t xml:space="preserve">и </w:t>
      </w:r>
      <w:proofErr w:type="gramStart"/>
      <w:r w:rsidR="001338A7" w:rsidRPr="003D0CF2">
        <w:rPr>
          <w:rFonts w:ascii="Times New Roman" w:hAnsi="Times New Roman"/>
          <w:sz w:val="28"/>
          <w:szCs w:val="28"/>
        </w:rPr>
        <w:t>нести обязанности</w:t>
      </w:r>
      <w:proofErr w:type="gramEnd"/>
      <w:r w:rsidR="001338A7" w:rsidRPr="003D0CF2">
        <w:rPr>
          <w:rFonts w:ascii="Times New Roman" w:hAnsi="Times New Roman"/>
          <w:sz w:val="28"/>
          <w:szCs w:val="28"/>
        </w:rPr>
        <w:t>, быть истцом и ответчиком в суде</w:t>
      </w:r>
      <w:r>
        <w:rPr>
          <w:rFonts w:ascii="Times New Roman" w:hAnsi="Times New Roman"/>
          <w:sz w:val="28"/>
          <w:szCs w:val="28"/>
        </w:rPr>
        <w:t>, арбитражном и третейском суде</w:t>
      </w:r>
      <w:r w:rsidR="001338A7" w:rsidRPr="003D0CF2">
        <w:rPr>
          <w:rFonts w:ascii="Times New Roman" w:hAnsi="Times New Roman"/>
          <w:sz w:val="28"/>
          <w:szCs w:val="28"/>
        </w:rPr>
        <w:t>.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1338A7" w:rsidRPr="003D0CF2">
        <w:rPr>
          <w:rFonts w:ascii="Times New Roman" w:hAnsi="Times New Roman"/>
          <w:sz w:val="28"/>
          <w:szCs w:val="28"/>
        </w:rPr>
        <w:t>. Учреждение имеет круглую печать со своим полным фирменным наименованием собственника, штампы, бланки и другие документы уставного образца.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</w:t>
      </w:r>
      <w:r w:rsidR="001338A7" w:rsidRPr="003D0C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38A7" w:rsidRPr="003D0CF2">
        <w:rPr>
          <w:rFonts w:ascii="Times New Roman" w:hAnsi="Times New Roman"/>
          <w:sz w:val="28"/>
          <w:szCs w:val="28"/>
        </w:rPr>
        <w:t xml:space="preserve">Учреждение имеет в своем составе </w:t>
      </w:r>
      <w:r w:rsidR="003E2A48">
        <w:rPr>
          <w:rFonts w:ascii="Times New Roman" w:hAnsi="Times New Roman"/>
          <w:sz w:val="28"/>
          <w:szCs w:val="28"/>
        </w:rPr>
        <w:t>3</w:t>
      </w:r>
      <w:r w:rsidR="001338A7" w:rsidRPr="003D0CF2">
        <w:rPr>
          <w:rFonts w:ascii="Times New Roman" w:hAnsi="Times New Roman"/>
          <w:sz w:val="28"/>
          <w:szCs w:val="28"/>
        </w:rPr>
        <w:t xml:space="preserve"> сельских клуба и 2 сельских Дома культуры, которые не являются юридическими лицами и действуют на основании и в пределах Устава Учреждения:</w:t>
      </w:r>
      <w:proofErr w:type="gramEnd"/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="003D0CF2">
        <w:rPr>
          <w:rFonts w:ascii="Times New Roman" w:hAnsi="Times New Roman"/>
          <w:sz w:val="28"/>
          <w:szCs w:val="28"/>
        </w:rPr>
        <w:t>Ватулинский</w:t>
      </w:r>
      <w:proofErr w:type="spellEnd"/>
      <w:r w:rsidR="003D0CF2">
        <w:rPr>
          <w:rFonts w:ascii="Times New Roman" w:hAnsi="Times New Roman"/>
          <w:sz w:val="28"/>
          <w:szCs w:val="28"/>
        </w:rPr>
        <w:t xml:space="preserve"> сельский клуб – д</w:t>
      </w:r>
      <w:r w:rsidR="001338A7" w:rsidRPr="003D0CF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Ватулино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>, д. 100;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="003D0CF2">
        <w:rPr>
          <w:rFonts w:ascii="Times New Roman" w:hAnsi="Times New Roman"/>
          <w:sz w:val="28"/>
          <w:szCs w:val="28"/>
        </w:rPr>
        <w:t>Воробьёвский</w:t>
      </w:r>
      <w:proofErr w:type="spellEnd"/>
      <w:r w:rsidR="003D0CF2">
        <w:rPr>
          <w:rFonts w:ascii="Times New Roman" w:hAnsi="Times New Roman"/>
          <w:sz w:val="28"/>
          <w:szCs w:val="28"/>
        </w:rPr>
        <w:t xml:space="preserve"> сельский клуб – д</w:t>
      </w:r>
      <w:r w:rsidR="001338A7" w:rsidRPr="003D0CF2">
        <w:rPr>
          <w:rFonts w:ascii="Times New Roman" w:hAnsi="Times New Roman"/>
          <w:sz w:val="28"/>
          <w:szCs w:val="28"/>
        </w:rPr>
        <w:t>. Воробьёво, д. 22;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1338A7" w:rsidRPr="003D0CF2">
        <w:rPr>
          <w:rFonts w:ascii="Times New Roman" w:hAnsi="Times New Roman"/>
          <w:sz w:val="28"/>
          <w:szCs w:val="28"/>
        </w:rPr>
        <w:t>В</w:t>
      </w:r>
      <w:r w:rsidR="003D0CF2">
        <w:rPr>
          <w:rFonts w:ascii="Times New Roman" w:hAnsi="Times New Roman"/>
          <w:sz w:val="28"/>
          <w:szCs w:val="28"/>
        </w:rPr>
        <w:t>оскресенский сельский клуб – д</w:t>
      </w:r>
      <w:r w:rsidR="001338A7" w:rsidRPr="003D0CF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338A7" w:rsidRPr="003D0CF2">
        <w:rPr>
          <w:rFonts w:ascii="Times New Roman" w:hAnsi="Times New Roman"/>
          <w:sz w:val="28"/>
          <w:szCs w:val="28"/>
        </w:rPr>
        <w:t>Новая</w:t>
      </w:r>
      <w:proofErr w:type="gramEnd"/>
      <w:r w:rsidR="001338A7" w:rsidRPr="003D0CF2">
        <w:rPr>
          <w:rFonts w:ascii="Times New Roman" w:hAnsi="Times New Roman"/>
          <w:sz w:val="28"/>
          <w:szCs w:val="28"/>
        </w:rPr>
        <w:t>, д. 51;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="001338A7" w:rsidRPr="003D0CF2">
        <w:rPr>
          <w:rFonts w:ascii="Times New Roman" w:hAnsi="Times New Roman"/>
          <w:sz w:val="28"/>
          <w:szCs w:val="28"/>
        </w:rPr>
        <w:t xml:space="preserve">Горбовский сельский Дом культуры – пос.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Горбово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>;</w:t>
      </w:r>
    </w:p>
    <w:p w:rsidR="003D0CF2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Сытьков</w:t>
      </w:r>
      <w:r w:rsidR="003D0CF2">
        <w:rPr>
          <w:rFonts w:ascii="Times New Roman" w:hAnsi="Times New Roman"/>
          <w:sz w:val="28"/>
          <w:szCs w:val="28"/>
        </w:rPr>
        <w:t>ский</w:t>
      </w:r>
      <w:proofErr w:type="spellEnd"/>
      <w:r w:rsidR="003D0CF2">
        <w:rPr>
          <w:rFonts w:ascii="Times New Roman" w:hAnsi="Times New Roman"/>
          <w:sz w:val="28"/>
          <w:szCs w:val="28"/>
        </w:rPr>
        <w:t xml:space="preserve"> сельский Дом культуры – д</w:t>
      </w:r>
      <w:r w:rsidR="001338A7" w:rsidRPr="003D0CF2">
        <w:rPr>
          <w:rFonts w:ascii="Times New Roman" w:hAnsi="Times New Roman"/>
          <w:sz w:val="28"/>
          <w:szCs w:val="28"/>
        </w:rPr>
        <w:t xml:space="preserve">. Сытьково, ул. </w:t>
      </w:r>
      <w:proofErr w:type="gramStart"/>
      <w:r w:rsidR="001338A7" w:rsidRPr="003D0CF2">
        <w:rPr>
          <w:rFonts w:ascii="Times New Roman" w:hAnsi="Times New Roman"/>
          <w:sz w:val="28"/>
          <w:szCs w:val="28"/>
        </w:rPr>
        <w:t>Родниковая</w:t>
      </w:r>
      <w:proofErr w:type="gramEnd"/>
      <w:r w:rsidR="001338A7" w:rsidRPr="003D0CF2">
        <w:rPr>
          <w:rFonts w:ascii="Times New Roman" w:hAnsi="Times New Roman"/>
          <w:sz w:val="28"/>
          <w:szCs w:val="28"/>
        </w:rPr>
        <w:t>, д.5.</w:t>
      </w:r>
    </w:p>
    <w:p w:rsidR="001338A7" w:rsidRPr="003D0CF2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1.10</w:t>
      </w:r>
      <w:r w:rsidR="001338A7" w:rsidRPr="003D0CF2">
        <w:rPr>
          <w:rFonts w:ascii="Times New Roman" w:hAnsi="Times New Roman"/>
          <w:sz w:val="28"/>
          <w:szCs w:val="28"/>
        </w:rPr>
        <w:t>. Для обеспечения деятельности Учреждения вправе создавать филиалы и открывать представительства в установленном действующем законодательном порядке.</w:t>
      </w:r>
    </w:p>
    <w:p w:rsidR="0055267E" w:rsidRDefault="0055267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55267E" w:rsidRDefault="0055267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3C5024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1.11</w:t>
      </w:r>
      <w:r w:rsidR="001338A7" w:rsidRPr="003D0CF2">
        <w:rPr>
          <w:rFonts w:ascii="Times New Roman" w:hAnsi="Times New Roman"/>
          <w:sz w:val="28"/>
          <w:szCs w:val="28"/>
        </w:rPr>
        <w:t>. Учреждение отвечает по своим обязательствам находящимися в его распоряжении денежными средствами, а при их недостаточности субсидиарную ответственность по обязательствам Учреждения несет собственник имущества.</w:t>
      </w:r>
    </w:p>
    <w:p w:rsidR="000777C5" w:rsidRPr="000777C5" w:rsidRDefault="000777C5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1338A7" w:rsidRPr="001D2B4E" w:rsidRDefault="001338A7" w:rsidP="000777C5">
      <w:pPr>
        <w:pStyle w:val="a6"/>
        <w:spacing w:after="40"/>
        <w:jc w:val="center"/>
        <w:rPr>
          <w:rFonts w:ascii="Times New Roman" w:hAnsi="Times New Roman"/>
          <w:b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t>2. ЦЕЛЬ, ЗАДАЧИ И ВИДЫ ДЕЯТЕЛЬНОСТИ УЧРЕЖДЕНИЯ</w:t>
      </w:r>
    </w:p>
    <w:p w:rsidR="001338A7" w:rsidRPr="003D0CF2" w:rsidRDefault="001338A7" w:rsidP="000777C5">
      <w:pPr>
        <w:pStyle w:val="a6"/>
        <w:spacing w:after="40"/>
        <w:rPr>
          <w:rFonts w:ascii="Times New Roman" w:hAnsi="Times New Roman"/>
          <w:sz w:val="28"/>
          <w:szCs w:val="28"/>
        </w:rPr>
      </w:pPr>
    </w:p>
    <w:p w:rsidR="001338A7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2.1. Учреждение создано в целях – организации досуга и приобщения жителей муниципального образования к творчеству, культурному развитию и самообразованию, любительскому искусству и ремеслам.</w:t>
      </w:r>
    </w:p>
    <w:p w:rsidR="003C5024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2.2. Задачами Учреждения являются: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удовлетворение потребностей населения в сохранении и развитии традиционного народного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создание благоприятных условий для организации культурного досуга и отдыха жителей муниципального образования;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поддержка и развитие самобытных национальных культур, народных промыслов и ремесел;</w:t>
      </w:r>
    </w:p>
    <w:p w:rsidR="000777C5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развитие современных форм организации культурного досуга с учетом потребностей различных социально-возрастных групп населения.</w:t>
      </w:r>
    </w:p>
    <w:p w:rsidR="000777C5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2.3. Для достижения установленных настоящим Уставом целей Учреждение осуществляет следующие виды деятельности: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создание и организация работы любительских творческих коллективов, кружков, студий, любительских объединений, клубов по интересам различной направленности и других клубных формирований;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проведение различных по форме и тематике культурно-массовых мероприятий – праздников, 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проведение спектаклей, концертов и других культурно-зрелищных и  выставочных мероприятий, в том числе с участием профессиональных коллективов, исполнителей, авторов;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оказание консультативной, методической и организационно-творческой помощи в подготовке и проведении культурно-массовых мероприятий;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изучение, обобщение и распространение опыта культурно-массовой, культурно-воспитательной, культурно-зрелищной работы Учреждения и других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учреждений;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повышение квалификации творческих и административно-хозяйственных работников учреждения и других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учреждений;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осуществление справочной, информационной и рекламно-маркетинговой деятельности;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организация кино- и видео-обслуживания населения;</w:t>
      </w:r>
    </w:p>
    <w:p w:rsidR="000777C5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гражданам дополнительных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и сервисных услуг.</w:t>
      </w:r>
    </w:p>
    <w:p w:rsidR="001338A7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2.4. Для достижения уставных целей Учреждение может осуществлять предпринимательскую и иную приносящую доход деятельность.</w:t>
      </w:r>
    </w:p>
    <w:p w:rsidR="000777C5" w:rsidRPr="003D0CF2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2.5. К предпринимательской и иной приносящей доход деятельности Учреждения относятся: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организация и проведение вечеров отдыха, танцевальных и других вечеров, праздников, гражданских и семейных обрядов, литературно-музыкальных гостиных, балов, дискотек, концертов, спектаклей и других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мероприятий, в том числе по заявкам организаций, предприятий и отдельных граждан;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38A7" w:rsidRPr="003D0CF2">
        <w:rPr>
          <w:rFonts w:ascii="Times New Roman" w:hAnsi="Times New Roman"/>
          <w:sz w:val="28"/>
          <w:szCs w:val="28"/>
        </w:rPr>
        <w:t>организация и работа кружков, студий на платной основе;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оказание консультативной, методической и организационно-творческой помощи в подготовке и проведении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мероприятий;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услуг по прокату сценических костюмов, культурного и другого инвентаря, аудио- и видеокассет с записями отечественных и зарубежных музыкальных и художественных произведений,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звукоусилительной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и осветительной аппаратуры и другого профильного оборудования, изготовление сценических костюмов, обуви, реквизита;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игровых комнат для детей (с воспитателем на время проведения мероприятий для взрослых);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организация в установленном порядке работы семейных оздоровительных клубов и секций, групп туризма и здоровья, компьютерных клубов, игровых залов и других подобных игровых и развлекательных </w:t>
      </w:r>
      <w:proofErr w:type="spellStart"/>
      <w:r w:rsidR="001338A7" w:rsidRPr="003D0CF2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1338A7" w:rsidRPr="003D0CF2">
        <w:rPr>
          <w:rFonts w:ascii="Times New Roman" w:hAnsi="Times New Roman"/>
          <w:sz w:val="28"/>
          <w:szCs w:val="28"/>
        </w:rPr>
        <w:t xml:space="preserve"> объектов;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организация и проведение ярмарок, лотерей, аукционов, выставок-продаж;</w:t>
      </w:r>
    </w:p>
    <w:p w:rsidR="001338A7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помещений в аренду;</w:t>
      </w:r>
    </w:p>
    <w:p w:rsidR="003C5024" w:rsidRPr="003D0CF2" w:rsidRDefault="00DB73BE" w:rsidP="000777C5">
      <w:pPr>
        <w:pStyle w:val="a6"/>
        <w:spacing w:after="4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338A7" w:rsidRPr="003D0CF2">
        <w:rPr>
          <w:rFonts w:ascii="Times New Roman" w:hAnsi="Times New Roman"/>
          <w:sz w:val="28"/>
          <w:szCs w:val="28"/>
        </w:rPr>
        <w:t xml:space="preserve"> предоставление услуг по организации отдыха посетителей.</w:t>
      </w:r>
    </w:p>
    <w:p w:rsidR="000777C5" w:rsidRDefault="001338A7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 xml:space="preserve">2.6. Учреждение ведет учет доходов и расходов по предпринимательской деятельности. Отдельные виды деятельности, перечень которых установлен </w:t>
      </w:r>
      <w:r w:rsidRPr="003D0CF2">
        <w:rPr>
          <w:rFonts w:ascii="Times New Roman" w:hAnsi="Times New Roman"/>
          <w:sz w:val="28"/>
          <w:szCs w:val="28"/>
        </w:rPr>
        <w:lastRenderedPageBreak/>
        <w:t>законом, могут осуществляться Учреждением только на основании специальных разрешений (лицензий).</w:t>
      </w:r>
    </w:p>
    <w:p w:rsidR="00DB73BE" w:rsidRDefault="00DB73BE" w:rsidP="000777C5">
      <w:pPr>
        <w:pStyle w:val="a6"/>
        <w:spacing w:after="40"/>
        <w:jc w:val="both"/>
        <w:rPr>
          <w:rFonts w:ascii="Times New Roman" w:hAnsi="Times New Roman"/>
          <w:sz w:val="28"/>
          <w:szCs w:val="28"/>
        </w:rPr>
      </w:pPr>
    </w:p>
    <w:p w:rsidR="001338A7" w:rsidRPr="000777C5" w:rsidRDefault="001338A7" w:rsidP="000777C5">
      <w:pPr>
        <w:pStyle w:val="a6"/>
        <w:spacing w:after="40"/>
        <w:jc w:val="center"/>
        <w:rPr>
          <w:rFonts w:ascii="Times New Roman" w:hAnsi="Times New Roman"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t>3. ИМУЩЕСТВО И СРЕДСТВА УЧРЕЖДЕНИЯ.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1338A7" w:rsidRP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Pr="003D0CF2">
        <w:rPr>
          <w:rFonts w:ascii="Times New Roman" w:hAnsi="Times New Roman"/>
          <w:sz w:val="28"/>
          <w:szCs w:val="28"/>
        </w:rPr>
        <w:t>Источниками формирования имущества Учреждения в денежной и иных формах являются:</w:t>
      </w:r>
      <w:proofErr w:type="gramEnd"/>
    </w:p>
    <w:p w:rsidR="001338A7" w:rsidRP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3.1.1 Регулярные и единовременные поступления от учредителя.</w:t>
      </w:r>
    </w:p>
    <w:p w:rsidR="001338A7" w:rsidRP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3.1.2. Добровольные имущественные взносы и пожертвования.</w:t>
      </w:r>
    </w:p>
    <w:p w:rsidR="001338A7" w:rsidRP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3.1.3. Выручка от реализации товаров, работ, услуг.</w:t>
      </w:r>
    </w:p>
    <w:p w:rsidR="001338A7" w:rsidRP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3.1.4. Дивиденды (доходы, проценты), получаемые по акциям, облигациям, другим ценным бумагам и вкладам.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3.1.5. Доходы, получаемые от собственности Учреждения.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3.1.6. Другие, не запрещенные законом, поступления.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3.2. Порядок регулярных и единовременных поступлений от Учредителя определяется сметой доходов и расходов Учреждения, составляемой на каждый финансовый год и утверждаемой учредителем, в порядке, установленном действующим бюджетным законодательством Российской Федерации.</w:t>
      </w:r>
    </w:p>
    <w:p w:rsid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3.3. Учреждение расходует бюджетные средства исключительно в порядке и на условиях, установленных законодательством Российской Федерации, нормативными правовыми актами муниципального образования.</w:t>
      </w:r>
    </w:p>
    <w:p w:rsidR="001338A7" w:rsidRPr="00AE58AA" w:rsidRDefault="001338A7" w:rsidP="00AE58AA">
      <w:pPr>
        <w:pStyle w:val="2"/>
        <w:jc w:val="both"/>
      </w:pPr>
      <w:r w:rsidRPr="003D0CF2">
        <w:rPr>
          <w:szCs w:val="28"/>
        </w:rPr>
        <w:t xml:space="preserve">3.4. Учреждение </w:t>
      </w:r>
      <w:r w:rsidR="00B10568">
        <w:rPr>
          <w:szCs w:val="28"/>
        </w:rPr>
        <w:t>по решению Учредителя</w:t>
      </w:r>
      <w:r w:rsidRPr="003D0CF2">
        <w:rPr>
          <w:szCs w:val="28"/>
        </w:rPr>
        <w:t xml:space="preserve"> устанавливает цены (тарифы</w:t>
      </w:r>
      <w:r w:rsidR="00AE58AA">
        <w:rPr>
          <w:szCs w:val="28"/>
        </w:rPr>
        <w:t>) на платные услуги и продукцию.</w:t>
      </w:r>
      <w:r w:rsidRPr="003D0CF2">
        <w:rPr>
          <w:szCs w:val="28"/>
        </w:rPr>
        <w:t xml:space="preserve"> </w:t>
      </w:r>
      <w:r w:rsidR="00AE58AA">
        <w:t>Порядок определения указанной платы устанавливается Учредителем.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3.5. Доходы учреждения, полученные от предпринимательской деятельности, после уплаты налогов и сборов, предусмотренных законодательством о налогах и сборах, в полном объеме учитываются в смете доходов и расходов учреждения и отражаются в доходах бюджета муниципального образования как доходы от использования имущества, находящегося в муниципальной собственности, либо как доходы от оказания платных услуг.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3.6. Учреждение не имеет права получать кредиты от кредитных организаций, иных физических и юридических лиц, за исключениями, установленными законодательством Российской Федерации.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3D0CF2">
        <w:rPr>
          <w:rFonts w:ascii="Times New Roman" w:hAnsi="Times New Roman"/>
          <w:sz w:val="28"/>
          <w:szCs w:val="28"/>
        </w:rPr>
        <w:t>В смете доходов и расходов Учреждения должны быть отраженны все доходы этого учреждения, получаемые как из муниципального бюджета и внебюджетных фондов, так и от осуществления предпринимательской деятельности, в том числе доходы от оказания платных услуг, другие доходы, получаемые от использования муниципальной собственности, закрепленной за Учреждением на праве оперативного управления и иной деятельности.</w:t>
      </w:r>
      <w:proofErr w:type="gramEnd"/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3.8. При исполнении сметы доходов и расходов Учреждение самостоятельно в расходовании средств, полученных за счет внебюджетных источников.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3.9. Доходы, фактически полученные Учреждением от предпринимательской деятельности при исполнении бюджета сверху утвержденных законом (решением) о бюджете и сверх сметы доходов и расходов, направляются на финансирование расходов Учреждения.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lastRenderedPageBreak/>
        <w:t>3.10. Средства, полученные Учреждением от предпринимательской деятельности и не использование по состоянию на 31 декабря, зачисляются в тех же суммах на вновь открываемые Учреждением лицевые счета.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3.11. Имущество, закрепленное за Учреждением учредителем и приобретенное за счет бюджетных средств и средств государственных внебюджетных фондов, принадлежит Учреждению на праве оперативного управления.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3.12. Учреждение в отношении закрепленного за ним имущества осуществляет в пределах, установленных законом, в соответствии с целями своей деятельности, Договором о закреплении муниципального имущества за Учреждением (далее по тексту – Договор о закреплении имущества), заданиями собственника, права владения, пользования и распоряжения им.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3.13. Собственник имущества, закрепленного за Учреждением,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3.14. Учреждение не вправе отчуждать или иным способом распоряжаться закрепленным за ним имуществом и имуществом, приобретенным за счет средств, выделенных ему по смете.</w:t>
      </w:r>
    </w:p>
    <w:p w:rsidR="007F5ED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3.15. Доходы, полученные Учреждением от предпринимательской деятельности, а так же приобретенное за счет таких доходов имущество, поступают в самостоятельное распоряжение Учреждения и учитываются на отдельном внебюджетном балансе.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1338A7" w:rsidRPr="001D2B4E" w:rsidRDefault="001338A7" w:rsidP="001338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t>4. УПРАВЛЕНИЕ УЧРЕЖДЕНИЕМ.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1338A7" w:rsidRPr="003D0CF2" w:rsidRDefault="001338A7" w:rsidP="00B8304F">
      <w:pPr>
        <w:pStyle w:val="a6"/>
        <w:spacing w:afterLines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4.1. 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единоначалия.</w:t>
      </w:r>
    </w:p>
    <w:p w:rsidR="001338A7" w:rsidRPr="003D0CF2" w:rsidRDefault="001338A7" w:rsidP="00B8304F">
      <w:pPr>
        <w:pStyle w:val="a6"/>
        <w:spacing w:afterLines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4.2. Управление Учреждением осуществляет руководитель (директор) в соответствии с действующим законодательством и настоящим Уставом.</w:t>
      </w:r>
    </w:p>
    <w:p w:rsidR="004C7D34" w:rsidRPr="00FA5D49" w:rsidRDefault="001338A7" w:rsidP="004C7D34">
      <w:pPr>
        <w:tabs>
          <w:tab w:val="left" w:pos="0"/>
        </w:tabs>
        <w:jc w:val="both"/>
        <w:rPr>
          <w:sz w:val="28"/>
          <w:szCs w:val="28"/>
        </w:rPr>
      </w:pPr>
      <w:r w:rsidRPr="003D0CF2">
        <w:rPr>
          <w:sz w:val="28"/>
          <w:szCs w:val="28"/>
        </w:rPr>
        <w:t xml:space="preserve">4.3. Руководитель Учреждения назначается на должность и освобождается от должности </w:t>
      </w:r>
      <w:r w:rsidR="00AE58AA">
        <w:rPr>
          <w:sz w:val="28"/>
          <w:szCs w:val="28"/>
        </w:rPr>
        <w:t>Постановлением Главы Рузского городского округа</w:t>
      </w:r>
      <w:r w:rsidR="004C7D34">
        <w:rPr>
          <w:sz w:val="28"/>
          <w:szCs w:val="28"/>
        </w:rPr>
        <w:t xml:space="preserve"> </w:t>
      </w:r>
      <w:r w:rsidRPr="003D0CF2">
        <w:rPr>
          <w:sz w:val="28"/>
          <w:szCs w:val="28"/>
        </w:rPr>
        <w:t>на основании Трудового договора. Трудовой договор с руководителем Учреждения заключает Учредитель в порядке, установле</w:t>
      </w:r>
      <w:r w:rsidR="004C7D34">
        <w:rPr>
          <w:sz w:val="28"/>
          <w:szCs w:val="28"/>
        </w:rPr>
        <w:t>нном трудовым законодательством</w:t>
      </w:r>
      <w:r w:rsidRPr="003D0CF2">
        <w:rPr>
          <w:sz w:val="28"/>
          <w:szCs w:val="28"/>
        </w:rPr>
        <w:t xml:space="preserve">. Срок полномочий руководителя </w:t>
      </w:r>
      <w:r w:rsidR="004C7D34">
        <w:rPr>
          <w:sz w:val="28"/>
          <w:szCs w:val="28"/>
        </w:rPr>
        <w:t xml:space="preserve">определяется Трудовым договором, также Учредитель </w:t>
      </w:r>
      <w:r w:rsidR="004C7D34" w:rsidRPr="009C70C3">
        <w:rPr>
          <w:rFonts w:eastAsia="Calibri"/>
          <w:sz w:val="28"/>
          <w:szCs w:val="28"/>
          <w:lang w:eastAsia="en-US"/>
        </w:rPr>
        <w:t>устанавливает размеры должностных окладов, компенсационных и стимулирующих выплат, согласовывает графики отпусков, а также применяет к ним меры дисциплинарного взыскания.</w:t>
      </w:r>
    </w:p>
    <w:p w:rsidR="001338A7" w:rsidRPr="003D0CF2" w:rsidRDefault="001338A7" w:rsidP="00B8304F">
      <w:pPr>
        <w:pStyle w:val="a6"/>
        <w:spacing w:afterLines="60"/>
        <w:jc w:val="both"/>
        <w:rPr>
          <w:rFonts w:ascii="Times New Roman" w:hAnsi="Times New Roman"/>
          <w:sz w:val="28"/>
          <w:szCs w:val="28"/>
        </w:rPr>
      </w:pPr>
    </w:p>
    <w:p w:rsidR="001338A7" w:rsidRPr="003D0CF2" w:rsidRDefault="001338A7" w:rsidP="00B8304F">
      <w:pPr>
        <w:pStyle w:val="a6"/>
        <w:spacing w:afterLines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4.4. Руководитель осуществляет руководство текущей деятельностью Учреждения в соответствии с законами и иными нормативными актами Российской Федерации, субъектами Российской Федерации, настоящим Уставом, Договором о закреплении имущества и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1338A7" w:rsidRPr="003D0CF2" w:rsidRDefault="001338A7" w:rsidP="00B8304F">
      <w:pPr>
        <w:pStyle w:val="a6"/>
        <w:spacing w:afterLines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lastRenderedPageBreak/>
        <w:t>4.5. Руководитель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взаимоотношениях с юридическими лицами.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4.6.Руководитель Учреждения: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4.6.1. Совершает в установленном порядке сделки от имени Учреждения.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4.6.2. Распоряжается имуществом Учреждения в пределах, установленных договором о закреплении имущества.</w:t>
      </w:r>
    </w:p>
    <w:p w:rsidR="0034718D" w:rsidRPr="004C7D34" w:rsidRDefault="001338A7" w:rsidP="004C7D34">
      <w:pPr>
        <w:jc w:val="both"/>
        <w:rPr>
          <w:rFonts w:eastAsia="Calibri"/>
          <w:sz w:val="28"/>
          <w:szCs w:val="28"/>
          <w:lang w:eastAsia="en-US"/>
        </w:rPr>
      </w:pPr>
      <w:r w:rsidRPr="003D0CF2">
        <w:rPr>
          <w:sz w:val="28"/>
          <w:szCs w:val="28"/>
        </w:rPr>
        <w:t xml:space="preserve">4.6.3. </w:t>
      </w:r>
      <w:r w:rsidR="004C7D34" w:rsidRPr="009C70C3">
        <w:rPr>
          <w:rFonts w:eastAsia="Calibri"/>
          <w:sz w:val="28"/>
          <w:szCs w:val="28"/>
          <w:lang w:eastAsia="en-US"/>
        </w:rPr>
        <w:t xml:space="preserve">Учредитель согласовывает </w:t>
      </w:r>
      <w:r w:rsidR="004C7D34">
        <w:rPr>
          <w:rFonts w:eastAsia="Calibri"/>
          <w:sz w:val="28"/>
          <w:szCs w:val="28"/>
          <w:lang w:eastAsia="en-US"/>
        </w:rPr>
        <w:t>структуру и штатное расписание У</w:t>
      </w:r>
      <w:r w:rsidR="004C7D34" w:rsidRPr="009C70C3">
        <w:rPr>
          <w:rFonts w:eastAsia="Calibri"/>
          <w:sz w:val="28"/>
          <w:szCs w:val="28"/>
          <w:lang w:eastAsia="en-US"/>
        </w:rPr>
        <w:t xml:space="preserve">чреждения и </w:t>
      </w:r>
      <w:r w:rsidR="004C7D34">
        <w:rPr>
          <w:rFonts w:eastAsia="Calibri"/>
          <w:sz w:val="28"/>
          <w:szCs w:val="28"/>
          <w:lang w:eastAsia="en-US"/>
        </w:rPr>
        <w:t>подведомственных муниципальных У</w:t>
      </w:r>
      <w:r w:rsidR="004C7D34" w:rsidRPr="009C70C3">
        <w:rPr>
          <w:rFonts w:eastAsia="Calibri"/>
          <w:sz w:val="28"/>
          <w:szCs w:val="28"/>
          <w:lang w:eastAsia="en-US"/>
        </w:rPr>
        <w:t xml:space="preserve">чреждений, а также все изменения в </w:t>
      </w:r>
      <w:r w:rsidR="004C7D34">
        <w:rPr>
          <w:rFonts w:eastAsia="Calibri"/>
          <w:sz w:val="28"/>
          <w:szCs w:val="28"/>
          <w:lang w:eastAsia="en-US"/>
        </w:rPr>
        <w:t>структуру и штатное расписание У</w:t>
      </w:r>
      <w:r w:rsidR="004C7D34" w:rsidRPr="009C70C3">
        <w:rPr>
          <w:rFonts w:eastAsia="Calibri"/>
          <w:sz w:val="28"/>
          <w:szCs w:val="28"/>
          <w:lang w:eastAsia="en-US"/>
        </w:rPr>
        <w:t>чреждения, за исключением изменений, не влияющих на штатную численность сотрудников и наименование должностей.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4.6.4. Заключает договоры с физическими и юридическими лицами.</w:t>
      </w:r>
    </w:p>
    <w:p w:rsid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4.6.5. Издает и утверждает приказы, распоряжения, инструкции по вопросам, входящим в компетенцию Учреждения, обязательные для всех работников Учреждения.</w:t>
      </w:r>
    </w:p>
    <w:p w:rsidR="001338A7" w:rsidRP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 xml:space="preserve">4.6.6. Устанавливает форму, систему и </w:t>
      </w:r>
      <w:proofErr w:type="gramStart"/>
      <w:r w:rsidRPr="003D0CF2">
        <w:rPr>
          <w:rFonts w:ascii="Times New Roman" w:hAnsi="Times New Roman"/>
          <w:sz w:val="28"/>
          <w:szCs w:val="28"/>
        </w:rPr>
        <w:t>размер оплаты труда</w:t>
      </w:r>
      <w:proofErr w:type="gramEnd"/>
      <w:r w:rsidRPr="003D0CF2">
        <w:rPr>
          <w:rFonts w:ascii="Times New Roman" w:hAnsi="Times New Roman"/>
          <w:sz w:val="28"/>
          <w:szCs w:val="28"/>
        </w:rPr>
        <w:t xml:space="preserve"> работников Учреждения в соответствии с законодательством Российской Федерации и утвержденной сметой расходов.</w:t>
      </w:r>
    </w:p>
    <w:p w:rsidR="001338A7" w:rsidRP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4.6.7. Заключает с работниками трудовые договора, заключает коллективный договор, если решение о его заключении принято трудовым коллективом.</w:t>
      </w:r>
    </w:p>
    <w:p w:rsidR="001338A7" w:rsidRP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4.6.8. Утверждает правила внутреннего трудового распорядка.</w:t>
      </w:r>
    </w:p>
    <w:p w:rsidR="001338A7" w:rsidRP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4.6.9. Отвечает за организационно-техническое обеспечение деятельности Учреждения.</w:t>
      </w:r>
    </w:p>
    <w:p w:rsidR="001338A7" w:rsidRP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4.6.10.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режимов.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4.6.11. Осуществляет иные полномочия, предусмотренные действующим законодательством Российской Федерации, Трудовым договором.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4.7. Руководитель Учреждения несет ответственность за нарушения договорных, кредитных, расчетных обязательств, правил хозяйствования, установленных законодательством Российской Федерации, отвечает за качество и эффективность работы Учреждения.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4C7D34" w:rsidRDefault="004C7D34" w:rsidP="001338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1338A7" w:rsidRPr="001D2B4E" w:rsidRDefault="001338A7" w:rsidP="001338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t>5. ТРУДОВЫЕ ОТНОШЕНИЯ.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5.1. В Учреждении действует система найма работников, предусмотренная действующи</w:t>
      </w:r>
      <w:r w:rsidR="004C7D34">
        <w:rPr>
          <w:rFonts w:ascii="Times New Roman" w:hAnsi="Times New Roman"/>
          <w:sz w:val="28"/>
          <w:szCs w:val="28"/>
        </w:rPr>
        <w:t>м законодательством Российской Ф</w:t>
      </w:r>
      <w:r w:rsidRPr="003D0CF2">
        <w:rPr>
          <w:rFonts w:ascii="Times New Roman" w:hAnsi="Times New Roman"/>
          <w:sz w:val="28"/>
          <w:szCs w:val="28"/>
        </w:rPr>
        <w:t>едерации.</w:t>
      </w:r>
    </w:p>
    <w:p w:rsidR="001338A7" w:rsidRPr="003D0CF2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5.2. Работники Учреждения в установленном порядке подлежат медицинскому и социальному страхованию и социальному обеспечению.</w:t>
      </w:r>
    </w:p>
    <w:p w:rsidR="003C5024" w:rsidRDefault="001338A7" w:rsidP="003C5024">
      <w:pPr>
        <w:pStyle w:val="a6"/>
        <w:spacing w:after="60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lastRenderedPageBreak/>
        <w:t>5.3. Учреждение обеспечивает здоровые и безопасные условия труда и несет ответственность за соблюдение Федерального закона «Об основах охраны труда».</w:t>
      </w:r>
    </w:p>
    <w:p w:rsidR="001338A7" w:rsidRPr="003C5024" w:rsidRDefault="001338A7" w:rsidP="003C5024">
      <w:pPr>
        <w:pStyle w:val="a6"/>
        <w:spacing w:after="60"/>
        <w:jc w:val="center"/>
        <w:rPr>
          <w:rFonts w:ascii="Times New Roman" w:hAnsi="Times New Roman"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t>6. РЕОРГАНИЗАЦИЯ И ЛИКВИДАЦИЯ УЧРЕЖДЕНИЯ.</w:t>
      </w:r>
    </w:p>
    <w:p w:rsidR="001338A7" w:rsidRPr="001D2B4E" w:rsidRDefault="001338A7" w:rsidP="001338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1D2B4E">
        <w:rPr>
          <w:rFonts w:ascii="Times New Roman" w:hAnsi="Times New Roman"/>
          <w:b/>
          <w:sz w:val="28"/>
          <w:szCs w:val="28"/>
        </w:rPr>
        <w:t>ИЗМЕНЕНИЕ УСТАВА.</w:t>
      </w:r>
    </w:p>
    <w:p w:rsidR="001338A7" w:rsidRPr="003D0CF2" w:rsidRDefault="001338A7" w:rsidP="001338A7">
      <w:pPr>
        <w:pStyle w:val="a6"/>
        <w:rPr>
          <w:rFonts w:ascii="Times New Roman" w:hAnsi="Times New Roman"/>
          <w:sz w:val="28"/>
          <w:szCs w:val="28"/>
        </w:rPr>
      </w:pPr>
    </w:p>
    <w:p w:rsidR="001338A7" w:rsidRPr="003C5024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6.1. Внесение изменений и дополнений в настоящий Устав возможно только по решению учредителя и производится в порядке, установленном действующим законодательством Российской Федерации.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6.2. Учреждение может быть реорганизовано или ликвидировано на основании решения собственника, либо по решению суда, в порядке, предусмотренном действующим законодательством Российской Федерации.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6.3. Реорганизация Учреждения может быть осуществлена в форме слияния, присоединения, разделения, выделения и преобразования.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6.4.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6.5. Учреждение может быть преобразовано в фонд, автономную некоммерческую организацию, хозяйственное общество.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6.6. Собственник или орган, принявший решение о ликвидации Учреждения, назначают по согласованию с органом, осуществляющим государственную регистрацию юридических лиц, ликвидационную комиссию (ликвидатора) и устанавливают в соответствие с Гражданским кодексом Российской Федерации и Федеральным законом «О некоммерческих организациях» порядок и сроки ликвидации Учреждения.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6.7. С момента назначения ликвидационной комиссии к ней переходят полномочия по управлению делами Учреждения. Ликвидационная комиссия от имени Учреждения выступает в суде.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6.8. При прекращении деятельности Учреждения все управленческие, финансово-хозяйственные документы, документы по личному составу и другие передаются правопреемнику в соответствии с установленными правилами. При отсутствии правопреемника документы по личному составу (приказы, личные дела и карточки учета, лицевые счета и т.п.) передаются на хранение в Городской муниципальный архив по личному составу в соответствии с требованиями архивных органов силами и за счет учреждения.</w:t>
      </w:r>
    </w:p>
    <w:p w:rsidR="001338A7" w:rsidRPr="003D0CF2" w:rsidRDefault="001338A7" w:rsidP="003C5024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3D0CF2">
        <w:rPr>
          <w:rFonts w:ascii="Times New Roman" w:hAnsi="Times New Roman"/>
          <w:sz w:val="28"/>
          <w:szCs w:val="28"/>
        </w:rPr>
        <w:t>6.9. Имущество Учреждения, оставшееся после удовлетворения требований кредиторов Учреждения, передается собственнику, наделившему Учреждение этим имуществом.</w:t>
      </w:r>
    </w:p>
    <w:p w:rsidR="00774ABA" w:rsidRPr="003D0CF2" w:rsidRDefault="00774ABA" w:rsidP="003C5024">
      <w:pPr>
        <w:jc w:val="both"/>
      </w:pPr>
    </w:p>
    <w:sectPr w:rsidR="00774ABA" w:rsidRPr="003D0CF2" w:rsidSect="00B830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5250"/>
    <w:multiLevelType w:val="multilevel"/>
    <w:tmpl w:val="9618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EF3DDE"/>
    <w:multiLevelType w:val="multilevel"/>
    <w:tmpl w:val="6DA240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119"/>
    <w:rsid w:val="000777C5"/>
    <w:rsid w:val="000D4411"/>
    <w:rsid w:val="0012565A"/>
    <w:rsid w:val="001338A7"/>
    <w:rsid w:val="00145F51"/>
    <w:rsid w:val="00166D09"/>
    <w:rsid w:val="00190444"/>
    <w:rsid w:val="001D2B4E"/>
    <w:rsid w:val="001F3653"/>
    <w:rsid w:val="00266260"/>
    <w:rsid w:val="002E4DCD"/>
    <w:rsid w:val="00310BE6"/>
    <w:rsid w:val="0034718D"/>
    <w:rsid w:val="00395731"/>
    <w:rsid w:val="003C5024"/>
    <w:rsid w:val="003D0CF2"/>
    <w:rsid w:val="003E2A48"/>
    <w:rsid w:val="003F5C06"/>
    <w:rsid w:val="0046604D"/>
    <w:rsid w:val="004C7D34"/>
    <w:rsid w:val="0055267E"/>
    <w:rsid w:val="00557B48"/>
    <w:rsid w:val="006E1C00"/>
    <w:rsid w:val="00750066"/>
    <w:rsid w:val="00774ABA"/>
    <w:rsid w:val="007F5ED7"/>
    <w:rsid w:val="00852A2D"/>
    <w:rsid w:val="00893B08"/>
    <w:rsid w:val="00983C43"/>
    <w:rsid w:val="00A67BCB"/>
    <w:rsid w:val="00AE58AA"/>
    <w:rsid w:val="00B10568"/>
    <w:rsid w:val="00B8304F"/>
    <w:rsid w:val="00C76047"/>
    <w:rsid w:val="00CD0119"/>
    <w:rsid w:val="00D6061D"/>
    <w:rsid w:val="00DB73BE"/>
    <w:rsid w:val="00ED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8304F"/>
    <w:pPr>
      <w:keepNext/>
      <w:widowControl/>
      <w:tabs>
        <w:tab w:val="left" w:pos="4076"/>
      </w:tabs>
      <w:autoSpaceDE/>
      <w:autoSpaceDN/>
      <w:adjustRightInd/>
      <w:jc w:val="center"/>
      <w:outlineLvl w:val="0"/>
    </w:pPr>
    <w:rPr>
      <w:rFonts w:eastAsia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1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1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74ABA"/>
    <w:rPr>
      <w:color w:val="0000FF"/>
      <w:u w:val="single"/>
    </w:rPr>
  </w:style>
  <w:style w:type="paragraph" w:styleId="a6">
    <w:name w:val="No Spacing"/>
    <w:uiPriority w:val="1"/>
    <w:qFormat/>
    <w:rsid w:val="001338A7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AE58AA"/>
    <w:pPr>
      <w:widowControl/>
      <w:autoSpaceDE/>
      <w:autoSpaceDN/>
      <w:adjustRightInd/>
    </w:pPr>
    <w:rPr>
      <w:rFonts w:eastAsia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AE58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8304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rmal">
    <w:name w:val="ConsPlusNormal"/>
    <w:rsid w:val="00B83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830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2744</Words>
  <Characters>15642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2017-11-28T14:21:00Z</cp:lastPrinted>
  <dcterms:created xsi:type="dcterms:W3CDTF">2017-11-16T09:24:00Z</dcterms:created>
  <dcterms:modified xsi:type="dcterms:W3CDTF">2017-12-08T13:55:00Z</dcterms:modified>
</cp:coreProperties>
</file>