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3C7CC" w14:textId="77777777" w:rsidR="00AE694B" w:rsidRPr="00924149" w:rsidRDefault="00AE694B" w:rsidP="00AE694B">
      <w:pPr>
        <w:tabs>
          <w:tab w:val="left" w:pos="4111"/>
        </w:tabs>
        <w:rPr>
          <w:b/>
          <w:bCs/>
          <w:spacing w:val="40"/>
          <w:sz w:val="40"/>
          <w:szCs w:val="40"/>
        </w:rPr>
      </w:pPr>
      <w:bookmarkStart w:id="0" w:name="_Hlk22283749"/>
      <w:r>
        <w:rPr>
          <w:b/>
          <w:bCs/>
          <w:spacing w:val="40"/>
          <w:sz w:val="40"/>
          <w:szCs w:val="40"/>
        </w:rPr>
        <w:t xml:space="preserve">                            </w:t>
      </w:r>
      <w:r w:rsidRPr="00924149">
        <w:rPr>
          <w:b/>
          <w:bCs/>
          <w:noProof/>
          <w:spacing w:val="40"/>
          <w:sz w:val="40"/>
          <w:szCs w:val="40"/>
          <w:lang w:eastAsia="ru-RU"/>
        </w:rPr>
        <w:drawing>
          <wp:inline distT="0" distB="0" distL="0" distR="0" wp14:anchorId="293F7807" wp14:editId="02EC63A3">
            <wp:extent cx="593578" cy="746760"/>
            <wp:effectExtent l="19050" t="0" r="0" b="0"/>
            <wp:docPr id="2" name="Рисунок 2"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14:paraId="5BB4A2CB" w14:textId="77777777" w:rsidR="00AE694B" w:rsidRPr="00AE694B" w:rsidRDefault="00AE694B" w:rsidP="00AE694B">
      <w:pPr>
        <w:tabs>
          <w:tab w:val="left" w:pos="4076"/>
        </w:tabs>
        <w:spacing w:after="0" w:line="240" w:lineRule="auto"/>
        <w:rPr>
          <w:rFonts w:ascii="Times New Roman" w:hAnsi="Times New Roman" w:cs="Times New Roman"/>
          <w:b/>
          <w:bCs/>
          <w:spacing w:val="40"/>
          <w:sz w:val="40"/>
          <w:szCs w:val="40"/>
        </w:rPr>
      </w:pPr>
    </w:p>
    <w:p w14:paraId="3BD61CBD" w14:textId="77777777" w:rsidR="00AE694B" w:rsidRPr="00AE694B" w:rsidRDefault="00AE694B" w:rsidP="00AE694B">
      <w:pPr>
        <w:tabs>
          <w:tab w:val="left" w:pos="4076"/>
        </w:tabs>
        <w:spacing w:after="0" w:line="240" w:lineRule="auto"/>
        <w:jc w:val="center"/>
        <w:rPr>
          <w:rFonts w:ascii="Times New Roman" w:hAnsi="Times New Roman" w:cs="Times New Roman"/>
          <w:b/>
          <w:bCs/>
          <w:sz w:val="28"/>
          <w:szCs w:val="28"/>
        </w:rPr>
      </w:pPr>
      <w:r w:rsidRPr="00AE694B">
        <w:rPr>
          <w:rFonts w:ascii="Times New Roman" w:hAnsi="Times New Roman" w:cs="Times New Roman"/>
          <w:b/>
          <w:bCs/>
          <w:sz w:val="28"/>
          <w:szCs w:val="28"/>
        </w:rPr>
        <w:t>АДМИНИСТРАЦИЯ РУЗСКОГО ГОРОДСКОГО ОКРУГА</w:t>
      </w:r>
    </w:p>
    <w:p w14:paraId="20195415" w14:textId="77777777" w:rsidR="00AE694B" w:rsidRPr="00AE694B" w:rsidRDefault="00AE694B" w:rsidP="00AE694B">
      <w:pPr>
        <w:keepNext/>
        <w:tabs>
          <w:tab w:val="left" w:pos="4076"/>
        </w:tabs>
        <w:spacing w:after="0" w:line="240" w:lineRule="auto"/>
        <w:jc w:val="center"/>
        <w:outlineLvl w:val="0"/>
        <w:rPr>
          <w:rFonts w:ascii="Times New Roman" w:hAnsi="Times New Roman" w:cs="Times New Roman"/>
          <w:b/>
          <w:bCs/>
          <w:sz w:val="28"/>
          <w:szCs w:val="28"/>
        </w:rPr>
      </w:pPr>
      <w:r w:rsidRPr="00AE694B">
        <w:rPr>
          <w:rFonts w:ascii="Times New Roman" w:hAnsi="Times New Roman" w:cs="Times New Roman"/>
          <w:b/>
          <w:bCs/>
          <w:sz w:val="28"/>
          <w:szCs w:val="28"/>
        </w:rPr>
        <w:t>МОСКОВСКОЙ ОБЛАСТИ</w:t>
      </w:r>
    </w:p>
    <w:p w14:paraId="06BB5FCE" w14:textId="77777777" w:rsidR="00AE694B" w:rsidRPr="00AE694B" w:rsidRDefault="00AE694B" w:rsidP="00AE694B">
      <w:pPr>
        <w:spacing w:after="0" w:line="240" w:lineRule="auto"/>
        <w:rPr>
          <w:rFonts w:ascii="Times New Roman" w:hAnsi="Times New Roman" w:cs="Times New Roman"/>
        </w:rPr>
      </w:pPr>
    </w:p>
    <w:p w14:paraId="5D5721D3" w14:textId="77777777" w:rsidR="00AE694B" w:rsidRPr="00AE694B" w:rsidRDefault="00AE694B" w:rsidP="00AE694B">
      <w:pPr>
        <w:spacing w:after="0" w:line="240" w:lineRule="auto"/>
        <w:jc w:val="center"/>
        <w:rPr>
          <w:rFonts w:ascii="Times New Roman" w:hAnsi="Times New Roman" w:cs="Times New Roman"/>
          <w:b/>
          <w:sz w:val="40"/>
          <w:szCs w:val="40"/>
        </w:rPr>
      </w:pPr>
      <w:r w:rsidRPr="00AE694B">
        <w:rPr>
          <w:rFonts w:ascii="Times New Roman" w:hAnsi="Times New Roman" w:cs="Times New Roman"/>
          <w:b/>
          <w:sz w:val="40"/>
          <w:szCs w:val="40"/>
        </w:rPr>
        <w:t>ПОСТАНОВЛЕНИЕ</w:t>
      </w:r>
    </w:p>
    <w:p w14:paraId="72B97A22" w14:textId="77777777" w:rsidR="00AE694B" w:rsidRPr="00AE694B" w:rsidRDefault="00AE694B" w:rsidP="00AE694B">
      <w:pPr>
        <w:spacing w:after="0" w:line="240" w:lineRule="auto"/>
        <w:jc w:val="center"/>
        <w:rPr>
          <w:rFonts w:ascii="Times New Roman" w:hAnsi="Times New Roman" w:cs="Times New Roman"/>
          <w:b/>
          <w:sz w:val="40"/>
          <w:szCs w:val="40"/>
        </w:rPr>
      </w:pPr>
    </w:p>
    <w:p w14:paraId="508F6C6D" w14:textId="7752874A" w:rsidR="00AE694B" w:rsidRPr="00AE694B" w:rsidRDefault="00AE694B" w:rsidP="00AE694B">
      <w:pPr>
        <w:spacing w:after="0" w:line="240" w:lineRule="auto"/>
        <w:jc w:val="center"/>
        <w:rPr>
          <w:rFonts w:ascii="Times New Roman" w:hAnsi="Times New Roman" w:cs="Times New Roman"/>
          <w:b/>
          <w:sz w:val="28"/>
        </w:rPr>
      </w:pPr>
      <w:r w:rsidRPr="00AE694B">
        <w:rPr>
          <w:rFonts w:ascii="Times New Roman" w:hAnsi="Times New Roman" w:cs="Times New Roman"/>
          <w:b/>
          <w:sz w:val="28"/>
        </w:rPr>
        <w:t>от _______</w:t>
      </w:r>
      <w:r>
        <w:rPr>
          <w:rFonts w:ascii="Times New Roman" w:hAnsi="Times New Roman" w:cs="Times New Roman"/>
          <w:b/>
          <w:sz w:val="28"/>
        </w:rPr>
        <w:t>____</w:t>
      </w:r>
      <w:r w:rsidRPr="00AE694B">
        <w:rPr>
          <w:rFonts w:ascii="Times New Roman" w:hAnsi="Times New Roman" w:cs="Times New Roman"/>
          <w:b/>
          <w:sz w:val="28"/>
        </w:rPr>
        <w:t>___________ №___</w:t>
      </w:r>
      <w:r>
        <w:rPr>
          <w:rFonts w:ascii="Times New Roman" w:hAnsi="Times New Roman" w:cs="Times New Roman"/>
          <w:b/>
          <w:sz w:val="28"/>
        </w:rPr>
        <w:t>__</w:t>
      </w:r>
      <w:r w:rsidRPr="00AE694B">
        <w:rPr>
          <w:rFonts w:ascii="Times New Roman" w:hAnsi="Times New Roman" w:cs="Times New Roman"/>
          <w:b/>
          <w:sz w:val="28"/>
        </w:rPr>
        <w:t>____</w:t>
      </w:r>
    </w:p>
    <w:p w14:paraId="50FB2402" w14:textId="25134F68" w:rsidR="004B5840" w:rsidRDefault="004B5840" w:rsidP="00774495">
      <w:pPr>
        <w:spacing w:after="0" w:line="240" w:lineRule="auto"/>
        <w:jc w:val="both"/>
        <w:rPr>
          <w:rFonts w:ascii="Times New Roman" w:eastAsia="Times New Roman" w:hAnsi="Times New Roman" w:cs="Times New Roman"/>
          <w:color w:val="000000"/>
          <w:sz w:val="24"/>
          <w:szCs w:val="24"/>
          <w:lang w:eastAsia="ru-RU"/>
        </w:rPr>
      </w:pPr>
    </w:p>
    <w:p w14:paraId="0E07F66F" w14:textId="77777777" w:rsidR="00774495" w:rsidRPr="00DA0416" w:rsidRDefault="00774495" w:rsidP="00774495">
      <w:pPr>
        <w:spacing w:after="0" w:line="240" w:lineRule="auto"/>
        <w:jc w:val="both"/>
        <w:rPr>
          <w:rFonts w:ascii="Times New Roman" w:eastAsia="Times New Roman" w:hAnsi="Times New Roman" w:cs="Times New Roman"/>
          <w:color w:val="000000"/>
          <w:sz w:val="24"/>
          <w:szCs w:val="24"/>
          <w:lang w:eastAsia="ru-RU"/>
        </w:rPr>
      </w:pPr>
    </w:p>
    <w:p w14:paraId="4DA13026" w14:textId="79C2D120" w:rsidR="004B5840" w:rsidRPr="005F68C7" w:rsidRDefault="004B5840" w:rsidP="00774495">
      <w:pPr>
        <w:spacing w:after="0" w:line="240" w:lineRule="auto"/>
        <w:jc w:val="center"/>
        <w:rPr>
          <w:rFonts w:ascii="Times New Roman" w:eastAsia="Times New Roman" w:hAnsi="Times New Roman" w:cs="Times New Roman"/>
          <w:b/>
          <w:color w:val="000000"/>
          <w:sz w:val="28"/>
          <w:szCs w:val="24"/>
          <w:lang w:eastAsia="ru-RU"/>
        </w:rPr>
      </w:pPr>
      <w:r w:rsidRPr="005F68C7">
        <w:rPr>
          <w:rFonts w:ascii="Times New Roman" w:eastAsia="Times New Roman" w:hAnsi="Times New Roman" w:cs="Times New Roman"/>
          <w:b/>
          <w:color w:val="000000"/>
          <w:sz w:val="28"/>
          <w:szCs w:val="24"/>
          <w:lang w:eastAsia="ru-RU"/>
        </w:rPr>
        <w:t xml:space="preserve">Об утверждении Правил персонифицированного финансирования дополнительного образования детей в </w:t>
      </w:r>
      <w:r w:rsidR="005F68C7">
        <w:rPr>
          <w:rFonts w:ascii="Times New Roman" w:eastAsia="Times New Roman" w:hAnsi="Times New Roman" w:cs="Times New Roman"/>
          <w:b/>
          <w:color w:val="000000"/>
          <w:sz w:val="28"/>
          <w:szCs w:val="24"/>
          <w:lang w:eastAsia="ru-RU"/>
        </w:rPr>
        <w:t>Рузском городском округе</w:t>
      </w:r>
      <w:r w:rsidR="008572D0" w:rsidRPr="005F68C7">
        <w:rPr>
          <w:rFonts w:ascii="Times New Roman" w:eastAsia="Times New Roman" w:hAnsi="Times New Roman" w:cs="Times New Roman"/>
          <w:b/>
          <w:color w:val="000000"/>
          <w:sz w:val="28"/>
          <w:szCs w:val="24"/>
          <w:lang w:eastAsia="ru-RU"/>
        </w:rPr>
        <w:t xml:space="preserve"> </w:t>
      </w:r>
      <w:r w:rsidR="00B77DE8" w:rsidRPr="005F68C7">
        <w:rPr>
          <w:rFonts w:ascii="Times New Roman" w:eastAsia="Times New Roman" w:hAnsi="Times New Roman" w:cs="Times New Roman"/>
          <w:b/>
          <w:color w:val="000000"/>
          <w:sz w:val="28"/>
          <w:szCs w:val="24"/>
          <w:lang w:eastAsia="ru-RU"/>
        </w:rPr>
        <w:t>Московской области</w:t>
      </w:r>
    </w:p>
    <w:bookmarkEnd w:id="0"/>
    <w:p w14:paraId="3BC11053" w14:textId="77777777" w:rsidR="004B5840" w:rsidRPr="005F68C7" w:rsidRDefault="004B5840" w:rsidP="00774495">
      <w:pPr>
        <w:spacing w:after="0" w:line="240" w:lineRule="auto"/>
        <w:jc w:val="both"/>
        <w:rPr>
          <w:rFonts w:ascii="Times New Roman" w:eastAsia="Times New Roman" w:hAnsi="Times New Roman" w:cs="Times New Roman"/>
          <w:color w:val="000000"/>
          <w:sz w:val="28"/>
          <w:szCs w:val="24"/>
          <w:lang w:eastAsia="ru-RU"/>
        </w:rPr>
      </w:pPr>
    </w:p>
    <w:p w14:paraId="789C16EB" w14:textId="23186497" w:rsidR="008572D0" w:rsidRPr="00282025" w:rsidRDefault="00FA0F51" w:rsidP="00774495">
      <w:pPr>
        <w:spacing w:after="0" w:line="240" w:lineRule="auto"/>
        <w:ind w:firstLine="567"/>
        <w:jc w:val="both"/>
        <w:rPr>
          <w:rFonts w:ascii="Times New Roman" w:eastAsia="Times New Roman" w:hAnsi="Times New Roman" w:cs="Times New Roman"/>
          <w:color w:val="000000"/>
          <w:sz w:val="28"/>
          <w:szCs w:val="24"/>
          <w:lang w:eastAsia="ru-RU"/>
        </w:rPr>
      </w:pPr>
      <w:r w:rsidRPr="00282025">
        <w:rPr>
          <w:rFonts w:ascii="Times New Roman" w:eastAsia="Times New Roman" w:hAnsi="Times New Roman" w:cs="Times New Roman"/>
          <w:color w:val="000000"/>
          <w:sz w:val="28"/>
          <w:szCs w:val="24"/>
          <w:lang w:eastAsia="ru-RU"/>
        </w:rPr>
        <w:t>В</w:t>
      </w:r>
      <w:r w:rsidR="004B5840" w:rsidRPr="00282025">
        <w:rPr>
          <w:rFonts w:ascii="Times New Roman" w:eastAsia="Times New Roman" w:hAnsi="Times New Roman" w:cs="Times New Roman"/>
          <w:color w:val="000000"/>
          <w:sz w:val="28"/>
          <w:szCs w:val="24"/>
          <w:lang w:eastAsia="ru-RU"/>
        </w:rPr>
        <w:t xml:space="preserve">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w:t>
      </w:r>
      <w:r w:rsidR="00F03E17" w:rsidRPr="00282025">
        <w:rPr>
          <w:rFonts w:ascii="Times New Roman" w:eastAsia="Times New Roman" w:hAnsi="Times New Roman" w:cs="Times New Roman"/>
          <w:color w:val="000000"/>
          <w:sz w:val="28"/>
          <w:szCs w:val="28"/>
          <w:lang w:eastAsia="ru-RU"/>
        </w:rPr>
        <w:t xml:space="preserve">на основании </w:t>
      </w:r>
      <w:r w:rsidR="00774495">
        <w:rPr>
          <w:rFonts w:ascii="Times New Roman" w:eastAsia="Times New Roman" w:hAnsi="Times New Roman" w:cs="Times New Roman"/>
          <w:color w:val="000000"/>
          <w:sz w:val="28"/>
          <w:szCs w:val="28"/>
          <w:lang w:eastAsia="ru-RU"/>
        </w:rPr>
        <w:t>Постановления</w:t>
      </w:r>
      <w:r w:rsidR="00F03E17" w:rsidRPr="00282025">
        <w:rPr>
          <w:rFonts w:ascii="Times New Roman" w:eastAsia="Times New Roman" w:hAnsi="Times New Roman" w:cs="Times New Roman"/>
          <w:color w:val="000000"/>
          <w:sz w:val="28"/>
          <w:szCs w:val="28"/>
          <w:lang w:eastAsia="ru-RU"/>
        </w:rPr>
        <w:t xml:space="preserve"> Правительства Московской области от </w:t>
      </w:r>
      <w:r w:rsidR="00774495">
        <w:rPr>
          <w:rFonts w:ascii="Times New Roman" w:eastAsia="Times New Roman" w:hAnsi="Times New Roman" w:cs="Times New Roman"/>
          <w:color w:val="000000"/>
          <w:sz w:val="28"/>
          <w:szCs w:val="28"/>
          <w:lang w:eastAsia="ru-RU"/>
        </w:rPr>
        <w:t>30.07.</w:t>
      </w:r>
      <w:r w:rsidR="00F03E17" w:rsidRPr="00774495">
        <w:rPr>
          <w:rFonts w:ascii="Times New Roman" w:eastAsia="Times New Roman" w:hAnsi="Times New Roman" w:cs="Times New Roman"/>
          <w:color w:val="000000"/>
          <w:sz w:val="28"/>
          <w:szCs w:val="28"/>
          <w:lang w:eastAsia="ru-RU"/>
        </w:rPr>
        <w:t>2019 г. №</w:t>
      </w:r>
      <w:r w:rsidR="00774495" w:rsidRPr="00774495">
        <w:rPr>
          <w:rFonts w:ascii="Times New Roman" w:eastAsia="Times New Roman" w:hAnsi="Times New Roman" w:cs="Times New Roman"/>
          <w:color w:val="000000"/>
          <w:sz w:val="28"/>
          <w:szCs w:val="28"/>
          <w:lang w:eastAsia="ru-RU"/>
        </w:rPr>
        <w:t>460/25</w:t>
      </w:r>
      <w:r w:rsidR="00F03E17" w:rsidRPr="00774495">
        <w:rPr>
          <w:rFonts w:ascii="Times New Roman" w:eastAsia="Times New Roman" w:hAnsi="Times New Roman" w:cs="Times New Roman"/>
          <w:color w:val="000000"/>
          <w:sz w:val="28"/>
          <w:szCs w:val="28"/>
          <w:lang w:eastAsia="ru-RU"/>
        </w:rPr>
        <w:t xml:space="preserve"> «О </w:t>
      </w:r>
      <w:r w:rsidR="00774495" w:rsidRPr="00774495">
        <w:rPr>
          <w:rFonts w:ascii="Times New Roman" w:eastAsia="Times New Roman" w:hAnsi="Times New Roman" w:cs="Times New Roman"/>
          <w:color w:val="000000"/>
          <w:sz w:val="28"/>
          <w:szCs w:val="28"/>
          <w:lang w:eastAsia="ru-RU"/>
        </w:rPr>
        <w:t>системе персонифицированного финансирования дополнительного образования детей в Московской области</w:t>
      </w:r>
      <w:r w:rsidR="00774495">
        <w:rPr>
          <w:rFonts w:ascii="Times New Roman" w:eastAsia="Times New Roman" w:hAnsi="Times New Roman" w:cs="Times New Roman"/>
          <w:color w:val="000000"/>
          <w:sz w:val="28"/>
          <w:szCs w:val="28"/>
          <w:lang w:eastAsia="ru-RU"/>
        </w:rPr>
        <w:t xml:space="preserve">», </w:t>
      </w:r>
      <w:r w:rsidR="004B5840" w:rsidRPr="00282025">
        <w:rPr>
          <w:rFonts w:ascii="Times New Roman" w:eastAsia="Times New Roman" w:hAnsi="Times New Roman" w:cs="Times New Roman"/>
          <w:color w:val="000000"/>
          <w:sz w:val="28"/>
          <w:szCs w:val="24"/>
          <w:lang w:eastAsia="ru-RU"/>
        </w:rPr>
        <w:t>руководствуясь</w:t>
      </w:r>
      <w:r w:rsidR="004B5840" w:rsidRPr="00F03E17">
        <w:rPr>
          <w:rFonts w:ascii="Times New Roman" w:eastAsia="Times New Roman" w:hAnsi="Times New Roman" w:cs="Times New Roman"/>
          <w:color w:val="000000"/>
          <w:sz w:val="28"/>
          <w:szCs w:val="24"/>
          <w:highlight w:val="cyan"/>
          <w:lang w:eastAsia="ru-RU"/>
        </w:rPr>
        <w:t xml:space="preserve"> </w:t>
      </w:r>
      <w:r w:rsidR="008572D0" w:rsidRPr="00282025">
        <w:rPr>
          <w:rFonts w:ascii="Times New Roman" w:eastAsia="Times New Roman" w:hAnsi="Times New Roman" w:cs="Times New Roman"/>
          <w:color w:val="000000"/>
          <w:sz w:val="28"/>
          <w:szCs w:val="24"/>
          <w:lang w:eastAsia="ru-RU"/>
        </w:rPr>
        <w:t xml:space="preserve">Уставом </w:t>
      </w:r>
      <w:r w:rsidR="005F68C7" w:rsidRPr="00282025">
        <w:rPr>
          <w:rFonts w:ascii="Times New Roman" w:eastAsia="Times New Roman" w:hAnsi="Times New Roman" w:cs="Times New Roman"/>
          <w:color w:val="000000"/>
          <w:sz w:val="28"/>
          <w:szCs w:val="24"/>
          <w:lang w:eastAsia="ru-RU"/>
        </w:rPr>
        <w:t>Рузского городского округа</w:t>
      </w:r>
      <w:r w:rsidR="00AD31F7" w:rsidRPr="00282025">
        <w:rPr>
          <w:rFonts w:ascii="Times New Roman" w:eastAsia="Times New Roman" w:hAnsi="Times New Roman" w:cs="Times New Roman"/>
          <w:color w:val="000000"/>
          <w:sz w:val="28"/>
          <w:szCs w:val="24"/>
          <w:lang w:eastAsia="ru-RU"/>
        </w:rPr>
        <w:t>, постановляет:</w:t>
      </w:r>
    </w:p>
    <w:p w14:paraId="5F978CC3" w14:textId="77777777" w:rsidR="00FB5599" w:rsidRPr="00282025" w:rsidRDefault="00FB5599" w:rsidP="00774495">
      <w:pPr>
        <w:spacing w:after="0" w:line="240" w:lineRule="auto"/>
        <w:ind w:firstLine="567"/>
        <w:jc w:val="both"/>
        <w:rPr>
          <w:rFonts w:ascii="Times New Roman" w:eastAsia="Times New Roman" w:hAnsi="Times New Roman" w:cs="Times New Roman"/>
          <w:color w:val="000000"/>
          <w:sz w:val="28"/>
          <w:szCs w:val="24"/>
          <w:lang w:eastAsia="ru-RU"/>
        </w:rPr>
      </w:pPr>
    </w:p>
    <w:p w14:paraId="17281C40" w14:textId="4427F2B5" w:rsidR="004B5840" w:rsidRPr="00282025" w:rsidRDefault="001D5AF8" w:rsidP="00774495">
      <w:pPr>
        <w:numPr>
          <w:ilvl w:val="0"/>
          <w:numId w:val="2"/>
        </w:numPr>
        <w:tabs>
          <w:tab w:val="left" w:pos="426"/>
        </w:tabs>
        <w:spacing w:after="0" w:line="240" w:lineRule="auto"/>
        <w:ind w:firstLine="567"/>
        <w:jc w:val="both"/>
        <w:rPr>
          <w:rFonts w:ascii="Times New Roman" w:eastAsia="Times New Roman" w:hAnsi="Times New Roman" w:cs="Times New Roman"/>
          <w:color w:val="000000"/>
          <w:sz w:val="28"/>
          <w:szCs w:val="24"/>
          <w:lang w:eastAsia="ru-RU"/>
        </w:rPr>
      </w:pPr>
      <w:r w:rsidRPr="00282025">
        <w:rPr>
          <w:rFonts w:ascii="Times New Roman" w:eastAsia="Times New Roman" w:hAnsi="Times New Roman" w:cs="Times New Roman"/>
          <w:color w:val="000000"/>
          <w:sz w:val="28"/>
          <w:szCs w:val="24"/>
          <w:lang w:eastAsia="ru-RU"/>
        </w:rPr>
        <w:t>Обеспечить внедрение с 1 сентября</w:t>
      </w:r>
      <w:r w:rsidR="004B5840" w:rsidRPr="00282025">
        <w:rPr>
          <w:rFonts w:ascii="Times New Roman" w:eastAsia="Times New Roman" w:hAnsi="Times New Roman" w:cs="Times New Roman"/>
          <w:color w:val="000000"/>
          <w:sz w:val="28"/>
          <w:szCs w:val="24"/>
          <w:lang w:eastAsia="ru-RU"/>
        </w:rPr>
        <w:t xml:space="preserve"> 2019 год</w:t>
      </w:r>
      <w:r w:rsidR="00FB5599" w:rsidRPr="00282025">
        <w:rPr>
          <w:rFonts w:ascii="Times New Roman" w:eastAsia="Times New Roman" w:hAnsi="Times New Roman" w:cs="Times New Roman"/>
          <w:color w:val="000000"/>
          <w:sz w:val="28"/>
          <w:szCs w:val="24"/>
          <w:lang w:eastAsia="ru-RU"/>
        </w:rPr>
        <w:t>а</w:t>
      </w:r>
      <w:r w:rsidR="004B5840" w:rsidRPr="00282025">
        <w:rPr>
          <w:rFonts w:ascii="Times New Roman" w:eastAsia="Times New Roman" w:hAnsi="Times New Roman" w:cs="Times New Roman"/>
          <w:color w:val="000000"/>
          <w:sz w:val="28"/>
          <w:szCs w:val="24"/>
          <w:lang w:eastAsia="ru-RU"/>
        </w:rPr>
        <w:t xml:space="preserve"> </w:t>
      </w:r>
      <w:r w:rsidRPr="00282025">
        <w:rPr>
          <w:rFonts w:ascii="Times New Roman" w:eastAsia="Times New Roman" w:hAnsi="Times New Roman" w:cs="Times New Roman"/>
          <w:color w:val="000000"/>
          <w:sz w:val="28"/>
          <w:szCs w:val="24"/>
          <w:lang w:eastAsia="ru-RU"/>
        </w:rPr>
        <w:t xml:space="preserve">в </w:t>
      </w:r>
      <w:r w:rsidR="005F68C7" w:rsidRPr="00282025">
        <w:rPr>
          <w:rFonts w:ascii="Times New Roman" w:eastAsia="Times New Roman" w:hAnsi="Times New Roman" w:cs="Times New Roman"/>
          <w:color w:val="000000"/>
          <w:sz w:val="28"/>
          <w:szCs w:val="24"/>
          <w:lang w:eastAsia="ru-RU"/>
        </w:rPr>
        <w:t>Рузском городском округе</w:t>
      </w:r>
      <w:r w:rsidR="008572D0" w:rsidRPr="00282025">
        <w:rPr>
          <w:rFonts w:ascii="Times New Roman" w:eastAsia="Times New Roman" w:hAnsi="Times New Roman" w:cs="Times New Roman"/>
          <w:color w:val="000000"/>
          <w:sz w:val="28"/>
          <w:szCs w:val="24"/>
          <w:lang w:eastAsia="ru-RU"/>
        </w:rPr>
        <w:t xml:space="preserve"> </w:t>
      </w:r>
      <w:r w:rsidR="00F03E17" w:rsidRPr="00282025">
        <w:rPr>
          <w:rFonts w:ascii="Times New Roman" w:eastAsia="Times New Roman" w:hAnsi="Times New Roman" w:cs="Times New Roman"/>
          <w:color w:val="000000"/>
          <w:sz w:val="28"/>
          <w:szCs w:val="24"/>
          <w:lang w:eastAsia="ru-RU"/>
        </w:rPr>
        <w:t>модели</w:t>
      </w:r>
      <w:r w:rsidR="004B5840" w:rsidRPr="00282025">
        <w:rPr>
          <w:rFonts w:ascii="Times New Roman" w:eastAsia="Times New Roman" w:hAnsi="Times New Roman" w:cs="Times New Roman"/>
          <w:color w:val="000000"/>
          <w:sz w:val="28"/>
          <w:szCs w:val="24"/>
          <w:lang w:eastAsia="ru-RU"/>
        </w:rPr>
        <w:t xml:space="preserve"> персонифицированного финансирования до</w:t>
      </w:r>
      <w:r w:rsidR="008572D0" w:rsidRPr="00282025">
        <w:rPr>
          <w:rFonts w:ascii="Times New Roman" w:eastAsia="Times New Roman" w:hAnsi="Times New Roman" w:cs="Times New Roman"/>
          <w:color w:val="000000"/>
          <w:sz w:val="28"/>
          <w:szCs w:val="24"/>
          <w:lang w:eastAsia="ru-RU"/>
        </w:rPr>
        <w:t>полнительного образования детей</w:t>
      </w:r>
      <w:r w:rsidR="004B5840" w:rsidRPr="00282025">
        <w:rPr>
          <w:rFonts w:ascii="Times New Roman" w:eastAsia="Times New Roman" w:hAnsi="Times New Roman" w:cs="Times New Roman"/>
          <w:color w:val="000000"/>
          <w:sz w:val="28"/>
          <w:szCs w:val="24"/>
          <w:lang w:eastAsia="ru-RU"/>
        </w:rPr>
        <w:t xml:space="preserve">. </w:t>
      </w:r>
    </w:p>
    <w:p w14:paraId="015F360C" w14:textId="578F762F" w:rsidR="00774495" w:rsidRDefault="004B5840" w:rsidP="00774495">
      <w:pPr>
        <w:numPr>
          <w:ilvl w:val="0"/>
          <w:numId w:val="2"/>
        </w:numPr>
        <w:tabs>
          <w:tab w:val="left" w:pos="426"/>
        </w:tabs>
        <w:spacing w:after="0" w:line="240" w:lineRule="auto"/>
        <w:ind w:firstLine="567"/>
        <w:jc w:val="both"/>
        <w:rPr>
          <w:rFonts w:ascii="Times New Roman" w:eastAsia="Times New Roman" w:hAnsi="Times New Roman" w:cs="Times New Roman"/>
          <w:color w:val="000000"/>
          <w:sz w:val="28"/>
          <w:szCs w:val="24"/>
          <w:lang w:eastAsia="ru-RU"/>
        </w:rPr>
      </w:pPr>
      <w:r w:rsidRPr="00282025">
        <w:rPr>
          <w:rFonts w:ascii="Times New Roman" w:eastAsia="Times New Roman" w:hAnsi="Times New Roman" w:cs="Times New Roman"/>
          <w:color w:val="000000"/>
          <w:sz w:val="28"/>
          <w:szCs w:val="24"/>
          <w:lang w:eastAsia="ru-RU"/>
        </w:rPr>
        <w:t xml:space="preserve">Утвердить Правила персонифицированного финансирования дополнительного образования детей в </w:t>
      </w:r>
      <w:r w:rsidR="005F68C7" w:rsidRPr="00282025">
        <w:rPr>
          <w:rFonts w:ascii="Times New Roman" w:eastAsia="Times New Roman" w:hAnsi="Times New Roman" w:cs="Times New Roman"/>
          <w:color w:val="000000"/>
          <w:sz w:val="28"/>
          <w:szCs w:val="24"/>
          <w:lang w:eastAsia="ru-RU"/>
        </w:rPr>
        <w:t>Рузском городском округе</w:t>
      </w:r>
      <w:r w:rsidR="001D5AF8" w:rsidRPr="00282025">
        <w:rPr>
          <w:rFonts w:ascii="Times New Roman" w:eastAsia="Times New Roman" w:hAnsi="Times New Roman" w:cs="Times New Roman"/>
          <w:color w:val="000000"/>
          <w:sz w:val="28"/>
          <w:szCs w:val="24"/>
          <w:lang w:eastAsia="ru-RU"/>
        </w:rPr>
        <w:t xml:space="preserve"> </w:t>
      </w:r>
      <w:r w:rsidRPr="00282025">
        <w:rPr>
          <w:rFonts w:ascii="Times New Roman" w:eastAsia="Times New Roman" w:hAnsi="Times New Roman" w:cs="Times New Roman"/>
          <w:color w:val="000000"/>
          <w:sz w:val="28"/>
          <w:szCs w:val="24"/>
          <w:lang w:eastAsia="ru-RU"/>
        </w:rPr>
        <w:t>(</w:t>
      </w:r>
      <w:r w:rsidR="004650C4">
        <w:rPr>
          <w:rFonts w:ascii="Times New Roman" w:eastAsia="Times New Roman" w:hAnsi="Times New Roman" w:cs="Times New Roman"/>
          <w:color w:val="000000"/>
          <w:sz w:val="28"/>
          <w:szCs w:val="24"/>
          <w:lang w:eastAsia="ru-RU"/>
        </w:rPr>
        <w:t>далее - Правила</w:t>
      </w:r>
      <w:r w:rsidR="00774495">
        <w:rPr>
          <w:rFonts w:ascii="Times New Roman" w:eastAsia="Times New Roman" w:hAnsi="Times New Roman" w:cs="Times New Roman"/>
          <w:color w:val="000000"/>
          <w:sz w:val="28"/>
          <w:szCs w:val="24"/>
          <w:lang w:eastAsia="ru-RU"/>
        </w:rPr>
        <w:t>)</w:t>
      </w:r>
      <w:r w:rsidR="004650C4">
        <w:rPr>
          <w:rFonts w:ascii="Times New Roman" w:eastAsia="Times New Roman" w:hAnsi="Times New Roman" w:cs="Times New Roman"/>
          <w:color w:val="000000"/>
          <w:sz w:val="28"/>
          <w:szCs w:val="24"/>
          <w:lang w:eastAsia="ru-RU"/>
        </w:rPr>
        <w:t xml:space="preserve"> согласно приложению</w:t>
      </w:r>
      <w:r w:rsidRPr="00282025">
        <w:rPr>
          <w:rFonts w:ascii="Times New Roman" w:eastAsia="Times New Roman" w:hAnsi="Times New Roman" w:cs="Times New Roman"/>
          <w:color w:val="000000"/>
          <w:sz w:val="28"/>
          <w:szCs w:val="24"/>
          <w:lang w:eastAsia="ru-RU"/>
        </w:rPr>
        <w:t>.</w:t>
      </w:r>
    </w:p>
    <w:p w14:paraId="1D4A8B69" w14:textId="55E054EC" w:rsidR="004650C4" w:rsidRPr="004650C4" w:rsidRDefault="004650C4" w:rsidP="00774495">
      <w:pPr>
        <w:numPr>
          <w:ilvl w:val="0"/>
          <w:numId w:val="2"/>
        </w:numPr>
        <w:tabs>
          <w:tab w:val="left" w:pos="426"/>
        </w:tabs>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Утвердить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согласно приложению. </w:t>
      </w:r>
    </w:p>
    <w:p w14:paraId="504C49CC" w14:textId="35B5DF76" w:rsidR="00774495" w:rsidRDefault="001D5AF8" w:rsidP="00774495">
      <w:pPr>
        <w:numPr>
          <w:ilvl w:val="0"/>
          <w:numId w:val="2"/>
        </w:numPr>
        <w:tabs>
          <w:tab w:val="left" w:pos="426"/>
        </w:tabs>
        <w:spacing w:after="0" w:line="240" w:lineRule="auto"/>
        <w:ind w:firstLine="567"/>
        <w:jc w:val="both"/>
        <w:rPr>
          <w:rFonts w:ascii="Times New Roman" w:eastAsia="Times New Roman" w:hAnsi="Times New Roman" w:cs="Times New Roman"/>
          <w:color w:val="000000"/>
          <w:sz w:val="28"/>
          <w:szCs w:val="24"/>
          <w:lang w:eastAsia="ru-RU"/>
        </w:rPr>
      </w:pPr>
      <w:r w:rsidRPr="00774495">
        <w:rPr>
          <w:rFonts w:ascii="Times New Roman" w:hAnsi="Times New Roman"/>
          <w:bCs/>
          <w:sz w:val="28"/>
          <w:szCs w:val="24"/>
        </w:rPr>
        <w:lastRenderedPageBreak/>
        <w:t>Управлени</w:t>
      </w:r>
      <w:r w:rsidR="00F03E17" w:rsidRPr="00774495">
        <w:rPr>
          <w:rFonts w:ascii="Times New Roman" w:hAnsi="Times New Roman"/>
          <w:bCs/>
          <w:sz w:val="28"/>
          <w:szCs w:val="24"/>
        </w:rPr>
        <w:t>ю</w:t>
      </w:r>
      <w:r w:rsidRPr="00774495">
        <w:rPr>
          <w:rFonts w:ascii="Times New Roman" w:hAnsi="Times New Roman"/>
          <w:bCs/>
          <w:sz w:val="28"/>
          <w:szCs w:val="24"/>
        </w:rPr>
        <w:t xml:space="preserve"> образования Администрации </w:t>
      </w:r>
      <w:r w:rsidR="005F68C7" w:rsidRPr="00774495">
        <w:rPr>
          <w:rFonts w:ascii="Times New Roman" w:hAnsi="Times New Roman"/>
          <w:bCs/>
          <w:sz w:val="28"/>
          <w:szCs w:val="24"/>
        </w:rPr>
        <w:t>Рузского городского округа</w:t>
      </w:r>
      <w:r w:rsidR="00304CE2">
        <w:rPr>
          <w:rFonts w:ascii="Times New Roman" w:hAnsi="Times New Roman"/>
          <w:bCs/>
          <w:sz w:val="28"/>
          <w:szCs w:val="24"/>
        </w:rPr>
        <w:t xml:space="preserve">, Управлению по физической культуре, спорту, молодежной политике Администрации Рузского городского округа и </w:t>
      </w:r>
      <w:r w:rsidR="00FB2E64">
        <w:rPr>
          <w:rFonts w:ascii="Times New Roman" w:hAnsi="Times New Roman"/>
          <w:bCs/>
          <w:sz w:val="28"/>
          <w:szCs w:val="24"/>
        </w:rPr>
        <w:t>Управление</w:t>
      </w:r>
      <w:r w:rsidR="00304CE2">
        <w:rPr>
          <w:rFonts w:ascii="Times New Roman" w:hAnsi="Times New Roman"/>
          <w:bCs/>
          <w:sz w:val="28"/>
          <w:szCs w:val="24"/>
        </w:rPr>
        <w:t xml:space="preserve"> по культуре</w:t>
      </w:r>
      <w:r w:rsidR="00FB2E64">
        <w:rPr>
          <w:rFonts w:ascii="Times New Roman" w:hAnsi="Times New Roman"/>
          <w:bCs/>
          <w:sz w:val="28"/>
          <w:szCs w:val="24"/>
        </w:rPr>
        <w:t xml:space="preserve"> Рузского городского округа </w:t>
      </w:r>
      <w:r w:rsidR="00F03E17" w:rsidRPr="00774495">
        <w:rPr>
          <w:rFonts w:ascii="Times New Roman" w:hAnsi="Times New Roman"/>
          <w:bCs/>
          <w:sz w:val="28"/>
          <w:szCs w:val="24"/>
        </w:rPr>
        <w:t>обеспечить внедрение модели</w:t>
      </w:r>
      <w:r w:rsidR="005147A2" w:rsidRPr="00774495">
        <w:rPr>
          <w:rFonts w:ascii="Times New Roman" w:hAnsi="Times New Roman"/>
          <w:bCs/>
          <w:sz w:val="28"/>
          <w:szCs w:val="24"/>
        </w:rPr>
        <w:t xml:space="preserve"> персонифицированного финансирования</w:t>
      </w:r>
      <w:r w:rsidR="00774495" w:rsidRPr="00774495">
        <w:rPr>
          <w:rFonts w:ascii="Times New Roman" w:hAnsi="Times New Roman"/>
          <w:bCs/>
          <w:sz w:val="28"/>
          <w:szCs w:val="24"/>
        </w:rPr>
        <w:t xml:space="preserve"> </w:t>
      </w:r>
      <w:r w:rsidR="00F03E17" w:rsidRPr="00774495">
        <w:rPr>
          <w:rFonts w:ascii="Times New Roman" w:hAnsi="Times New Roman"/>
          <w:bCs/>
          <w:sz w:val="28"/>
          <w:szCs w:val="24"/>
        </w:rPr>
        <w:t>в муниципальных организациях, реализующих дополнительные общеобразовательные программы.</w:t>
      </w:r>
    </w:p>
    <w:p w14:paraId="44CFE562" w14:textId="2A3BFC2C" w:rsidR="00774495" w:rsidRPr="00276EF0" w:rsidRDefault="00E966AB" w:rsidP="00774495">
      <w:pPr>
        <w:numPr>
          <w:ilvl w:val="0"/>
          <w:numId w:val="2"/>
        </w:numPr>
        <w:tabs>
          <w:tab w:val="left" w:pos="426"/>
        </w:tabs>
        <w:spacing w:after="0" w:line="240" w:lineRule="auto"/>
        <w:ind w:firstLine="567"/>
        <w:jc w:val="both"/>
        <w:rPr>
          <w:rFonts w:ascii="Times New Roman" w:eastAsia="Times New Roman" w:hAnsi="Times New Roman" w:cs="Times New Roman"/>
          <w:color w:val="000000"/>
          <w:sz w:val="28"/>
          <w:szCs w:val="24"/>
          <w:lang w:eastAsia="ru-RU"/>
        </w:rPr>
      </w:pPr>
      <w:r w:rsidRPr="00774495">
        <w:rPr>
          <w:rFonts w:ascii="Times New Roman" w:eastAsia="Times New Roman" w:hAnsi="Times New Roman" w:cs="Times New Roman"/>
          <w:sz w:val="28"/>
          <w:szCs w:val="24"/>
          <w:lang w:eastAsia="ru-RU"/>
        </w:rPr>
        <w:t xml:space="preserve">Муниципальному опорному центру </w:t>
      </w:r>
      <w:r w:rsidR="00774495">
        <w:rPr>
          <w:rFonts w:ascii="Times New Roman" w:eastAsia="Times New Roman" w:hAnsi="Times New Roman" w:cs="Times New Roman"/>
          <w:sz w:val="28"/>
          <w:szCs w:val="24"/>
          <w:lang w:eastAsia="ru-RU"/>
        </w:rPr>
        <w:t>–</w:t>
      </w:r>
      <w:r w:rsidRPr="00774495">
        <w:rPr>
          <w:rFonts w:ascii="Times New Roman" w:eastAsia="Times New Roman" w:hAnsi="Times New Roman" w:cs="Times New Roman"/>
          <w:sz w:val="28"/>
          <w:szCs w:val="24"/>
          <w:lang w:eastAsia="ru-RU"/>
        </w:rPr>
        <w:t xml:space="preserve"> М</w:t>
      </w:r>
      <w:r w:rsidR="00774495">
        <w:rPr>
          <w:rFonts w:ascii="Times New Roman" w:eastAsia="Times New Roman" w:hAnsi="Times New Roman" w:cs="Times New Roman"/>
          <w:sz w:val="28"/>
          <w:szCs w:val="24"/>
          <w:lang w:eastAsia="ru-RU"/>
        </w:rPr>
        <w:t xml:space="preserve">униципальному бюджетному образовательному учреждению дополнительного образования </w:t>
      </w:r>
      <w:r w:rsidRPr="00774495">
        <w:rPr>
          <w:rFonts w:ascii="Times New Roman" w:eastAsia="Times New Roman" w:hAnsi="Times New Roman" w:cs="Times New Roman"/>
          <w:sz w:val="28"/>
          <w:szCs w:val="24"/>
          <w:lang w:eastAsia="ru-RU"/>
        </w:rPr>
        <w:t>«Ц</w:t>
      </w:r>
      <w:r w:rsidR="00774495">
        <w:rPr>
          <w:rFonts w:ascii="Times New Roman" w:eastAsia="Times New Roman" w:hAnsi="Times New Roman" w:cs="Times New Roman"/>
          <w:sz w:val="28"/>
          <w:szCs w:val="24"/>
          <w:lang w:eastAsia="ru-RU"/>
        </w:rPr>
        <w:t>ентр детского творчества</w:t>
      </w:r>
      <w:r w:rsidRPr="00774495">
        <w:rPr>
          <w:rFonts w:ascii="Times New Roman" w:eastAsia="Times New Roman" w:hAnsi="Times New Roman" w:cs="Times New Roman"/>
          <w:sz w:val="28"/>
          <w:szCs w:val="24"/>
          <w:lang w:eastAsia="ru-RU"/>
        </w:rPr>
        <w:t>»</w:t>
      </w:r>
      <w:r w:rsidR="00B77DE8" w:rsidRPr="00774495">
        <w:rPr>
          <w:rFonts w:ascii="Times New Roman" w:eastAsia="Times New Roman" w:hAnsi="Times New Roman" w:cs="Times New Roman"/>
          <w:sz w:val="28"/>
          <w:szCs w:val="24"/>
          <w:lang w:eastAsia="ru-RU"/>
        </w:rPr>
        <w:t xml:space="preserve"> </w:t>
      </w:r>
      <w:r w:rsidR="008572D0" w:rsidRPr="00774495">
        <w:rPr>
          <w:rFonts w:ascii="Times New Roman" w:eastAsia="Times New Roman" w:hAnsi="Times New Roman" w:cs="Times New Roman"/>
          <w:color w:val="000000"/>
          <w:sz w:val="28"/>
          <w:szCs w:val="24"/>
          <w:lang w:eastAsia="ru-RU"/>
        </w:rPr>
        <w:t xml:space="preserve">обеспечить </w:t>
      </w:r>
      <w:r w:rsidRPr="00774495">
        <w:rPr>
          <w:rFonts w:ascii="Times New Roman" w:eastAsia="Times New Roman" w:hAnsi="Times New Roman" w:cs="Times New Roman"/>
          <w:color w:val="000000"/>
          <w:sz w:val="28"/>
          <w:szCs w:val="24"/>
          <w:lang w:eastAsia="ru-RU"/>
        </w:rPr>
        <w:t>взаимодействие с оператором</w:t>
      </w:r>
      <w:r w:rsidR="008572D0" w:rsidRPr="00774495">
        <w:rPr>
          <w:rFonts w:ascii="Times New Roman" w:eastAsia="Times New Roman" w:hAnsi="Times New Roman" w:cs="Times New Roman"/>
          <w:color w:val="000000"/>
          <w:sz w:val="28"/>
          <w:szCs w:val="24"/>
          <w:lang w:eastAsia="ru-RU"/>
        </w:rPr>
        <w:t xml:space="preserve"> персонифицированного финансирования</w:t>
      </w:r>
      <w:r w:rsidRPr="00774495">
        <w:rPr>
          <w:rFonts w:ascii="Times New Roman" w:eastAsia="Times New Roman" w:hAnsi="Times New Roman" w:cs="Times New Roman"/>
          <w:color w:val="000000"/>
          <w:sz w:val="28"/>
          <w:szCs w:val="24"/>
          <w:lang w:eastAsia="ru-RU"/>
        </w:rPr>
        <w:t xml:space="preserve"> Московской области,</w:t>
      </w:r>
      <w:r w:rsidR="008572D0" w:rsidRPr="00774495">
        <w:rPr>
          <w:rFonts w:ascii="Times New Roman" w:eastAsia="Times New Roman" w:hAnsi="Times New Roman" w:cs="Times New Roman"/>
          <w:color w:val="000000"/>
          <w:sz w:val="28"/>
          <w:szCs w:val="24"/>
          <w:lang w:eastAsia="ru-RU"/>
        </w:rPr>
        <w:t xml:space="preserve"> </w:t>
      </w:r>
      <w:r w:rsidRPr="00774495">
        <w:rPr>
          <w:rFonts w:ascii="Times New Roman" w:eastAsia="Times New Roman" w:hAnsi="Times New Roman" w:cs="Times New Roman"/>
          <w:color w:val="000000"/>
          <w:sz w:val="28"/>
          <w:szCs w:val="24"/>
          <w:lang w:eastAsia="ru-RU"/>
        </w:rPr>
        <w:t>содействовать информированию о системе персонифицированного финансирования,</w:t>
      </w:r>
      <w:r w:rsidRPr="00774495">
        <w:rPr>
          <w:rFonts w:ascii="Times New Roman" w:eastAsia="Times New Roman" w:hAnsi="Times New Roman" w:cs="Times New Roman"/>
          <w:color w:val="000000"/>
          <w:sz w:val="28"/>
          <w:szCs w:val="28"/>
          <w:lang w:eastAsia="ru-RU"/>
        </w:rPr>
        <w:t xml:space="preserve"> организационному и методическому сопровождению внедрения системы персонифицированного финансирования.</w:t>
      </w:r>
    </w:p>
    <w:p w14:paraId="5A45ED57" w14:textId="6B48733D" w:rsidR="00276EF0" w:rsidRDefault="00276EF0" w:rsidP="00774495">
      <w:pPr>
        <w:numPr>
          <w:ilvl w:val="0"/>
          <w:numId w:val="2"/>
        </w:numPr>
        <w:tabs>
          <w:tab w:val="left" w:pos="426"/>
        </w:tabs>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sz w:val="28"/>
          <w:szCs w:val="24"/>
          <w:lang w:eastAsia="ru-RU"/>
        </w:rPr>
        <w:t>Признать утратившим силу постановление Администрации Рузского городского округа Московской области от 18.10.2019 № 5013 «Об утверждении Правил персонифицированного финансирования дополнительного образования детей в Рузском городском округе Московской области».</w:t>
      </w:r>
    </w:p>
    <w:p w14:paraId="545F58CF" w14:textId="77777777" w:rsidR="00774495" w:rsidRDefault="004B5840" w:rsidP="00774495">
      <w:pPr>
        <w:numPr>
          <w:ilvl w:val="0"/>
          <w:numId w:val="2"/>
        </w:numPr>
        <w:tabs>
          <w:tab w:val="left" w:pos="426"/>
        </w:tabs>
        <w:spacing w:after="0" w:line="240" w:lineRule="auto"/>
        <w:ind w:firstLine="567"/>
        <w:jc w:val="both"/>
        <w:rPr>
          <w:rFonts w:ascii="Times New Roman" w:eastAsia="Times New Roman" w:hAnsi="Times New Roman" w:cs="Times New Roman"/>
          <w:color w:val="000000"/>
          <w:sz w:val="28"/>
          <w:szCs w:val="24"/>
          <w:lang w:eastAsia="ru-RU"/>
        </w:rPr>
      </w:pPr>
      <w:r w:rsidRPr="00774495">
        <w:rPr>
          <w:rFonts w:ascii="Times New Roman" w:eastAsia="Times New Roman" w:hAnsi="Times New Roman" w:cs="Times New Roman"/>
          <w:color w:val="000000"/>
          <w:sz w:val="28"/>
          <w:szCs w:val="24"/>
          <w:lang w:eastAsia="ru-RU"/>
        </w:rPr>
        <w:t xml:space="preserve">Разместить </w:t>
      </w:r>
      <w:r w:rsidR="00CD4CFC" w:rsidRPr="00774495">
        <w:rPr>
          <w:rFonts w:ascii="Times New Roman" w:eastAsia="Times New Roman" w:hAnsi="Times New Roman" w:cs="Times New Roman"/>
          <w:color w:val="000000"/>
          <w:sz w:val="28"/>
          <w:szCs w:val="24"/>
          <w:lang w:eastAsia="ru-RU"/>
        </w:rPr>
        <w:t>настоящее постановление</w:t>
      </w:r>
      <w:r w:rsidRPr="00774495">
        <w:rPr>
          <w:rFonts w:ascii="Times New Roman" w:eastAsia="Times New Roman" w:hAnsi="Times New Roman" w:cs="Times New Roman"/>
          <w:color w:val="000000"/>
          <w:sz w:val="28"/>
          <w:szCs w:val="24"/>
          <w:lang w:eastAsia="ru-RU"/>
        </w:rPr>
        <w:t xml:space="preserve"> на официальном сайте </w:t>
      </w:r>
      <w:r w:rsidR="008C4BF2" w:rsidRPr="00774495">
        <w:rPr>
          <w:rFonts w:ascii="Times New Roman" w:eastAsia="Times New Roman" w:hAnsi="Times New Roman" w:cs="Times New Roman"/>
          <w:color w:val="000000"/>
          <w:sz w:val="28"/>
          <w:szCs w:val="24"/>
          <w:lang w:eastAsia="ru-RU"/>
        </w:rPr>
        <w:t>Рузского городского округа Московской области в</w:t>
      </w:r>
      <w:r w:rsidRPr="00774495">
        <w:rPr>
          <w:rFonts w:ascii="Times New Roman" w:eastAsia="Times New Roman" w:hAnsi="Times New Roman" w:cs="Times New Roman"/>
          <w:color w:val="000000"/>
          <w:sz w:val="28"/>
          <w:szCs w:val="24"/>
          <w:lang w:eastAsia="ru-RU"/>
        </w:rPr>
        <w:t xml:space="preserve"> </w:t>
      </w:r>
      <w:r w:rsidR="00E966AB" w:rsidRPr="00774495">
        <w:rPr>
          <w:rFonts w:ascii="Times New Roman" w:eastAsia="Times New Roman" w:hAnsi="Times New Roman" w:cs="Times New Roman"/>
          <w:color w:val="000000"/>
          <w:sz w:val="28"/>
          <w:szCs w:val="24"/>
          <w:lang w:eastAsia="ru-RU"/>
        </w:rPr>
        <w:t xml:space="preserve">информационно-телекоммуникационной </w:t>
      </w:r>
      <w:r w:rsidRPr="00774495">
        <w:rPr>
          <w:rFonts w:ascii="Times New Roman" w:eastAsia="Times New Roman" w:hAnsi="Times New Roman" w:cs="Times New Roman"/>
          <w:color w:val="000000"/>
          <w:sz w:val="28"/>
          <w:szCs w:val="24"/>
          <w:lang w:eastAsia="ru-RU"/>
        </w:rPr>
        <w:t>сети «Интернет».</w:t>
      </w:r>
    </w:p>
    <w:p w14:paraId="0176E2F6" w14:textId="3E0F3914" w:rsidR="004B5840" w:rsidRPr="00774495" w:rsidRDefault="004B5840" w:rsidP="00774495">
      <w:pPr>
        <w:numPr>
          <w:ilvl w:val="0"/>
          <w:numId w:val="2"/>
        </w:numPr>
        <w:tabs>
          <w:tab w:val="left" w:pos="426"/>
        </w:tabs>
        <w:spacing w:after="0" w:line="240" w:lineRule="auto"/>
        <w:ind w:firstLine="567"/>
        <w:jc w:val="both"/>
        <w:rPr>
          <w:rFonts w:ascii="Times New Roman" w:eastAsia="Times New Roman" w:hAnsi="Times New Roman" w:cs="Times New Roman"/>
          <w:color w:val="000000"/>
          <w:sz w:val="28"/>
          <w:szCs w:val="24"/>
          <w:lang w:eastAsia="ru-RU"/>
        </w:rPr>
      </w:pPr>
      <w:r w:rsidRPr="00774495">
        <w:rPr>
          <w:rFonts w:ascii="Times New Roman" w:eastAsia="Times New Roman" w:hAnsi="Times New Roman" w:cs="Times New Roman"/>
          <w:color w:val="000000"/>
          <w:sz w:val="28"/>
          <w:szCs w:val="24"/>
          <w:lang w:eastAsia="ru-RU"/>
        </w:rPr>
        <w:t xml:space="preserve">Контроль за исполнением настоящего </w:t>
      </w:r>
      <w:r w:rsidR="00401410" w:rsidRPr="00774495">
        <w:rPr>
          <w:rFonts w:ascii="Times New Roman" w:eastAsia="Times New Roman" w:hAnsi="Times New Roman" w:cs="Times New Roman"/>
          <w:color w:val="000000"/>
          <w:sz w:val="28"/>
          <w:szCs w:val="24"/>
          <w:lang w:eastAsia="ru-RU"/>
        </w:rPr>
        <w:t>постановления</w:t>
      </w:r>
      <w:r w:rsidRPr="00774495">
        <w:rPr>
          <w:rFonts w:ascii="Times New Roman" w:eastAsia="Times New Roman" w:hAnsi="Times New Roman" w:cs="Times New Roman"/>
          <w:color w:val="000000"/>
          <w:sz w:val="28"/>
          <w:szCs w:val="24"/>
          <w:lang w:eastAsia="ru-RU"/>
        </w:rPr>
        <w:t xml:space="preserve"> возложить на </w:t>
      </w:r>
      <w:r w:rsidR="008C4BF2" w:rsidRPr="00774495">
        <w:rPr>
          <w:rFonts w:ascii="Times New Roman" w:eastAsia="Times New Roman" w:hAnsi="Times New Roman" w:cs="Times New Roman"/>
          <w:color w:val="000000"/>
          <w:sz w:val="28"/>
          <w:szCs w:val="24"/>
          <w:lang w:eastAsia="ru-RU"/>
        </w:rPr>
        <w:t>з</w:t>
      </w:r>
      <w:r w:rsidR="00B77DE8" w:rsidRPr="00774495">
        <w:rPr>
          <w:rFonts w:ascii="Times New Roman" w:eastAsia="Times New Roman" w:hAnsi="Times New Roman" w:cs="Times New Roman"/>
          <w:sz w:val="28"/>
          <w:szCs w:val="24"/>
          <w:lang w:eastAsia="ru-RU"/>
        </w:rPr>
        <w:t xml:space="preserve">аместителя </w:t>
      </w:r>
      <w:r w:rsidR="008C4BF2" w:rsidRPr="00774495">
        <w:rPr>
          <w:rFonts w:ascii="Times New Roman" w:eastAsia="Times New Roman" w:hAnsi="Times New Roman" w:cs="Times New Roman"/>
          <w:sz w:val="28"/>
          <w:szCs w:val="24"/>
          <w:lang w:eastAsia="ru-RU"/>
        </w:rPr>
        <w:t>Г</w:t>
      </w:r>
      <w:r w:rsidR="00B77DE8" w:rsidRPr="00774495">
        <w:rPr>
          <w:rFonts w:ascii="Times New Roman" w:eastAsia="Times New Roman" w:hAnsi="Times New Roman" w:cs="Times New Roman"/>
          <w:sz w:val="28"/>
          <w:szCs w:val="24"/>
          <w:lang w:eastAsia="ru-RU"/>
        </w:rPr>
        <w:t xml:space="preserve">лавы Администрации </w:t>
      </w:r>
      <w:r w:rsidR="008C4BF2" w:rsidRPr="00774495">
        <w:rPr>
          <w:rFonts w:ascii="Times New Roman" w:eastAsia="Times New Roman" w:hAnsi="Times New Roman" w:cs="Times New Roman"/>
          <w:sz w:val="28"/>
          <w:szCs w:val="24"/>
          <w:lang w:eastAsia="ru-RU"/>
        </w:rPr>
        <w:t xml:space="preserve">Рузского городского округа Московской области </w:t>
      </w:r>
      <w:r w:rsidR="004650C4">
        <w:rPr>
          <w:rFonts w:ascii="Times New Roman" w:eastAsia="Times New Roman" w:hAnsi="Times New Roman" w:cs="Times New Roman"/>
          <w:sz w:val="28"/>
          <w:szCs w:val="24"/>
          <w:lang w:eastAsia="ru-RU"/>
        </w:rPr>
        <w:t>Волкову Е.С.</w:t>
      </w:r>
    </w:p>
    <w:p w14:paraId="48EDAC31" w14:textId="6285B812" w:rsidR="008572D0" w:rsidRDefault="008572D0" w:rsidP="00774495">
      <w:pPr>
        <w:spacing w:after="0" w:line="240" w:lineRule="auto"/>
        <w:rPr>
          <w:sz w:val="28"/>
          <w:szCs w:val="24"/>
        </w:rPr>
      </w:pPr>
    </w:p>
    <w:p w14:paraId="3EF369C6" w14:textId="77777777" w:rsidR="00774495" w:rsidRPr="00282025" w:rsidRDefault="00774495" w:rsidP="00774495">
      <w:pPr>
        <w:spacing w:after="0" w:line="240" w:lineRule="auto"/>
        <w:rPr>
          <w:sz w:val="28"/>
          <w:szCs w:val="24"/>
        </w:rPr>
      </w:pPr>
    </w:p>
    <w:p w14:paraId="206B90C5" w14:textId="5579E465" w:rsidR="00B77DE8" w:rsidRPr="00AE694B" w:rsidRDefault="00B77DE8" w:rsidP="00AE694B">
      <w:pPr>
        <w:spacing w:after="0" w:line="240" w:lineRule="auto"/>
        <w:jc w:val="both"/>
        <w:rPr>
          <w:rFonts w:ascii="Times New Roman" w:eastAsia="Times New Roman" w:hAnsi="Times New Roman" w:cs="Times New Roman"/>
          <w:color w:val="000000"/>
          <w:sz w:val="28"/>
          <w:szCs w:val="24"/>
          <w:lang w:eastAsia="ru-RU"/>
        </w:rPr>
      </w:pPr>
      <w:r w:rsidRPr="00AE694B">
        <w:rPr>
          <w:rFonts w:ascii="Times New Roman" w:eastAsia="Times New Roman" w:hAnsi="Times New Roman" w:cs="Times New Roman"/>
          <w:color w:val="000000"/>
          <w:sz w:val="28"/>
          <w:szCs w:val="24"/>
          <w:lang w:eastAsia="ru-RU"/>
        </w:rPr>
        <w:t>Глав</w:t>
      </w:r>
      <w:r w:rsidR="004650C4">
        <w:rPr>
          <w:rFonts w:ascii="Times New Roman" w:eastAsia="Times New Roman" w:hAnsi="Times New Roman" w:cs="Times New Roman"/>
          <w:color w:val="000000"/>
          <w:sz w:val="28"/>
          <w:szCs w:val="24"/>
          <w:lang w:eastAsia="ru-RU"/>
        </w:rPr>
        <w:t>а</w:t>
      </w:r>
      <w:r w:rsidR="009E2836" w:rsidRPr="00AE694B">
        <w:rPr>
          <w:rFonts w:ascii="Times New Roman" w:eastAsia="Times New Roman" w:hAnsi="Times New Roman" w:cs="Times New Roman"/>
          <w:color w:val="000000"/>
          <w:sz w:val="28"/>
          <w:szCs w:val="24"/>
        </w:rPr>
        <w:t xml:space="preserve"> городского округа</w:t>
      </w:r>
      <w:r w:rsidRPr="00AE694B">
        <w:rPr>
          <w:rFonts w:ascii="Times New Roman" w:eastAsia="Times New Roman" w:hAnsi="Times New Roman" w:cs="Times New Roman"/>
          <w:color w:val="000000"/>
          <w:sz w:val="28"/>
          <w:szCs w:val="24"/>
        </w:rPr>
        <w:t xml:space="preserve">                            </w:t>
      </w:r>
      <w:r w:rsidRPr="00AE694B">
        <w:rPr>
          <w:rFonts w:ascii="Times New Roman" w:eastAsia="Times New Roman" w:hAnsi="Times New Roman" w:cs="Times New Roman"/>
          <w:color w:val="000000"/>
          <w:sz w:val="28"/>
          <w:szCs w:val="24"/>
        </w:rPr>
        <w:tab/>
      </w:r>
      <w:r w:rsidR="00774495" w:rsidRPr="00AE694B">
        <w:rPr>
          <w:rFonts w:ascii="Times New Roman" w:eastAsia="Times New Roman" w:hAnsi="Times New Roman" w:cs="Times New Roman"/>
          <w:color w:val="000000"/>
          <w:sz w:val="28"/>
          <w:szCs w:val="24"/>
        </w:rPr>
        <w:tab/>
      </w:r>
      <w:r w:rsidR="00774495" w:rsidRPr="00AE694B">
        <w:rPr>
          <w:rFonts w:ascii="Times New Roman" w:eastAsia="Times New Roman" w:hAnsi="Times New Roman" w:cs="Times New Roman"/>
          <w:color w:val="000000"/>
          <w:sz w:val="28"/>
          <w:szCs w:val="24"/>
        </w:rPr>
        <w:tab/>
      </w:r>
      <w:r w:rsidR="00276EF0">
        <w:rPr>
          <w:rFonts w:ascii="Times New Roman" w:eastAsia="Times New Roman" w:hAnsi="Times New Roman" w:cs="Times New Roman"/>
          <w:color w:val="000000"/>
          <w:sz w:val="28"/>
          <w:szCs w:val="24"/>
        </w:rPr>
        <w:tab/>
      </w:r>
      <w:r w:rsidR="00774495" w:rsidRPr="00AE694B">
        <w:rPr>
          <w:rFonts w:ascii="Times New Roman" w:eastAsia="Times New Roman" w:hAnsi="Times New Roman" w:cs="Times New Roman"/>
          <w:color w:val="000000"/>
          <w:sz w:val="28"/>
          <w:szCs w:val="24"/>
        </w:rPr>
        <w:t>Н</w:t>
      </w:r>
      <w:r w:rsidRPr="00AE694B">
        <w:rPr>
          <w:rFonts w:ascii="Times New Roman" w:eastAsia="Times New Roman" w:hAnsi="Times New Roman" w:cs="Times New Roman"/>
          <w:color w:val="000000"/>
          <w:sz w:val="28"/>
          <w:szCs w:val="24"/>
        </w:rPr>
        <w:t>.</w:t>
      </w:r>
      <w:r w:rsidR="00774495" w:rsidRPr="00AE694B">
        <w:rPr>
          <w:rFonts w:ascii="Times New Roman" w:eastAsia="Times New Roman" w:hAnsi="Times New Roman" w:cs="Times New Roman"/>
          <w:color w:val="000000"/>
          <w:sz w:val="28"/>
          <w:szCs w:val="24"/>
        </w:rPr>
        <w:t>Н</w:t>
      </w:r>
      <w:r w:rsidRPr="00AE694B">
        <w:rPr>
          <w:rFonts w:ascii="Times New Roman" w:eastAsia="Times New Roman" w:hAnsi="Times New Roman" w:cs="Times New Roman"/>
          <w:color w:val="000000"/>
          <w:sz w:val="28"/>
          <w:szCs w:val="24"/>
        </w:rPr>
        <w:t xml:space="preserve">. </w:t>
      </w:r>
      <w:r w:rsidR="00774495" w:rsidRPr="00AE694B">
        <w:rPr>
          <w:rFonts w:ascii="Times New Roman" w:eastAsia="Times New Roman" w:hAnsi="Times New Roman" w:cs="Times New Roman"/>
          <w:color w:val="000000"/>
          <w:sz w:val="28"/>
          <w:szCs w:val="24"/>
        </w:rPr>
        <w:t>Пархоменко</w:t>
      </w:r>
      <w:r w:rsidR="008C4BF2" w:rsidRPr="00AE694B">
        <w:rPr>
          <w:rFonts w:ascii="Times New Roman" w:eastAsia="Times New Roman" w:hAnsi="Times New Roman" w:cs="Times New Roman"/>
          <w:color w:val="000000"/>
          <w:sz w:val="28"/>
          <w:szCs w:val="24"/>
        </w:rPr>
        <w:t xml:space="preserve"> </w:t>
      </w:r>
    </w:p>
    <w:p w14:paraId="1D67C1AF" w14:textId="77777777" w:rsidR="004B5840" w:rsidRPr="00AE694B" w:rsidRDefault="004B5840" w:rsidP="00AE694B">
      <w:pPr>
        <w:spacing w:after="0" w:line="240" w:lineRule="auto"/>
        <w:jc w:val="both"/>
        <w:rPr>
          <w:rFonts w:ascii="Times New Roman" w:eastAsia="Times New Roman" w:hAnsi="Times New Roman" w:cs="Times New Roman"/>
          <w:color w:val="000000"/>
          <w:sz w:val="28"/>
          <w:szCs w:val="24"/>
          <w:lang w:eastAsia="ru-RU"/>
        </w:rPr>
      </w:pPr>
    </w:p>
    <w:p w14:paraId="307E1F08" w14:textId="77777777" w:rsidR="004B5840" w:rsidRPr="00AE694B" w:rsidRDefault="004B5840" w:rsidP="00AE694B">
      <w:pPr>
        <w:spacing w:after="0" w:line="240" w:lineRule="auto"/>
        <w:jc w:val="both"/>
        <w:rPr>
          <w:rFonts w:ascii="Times New Roman" w:eastAsia="Times New Roman" w:hAnsi="Times New Roman" w:cs="Times New Roman"/>
          <w:color w:val="000000"/>
          <w:sz w:val="28"/>
          <w:szCs w:val="24"/>
          <w:lang w:eastAsia="ru-RU"/>
        </w:rPr>
      </w:pPr>
    </w:p>
    <w:p w14:paraId="3736580D" w14:textId="77777777" w:rsidR="00AE694B" w:rsidRPr="00AE694B" w:rsidRDefault="00AE694B" w:rsidP="00AE694B">
      <w:pPr>
        <w:spacing w:after="0" w:line="240" w:lineRule="auto"/>
        <w:jc w:val="both"/>
        <w:rPr>
          <w:rFonts w:ascii="Times New Roman" w:eastAsia="Times New Roman" w:hAnsi="Times New Roman" w:cs="Times New Roman"/>
          <w:sz w:val="16"/>
          <w:szCs w:val="29"/>
        </w:rPr>
      </w:pPr>
      <w:bookmarkStart w:id="1" w:name="_Hlk22283769"/>
    </w:p>
    <w:p w14:paraId="3ADCB2E1" w14:textId="77777777" w:rsidR="00AE694B" w:rsidRPr="00AE694B" w:rsidRDefault="00AE694B" w:rsidP="00AE694B">
      <w:pPr>
        <w:spacing w:after="0" w:line="240" w:lineRule="auto"/>
        <w:jc w:val="both"/>
        <w:rPr>
          <w:rFonts w:ascii="Times New Roman" w:eastAsia="Times New Roman" w:hAnsi="Times New Roman" w:cs="Times New Roman"/>
          <w:sz w:val="16"/>
          <w:szCs w:val="29"/>
        </w:rPr>
      </w:pPr>
    </w:p>
    <w:p w14:paraId="3FC73881" w14:textId="77777777" w:rsidR="00AE694B" w:rsidRPr="00AE694B" w:rsidRDefault="00AE694B" w:rsidP="00AE694B">
      <w:pPr>
        <w:spacing w:after="0" w:line="240" w:lineRule="auto"/>
        <w:jc w:val="both"/>
        <w:rPr>
          <w:rFonts w:ascii="Times New Roman" w:eastAsia="Times New Roman" w:hAnsi="Times New Roman" w:cs="Times New Roman"/>
          <w:sz w:val="16"/>
          <w:szCs w:val="29"/>
        </w:rPr>
      </w:pPr>
    </w:p>
    <w:p w14:paraId="58CF93BD" w14:textId="77777777" w:rsidR="00AE694B" w:rsidRPr="00AE694B" w:rsidRDefault="00AE694B" w:rsidP="00AE694B">
      <w:pPr>
        <w:spacing w:after="0" w:line="240" w:lineRule="auto"/>
        <w:jc w:val="both"/>
        <w:rPr>
          <w:rFonts w:ascii="Times New Roman" w:eastAsia="Times New Roman" w:hAnsi="Times New Roman" w:cs="Times New Roman"/>
          <w:sz w:val="16"/>
          <w:szCs w:val="29"/>
        </w:rPr>
      </w:pPr>
    </w:p>
    <w:p w14:paraId="2E63A290" w14:textId="77777777" w:rsidR="00AE694B" w:rsidRPr="00AE694B" w:rsidRDefault="00AE694B" w:rsidP="00AE694B">
      <w:pPr>
        <w:spacing w:after="0" w:line="240" w:lineRule="auto"/>
        <w:jc w:val="both"/>
        <w:rPr>
          <w:rFonts w:ascii="Times New Roman" w:eastAsia="Times New Roman" w:hAnsi="Times New Roman" w:cs="Times New Roman"/>
          <w:sz w:val="16"/>
          <w:szCs w:val="29"/>
        </w:rPr>
      </w:pPr>
    </w:p>
    <w:p w14:paraId="3F602D2D" w14:textId="77777777" w:rsidR="00AE694B" w:rsidRPr="00AE694B" w:rsidRDefault="00AE694B" w:rsidP="00AE694B">
      <w:pPr>
        <w:spacing w:after="0" w:line="240" w:lineRule="auto"/>
        <w:jc w:val="both"/>
        <w:rPr>
          <w:rFonts w:ascii="Times New Roman" w:eastAsia="Times New Roman" w:hAnsi="Times New Roman" w:cs="Times New Roman"/>
          <w:sz w:val="16"/>
          <w:szCs w:val="29"/>
        </w:rPr>
      </w:pPr>
    </w:p>
    <w:p w14:paraId="67B20065" w14:textId="77777777" w:rsidR="00AE694B" w:rsidRPr="00AE694B" w:rsidRDefault="00AE694B" w:rsidP="00AE694B">
      <w:pPr>
        <w:spacing w:after="0" w:line="240" w:lineRule="auto"/>
        <w:jc w:val="both"/>
        <w:rPr>
          <w:rFonts w:ascii="Times New Roman" w:eastAsia="Times New Roman" w:hAnsi="Times New Roman" w:cs="Times New Roman"/>
          <w:sz w:val="16"/>
          <w:szCs w:val="29"/>
        </w:rPr>
      </w:pPr>
    </w:p>
    <w:p w14:paraId="32C615DB" w14:textId="77777777" w:rsidR="00AE694B" w:rsidRPr="00AE694B" w:rsidRDefault="00AE694B" w:rsidP="00AE694B">
      <w:pPr>
        <w:spacing w:after="0" w:line="240" w:lineRule="auto"/>
        <w:jc w:val="both"/>
        <w:rPr>
          <w:rFonts w:ascii="Times New Roman" w:eastAsia="Times New Roman" w:hAnsi="Times New Roman" w:cs="Times New Roman"/>
          <w:sz w:val="16"/>
          <w:szCs w:val="29"/>
        </w:rPr>
      </w:pPr>
    </w:p>
    <w:p w14:paraId="7441535D" w14:textId="77777777" w:rsidR="00AE694B" w:rsidRPr="00AE694B" w:rsidRDefault="00AE694B" w:rsidP="00AE694B">
      <w:pPr>
        <w:spacing w:after="0" w:line="240" w:lineRule="auto"/>
        <w:jc w:val="both"/>
        <w:rPr>
          <w:rFonts w:ascii="Times New Roman" w:eastAsia="Times New Roman" w:hAnsi="Times New Roman" w:cs="Times New Roman"/>
          <w:sz w:val="16"/>
          <w:szCs w:val="29"/>
        </w:rPr>
      </w:pPr>
    </w:p>
    <w:p w14:paraId="09280AB4" w14:textId="77777777" w:rsidR="00AE694B" w:rsidRPr="00AE694B" w:rsidRDefault="00AE694B" w:rsidP="00AE694B">
      <w:pPr>
        <w:spacing w:after="0" w:line="240" w:lineRule="auto"/>
        <w:jc w:val="both"/>
        <w:rPr>
          <w:rFonts w:ascii="Times New Roman" w:eastAsia="Times New Roman" w:hAnsi="Times New Roman" w:cs="Times New Roman"/>
          <w:sz w:val="16"/>
          <w:szCs w:val="29"/>
        </w:rPr>
      </w:pPr>
    </w:p>
    <w:p w14:paraId="602F4EDD" w14:textId="77777777" w:rsidR="00AE694B" w:rsidRPr="00AE694B" w:rsidRDefault="00AE694B" w:rsidP="00AE694B">
      <w:pPr>
        <w:spacing w:after="0" w:line="240" w:lineRule="auto"/>
        <w:jc w:val="both"/>
        <w:rPr>
          <w:rFonts w:ascii="Times New Roman" w:eastAsia="Times New Roman" w:hAnsi="Times New Roman" w:cs="Times New Roman"/>
          <w:sz w:val="16"/>
          <w:szCs w:val="29"/>
        </w:rPr>
      </w:pPr>
    </w:p>
    <w:p w14:paraId="11F16C53" w14:textId="77777777" w:rsidR="00AE694B" w:rsidRPr="00AE694B" w:rsidRDefault="00AE694B" w:rsidP="00AE694B">
      <w:pPr>
        <w:spacing w:after="0" w:line="240" w:lineRule="auto"/>
        <w:jc w:val="both"/>
        <w:rPr>
          <w:rFonts w:ascii="Times New Roman" w:eastAsia="Times New Roman" w:hAnsi="Times New Roman" w:cs="Times New Roman"/>
          <w:sz w:val="16"/>
          <w:szCs w:val="29"/>
        </w:rPr>
      </w:pPr>
    </w:p>
    <w:p w14:paraId="75D55F2D" w14:textId="77777777" w:rsidR="00AE694B" w:rsidRPr="00AE694B" w:rsidRDefault="00AE694B" w:rsidP="00AE694B">
      <w:pPr>
        <w:spacing w:after="0" w:line="240" w:lineRule="auto"/>
        <w:jc w:val="both"/>
        <w:rPr>
          <w:rFonts w:ascii="Times New Roman" w:eastAsia="Times New Roman" w:hAnsi="Times New Roman" w:cs="Times New Roman"/>
          <w:sz w:val="16"/>
          <w:szCs w:val="29"/>
        </w:rPr>
      </w:pPr>
    </w:p>
    <w:p w14:paraId="15B135F0" w14:textId="77777777" w:rsidR="00AE694B" w:rsidRPr="00AE694B" w:rsidRDefault="00AE694B" w:rsidP="00AE694B">
      <w:pPr>
        <w:spacing w:after="0" w:line="240" w:lineRule="auto"/>
        <w:jc w:val="both"/>
        <w:rPr>
          <w:rFonts w:ascii="Times New Roman" w:eastAsia="Times New Roman" w:hAnsi="Times New Roman" w:cs="Times New Roman"/>
          <w:sz w:val="16"/>
          <w:szCs w:val="29"/>
        </w:rPr>
      </w:pPr>
    </w:p>
    <w:p w14:paraId="4A6F03F1" w14:textId="77777777" w:rsidR="00AE694B" w:rsidRPr="00AE694B" w:rsidRDefault="00AE694B" w:rsidP="00AE694B">
      <w:pPr>
        <w:spacing w:after="0" w:line="240" w:lineRule="auto"/>
        <w:jc w:val="both"/>
        <w:rPr>
          <w:rFonts w:ascii="Times New Roman" w:eastAsia="Times New Roman" w:hAnsi="Times New Roman" w:cs="Times New Roman"/>
          <w:sz w:val="16"/>
          <w:szCs w:val="29"/>
        </w:rPr>
      </w:pPr>
    </w:p>
    <w:p w14:paraId="1FF70088" w14:textId="77777777" w:rsidR="00AE694B" w:rsidRPr="00AE694B" w:rsidRDefault="00AE694B" w:rsidP="00AE694B">
      <w:pPr>
        <w:spacing w:after="0" w:line="240" w:lineRule="auto"/>
        <w:jc w:val="both"/>
        <w:rPr>
          <w:rFonts w:ascii="Times New Roman" w:eastAsia="Times New Roman" w:hAnsi="Times New Roman" w:cs="Times New Roman"/>
          <w:sz w:val="16"/>
          <w:szCs w:val="29"/>
        </w:rPr>
      </w:pPr>
    </w:p>
    <w:p w14:paraId="61DC1BEC" w14:textId="77777777" w:rsidR="00AE694B" w:rsidRPr="00AE694B" w:rsidRDefault="00AE694B" w:rsidP="00AE694B">
      <w:pPr>
        <w:spacing w:after="0" w:line="240" w:lineRule="auto"/>
        <w:jc w:val="both"/>
        <w:rPr>
          <w:rFonts w:ascii="Times New Roman" w:eastAsia="Times New Roman" w:hAnsi="Times New Roman" w:cs="Times New Roman"/>
          <w:sz w:val="16"/>
          <w:szCs w:val="29"/>
        </w:rPr>
      </w:pPr>
    </w:p>
    <w:p w14:paraId="5428279E" w14:textId="77777777" w:rsidR="00AE694B" w:rsidRPr="00AE694B" w:rsidRDefault="00AE694B" w:rsidP="00AE694B">
      <w:pPr>
        <w:spacing w:after="0" w:line="240" w:lineRule="auto"/>
        <w:jc w:val="both"/>
        <w:rPr>
          <w:rFonts w:ascii="Times New Roman" w:eastAsia="Times New Roman" w:hAnsi="Times New Roman" w:cs="Times New Roman"/>
          <w:sz w:val="16"/>
          <w:szCs w:val="29"/>
        </w:rPr>
      </w:pPr>
    </w:p>
    <w:p w14:paraId="2384AE0B" w14:textId="77777777" w:rsidR="00AE694B" w:rsidRPr="00AE694B" w:rsidRDefault="00AE694B" w:rsidP="00AE694B">
      <w:pPr>
        <w:spacing w:after="0" w:line="240" w:lineRule="auto"/>
        <w:jc w:val="both"/>
        <w:rPr>
          <w:rFonts w:ascii="Times New Roman" w:eastAsia="Times New Roman" w:hAnsi="Times New Roman" w:cs="Times New Roman"/>
          <w:sz w:val="16"/>
          <w:szCs w:val="29"/>
        </w:rPr>
      </w:pPr>
    </w:p>
    <w:p w14:paraId="3415A713" w14:textId="77777777" w:rsidR="00AE694B" w:rsidRPr="00AE694B" w:rsidRDefault="00AE694B" w:rsidP="00AE694B">
      <w:pPr>
        <w:spacing w:after="0" w:line="240" w:lineRule="auto"/>
        <w:jc w:val="both"/>
        <w:rPr>
          <w:rFonts w:ascii="Times New Roman" w:eastAsia="Times New Roman" w:hAnsi="Times New Roman" w:cs="Times New Roman"/>
          <w:sz w:val="16"/>
          <w:szCs w:val="29"/>
        </w:rPr>
      </w:pPr>
    </w:p>
    <w:p w14:paraId="3DB75DE4" w14:textId="77777777" w:rsidR="00AE694B" w:rsidRPr="00AE694B" w:rsidRDefault="00AE694B" w:rsidP="00AE694B">
      <w:pPr>
        <w:spacing w:after="0" w:line="240" w:lineRule="auto"/>
        <w:jc w:val="both"/>
        <w:rPr>
          <w:rFonts w:ascii="Times New Roman" w:eastAsia="Times New Roman" w:hAnsi="Times New Roman" w:cs="Times New Roman"/>
          <w:sz w:val="16"/>
          <w:szCs w:val="29"/>
        </w:rPr>
      </w:pPr>
    </w:p>
    <w:p w14:paraId="3E99D370" w14:textId="77777777" w:rsidR="00AE694B" w:rsidRPr="00AE694B" w:rsidRDefault="00AE694B" w:rsidP="00AE694B">
      <w:pPr>
        <w:spacing w:after="0" w:line="240" w:lineRule="auto"/>
        <w:jc w:val="both"/>
        <w:rPr>
          <w:rFonts w:ascii="Times New Roman" w:eastAsia="Times New Roman" w:hAnsi="Times New Roman" w:cs="Times New Roman"/>
          <w:sz w:val="16"/>
          <w:szCs w:val="29"/>
        </w:rPr>
      </w:pPr>
    </w:p>
    <w:p w14:paraId="2E5140D6" w14:textId="77777777" w:rsidR="00AE694B" w:rsidRPr="00AE694B" w:rsidRDefault="00AE694B" w:rsidP="00AE694B">
      <w:pPr>
        <w:spacing w:after="0" w:line="240" w:lineRule="auto"/>
        <w:jc w:val="both"/>
        <w:rPr>
          <w:rFonts w:ascii="Times New Roman" w:eastAsia="Times New Roman" w:hAnsi="Times New Roman" w:cs="Times New Roman"/>
          <w:sz w:val="16"/>
          <w:szCs w:val="29"/>
        </w:rPr>
      </w:pPr>
    </w:p>
    <w:p w14:paraId="7E3120B7" w14:textId="77777777" w:rsidR="00AE694B" w:rsidRPr="00AE694B" w:rsidRDefault="00AE694B" w:rsidP="00AE694B">
      <w:pPr>
        <w:spacing w:after="0" w:line="240" w:lineRule="auto"/>
        <w:jc w:val="both"/>
        <w:rPr>
          <w:rFonts w:ascii="Times New Roman" w:eastAsia="Times New Roman" w:hAnsi="Times New Roman" w:cs="Times New Roman"/>
          <w:sz w:val="16"/>
          <w:szCs w:val="29"/>
        </w:rPr>
      </w:pPr>
    </w:p>
    <w:p w14:paraId="3DC0F78E" w14:textId="77777777" w:rsidR="00AE694B" w:rsidRPr="00AE694B" w:rsidRDefault="00AE694B" w:rsidP="00AE694B">
      <w:pPr>
        <w:spacing w:after="0" w:line="240" w:lineRule="auto"/>
        <w:jc w:val="both"/>
        <w:rPr>
          <w:rFonts w:ascii="Times New Roman" w:eastAsia="Times New Roman" w:hAnsi="Times New Roman" w:cs="Times New Roman"/>
          <w:sz w:val="16"/>
          <w:szCs w:val="29"/>
        </w:rPr>
      </w:pPr>
    </w:p>
    <w:p w14:paraId="2EE5CBCB" w14:textId="77777777" w:rsidR="00AE694B" w:rsidRPr="00AE694B" w:rsidRDefault="00AE694B" w:rsidP="00AE694B">
      <w:pPr>
        <w:spacing w:after="0" w:line="240" w:lineRule="auto"/>
        <w:jc w:val="both"/>
        <w:rPr>
          <w:rFonts w:ascii="Times New Roman" w:eastAsia="Times New Roman" w:hAnsi="Times New Roman" w:cs="Times New Roman"/>
          <w:sz w:val="16"/>
          <w:szCs w:val="29"/>
        </w:rPr>
      </w:pPr>
    </w:p>
    <w:p w14:paraId="0170082F" w14:textId="41F0C4DA" w:rsidR="00AE694B" w:rsidRDefault="00AE694B" w:rsidP="00AE694B">
      <w:pPr>
        <w:spacing w:after="0" w:line="240" w:lineRule="auto"/>
        <w:jc w:val="both"/>
        <w:rPr>
          <w:rFonts w:ascii="Times New Roman" w:eastAsia="Times New Roman" w:hAnsi="Times New Roman" w:cs="Times New Roman"/>
          <w:sz w:val="16"/>
          <w:szCs w:val="29"/>
        </w:rPr>
      </w:pPr>
    </w:p>
    <w:p w14:paraId="4CBCAADF" w14:textId="7CF41861" w:rsidR="00AE694B" w:rsidRDefault="00AE694B" w:rsidP="00AE694B">
      <w:pPr>
        <w:spacing w:after="0" w:line="240" w:lineRule="auto"/>
        <w:jc w:val="both"/>
        <w:rPr>
          <w:rFonts w:ascii="Times New Roman" w:eastAsia="Times New Roman" w:hAnsi="Times New Roman" w:cs="Times New Roman"/>
          <w:sz w:val="16"/>
          <w:szCs w:val="29"/>
        </w:rPr>
      </w:pPr>
    </w:p>
    <w:bookmarkEnd w:id="1"/>
    <w:p w14:paraId="731044C0" w14:textId="1FF0DE72" w:rsidR="00774495" w:rsidRPr="004650C4" w:rsidRDefault="002463E0" w:rsidP="00774495">
      <w:pPr>
        <w:tabs>
          <w:tab w:val="left" w:pos="851"/>
        </w:tabs>
        <w:spacing w:after="0" w:line="240" w:lineRule="auto"/>
        <w:ind w:left="5670"/>
        <w:rPr>
          <w:rFonts w:ascii="Times New Roman" w:eastAsia="Calibri" w:hAnsi="Times New Roman" w:cs="Times New Roman"/>
        </w:rPr>
      </w:pPr>
      <w:r>
        <w:rPr>
          <w:rFonts w:ascii="Times New Roman" w:eastAsia="Calibri" w:hAnsi="Times New Roman" w:cs="Times New Roman"/>
        </w:rPr>
        <w:lastRenderedPageBreak/>
        <w:t>Приложение № 1</w:t>
      </w:r>
    </w:p>
    <w:p w14:paraId="149B5C98" w14:textId="06D61260" w:rsidR="00E966AB" w:rsidRPr="00774495" w:rsidRDefault="002463E0" w:rsidP="00774495">
      <w:pPr>
        <w:tabs>
          <w:tab w:val="left" w:pos="851"/>
        </w:tabs>
        <w:spacing w:after="0" w:line="240" w:lineRule="auto"/>
        <w:ind w:left="5670"/>
        <w:rPr>
          <w:rFonts w:ascii="Times New Roman" w:eastAsia="Calibri" w:hAnsi="Times New Roman" w:cs="Times New Roman"/>
        </w:rPr>
      </w:pPr>
      <w:r>
        <w:rPr>
          <w:rFonts w:ascii="Times New Roman" w:eastAsia="Calibri" w:hAnsi="Times New Roman" w:cs="Times New Roman"/>
        </w:rPr>
        <w:t xml:space="preserve">к </w:t>
      </w:r>
      <w:r w:rsidR="00774495" w:rsidRPr="00774495">
        <w:rPr>
          <w:rFonts w:ascii="Times New Roman" w:eastAsia="Calibri" w:hAnsi="Times New Roman" w:cs="Times New Roman"/>
        </w:rPr>
        <w:t>п</w:t>
      </w:r>
      <w:r w:rsidR="00E966AB" w:rsidRPr="00774495">
        <w:rPr>
          <w:rFonts w:ascii="Times New Roman" w:eastAsia="Calibri" w:hAnsi="Times New Roman" w:cs="Times New Roman"/>
        </w:rPr>
        <w:t>остановлени</w:t>
      </w:r>
      <w:r>
        <w:rPr>
          <w:rFonts w:ascii="Times New Roman" w:eastAsia="Calibri" w:hAnsi="Times New Roman" w:cs="Times New Roman"/>
        </w:rPr>
        <w:t>ю</w:t>
      </w:r>
      <w:r w:rsidR="00774495" w:rsidRPr="00774495">
        <w:rPr>
          <w:rFonts w:ascii="Times New Roman" w:eastAsia="Calibri" w:hAnsi="Times New Roman" w:cs="Times New Roman"/>
        </w:rPr>
        <w:t xml:space="preserve"> </w:t>
      </w:r>
      <w:r w:rsidR="00E966AB" w:rsidRPr="00774495">
        <w:rPr>
          <w:rFonts w:ascii="Times New Roman" w:eastAsia="Calibri" w:hAnsi="Times New Roman" w:cs="Times New Roman"/>
        </w:rPr>
        <w:t>Администрации</w:t>
      </w:r>
    </w:p>
    <w:p w14:paraId="273BEC3E" w14:textId="77777777" w:rsidR="00E966AB" w:rsidRPr="00774495" w:rsidRDefault="00E966AB" w:rsidP="00774495">
      <w:pPr>
        <w:tabs>
          <w:tab w:val="left" w:pos="851"/>
        </w:tabs>
        <w:spacing w:after="0" w:line="240" w:lineRule="auto"/>
        <w:ind w:left="5670"/>
        <w:rPr>
          <w:rFonts w:ascii="Times New Roman" w:eastAsia="Calibri" w:hAnsi="Times New Roman" w:cs="Times New Roman"/>
        </w:rPr>
      </w:pPr>
      <w:r w:rsidRPr="00774495">
        <w:rPr>
          <w:rFonts w:ascii="Times New Roman" w:eastAsia="Times New Roman" w:hAnsi="Times New Roman" w:cs="Times New Roman"/>
          <w:spacing w:val="2"/>
          <w:lang w:eastAsia="ru-RU"/>
        </w:rPr>
        <w:t>Рузского городского округа</w:t>
      </w:r>
    </w:p>
    <w:p w14:paraId="40E2C2C4" w14:textId="7B8E6834" w:rsidR="00E966AB" w:rsidRPr="00774495" w:rsidRDefault="00E966AB" w:rsidP="00774495">
      <w:pPr>
        <w:tabs>
          <w:tab w:val="left" w:pos="851"/>
        </w:tabs>
        <w:spacing w:after="0" w:line="240" w:lineRule="auto"/>
        <w:ind w:left="5670"/>
        <w:rPr>
          <w:rFonts w:ascii="Times New Roman" w:eastAsia="Calibri" w:hAnsi="Times New Roman" w:cs="Times New Roman"/>
        </w:rPr>
      </w:pPr>
      <w:r w:rsidRPr="00774495">
        <w:rPr>
          <w:rFonts w:ascii="Times New Roman" w:eastAsia="Calibri" w:hAnsi="Times New Roman" w:cs="Times New Roman"/>
        </w:rPr>
        <w:t>от __</w:t>
      </w:r>
      <w:r w:rsidR="004650C4">
        <w:rPr>
          <w:rFonts w:ascii="Times New Roman" w:eastAsia="Calibri" w:hAnsi="Times New Roman" w:cs="Times New Roman"/>
        </w:rPr>
        <w:t>__________</w:t>
      </w:r>
      <w:r w:rsidR="00774495">
        <w:rPr>
          <w:rFonts w:ascii="Times New Roman" w:eastAsia="Calibri" w:hAnsi="Times New Roman" w:cs="Times New Roman"/>
        </w:rPr>
        <w:t>__</w:t>
      </w:r>
      <w:r w:rsidRPr="00774495">
        <w:rPr>
          <w:rFonts w:ascii="Times New Roman" w:eastAsia="Calibri" w:hAnsi="Times New Roman" w:cs="Times New Roman"/>
        </w:rPr>
        <w:t xml:space="preserve"> г. №</w:t>
      </w:r>
      <w:r w:rsidR="00774495">
        <w:rPr>
          <w:rFonts w:ascii="Times New Roman" w:eastAsia="Calibri" w:hAnsi="Times New Roman" w:cs="Times New Roman"/>
        </w:rPr>
        <w:t>__</w:t>
      </w:r>
      <w:r w:rsidR="004650C4">
        <w:rPr>
          <w:rFonts w:ascii="Times New Roman" w:eastAsia="Calibri" w:hAnsi="Times New Roman" w:cs="Times New Roman"/>
        </w:rPr>
        <w:t>___</w:t>
      </w:r>
      <w:r w:rsidRPr="00774495">
        <w:rPr>
          <w:rFonts w:ascii="Times New Roman" w:eastAsia="Calibri" w:hAnsi="Times New Roman" w:cs="Times New Roman"/>
        </w:rPr>
        <w:t>__</w:t>
      </w:r>
    </w:p>
    <w:p w14:paraId="5656B48A" w14:textId="7917D2E7" w:rsidR="00E966AB" w:rsidRDefault="00E966AB" w:rsidP="00774495">
      <w:pPr>
        <w:tabs>
          <w:tab w:val="left" w:pos="851"/>
        </w:tabs>
        <w:spacing w:after="0" w:line="240" w:lineRule="auto"/>
        <w:ind w:left="5670"/>
        <w:rPr>
          <w:rFonts w:ascii="Times New Roman" w:eastAsia="Calibri" w:hAnsi="Times New Roman" w:cs="Times New Roman"/>
          <w:sz w:val="28"/>
          <w:szCs w:val="28"/>
        </w:rPr>
      </w:pPr>
    </w:p>
    <w:p w14:paraId="2202DBAF" w14:textId="77777777" w:rsidR="00774495" w:rsidRPr="00E966AB" w:rsidRDefault="00774495" w:rsidP="00774495">
      <w:pPr>
        <w:tabs>
          <w:tab w:val="left" w:pos="851"/>
        </w:tabs>
        <w:spacing w:after="0" w:line="240" w:lineRule="auto"/>
        <w:ind w:left="5670"/>
        <w:rPr>
          <w:rFonts w:ascii="Times New Roman" w:eastAsia="Calibri" w:hAnsi="Times New Roman" w:cs="Times New Roman"/>
          <w:sz w:val="28"/>
          <w:szCs w:val="28"/>
        </w:rPr>
      </w:pPr>
    </w:p>
    <w:p w14:paraId="5758FC15" w14:textId="77777777" w:rsidR="00E966AB" w:rsidRPr="00E966AB" w:rsidRDefault="00E966AB" w:rsidP="00774495">
      <w:pPr>
        <w:tabs>
          <w:tab w:val="left" w:pos="851"/>
        </w:tabs>
        <w:spacing w:after="0" w:line="240" w:lineRule="auto"/>
        <w:ind w:firstLine="567"/>
        <w:jc w:val="center"/>
        <w:rPr>
          <w:rFonts w:ascii="Times New Roman" w:eastAsia="Calibri" w:hAnsi="Times New Roman" w:cs="Times New Roman"/>
          <w:b/>
          <w:sz w:val="28"/>
          <w:szCs w:val="28"/>
        </w:rPr>
      </w:pPr>
      <w:r w:rsidRPr="00E966AB">
        <w:rPr>
          <w:rFonts w:ascii="Times New Roman" w:eastAsia="Calibri" w:hAnsi="Times New Roman" w:cs="Times New Roman"/>
          <w:b/>
          <w:sz w:val="28"/>
          <w:szCs w:val="28"/>
        </w:rPr>
        <w:t xml:space="preserve">Правила персонифицированного финансирования дополнительного образования детей в </w:t>
      </w:r>
      <w:r w:rsidRPr="00E966AB">
        <w:rPr>
          <w:rFonts w:ascii="Times New Roman" w:eastAsia="Times New Roman" w:hAnsi="Times New Roman" w:cs="Times New Roman"/>
          <w:b/>
          <w:spacing w:val="2"/>
          <w:sz w:val="28"/>
          <w:szCs w:val="28"/>
          <w:lang w:eastAsia="ru-RU"/>
        </w:rPr>
        <w:t>Рузском городской округе</w:t>
      </w:r>
    </w:p>
    <w:p w14:paraId="0BCB8554" w14:textId="77777777" w:rsidR="00E966AB" w:rsidRPr="00E966AB" w:rsidRDefault="00E966AB" w:rsidP="00774495">
      <w:pPr>
        <w:tabs>
          <w:tab w:val="left" w:pos="851"/>
        </w:tabs>
        <w:spacing w:after="0" w:line="240" w:lineRule="auto"/>
        <w:ind w:firstLine="567"/>
        <w:jc w:val="center"/>
        <w:rPr>
          <w:rFonts w:ascii="Times New Roman" w:eastAsia="Calibri" w:hAnsi="Times New Roman" w:cs="Times New Roman"/>
          <w:sz w:val="28"/>
          <w:szCs w:val="28"/>
        </w:rPr>
      </w:pPr>
    </w:p>
    <w:p w14:paraId="19C696DF" w14:textId="0A45232C" w:rsidR="00E966AB" w:rsidRPr="007E1835" w:rsidRDefault="00E966AB" w:rsidP="007E1835">
      <w:pPr>
        <w:widowControl w:val="0"/>
        <w:numPr>
          <w:ilvl w:val="0"/>
          <w:numId w:val="3"/>
        </w:numPr>
        <w:tabs>
          <w:tab w:val="left" w:pos="0"/>
          <w:tab w:val="left" w:pos="993"/>
        </w:tabs>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E966AB">
        <w:rPr>
          <w:rFonts w:ascii="Times New Roman" w:eastAsia="Calibri" w:hAnsi="Times New Roman" w:cs="Times New Roman"/>
          <w:sz w:val="28"/>
          <w:szCs w:val="28"/>
        </w:rPr>
        <w:t xml:space="preserve">Правила персонифицированного финансирования дополнительного образования детей в </w:t>
      </w:r>
      <w:r w:rsidRPr="00E966AB">
        <w:rPr>
          <w:rFonts w:ascii="Times New Roman" w:eastAsia="Times New Roman" w:hAnsi="Times New Roman" w:cs="Times New Roman"/>
          <w:spacing w:val="2"/>
          <w:sz w:val="28"/>
          <w:szCs w:val="28"/>
          <w:lang w:eastAsia="ru-RU"/>
        </w:rPr>
        <w:t>Рузском городском округе</w:t>
      </w:r>
      <w:r w:rsidRPr="00E966AB">
        <w:rPr>
          <w:rFonts w:ascii="Times New Roman" w:eastAsia="Calibri" w:hAnsi="Times New Roman" w:cs="Times New Roman"/>
          <w:sz w:val="28"/>
          <w:szCs w:val="28"/>
        </w:rPr>
        <w:t xml:space="preserve"> (далее – Правила) регулируют функционирование системы персонифицированного финансирования дополнительного образования детей (далее – система </w:t>
      </w:r>
      <w:r w:rsidR="004650C4">
        <w:rPr>
          <w:rFonts w:ascii="Times New Roman" w:eastAsia="Calibri" w:hAnsi="Times New Roman" w:cs="Times New Roman"/>
          <w:sz w:val="28"/>
          <w:szCs w:val="28"/>
        </w:rPr>
        <w:t>персонифицированного финансирования</w:t>
      </w:r>
      <w:r w:rsidRPr="00E966AB">
        <w:rPr>
          <w:rFonts w:ascii="Times New Roman" w:eastAsia="Calibri" w:hAnsi="Times New Roman" w:cs="Times New Roman"/>
          <w:sz w:val="28"/>
          <w:szCs w:val="28"/>
        </w:rPr>
        <w:t xml:space="preserve">), внедрение которой осуществляется в </w:t>
      </w:r>
      <w:r w:rsidR="004650C4">
        <w:rPr>
          <w:rFonts w:ascii="Times New Roman" w:eastAsia="Calibri" w:hAnsi="Times New Roman" w:cs="Times New Roman"/>
          <w:sz w:val="28"/>
          <w:szCs w:val="28"/>
        </w:rPr>
        <w:t>Рузском городском округе</w:t>
      </w:r>
      <w:r w:rsidRPr="00E966AB">
        <w:rPr>
          <w:rFonts w:ascii="Times New Roman" w:eastAsia="Calibri" w:hAnsi="Times New Roman" w:cs="Times New Roman"/>
          <w:sz w:val="28"/>
          <w:szCs w:val="28"/>
        </w:rPr>
        <w:t xml:space="preserve"> с целью реализации </w:t>
      </w:r>
      <w:r w:rsidR="007E1835">
        <w:rPr>
          <w:rFonts w:ascii="Times New Roman" w:eastAsia="Calibri" w:hAnsi="Times New Roman" w:cs="Times New Roman"/>
          <w:sz w:val="28"/>
          <w:szCs w:val="28"/>
        </w:rPr>
        <w:t>постановления</w:t>
      </w:r>
      <w:r w:rsidRPr="00E966AB">
        <w:rPr>
          <w:rFonts w:ascii="Times New Roman" w:eastAsia="Times New Roman" w:hAnsi="Times New Roman" w:cs="Times New Roman"/>
          <w:color w:val="000000"/>
          <w:sz w:val="28"/>
          <w:szCs w:val="28"/>
          <w:lang w:eastAsia="ru-RU"/>
        </w:rPr>
        <w:t xml:space="preserve"> Правительства Московской области от </w:t>
      </w:r>
      <w:r w:rsidR="007E1835">
        <w:rPr>
          <w:rFonts w:ascii="Times New Roman" w:eastAsia="Times New Roman" w:hAnsi="Times New Roman" w:cs="Times New Roman"/>
          <w:color w:val="000000"/>
          <w:sz w:val="28"/>
          <w:szCs w:val="28"/>
          <w:lang w:eastAsia="ru-RU"/>
        </w:rPr>
        <w:t xml:space="preserve">30.07.2019 </w:t>
      </w:r>
      <w:r w:rsidRPr="007E1835">
        <w:rPr>
          <w:rFonts w:ascii="Times New Roman" w:eastAsia="Times New Roman" w:hAnsi="Times New Roman" w:cs="Times New Roman"/>
          <w:color w:val="000000"/>
          <w:sz w:val="28"/>
          <w:szCs w:val="28"/>
          <w:lang w:eastAsia="ru-RU"/>
        </w:rPr>
        <w:t>г. №</w:t>
      </w:r>
      <w:r w:rsidR="007E1835" w:rsidRPr="007E1835">
        <w:rPr>
          <w:rFonts w:ascii="Times New Roman" w:eastAsia="Times New Roman" w:hAnsi="Times New Roman" w:cs="Times New Roman"/>
          <w:color w:val="000000"/>
          <w:sz w:val="28"/>
          <w:szCs w:val="28"/>
          <w:lang w:eastAsia="ru-RU"/>
        </w:rPr>
        <w:t>460/25</w:t>
      </w:r>
      <w:r w:rsidR="004650C4">
        <w:rPr>
          <w:rFonts w:ascii="Times New Roman" w:eastAsia="Times New Roman" w:hAnsi="Times New Roman" w:cs="Times New Roman"/>
          <w:color w:val="000000"/>
          <w:sz w:val="28"/>
          <w:szCs w:val="28"/>
          <w:lang w:eastAsia="ru-RU"/>
        </w:rPr>
        <w:t xml:space="preserve"> «О системе персонифицированного финансирования дополнительного образования детей в Московской области»</w:t>
      </w:r>
      <w:r w:rsidR="006D7BB3">
        <w:rPr>
          <w:rFonts w:ascii="Times New Roman" w:eastAsia="Times New Roman" w:hAnsi="Times New Roman" w:cs="Times New Roman"/>
          <w:color w:val="000000"/>
          <w:sz w:val="28"/>
          <w:szCs w:val="28"/>
          <w:lang w:eastAsia="ru-RU"/>
        </w:rPr>
        <w:t xml:space="preserve"> (</w:t>
      </w:r>
      <w:r w:rsidRPr="007E1835">
        <w:rPr>
          <w:rFonts w:ascii="Times New Roman" w:eastAsia="Times New Roman" w:hAnsi="Times New Roman" w:cs="Times New Roman"/>
          <w:color w:val="000000"/>
          <w:sz w:val="28"/>
          <w:szCs w:val="28"/>
          <w:lang w:eastAsia="ru-RU"/>
        </w:rPr>
        <w:t xml:space="preserve">далее – региональные Правила). </w:t>
      </w:r>
    </w:p>
    <w:p w14:paraId="0861E386" w14:textId="47F78E17" w:rsidR="006D7BB3" w:rsidRDefault="006D7BB3" w:rsidP="00774495">
      <w:pPr>
        <w:widowControl w:val="0"/>
        <w:numPr>
          <w:ilvl w:val="0"/>
          <w:numId w:val="3"/>
        </w:numPr>
        <w:tabs>
          <w:tab w:val="left" w:pos="0"/>
          <w:tab w:val="left" w:pos="993"/>
        </w:tabs>
        <w:autoSpaceDE w:val="0"/>
        <w:autoSpaceDN w:val="0"/>
        <w:adjustRightInd w:val="0"/>
        <w:spacing w:after="0" w:line="240" w:lineRule="auto"/>
        <w:ind w:left="0" w:firstLine="56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Московской области на территории Рузского городского округа, для оплаты образовательных услуг дополнительного образования детей по дополнительным общеобразовательным программам, реализуемым исполнителями образовательных услуг для обучающихся, проживающих на территории Рузского городского округа. Настоящие Правила используют понятия, предусмотренные региональными Правилами. </w:t>
      </w:r>
    </w:p>
    <w:p w14:paraId="7F12DF32" w14:textId="656CE825" w:rsidR="006D7BB3" w:rsidRDefault="006D7BB3" w:rsidP="00774495">
      <w:pPr>
        <w:widowControl w:val="0"/>
        <w:numPr>
          <w:ilvl w:val="0"/>
          <w:numId w:val="3"/>
        </w:numPr>
        <w:tabs>
          <w:tab w:val="left" w:pos="0"/>
          <w:tab w:val="left" w:pos="993"/>
        </w:tabs>
        <w:autoSpaceDE w:val="0"/>
        <w:autoSpaceDN w:val="0"/>
        <w:adjustRightInd w:val="0"/>
        <w:spacing w:after="0" w:line="240" w:lineRule="auto"/>
        <w:ind w:left="0" w:firstLine="56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Сертификат персонифицированного финансирования в Рузском городском округе, обеспечивается за счет средств бюджета Рузского городского округа. </w:t>
      </w:r>
    </w:p>
    <w:p w14:paraId="1E12D12C" w14:textId="04DB6BDF" w:rsidR="006D7BB3" w:rsidRDefault="006D7BB3" w:rsidP="00774495">
      <w:pPr>
        <w:widowControl w:val="0"/>
        <w:numPr>
          <w:ilvl w:val="0"/>
          <w:numId w:val="3"/>
        </w:numPr>
        <w:tabs>
          <w:tab w:val="left" w:pos="0"/>
          <w:tab w:val="left" w:pos="993"/>
        </w:tabs>
        <w:autoSpaceDE w:val="0"/>
        <w:autoSpaceDN w:val="0"/>
        <w:adjustRightInd w:val="0"/>
        <w:spacing w:after="0" w:line="240" w:lineRule="auto"/>
        <w:ind w:left="0" w:firstLine="56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Управление образования Администрации Рузского городского округа ежегодно с учетом возрастных категорий детей, имеющих потребность в получении дополнительного образования, направленности общеобразовательных программ дополнительного образования, утверждает программу персонифицированного финансирования, в которой устанавливает номиналы сертификатов, число действующих сертификатов дополнительного образования, в том числе в разрезе отдельных категорий детей, объем </w:t>
      </w:r>
      <w:r w:rsidR="00EE1763">
        <w:rPr>
          <w:rFonts w:ascii="Times New Roman" w:eastAsia="Calibri" w:hAnsi="Times New Roman" w:cs="Times New Roman"/>
          <w:sz w:val="28"/>
          <w:szCs w:val="28"/>
        </w:rPr>
        <w:t>обеспечения сертификатов и предоставляет данные сведения оператору персонифицированного финансирования Московской области для фиксации в информационной системе.</w:t>
      </w:r>
    </w:p>
    <w:p w14:paraId="70C607FA" w14:textId="090AAF17" w:rsidR="00EE1763" w:rsidRDefault="00EE1763" w:rsidP="00774495">
      <w:pPr>
        <w:widowControl w:val="0"/>
        <w:numPr>
          <w:ilvl w:val="0"/>
          <w:numId w:val="3"/>
        </w:numPr>
        <w:tabs>
          <w:tab w:val="left" w:pos="0"/>
          <w:tab w:val="left" w:pos="993"/>
        </w:tabs>
        <w:autoSpaceDE w:val="0"/>
        <w:autoSpaceDN w:val="0"/>
        <w:adjustRightInd w:val="0"/>
        <w:spacing w:after="0" w:line="240" w:lineRule="auto"/>
        <w:ind w:left="0" w:firstLine="568"/>
        <w:jc w:val="both"/>
        <w:rPr>
          <w:rFonts w:ascii="Times New Roman" w:eastAsia="Calibri" w:hAnsi="Times New Roman" w:cs="Times New Roman"/>
          <w:sz w:val="28"/>
          <w:szCs w:val="28"/>
        </w:rPr>
      </w:pPr>
      <w:r>
        <w:rPr>
          <w:rFonts w:ascii="Times New Roman" w:eastAsia="Calibri" w:hAnsi="Times New Roman" w:cs="Times New Roman"/>
          <w:sz w:val="28"/>
          <w:szCs w:val="28"/>
        </w:rPr>
        <w:t>По всем вопросам, специально не урегулированным в настоящим Правилах, Администрация Рузского городского округа руководствуется региональными Правилами.</w:t>
      </w:r>
    </w:p>
    <w:p w14:paraId="79EBBE00" w14:textId="608A46B6" w:rsidR="00EE1763" w:rsidRDefault="00EE1763" w:rsidP="00774495">
      <w:pPr>
        <w:widowControl w:val="0"/>
        <w:numPr>
          <w:ilvl w:val="0"/>
          <w:numId w:val="3"/>
        </w:numPr>
        <w:tabs>
          <w:tab w:val="left" w:pos="0"/>
          <w:tab w:val="left" w:pos="993"/>
        </w:tabs>
        <w:autoSpaceDE w:val="0"/>
        <w:autoSpaceDN w:val="0"/>
        <w:adjustRightInd w:val="0"/>
        <w:spacing w:after="0" w:line="240" w:lineRule="auto"/>
        <w:ind w:left="0" w:firstLine="56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Финансовое обеспечение муниципальных образовательных услуг, оказываемых муниципальными образовательными организациями, включенными в реестр поставщиков образовательных услуг, в рамках системы </w:t>
      </w:r>
      <w:r>
        <w:rPr>
          <w:rFonts w:ascii="Times New Roman" w:eastAsia="Calibri" w:hAnsi="Times New Roman" w:cs="Times New Roman"/>
          <w:sz w:val="28"/>
          <w:szCs w:val="28"/>
        </w:rPr>
        <w:lastRenderedPageBreak/>
        <w:t>персонифицированного финансирования, осуществляется за счет средств бюджета Рузского городского округа посредством предоставления муниципальным образовательным организациям субсидии на финансовое обеспечение выполнения муниципального задания, формируемого в соответствующих объемах для муниципальных образовательных организаций.</w:t>
      </w:r>
    </w:p>
    <w:p w14:paraId="33C78EEE" w14:textId="36A9000D" w:rsidR="00EE1763" w:rsidRDefault="00EE1763" w:rsidP="00774495">
      <w:pPr>
        <w:widowControl w:val="0"/>
        <w:numPr>
          <w:ilvl w:val="0"/>
          <w:numId w:val="3"/>
        </w:numPr>
        <w:tabs>
          <w:tab w:val="left" w:pos="0"/>
          <w:tab w:val="left" w:pos="993"/>
        </w:tabs>
        <w:autoSpaceDE w:val="0"/>
        <w:autoSpaceDN w:val="0"/>
        <w:adjustRightInd w:val="0"/>
        <w:spacing w:after="0" w:line="240" w:lineRule="auto"/>
        <w:ind w:left="0" w:firstLine="56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Объем финансового обеспечения образовательных услуг, оказываемых муниципальными образовательными организациями, включенными в реестр поставщиков образовательных услуг, в рамках системы персонифицированного финансирования, определяется как размер нормативных затрат, установленных Управлением образования Администрации Рузского городского округа в соответствии с разделом </w:t>
      </w:r>
      <w:r>
        <w:rPr>
          <w:rFonts w:ascii="Times New Roman" w:eastAsia="Calibri" w:hAnsi="Times New Roman" w:cs="Times New Roman"/>
          <w:sz w:val="28"/>
          <w:szCs w:val="28"/>
          <w:lang w:val="en-US"/>
        </w:rPr>
        <w:t>VI</w:t>
      </w:r>
      <w:r>
        <w:rPr>
          <w:rFonts w:ascii="Times New Roman" w:eastAsia="Calibri" w:hAnsi="Times New Roman" w:cs="Times New Roman"/>
          <w:sz w:val="28"/>
          <w:szCs w:val="28"/>
        </w:rPr>
        <w:t xml:space="preserve"> региональных Правил, умноженных на объем установленного вышеуказанным организациям муниципального задания в части образовательных услуг, оказываемых муниципальными образовательными организациями в рамках системы персонифицированного финансирования.</w:t>
      </w:r>
    </w:p>
    <w:p w14:paraId="0C73D1A9" w14:textId="7EE1A687" w:rsidR="00EE1763" w:rsidRDefault="00EE1763" w:rsidP="00774495">
      <w:pPr>
        <w:widowControl w:val="0"/>
        <w:numPr>
          <w:ilvl w:val="0"/>
          <w:numId w:val="3"/>
        </w:numPr>
        <w:tabs>
          <w:tab w:val="left" w:pos="0"/>
          <w:tab w:val="left" w:pos="993"/>
        </w:tabs>
        <w:autoSpaceDE w:val="0"/>
        <w:autoSpaceDN w:val="0"/>
        <w:adjustRightInd w:val="0"/>
        <w:spacing w:after="0" w:line="240" w:lineRule="auto"/>
        <w:ind w:left="0" w:firstLine="56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Муниципальное задание в части образовательных услуг, оказываемых муниципальными образовательными организациями в рамках системы персонифицированного финансирования, соглашение о порядке и условиях предоставления субсидии на финансовое обеспечение выполнения муниципального задания, корректируются в течение календарного года, на основании данных о фактическом (прогнозном) объеме реализации образовательных услуг в порядке, установленном нормативно-правовыми актами Администрации Рузского городского округа. </w:t>
      </w:r>
    </w:p>
    <w:p w14:paraId="31BE9203" w14:textId="0C8CC7E6" w:rsidR="00EE1763" w:rsidRDefault="00EE1763" w:rsidP="00774495">
      <w:pPr>
        <w:widowControl w:val="0"/>
        <w:numPr>
          <w:ilvl w:val="0"/>
          <w:numId w:val="3"/>
        </w:numPr>
        <w:tabs>
          <w:tab w:val="left" w:pos="0"/>
          <w:tab w:val="left" w:pos="993"/>
        </w:tabs>
        <w:autoSpaceDE w:val="0"/>
        <w:autoSpaceDN w:val="0"/>
        <w:adjustRightInd w:val="0"/>
        <w:spacing w:after="0" w:line="240" w:lineRule="auto"/>
        <w:ind w:left="0" w:firstLine="56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Финансовое обеспечение образовательных услуг, оказываемых частными образовательными организациями, организациями, осуществляющими </w:t>
      </w:r>
      <w:r w:rsidR="002463E0">
        <w:rPr>
          <w:rFonts w:ascii="Times New Roman" w:eastAsia="Calibri" w:hAnsi="Times New Roman" w:cs="Times New Roman"/>
          <w:sz w:val="28"/>
          <w:szCs w:val="28"/>
        </w:rPr>
        <w:t>обучение, индивидуальными предпринимателями, государственными образовательными организациями, муниципальными образовательными организациями, в отношении которых органами местного самоуправления Рузского городского округа не осуществляются функции и полномочия учредителя, включенными в реестр поставщиков образовательных услуг (далее – иные организации), в рамках системы персонифицированного финансирования, осуществляется за счет средств бюджета Рузского городского округа посредством предоставления иным организация грантов в форме субсидии в соответствии с положениями пункта 7 статьи 78 и пункта 4 статьи 78.1 Бюджетного кодекса РФ в связи с оказание услуг по реализации дополнительных общеобразовательных программ в рамках системы персонифицированного финансирования в порядке, установленном органами местного самоуправления Рузского городского округа.</w:t>
      </w:r>
    </w:p>
    <w:p w14:paraId="0FDD797B" w14:textId="55DF5E25" w:rsidR="002463E0" w:rsidRDefault="002463E0" w:rsidP="00774495">
      <w:pPr>
        <w:widowControl w:val="0"/>
        <w:numPr>
          <w:ilvl w:val="0"/>
          <w:numId w:val="3"/>
        </w:numPr>
        <w:tabs>
          <w:tab w:val="left" w:pos="0"/>
          <w:tab w:val="left" w:pos="993"/>
        </w:tabs>
        <w:autoSpaceDE w:val="0"/>
        <w:autoSpaceDN w:val="0"/>
        <w:adjustRightInd w:val="0"/>
        <w:spacing w:after="0" w:line="240" w:lineRule="auto"/>
        <w:ind w:left="0" w:firstLine="56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Объем финансового обеспечения образовательных услуг, оказываемых иными организациями в рамках системы персонифицированного финансирования, определяется как размер нормативных затрат, установленный Управлением образования Администрации Рузского городского округа в соответствии с разделом </w:t>
      </w:r>
      <w:r>
        <w:rPr>
          <w:rFonts w:ascii="Times New Roman" w:eastAsia="Calibri" w:hAnsi="Times New Roman" w:cs="Times New Roman"/>
          <w:sz w:val="28"/>
          <w:szCs w:val="28"/>
          <w:lang w:val="en-US"/>
        </w:rPr>
        <w:t>VI</w:t>
      </w:r>
      <w:r>
        <w:rPr>
          <w:rFonts w:ascii="Times New Roman" w:eastAsia="Calibri" w:hAnsi="Times New Roman" w:cs="Times New Roman"/>
          <w:sz w:val="28"/>
          <w:szCs w:val="28"/>
        </w:rPr>
        <w:t xml:space="preserve"> региональных Правил, </w:t>
      </w:r>
      <w:r>
        <w:rPr>
          <w:rFonts w:ascii="Times New Roman" w:eastAsia="Calibri" w:hAnsi="Times New Roman" w:cs="Times New Roman"/>
          <w:sz w:val="28"/>
          <w:szCs w:val="28"/>
        </w:rPr>
        <w:lastRenderedPageBreak/>
        <w:t xml:space="preserve">умноженных на фактический (прогнозный) объем оказываемых образовательных услуг в рамках системы персонифицированного финансирования, выраженный в человеко-часах. </w:t>
      </w:r>
    </w:p>
    <w:p w14:paraId="752B83EF" w14:textId="21716781" w:rsidR="002463E0" w:rsidRDefault="002463E0" w:rsidP="002463E0">
      <w:pPr>
        <w:widowControl w:val="0"/>
        <w:tabs>
          <w:tab w:val="left" w:pos="0"/>
          <w:tab w:val="left" w:pos="993"/>
        </w:tabs>
        <w:autoSpaceDE w:val="0"/>
        <w:autoSpaceDN w:val="0"/>
        <w:adjustRightInd w:val="0"/>
        <w:spacing w:after="0" w:line="240" w:lineRule="auto"/>
        <w:jc w:val="both"/>
        <w:rPr>
          <w:rFonts w:ascii="Times New Roman" w:eastAsia="Calibri" w:hAnsi="Times New Roman" w:cs="Times New Roman"/>
          <w:sz w:val="28"/>
          <w:szCs w:val="28"/>
        </w:rPr>
      </w:pPr>
    </w:p>
    <w:p w14:paraId="169C871F" w14:textId="0DF88023" w:rsidR="002463E0" w:rsidRDefault="002463E0" w:rsidP="002463E0">
      <w:pPr>
        <w:widowControl w:val="0"/>
        <w:tabs>
          <w:tab w:val="left" w:pos="0"/>
          <w:tab w:val="left" w:pos="993"/>
        </w:tabs>
        <w:autoSpaceDE w:val="0"/>
        <w:autoSpaceDN w:val="0"/>
        <w:adjustRightInd w:val="0"/>
        <w:spacing w:after="0" w:line="240" w:lineRule="auto"/>
        <w:jc w:val="both"/>
        <w:rPr>
          <w:rFonts w:ascii="Times New Roman" w:eastAsia="Calibri" w:hAnsi="Times New Roman" w:cs="Times New Roman"/>
          <w:sz w:val="28"/>
          <w:szCs w:val="28"/>
        </w:rPr>
      </w:pPr>
    </w:p>
    <w:p w14:paraId="11588A52" w14:textId="0CBF29D5" w:rsidR="002463E0" w:rsidRDefault="002463E0" w:rsidP="002463E0">
      <w:pPr>
        <w:widowControl w:val="0"/>
        <w:tabs>
          <w:tab w:val="left" w:pos="0"/>
          <w:tab w:val="left" w:pos="993"/>
        </w:tabs>
        <w:autoSpaceDE w:val="0"/>
        <w:autoSpaceDN w:val="0"/>
        <w:adjustRightInd w:val="0"/>
        <w:spacing w:after="0" w:line="240" w:lineRule="auto"/>
        <w:jc w:val="both"/>
        <w:rPr>
          <w:rFonts w:ascii="Times New Roman" w:eastAsia="Calibri" w:hAnsi="Times New Roman" w:cs="Times New Roman"/>
          <w:sz w:val="28"/>
          <w:szCs w:val="28"/>
        </w:rPr>
      </w:pPr>
    </w:p>
    <w:p w14:paraId="1CB49324" w14:textId="567D9FD9" w:rsidR="002463E0" w:rsidRDefault="002463E0" w:rsidP="002463E0">
      <w:pPr>
        <w:widowControl w:val="0"/>
        <w:tabs>
          <w:tab w:val="left" w:pos="0"/>
          <w:tab w:val="left" w:pos="993"/>
        </w:tabs>
        <w:autoSpaceDE w:val="0"/>
        <w:autoSpaceDN w:val="0"/>
        <w:adjustRightInd w:val="0"/>
        <w:spacing w:after="0" w:line="240" w:lineRule="auto"/>
        <w:jc w:val="both"/>
        <w:rPr>
          <w:rFonts w:ascii="Times New Roman" w:eastAsia="Calibri" w:hAnsi="Times New Roman" w:cs="Times New Roman"/>
          <w:sz w:val="28"/>
          <w:szCs w:val="28"/>
        </w:rPr>
      </w:pPr>
    </w:p>
    <w:p w14:paraId="2C6A2485" w14:textId="7F07D03D" w:rsidR="002463E0" w:rsidRDefault="002463E0" w:rsidP="002463E0">
      <w:pPr>
        <w:widowControl w:val="0"/>
        <w:tabs>
          <w:tab w:val="left" w:pos="0"/>
          <w:tab w:val="left" w:pos="993"/>
        </w:tabs>
        <w:autoSpaceDE w:val="0"/>
        <w:autoSpaceDN w:val="0"/>
        <w:adjustRightInd w:val="0"/>
        <w:spacing w:after="0" w:line="240" w:lineRule="auto"/>
        <w:jc w:val="both"/>
        <w:rPr>
          <w:rFonts w:ascii="Times New Roman" w:eastAsia="Calibri" w:hAnsi="Times New Roman" w:cs="Times New Roman"/>
          <w:sz w:val="28"/>
          <w:szCs w:val="28"/>
        </w:rPr>
      </w:pPr>
    </w:p>
    <w:p w14:paraId="69CCB0C4" w14:textId="6CA62BBD" w:rsidR="002463E0" w:rsidRDefault="002463E0" w:rsidP="002463E0">
      <w:pPr>
        <w:widowControl w:val="0"/>
        <w:tabs>
          <w:tab w:val="left" w:pos="0"/>
          <w:tab w:val="left" w:pos="993"/>
        </w:tabs>
        <w:autoSpaceDE w:val="0"/>
        <w:autoSpaceDN w:val="0"/>
        <w:adjustRightInd w:val="0"/>
        <w:spacing w:after="0" w:line="240" w:lineRule="auto"/>
        <w:jc w:val="both"/>
        <w:rPr>
          <w:rFonts w:ascii="Times New Roman" w:eastAsia="Calibri" w:hAnsi="Times New Roman" w:cs="Times New Roman"/>
          <w:sz w:val="28"/>
          <w:szCs w:val="28"/>
        </w:rPr>
      </w:pPr>
    </w:p>
    <w:p w14:paraId="3DE8D803" w14:textId="28B3C9BA" w:rsidR="002463E0" w:rsidRDefault="002463E0" w:rsidP="002463E0">
      <w:pPr>
        <w:widowControl w:val="0"/>
        <w:tabs>
          <w:tab w:val="left" w:pos="0"/>
          <w:tab w:val="left" w:pos="993"/>
        </w:tabs>
        <w:autoSpaceDE w:val="0"/>
        <w:autoSpaceDN w:val="0"/>
        <w:adjustRightInd w:val="0"/>
        <w:spacing w:after="0" w:line="240" w:lineRule="auto"/>
        <w:jc w:val="both"/>
        <w:rPr>
          <w:rFonts w:ascii="Times New Roman" w:eastAsia="Calibri" w:hAnsi="Times New Roman" w:cs="Times New Roman"/>
          <w:sz w:val="28"/>
          <w:szCs w:val="28"/>
        </w:rPr>
      </w:pPr>
    </w:p>
    <w:p w14:paraId="144EA7DC" w14:textId="288A5ABF" w:rsidR="002463E0" w:rsidRDefault="002463E0" w:rsidP="002463E0">
      <w:pPr>
        <w:widowControl w:val="0"/>
        <w:tabs>
          <w:tab w:val="left" w:pos="0"/>
          <w:tab w:val="left" w:pos="993"/>
        </w:tabs>
        <w:autoSpaceDE w:val="0"/>
        <w:autoSpaceDN w:val="0"/>
        <w:adjustRightInd w:val="0"/>
        <w:spacing w:after="0" w:line="240" w:lineRule="auto"/>
        <w:jc w:val="both"/>
        <w:rPr>
          <w:rFonts w:ascii="Times New Roman" w:eastAsia="Calibri" w:hAnsi="Times New Roman" w:cs="Times New Roman"/>
          <w:sz w:val="28"/>
          <w:szCs w:val="28"/>
        </w:rPr>
      </w:pPr>
    </w:p>
    <w:p w14:paraId="5EC81139" w14:textId="3C49AE9E" w:rsidR="002463E0" w:rsidRDefault="002463E0" w:rsidP="002463E0">
      <w:pPr>
        <w:widowControl w:val="0"/>
        <w:tabs>
          <w:tab w:val="left" w:pos="0"/>
          <w:tab w:val="left" w:pos="993"/>
        </w:tabs>
        <w:autoSpaceDE w:val="0"/>
        <w:autoSpaceDN w:val="0"/>
        <w:adjustRightInd w:val="0"/>
        <w:spacing w:after="0" w:line="240" w:lineRule="auto"/>
        <w:jc w:val="both"/>
        <w:rPr>
          <w:rFonts w:ascii="Times New Roman" w:eastAsia="Calibri" w:hAnsi="Times New Roman" w:cs="Times New Roman"/>
          <w:sz w:val="28"/>
          <w:szCs w:val="28"/>
        </w:rPr>
      </w:pPr>
    </w:p>
    <w:p w14:paraId="71BCC75A" w14:textId="7238AD5F" w:rsidR="002463E0" w:rsidRDefault="002463E0" w:rsidP="002463E0">
      <w:pPr>
        <w:widowControl w:val="0"/>
        <w:tabs>
          <w:tab w:val="left" w:pos="0"/>
          <w:tab w:val="left" w:pos="993"/>
        </w:tabs>
        <w:autoSpaceDE w:val="0"/>
        <w:autoSpaceDN w:val="0"/>
        <w:adjustRightInd w:val="0"/>
        <w:spacing w:after="0" w:line="240" w:lineRule="auto"/>
        <w:jc w:val="both"/>
        <w:rPr>
          <w:rFonts w:ascii="Times New Roman" w:eastAsia="Calibri" w:hAnsi="Times New Roman" w:cs="Times New Roman"/>
          <w:sz w:val="28"/>
          <w:szCs w:val="28"/>
        </w:rPr>
      </w:pPr>
    </w:p>
    <w:p w14:paraId="03600216" w14:textId="153CC11D" w:rsidR="002463E0" w:rsidRDefault="002463E0" w:rsidP="002463E0">
      <w:pPr>
        <w:widowControl w:val="0"/>
        <w:tabs>
          <w:tab w:val="left" w:pos="0"/>
          <w:tab w:val="left" w:pos="993"/>
        </w:tabs>
        <w:autoSpaceDE w:val="0"/>
        <w:autoSpaceDN w:val="0"/>
        <w:adjustRightInd w:val="0"/>
        <w:spacing w:after="0" w:line="240" w:lineRule="auto"/>
        <w:jc w:val="both"/>
        <w:rPr>
          <w:rFonts w:ascii="Times New Roman" w:eastAsia="Calibri" w:hAnsi="Times New Roman" w:cs="Times New Roman"/>
          <w:sz w:val="28"/>
          <w:szCs w:val="28"/>
        </w:rPr>
      </w:pPr>
    </w:p>
    <w:p w14:paraId="56C93513" w14:textId="0005F4F2" w:rsidR="002463E0" w:rsidRDefault="002463E0" w:rsidP="002463E0">
      <w:pPr>
        <w:widowControl w:val="0"/>
        <w:tabs>
          <w:tab w:val="left" w:pos="0"/>
          <w:tab w:val="left" w:pos="993"/>
        </w:tabs>
        <w:autoSpaceDE w:val="0"/>
        <w:autoSpaceDN w:val="0"/>
        <w:adjustRightInd w:val="0"/>
        <w:spacing w:after="0" w:line="240" w:lineRule="auto"/>
        <w:jc w:val="both"/>
        <w:rPr>
          <w:rFonts w:ascii="Times New Roman" w:eastAsia="Calibri" w:hAnsi="Times New Roman" w:cs="Times New Roman"/>
          <w:sz w:val="28"/>
          <w:szCs w:val="28"/>
        </w:rPr>
      </w:pPr>
    </w:p>
    <w:p w14:paraId="7F928F9F" w14:textId="349CD14E" w:rsidR="002463E0" w:rsidRDefault="002463E0" w:rsidP="002463E0">
      <w:pPr>
        <w:widowControl w:val="0"/>
        <w:tabs>
          <w:tab w:val="left" w:pos="0"/>
          <w:tab w:val="left" w:pos="993"/>
        </w:tabs>
        <w:autoSpaceDE w:val="0"/>
        <w:autoSpaceDN w:val="0"/>
        <w:adjustRightInd w:val="0"/>
        <w:spacing w:after="0" w:line="240" w:lineRule="auto"/>
        <w:jc w:val="both"/>
        <w:rPr>
          <w:rFonts w:ascii="Times New Roman" w:eastAsia="Calibri" w:hAnsi="Times New Roman" w:cs="Times New Roman"/>
          <w:sz w:val="28"/>
          <w:szCs w:val="28"/>
        </w:rPr>
      </w:pPr>
    </w:p>
    <w:p w14:paraId="7F167F6A" w14:textId="1D22FCCC" w:rsidR="002463E0" w:rsidRDefault="002463E0" w:rsidP="002463E0">
      <w:pPr>
        <w:widowControl w:val="0"/>
        <w:tabs>
          <w:tab w:val="left" w:pos="0"/>
          <w:tab w:val="left" w:pos="993"/>
        </w:tabs>
        <w:autoSpaceDE w:val="0"/>
        <w:autoSpaceDN w:val="0"/>
        <w:adjustRightInd w:val="0"/>
        <w:spacing w:after="0" w:line="240" w:lineRule="auto"/>
        <w:jc w:val="both"/>
        <w:rPr>
          <w:rFonts w:ascii="Times New Roman" w:eastAsia="Calibri" w:hAnsi="Times New Roman" w:cs="Times New Roman"/>
          <w:sz w:val="28"/>
          <w:szCs w:val="28"/>
        </w:rPr>
      </w:pPr>
    </w:p>
    <w:p w14:paraId="6248D82D" w14:textId="1F9A2DC9" w:rsidR="002463E0" w:rsidRDefault="002463E0" w:rsidP="002463E0">
      <w:pPr>
        <w:widowControl w:val="0"/>
        <w:tabs>
          <w:tab w:val="left" w:pos="0"/>
          <w:tab w:val="left" w:pos="993"/>
        </w:tabs>
        <w:autoSpaceDE w:val="0"/>
        <w:autoSpaceDN w:val="0"/>
        <w:adjustRightInd w:val="0"/>
        <w:spacing w:after="0" w:line="240" w:lineRule="auto"/>
        <w:jc w:val="both"/>
        <w:rPr>
          <w:rFonts w:ascii="Times New Roman" w:eastAsia="Calibri" w:hAnsi="Times New Roman" w:cs="Times New Roman"/>
          <w:sz w:val="28"/>
          <w:szCs w:val="28"/>
        </w:rPr>
      </w:pPr>
    </w:p>
    <w:p w14:paraId="78DB4006" w14:textId="0E341560" w:rsidR="002463E0" w:rsidRDefault="002463E0" w:rsidP="002463E0">
      <w:pPr>
        <w:widowControl w:val="0"/>
        <w:tabs>
          <w:tab w:val="left" w:pos="0"/>
          <w:tab w:val="left" w:pos="993"/>
        </w:tabs>
        <w:autoSpaceDE w:val="0"/>
        <w:autoSpaceDN w:val="0"/>
        <w:adjustRightInd w:val="0"/>
        <w:spacing w:after="0" w:line="240" w:lineRule="auto"/>
        <w:jc w:val="both"/>
        <w:rPr>
          <w:rFonts w:ascii="Times New Roman" w:eastAsia="Calibri" w:hAnsi="Times New Roman" w:cs="Times New Roman"/>
          <w:sz w:val="28"/>
          <w:szCs w:val="28"/>
        </w:rPr>
      </w:pPr>
    </w:p>
    <w:p w14:paraId="7F24CCA0" w14:textId="41CB24A4" w:rsidR="002463E0" w:rsidRDefault="002463E0" w:rsidP="002463E0">
      <w:pPr>
        <w:widowControl w:val="0"/>
        <w:tabs>
          <w:tab w:val="left" w:pos="0"/>
          <w:tab w:val="left" w:pos="993"/>
        </w:tabs>
        <w:autoSpaceDE w:val="0"/>
        <w:autoSpaceDN w:val="0"/>
        <w:adjustRightInd w:val="0"/>
        <w:spacing w:after="0" w:line="240" w:lineRule="auto"/>
        <w:jc w:val="both"/>
        <w:rPr>
          <w:rFonts w:ascii="Times New Roman" w:eastAsia="Calibri" w:hAnsi="Times New Roman" w:cs="Times New Roman"/>
          <w:sz w:val="28"/>
          <w:szCs w:val="28"/>
        </w:rPr>
      </w:pPr>
    </w:p>
    <w:p w14:paraId="29496DA3" w14:textId="00FFD9B0" w:rsidR="002463E0" w:rsidRDefault="002463E0" w:rsidP="002463E0">
      <w:pPr>
        <w:widowControl w:val="0"/>
        <w:tabs>
          <w:tab w:val="left" w:pos="0"/>
          <w:tab w:val="left" w:pos="993"/>
        </w:tabs>
        <w:autoSpaceDE w:val="0"/>
        <w:autoSpaceDN w:val="0"/>
        <w:adjustRightInd w:val="0"/>
        <w:spacing w:after="0" w:line="240" w:lineRule="auto"/>
        <w:jc w:val="both"/>
        <w:rPr>
          <w:rFonts w:ascii="Times New Roman" w:eastAsia="Calibri" w:hAnsi="Times New Roman" w:cs="Times New Roman"/>
          <w:sz w:val="28"/>
          <w:szCs w:val="28"/>
        </w:rPr>
      </w:pPr>
    </w:p>
    <w:p w14:paraId="724EF5BF" w14:textId="5A36A529" w:rsidR="002463E0" w:rsidRDefault="002463E0" w:rsidP="002463E0">
      <w:pPr>
        <w:widowControl w:val="0"/>
        <w:tabs>
          <w:tab w:val="left" w:pos="0"/>
          <w:tab w:val="left" w:pos="993"/>
        </w:tabs>
        <w:autoSpaceDE w:val="0"/>
        <w:autoSpaceDN w:val="0"/>
        <w:adjustRightInd w:val="0"/>
        <w:spacing w:after="0" w:line="240" w:lineRule="auto"/>
        <w:jc w:val="both"/>
        <w:rPr>
          <w:rFonts w:ascii="Times New Roman" w:eastAsia="Calibri" w:hAnsi="Times New Roman" w:cs="Times New Roman"/>
          <w:sz w:val="28"/>
          <w:szCs w:val="28"/>
        </w:rPr>
      </w:pPr>
    </w:p>
    <w:p w14:paraId="7D6AF62D" w14:textId="0B7305DA" w:rsidR="002463E0" w:rsidRDefault="002463E0" w:rsidP="002463E0">
      <w:pPr>
        <w:widowControl w:val="0"/>
        <w:tabs>
          <w:tab w:val="left" w:pos="0"/>
          <w:tab w:val="left" w:pos="993"/>
        </w:tabs>
        <w:autoSpaceDE w:val="0"/>
        <w:autoSpaceDN w:val="0"/>
        <w:adjustRightInd w:val="0"/>
        <w:spacing w:after="0" w:line="240" w:lineRule="auto"/>
        <w:jc w:val="both"/>
        <w:rPr>
          <w:rFonts w:ascii="Times New Roman" w:eastAsia="Calibri" w:hAnsi="Times New Roman" w:cs="Times New Roman"/>
          <w:sz w:val="28"/>
          <w:szCs w:val="28"/>
        </w:rPr>
      </w:pPr>
    </w:p>
    <w:p w14:paraId="56B42614" w14:textId="5825BBB5" w:rsidR="002463E0" w:rsidRDefault="002463E0" w:rsidP="002463E0">
      <w:pPr>
        <w:widowControl w:val="0"/>
        <w:tabs>
          <w:tab w:val="left" w:pos="0"/>
          <w:tab w:val="left" w:pos="993"/>
        </w:tabs>
        <w:autoSpaceDE w:val="0"/>
        <w:autoSpaceDN w:val="0"/>
        <w:adjustRightInd w:val="0"/>
        <w:spacing w:after="0" w:line="240" w:lineRule="auto"/>
        <w:jc w:val="both"/>
        <w:rPr>
          <w:rFonts w:ascii="Times New Roman" w:eastAsia="Calibri" w:hAnsi="Times New Roman" w:cs="Times New Roman"/>
          <w:sz w:val="28"/>
          <w:szCs w:val="28"/>
        </w:rPr>
      </w:pPr>
    </w:p>
    <w:p w14:paraId="3A9F04EB" w14:textId="018C7002" w:rsidR="002463E0" w:rsidRDefault="002463E0" w:rsidP="002463E0">
      <w:pPr>
        <w:widowControl w:val="0"/>
        <w:tabs>
          <w:tab w:val="left" w:pos="0"/>
          <w:tab w:val="left" w:pos="993"/>
        </w:tabs>
        <w:autoSpaceDE w:val="0"/>
        <w:autoSpaceDN w:val="0"/>
        <w:adjustRightInd w:val="0"/>
        <w:spacing w:after="0" w:line="240" w:lineRule="auto"/>
        <w:jc w:val="both"/>
        <w:rPr>
          <w:rFonts w:ascii="Times New Roman" w:eastAsia="Calibri" w:hAnsi="Times New Roman" w:cs="Times New Roman"/>
          <w:sz w:val="28"/>
          <w:szCs w:val="28"/>
        </w:rPr>
      </w:pPr>
    </w:p>
    <w:p w14:paraId="03B1BEE4" w14:textId="54F4F337" w:rsidR="002463E0" w:rsidRDefault="002463E0" w:rsidP="002463E0">
      <w:pPr>
        <w:widowControl w:val="0"/>
        <w:tabs>
          <w:tab w:val="left" w:pos="0"/>
          <w:tab w:val="left" w:pos="993"/>
        </w:tabs>
        <w:autoSpaceDE w:val="0"/>
        <w:autoSpaceDN w:val="0"/>
        <w:adjustRightInd w:val="0"/>
        <w:spacing w:after="0" w:line="240" w:lineRule="auto"/>
        <w:jc w:val="both"/>
        <w:rPr>
          <w:rFonts w:ascii="Times New Roman" w:eastAsia="Calibri" w:hAnsi="Times New Roman" w:cs="Times New Roman"/>
          <w:sz w:val="28"/>
          <w:szCs w:val="28"/>
        </w:rPr>
      </w:pPr>
    </w:p>
    <w:p w14:paraId="542367C5" w14:textId="6D50C289" w:rsidR="002463E0" w:rsidRDefault="002463E0" w:rsidP="002463E0">
      <w:pPr>
        <w:widowControl w:val="0"/>
        <w:tabs>
          <w:tab w:val="left" w:pos="0"/>
          <w:tab w:val="left" w:pos="993"/>
        </w:tabs>
        <w:autoSpaceDE w:val="0"/>
        <w:autoSpaceDN w:val="0"/>
        <w:adjustRightInd w:val="0"/>
        <w:spacing w:after="0" w:line="240" w:lineRule="auto"/>
        <w:jc w:val="both"/>
        <w:rPr>
          <w:rFonts w:ascii="Times New Roman" w:eastAsia="Calibri" w:hAnsi="Times New Roman" w:cs="Times New Roman"/>
          <w:sz w:val="28"/>
          <w:szCs w:val="28"/>
        </w:rPr>
      </w:pPr>
    </w:p>
    <w:p w14:paraId="4E43F708" w14:textId="2068D216" w:rsidR="002463E0" w:rsidRDefault="002463E0" w:rsidP="002463E0">
      <w:pPr>
        <w:widowControl w:val="0"/>
        <w:tabs>
          <w:tab w:val="left" w:pos="0"/>
          <w:tab w:val="left" w:pos="993"/>
        </w:tabs>
        <w:autoSpaceDE w:val="0"/>
        <w:autoSpaceDN w:val="0"/>
        <w:adjustRightInd w:val="0"/>
        <w:spacing w:after="0" w:line="240" w:lineRule="auto"/>
        <w:jc w:val="both"/>
        <w:rPr>
          <w:rFonts w:ascii="Times New Roman" w:eastAsia="Calibri" w:hAnsi="Times New Roman" w:cs="Times New Roman"/>
          <w:sz w:val="28"/>
          <w:szCs w:val="28"/>
        </w:rPr>
      </w:pPr>
    </w:p>
    <w:p w14:paraId="70506A35" w14:textId="580779C0" w:rsidR="002463E0" w:rsidRDefault="002463E0" w:rsidP="002463E0">
      <w:pPr>
        <w:widowControl w:val="0"/>
        <w:tabs>
          <w:tab w:val="left" w:pos="0"/>
          <w:tab w:val="left" w:pos="993"/>
        </w:tabs>
        <w:autoSpaceDE w:val="0"/>
        <w:autoSpaceDN w:val="0"/>
        <w:adjustRightInd w:val="0"/>
        <w:spacing w:after="0" w:line="240" w:lineRule="auto"/>
        <w:jc w:val="both"/>
        <w:rPr>
          <w:rFonts w:ascii="Times New Roman" w:eastAsia="Calibri" w:hAnsi="Times New Roman" w:cs="Times New Roman"/>
          <w:sz w:val="28"/>
          <w:szCs w:val="28"/>
        </w:rPr>
      </w:pPr>
    </w:p>
    <w:p w14:paraId="31D69663" w14:textId="1054336D" w:rsidR="002463E0" w:rsidRDefault="002463E0" w:rsidP="002463E0">
      <w:pPr>
        <w:widowControl w:val="0"/>
        <w:tabs>
          <w:tab w:val="left" w:pos="0"/>
          <w:tab w:val="left" w:pos="993"/>
        </w:tabs>
        <w:autoSpaceDE w:val="0"/>
        <w:autoSpaceDN w:val="0"/>
        <w:adjustRightInd w:val="0"/>
        <w:spacing w:after="0" w:line="240" w:lineRule="auto"/>
        <w:jc w:val="both"/>
        <w:rPr>
          <w:rFonts w:ascii="Times New Roman" w:eastAsia="Calibri" w:hAnsi="Times New Roman" w:cs="Times New Roman"/>
          <w:sz w:val="28"/>
          <w:szCs w:val="28"/>
        </w:rPr>
      </w:pPr>
    </w:p>
    <w:p w14:paraId="09459FD0" w14:textId="4F109F6A" w:rsidR="002463E0" w:rsidRDefault="002463E0" w:rsidP="002463E0">
      <w:pPr>
        <w:widowControl w:val="0"/>
        <w:tabs>
          <w:tab w:val="left" w:pos="0"/>
          <w:tab w:val="left" w:pos="993"/>
        </w:tabs>
        <w:autoSpaceDE w:val="0"/>
        <w:autoSpaceDN w:val="0"/>
        <w:adjustRightInd w:val="0"/>
        <w:spacing w:after="0" w:line="240" w:lineRule="auto"/>
        <w:jc w:val="both"/>
        <w:rPr>
          <w:rFonts w:ascii="Times New Roman" w:eastAsia="Calibri" w:hAnsi="Times New Roman" w:cs="Times New Roman"/>
          <w:sz w:val="28"/>
          <w:szCs w:val="28"/>
        </w:rPr>
      </w:pPr>
    </w:p>
    <w:p w14:paraId="4BC08FD5" w14:textId="355AAE8E" w:rsidR="002463E0" w:rsidRDefault="002463E0" w:rsidP="002463E0">
      <w:pPr>
        <w:widowControl w:val="0"/>
        <w:tabs>
          <w:tab w:val="left" w:pos="0"/>
          <w:tab w:val="left" w:pos="993"/>
        </w:tabs>
        <w:autoSpaceDE w:val="0"/>
        <w:autoSpaceDN w:val="0"/>
        <w:adjustRightInd w:val="0"/>
        <w:spacing w:after="0" w:line="240" w:lineRule="auto"/>
        <w:jc w:val="both"/>
        <w:rPr>
          <w:rFonts w:ascii="Times New Roman" w:eastAsia="Calibri" w:hAnsi="Times New Roman" w:cs="Times New Roman"/>
          <w:sz w:val="28"/>
          <w:szCs w:val="28"/>
        </w:rPr>
      </w:pPr>
    </w:p>
    <w:p w14:paraId="72E73EB2" w14:textId="2C5D2CF3" w:rsidR="002463E0" w:rsidRDefault="002463E0" w:rsidP="002463E0">
      <w:pPr>
        <w:widowControl w:val="0"/>
        <w:tabs>
          <w:tab w:val="left" w:pos="0"/>
          <w:tab w:val="left" w:pos="993"/>
        </w:tabs>
        <w:autoSpaceDE w:val="0"/>
        <w:autoSpaceDN w:val="0"/>
        <w:adjustRightInd w:val="0"/>
        <w:spacing w:after="0" w:line="240" w:lineRule="auto"/>
        <w:jc w:val="both"/>
        <w:rPr>
          <w:rFonts w:ascii="Times New Roman" w:eastAsia="Calibri" w:hAnsi="Times New Roman" w:cs="Times New Roman"/>
          <w:sz w:val="28"/>
          <w:szCs w:val="28"/>
        </w:rPr>
      </w:pPr>
    </w:p>
    <w:p w14:paraId="0D922A8A" w14:textId="3B76B5D1" w:rsidR="002463E0" w:rsidRDefault="002463E0" w:rsidP="002463E0">
      <w:pPr>
        <w:widowControl w:val="0"/>
        <w:tabs>
          <w:tab w:val="left" w:pos="0"/>
          <w:tab w:val="left" w:pos="993"/>
        </w:tabs>
        <w:autoSpaceDE w:val="0"/>
        <w:autoSpaceDN w:val="0"/>
        <w:adjustRightInd w:val="0"/>
        <w:spacing w:after="0" w:line="240" w:lineRule="auto"/>
        <w:jc w:val="both"/>
        <w:rPr>
          <w:rFonts w:ascii="Times New Roman" w:eastAsia="Calibri" w:hAnsi="Times New Roman" w:cs="Times New Roman"/>
          <w:sz w:val="28"/>
          <w:szCs w:val="28"/>
        </w:rPr>
      </w:pPr>
    </w:p>
    <w:p w14:paraId="5429E9EB" w14:textId="66FFB1CA" w:rsidR="002463E0" w:rsidRDefault="002463E0" w:rsidP="002463E0">
      <w:pPr>
        <w:widowControl w:val="0"/>
        <w:tabs>
          <w:tab w:val="left" w:pos="0"/>
          <w:tab w:val="left" w:pos="993"/>
        </w:tabs>
        <w:autoSpaceDE w:val="0"/>
        <w:autoSpaceDN w:val="0"/>
        <w:adjustRightInd w:val="0"/>
        <w:spacing w:after="0" w:line="240" w:lineRule="auto"/>
        <w:jc w:val="both"/>
        <w:rPr>
          <w:rFonts w:ascii="Times New Roman" w:eastAsia="Calibri" w:hAnsi="Times New Roman" w:cs="Times New Roman"/>
          <w:sz w:val="28"/>
          <w:szCs w:val="28"/>
        </w:rPr>
      </w:pPr>
    </w:p>
    <w:p w14:paraId="7A546EEB" w14:textId="143013BA" w:rsidR="002463E0" w:rsidRDefault="002463E0" w:rsidP="002463E0">
      <w:pPr>
        <w:widowControl w:val="0"/>
        <w:tabs>
          <w:tab w:val="left" w:pos="0"/>
          <w:tab w:val="left" w:pos="993"/>
        </w:tabs>
        <w:autoSpaceDE w:val="0"/>
        <w:autoSpaceDN w:val="0"/>
        <w:adjustRightInd w:val="0"/>
        <w:spacing w:after="0" w:line="240" w:lineRule="auto"/>
        <w:jc w:val="both"/>
        <w:rPr>
          <w:rFonts w:ascii="Times New Roman" w:eastAsia="Calibri" w:hAnsi="Times New Roman" w:cs="Times New Roman"/>
          <w:sz w:val="28"/>
          <w:szCs w:val="28"/>
        </w:rPr>
      </w:pPr>
    </w:p>
    <w:p w14:paraId="13717ED8" w14:textId="041BE7C2" w:rsidR="002463E0" w:rsidRDefault="002463E0" w:rsidP="002463E0">
      <w:pPr>
        <w:widowControl w:val="0"/>
        <w:tabs>
          <w:tab w:val="left" w:pos="0"/>
          <w:tab w:val="left" w:pos="993"/>
        </w:tabs>
        <w:autoSpaceDE w:val="0"/>
        <w:autoSpaceDN w:val="0"/>
        <w:adjustRightInd w:val="0"/>
        <w:spacing w:after="0" w:line="240" w:lineRule="auto"/>
        <w:jc w:val="both"/>
        <w:rPr>
          <w:rFonts w:ascii="Times New Roman" w:eastAsia="Calibri" w:hAnsi="Times New Roman" w:cs="Times New Roman"/>
          <w:sz w:val="28"/>
          <w:szCs w:val="28"/>
        </w:rPr>
      </w:pPr>
    </w:p>
    <w:p w14:paraId="3D96B54C" w14:textId="59B60ACF" w:rsidR="002463E0" w:rsidRDefault="002463E0" w:rsidP="002463E0">
      <w:pPr>
        <w:widowControl w:val="0"/>
        <w:tabs>
          <w:tab w:val="left" w:pos="0"/>
          <w:tab w:val="left" w:pos="993"/>
        </w:tabs>
        <w:autoSpaceDE w:val="0"/>
        <w:autoSpaceDN w:val="0"/>
        <w:adjustRightInd w:val="0"/>
        <w:spacing w:after="0" w:line="240" w:lineRule="auto"/>
        <w:jc w:val="both"/>
        <w:rPr>
          <w:rFonts w:ascii="Times New Roman" w:eastAsia="Calibri" w:hAnsi="Times New Roman" w:cs="Times New Roman"/>
          <w:sz w:val="28"/>
          <w:szCs w:val="28"/>
        </w:rPr>
      </w:pPr>
    </w:p>
    <w:p w14:paraId="37C99E1C" w14:textId="4CC37C20" w:rsidR="002463E0" w:rsidRDefault="002463E0" w:rsidP="002463E0">
      <w:pPr>
        <w:widowControl w:val="0"/>
        <w:tabs>
          <w:tab w:val="left" w:pos="0"/>
          <w:tab w:val="left" w:pos="993"/>
        </w:tabs>
        <w:autoSpaceDE w:val="0"/>
        <w:autoSpaceDN w:val="0"/>
        <w:adjustRightInd w:val="0"/>
        <w:spacing w:after="0" w:line="240" w:lineRule="auto"/>
        <w:jc w:val="both"/>
        <w:rPr>
          <w:rFonts w:ascii="Times New Roman" w:eastAsia="Calibri" w:hAnsi="Times New Roman" w:cs="Times New Roman"/>
          <w:sz w:val="28"/>
          <w:szCs w:val="28"/>
        </w:rPr>
      </w:pPr>
    </w:p>
    <w:p w14:paraId="027DBD4F" w14:textId="2CD41F78" w:rsidR="002463E0" w:rsidRDefault="002463E0" w:rsidP="002463E0">
      <w:pPr>
        <w:widowControl w:val="0"/>
        <w:tabs>
          <w:tab w:val="left" w:pos="0"/>
          <w:tab w:val="left" w:pos="993"/>
        </w:tabs>
        <w:autoSpaceDE w:val="0"/>
        <w:autoSpaceDN w:val="0"/>
        <w:adjustRightInd w:val="0"/>
        <w:spacing w:after="0" w:line="240" w:lineRule="auto"/>
        <w:jc w:val="both"/>
        <w:rPr>
          <w:rFonts w:ascii="Times New Roman" w:eastAsia="Calibri" w:hAnsi="Times New Roman" w:cs="Times New Roman"/>
          <w:sz w:val="28"/>
          <w:szCs w:val="28"/>
        </w:rPr>
      </w:pPr>
    </w:p>
    <w:p w14:paraId="60C81908" w14:textId="777541F6" w:rsidR="002463E0" w:rsidRDefault="002463E0" w:rsidP="002463E0">
      <w:pPr>
        <w:widowControl w:val="0"/>
        <w:tabs>
          <w:tab w:val="left" w:pos="0"/>
          <w:tab w:val="left" w:pos="993"/>
        </w:tabs>
        <w:autoSpaceDE w:val="0"/>
        <w:autoSpaceDN w:val="0"/>
        <w:adjustRightInd w:val="0"/>
        <w:spacing w:after="0" w:line="240" w:lineRule="auto"/>
        <w:jc w:val="both"/>
        <w:rPr>
          <w:rFonts w:ascii="Times New Roman" w:eastAsia="Calibri" w:hAnsi="Times New Roman" w:cs="Times New Roman"/>
          <w:sz w:val="28"/>
          <w:szCs w:val="28"/>
        </w:rPr>
      </w:pPr>
    </w:p>
    <w:p w14:paraId="68707672" w14:textId="3D7CEBD3" w:rsidR="002463E0" w:rsidRDefault="002463E0" w:rsidP="002463E0">
      <w:pPr>
        <w:widowControl w:val="0"/>
        <w:tabs>
          <w:tab w:val="left" w:pos="0"/>
          <w:tab w:val="left" w:pos="993"/>
        </w:tabs>
        <w:autoSpaceDE w:val="0"/>
        <w:autoSpaceDN w:val="0"/>
        <w:adjustRightInd w:val="0"/>
        <w:spacing w:after="0" w:line="240" w:lineRule="auto"/>
        <w:jc w:val="both"/>
        <w:rPr>
          <w:rFonts w:ascii="Times New Roman" w:eastAsia="Calibri" w:hAnsi="Times New Roman" w:cs="Times New Roman"/>
          <w:sz w:val="28"/>
          <w:szCs w:val="28"/>
        </w:rPr>
      </w:pPr>
    </w:p>
    <w:p w14:paraId="7C6FD384" w14:textId="6912754C" w:rsidR="002463E0" w:rsidRDefault="002463E0" w:rsidP="002463E0">
      <w:pPr>
        <w:widowControl w:val="0"/>
        <w:tabs>
          <w:tab w:val="left" w:pos="0"/>
          <w:tab w:val="left" w:pos="993"/>
        </w:tabs>
        <w:autoSpaceDE w:val="0"/>
        <w:autoSpaceDN w:val="0"/>
        <w:adjustRightInd w:val="0"/>
        <w:spacing w:after="0" w:line="240" w:lineRule="auto"/>
        <w:jc w:val="both"/>
        <w:rPr>
          <w:rFonts w:ascii="Times New Roman" w:eastAsia="Calibri" w:hAnsi="Times New Roman" w:cs="Times New Roman"/>
          <w:sz w:val="28"/>
          <w:szCs w:val="28"/>
        </w:rPr>
      </w:pPr>
    </w:p>
    <w:p w14:paraId="042AD8AD" w14:textId="7AC7262F" w:rsidR="002463E0" w:rsidRDefault="002463E0" w:rsidP="002463E0">
      <w:pPr>
        <w:widowControl w:val="0"/>
        <w:tabs>
          <w:tab w:val="left" w:pos="0"/>
          <w:tab w:val="left" w:pos="993"/>
        </w:tabs>
        <w:autoSpaceDE w:val="0"/>
        <w:autoSpaceDN w:val="0"/>
        <w:adjustRightInd w:val="0"/>
        <w:spacing w:after="0" w:line="240" w:lineRule="auto"/>
        <w:jc w:val="both"/>
        <w:rPr>
          <w:rFonts w:ascii="Times New Roman" w:eastAsia="Calibri" w:hAnsi="Times New Roman" w:cs="Times New Roman"/>
          <w:sz w:val="28"/>
          <w:szCs w:val="28"/>
        </w:rPr>
      </w:pPr>
    </w:p>
    <w:p w14:paraId="4510C1E6" w14:textId="2EEB72E4" w:rsidR="002463E0" w:rsidRDefault="002463E0" w:rsidP="002463E0">
      <w:pPr>
        <w:widowControl w:val="0"/>
        <w:tabs>
          <w:tab w:val="left" w:pos="0"/>
          <w:tab w:val="left" w:pos="993"/>
        </w:tabs>
        <w:autoSpaceDE w:val="0"/>
        <w:autoSpaceDN w:val="0"/>
        <w:adjustRightInd w:val="0"/>
        <w:spacing w:after="0" w:line="240" w:lineRule="auto"/>
        <w:jc w:val="both"/>
        <w:rPr>
          <w:rFonts w:ascii="Times New Roman" w:eastAsia="Calibri" w:hAnsi="Times New Roman" w:cs="Times New Roman"/>
          <w:sz w:val="28"/>
          <w:szCs w:val="28"/>
        </w:rPr>
      </w:pPr>
    </w:p>
    <w:p w14:paraId="15AB3A7D" w14:textId="0BC12E0B" w:rsidR="002463E0" w:rsidRPr="004650C4" w:rsidRDefault="002463E0" w:rsidP="002463E0">
      <w:pPr>
        <w:tabs>
          <w:tab w:val="left" w:pos="851"/>
        </w:tabs>
        <w:spacing w:after="0" w:line="240" w:lineRule="auto"/>
        <w:ind w:left="5670"/>
        <w:rPr>
          <w:rFonts w:ascii="Times New Roman" w:eastAsia="Calibri" w:hAnsi="Times New Roman" w:cs="Times New Roman"/>
        </w:rPr>
      </w:pPr>
      <w:r>
        <w:rPr>
          <w:rFonts w:ascii="Times New Roman" w:eastAsia="Calibri" w:hAnsi="Times New Roman" w:cs="Times New Roman"/>
        </w:rPr>
        <w:lastRenderedPageBreak/>
        <w:t xml:space="preserve">Приложение № </w:t>
      </w:r>
      <w:r>
        <w:rPr>
          <w:rFonts w:ascii="Times New Roman" w:eastAsia="Calibri" w:hAnsi="Times New Roman" w:cs="Times New Roman"/>
        </w:rPr>
        <w:t>2</w:t>
      </w:r>
    </w:p>
    <w:p w14:paraId="64EF7C03" w14:textId="77777777" w:rsidR="002463E0" w:rsidRPr="00774495" w:rsidRDefault="002463E0" w:rsidP="002463E0">
      <w:pPr>
        <w:tabs>
          <w:tab w:val="left" w:pos="851"/>
        </w:tabs>
        <w:spacing w:after="0" w:line="240" w:lineRule="auto"/>
        <w:ind w:left="5670"/>
        <w:rPr>
          <w:rFonts w:ascii="Times New Roman" w:eastAsia="Calibri" w:hAnsi="Times New Roman" w:cs="Times New Roman"/>
        </w:rPr>
      </w:pPr>
      <w:r>
        <w:rPr>
          <w:rFonts w:ascii="Times New Roman" w:eastAsia="Calibri" w:hAnsi="Times New Roman" w:cs="Times New Roman"/>
        </w:rPr>
        <w:t xml:space="preserve">к </w:t>
      </w:r>
      <w:r w:rsidRPr="00774495">
        <w:rPr>
          <w:rFonts w:ascii="Times New Roman" w:eastAsia="Calibri" w:hAnsi="Times New Roman" w:cs="Times New Roman"/>
        </w:rPr>
        <w:t>постановлени</w:t>
      </w:r>
      <w:r>
        <w:rPr>
          <w:rFonts w:ascii="Times New Roman" w:eastAsia="Calibri" w:hAnsi="Times New Roman" w:cs="Times New Roman"/>
        </w:rPr>
        <w:t>ю</w:t>
      </w:r>
      <w:r w:rsidRPr="00774495">
        <w:rPr>
          <w:rFonts w:ascii="Times New Roman" w:eastAsia="Calibri" w:hAnsi="Times New Roman" w:cs="Times New Roman"/>
        </w:rPr>
        <w:t xml:space="preserve"> Администрации</w:t>
      </w:r>
    </w:p>
    <w:p w14:paraId="52757E8B" w14:textId="77777777" w:rsidR="002463E0" w:rsidRPr="00774495" w:rsidRDefault="002463E0" w:rsidP="002463E0">
      <w:pPr>
        <w:tabs>
          <w:tab w:val="left" w:pos="851"/>
        </w:tabs>
        <w:spacing w:after="0" w:line="240" w:lineRule="auto"/>
        <w:ind w:left="5670"/>
        <w:rPr>
          <w:rFonts w:ascii="Times New Roman" w:eastAsia="Calibri" w:hAnsi="Times New Roman" w:cs="Times New Roman"/>
        </w:rPr>
      </w:pPr>
      <w:r w:rsidRPr="00774495">
        <w:rPr>
          <w:rFonts w:ascii="Times New Roman" w:eastAsia="Times New Roman" w:hAnsi="Times New Roman" w:cs="Times New Roman"/>
          <w:spacing w:val="2"/>
          <w:lang w:eastAsia="ru-RU"/>
        </w:rPr>
        <w:t>Рузского городского округа</w:t>
      </w:r>
    </w:p>
    <w:p w14:paraId="2E2717BD" w14:textId="00847337" w:rsidR="002463E0" w:rsidRDefault="002463E0" w:rsidP="002463E0">
      <w:pPr>
        <w:tabs>
          <w:tab w:val="left" w:pos="851"/>
        </w:tabs>
        <w:spacing w:after="0" w:line="240" w:lineRule="auto"/>
        <w:ind w:left="5670"/>
        <w:rPr>
          <w:rFonts w:ascii="Times New Roman" w:eastAsia="Calibri" w:hAnsi="Times New Roman" w:cs="Times New Roman"/>
        </w:rPr>
      </w:pPr>
      <w:r w:rsidRPr="00774495">
        <w:rPr>
          <w:rFonts w:ascii="Times New Roman" w:eastAsia="Calibri" w:hAnsi="Times New Roman" w:cs="Times New Roman"/>
        </w:rPr>
        <w:t>от __</w:t>
      </w:r>
      <w:r>
        <w:rPr>
          <w:rFonts w:ascii="Times New Roman" w:eastAsia="Calibri" w:hAnsi="Times New Roman" w:cs="Times New Roman"/>
        </w:rPr>
        <w:t>____________</w:t>
      </w:r>
      <w:r w:rsidRPr="00774495">
        <w:rPr>
          <w:rFonts w:ascii="Times New Roman" w:eastAsia="Calibri" w:hAnsi="Times New Roman" w:cs="Times New Roman"/>
        </w:rPr>
        <w:t xml:space="preserve"> г. №</w:t>
      </w:r>
      <w:r>
        <w:rPr>
          <w:rFonts w:ascii="Times New Roman" w:eastAsia="Calibri" w:hAnsi="Times New Roman" w:cs="Times New Roman"/>
        </w:rPr>
        <w:t>_____</w:t>
      </w:r>
      <w:r w:rsidRPr="00774495">
        <w:rPr>
          <w:rFonts w:ascii="Times New Roman" w:eastAsia="Calibri" w:hAnsi="Times New Roman" w:cs="Times New Roman"/>
        </w:rPr>
        <w:t>__</w:t>
      </w:r>
    </w:p>
    <w:p w14:paraId="4BF36EFC" w14:textId="54F59C9A" w:rsidR="002463E0" w:rsidRDefault="002463E0" w:rsidP="002463E0">
      <w:pPr>
        <w:tabs>
          <w:tab w:val="left" w:pos="851"/>
        </w:tabs>
        <w:spacing w:after="0" w:line="240" w:lineRule="auto"/>
        <w:ind w:left="5670"/>
        <w:rPr>
          <w:rFonts w:ascii="Times New Roman" w:eastAsia="Calibri" w:hAnsi="Times New Roman" w:cs="Times New Roman"/>
        </w:rPr>
      </w:pPr>
    </w:p>
    <w:p w14:paraId="6D859EBA" w14:textId="0D1009C8" w:rsidR="002463E0" w:rsidRDefault="002463E0" w:rsidP="002463E0">
      <w:pPr>
        <w:tabs>
          <w:tab w:val="left" w:pos="851"/>
        </w:tabs>
        <w:spacing w:after="0" w:line="240" w:lineRule="auto"/>
        <w:rPr>
          <w:rFonts w:ascii="Times New Roman" w:eastAsia="Calibri" w:hAnsi="Times New Roman" w:cs="Times New Roman"/>
          <w:sz w:val="28"/>
          <w:szCs w:val="28"/>
        </w:rPr>
      </w:pPr>
    </w:p>
    <w:p w14:paraId="3B53F075" w14:textId="772A3ED7" w:rsidR="002463E0" w:rsidRDefault="002463E0" w:rsidP="002463E0">
      <w:pPr>
        <w:tabs>
          <w:tab w:val="left" w:pos="851"/>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которым органами местного самоуправления Рузского городского округа не осуществляются функции и полномочия учредителя, включенными в реестра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14:paraId="2AB9B5D8" w14:textId="3181DD23" w:rsidR="002463E0" w:rsidRDefault="002463E0" w:rsidP="002463E0">
      <w:pPr>
        <w:tabs>
          <w:tab w:val="left" w:pos="851"/>
        </w:tabs>
        <w:spacing w:after="0" w:line="240" w:lineRule="auto"/>
        <w:jc w:val="center"/>
        <w:rPr>
          <w:rFonts w:ascii="Times New Roman" w:eastAsia="Calibri" w:hAnsi="Times New Roman" w:cs="Times New Roman"/>
          <w:sz w:val="28"/>
          <w:szCs w:val="28"/>
        </w:rPr>
      </w:pPr>
    </w:p>
    <w:p w14:paraId="5E0D4DFF" w14:textId="58DC1F2E" w:rsidR="002463E0" w:rsidRDefault="002463E0" w:rsidP="00276EF0">
      <w:pPr>
        <w:tabs>
          <w:tab w:val="left" w:pos="851"/>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Раздел </w:t>
      </w:r>
      <w:r>
        <w:rPr>
          <w:rFonts w:ascii="Times New Roman" w:eastAsia="Calibri" w:hAnsi="Times New Roman" w:cs="Times New Roman"/>
          <w:sz w:val="28"/>
          <w:szCs w:val="28"/>
          <w:lang w:val="en-US"/>
        </w:rPr>
        <w:t>I</w:t>
      </w:r>
      <w:r>
        <w:rPr>
          <w:rFonts w:ascii="Times New Roman" w:eastAsia="Calibri" w:hAnsi="Times New Roman" w:cs="Times New Roman"/>
          <w:sz w:val="28"/>
          <w:szCs w:val="28"/>
        </w:rPr>
        <w:t>. Общие положения</w:t>
      </w:r>
    </w:p>
    <w:p w14:paraId="0FA4FE2E" w14:textId="47B7F5B7" w:rsidR="002463E0" w:rsidRDefault="002463E0" w:rsidP="002463E0">
      <w:pPr>
        <w:tabs>
          <w:tab w:val="left" w:pos="851"/>
        </w:tabs>
        <w:spacing w:after="0" w:line="240" w:lineRule="auto"/>
        <w:jc w:val="both"/>
        <w:rPr>
          <w:rFonts w:ascii="Times New Roman" w:eastAsia="Calibri" w:hAnsi="Times New Roman" w:cs="Times New Roman"/>
          <w:sz w:val="28"/>
          <w:szCs w:val="28"/>
        </w:rPr>
      </w:pPr>
    </w:p>
    <w:p w14:paraId="775A407F" w14:textId="5D4C9019" w:rsidR="002463E0" w:rsidRDefault="002463E0" w:rsidP="002463E0">
      <w:pPr>
        <w:tabs>
          <w:tab w:val="left" w:pos="851"/>
        </w:tabs>
        <w:spacing w:after="0" w:line="240" w:lineRule="auto"/>
        <w:ind w:firstLine="567"/>
        <w:jc w:val="both"/>
        <w:rPr>
          <w:rFonts w:ascii="Times New Roman" w:eastAsia="Calibri" w:hAnsi="Times New Roman" w:cs="Times New Roman"/>
          <w:sz w:val="28"/>
          <w:szCs w:val="28"/>
        </w:rPr>
      </w:pPr>
      <w:r w:rsidRPr="002463E0">
        <w:rPr>
          <w:rFonts w:ascii="Times New Roman" w:eastAsia="Calibri" w:hAnsi="Times New Roman" w:cs="Times New Roman"/>
          <w:sz w:val="28"/>
          <w:szCs w:val="28"/>
        </w:rPr>
        <w:t>1.</w:t>
      </w:r>
      <w:r>
        <w:rPr>
          <w:rFonts w:ascii="Times New Roman" w:eastAsia="Calibri" w:hAnsi="Times New Roman" w:cs="Times New Roman"/>
          <w:sz w:val="28"/>
          <w:szCs w:val="28"/>
        </w:rPr>
        <w:t xml:space="preserve"> Настоящий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Рузского городского округа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(далее – Порядок) устанавливает цели, </w:t>
      </w:r>
      <w:r w:rsidR="00A40B24">
        <w:rPr>
          <w:rFonts w:ascii="Times New Roman" w:eastAsia="Calibri" w:hAnsi="Times New Roman" w:cs="Times New Roman"/>
          <w:sz w:val="28"/>
          <w:szCs w:val="28"/>
        </w:rPr>
        <w:t>условия и порядок предоставления грантов в форме субсидий исполнителям услуг Управлением образования Администрации Рузского городского округа, требования к отчетности, требования об осуществления контроля за соблюдением условий, целей и порядка предоставления грантов в форме субсидий исполнителя услуг и ответственности за их нарушение.</w:t>
      </w:r>
    </w:p>
    <w:p w14:paraId="5D40ECE4" w14:textId="3EE5A9EF" w:rsidR="00A40B24" w:rsidRDefault="00A40B24" w:rsidP="002463E0">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w:t>
      </w:r>
    </w:p>
    <w:p w14:paraId="0BB507B9" w14:textId="34233798" w:rsidR="00A40B24" w:rsidRDefault="00A40B24" w:rsidP="002463E0">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основные понятия, используемые в настоящем Порядке: </w:t>
      </w:r>
    </w:p>
    <w:p w14:paraId="4618A067" w14:textId="74DE2962" w:rsidR="00A40B24" w:rsidRDefault="00A40B24" w:rsidP="002463E0">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образовательная услуга – образовательная услуга по реализации дополнительной общеобразовательной программы, включенной в реестр сертифицированных программ в рамках системы персонифицированного финансирования; </w:t>
      </w:r>
    </w:p>
    <w:p w14:paraId="09E68C91" w14:textId="711AA653" w:rsidR="00A40B24" w:rsidRDefault="00A40B24" w:rsidP="002463E0">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потребитель услуг – родитель (законный представитель) обучающегося – участника системы персонифицированного финансирования, имеющего </w:t>
      </w:r>
      <w:r>
        <w:rPr>
          <w:rFonts w:ascii="Times New Roman" w:eastAsia="Calibri" w:hAnsi="Times New Roman" w:cs="Times New Roman"/>
          <w:sz w:val="28"/>
          <w:szCs w:val="28"/>
        </w:rPr>
        <w:lastRenderedPageBreak/>
        <w:t xml:space="preserve">сертификат персонифицированного финансирования, обучающийся, достигший возраста 14 лет – участник системы персонифицированного финансирования, имеющий сертификат персонифицированного финансирования; </w:t>
      </w:r>
    </w:p>
    <w:p w14:paraId="266BA734" w14:textId="0EF9FCC2" w:rsidR="00A40B24" w:rsidRDefault="00A40B24" w:rsidP="002463E0">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исполнитель услуг – частная образовательная организация, организация, осуществляющая обучение, индивидуальный предприниматель, государственная образовательная организация, муниципальная образовательная организация, в отношении которой органами местного самоуправления Рузского городского округа не осуществляются функции и полномочия учредителя, включенная в реестр поставщиков образовательных услуг в рамках системы персонифицированного финансирования; </w:t>
      </w:r>
    </w:p>
    <w:p w14:paraId="27624C42" w14:textId="12051F52" w:rsidR="00A40B24" w:rsidRDefault="00A40B24" w:rsidP="002463E0">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гранты в форме субсидии – средства, предоставляемые исполнителям услуг Управлением образования Администрации Рузского городского округа на безвозмездной и безвозвратной основе исполнителя услуг в связи с оказанием образовательных услуг в рамках системы персонифицированного финансирования; </w:t>
      </w:r>
    </w:p>
    <w:p w14:paraId="698F45BB" w14:textId="1036EF35" w:rsidR="00A40B24" w:rsidRDefault="00A40B24" w:rsidP="002463E0">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отбор исполнителей услуг – совокупность действий, которые осуществляются потребителями услуг с целью выбора образовательной услуги в соответствии с требованиями, установленными региональными Правилами; </w:t>
      </w:r>
    </w:p>
    <w:p w14:paraId="26838119" w14:textId="649A33CE" w:rsidR="00A40B24" w:rsidRDefault="00A40B24" w:rsidP="002463E0">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уполномоченный орган – Управление образования Администрации Рузского городского округа,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 </w:t>
      </w:r>
    </w:p>
    <w:p w14:paraId="0AC251F6" w14:textId="27ACB751" w:rsidR="00A40B24" w:rsidRDefault="00A40B24" w:rsidP="002463E0">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региональные Правила – Правила персонифицированного финансирования дополнительного образования детей в Московской области, утвержденные </w:t>
      </w:r>
      <w:r w:rsidR="0015375C">
        <w:rPr>
          <w:rFonts w:ascii="Times New Roman" w:eastAsia="Calibri" w:hAnsi="Times New Roman" w:cs="Times New Roman"/>
          <w:sz w:val="28"/>
          <w:szCs w:val="28"/>
        </w:rPr>
        <w:t>постановлением Правительства Московской области от 30.07.2019 № 460/25 «О системе персонифицированного финансирования дополнительного образования детей в Московской области».</w:t>
      </w:r>
    </w:p>
    <w:p w14:paraId="28015C18" w14:textId="2ABE6D00" w:rsidR="0015375C" w:rsidRDefault="0015375C" w:rsidP="002463E0">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Понятия, используемые в настоящем Порядке, не определенные настоящим пунктом, применяются в том значении, в каком они используются в региональных Правилах. </w:t>
      </w:r>
    </w:p>
    <w:p w14:paraId="666850D2" w14:textId="136EF0EB" w:rsidR="0015375C" w:rsidRDefault="0015375C" w:rsidP="002463E0">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 Уполномоченный орган осуществляет предоставление грантов в форме субсидии из бюджета Рузского городского округа в соответствии с решение Совета депутатов Рузского городского округа о бюджете Рузского городского округа на текущий финансовый год и плановый период в пределах утвержденных лимитов бюджетных обязательств в рамках Муниципальной программы Рузского городского округа «Образование».</w:t>
      </w:r>
    </w:p>
    <w:p w14:paraId="221D2809" w14:textId="18AA391A" w:rsidR="0015375C" w:rsidRDefault="0015375C" w:rsidP="002463E0">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Гранты в форме субсидии предоставляются в рамках мероприятия «Обеспечение внедрения персонифицированного финансирования» Муниципальной программы Рузского городского округа «Образование». Действие настоящего порядка не распространяется на осуществление </w:t>
      </w:r>
      <w:r>
        <w:rPr>
          <w:rFonts w:ascii="Times New Roman" w:eastAsia="Calibri" w:hAnsi="Times New Roman" w:cs="Times New Roman"/>
          <w:sz w:val="28"/>
          <w:szCs w:val="28"/>
        </w:rPr>
        <w:lastRenderedPageBreak/>
        <w:t xml:space="preserve">финансовой (грантовой) поддержки в рамках иных муниципальных программ (подпрограмм) Рузского городского округа. </w:t>
      </w:r>
    </w:p>
    <w:p w14:paraId="4BF5A5A6" w14:textId="29E0B808" w:rsidR="0015375C" w:rsidRDefault="0015375C" w:rsidP="0015375C">
      <w:pPr>
        <w:tabs>
          <w:tab w:val="left" w:pos="851"/>
        </w:tabs>
        <w:spacing w:after="0" w:line="240" w:lineRule="auto"/>
        <w:jc w:val="both"/>
        <w:rPr>
          <w:rFonts w:ascii="Times New Roman" w:eastAsia="Calibri" w:hAnsi="Times New Roman" w:cs="Times New Roman"/>
          <w:sz w:val="28"/>
          <w:szCs w:val="28"/>
        </w:rPr>
      </w:pPr>
    </w:p>
    <w:p w14:paraId="2D00E5DF" w14:textId="076FB0BE" w:rsidR="0015375C" w:rsidRDefault="0015375C" w:rsidP="0015375C">
      <w:pPr>
        <w:tabs>
          <w:tab w:val="left" w:pos="851"/>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Раздел </w:t>
      </w:r>
      <w:r>
        <w:rPr>
          <w:rFonts w:ascii="Times New Roman" w:eastAsia="Calibri" w:hAnsi="Times New Roman" w:cs="Times New Roman"/>
          <w:sz w:val="28"/>
          <w:szCs w:val="28"/>
          <w:lang w:val="en-US"/>
        </w:rPr>
        <w:t>II</w:t>
      </w:r>
      <w:r>
        <w:rPr>
          <w:rFonts w:ascii="Times New Roman" w:eastAsia="Calibri" w:hAnsi="Times New Roman" w:cs="Times New Roman"/>
          <w:sz w:val="28"/>
          <w:szCs w:val="28"/>
        </w:rPr>
        <w:t>. Порядок проведения отбора исполнителей услуг</w:t>
      </w:r>
    </w:p>
    <w:p w14:paraId="644F6FC4" w14:textId="567F9F13" w:rsidR="0015375C" w:rsidRDefault="0015375C" w:rsidP="0015375C">
      <w:pPr>
        <w:tabs>
          <w:tab w:val="left" w:pos="851"/>
        </w:tabs>
        <w:spacing w:after="0" w:line="240" w:lineRule="auto"/>
        <w:jc w:val="both"/>
        <w:rPr>
          <w:rFonts w:ascii="Times New Roman" w:eastAsia="Calibri" w:hAnsi="Times New Roman" w:cs="Times New Roman"/>
          <w:sz w:val="28"/>
          <w:szCs w:val="28"/>
        </w:rPr>
      </w:pPr>
    </w:p>
    <w:p w14:paraId="790672D1" w14:textId="67414E8F" w:rsidR="0015375C" w:rsidRDefault="0015375C" w:rsidP="0015375C">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 Отбор исполнителей услуг обеспечивается ведением реестра поставщиков услуг, реестра сертифицированных образовательных программ, а также выполнением участниками системы персонифицированного финансирования действий, предусмотренных региональными Правилами.</w:t>
      </w:r>
    </w:p>
    <w:p w14:paraId="4F6FA881" w14:textId="69D45D26" w:rsidR="0015375C" w:rsidRDefault="0015375C" w:rsidP="0015375C">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 Исполнитель услуг вправе участвовать в отборе исполнителей услуг потребителями услуг при одновременном соблюдении следующих условий:</w:t>
      </w:r>
    </w:p>
    <w:p w14:paraId="13065FBC" w14:textId="26CBFE96" w:rsidR="0015375C" w:rsidRDefault="0015375C" w:rsidP="0015375C">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исполнитель услуг включен в реестр поставщиков образовательных услуг; </w:t>
      </w:r>
    </w:p>
    <w:p w14:paraId="7AF29815" w14:textId="517DA148" w:rsidR="0015375C" w:rsidRDefault="0015375C" w:rsidP="0015375C">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образовательная услуга включена в реестр сертифицированных программ; </w:t>
      </w:r>
    </w:p>
    <w:p w14:paraId="5BA133F3" w14:textId="572C8FDA" w:rsidR="0015375C" w:rsidRDefault="0015375C" w:rsidP="0015375C">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заключение исполнителем услуг рамочного соглашения с уполномоченным органом в соответствии с пунктом настоящего Порядка; </w:t>
      </w:r>
    </w:p>
    <w:p w14:paraId="63978B5D" w14:textId="4E19F5CD" w:rsidR="0015375C" w:rsidRDefault="0015375C" w:rsidP="0015375C">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w:t>
      </w:r>
    </w:p>
    <w:p w14:paraId="54F78693" w14:textId="28C7228D" w:rsidR="0015375C" w:rsidRDefault="0015375C" w:rsidP="0015375C">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участник отбора не получает в текущем финансовом году средства из </w:t>
      </w:r>
      <w:r w:rsidR="001A47EC">
        <w:rPr>
          <w:rFonts w:ascii="Times New Roman" w:eastAsia="Calibri" w:hAnsi="Times New Roman" w:cs="Times New Roman"/>
          <w:sz w:val="28"/>
          <w:szCs w:val="28"/>
        </w:rPr>
        <w:t xml:space="preserve">бюджета Рузского городского округа в соответствии с иными правовыми актами на цели, установленные настоящим Порядком; </w:t>
      </w:r>
    </w:p>
    <w:p w14:paraId="7A853C1B" w14:textId="40D50352" w:rsidR="001A47EC" w:rsidRDefault="001A47EC" w:rsidP="0015375C">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у участника отбора на начало финансового года отсутствует просроченная задолженность по возврату в бюджет Рузского городского округа субсидий, бюджетных инвестиций, предоставленных в том числе в соответствии с иными правовыми актами; </w:t>
      </w:r>
    </w:p>
    <w:p w14:paraId="46ED360F" w14:textId="7761A010" w:rsidR="001A47EC" w:rsidRDefault="001A47EC" w:rsidP="0015375C">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r w:rsidR="00531741">
        <w:rPr>
          <w:rFonts w:ascii="Times New Roman" w:eastAsia="Calibri" w:hAnsi="Times New Roman" w:cs="Times New Roman"/>
          <w:sz w:val="28"/>
          <w:szCs w:val="28"/>
        </w:rPr>
        <w:t xml:space="preserve">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начало финансового года; </w:t>
      </w:r>
    </w:p>
    <w:p w14:paraId="77467647" w14:textId="09886EA2" w:rsidR="00531741" w:rsidRDefault="00531741" w:rsidP="0015375C">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участник отбора, являющийся юридическим лицом, на дату предоставления гранта не должен находиться в процессе ликвидации, реорганизации,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на дату предоставления гранта не должен прекратить деятельность в качестве индивидуального предпринимателя; </w:t>
      </w:r>
    </w:p>
    <w:p w14:paraId="5208F08D" w14:textId="1B11E02C" w:rsidR="00531741" w:rsidRDefault="00531741" w:rsidP="0015375C">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9) участник отбора, являющийся бюджетным или автономным учреждением, предоставил согласие органа, осуществляющего функции и полномочия учредителя в отношении этого учреждения, на участие в отборе, оформленное на бланке указанного органа.</w:t>
      </w:r>
    </w:p>
    <w:p w14:paraId="17D1BC19" w14:textId="385C161E" w:rsidR="00531741" w:rsidRDefault="00531741" w:rsidP="0015375C">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вправе направить оператору персонифицированного финансирования заявление о заключении с уполномоченным органом рамочного соглашения о предоставлении грантов в форме субсидий (далее – рамочное соглашение) по форме, утверждаемой органом муниципального финансового контроля. </w:t>
      </w:r>
    </w:p>
    <w:p w14:paraId="3FC951F1" w14:textId="016472C8" w:rsidR="00531741" w:rsidRDefault="00531741" w:rsidP="0015375C">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 Уполномоченный орган рассматривает заявление исполнителя услуг и в течение 5-ти рабочих дней с момента направления исполнителем услуг заявления принимает решение о заключении рамочного соглашения с исполнителем услуг либо решение об отказе в заключении рамочного соглашения с исполнителем услуг. </w:t>
      </w:r>
    </w:p>
    <w:p w14:paraId="05940A4C" w14:textId="19B71EBB" w:rsidR="00531741" w:rsidRDefault="00531741" w:rsidP="0015375C">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принятия решения о заключении рамочного соглашения с исполнителем услуг, уполномоченный орган в течение 2-х рабочих дней направляет исполнителю услуг подписанное рамочное соглашение в двух экземплярах. Исполнитель услуг обязан в течение 5 рабочих дней с момента получения подписанного уполномоченным органом рамочного соглашения, </w:t>
      </w:r>
      <w:r w:rsidR="00392B33">
        <w:rPr>
          <w:rFonts w:ascii="Times New Roman" w:eastAsia="Calibri" w:hAnsi="Times New Roman" w:cs="Times New Roman"/>
          <w:sz w:val="28"/>
          <w:szCs w:val="28"/>
        </w:rPr>
        <w:t xml:space="preserve">подписать рамочное соглашение и направить один подписанный экземпляр уполномоченному органу. </w:t>
      </w:r>
    </w:p>
    <w:p w14:paraId="2122A388" w14:textId="4A809202" w:rsidR="00392B33" w:rsidRDefault="00392B33" w:rsidP="00392B33">
      <w:pPr>
        <w:tabs>
          <w:tab w:val="left" w:pos="851"/>
        </w:tabs>
        <w:spacing w:after="0" w:line="240" w:lineRule="auto"/>
        <w:ind w:firstLine="567"/>
        <w:jc w:val="both"/>
        <w:rPr>
          <w:rFonts w:ascii="Times New Roman" w:eastAsia="Calibri" w:hAnsi="Times New Roman" w:cs="Times New Roman"/>
          <w:sz w:val="28"/>
          <w:szCs w:val="28"/>
        </w:rPr>
      </w:pPr>
      <w:r w:rsidRPr="00392B33">
        <w:rPr>
          <w:rFonts w:ascii="Times New Roman" w:eastAsia="Calibri" w:hAnsi="Times New Roman" w:cs="Times New Roman"/>
          <w:sz w:val="28"/>
          <w:szCs w:val="28"/>
        </w:rPr>
        <w:t>10.</w:t>
      </w:r>
      <w:r>
        <w:rPr>
          <w:rFonts w:ascii="Times New Roman" w:eastAsia="Calibri" w:hAnsi="Times New Roman" w:cs="Times New Roman"/>
          <w:sz w:val="28"/>
          <w:szCs w:val="28"/>
        </w:rPr>
        <w:t xml:space="preserve"> </w:t>
      </w:r>
      <w:r w:rsidRPr="00392B33">
        <w:rPr>
          <w:rFonts w:ascii="Times New Roman" w:eastAsia="Calibri" w:hAnsi="Times New Roman" w:cs="Times New Roman"/>
          <w:sz w:val="28"/>
          <w:szCs w:val="28"/>
        </w:rPr>
        <w:t>Решение об отказе в за</w:t>
      </w:r>
      <w:r>
        <w:rPr>
          <w:rFonts w:ascii="Times New Roman" w:eastAsia="Calibri" w:hAnsi="Times New Roman" w:cs="Times New Roman"/>
          <w:sz w:val="28"/>
          <w:szCs w:val="28"/>
        </w:rPr>
        <w:t xml:space="preserve">ключении рамочного соглашения с исполнителем услуг принимается уполномоченным органом в следующих случаях: </w:t>
      </w:r>
    </w:p>
    <w:p w14:paraId="416E2195" w14:textId="0FB458F1" w:rsidR="00392B33" w:rsidRDefault="00392B33" w:rsidP="00392B33">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 несоблюдения исполнителем услуг условий, установленных пунктом 7 настоящего Порядка;</w:t>
      </w:r>
    </w:p>
    <w:p w14:paraId="14C4D82A" w14:textId="59CF8D3F" w:rsidR="00392B33" w:rsidRDefault="00392B33" w:rsidP="00392B33">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 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w:t>
      </w:r>
    </w:p>
    <w:p w14:paraId="6549C320" w14:textId="4B659489" w:rsidR="00392B33" w:rsidRDefault="00392B33" w:rsidP="00392B33">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Рамочное соглашение с исполнителем услуг должно содержать следующие положения: </w:t>
      </w:r>
    </w:p>
    <w:p w14:paraId="13003B7E" w14:textId="5A96E308" w:rsidR="00392B33" w:rsidRDefault="002E6389" w:rsidP="00392B33">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наименование исполнителя услуг и уполномоченного органа; </w:t>
      </w:r>
    </w:p>
    <w:p w14:paraId="69909893" w14:textId="18A3D392" w:rsidR="002E6389" w:rsidRDefault="002E6389" w:rsidP="00392B33">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обязательство исполнителя услуг о приеме на обучение по образовательной программе (части образовательной программы) определенного числа обучающихся; </w:t>
      </w:r>
    </w:p>
    <w:p w14:paraId="5FF851D8" w14:textId="2F8A432E" w:rsidR="002E6389" w:rsidRDefault="002E6389" w:rsidP="00392B33">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 </w:t>
      </w:r>
    </w:p>
    <w:p w14:paraId="664003CA" w14:textId="48CC2251" w:rsidR="002E6389" w:rsidRDefault="002E6389" w:rsidP="00392B33">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 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 условий и порядка предоставления гранта.</w:t>
      </w:r>
    </w:p>
    <w:p w14:paraId="5A4D468F" w14:textId="4145A656" w:rsidR="002E6389" w:rsidRDefault="002E6389" w:rsidP="00392B33">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12. Отбор исполнителей услуг осуществляется потребителями услуг путем выбора образовательной услуги и/или отдельной части образовательной услуги в порядке, установленном региональными Правилами.</w:t>
      </w:r>
    </w:p>
    <w:p w14:paraId="06109D58" w14:textId="4670E241" w:rsidR="002E6389" w:rsidRDefault="002E6389" w:rsidP="002E6389">
      <w:pPr>
        <w:tabs>
          <w:tab w:val="left" w:pos="851"/>
        </w:tabs>
        <w:spacing w:after="0" w:line="240" w:lineRule="auto"/>
        <w:jc w:val="both"/>
        <w:rPr>
          <w:rFonts w:ascii="Times New Roman" w:eastAsia="Calibri" w:hAnsi="Times New Roman" w:cs="Times New Roman"/>
          <w:sz w:val="28"/>
          <w:szCs w:val="28"/>
        </w:rPr>
      </w:pPr>
    </w:p>
    <w:p w14:paraId="73A4B4AC" w14:textId="403BCCA2" w:rsidR="002E6389" w:rsidRDefault="002E6389" w:rsidP="00276EF0">
      <w:pPr>
        <w:tabs>
          <w:tab w:val="left" w:pos="851"/>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Раздел </w:t>
      </w:r>
      <w:r>
        <w:rPr>
          <w:rFonts w:ascii="Times New Roman" w:eastAsia="Calibri" w:hAnsi="Times New Roman" w:cs="Times New Roman"/>
          <w:sz w:val="28"/>
          <w:szCs w:val="28"/>
          <w:lang w:val="en-US"/>
        </w:rPr>
        <w:t>III</w:t>
      </w:r>
      <w:r>
        <w:rPr>
          <w:rFonts w:ascii="Times New Roman" w:eastAsia="Calibri" w:hAnsi="Times New Roman" w:cs="Times New Roman"/>
          <w:sz w:val="28"/>
          <w:szCs w:val="28"/>
        </w:rPr>
        <w:t>. Условия и порядок предоставл</w:t>
      </w:r>
      <w:bookmarkStart w:id="2" w:name="_GoBack"/>
      <w:bookmarkEnd w:id="2"/>
      <w:r>
        <w:rPr>
          <w:rFonts w:ascii="Times New Roman" w:eastAsia="Calibri" w:hAnsi="Times New Roman" w:cs="Times New Roman"/>
          <w:sz w:val="28"/>
          <w:szCs w:val="28"/>
        </w:rPr>
        <w:t>ения грантов</w:t>
      </w:r>
    </w:p>
    <w:p w14:paraId="6AB4EE90" w14:textId="3A30FC0E" w:rsidR="002E6389" w:rsidRDefault="002E6389" w:rsidP="002E6389">
      <w:pPr>
        <w:tabs>
          <w:tab w:val="left" w:pos="851"/>
        </w:tabs>
        <w:spacing w:after="0" w:line="240" w:lineRule="auto"/>
        <w:jc w:val="both"/>
        <w:rPr>
          <w:rFonts w:ascii="Times New Roman" w:eastAsia="Calibri" w:hAnsi="Times New Roman" w:cs="Times New Roman"/>
          <w:sz w:val="28"/>
          <w:szCs w:val="28"/>
        </w:rPr>
      </w:pPr>
    </w:p>
    <w:p w14:paraId="04427497" w14:textId="79E997F1" w:rsidR="002E6389" w:rsidRDefault="002E6389" w:rsidP="002E6389">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 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авансирование средств из местного бюджета, содержащую сумму и месяц авансирования, и реестр договоров об образовании, по которым запрашивается авансирование (далее – реестр договоров на авансирование). </w:t>
      </w:r>
    </w:p>
    <w:p w14:paraId="1176E92C" w14:textId="2720A6B3" w:rsidR="002E6389" w:rsidRDefault="002E6389" w:rsidP="002E6389">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14. Реестр договоров на авансирование содержит следующие изменения: </w:t>
      </w:r>
    </w:p>
    <w:p w14:paraId="2AA7ED28" w14:textId="5999C308" w:rsidR="002E6389" w:rsidRDefault="002E6389" w:rsidP="002E6389">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наименование исполнителя услуг; </w:t>
      </w:r>
    </w:p>
    <w:p w14:paraId="7ADBFBCB" w14:textId="3C398DCD" w:rsidR="002E6389" w:rsidRDefault="002E6389" w:rsidP="002E6389">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основной государственный регистрационный номер юридического лица (основной государственный регистрационный номер индивидуального предпринимателя); </w:t>
      </w:r>
    </w:p>
    <w:p w14:paraId="0701B908" w14:textId="55CFFFAC" w:rsidR="002E6389" w:rsidRDefault="002E6389" w:rsidP="002E6389">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месяц, на который предполагается авансирование; </w:t>
      </w:r>
    </w:p>
    <w:p w14:paraId="2790402E" w14:textId="1C199B47" w:rsidR="002E6389" w:rsidRDefault="002E6389" w:rsidP="002E6389">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идентификаторы (номера) сертификатов персонифицированного финансирования; </w:t>
      </w:r>
    </w:p>
    <w:p w14:paraId="1D66C4EB" w14:textId="1B46587D" w:rsidR="002E6389" w:rsidRDefault="002E6389" w:rsidP="002E6389">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реквизиты (даты и номера заключения) договоров об образовании; </w:t>
      </w:r>
    </w:p>
    <w:p w14:paraId="74BD6AC7" w14:textId="24661736" w:rsidR="002E6389" w:rsidRDefault="002E6389" w:rsidP="002E6389">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 объем финансовых обязательств на текущий месяц в соответствии с договорами об образовании.</w:t>
      </w:r>
    </w:p>
    <w:p w14:paraId="7B953AB2" w14:textId="3399B7AF" w:rsidR="002E6389" w:rsidRDefault="002E6389" w:rsidP="002E6389">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15. 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 включенными в реестр договоров на авансирование.</w:t>
      </w:r>
    </w:p>
    <w:p w14:paraId="2B288EF0" w14:textId="0D89EF99" w:rsidR="002E6389" w:rsidRDefault="002E6389" w:rsidP="002E6389">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16. В случае наличия переплаты в отношении исполнителя услуг, образовавшейся в предыдущие месяцы, объем перечисляемых </w:t>
      </w:r>
      <w:r w:rsidR="005B1441">
        <w:rPr>
          <w:rFonts w:ascii="Times New Roman" w:eastAsia="Calibri" w:hAnsi="Times New Roman" w:cs="Times New Roman"/>
          <w:sz w:val="28"/>
          <w:szCs w:val="28"/>
        </w:rPr>
        <w:t xml:space="preserve">средств в соответствии с заявкой на авансирование снижается на величину соответствующей переплаты. </w:t>
      </w:r>
    </w:p>
    <w:p w14:paraId="7FB983CA" w14:textId="7FDF3369" w:rsidR="005B1441" w:rsidRDefault="005B1441" w:rsidP="002E6389">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17. Исполнитель услуг ежемесячно не позднее последнего дня месяца (далее – отчетный месяц), определяет объем оказания образовательных услуг в отчетном месяце, не превышающий общий объем, установленный договорами об образовании. </w:t>
      </w:r>
    </w:p>
    <w:p w14:paraId="30C43F9A" w14:textId="27F3E411" w:rsidR="005B1441" w:rsidRDefault="005B1441" w:rsidP="002E6389">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18. 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перечисление средств из местного бюджета, а также реестр договоров об образовании, по которым были оказаны образовательные услуги за отчетный месяц (далее – реестр договоров на оплату). </w:t>
      </w:r>
    </w:p>
    <w:p w14:paraId="5281178C" w14:textId="1545937D" w:rsidR="005B1441" w:rsidRDefault="005B1441" w:rsidP="002E6389">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19. Реестр договоров на оплату должен содержать следующие сведения: </w:t>
      </w:r>
    </w:p>
    <w:p w14:paraId="2937F150" w14:textId="3E219464" w:rsidR="005B1441" w:rsidRDefault="005B1441" w:rsidP="002E6389">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наименование исполнителя услуг; </w:t>
      </w:r>
    </w:p>
    <w:p w14:paraId="29469B11" w14:textId="0EB1B3C2" w:rsidR="005B1441" w:rsidRDefault="005B1441" w:rsidP="002E6389">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2) основной государственный регистрационный номер юридического лица (основной государственный регистрационный номер индивидуального предпринимателя); </w:t>
      </w:r>
    </w:p>
    <w:p w14:paraId="5249C04A" w14:textId="4E6227E1" w:rsidR="005B1441" w:rsidRDefault="005B1441" w:rsidP="002E6389">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месяц, за который сформирован реестр; </w:t>
      </w:r>
    </w:p>
    <w:p w14:paraId="26A0B9BB" w14:textId="713549F7" w:rsidR="005B1441" w:rsidRDefault="005B1441" w:rsidP="002E6389">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идентификаторы (номера) сертификатов персонифицированного финансирования; </w:t>
      </w:r>
    </w:p>
    <w:p w14:paraId="24638DF4" w14:textId="24495BED" w:rsidR="005B1441" w:rsidRDefault="005B1441" w:rsidP="002E6389">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реквизиты (даты и номера заключения) договоров об образовании; </w:t>
      </w:r>
    </w:p>
    <w:p w14:paraId="2D58666B" w14:textId="757368B4" w:rsidR="005B1441" w:rsidRDefault="005B1441" w:rsidP="002E6389">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 долю образовательных услуг, оказанных за отчетный месяц, в общем количестве образовательных услуг, предусмотренных договорами об образовании (в процентах);</w:t>
      </w:r>
    </w:p>
    <w:p w14:paraId="6784C0D7" w14:textId="11BBFF11" w:rsidR="005B1441" w:rsidRDefault="005B1441" w:rsidP="002E6389">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объем финансовых обязательств за отчетный месяц с учетом объема образовательных услуг, оказанных за отчетный месяц. </w:t>
      </w:r>
    </w:p>
    <w:p w14:paraId="7434F2FC" w14:textId="4AF56C44" w:rsidR="005B1441" w:rsidRDefault="005B1441" w:rsidP="002E6389">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20. Заявка на перечисление средств выставляется на сумму, определяемую как разница между совокупным объемом финансовых обязательств за отчетный месяц перед исполнителем услуг и объемом средств, перечисленных по заявке на авансирование исполнителя услуг. В случае, если размер оплаты, произведенной по заявке на авансирование исполнителя услуг, превышает совокупный объем обязательств за отчетный месяц, заявка на перечисление средств не выставляется, а размер переплаты за образовательные услуги, оказанные за отчетный месяц, учитывается при произведении авансирования исполнителя услуг в последующие периоды. </w:t>
      </w:r>
    </w:p>
    <w:p w14:paraId="44474A70" w14:textId="66516466" w:rsidR="005B1441" w:rsidRDefault="005B1441" w:rsidP="002E6389">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 Выполнение действий, предусмотренных пунктом 18 настоящего порядка, при перечислении средств на образовательные услуги, оказанные в декабре месяце, осуществляется до 15 декабря текущего года. </w:t>
      </w:r>
    </w:p>
    <w:p w14:paraId="5B858979" w14:textId="563AE890" w:rsidR="005B1441" w:rsidRDefault="005B1441" w:rsidP="002E6389">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 </w:t>
      </w:r>
      <w:r w:rsidR="00665AF1">
        <w:rPr>
          <w:rFonts w:ascii="Times New Roman" w:eastAsia="Calibri" w:hAnsi="Times New Roman" w:cs="Times New Roman"/>
          <w:sz w:val="28"/>
          <w:szCs w:val="28"/>
        </w:rPr>
        <w:t xml:space="preserve">Уполномоченный орган в течение 5 рабочих дней с момента получения заявки на авансирование средств из местного бюджета (заявки на перечисление средств из местного бюджета) формирует и направляет соглашение о предоставлении исполнителю услуг гранта в форме субсидии в форме безотзывной оферты, содержащее следующие положения: </w:t>
      </w:r>
    </w:p>
    <w:p w14:paraId="2CF8CAD5" w14:textId="6FF641C2" w:rsidR="00665AF1" w:rsidRDefault="00665AF1" w:rsidP="002E6389">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наименование исполнителя услуг и уполномоченного органа; </w:t>
      </w:r>
    </w:p>
    <w:p w14:paraId="5545B1DA" w14:textId="75FAE150" w:rsidR="00665AF1" w:rsidRDefault="00665AF1" w:rsidP="002E6389">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размера гранта в форме субсидии, соответствующий объему финансовых обязательств уполномоченного органа, предусмотренных договорами об образовании; </w:t>
      </w:r>
    </w:p>
    <w:p w14:paraId="34A2B792" w14:textId="7DB1655F" w:rsidR="00665AF1" w:rsidRDefault="00665AF1" w:rsidP="002E6389">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обязательство уполномоченного органа о перечислении средств местного бюджета исполнителю услуг; </w:t>
      </w:r>
    </w:p>
    <w:p w14:paraId="198AEA32" w14:textId="0617AAE4" w:rsidR="00665AF1" w:rsidRDefault="00665AF1" w:rsidP="002E6389">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заключение соглашения путем подписания исполнителей услуг соглашения в форме безотзывной оферты; </w:t>
      </w:r>
    </w:p>
    <w:p w14:paraId="55038DDF" w14:textId="2E77E6C0" w:rsidR="00665AF1" w:rsidRDefault="00665AF1" w:rsidP="002E6389">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условие соблюдения исполнителей услуг запрета приобретения за счет полученного гранта в форме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субсидий; </w:t>
      </w:r>
    </w:p>
    <w:p w14:paraId="48DC27BF" w14:textId="4514C355" w:rsidR="00665AF1" w:rsidRDefault="00665AF1" w:rsidP="002E6389">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6) порядок и сроки перечисления гранта в форме субсидии; </w:t>
      </w:r>
    </w:p>
    <w:p w14:paraId="4896695F" w14:textId="47A630EF" w:rsidR="00665AF1" w:rsidRDefault="00665AF1" w:rsidP="002E6389">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порядок взыскания (возврата) средств гранта в форме субсидии в случае нарушения порядка, целей и условий его предоставления; </w:t>
      </w:r>
    </w:p>
    <w:p w14:paraId="4DB01DCF" w14:textId="0B8E3726" w:rsidR="00665AF1" w:rsidRDefault="00665AF1" w:rsidP="002E6389">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порядок, формы и сроки представления отчетов; </w:t>
      </w:r>
    </w:p>
    <w:p w14:paraId="69E6569D" w14:textId="2B3EE973" w:rsidR="00665AF1" w:rsidRDefault="00665AF1" w:rsidP="002E6389">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9) ответственность сторон за нарушение условий соглашения.</w:t>
      </w:r>
    </w:p>
    <w:p w14:paraId="278EA018" w14:textId="710BB264" w:rsidR="00665AF1" w:rsidRDefault="00665AF1" w:rsidP="002E6389">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23.Типовая форма соглашения о предоставлении исполнителю услуг гранта в форме субсидии устанавливается финансовым органом муниципального образования.</w:t>
      </w:r>
    </w:p>
    <w:p w14:paraId="68C78D81" w14:textId="18BB3AA8" w:rsidR="00665AF1" w:rsidRDefault="00665AF1" w:rsidP="002E6389">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24. Перечисление гранта в форме субсидии осуществляется в течение 5-ти рабочих дней с момента заключения соглашения о предоставлении гранта в форме субсидии на следующие счета исполнителя услуг: </w:t>
      </w:r>
    </w:p>
    <w:p w14:paraId="61C5F953" w14:textId="0F246A24" w:rsidR="00665AF1" w:rsidRDefault="00665AF1" w:rsidP="002E6389">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расчетные счета, открытые исполнителям услуг – индивидуальным предпринимателям, юридическим лицам (за исключением бюджетных (автономных) учреждений в российских кредитных организациях; </w:t>
      </w:r>
    </w:p>
    <w:p w14:paraId="0A1613AF" w14:textId="77777777" w:rsidR="00665AF1" w:rsidRDefault="00665AF1" w:rsidP="002E6389">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 лицевые счета, открытые исполнителям услуг – бюджетным учреждениям в территориальном органе Федерального казначейства или финансовом органе субъекта Российской Федерации (муниципального образования);</w:t>
      </w:r>
    </w:p>
    <w:p w14:paraId="0308A20D" w14:textId="621AFFA6" w:rsidR="00665AF1" w:rsidRDefault="00665AF1" w:rsidP="002E6389">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лицевые счета, открытые исполнителем услуг – автономным учреждениям в территориальном органе Федерального казначейства, финансовом органе субъекта Российской Федерации (муниципального </w:t>
      </w:r>
      <w:r w:rsidR="000129B6">
        <w:rPr>
          <w:rFonts w:ascii="Times New Roman" w:eastAsia="Calibri" w:hAnsi="Times New Roman" w:cs="Times New Roman"/>
          <w:sz w:val="28"/>
          <w:szCs w:val="28"/>
        </w:rPr>
        <w:t xml:space="preserve">образования), или расчетные счета в российских кредитных организациях. </w:t>
      </w:r>
    </w:p>
    <w:p w14:paraId="40CE6F94" w14:textId="291B8D37" w:rsidR="000129B6" w:rsidRDefault="000129B6" w:rsidP="002E6389">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25. Грант в форме субсидии не может быть использован на:</w:t>
      </w:r>
    </w:p>
    <w:p w14:paraId="210540B6" w14:textId="1642FA41" w:rsidR="000129B6" w:rsidRDefault="000129B6" w:rsidP="002E6389">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капитальное строительство и инвестиции; </w:t>
      </w:r>
    </w:p>
    <w:p w14:paraId="228749C2" w14:textId="09061567" w:rsidR="000129B6" w:rsidRDefault="000129B6" w:rsidP="002E6389">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субсидии; </w:t>
      </w:r>
    </w:p>
    <w:p w14:paraId="496FC9BD" w14:textId="6551B4DA" w:rsidR="000129B6" w:rsidRDefault="000129B6" w:rsidP="002E6389">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 деятельность, запрещенную действующим законодательством.</w:t>
      </w:r>
    </w:p>
    <w:p w14:paraId="0A93F2EE" w14:textId="34A2D7CD" w:rsidR="000129B6" w:rsidRDefault="000129B6" w:rsidP="002E6389">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26. 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 Управление образования Администрации Рузского городского округа досрочно расторгает соглашение с последующим возвратом гранта в форме субсидии.</w:t>
      </w:r>
    </w:p>
    <w:p w14:paraId="663D9A21" w14:textId="644EC8D7" w:rsidR="000129B6" w:rsidRDefault="000129B6" w:rsidP="000129B6">
      <w:pPr>
        <w:tabs>
          <w:tab w:val="left" w:pos="851"/>
        </w:tabs>
        <w:spacing w:after="0" w:line="240" w:lineRule="auto"/>
        <w:jc w:val="both"/>
        <w:rPr>
          <w:rFonts w:ascii="Times New Roman" w:eastAsia="Calibri" w:hAnsi="Times New Roman" w:cs="Times New Roman"/>
          <w:sz w:val="28"/>
          <w:szCs w:val="28"/>
        </w:rPr>
      </w:pPr>
    </w:p>
    <w:p w14:paraId="3D7BCCAD" w14:textId="76ABB2AD" w:rsidR="000129B6" w:rsidRDefault="000129B6" w:rsidP="000129B6">
      <w:pPr>
        <w:tabs>
          <w:tab w:val="left" w:pos="851"/>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Раздел </w:t>
      </w:r>
      <w:r>
        <w:rPr>
          <w:rFonts w:ascii="Times New Roman" w:eastAsia="Calibri" w:hAnsi="Times New Roman" w:cs="Times New Roman"/>
          <w:sz w:val="28"/>
          <w:szCs w:val="28"/>
          <w:lang w:val="en-US"/>
        </w:rPr>
        <w:t>IV</w:t>
      </w:r>
      <w:r>
        <w:rPr>
          <w:rFonts w:ascii="Times New Roman" w:eastAsia="Calibri" w:hAnsi="Times New Roman" w:cs="Times New Roman"/>
          <w:sz w:val="28"/>
          <w:szCs w:val="28"/>
        </w:rPr>
        <w:t>. Требования к отчетности</w:t>
      </w:r>
    </w:p>
    <w:p w14:paraId="33F27CAD" w14:textId="78A5CCFD" w:rsidR="000129B6" w:rsidRDefault="000129B6" w:rsidP="000129B6">
      <w:pPr>
        <w:tabs>
          <w:tab w:val="left" w:pos="851"/>
        </w:tabs>
        <w:spacing w:after="0" w:line="240" w:lineRule="auto"/>
        <w:jc w:val="both"/>
        <w:rPr>
          <w:rFonts w:ascii="Times New Roman" w:eastAsia="Calibri" w:hAnsi="Times New Roman" w:cs="Times New Roman"/>
          <w:sz w:val="28"/>
          <w:szCs w:val="28"/>
        </w:rPr>
      </w:pPr>
    </w:p>
    <w:p w14:paraId="0BB60571" w14:textId="56D7046D" w:rsidR="000129B6" w:rsidRDefault="000129B6" w:rsidP="000129B6">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27. Результатом предоставления гранта является оказание образовательных услуг в объеме, указанном исполнителем услуг в заявках на авансирование средств из местного бюджета (заявках на перечисление средств из местного бюджета). </w:t>
      </w:r>
    </w:p>
    <w:p w14:paraId="11D1AF21" w14:textId="65492FC1" w:rsidR="000129B6" w:rsidRDefault="000129B6" w:rsidP="000129B6">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28. Исполнитель услуг представляет в уполномоченный орган отчет об оказанных образовательных услугах в рамках системы персонифицированного финансирования в порядке и сроки, установленные уполномоченным органом.</w:t>
      </w:r>
    </w:p>
    <w:p w14:paraId="43B9F8B9" w14:textId="6CB6037C" w:rsidR="000129B6" w:rsidRDefault="000129B6" w:rsidP="000129B6">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29. Форма отчета об оказанных образовательных услугах в рамках системы персонифицированного финансирования дополнительного образования детей утверждается уполномоченным органом. </w:t>
      </w:r>
    </w:p>
    <w:p w14:paraId="0B30AF7D" w14:textId="1DB0ABE1" w:rsidR="000129B6" w:rsidRDefault="000129B6" w:rsidP="000129B6">
      <w:pPr>
        <w:tabs>
          <w:tab w:val="left" w:pos="851"/>
        </w:tabs>
        <w:spacing w:after="0" w:line="240" w:lineRule="auto"/>
        <w:jc w:val="both"/>
        <w:rPr>
          <w:rFonts w:ascii="Times New Roman" w:eastAsia="Calibri" w:hAnsi="Times New Roman" w:cs="Times New Roman"/>
          <w:sz w:val="28"/>
          <w:szCs w:val="28"/>
        </w:rPr>
      </w:pPr>
    </w:p>
    <w:p w14:paraId="1DBE85B9" w14:textId="1AFA85B2" w:rsidR="000129B6" w:rsidRDefault="000129B6" w:rsidP="000129B6">
      <w:pPr>
        <w:tabs>
          <w:tab w:val="left" w:pos="851"/>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Раздел </w:t>
      </w:r>
      <w:r>
        <w:rPr>
          <w:rFonts w:ascii="Times New Roman" w:eastAsia="Calibri" w:hAnsi="Times New Roman" w:cs="Times New Roman"/>
          <w:sz w:val="28"/>
          <w:szCs w:val="28"/>
          <w:lang w:val="en-US"/>
        </w:rPr>
        <w:t>V</w:t>
      </w:r>
      <w:r>
        <w:rPr>
          <w:rFonts w:ascii="Times New Roman" w:eastAsia="Calibri" w:hAnsi="Times New Roman" w:cs="Times New Roman"/>
          <w:sz w:val="28"/>
          <w:szCs w:val="28"/>
        </w:rPr>
        <w:t>. Порядок осуществления контроля за соблюдением целей, условий и порядка предоставления грантов и ответственности за их несоблюдение</w:t>
      </w:r>
    </w:p>
    <w:p w14:paraId="353D1442" w14:textId="033EF276" w:rsidR="000129B6" w:rsidRDefault="000129B6" w:rsidP="000129B6">
      <w:pPr>
        <w:tabs>
          <w:tab w:val="left" w:pos="851"/>
        </w:tabs>
        <w:spacing w:after="0" w:line="240" w:lineRule="auto"/>
        <w:jc w:val="both"/>
        <w:rPr>
          <w:rFonts w:ascii="Times New Roman" w:eastAsia="Calibri" w:hAnsi="Times New Roman" w:cs="Times New Roman"/>
          <w:sz w:val="28"/>
          <w:szCs w:val="28"/>
        </w:rPr>
      </w:pPr>
    </w:p>
    <w:p w14:paraId="20E83B1D" w14:textId="5AF695B1" w:rsidR="000129B6" w:rsidRDefault="000129B6" w:rsidP="000129B6">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30. Орган муниципального финансового контроля осуществляет проверку соблюдения условий, целей и порядка предоставления грантов в форме субсидий их получателями.</w:t>
      </w:r>
    </w:p>
    <w:p w14:paraId="40D98B2E" w14:textId="7D5B0D0F" w:rsidR="000129B6" w:rsidRDefault="000129B6" w:rsidP="000129B6">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31. В целях соблюдения условий, целей и порядка предоставления грантов в форме субсидий ее получателями, орган муниципального финансового контроля осуществляет обязательную проверку получателей грантов в форме субсидий, направленную на: </w:t>
      </w:r>
    </w:p>
    <w:p w14:paraId="2910FFEC" w14:textId="6B3CE9B2" w:rsidR="000129B6" w:rsidRDefault="000129B6" w:rsidP="000129B6">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обеспечение соблюдения бюджетного законодательства Российской Федерации и иных правовых актов, регулирующих бюджетные правоотношения; </w:t>
      </w:r>
    </w:p>
    <w:p w14:paraId="1ADE4847" w14:textId="12A15A74" w:rsidR="000129B6" w:rsidRDefault="000129B6" w:rsidP="000129B6">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подтверждение достоверности, полноты и соответствия требованиям представления отчетности; </w:t>
      </w:r>
    </w:p>
    <w:p w14:paraId="5317D5A1" w14:textId="5C10332A" w:rsidR="000129B6" w:rsidRDefault="000129B6" w:rsidP="000129B6">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 соблюдение целей, условий и порядка предоставления гранта в форме субсидий.</w:t>
      </w:r>
    </w:p>
    <w:p w14:paraId="7487ADBE" w14:textId="3C4B128A" w:rsidR="000129B6" w:rsidRDefault="000129B6" w:rsidP="000129B6">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Сроки и регламент проведения проверки устанавливаются внутренними документами органами муниципального финансового контроля.</w:t>
      </w:r>
    </w:p>
    <w:p w14:paraId="27131113" w14:textId="2494E215" w:rsidR="000129B6" w:rsidRDefault="000129B6" w:rsidP="000129B6">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32. 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грантов в форме субсидии, осуществляет уполномоченный орган. </w:t>
      </w:r>
    </w:p>
    <w:p w14:paraId="7EB20BD4" w14:textId="5F8411F4" w:rsidR="000129B6" w:rsidRDefault="000129B6" w:rsidP="000129B6">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33. Орган муниципального финансового контроля осуществляет последующий финансовый контроль за целевым использованием грантов в форме субсидии. </w:t>
      </w:r>
    </w:p>
    <w:p w14:paraId="7239E75B" w14:textId="326D7802" w:rsidR="000129B6" w:rsidRDefault="000129B6" w:rsidP="000129B6">
      <w:pPr>
        <w:tabs>
          <w:tab w:val="left" w:pos="851"/>
        </w:tabs>
        <w:spacing w:after="0" w:line="240" w:lineRule="auto"/>
        <w:jc w:val="both"/>
        <w:rPr>
          <w:rFonts w:ascii="Times New Roman" w:eastAsia="Calibri" w:hAnsi="Times New Roman" w:cs="Times New Roman"/>
          <w:sz w:val="28"/>
          <w:szCs w:val="28"/>
        </w:rPr>
      </w:pPr>
    </w:p>
    <w:p w14:paraId="628B247B" w14:textId="09048B11" w:rsidR="000129B6" w:rsidRDefault="000129B6" w:rsidP="000129B6">
      <w:pPr>
        <w:tabs>
          <w:tab w:val="left" w:pos="851"/>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Раздел </w:t>
      </w:r>
      <w:r>
        <w:rPr>
          <w:rFonts w:ascii="Times New Roman" w:eastAsia="Calibri" w:hAnsi="Times New Roman" w:cs="Times New Roman"/>
          <w:sz w:val="28"/>
          <w:szCs w:val="28"/>
          <w:lang w:val="en-US"/>
        </w:rPr>
        <w:t>VI</w:t>
      </w:r>
      <w:r>
        <w:rPr>
          <w:rFonts w:ascii="Times New Roman" w:eastAsia="Calibri" w:hAnsi="Times New Roman" w:cs="Times New Roman"/>
          <w:sz w:val="28"/>
          <w:szCs w:val="28"/>
        </w:rPr>
        <w:t>. Порядок возврата грантов в форме субсидии</w:t>
      </w:r>
    </w:p>
    <w:p w14:paraId="0E57C7F2" w14:textId="589E4E4D" w:rsidR="000129B6" w:rsidRDefault="000129B6" w:rsidP="000129B6">
      <w:pPr>
        <w:tabs>
          <w:tab w:val="left" w:pos="851"/>
        </w:tabs>
        <w:spacing w:after="0" w:line="240" w:lineRule="auto"/>
        <w:jc w:val="both"/>
        <w:rPr>
          <w:rFonts w:ascii="Times New Roman" w:eastAsia="Calibri" w:hAnsi="Times New Roman" w:cs="Times New Roman"/>
          <w:sz w:val="28"/>
          <w:szCs w:val="28"/>
        </w:rPr>
      </w:pPr>
    </w:p>
    <w:p w14:paraId="4C2ED370" w14:textId="79C7F695" w:rsidR="000129B6" w:rsidRDefault="000129B6" w:rsidP="000129B6">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34. Гранты в форме субсидии подлежат возврату исполнителем услуг в бюджет Рузского городского округа в случае нарушения порядка, целей и условий их предоставления, в том числе непредставления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гранта в форме субсидии. </w:t>
      </w:r>
    </w:p>
    <w:p w14:paraId="074BA273" w14:textId="347B72CF" w:rsidR="000129B6" w:rsidRDefault="000129B6" w:rsidP="000129B6">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35.За полноту и достоверность представленной информации и документов несет ответственность исполнитель услуг. </w:t>
      </w:r>
    </w:p>
    <w:p w14:paraId="7EF0455D" w14:textId="570DBB03" w:rsidR="000129B6" w:rsidRDefault="000129B6" w:rsidP="000129B6">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36. Возврат гранта в форме субсидии в бюджет Рузского городского округа осуществляется исполнителем услуг в течение 10-ти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w:t>
      </w:r>
    </w:p>
    <w:p w14:paraId="44CC51CF" w14:textId="77777777" w:rsidR="000129B6" w:rsidRPr="000129B6" w:rsidRDefault="000129B6" w:rsidP="000129B6">
      <w:pPr>
        <w:tabs>
          <w:tab w:val="left" w:pos="851"/>
        </w:tabs>
        <w:spacing w:after="0" w:line="240" w:lineRule="auto"/>
        <w:ind w:firstLine="567"/>
        <w:jc w:val="both"/>
        <w:rPr>
          <w:rFonts w:ascii="Times New Roman" w:eastAsia="Calibri" w:hAnsi="Times New Roman" w:cs="Times New Roman"/>
          <w:sz w:val="28"/>
          <w:szCs w:val="28"/>
        </w:rPr>
      </w:pPr>
    </w:p>
    <w:sectPr w:rsidR="000129B6" w:rsidRPr="000129B6" w:rsidSect="008572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6A93767"/>
    <w:multiLevelType w:val="hybridMultilevel"/>
    <w:tmpl w:val="64D80EA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4B0140"/>
    <w:multiLevelType w:val="hybridMultilevel"/>
    <w:tmpl w:val="32AA315C"/>
    <w:lvl w:ilvl="0" w:tplc="FC60914C">
      <w:start w:val="1"/>
      <w:numFmt w:val="decimal"/>
      <w:lvlText w:val="%1."/>
      <w:lvlJc w:val="left"/>
      <w:pPr>
        <w:ind w:left="2186"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15:restartNumberingAfterBreak="0">
    <w:nsid w:val="0DBE55E5"/>
    <w:multiLevelType w:val="multilevel"/>
    <w:tmpl w:val="34BC8570"/>
    <w:lvl w:ilvl="0">
      <w:start w:val="1"/>
      <w:numFmt w:val="decimal"/>
      <w:lvlText w:val="%1)"/>
      <w:lvlJc w:val="left"/>
      <w:pPr>
        <w:ind w:left="1353"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F735DF1"/>
    <w:multiLevelType w:val="hybridMultilevel"/>
    <w:tmpl w:val="B5702E30"/>
    <w:lvl w:ilvl="0" w:tplc="0ADCD3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15:restartNumberingAfterBreak="0">
    <w:nsid w:val="0FFB3A57"/>
    <w:multiLevelType w:val="hybridMultilevel"/>
    <w:tmpl w:val="0246914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0D6411"/>
    <w:multiLevelType w:val="hybridMultilevel"/>
    <w:tmpl w:val="7824751A"/>
    <w:lvl w:ilvl="0" w:tplc="C108D5FE">
      <w:start w:val="3"/>
      <w:numFmt w:val="decimal"/>
      <w:lvlText w:val="%1."/>
      <w:lvlJc w:val="left"/>
      <w:pPr>
        <w:ind w:left="2262" w:hanging="1193"/>
      </w:pPr>
      <w:rPr>
        <w:rFonts w:ascii="Times New Roman" w:hAnsi="Times New Roman" w:cs="Times New Roman"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8F03E3"/>
    <w:multiLevelType w:val="hybridMultilevel"/>
    <w:tmpl w:val="73482A34"/>
    <w:lvl w:ilvl="0" w:tplc="04190011">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2324AB"/>
    <w:multiLevelType w:val="hybridMultilevel"/>
    <w:tmpl w:val="3CDACFE6"/>
    <w:lvl w:ilvl="0" w:tplc="04190011">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1C3128DD"/>
    <w:multiLevelType w:val="hybridMultilevel"/>
    <w:tmpl w:val="C0B8E224"/>
    <w:lvl w:ilvl="0" w:tplc="E84A2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2DD3ADB"/>
    <w:multiLevelType w:val="hybridMultilevel"/>
    <w:tmpl w:val="1F36B1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7E4B08"/>
    <w:multiLevelType w:val="hybridMultilevel"/>
    <w:tmpl w:val="64E0513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901148"/>
    <w:multiLevelType w:val="hybridMultilevel"/>
    <w:tmpl w:val="ECC869A4"/>
    <w:lvl w:ilvl="0" w:tplc="0F20A7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BED5177"/>
    <w:multiLevelType w:val="hybridMultilevel"/>
    <w:tmpl w:val="AE020C06"/>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7E10C1"/>
    <w:multiLevelType w:val="hybridMultilevel"/>
    <w:tmpl w:val="FB14F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CC2AD4"/>
    <w:multiLevelType w:val="hybridMultilevel"/>
    <w:tmpl w:val="09DC87AC"/>
    <w:lvl w:ilvl="0" w:tplc="72CC6C40">
      <w:start w:val="3"/>
      <w:numFmt w:val="decimal"/>
      <w:lvlText w:val="%1."/>
      <w:lvlJc w:val="left"/>
      <w:pPr>
        <w:ind w:left="643" w:hanging="360"/>
      </w:pPr>
      <w:rPr>
        <w:rFonts w:ascii="Times New Roman" w:hAnsi="Times New Roman" w:cs="Times New Roman" w:hint="default"/>
        <w:b w:val="0"/>
        <w:strike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6" w15:restartNumberingAfterBreak="0">
    <w:nsid w:val="2DDB6E17"/>
    <w:multiLevelType w:val="hybridMultilevel"/>
    <w:tmpl w:val="E070B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1C2F85"/>
    <w:multiLevelType w:val="hybridMultilevel"/>
    <w:tmpl w:val="582A9F3E"/>
    <w:lvl w:ilvl="0" w:tplc="DD54643A">
      <w:start w:val="3"/>
      <w:numFmt w:val="decimal"/>
      <w:lvlText w:val="%1."/>
      <w:lvlJc w:val="left"/>
      <w:pPr>
        <w:ind w:left="1069"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2244A92"/>
    <w:multiLevelType w:val="multilevel"/>
    <w:tmpl w:val="29A85B0A"/>
    <w:lvl w:ilvl="0">
      <w:start w:val="54"/>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3BB3F3A"/>
    <w:multiLevelType w:val="multilevel"/>
    <w:tmpl w:val="C43A565C"/>
    <w:lvl w:ilvl="0">
      <w:start w:val="5"/>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15:restartNumberingAfterBreak="0">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15:restartNumberingAfterBreak="0">
    <w:nsid w:val="368A155F"/>
    <w:multiLevelType w:val="hybridMultilevel"/>
    <w:tmpl w:val="12E66C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6E322E"/>
    <w:multiLevelType w:val="hybridMultilevel"/>
    <w:tmpl w:val="AA286FA2"/>
    <w:lvl w:ilvl="0" w:tplc="82BC0A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FE4584A"/>
    <w:multiLevelType w:val="hybridMultilevel"/>
    <w:tmpl w:val="8BCE0078"/>
    <w:lvl w:ilvl="0" w:tplc="16AC48D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81C1A3F"/>
    <w:multiLevelType w:val="hybridMultilevel"/>
    <w:tmpl w:val="076AEB08"/>
    <w:lvl w:ilvl="0" w:tplc="15F6C2A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4A4502EC"/>
    <w:multiLevelType w:val="multilevel"/>
    <w:tmpl w:val="70C0D394"/>
    <w:lvl w:ilvl="0">
      <w:start w:val="1"/>
      <w:numFmt w:val="decimal"/>
      <w:lvlText w:val="%1)"/>
      <w:lvlJc w:val="left"/>
      <w:pPr>
        <w:ind w:left="1353"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AAB59C6"/>
    <w:multiLevelType w:val="hybridMultilevel"/>
    <w:tmpl w:val="C3ECE986"/>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6A410B"/>
    <w:multiLevelType w:val="hybridMultilevel"/>
    <w:tmpl w:val="E3F02DD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4EB95C9B"/>
    <w:multiLevelType w:val="hybridMultilevel"/>
    <w:tmpl w:val="132AA3AE"/>
    <w:lvl w:ilvl="0" w:tplc="2DAEFB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F8F782C"/>
    <w:multiLevelType w:val="hybridMultilevel"/>
    <w:tmpl w:val="84C868A4"/>
    <w:lvl w:ilvl="0" w:tplc="F2ECD5D6">
      <w:start w:val="1"/>
      <w:numFmt w:val="decimal"/>
      <w:lvlText w:val="%1."/>
      <w:lvlJc w:val="left"/>
      <w:pPr>
        <w:ind w:left="1761" w:hanging="1193"/>
      </w:pPr>
      <w:rPr>
        <w:rFonts w:cs="Times New Roman"/>
        <w:b w:val="0"/>
        <w:strike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1" w15:restartNumberingAfterBreak="0">
    <w:nsid w:val="50E410DB"/>
    <w:multiLevelType w:val="hybridMultilevel"/>
    <w:tmpl w:val="8DFEBABE"/>
    <w:lvl w:ilvl="0" w:tplc="9EDE26FE">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492FF5"/>
    <w:multiLevelType w:val="hybridMultilevel"/>
    <w:tmpl w:val="6A4A34A2"/>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7471917"/>
    <w:multiLevelType w:val="hybridMultilevel"/>
    <w:tmpl w:val="53FAFE9C"/>
    <w:lvl w:ilvl="0" w:tplc="ED2EA4DA">
      <w:start w:val="4"/>
      <w:numFmt w:val="decimal"/>
      <w:lvlText w:val="%1."/>
      <w:lvlJc w:val="left"/>
      <w:pPr>
        <w:ind w:left="1761" w:hanging="1193"/>
      </w:pPr>
      <w:rPr>
        <w:rFonts w:ascii="Times New Roman" w:hAnsi="Times New Roman" w:cs="Times New Roman"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902F41"/>
    <w:multiLevelType w:val="multilevel"/>
    <w:tmpl w:val="79229B52"/>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6" w15:restartNumberingAfterBreak="0">
    <w:nsid w:val="65843997"/>
    <w:multiLevelType w:val="hybridMultilevel"/>
    <w:tmpl w:val="BA74690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7" w15:restartNumberingAfterBreak="0">
    <w:nsid w:val="65B40238"/>
    <w:multiLevelType w:val="hybridMultilevel"/>
    <w:tmpl w:val="0810A47E"/>
    <w:lvl w:ilvl="0" w:tplc="BD2826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15:restartNumberingAfterBreak="0">
    <w:nsid w:val="68E021EB"/>
    <w:multiLevelType w:val="hybridMultilevel"/>
    <w:tmpl w:val="B98E34C2"/>
    <w:lvl w:ilvl="0" w:tplc="04190011">
      <w:start w:val="1"/>
      <w:numFmt w:val="decimal"/>
      <w:lvlText w:val="%1)"/>
      <w:lvlJc w:val="left"/>
      <w:pPr>
        <w:ind w:left="1353"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B654D9D"/>
    <w:multiLevelType w:val="multilevel"/>
    <w:tmpl w:val="13FE3E44"/>
    <w:lvl w:ilvl="0">
      <w:start w:val="55"/>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heme="minorHAnsi"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5A17BB3"/>
    <w:multiLevelType w:val="multilevel"/>
    <w:tmpl w:val="CBD68A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6C42164"/>
    <w:multiLevelType w:val="hybridMultilevel"/>
    <w:tmpl w:val="325097CE"/>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DDE0DF1"/>
    <w:multiLevelType w:val="hybridMultilevel"/>
    <w:tmpl w:val="4FAC11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5"/>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2"/>
  </w:num>
  <w:num w:numId="7">
    <w:abstractNumId w:val="0"/>
  </w:num>
  <w:num w:numId="8">
    <w:abstractNumId w:val="12"/>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13"/>
  </w:num>
  <w:num w:numId="12">
    <w:abstractNumId w:val="36"/>
  </w:num>
  <w:num w:numId="13">
    <w:abstractNumId w:val="8"/>
  </w:num>
  <w:num w:numId="14">
    <w:abstractNumId w:val="3"/>
  </w:num>
  <w:num w:numId="15">
    <w:abstractNumId w:val="41"/>
  </w:num>
  <w:num w:numId="16">
    <w:abstractNumId w:val="27"/>
  </w:num>
  <w:num w:numId="17">
    <w:abstractNumId w:val="14"/>
  </w:num>
  <w:num w:numId="18">
    <w:abstractNumId w:val="9"/>
  </w:num>
  <w:num w:numId="19">
    <w:abstractNumId w:val="33"/>
  </w:num>
  <w:num w:numId="20">
    <w:abstractNumId w:val="29"/>
  </w:num>
  <w:num w:numId="21">
    <w:abstractNumId w:val="26"/>
  </w:num>
  <w:num w:numId="22">
    <w:abstractNumId w:val="23"/>
  </w:num>
  <w:num w:numId="23">
    <w:abstractNumId w:val="28"/>
  </w:num>
  <w:num w:numId="24">
    <w:abstractNumId w:val="19"/>
  </w:num>
  <w:num w:numId="25">
    <w:abstractNumId w:val="18"/>
  </w:num>
  <w:num w:numId="26">
    <w:abstractNumId w:val="39"/>
  </w:num>
  <w:num w:numId="27">
    <w:abstractNumId w:val="25"/>
  </w:num>
  <w:num w:numId="28">
    <w:abstractNumId w:val="10"/>
  </w:num>
  <w:num w:numId="29">
    <w:abstractNumId w:val="42"/>
  </w:num>
  <w:num w:numId="30">
    <w:abstractNumId w:val="21"/>
  </w:num>
  <w:num w:numId="31">
    <w:abstractNumId w:val="16"/>
  </w:num>
  <w:num w:numId="32">
    <w:abstractNumId w:val="38"/>
  </w:num>
  <w:num w:numId="33">
    <w:abstractNumId w:val="40"/>
  </w:num>
  <w:num w:numId="34">
    <w:abstractNumId w:val="31"/>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4"/>
  </w:num>
  <w:num w:numId="38">
    <w:abstractNumId w:val="1"/>
  </w:num>
  <w:num w:numId="39">
    <w:abstractNumId w:val="17"/>
  </w:num>
  <w:num w:numId="40">
    <w:abstractNumId w:val="6"/>
  </w:num>
  <w:num w:numId="41">
    <w:abstractNumId w:val="15"/>
  </w:num>
  <w:num w:numId="42">
    <w:abstractNumId w:val="5"/>
  </w:num>
  <w:num w:numId="43">
    <w:abstractNumId w:val="11"/>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840"/>
    <w:rsid w:val="000129B6"/>
    <w:rsid w:val="00023B37"/>
    <w:rsid w:val="00065183"/>
    <w:rsid w:val="00086AF9"/>
    <w:rsid w:val="000C61B1"/>
    <w:rsid w:val="00112042"/>
    <w:rsid w:val="00115984"/>
    <w:rsid w:val="0015375C"/>
    <w:rsid w:val="00175B6F"/>
    <w:rsid w:val="001A47EC"/>
    <w:rsid w:val="001B60BD"/>
    <w:rsid w:val="001D5AF8"/>
    <w:rsid w:val="002463E0"/>
    <w:rsid w:val="00265668"/>
    <w:rsid w:val="00276EF0"/>
    <w:rsid w:val="00282025"/>
    <w:rsid w:val="002E6389"/>
    <w:rsid w:val="00304CE2"/>
    <w:rsid w:val="00350C83"/>
    <w:rsid w:val="00392B33"/>
    <w:rsid w:val="003D5F1B"/>
    <w:rsid w:val="003F4FE2"/>
    <w:rsid w:val="00401410"/>
    <w:rsid w:val="00402A0E"/>
    <w:rsid w:val="00416583"/>
    <w:rsid w:val="004243E6"/>
    <w:rsid w:val="004650C4"/>
    <w:rsid w:val="00470B1C"/>
    <w:rsid w:val="004B5840"/>
    <w:rsid w:val="004C6B8A"/>
    <w:rsid w:val="004F09B3"/>
    <w:rsid w:val="005147A2"/>
    <w:rsid w:val="00531741"/>
    <w:rsid w:val="005B1441"/>
    <w:rsid w:val="005F68C7"/>
    <w:rsid w:val="006469B3"/>
    <w:rsid w:val="0065363D"/>
    <w:rsid w:val="00665AF1"/>
    <w:rsid w:val="00691197"/>
    <w:rsid w:val="006D7BB3"/>
    <w:rsid w:val="00730E58"/>
    <w:rsid w:val="0073266E"/>
    <w:rsid w:val="0074404A"/>
    <w:rsid w:val="00774495"/>
    <w:rsid w:val="00793390"/>
    <w:rsid w:val="007E1835"/>
    <w:rsid w:val="0084726D"/>
    <w:rsid w:val="008572D0"/>
    <w:rsid w:val="0088194B"/>
    <w:rsid w:val="00885650"/>
    <w:rsid w:val="0088594C"/>
    <w:rsid w:val="008C4BF2"/>
    <w:rsid w:val="008C5E00"/>
    <w:rsid w:val="008F5E76"/>
    <w:rsid w:val="008F74E1"/>
    <w:rsid w:val="00900EA8"/>
    <w:rsid w:val="00915A78"/>
    <w:rsid w:val="009E2836"/>
    <w:rsid w:val="00A220FE"/>
    <w:rsid w:val="00A30805"/>
    <w:rsid w:val="00A40B24"/>
    <w:rsid w:val="00A70C38"/>
    <w:rsid w:val="00AD31F7"/>
    <w:rsid w:val="00AE694B"/>
    <w:rsid w:val="00B769F7"/>
    <w:rsid w:val="00B77DE8"/>
    <w:rsid w:val="00C86E0A"/>
    <w:rsid w:val="00CA0CDD"/>
    <w:rsid w:val="00CA5BA8"/>
    <w:rsid w:val="00CB438E"/>
    <w:rsid w:val="00CD4CFC"/>
    <w:rsid w:val="00CF5718"/>
    <w:rsid w:val="00D1210A"/>
    <w:rsid w:val="00D23738"/>
    <w:rsid w:val="00D56DB8"/>
    <w:rsid w:val="00DA0416"/>
    <w:rsid w:val="00DA2E17"/>
    <w:rsid w:val="00DB1287"/>
    <w:rsid w:val="00DD1540"/>
    <w:rsid w:val="00DD4EA4"/>
    <w:rsid w:val="00E2712F"/>
    <w:rsid w:val="00E966AB"/>
    <w:rsid w:val="00EA6F2A"/>
    <w:rsid w:val="00ED70C2"/>
    <w:rsid w:val="00EE1763"/>
    <w:rsid w:val="00F03E17"/>
    <w:rsid w:val="00F1114B"/>
    <w:rsid w:val="00F44E68"/>
    <w:rsid w:val="00FA0F51"/>
    <w:rsid w:val="00FA3482"/>
    <w:rsid w:val="00FB2E64"/>
    <w:rsid w:val="00FB5599"/>
    <w:rsid w:val="00FF2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5B789"/>
  <w15:docId w15:val="{C27BEDDF-93A1-4C3B-99CA-F80C64D2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5840"/>
    <w:pPr>
      <w:spacing w:after="160" w:line="259" w:lineRule="auto"/>
    </w:pPr>
    <w:rPr>
      <w:sz w:val="22"/>
      <w:szCs w:val="22"/>
    </w:rPr>
  </w:style>
  <w:style w:type="paragraph" w:styleId="1">
    <w:name w:val="heading 1"/>
    <w:basedOn w:val="a"/>
    <w:next w:val="a"/>
    <w:link w:val="10"/>
    <w:uiPriority w:val="9"/>
    <w:qFormat/>
    <w:rsid w:val="00CA0C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List Paragraph"/>
    <w:basedOn w:val="a"/>
    <w:link w:val="a4"/>
    <w:uiPriority w:val="34"/>
    <w:qFormat/>
    <w:rsid w:val="004B5840"/>
    <w:pPr>
      <w:ind w:left="720"/>
      <w:contextualSpacing/>
    </w:pPr>
  </w:style>
  <w:style w:type="character" w:customStyle="1" w:styleId="a4">
    <w:name w:val="Абзац списка Знак"/>
    <w:aliases w:val="мой Знак,List Paragraph Знак"/>
    <w:basedOn w:val="a0"/>
    <w:link w:val="a3"/>
    <w:uiPriority w:val="34"/>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6">
    <w:name w:val="Прижатый влево"/>
    <w:basedOn w:val="a"/>
    <w:next w:val="a"/>
    <w:uiPriority w:val="99"/>
    <w:rsid w:val="008572D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ConsPlusTitle">
    <w:name w:val="ConsPlusTitle"/>
    <w:uiPriority w:val="99"/>
    <w:rsid w:val="001D5AF8"/>
    <w:pPr>
      <w:widowControl w:val="0"/>
      <w:autoSpaceDE w:val="0"/>
      <w:autoSpaceDN w:val="0"/>
      <w:adjustRightInd w:val="0"/>
    </w:pPr>
    <w:rPr>
      <w:rFonts w:ascii="Arial" w:eastAsia="Times New Roman" w:hAnsi="Arial" w:cs="Arial"/>
      <w:b/>
      <w:bCs/>
      <w:sz w:val="20"/>
      <w:szCs w:val="20"/>
      <w:lang w:eastAsia="ru-RU"/>
    </w:rPr>
  </w:style>
  <w:style w:type="character" w:styleId="a7">
    <w:name w:val="annotation reference"/>
    <w:basedOn w:val="a0"/>
    <w:uiPriority w:val="99"/>
    <w:semiHidden/>
    <w:unhideWhenUsed/>
    <w:rsid w:val="003F4FE2"/>
    <w:rPr>
      <w:sz w:val="16"/>
      <w:szCs w:val="16"/>
    </w:rPr>
  </w:style>
  <w:style w:type="paragraph" w:styleId="a8">
    <w:name w:val="annotation text"/>
    <w:basedOn w:val="a"/>
    <w:link w:val="a9"/>
    <w:uiPriority w:val="99"/>
    <w:semiHidden/>
    <w:unhideWhenUsed/>
    <w:rsid w:val="003F4FE2"/>
    <w:pPr>
      <w:spacing w:line="240" w:lineRule="auto"/>
    </w:pPr>
    <w:rPr>
      <w:sz w:val="20"/>
      <w:szCs w:val="20"/>
    </w:rPr>
  </w:style>
  <w:style w:type="character" w:customStyle="1" w:styleId="a9">
    <w:name w:val="Текст примечания Знак"/>
    <w:basedOn w:val="a0"/>
    <w:link w:val="a8"/>
    <w:uiPriority w:val="99"/>
    <w:semiHidden/>
    <w:rsid w:val="003F4FE2"/>
    <w:rPr>
      <w:sz w:val="20"/>
      <w:szCs w:val="20"/>
    </w:rPr>
  </w:style>
  <w:style w:type="paragraph" w:styleId="aa">
    <w:name w:val="annotation subject"/>
    <w:basedOn w:val="a8"/>
    <w:next w:val="a8"/>
    <w:link w:val="ab"/>
    <w:uiPriority w:val="99"/>
    <w:semiHidden/>
    <w:unhideWhenUsed/>
    <w:rsid w:val="003F4FE2"/>
    <w:rPr>
      <w:b/>
      <w:bCs/>
    </w:rPr>
  </w:style>
  <w:style w:type="character" w:customStyle="1" w:styleId="ab">
    <w:name w:val="Тема примечания Знак"/>
    <w:basedOn w:val="a9"/>
    <w:link w:val="aa"/>
    <w:uiPriority w:val="99"/>
    <w:semiHidden/>
    <w:rsid w:val="003F4FE2"/>
    <w:rPr>
      <w:b/>
      <w:bCs/>
      <w:sz w:val="20"/>
      <w:szCs w:val="20"/>
    </w:rPr>
  </w:style>
  <w:style w:type="paragraph" w:styleId="ac">
    <w:name w:val="Balloon Text"/>
    <w:basedOn w:val="a"/>
    <w:link w:val="ad"/>
    <w:uiPriority w:val="99"/>
    <w:semiHidden/>
    <w:unhideWhenUsed/>
    <w:rsid w:val="003F4FE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F4FE2"/>
    <w:rPr>
      <w:rFonts w:ascii="Segoe UI" w:hAnsi="Segoe UI" w:cs="Segoe UI"/>
      <w:sz w:val="18"/>
      <w:szCs w:val="18"/>
    </w:rPr>
  </w:style>
  <w:style w:type="character" w:customStyle="1" w:styleId="10">
    <w:name w:val="Заголовок 1 Знак"/>
    <w:basedOn w:val="a0"/>
    <w:link w:val="1"/>
    <w:uiPriority w:val="9"/>
    <w:rsid w:val="00CA0CDD"/>
    <w:rPr>
      <w:rFonts w:asciiTheme="majorHAnsi" w:eastAsiaTheme="majorEastAsia" w:hAnsiTheme="majorHAnsi" w:cstheme="majorBidi"/>
      <w:color w:val="2F5496" w:themeColor="accent1" w:themeShade="BF"/>
      <w:sz w:val="32"/>
      <w:szCs w:val="32"/>
    </w:rPr>
  </w:style>
  <w:style w:type="paragraph" w:styleId="ae">
    <w:name w:val="Revision"/>
    <w:hidden/>
    <w:uiPriority w:val="99"/>
    <w:semiHidden/>
    <w:rsid w:val="00CA0CDD"/>
    <w:rPr>
      <w:sz w:val="22"/>
      <w:szCs w:val="22"/>
    </w:rPr>
  </w:style>
  <w:style w:type="paragraph" w:customStyle="1" w:styleId="ConsPlusNonformat">
    <w:name w:val="ConsPlusNonformat"/>
    <w:rsid w:val="00CA0CDD"/>
    <w:pPr>
      <w:autoSpaceDE w:val="0"/>
      <w:autoSpaceDN w:val="0"/>
      <w:adjustRightInd w:val="0"/>
    </w:pPr>
    <w:rPr>
      <w:rFonts w:ascii="Courier New" w:eastAsia="Times New Roman" w:hAnsi="Courier New" w:cs="Courier New"/>
      <w:sz w:val="20"/>
      <w:szCs w:val="20"/>
      <w:lang w:eastAsia="ru-RU"/>
    </w:rPr>
  </w:style>
  <w:style w:type="paragraph" w:customStyle="1" w:styleId="msonormalcxspmiddle">
    <w:name w:val="msonormalcxspmiddle"/>
    <w:basedOn w:val="a"/>
    <w:uiPriority w:val="99"/>
    <w:rsid w:val="00CA0CDD"/>
    <w:pPr>
      <w:spacing w:before="100" w:beforeAutospacing="1" w:after="100" w:afterAutospacing="1" w:line="240" w:lineRule="auto"/>
    </w:pPr>
    <w:rPr>
      <w:rFonts w:ascii="Arial" w:eastAsia="Times New Roman" w:hAnsi="Arial" w:cs="Arial"/>
      <w:sz w:val="24"/>
      <w:szCs w:val="24"/>
      <w:lang w:eastAsia="ru-RU"/>
    </w:rPr>
  </w:style>
  <w:style w:type="character" w:customStyle="1" w:styleId="2">
    <w:name w:val="Основной текст (2)_"/>
    <w:basedOn w:val="a0"/>
    <w:link w:val="20"/>
    <w:rsid w:val="00CA0CDD"/>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CA0CDD"/>
    <w:pPr>
      <w:widowControl w:val="0"/>
      <w:shd w:val="clear" w:color="auto" w:fill="FFFFFF"/>
      <w:spacing w:after="0" w:line="0" w:lineRule="atLeast"/>
      <w:ind w:hanging="1504"/>
    </w:pPr>
    <w:rPr>
      <w:rFonts w:ascii="Times New Roman" w:eastAsia="Times New Roman" w:hAnsi="Times New Roman" w:cs="Times New Roman"/>
      <w:sz w:val="26"/>
      <w:szCs w:val="26"/>
    </w:rPr>
  </w:style>
  <w:style w:type="character" w:customStyle="1" w:styleId="7">
    <w:name w:val="Основной текст (7)_"/>
    <w:basedOn w:val="a0"/>
    <w:link w:val="70"/>
    <w:rsid w:val="00CA0CDD"/>
    <w:rPr>
      <w:rFonts w:ascii="Times New Roman" w:eastAsia="Times New Roman" w:hAnsi="Times New Roman" w:cs="Times New Roman"/>
      <w:sz w:val="21"/>
      <w:szCs w:val="21"/>
      <w:shd w:val="clear" w:color="auto" w:fill="FFFFFF"/>
      <w:lang w:val="en-US" w:bidi="en-US"/>
    </w:rPr>
  </w:style>
  <w:style w:type="character" w:customStyle="1" w:styleId="100">
    <w:name w:val="Основной текст (10)_"/>
    <w:basedOn w:val="a0"/>
    <w:link w:val="101"/>
    <w:rsid w:val="00CA0CDD"/>
    <w:rPr>
      <w:rFonts w:ascii="Arial" w:eastAsia="Arial" w:hAnsi="Arial" w:cs="Arial"/>
      <w:b/>
      <w:bCs/>
      <w:w w:val="80"/>
      <w:sz w:val="20"/>
      <w:szCs w:val="20"/>
      <w:shd w:val="clear" w:color="auto" w:fill="FFFFFF"/>
      <w:lang w:val="en-US" w:bidi="en-US"/>
    </w:rPr>
  </w:style>
  <w:style w:type="paragraph" w:customStyle="1" w:styleId="70">
    <w:name w:val="Основной текст (7)"/>
    <w:basedOn w:val="a"/>
    <w:link w:val="7"/>
    <w:rsid w:val="00CA0CDD"/>
    <w:pPr>
      <w:widowControl w:val="0"/>
      <w:shd w:val="clear" w:color="auto" w:fill="FFFFFF"/>
      <w:spacing w:after="0" w:line="0" w:lineRule="atLeast"/>
      <w:ind w:hanging="10"/>
    </w:pPr>
    <w:rPr>
      <w:rFonts w:ascii="Times New Roman" w:eastAsia="Times New Roman" w:hAnsi="Times New Roman" w:cs="Times New Roman"/>
      <w:sz w:val="21"/>
      <w:szCs w:val="21"/>
      <w:lang w:val="en-US" w:bidi="en-US"/>
    </w:rPr>
  </w:style>
  <w:style w:type="paragraph" w:customStyle="1" w:styleId="101">
    <w:name w:val="Основной текст (10)"/>
    <w:basedOn w:val="a"/>
    <w:link w:val="100"/>
    <w:rsid w:val="00CA0CDD"/>
    <w:pPr>
      <w:widowControl w:val="0"/>
      <w:shd w:val="clear" w:color="auto" w:fill="FFFFFF"/>
      <w:spacing w:after="0" w:line="0" w:lineRule="atLeast"/>
      <w:ind w:hanging="7"/>
    </w:pPr>
    <w:rPr>
      <w:rFonts w:ascii="Arial" w:eastAsia="Arial" w:hAnsi="Arial" w:cs="Arial"/>
      <w:b/>
      <w:bCs/>
      <w:w w:val="80"/>
      <w:sz w:val="20"/>
      <w:szCs w:val="20"/>
      <w:lang w:val="en-US" w:bidi="en-US"/>
    </w:rPr>
  </w:style>
  <w:style w:type="paragraph" w:styleId="af">
    <w:name w:val="header"/>
    <w:basedOn w:val="a"/>
    <w:link w:val="af0"/>
    <w:uiPriority w:val="99"/>
    <w:unhideWhenUsed/>
    <w:rsid w:val="00CA0CD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A0CDD"/>
    <w:rPr>
      <w:sz w:val="22"/>
      <w:szCs w:val="22"/>
    </w:rPr>
  </w:style>
  <w:style w:type="paragraph" w:styleId="af1">
    <w:name w:val="footer"/>
    <w:basedOn w:val="a"/>
    <w:link w:val="af2"/>
    <w:uiPriority w:val="99"/>
    <w:unhideWhenUsed/>
    <w:rsid w:val="00CA0CD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A0CDD"/>
    <w:rPr>
      <w:sz w:val="22"/>
      <w:szCs w:val="22"/>
    </w:rPr>
  </w:style>
  <w:style w:type="paragraph" w:styleId="af3">
    <w:name w:val="No Spacing"/>
    <w:uiPriority w:val="1"/>
    <w:qFormat/>
    <w:rsid w:val="00CA0CDD"/>
    <w:pPr>
      <w:widowControl w:val="0"/>
      <w:suppressAutoHyphens/>
      <w:jc w:val="both"/>
    </w:pPr>
    <w:rPr>
      <w:rFonts w:ascii="Times New Roman" w:eastAsia="Courier New" w:hAnsi="Times New Roman" w:cs="Courier New"/>
      <w:color w:val="000000"/>
      <w:sz w:val="28"/>
      <w:lang w:eastAsia="ru-RU" w:bidi="ru-RU"/>
    </w:rPr>
  </w:style>
  <w:style w:type="paragraph" w:customStyle="1" w:styleId="ConsPlusNormal">
    <w:name w:val="ConsPlusNormal"/>
    <w:rsid w:val="00CA0CDD"/>
    <w:pPr>
      <w:autoSpaceDE w:val="0"/>
      <w:autoSpaceDN w:val="0"/>
      <w:adjustRightInd w:val="0"/>
    </w:pPr>
    <w:rPr>
      <w:rFonts w:ascii="Arial" w:eastAsia="Times New Roman" w:hAnsi="Arial" w:cs="Arial"/>
      <w:sz w:val="20"/>
      <w:szCs w:val="20"/>
    </w:rPr>
  </w:style>
  <w:style w:type="character" w:customStyle="1" w:styleId="ListParagraphChar">
    <w:name w:val="List Paragraph Char"/>
    <w:aliases w:val="мой Char"/>
    <w:locked/>
    <w:rsid w:val="00CA0C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1320</TotalTime>
  <Pages>14</Pages>
  <Words>4328</Words>
  <Characters>24673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Kostin Alexander</dc:creator>
  <cp:lastModifiedBy>v8964</cp:lastModifiedBy>
  <cp:revision>16</cp:revision>
  <cp:lastPrinted>2019-10-18T06:24:00Z</cp:lastPrinted>
  <dcterms:created xsi:type="dcterms:W3CDTF">2019-10-07T17:53:00Z</dcterms:created>
  <dcterms:modified xsi:type="dcterms:W3CDTF">2020-02-22T14:03:00Z</dcterms:modified>
</cp:coreProperties>
</file>