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7D131" w14:textId="77777777" w:rsidR="00D00347" w:rsidRDefault="00D00347" w:rsidP="00D00347">
      <w:pPr>
        <w:tabs>
          <w:tab w:val="left" w:pos="4076"/>
        </w:tabs>
        <w:jc w:val="center"/>
        <w:rPr>
          <w:b/>
          <w:bCs/>
          <w:spacing w:val="40"/>
          <w:sz w:val="40"/>
          <w:szCs w:val="40"/>
        </w:rPr>
      </w:pPr>
      <w:bookmarkStart w:id="0" w:name="_Hlk41647570"/>
      <w:r>
        <w:rPr>
          <w:b/>
          <w:bCs/>
          <w:noProof/>
          <w:spacing w:val="40"/>
          <w:sz w:val="40"/>
          <w:szCs w:val="40"/>
        </w:rPr>
        <w:drawing>
          <wp:inline distT="0" distB="0" distL="0" distR="0" wp14:anchorId="5F2EC811" wp14:editId="20BE1D87">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7E711246" w14:textId="77777777" w:rsidR="00D00347" w:rsidRPr="00127D69" w:rsidRDefault="00D00347" w:rsidP="00D00347">
      <w:pPr>
        <w:tabs>
          <w:tab w:val="left" w:pos="4076"/>
        </w:tabs>
        <w:rPr>
          <w:b/>
          <w:bCs/>
          <w:spacing w:val="40"/>
          <w:sz w:val="40"/>
          <w:szCs w:val="40"/>
        </w:rPr>
      </w:pPr>
    </w:p>
    <w:p w14:paraId="52D70097" w14:textId="77777777" w:rsidR="00D00347" w:rsidRPr="00073460" w:rsidRDefault="00D00347" w:rsidP="00D00347">
      <w:pPr>
        <w:tabs>
          <w:tab w:val="left" w:pos="4076"/>
        </w:tabs>
        <w:jc w:val="center"/>
        <w:rPr>
          <w:b/>
          <w:bCs/>
          <w:sz w:val="28"/>
          <w:szCs w:val="28"/>
        </w:rPr>
      </w:pPr>
      <w:r>
        <w:rPr>
          <w:b/>
          <w:bCs/>
          <w:sz w:val="28"/>
          <w:szCs w:val="28"/>
        </w:rPr>
        <w:t>АДМИНИСТРАЦИЯ</w:t>
      </w:r>
      <w:r w:rsidRPr="00073460">
        <w:rPr>
          <w:b/>
          <w:bCs/>
          <w:sz w:val="28"/>
          <w:szCs w:val="28"/>
        </w:rPr>
        <w:t xml:space="preserve"> РУЗСКОГО ГОРОДСКОГО ОКРУГА</w:t>
      </w:r>
    </w:p>
    <w:p w14:paraId="1D3E6FC2" w14:textId="77777777" w:rsidR="00D00347" w:rsidRPr="00073460" w:rsidRDefault="00D00347" w:rsidP="00D00347">
      <w:pPr>
        <w:pStyle w:val="1"/>
        <w:rPr>
          <w:sz w:val="28"/>
          <w:szCs w:val="28"/>
        </w:rPr>
      </w:pPr>
      <w:r w:rsidRPr="00073460">
        <w:rPr>
          <w:sz w:val="28"/>
          <w:szCs w:val="28"/>
        </w:rPr>
        <w:t>МОСКОВСКОЙ ОБЛАСТИ</w:t>
      </w:r>
    </w:p>
    <w:p w14:paraId="7F522337" w14:textId="77777777" w:rsidR="00D00347" w:rsidRPr="00461830" w:rsidRDefault="00D00347" w:rsidP="00D00347"/>
    <w:p w14:paraId="0D1DE899" w14:textId="77777777" w:rsidR="00D00347" w:rsidRDefault="00D00347" w:rsidP="00D00347">
      <w:pPr>
        <w:jc w:val="center"/>
        <w:rPr>
          <w:b/>
          <w:sz w:val="40"/>
          <w:szCs w:val="40"/>
        </w:rPr>
      </w:pPr>
      <w:r>
        <w:rPr>
          <w:b/>
          <w:sz w:val="40"/>
          <w:szCs w:val="40"/>
        </w:rPr>
        <w:t xml:space="preserve">ПОСТАНОВЛЕНИЕ </w:t>
      </w:r>
    </w:p>
    <w:p w14:paraId="4F70F38C" w14:textId="77777777" w:rsidR="00D00347" w:rsidRPr="00461830" w:rsidRDefault="00D00347" w:rsidP="00D00347">
      <w:pPr>
        <w:jc w:val="center"/>
        <w:rPr>
          <w:b/>
          <w:sz w:val="40"/>
          <w:szCs w:val="40"/>
        </w:rPr>
      </w:pPr>
    </w:p>
    <w:p w14:paraId="3B3C2404" w14:textId="77777777" w:rsidR="00D00347" w:rsidRPr="005C609D" w:rsidRDefault="00D00347" w:rsidP="00D00347">
      <w:pPr>
        <w:jc w:val="center"/>
        <w:rPr>
          <w:sz w:val="22"/>
          <w:szCs w:val="22"/>
        </w:rPr>
      </w:pPr>
      <w:r>
        <w:rPr>
          <w:sz w:val="22"/>
          <w:szCs w:val="22"/>
        </w:rPr>
        <w:t>От __________________ № __________________</w:t>
      </w:r>
    </w:p>
    <w:p w14:paraId="0D3E8559" w14:textId="77777777" w:rsidR="00D00347" w:rsidRPr="005C609D" w:rsidRDefault="00D00347" w:rsidP="00D00347">
      <w:pPr>
        <w:tabs>
          <w:tab w:val="left" w:pos="6660"/>
        </w:tabs>
        <w:jc w:val="both"/>
        <w:rPr>
          <w:sz w:val="28"/>
          <w:szCs w:val="28"/>
        </w:rPr>
      </w:pPr>
      <w:r w:rsidRPr="005C609D">
        <w:tab/>
      </w:r>
      <w:r w:rsidRPr="005C609D">
        <w:rPr>
          <w:sz w:val="28"/>
          <w:szCs w:val="28"/>
        </w:rPr>
        <w:tab/>
      </w:r>
    </w:p>
    <w:p w14:paraId="328E5D48" w14:textId="77777777" w:rsidR="00D00347" w:rsidRDefault="00D00347" w:rsidP="00D00347">
      <w:pPr>
        <w:tabs>
          <w:tab w:val="left" w:pos="6660"/>
        </w:tabs>
        <w:jc w:val="center"/>
        <w:rPr>
          <w:b/>
          <w:sz w:val="26"/>
          <w:szCs w:val="26"/>
        </w:rPr>
      </w:pPr>
      <w:r w:rsidRPr="00522028">
        <w:rPr>
          <w:b/>
          <w:sz w:val="26"/>
          <w:szCs w:val="26"/>
        </w:rPr>
        <w:t>О внесении изменений в муниципальную программу Рузского городского округа «Развитие институтов гражданского общества</w:t>
      </w:r>
      <w:r>
        <w:rPr>
          <w:b/>
          <w:sz w:val="26"/>
          <w:szCs w:val="26"/>
        </w:rPr>
        <w:t xml:space="preserve">, повышение эффективности местного самоуправления </w:t>
      </w:r>
      <w:r w:rsidRPr="00522028">
        <w:rPr>
          <w:b/>
          <w:sz w:val="26"/>
          <w:szCs w:val="26"/>
        </w:rPr>
        <w:t xml:space="preserve">и реализации молодежной политики», утвержденную </w:t>
      </w:r>
      <w:r>
        <w:rPr>
          <w:b/>
          <w:sz w:val="26"/>
          <w:szCs w:val="26"/>
        </w:rPr>
        <w:t>п</w:t>
      </w:r>
      <w:r w:rsidRPr="00522028">
        <w:rPr>
          <w:b/>
          <w:sz w:val="26"/>
          <w:szCs w:val="26"/>
        </w:rPr>
        <w:t xml:space="preserve">остановлением </w:t>
      </w:r>
      <w:r>
        <w:rPr>
          <w:b/>
          <w:sz w:val="26"/>
          <w:szCs w:val="26"/>
        </w:rPr>
        <w:t>Администрации</w:t>
      </w:r>
      <w:r w:rsidRPr="00522028">
        <w:rPr>
          <w:b/>
          <w:sz w:val="26"/>
          <w:szCs w:val="26"/>
        </w:rPr>
        <w:t xml:space="preserve"> Рузского городского округа Московской области от </w:t>
      </w:r>
      <w:r>
        <w:rPr>
          <w:b/>
          <w:sz w:val="26"/>
          <w:szCs w:val="26"/>
        </w:rPr>
        <w:t xml:space="preserve">31.10.2019 №5183 (в редакции от 31.12.2019 №6093, от 24.03.2020 №878, </w:t>
      </w:r>
    </w:p>
    <w:p w14:paraId="1A9D649B" w14:textId="77777777" w:rsidR="00D00347" w:rsidRPr="00522028" w:rsidRDefault="00D00347" w:rsidP="00D00347">
      <w:pPr>
        <w:tabs>
          <w:tab w:val="left" w:pos="6660"/>
        </w:tabs>
        <w:jc w:val="center"/>
        <w:rPr>
          <w:b/>
          <w:sz w:val="26"/>
          <w:szCs w:val="26"/>
        </w:rPr>
      </w:pPr>
      <w:r>
        <w:rPr>
          <w:b/>
          <w:sz w:val="26"/>
          <w:szCs w:val="26"/>
        </w:rPr>
        <w:t>от 30.03.2020 №997, от 04.06.2020 №1577, от 17.09.2020 №2809)</w:t>
      </w:r>
    </w:p>
    <w:p w14:paraId="232952CC" w14:textId="77777777" w:rsidR="00D00347" w:rsidRPr="00857C61" w:rsidRDefault="00D00347" w:rsidP="00D00347">
      <w:pPr>
        <w:tabs>
          <w:tab w:val="left" w:pos="6660"/>
        </w:tabs>
        <w:jc w:val="center"/>
        <w:rPr>
          <w:b/>
        </w:rPr>
      </w:pPr>
    </w:p>
    <w:p w14:paraId="035A1057" w14:textId="21736687" w:rsidR="00D00347" w:rsidRPr="001E3271" w:rsidRDefault="00D00347" w:rsidP="00D00347">
      <w:pPr>
        <w:pStyle w:val="1"/>
        <w:shd w:val="clear" w:color="auto" w:fill="FFFFFF"/>
        <w:tabs>
          <w:tab w:val="clear" w:pos="4076"/>
          <w:tab w:val="left" w:pos="851"/>
        </w:tabs>
        <w:jc w:val="both"/>
        <w:rPr>
          <w:b w:val="0"/>
          <w:bCs w:val="0"/>
          <w:lang w:val="ru-RU" w:eastAsia="en-US"/>
        </w:rPr>
      </w:pPr>
      <w:r>
        <w:rPr>
          <w:b w:val="0"/>
          <w:bCs w:val="0"/>
          <w:lang w:val="ru-RU" w:eastAsia="en-US"/>
        </w:rPr>
        <w:tab/>
      </w:r>
      <w:r w:rsidRPr="001E3271">
        <w:rPr>
          <w:b w:val="0"/>
          <w:bCs w:val="0"/>
          <w:lang w:val="ru-RU" w:eastAsia="en-US"/>
        </w:rPr>
        <w:t xml:space="preserve">В соответствии с Бюджетным кодексом Российской Федерации, Федеральным </w:t>
      </w:r>
      <w:r>
        <w:rPr>
          <w:b w:val="0"/>
          <w:bCs w:val="0"/>
          <w:lang w:val="ru-RU" w:eastAsia="en-US"/>
        </w:rPr>
        <w:t>законом от 06.10.2003 № 131-ФЗ «</w:t>
      </w:r>
      <w:r w:rsidRPr="001E3271">
        <w:rPr>
          <w:b w:val="0"/>
          <w:bCs w:val="0"/>
          <w:lang w:val="ru-RU" w:eastAsia="en-US"/>
        </w:rPr>
        <w:t>Об общих принципах организац</w:t>
      </w:r>
      <w:r>
        <w:rPr>
          <w:b w:val="0"/>
          <w:bCs w:val="0"/>
          <w:lang w:val="ru-RU" w:eastAsia="en-US"/>
        </w:rPr>
        <w:t>ии местного самоуправления в РФ»</w:t>
      </w:r>
      <w:r w:rsidRPr="001E3271">
        <w:rPr>
          <w:b w:val="0"/>
          <w:bCs w:val="0"/>
          <w:lang w:val="ru-RU" w:eastAsia="en-US"/>
        </w:rPr>
        <w:t>, Постановлением Главы Рузского г</w:t>
      </w:r>
      <w:r>
        <w:rPr>
          <w:b w:val="0"/>
          <w:bCs w:val="0"/>
          <w:lang w:val="ru-RU" w:eastAsia="en-US"/>
        </w:rPr>
        <w:t>ородского округа от 06.09.2019  №4371 «</w:t>
      </w:r>
      <w:r w:rsidRPr="001E3271">
        <w:rPr>
          <w:b w:val="0"/>
          <w:bCs w:val="0"/>
          <w:lang w:val="ru-RU" w:eastAsia="en-US"/>
        </w:rPr>
        <w:t>Об утверждении перечня муниципальных программ Рузского городского округа, вступающих</w:t>
      </w:r>
      <w:r>
        <w:rPr>
          <w:b w:val="0"/>
          <w:bCs w:val="0"/>
          <w:lang w:val="ru-RU" w:eastAsia="en-US"/>
        </w:rPr>
        <w:t xml:space="preserve"> в действие с 01.01.2020 года», </w:t>
      </w:r>
      <w:r w:rsidRPr="001E3271">
        <w:rPr>
          <w:b w:val="0"/>
          <w:bCs w:val="0"/>
          <w:lang w:val="ru-RU" w:eastAsia="en-US"/>
        </w:rPr>
        <w:t>Постановлением Администрации Рузского г</w:t>
      </w:r>
      <w:r>
        <w:rPr>
          <w:b w:val="0"/>
          <w:bCs w:val="0"/>
          <w:lang w:val="ru-RU" w:eastAsia="en-US"/>
        </w:rPr>
        <w:t>ородского округа от 28.10.2019 №5093 «</w:t>
      </w:r>
      <w:r w:rsidRPr="001E3271">
        <w:rPr>
          <w:b w:val="0"/>
          <w:bCs w:val="0"/>
          <w:lang w:val="ru-RU" w:eastAsia="en-US"/>
        </w:rPr>
        <w:t>Об утверждении Порядка разработки и реализации муниципальных програ</w:t>
      </w:r>
      <w:r>
        <w:rPr>
          <w:b w:val="0"/>
          <w:bCs w:val="0"/>
          <w:lang w:val="ru-RU" w:eastAsia="en-US"/>
        </w:rPr>
        <w:t xml:space="preserve">мм Рузского городского округа», </w:t>
      </w:r>
      <w:r w:rsidRPr="001E3271">
        <w:rPr>
          <w:b w:val="0"/>
          <w:bCs w:val="0"/>
          <w:lang w:val="ru-RU" w:eastAsia="en-US"/>
        </w:rPr>
        <w:t xml:space="preserve">на основании </w:t>
      </w:r>
      <w:r>
        <w:rPr>
          <w:b w:val="0"/>
          <w:bCs w:val="0"/>
          <w:lang w:val="ru-RU" w:eastAsia="en-US"/>
        </w:rPr>
        <w:t>р</w:t>
      </w:r>
      <w:r w:rsidRPr="001E3271">
        <w:rPr>
          <w:b w:val="0"/>
          <w:bCs w:val="0"/>
          <w:lang w:val="ru-RU" w:eastAsia="en-US"/>
        </w:rPr>
        <w:t xml:space="preserve">ешения Совета депутатов Рузского городского округа Московской области от </w:t>
      </w:r>
      <w:r>
        <w:rPr>
          <w:b w:val="0"/>
          <w:bCs w:val="0"/>
          <w:lang w:val="ru-RU" w:eastAsia="en-US"/>
        </w:rPr>
        <w:t xml:space="preserve">11.12.2019 № 431/45 «О </w:t>
      </w:r>
      <w:r w:rsidRPr="001E3271">
        <w:rPr>
          <w:b w:val="0"/>
          <w:bCs w:val="0"/>
          <w:lang w:val="ru-RU" w:eastAsia="en-US"/>
        </w:rPr>
        <w:t>бюджете Рузского городского округа Московской области на 20</w:t>
      </w:r>
      <w:r>
        <w:rPr>
          <w:b w:val="0"/>
          <w:bCs w:val="0"/>
          <w:lang w:val="ru-RU" w:eastAsia="en-US"/>
        </w:rPr>
        <w:t>20 год и плановый период 2021 и 2022 годов»</w:t>
      </w:r>
      <w:r w:rsidRPr="001E3271">
        <w:rPr>
          <w:b w:val="0"/>
          <w:bCs w:val="0"/>
          <w:lang w:val="ru-RU" w:eastAsia="en-US"/>
        </w:rPr>
        <w:t>, руководствуясь Уставом Рузского городского округа,</w:t>
      </w:r>
      <w:r>
        <w:rPr>
          <w:b w:val="0"/>
          <w:bCs w:val="0"/>
          <w:lang w:val="ru-RU" w:eastAsia="en-US"/>
        </w:rPr>
        <w:t xml:space="preserve"> Администрация Рузского городского округа </w:t>
      </w:r>
      <w:r w:rsidRPr="001E3271">
        <w:rPr>
          <w:b w:val="0"/>
          <w:bCs w:val="0"/>
          <w:lang w:val="ru-RU" w:eastAsia="en-US"/>
        </w:rPr>
        <w:t xml:space="preserve"> постановляет:</w:t>
      </w:r>
    </w:p>
    <w:p w14:paraId="31317DDF" w14:textId="77777777" w:rsidR="00D00347" w:rsidRPr="00857C61" w:rsidRDefault="00D00347" w:rsidP="00D00347">
      <w:pPr>
        <w:tabs>
          <w:tab w:val="left" w:pos="0"/>
        </w:tabs>
        <w:ind w:firstLine="709"/>
        <w:jc w:val="both"/>
        <w:rPr>
          <w:rFonts w:eastAsia="Times New Roman"/>
        </w:rPr>
      </w:pPr>
      <w:r w:rsidRPr="00857C61">
        <w:rPr>
          <w:rFonts w:eastAsia="Times New Roman"/>
        </w:rPr>
        <w:t>1. </w:t>
      </w:r>
      <w:r>
        <w:rPr>
          <w:rFonts w:eastAsia="Times New Roman"/>
        </w:rPr>
        <w:t xml:space="preserve">Муниципальную программу </w:t>
      </w:r>
      <w:r w:rsidRPr="00857C61">
        <w:rPr>
          <w:rFonts w:eastAsia="Times New Roman"/>
        </w:rPr>
        <w:t>Рузского городского округа «Развитие институтов гражданского общества</w:t>
      </w:r>
      <w:r>
        <w:rPr>
          <w:rFonts w:eastAsia="Times New Roman"/>
        </w:rPr>
        <w:t xml:space="preserve">, повышение эффективности местного самоуправления </w:t>
      </w:r>
      <w:r w:rsidRPr="00857C61">
        <w:rPr>
          <w:rFonts w:eastAsia="Times New Roman"/>
        </w:rPr>
        <w:t>и реализации молодежной полит</w:t>
      </w:r>
      <w:r>
        <w:rPr>
          <w:rFonts w:eastAsia="Times New Roman"/>
        </w:rPr>
        <w:t xml:space="preserve">ики», </w:t>
      </w:r>
      <w:r w:rsidRPr="00857C61">
        <w:rPr>
          <w:rFonts w:eastAsia="Times New Roman"/>
        </w:rPr>
        <w:t xml:space="preserve">утвержденную </w:t>
      </w:r>
      <w:r>
        <w:rPr>
          <w:rFonts w:eastAsia="Times New Roman"/>
        </w:rPr>
        <w:t>п</w:t>
      </w:r>
      <w:r w:rsidRPr="00857C61">
        <w:rPr>
          <w:rFonts w:eastAsia="Times New Roman"/>
        </w:rPr>
        <w:t xml:space="preserve">остановлением </w:t>
      </w:r>
      <w:r>
        <w:rPr>
          <w:rFonts w:eastAsia="Times New Roman"/>
        </w:rPr>
        <w:t xml:space="preserve">Администрации </w:t>
      </w:r>
      <w:r w:rsidRPr="00857C61">
        <w:rPr>
          <w:rFonts w:eastAsia="Times New Roman"/>
        </w:rPr>
        <w:t xml:space="preserve">Рузского городского округа Московской области от </w:t>
      </w:r>
      <w:r>
        <w:rPr>
          <w:rFonts w:eastAsia="Times New Roman"/>
        </w:rPr>
        <w:t xml:space="preserve">31.10.2019 №5183 (в редакции от 31.12.2019 №6093,                                от 24.03.2020 №878, от 30.03.2020 №997, от 04.06.2020 №1577, от 17.09.2020 №2809) </w:t>
      </w:r>
      <w:r w:rsidRPr="00857C61">
        <w:rPr>
          <w:rFonts w:eastAsia="Times New Roman"/>
        </w:rPr>
        <w:t>изложить в новой редакции (прилагается).</w:t>
      </w:r>
    </w:p>
    <w:p w14:paraId="52B6AA8E" w14:textId="77777777" w:rsidR="00D00347" w:rsidRPr="00857C61" w:rsidRDefault="00D00347" w:rsidP="00D00347">
      <w:pPr>
        <w:tabs>
          <w:tab w:val="left" w:pos="0"/>
        </w:tabs>
        <w:ind w:firstLine="709"/>
        <w:jc w:val="both"/>
        <w:rPr>
          <w:rFonts w:eastAsia="Times New Roman"/>
        </w:rPr>
      </w:pPr>
      <w:r w:rsidRPr="00857C61">
        <w:rPr>
          <w:rFonts w:eastAsia="Times New Roman"/>
          <w:bCs/>
        </w:rPr>
        <w:t xml:space="preserve">2. Разместить настоящее </w:t>
      </w:r>
      <w:r>
        <w:rPr>
          <w:rFonts w:eastAsia="Times New Roman"/>
          <w:bCs/>
        </w:rPr>
        <w:t>п</w:t>
      </w:r>
      <w:r w:rsidRPr="00857C61">
        <w:rPr>
          <w:rFonts w:eastAsia="Times New Roman"/>
          <w:bCs/>
        </w:rPr>
        <w:t>остановление на официальном сайте Рузского городского округа в сети «Интернет».</w:t>
      </w:r>
    </w:p>
    <w:p w14:paraId="44B9DB8F" w14:textId="77777777" w:rsidR="00D00347" w:rsidRPr="00857C61" w:rsidRDefault="00D00347" w:rsidP="00D00347">
      <w:pPr>
        <w:tabs>
          <w:tab w:val="left" w:pos="0"/>
        </w:tabs>
        <w:ind w:firstLine="709"/>
        <w:jc w:val="both"/>
        <w:rPr>
          <w:rFonts w:eastAsia="Times New Roman"/>
        </w:rPr>
      </w:pPr>
      <w:r w:rsidRPr="00857C61">
        <w:rPr>
          <w:rFonts w:eastAsia="Times New Roman"/>
          <w:bCs/>
        </w:rPr>
        <w:t xml:space="preserve">3. Контроль за исполнением настоящего </w:t>
      </w:r>
      <w:r>
        <w:rPr>
          <w:rFonts w:eastAsia="Times New Roman"/>
          <w:bCs/>
        </w:rPr>
        <w:t>п</w:t>
      </w:r>
      <w:r w:rsidRPr="00857C61">
        <w:rPr>
          <w:rFonts w:eastAsia="Times New Roman"/>
          <w:bCs/>
        </w:rPr>
        <w:t xml:space="preserve">остановления возложить на </w:t>
      </w:r>
      <w:r>
        <w:rPr>
          <w:rFonts w:eastAsia="Times New Roman"/>
          <w:bCs/>
        </w:rPr>
        <w:t>Первого з</w:t>
      </w:r>
      <w:r w:rsidRPr="00857C61">
        <w:rPr>
          <w:rFonts w:eastAsia="Times New Roman"/>
          <w:bCs/>
        </w:rPr>
        <w:t xml:space="preserve">аместителя Главы Администрации Рузского городского округа </w:t>
      </w:r>
      <w:proofErr w:type="spellStart"/>
      <w:r>
        <w:rPr>
          <w:rFonts w:eastAsia="Times New Roman"/>
          <w:bCs/>
        </w:rPr>
        <w:t>Пеняева</w:t>
      </w:r>
      <w:proofErr w:type="spellEnd"/>
      <w:r>
        <w:rPr>
          <w:rFonts w:eastAsia="Times New Roman"/>
          <w:bCs/>
        </w:rPr>
        <w:t xml:space="preserve"> Ю.А</w:t>
      </w:r>
      <w:r w:rsidRPr="00857C61">
        <w:rPr>
          <w:rFonts w:eastAsia="Times New Roman"/>
          <w:bCs/>
        </w:rPr>
        <w:t>.</w:t>
      </w:r>
    </w:p>
    <w:p w14:paraId="2928CBDA" w14:textId="77777777" w:rsidR="00D00347" w:rsidRDefault="00D00347" w:rsidP="00D00347">
      <w:pPr>
        <w:widowControl w:val="0"/>
        <w:autoSpaceDE w:val="0"/>
        <w:autoSpaceDN w:val="0"/>
        <w:adjustRightInd w:val="0"/>
        <w:jc w:val="both"/>
        <w:rPr>
          <w:rFonts w:eastAsia="Times New Roman"/>
          <w:bCs/>
        </w:rPr>
      </w:pPr>
    </w:p>
    <w:p w14:paraId="1D2127F0" w14:textId="77777777" w:rsidR="00D00347" w:rsidRPr="00857C61" w:rsidRDefault="00D00347" w:rsidP="00D00347">
      <w:pPr>
        <w:widowControl w:val="0"/>
        <w:autoSpaceDE w:val="0"/>
        <w:autoSpaceDN w:val="0"/>
        <w:adjustRightInd w:val="0"/>
        <w:jc w:val="both"/>
        <w:rPr>
          <w:rFonts w:eastAsia="Times New Roman"/>
          <w:bCs/>
        </w:rPr>
      </w:pPr>
    </w:p>
    <w:p w14:paraId="1C05EF71" w14:textId="77777777" w:rsidR="00D00347" w:rsidRDefault="00D00347" w:rsidP="00D00347">
      <w:pPr>
        <w:widowControl w:val="0"/>
        <w:autoSpaceDE w:val="0"/>
        <w:autoSpaceDN w:val="0"/>
        <w:adjustRightInd w:val="0"/>
        <w:jc w:val="both"/>
        <w:rPr>
          <w:rFonts w:eastAsia="Times New Roman"/>
          <w:bCs/>
        </w:rPr>
      </w:pPr>
      <w:r w:rsidRPr="00857C61">
        <w:rPr>
          <w:rFonts w:eastAsia="Times New Roman"/>
          <w:bCs/>
        </w:rPr>
        <w:t xml:space="preserve">Глава городского округа                                                                              </w:t>
      </w:r>
      <w:r>
        <w:rPr>
          <w:rFonts w:eastAsia="Times New Roman"/>
          <w:bCs/>
        </w:rPr>
        <w:t xml:space="preserve">               Н.Н. Пархоменко</w:t>
      </w:r>
    </w:p>
    <w:p w14:paraId="2ABF7FF1" w14:textId="77777777" w:rsidR="00D00347" w:rsidRDefault="00D00347" w:rsidP="00D00347">
      <w:pPr>
        <w:widowControl w:val="0"/>
        <w:autoSpaceDE w:val="0"/>
        <w:autoSpaceDN w:val="0"/>
        <w:adjustRightInd w:val="0"/>
        <w:jc w:val="both"/>
        <w:rPr>
          <w:rFonts w:eastAsia="Times New Roman"/>
          <w:bCs/>
        </w:rPr>
      </w:pPr>
    </w:p>
    <w:p w14:paraId="0F9C1BBE" w14:textId="77777777" w:rsidR="00D00347" w:rsidRPr="00816554" w:rsidRDefault="00D00347" w:rsidP="00D00347">
      <w:pPr>
        <w:rPr>
          <w:sz w:val="25"/>
          <w:szCs w:val="25"/>
        </w:rPr>
      </w:pPr>
    </w:p>
    <w:p w14:paraId="72E0FDAB" w14:textId="77777777" w:rsidR="00D00347" w:rsidRDefault="00D00347" w:rsidP="00D00347">
      <w:pPr>
        <w:rPr>
          <w:sz w:val="25"/>
          <w:szCs w:val="25"/>
        </w:rPr>
      </w:pPr>
    </w:p>
    <w:p w14:paraId="3C708B6C" w14:textId="77777777" w:rsidR="00D00347" w:rsidRDefault="00D00347" w:rsidP="00D00347">
      <w:pPr>
        <w:spacing w:line="0" w:lineRule="atLeast"/>
        <w:rPr>
          <w:sz w:val="10"/>
          <w:szCs w:val="10"/>
        </w:rPr>
      </w:pPr>
    </w:p>
    <w:p w14:paraId="44A18347" w14:textId="77777777" w:rsidR="00D00347" w:rsidRDefault="00D00347" w:rsidP="00D00347">
      <w:pPr>
        <w:spacing w:line="0" w:lineRule="atLeast"/>
        <w:rPr>
          <w:sz w:val="10"/>
          <w:szCs w:val="10"/>
        </w:rPr>
      </w:pPr>
    </w:p>
    <w:p w14:paraId="03361ADB" w14:textId="77777777" w:rsidR="00D00347" w:rsidRDefault="00D00347" w:rsidP="00D00347">
      <w:pPr>
        <w:spacing w:line="0" w:lineRule="atLeast"/>
        <w:rPr>
          <w:sz w:val="10"/>
          <w:szCs w:val="10"/>
        </w:rPr>
      </w:pPr>
    </w:p>
    <w:p w14:paraId="4DB0F1CA" w14:textId="77777777" w:rsidR="00D00347" w:rsidRPr="00AE4349" w:rsidRDefault="00D00347" w:rsidP="00D00347">
      <w:pPr>
        <w:spacing w:line="0" w:lineRule="atLeast"/>
        <w:rPr>
          <w:sz w:val="10"/>
          <w:szCs w:val="10"/>
        </w:rPr>
      </w:pPr>
    </w:p>
    <w:p w14:paraId="1838AF00" w14:textId="77777777" w:rsidR="00D00347" w:rsidRPr="00AE4349" w:rsidRDefault="00D00347" w:rsidP="00D00347">
      <w:pPr>
        <w:tabs>
          <w:tab w:val="right" w:pos="9355"/>
        </w:tabs>
        <w:spacing w:line="0" w:lineRule="atLeast"/>
        <w:jc w:val="both"/>
        <w:rPr>
          <w:sz w:val="13"/>
          <w:szCs w:val="13"/>
        </w:rPr>
      </w:pPr>
      <w:bookmarkStart w:id="1" w:name="_Hlk35961146"/>
    </w:p>
    <w:p w14:paraId="519E4A99" w14:textId="77777777" w:rsidR="00D00347" w:rsidRPr="00AE4349" w:rsidRDefault="00D00347" w:rsidP="00D00347">
      <w:pPr>
        <w:tabs>
          <w:tab w:val="right" w:pos="9355"/>
        </w:tabs>
        <w:spacing w:line="0" w:lineRule="atLeast"/>
        <w:jc w:val="both"/>
        <w:rPr>
          <w:sz w:val="13"/>
          <w:szCs w:val="13"/>
        </w:rPr>
      </w:pPr>
    </w:p>
    <w:bookmarkEnd w:id="1"/>
    <w:p w14:paraId="40A0A0E1" w14:textId="77777777" w:rsidR="00D00347" w:rsidRDefault="00D00347" w:rsidP="00D00347">
      <w:pPr>
        <w:widowControl w:val="0"/>
        <w:autoSpaceDE w:val="0"/>
        <w:autoSpaceDN w:val="0"/>
        <w:adjustRightInd w:val="0"/>
        <w:jc w:val="both"/>
        <w:rPr>
          <w:b/>
          <w:sz w:val="26"/>
          <w:szCs w:val="26"/>
          <w:u w:val="single"/>
        </w:rPr>
      </w:pPr>
      <w:r>
        <w:rPr>
          <w:rFonts w:eastAsia="Times New Roman"/>
          <w:bCs/>
        </w:rPr>
        <w:br w:type="page"/>
      </w:r>
      <w:r>
        <w:rPr>
          <w:b/>
          <w:sz w:val="26"/>
          <w:szCs w:val="26"/>
          <w:u w:val="single"/>
        </w:rPr>
        <w:lastRenderedPageBreak/>
        <w:t>Проект представил:</w:t>
      </w:r>
    </w:p>
    <w:p w14:paraId="6D48B4A6" w14:textId="77777777" w:rsidR="00D00347" w:rsidRDefault="00D00347" w:rsidP="00D00347">
      <w:pPr>
        <w:jc w:val="both"/>
        <w:rPr>
          <w:rFonts w:eastAsia="Times New Roman"/>
          <w:sz w:val="26"/>
          <w:szCs w:val="26"/>
        </w:rPr>
      </w:pPr>
      <w:r w:rsidRPr="00D053C4">
        <w:rPr>
          <w:rFonts w:eastAsia="Times New Roman"/>
          <w:sz w:val="26"/>
          <w:szCs w:val="26"/>
        </w:rPr>
        <w:t xml:space="preserve">Начальник </w:t>
      </w:r>
      <w:r>
        <w:rPr>
          <w:rFonts w:eastAsia="Times New Roman"/>
          <w:sz w:val="26"/>
          <w:szCs w:val="26"/>
        </w:rPr>
        <w:t>отдела информационного обеспечения,</w:t>
      </w:r>
    </w:p>
    <w:p w14:paraId="19472723" w14:textId="77777777" w:rsidR="00D00347" w:rsidRDefault="00D00347" w:rsidP="00D00347">
      <w:pPr>
        <w:jc w:val="both"/>
        <w:rPr>
          <w:rFonts w:eastAsia="Times New Roman"/>
          <w:sz w:val="26"/>
          <w:szCs w:val="26"/>
        </w:rPr>
      </w:pPr>
      <w:r>
        <w:rPr>
          <w:rFonts w:eastAsia="Times New Roman"/>
          <w:sz w:val="26"/>
          <w:szCs w:val="26"/>
        </w:rPr>
        <w:t xml:space="preserve">связей со СМИ </w:t>
      </w:r>
      <w:r w:rsidRPr="00D053C4">
        <w:rPr>
          <w:rFonts w:eastAsia="Times New Roman"/>
          <w:sz w:val="26"/>
          <w:szCs w:val="26"/>
        </w:rPr>
        <w:t xml:space="preserve">Администрации </w:t>
      </w:r>
    </w:p>
    <w:p w14:paraId="59B533AB" w14:textId="77777777" w:rsidR="00D00347" w:rsidRPr="00D053C4" w:rsidRDefault="00D00347" w:rsidP="00D00347">
      <w:pPr>
        <w:jc w:val="both"/>
        <w:rPr>
          <w:rFonts w:eastAsia="Times New Roman"/>
          <w:sz w:val="26"/>
          <w:szCs w:val="26"/>
        </w:rPr>
      </w:pPr>
      <w:r w:rsidRPr="00D053C4">
        <w:rPr>
          <w:rFonts w:eastAsia="Times New Roman"/>
          <w:sz w:val="26"/>
          <w:szCs w:val="26"/>
        </w:rPr>
        <w:t>Рузского городского округа</w:t>
      </w:r>
    </w:p>
    <w:p w14:paraId="178C0BAD" w14:textId="77777777" w:rsidR="00D00347" w:rsidRPr="00287D78" w:rsidRDefault="00D00347" w:rsidP="00D00347">
      <w:pPr>
        <w:jc w:val="both"/>
        <w:rPr>
          <w:rFonts w:eastAsia="Times New Roman"/>
          <w:sz w:val="26"/>
          <w:szCs w:val="26"/>
        </w:rPr>
      </w:pPr>
      <w:r w:rsidRPr="00D053C4">
        <w:rPr>
          <w:rFonts w:eastAsia="Times New Roman"/>
          <w:sz w:val="26"/>
          <w:szCs w:val="26"/>
        </w:rPr>
        <w:t xml:space="preserve"> «_____» _______________2020г.  </w:t>
      </w:r>
      <w:r w:rsidRPr="00D053C4">
        <w:rPr>
          <w:rFonts w:eastAsia="Times New Roman"/>
          <w:sz w:val="26"/>
          <w:szCs w:val="26"/>
        </w:rPr>
        <w:tab/>
      </w:r>
      <w:r w:rsidRPr="00D053C4">
        <w:rPr>
          <w:rFonts w:eastAsia="Times New Roman"/>
          <w:sz w:val="26"/>
          <w:szCs w:val="26"/>
        </w:rPr>
        <w:tab/>
      </w:r>
      <w:r w:rsidRPr="00D053C4">
        <w:rPr>
          <w:rFonts w:eastAsia="Times New Roman"/>
          <w:sz w:val="26"/>
          <w:szCs w:val="26"/>
        </w:rPr>
        <w:tab/>
      </w:r>
      <w:r w:rsidRPr="00D053C4">
        <w:rPr>
          <w:rFonts w:eastAsia="Times New Roman"/>
          <w:sz w:val="26"/>
          <w:szCs w:val="26"/>
        </w:rPr>
        <w:tab/>
      </w:r>
      <w:r w:rsidRPr="00D053C4">
        <w:rPr>
          <w:rFonts w:eastAsia="Times New Roman"/>
          <w:sz w:val="26"/>
          <w:szCs w:val="26"/>
        </w:rPr>
        <w:tab/>
        <w:t xml:space="preserve">                  </w:t>
      </w:r>
      <w:r>
        <w:rPr>
          <w:rFonts w:eastAsia="Times New Roman"/>
          <w:sz w:val="26"/>
          <w:szCs w:val="26"/>
        </w:rPr>
        <w:t xml:space="preserve">   Е.А. Кротова</w:t>
      </w:r>
    </w:p>
    <w:p w14:paraId="72A8BC8B" w14:textId="77777777" w:rsidR="00D00347" w:rsidRDefault="00D00347" w:rsidP="00D00347">
      <w:pPr>
        <w:rPr>
          <w:sz w:val="26"/>
          <w:szCs w:val="26"/>
        </w:rPr>
      </w:pPr>
    </w:p>
    <w:p w14:paraId="4E561263" w14:textId="77777777" w:rsidR="00D00347" w:rsidRDefault="00D00347" w:rsidP="00D00347">
      <w:pPr>
        <w:rPr>
          <w:b/>
          <w:sz w:val="26"/>
          <w:szCs w:val="26"/>
          <w:u w:val="single"/>
        </w:rPr>
      </w:pPr>
    </w:p>
    <w:p w14:paraId="570C3D66" w14:textId="77777777" w:rsidR="00D00347" w:rsidRDefault="00D00347" w:rsidP="00D00347">
      <w:pPr>
        <w:rPr>
          <w:b/>
          <w:sz w:val="26"/>
          <w:szCs w:val="26"/>
          <w:u w:val="single"/>
        </w:rPr>
      </w:pPr>
    </w:p>
    <w:p w14:paraId="0B9C5F4E" w14:textId="77777777" w:rsidR="00D00347" w:rsidRDefault="00D00347" w:rsidP="00D00347">
      <w:pPr>
        <w:rPr>
          <w:b/>
          <w:sz w:val="26"/>
          <w:szCs w:val="26"/>
          <w:u w:val="single"/>
        </w:rPr>
      </w:pPr>
    </w:p>
    <w:p w14:paraId="0900E05F" w14:textId="77777777" w:rsidR="00D00347" w:rsidRDefault="00D00347" w:rsidP="00D00347">
      <w:pPr>
        <w:rPr>
          <w:b/>
          <w:sz w:val="26"/>
          <w:szCs w:val="26"/>
          <w:u w:val="single"/>
        </w:rPr>
      </w:pPr>
      <w:r>
        <w:rPr>
          <w:b/>
          <w:sz w:val="26"/>
          <w:szCs w:val="26"/>
          <w:u w:val="single"/>
        </w:rPr>
        <w:t>Проект согласовали:</w:t>
      </w:r>
    </w:p>
    <w:p w14:paraId="01AC565C" w14:textId="77777777" w:rsidR="00D00347" w:rsidRDefault="00D00347" w:rsidP="00D00347">
      <w:pPr>
        <w:rPr>
          <w:sz w:val="26"/>
          <w:szCs w:val="26"/>
        </w:rPr>
      </w:pPr>
    </w:p>
    <w:p w14:paraId="4B79C397" w14:textId="77777777" w:rsidR="00D00347" w:rsidRDefault="00D00347" w:rsidP="00D00347">
      <w:pPr>
        <w:rPr>
          <w:sz w:val="26"/>
          <w:szCs w:val="26"/>
        </w:rPr>
      </w:pPr>
    </w:p>
    <w:p w14:paraId="19514C3B" w14:textId="77777777" w:rsidR="00D00347" w:rsidRDefault="00D00347" w:rsidP="00D00347">
      <w:pPr>
        <w:rPr>
          <w:sz w:val="26"/>
          <w:szCs w:val="26"/>
        </w:rPr>
      </w:pPr>
      <w:r>
        <w:rPr>
          <w:sz w:val="26"/>
          <w:szCs w:val="26"/>
        </w:rPr>
        <w:t>Первый заместитель Главы</w:t>
      </w:r>
    </w:p>
    <w:p w14:paraId="5EE62BC7" w14:textId="77777777" w:rsidR="00D00347" w:rsidRDefault="00D00347" w:rsidP="00D00347">
      <w:pPr>
        <w:rPr>
          <w:sz w:val="26"/>
          <w:szCs w:val="26"/>
        </w:rPr>
      </w:pPr>
      <w:r>
        <w:rPr>
          <w:sz w:val="26"/>
          <w:szCs w:val="26"/>
        </w:rPr>
        <w:t>Администрации Рузского городского округа</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3F2A61E9" w14:textId="77777777" w:rsidR="00D00347" w:rsidRDefault="00D00347" w:rsidP="00D00347">
      <w:pPr>
        <w:rPr>
          <w:sz w:val="26"/>
          <w:szCs w:val="26"/>
        </w:rPr>
      </w:pPr>
      <w:r>
        <w:rPr>
          <w:sz w:val="26"/>
          <w:szCs w:val="26"/>
        </w:rPr>
        <w:t xml:space="preserve">«___» ___________2020 года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Ю.А. </w:t>
      </w:r>
      <w:proofErr w:type="spellStart"/>
      <w:r>
        <w:rPr>
          <w:sz w:val="26"/>
          <w:szCs w:val="26"/>
        </w:rPr>
        <w:t>Пеняев</w:t>
      </w:r>
      <w:proofErr w:type="spellEnd"/>
    </w:p>
    <w:p w14:paraId="57FB01B5" w14:textId="77777777" w:rsidR="00D00347" w:rsidRDefault="00D00347" w:rsidP="00D00347">
      <w:pPr>
        <w:rPr>
          <w:sz w:val="26"/>
          <w:szCs w:val="26"/>
        </w:rPr>
      </w:pPr>
    </w:p>
    <w:p w14:paraId="537D6354" w14:textId="77777777" w:rsidR="00D00347" w:rsidRDefault="00D00347" w:rsidP="00D00347">
      <w:pPr>
        <w:rPr>
          <w:sz w:val="26"/>
          <w:szCs w:val="26"/>
        </w:rPr>
      </w:pPr>
    </w:p>
    <w:p w14:paraId="0C5880E9" w14:textId="77777777" w:rsidR="00D00347" w:rsidRDefault="00D00347" w:rsidP="00D00347">
      <w:pPr>
        <w:rPr>
          <w:sz w:val="26"/>
          <w:szCs w:val="26"/>
        </w:rPr>
      </w:pPr>
      <w:r>
        <w:rPr>
          <w:sz w:val="26"/>
          <w:szCs w:val="26"/>
        </w:rPr>
        <w:t>Заместитель Главы Администрации</w:t>
      </w:r>
    </w:p>
    <w:p w14:paraId="3A5613A2" w14:textId="77777777" w:rsidR="00D00347" w:rsidRDefault="00D00347" w:rsidP="00D00347">
      <w:pPr>
        <w:rPr>
          <w:sz w:val="26"/>
          <w:szCs w:val="26"/>
        </w:rPr>
      </w:pPr>
      <w:r>
        <w:rPr>
          <w:sz w:val="26"/>
          <w:szCs w:val="26"/>
        </w:rPr>
        <w:t>Рузского городского округа</w:t>
      </w:r>
    </w:p>
    <w:p w14:paraId="133BEF0B" w14:textId="77777777" w:rsidR="00D00347" w:rsidRDefault="00D00347" w:rsidP="00D00347">
      <w:pPr>
        <w:rPr>
          <w:sz w:val="26"/>
          <w:szCs w:val="26"/>
        </w:rPr>
      </w:pPr>
      <w:r>
        <w:rPr>
          <w:sz w:val="26"/>
          <w:szCs w:val="26"/>
        </w:rPr>
        <w:t>«___» ___________2020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Д.В. Шведов</w:t>
      </w:r>
    </w:p>
    <w:p w14:paraId="7D4E2D84" w14:textId="77777777" w:rsidR="00D00347" w:rsidRDefault="00D00347" w:rsidP="00D00347">
      <w:pPr>
        <w:rPr>
          <w:sz w:val="26"/>
          <w:szCs w:val="26"/>
        </w:rPr>
      </w:pPr>
    </w:p>
    <w:p w14:paraId="3B352DD2" w14:textId="77777777" w:rsidR="00D00347" w:rsidRDefault="00D00347" w:rsidP="00D00347">
      <w:pPr>
        <w:rPr>
          <w:sz w:val="26"/>
          <w:szCs w:val="26"/>
        </w:rPr>
      </w:pPr>
    </w:p>
    <w:p w14:paraId="022B975A" w14:textId="77777777" w:rsidR="00D00347" w:rsidRDefault="00D00347" w:rsidP="00D00347">
      <w:pPr>
        <w:rPr>
          <w:sz w:val="26"/>
          <w:szCs w:val="26"/>
        </w:rPr>
      </w:pPr>
      <w:r>
        <w:rPr>
          <w:sz w:val="26"/>
          <w:szCs w:val="26"/>
        </w:rPr>
        <w:t>Начальник финансового управления</w:t>
      </w:r>
    </w:p>
    <w:p w14:paraId="5D5A04CD" w14:textId="77777777" w:rsidR="00D00347" w:rsidRDefault="00D00347" w:rsidP="00D00347">
      <w:pPr>
        <w:rPr>
          <w:sz w:val="26"/>
          <w:szCs w:val="26"/>
        </w:rPr>
      </w:pPr>
      <w:r>
        <w:rPr>
          <w:sz w:val="26"/>
          <w:szCs w:val="26"/>
        </w:rPr>
        <w:t>Администрации Рузского городского округа</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617713A6" w14:textId="77777777" w:rsidR="00D00347" w:rsidRDefault="00D00347" w:rsidP="00D00347">
      <w:pPr>
        <w:rPr>
          <w:sz w:val="26"/>
          <w:szCs w:val="26"/>
        </w:rPr>
      </w:pPr>
      <w:r>
        <w:rPr>
          <w:sz w:val="26"/>
          <w:szCs w:val="26"/>
        </w:rPr>
        <w:t>«______» ___________2020 года</w:t>
      </w:r>
      <w:r>
        <w:rPr>
          <w:sz w:val="26"/>
          <w:szCs w:val="26"/>
        </w:rPr>
        <w:tab/>
      </w:r>
      <w:r>
        <w:rPr>
          <w:sz w:val="26"/>
          <w:szCs w:val="26"/>
        </w:rPr>
        <w:tab/>
      </w:r>
      <w:r>
        <w:rPr>
          <w:sz w:val="26"/>
          <w:szCs w:val="26"/>
        </w:rPr>
        <w:tab/>
      </w:r>
      <w:r>
        <w:rPr>
          <w:sz w:val="26"/>
          <w:szCs w:val="26"/>
        </w:rPr>
        <w:tab/>
      </w:r>
      <w:r>
        <w:rPr>
          <w:sz w:val="26"/>
          <w:szCs w:val="26"/>
        </w:rPr>
        <w:tab/>
        <w:t xml:space="preserve">                 Т.В. Ермолаева</w:t>
      </w:r>
    </w:p>
    <w:p w14:paraId="3039BCB8" w14:textId="77777777" w:rsidR="00D00347" w:rsidRDefault="00D00347" w:rsidP="00D00347">
      <w:pPr>
        <w:rPr>
          <w:sz w:val="26"/>
          <w:szCs w:val="26"/>
        </w:rPr>
      </w:pPr>
    </w:p>
    <w:p w14:paraId="3209AA86" w14:textId="77777777" w:rsidR="00D00347" w:rsidRDefault="00D00347" w:rsidP="00D00347">
      <w:pPr>
        <w:rPr>
          <w:b/>
          <w:sz w:val="26"/>
          <w:szCs w:val="26"/>
          <w:u w:val="single"/>
        </w:rPr>
      </w:pPr>
    </w:p>
    <w:p w14:paraId="37DF9BB1" w14:textId="77777777" w:rsidR="00D00347" w:rsidRDefault="00D00347" w:rsidP="00D00347">
      <w:pPr>
        <w:rPr>
          <w:sz w:val="26"/>
          <w:szCs w:val="26"/>
        </w:rPr>
      </w:pPr>
      <w:r>
        <w:rPr>
          <w:sz w:val="26"/>
          <w:szCs w:val="26"/>
        </w:rPr>
        <w:t>Заместитель Главы Администрации</w:t>
      </w:r>
    </w:p>
    <w:p w14:paraId="186493F2" w14:textId="77777777" w:rsidR="00D00347" w:rsidRDefault="00D00347" w:rsidP="00D00347">
      <w:pPr>
        <w:rPr>
          <w:sz w:val="26"/>
          <w:szCs w:val="26"/>
        </w:rPr>
      </w:pPr>
      <w:r>
        <w:rPr>
          <w:sz w:val="26"/>
          <w:szCs w:val="26"/>
        </w:rPr>
        <w:t>Рузского городского округа</w:t>
      </w:r>
    </w:p>
    <w:p w14:paraId="658C58B1" w14:textId="77777777" w:rsidR="00D00347" w:rsidRDefault="00D00347" w:rsidP="00D00347">
      <w:pPr>
        <w:rPr>
          <w:sz w:val="26"/>
          <w:szCs w:val="26"/>
        </w:rPr>
      </w:pPr>
      <w:r>
        <w:rPr>
          <w:sz w:val="26"/>
          <w:szCs w:val="26"/>
        </w:rPr>
        <w:t>«___» ___________2020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В.Ю. Пархоменко</w:t>
      </w:r>
    </w:p>
    <w:p w14:paraId="54337DD4" w14:textId="77777777" w:rsidR="00D00347" w:rsidRDefault="00D00347" w:rsidP="00D00347">
      <w:pPr>
        <w:rPr>
          <w:b/>
          <w:sz w:val="26"/>
          <w:szCs w:val="26"/>
          <w:u w:val="single"/>
        </w:rPr>
      </w:pPr>
    </w:p>
    <w:p w14:paraId="566F0DB3" w14:textId="77777777" w:rsidR="00D00347" w:rsidRDefault="00D00347" w:rsidP="00D00347">
      <w:pPr>
        <w:rPr>
          <w:b/>
          <w:sz w:val="26"/>
          <w:szCs w:val="26"/>
          <w:u w:val="single"/>
        </w:rPr>
      </w:pPr>
      <w:bookmarkStart w:id="2" w:name="_GoBack"/>
      <w:bookmarkEnd w:id="2"/>
    </w:p>
    <w:p w14:paraId="7D6D6424" w14:textId="77777777" w:rsidR="00D00347" w:rsidRDefault="00D00347" w:rsidP="00D00347">
      <w:pPr>
        <w:rPr>
          <w:b/>
          <w:sz w:val="26"/>
          <w:szCs w:val="26"/>
          <w:u w:val="single"/>
        </w:rPr>
      </w:pPr>
    </w:p>
    <w:p w14:paraId="68A7AA4B" w14:textId="77777777" w:rsidR="00D00347" w:rsidRDefault="00D00347" w:rsidP="00D00347">
      <w:pPr>
        <w:rPr>
          <w:b/>
          <w:sz w:val="26"/>
          <w:szCs w:val="26"/>
          <w:u w:val="single"/>
        </w:rPr>
      </w:pPr>
    </w:p>
    <w:p w14:paraId="033CEAC6" w14:textId="77777777" w:rsidR="00D00347" w:rsidRDefault="00D00347" w:rsidP="00D00347">
      <w:pPr>
        <w:rPr>
          <w:b/>
          <w:sz w:val="26"/>
          <w:szCs w:val="26"/>
          <w:u w:val="single"/>
        </w:rPr>
      </w:pPr>
    </w:p>
    <w:p w14:paraId="53075424" w14:textId="77777777" w:rsidR="00D00347" w:rsidRDefault="00D00347" w:rsidP="00D00347">
      <w:pPr>
        <w:rPr>
          <w:b/>
          <w:sz w:val="26"/>
          <w:szCs w:val="26"/>
          <w:u w:val="single"/>
        </w:rPr>
      </w:pPr>
    </w:p>
    <w:p w14:paraId="5B33DB58" w14:textId="77777777" w:rsidR="00D00347" w:rsidRDefault="00D00347" w:rsidP="00D00347">
      <w:pPr>
        <w:rPr>
          <w:b/>
          <w:sz w:val="26"/>
          <w:szCs w:val="26"/>
          <w:u w:val="single"/>
        </w:rPr>
      </w:pPr>
    </w:p>
    <w:p w14:paraId="6F72AFE2" w14:textId="77777777" w:rsidR="00D00347" w:rsidRDefault="00D00347" w:rsidP="00D00347">
      <w:pPr>
        <w:rPr>
          <w:b/>
          <w:sz w:val="26"/>
          <w:szCs w:val="26"/>
          <w:u w:val="single"/>
        </w:rPr>
      </w:pPr>
    </w:p>
    <w:p w14:paraId="1DD2670B" w14:textId="77777777" w:rsidR="00D00347" w:rsidRDefault="00D00347" w:rsidP="00D00347">
      <w:pPr>
        <w:rPr>
          <w:b/>
          <w:sz w:val="26"/>
          <w:szCs w:val="26"/>
          <w:u w:val="single"/>
        </w:rPr>
      </w:pPr>
    </w:p>
    <w:p w14:paraId="2BC7C0E0" w14:textId="77777777" w:rsidR="00D00347" w:rsidRDefault="00D00347" w:rsidP="00D00347">
      <w:pPr>
        <w:rPr>
          <w:b/>
          <w:sz w:val="26"/>
          <w:szCs w:val="26"/>
          <w:u w:val="single"/>
        </w:rPr>
      </w:pPr>
    </w:p>
    <w:p w14:paraId="293F2DD7" w14:textId="77777777" w:rsidR="00D00347" w:rsidRDefault="00D00347" w:rsidP="00D00347">
      <w:pPr>
        <w:rPr>
          <w:b/>
          <w:sz w:val="26"/>
          <w:szCs w:val="26"/>
          <w:u w:val="single"/>
        </w:rPr>
      </w:pPr>
    </w:p>
    <w:p w14:paraId="77CE4A1F" w14:textId="77777777" w:rsidR="00D00347" w:rsidRDefault="00D00347" w:rsidP="00D00347">
      <w:pPr>
        <w:rPr>
          <w:b/>
          <w:sz w:val="26"/>
          <w:szCs w:val="26"/>
          <w:u w:val="single"/>
        </w:rPr>
      </w:pPr>
      <w:r>
        <w:rPr>
          <w:b/>
          <w:sz w:val="26"/>
          <w:szCs w:val="26"/>
          <w:u w:val="single"/>
        </w:rPr>
        <w:t>Исполнитель:</w:t>
      </w:r>
    </w:p>
    <w:bookmarkEnd w:id="0"/>
    <w:p w14:paraId="3FFE903B" w14:textId="77777777" w:rsidR="00D00347" w:rsidRPr="00287D78" w:rsidRDefault="00D00347" w:rsidP="00D00347">
      <w:pPr>
        <w:jc w:val="both"/>
        <w:rPr>
          <w:rFonts w:eastAsia="Times New Roman"/>
          <w:u w:val="single"/>
        </w:rPr>
      </w:pPr>
    </w:p>
    <w:p w14:paraId="23F002C6" w14:textId="77777777" w:rsidR="00D00347" w:rsidRDefault="00D00347" w:rsidP="00D00347">
      <w:pPr>
        <w:jc w:val="both"/>
        <w:rPr>
          <w:rFonts w:eastAsia="Times New Roman"/>
        </w:rPr>
      </w:pPr>
      <w:r>
        <w:rPr>
          <w:rFonts w:eastAsia="Times New Roman"/>
        </w:rPr>
        <w:t>Главный эксперт отдела информационного обеспечения,</w:t>
      </w:r>
    </w:p>
    <w:p w14:paraId="49A72984" w14:textId="77777777" w:rsidR="00D00347" w:rsidRDefault="00D00347" w:rsidP="00D00347">
      <w:pPr>
        <w:jc w:val="both"/>
        <w:rPr>
          <w:rFonts w:eastAsia="Times New Roman"/>
        </w:rPr>
      </w:pPr>
      <w:r>
        <w:rPr>
          <w:rFonts w:eastAsia="Times New Roman"/>
        </w:rPr>
        <w:t xml:space="preserve">связей со СМИ </w:t>
      </w:r>
      <w:r w:rsidRPr="00287D78">
        <w:rPr>
          <w:rFonts w:eastAsia="Times New Roman"/>
        </w:rPr>
        <w:t>Администрации</w:t>
      </w:r>
    </w:p>
    <w:p w14:paraId="2CF080A6" w14:textId="77777777" w:rsidR="00D00347" w:rsidRPr="00287D78" w:rsidRDefault="00D00347" w:rsidP="00D00347">
      <w:pPr>
        <w:jc w:val="both"/>
        <w:rPr>
          <w:rFonts w:eastAsia="Times New Roman"/>
        </w:rPr>
      </w:pPr>
      <w:r w:rsidRPr="00287D78">
        <w:rPr>
          <w:rFonts w:eastAsia="Times New Roman"/>
        </w:rPr>
        <w:t xml:space="preserve">Рузского городского округа                                          </w:t>
      </w:r>
      <w:r>
        <w:rPr>
          <w:rFonts w:eastAsia="Times New Roman"/>
        </w:rPr>
        <w:t xml:space="preserve">                   </w:t>
      </w:r>
      <w:r>
        <w:rPr>
          <w:rFonts w:eastAsia="Times New Roman"/>
        </w:rPr>
        <w:tab/>
      </w:r>
      <w:r>
        <w:rPr>
          <w:rFonts w:eastAsia="Times New Roman"/>
        </w:rPr>
        <w:tab/>
        <w:t xml:space="preserve">          Д.С. </w:t>
      </w:r>
      <w:proofErr w:type="spellStart"/>
      <w:r>
        <w:rPr>
          <w:rFonts w:eastAsia="Times New Roman"/>
        </w:rPr>
        <w:t>Волчкова</w:t>
      </w:r>
      <w:proofErr w:type="spellEnd"/>
    </w:p>
    <w:p w14:paraId="21843606" w14:textId="77777777" w:rsidR="00D00347" w:rsidRPr="00287D78" w:rsidRDefault="00D00347" w:rsidP="00D00347">
      <w:pPr>
        <w:jc w:val="both"/>
        <w:rPr>
          <w:rFonts w:eastAsia="Times New Roman"/>
        </w:rPr>
      </w:pPr>
      <w:r w:rsidRPr="00287D78">
        <w:rPr>
          <w:rFonts w:eastAsia="Times New Roman"/>
        </w:rPr>
        <w:t>«_____» _______________20</w:t>
      </w:r>
      <w:r w:rsidRPr="00F24331">
        <w:rPr>
          <w:rFonts w:eastAsia="Times New Roman"/>
        </w:rPr>
        <w:t>20</w:t>
      </w:r>
      <w:r w:rsidRPr="00287D78">
        <w:rPr>
          <w:rFonts w:eastAsia="Times New Roman"/>
        </w:rPr>
        <w:t xml:space="preserve">г.                                                          </w:t>
      </w:r>
    </w:p>
    <w:p w14:paraId="68195639" w14:textId="77777777" w:rsidR="00D00347" w:rsidRDefault="00D00347" w:rsidP="00D00347">
      <w:pPr>
        <w:widowControl w:val="0"/>
        <w:autoSpaceDE w:val="0"/>
        <w:autoSpaceDN w:val="0"/>
        <w:adjustRightInd w:val="0"/>
        <w:jc w:val="both"/>
        <w:rPr>
          <w:rFonts w:eastAsia="Times New Roman"/>
          <w:bCs/>
        </w:rPr>
        <w:sectPr w:rsidR="00D00347" w:rsidSect="00D00347">
          <w:headerReference w:type="even" r:id="rId8"/>
          <w:headerReference w:type="default" r:id="rId9"/>
          <w:footerReference w:type="even" r:id="rId10"/>
          <w:footerReference w:type="default" r:id="rId11"/>
          <w:headerReference w:type="first" r:id="rId12"/>
          <w:footerReference w:type="first" r:id="rId13"/>
          <w:pgSz w:w="11905" w:h="16838"/>
          <w:pgMar w:top="1134" w:right="851" w:bottom="1134" w:left="1134" w:header="284" w:footer="0" w:gutter="0"/>
          <w:pgNumType w:start="3"/>
          <w:cols w:space="720"/>
          <w:docGrid w:linePitch="326"/>
        </w:sectPr>
      </w:pPr>
    </w:p>
    <w:p w14:paraId="2F0DC4F1" w14:textId="77777777" w:rsidR="00D00347" w:rsidRDefault="00D00347" w:rsidP="00D00347">
      <w:pPr>
        <w:widowControl w:val="0"/>
        <w:autoSpaceDE w:val="0"/>
        <w:autoSpaceDN w:val="0"/>
        <w:adjustRightInd w:val="0"/>
        <w:ind w:left="9204" w:firstLine="708"/>
        <w:outlineLvl w:val="1"/>
      </w:pPr>
      <w:r w:rsidRPr="00702050">
        <w:lastRenderedPageBreak/>
        <w:t xml:space="preserve">Приложение </w:t>
      </w:r>
    </w:p>
    <w:p w14:paraId="3E490B2C" w14:textId="77777777" w:rsidR="00D00347" w:rsidRDefault="00D00347" w:rsidP="00D00347">
      <w:pPr>
        <w:widowControl w:val="0"/>
        <w:autoSpaceDE w:val="0"/>
        <w:autoSpaceDN w:val="0"/>
        <w:adjustRightInd w:val="0"/>
        <w:ind w:left="9912"/>
        <w:outlineLvl w:val="1"/>
      </w:pPr>
      <w:r w:rsidRPr="00702050">
        <w:t xml:space="preserve">к </w:t>
      </w:r>
      <w:r>
        <w:t xml:space="preserve">Постановлению Администрации </w:t>
      </w:r>
      <w:r w:rsidRPr="00702050">
        <w:t xml:space="preserve">Рузского городского округа </w:t>
      </w:r>
    </w:p>
    <w:p w14:paraId="133E649D" w14:textId="77777777" w:rsidR="00D00347" w:rsidRDefault="00D00347" w:rsidP="00D00347">
      <w:pPr>
        <w:widowControl w:val="0"/>
        <w:autoSpaceDE w:val="0"/>
        <w:autoSpaceDN w:val="0"/>
        <w:adjustRightInd w:val="0"/>
        <w:ind w:left="9204" w:firstLine="708"/>
        <w:outlineLvl w:val="1"/>
      </w:pPr>
      <w:r>
        <w:t>от «___</w:t>
      </w:r>
      <w:proofErr w:type="gramStart"/>
      <w:r>
        <w:t>_»_</w:t>
      </w:r>
      <w:proofErr w:type="gramEnd"/>
      <w:r>
        <w:t>_____________ №______________</w:t>
      </w:r>
    </w:p>
    <w:p w14:paraId="5BA69567" w14:textId="77777777" w:rsidR="00D00347" w:rsidRDefault="00D00347" w:rsidP="00D00347">
      <w:pPr>
        <w:widowControl w:val="0"/>
        <w:autoSpaceDE w:val="0"/>
        <w:autoSpaceDN w:val="0"/>
        <w:adjustRightInd w:val="0"/>
        <w:ind w:firstLine="720"/>
        <w:jc w:val="both"/>
        <w:rPr>
          <w:rFonts w:eastAsia="Times New Roman"/>
        </w:rPr>
      </w:pPr>
    </w:p>
    <w:p w14:paraId="20BE7D5E" w14:textId="77777777" w:rsidR="00D00347" w:rsidRPr="004C2DD0" w:rsidRDefault="00D00347" w:rsidP="00D00347">
      <w:pPr>
        <w:widowControl w:val="0"/>
        <w:autoSpaceDE w:val="0"/>
        <w:autoSpaceDN w:val="0"/>
        <w:adjustRightInd w:val="0"/>
        <w:jc w:val="right"/>
        <w:rPr>
          <w:color w:val="000000"/>
          <w:sz w:val="28"/>
          <w:szCs w:val="28"/>
          <w:u w:val="single"/>
        </w:rPr>
      </w:pPr>
      <w:r w:rsidRPr="00900616">
        <w:rPr>
          <w:color w:val="000000"/>
          <w:sz w:val="28"/>
          <w:szCs w:val="28"/>
          <w:u w:val="single"/>
        </w:rPr>
        <w:t xml:space="preserve"> </w:t>
      </w:r>
    </w:p>
    <w:p w14:paraId="46DC36AC" w14:textId="77777777" w:rsidR="00D00347" w:rsidRPr="00E80B7A" w:rsidRDefault="00D00347" w:rsidP="00D00347">
      <w:pPr>
        <w:tabs>
          <w:tab w:val="left" w:pos="2220"/>
        </w:tabs>
        <w:autoSpaceDE w:val="0"/>
        <w:autoSpaceDN w:val="0"/>
        <w:adjustRightInd w:val="0"/>
        <w:rPr>
          <w:sz w:val="28"/>
          <w:szCs w:val="28"/>
        </w:rPr>
      </w:pPr>
    </w:p>
    <w:p w14:paraId="092A2ED1" w14:textId="77777777" w:rsidR="00D00347" w:rsidRPr="00E80B7A" w:rsidRDefault="00D00347" w:rsidP="00D00347">
      <w:pPr>
        <w:autoSpaceDE w:val="0"/>
        <w:autoSpaceDN w:val="0"/>
        <w:adjustRightInd w:val="0"/>
        <w:jc w:val="center"/>
        <w:rPr>
          <w:sz w:val="28"/>
          <w:szCs w:val="28"/>
        </w:rPr>
      </w:pPr>
      <w:r w:rsidRPr="00E80B7A">
        <w:rPr>
          <w:sz w:val="28"/>
          <w:szCs w:val="28"/>
        </w:rPr>
        <w:t>Муниципальная программа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3252C299" w14:textId="77777777" w:rsidR="00D00347" w:rsidRPr="0033235F" w:rsidRDefault="00D00347" w:rsidP="00D00347">
      <w:pPr>
        <w:autoSpaceDE w:val="0"/>
        <w:autoSpaceDN w:val="0"/>
        <w:adjustRightInd w:val="0"/>
        <w:jc w:val="center"/>
      </w:pPr>
    </w:p>
    <w:p w14:paraId="2C0023AD" w14:textId="77777777" w:rsidR="00D00347" w:rsidRPr="0033235F" w:rsidRDefault="00D00347" w:rsidP="00D00347">
      <w:pPr>
        <w:autoSpaceDE w:val="0"/>
        <w:autoSpaceDN w:val="0"/>
        <w:adjustRightInd w:val="0"/>
        <w:jc w:val="center"/>
      </w:pPr>
    </w:p>
    <w:p w14:paraId="1C657140" w14:textId="77777777" w:rsidR="00D00347" w:rsidRPr="0033235F" w:rsidRDefault="00D00347" w:rsidP="00D00347">
      <w:pPr>
        <w:numPr>
          <w:ilvl w:val="0"/>
          <w:numId w:val="3"/>
        </w:numPr>
        <w:autoSpaceDE w:val="0"/>
        <w:autoSpaceDN w:val="0"/>
        <w:adjustRightInd w:val="0"/>
        <w:contextualSpacing/>
        <w:jc w:val="center"/>
        <w:rPr>
          <w:rFonts w:eastAsia="MS Mincho"/>
        </w:rPr>
      </w:pPr>
      <w:r w:rsidRPr="0033235F">
        <w:rPr>
          <w:rFonts w:eastAsia="MS Mincho"/>
        </w:rPr>
        <w:t xml:space="preserve">Паспорт </w:t>
      </w:r>
    </w:p>
    <w:p w14:paraId="7AB67013" w14:textId="77777777" w:rsidR="00D00347" w:rsidRPr="0033235F" w:rsidRDefault="00D00347" w:rsidP="00D00347">
      <w:pPr>
        <w:autoSpaceDE w:val="0"/>
        <w:autoSpaceDN w:val="0"/>
        <w:adjustRightInd w:val="0"/>
        <w:jc w:val="center"/>
      </w:pPr>
      <w:r>
        <w:t>муниципальной</w:t>
      </w:r>
      <w:r w:rsidRPr="0033235F">
        <w:t xml:space="preserve"> программы </w:t>
      </w:r>
      <w:r>
        <w:t xml:space="preserve">Рузского городского округа </w:t>
      </w:r>
      <w:r w:rsidRPr="0033235F">
        <w:t>«Развитие институтов гражданского общества, повышение эффективности местного самоуправления и реализации молодежной политики»</w:t>
      </w:r>
    </w:p>
    <w:p w14:paraId="43F68236" w14:textId="77777777" w:rsidR="00D00347" w:rsidRDefault="00D00347" w:rsidP="00D00347">
      <w:pPr>
        <w:pStyle w:val="ConsPlusNormal"/>
        <w:jc w:val="both"/>
        <w:rPr>
          <w:rFonts w:ascii="Times New Roman" w:hAnsi="Times New Roman"/>
          <w:sz w:val="24"/>
          <w:szCs w:val="24"/>
        </w:rPr>
      </w:pPr>
    </w:p>
    <w:p w14:paraId="62EE2E74" w14:textId="77777777" w:rsidR="00D00347" w:rsidRPr="0033235F" w:rsidRDefault="00D00347" w:rsidP="00D00347">
      <w:pPr>
        <w:pStyle w:val="ConsPlusNormal"/>
        <w:jc w:val="both"/>
        <w:rPr>
          <w:rFonts w:ascii="Times New Roman" w:hAnsi="Times New Roman"/>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4"/>
        <w:gridCol w:w="1948"/>
        <w:gridCol w:w="1843"/>
        <w:gridCol w:w="1701"/>
        <w:gridCol w:w="1843"/>
        <w:gridCol w:w="1843"/>
        <w:gridCol w:w="1984"/>
      </w:tblGrid>
      <w:tr w:rsidR="00D00347" w:rsidRPr="004963E2" w14:paraId="282304FF" w14:textId="77777777" w:rsidTr="00933ECE">
        <w:tc>
          <w:tcPr>
            <w:tcW w:w="3784" w:type="dxa"/>
            <w:shd w:val="clear" w:color="auto" w:fill="auto"/>
          </w:tcPr>
          <w:p w14:paraId="6678F400" w14:textId="77777777" w:rsidR="00D00347" w:rsidRPr="0033235F" w:rsidRDefault="00D00347" w:rsidP="00933ECE">
            <w:pPr>
              <w:pStyle w:val="ConsPlusNormal"/>
              <w:rPr>
                <w:rFonts w:ascii="Times New Roman" w:hAnsi="Times New Roman"/>
                <w:sz w:val="24"/>
                <w:szCs w:val="24"/>
              </w:rPr>
            </w:pPr>
            <w:r w:rsidRPr="0033235F">
              <w:rPr>
                <w:rFonts w:ascii="Times New Roman" w:hAnsi="Times New Roman"/>
                <w:sz w:val="24"/>
                <w:szCs w:val="24"/>
              </w:rPr>
              <w:t xml:space="preserve">Координатор </w:t>
            </w:r>
            <w:r>
              <w:rPr>
                <w:rFonts w:ascii="Times New Roman" w:hAnsi="Times New Roman"/>
                <w:sz w:val="24"/>
                <w:szCs w:val="24"/>
              </w:rPr>
              <w:t>муниципальной программы</w:t>
            </w:r>
          </w:p>
        </w:tc>
        <w:tc>
          <w:tcPr>
            <w:tcW w:w="11162" w:type="dxa"/>
            <w:gridSpan w:val="6"/>
          </w:tcPr>
          <w:p w14:paraId="4935985D" w14:textId="77777777" w:rsidR="00D00347" w:rsidRPr="0033235F" w:rsidRDefault="00D00347" w:rsidP="00933ECE">
            <w:pPr>
              <w:pStyle w:val="ConsPlusNormal"/>
              <w:rPr>
                <w:rFonts w:ascii="Times New Roman" w:hAnsi="Times New Roman"/>
                <w:sz w:val="24"/>
                <w:szCs w:val="24"/>
              </w:rPr>
            </w:pPr>
            <w:r>
              <w:rPr>
                <w:rFonts w:ascii="Times New Roman" w:hAnsi="Times New Roman"/>
                <w:sz w:val="24"/>
                <w:szCs w:val="24"/>
              </w:rPr>
              <w:t xml:space="preserve">Первый заместитель Главы Администрации Рузского городского округа </w:t>
            </w:r>
            <w:proofErr w:type="spellStart"/>
            <w:r>
              <w:rPr>
                <w:rFonts w:ascii="Times New Roman" w:hAnsi="Times New Roman"/>
                <w:sz w:val="24"/>
                <w:szCs w:val="24"/>
              </w:rPr>
              <w:t>Пеняев</w:t>
            </w:r>
            <w:proofErr w:type="spellEnd"/>
            <w:r>
              <w:rPr>
                <w:rFonts w:ascii="Times New Roman" w:hAnsi="Times New Roman"/>
                <w:sz w:val="24"/>
                <w:szCs w:val="24"/>
              </w:rPr>
              <w:t xml:space="preserve"> Ю.А.</w:t>
            </w:r>
          </w:p>
        </w:tc>
      </w:tr>
      <w:tr w:rsidR="00D00347" w:rsidRPr="004963E2" w14:paraId="636B5CD9" w14:textId="77777777" w:rsidTr="00933ECE">
        <w:tc>
          <w:tcPr>
            <w:tcW w:w="3784" w:type="dxa"/>
          </w:tcPr>
          <w:p w14:paraId="628382FA" w14:textId="77777777" w:rsidR="00D00347" w:rsidRPr="0033235F" w:rsidRDefault="00D00347" w:rsidP="00933ECE">
            <w:pPr>
              <w:pStyle w:val="ConsPlusNormal"/>
              <w:rPr>
                <w:rFonts w:ascii="Times New Roman" w:hAnsi="Times New Roman"/>
                <w:sz w:val="24"/>
                <w:szCs w:val="24"/>
              </w:rPr>
            </w:pPr>
            <w:r>
              <w:rPr>
                <w:rFonts w:ascii="Times New Roman" w:hAnsi="Times New Roman"/>
                <w:sz w:val="24"/>
                <w:szCs w:val="24"/>
              </w:rPr>
              <w:t>З</w:t>
            </w:r>
            <w:r w:rsidRPr="0033235F">
              <w:rPr>
                <w:rFonts w:ascii="Times New Roman" w:hAnsi="Times New Roman"/>
                <w:sz w:val="24"/>
                <w:szCs w:val="24"/>
              </w:rPr>
              <w:t xml:space="preserve">аказчик </w:t>
            </w:r>
            <w:r>
              <w:rPr>
                <w:rFonts w:ascii="Times New Roman" w:hAnsi="Times New Roman"/>
                <w:sz w:val="24"/>
                <w:szCs w:val="24"/>
              </w:rPr>
              <w:t>муниципальной программы</w:t>
            </w:r>
            <w:r w:rsidRPr="0033235F">
              <w:rPr>
                <w:rFonts w:ascii="Times New Roman" w:hAnsi="Times New Roman"/>
                <w:sz w:val="24"/>
                <w:szCs w:val="24"/>
              </w:rPr>
              <w:t xml:space="preserve"> </w:t>
            </w:r>
          </w:p>
        </w:tc>
        <w:tc>
          <w:tcPr>
            <w:tcW w:w="11162" w:type="dxa"/>
            <w:gridSpan w:val="6"/>
          </w:tcPr>
          <w:p w14:paraId="6A449094" w14:textId="77777777" w:rsidR="00D00347" w:rsidRPr="0033235F" w:rsidRDefault="00D00347" w:rsidP="00933ECE">
            <w:pPr>
              <w:pStyle w:val="ConsPlusNormal"/>
              <w:rPr>
                <w:rFonts w:ascii="Times New Roman" w:hAnsi="Times New Roman"/>
                <w:sz w:val="24"/>
                <w:szCs w:val="24"/>
              </w:rPr>
            </w:pPr>
            <w:r>
              <w:rPr>
                <w:rFonts w:ascii="Times New Roman" w:hAnsi="Times New Roman"/>
                <w:sz w:val="24"/>
                <w:szCs w:val="24"/>
              </w:rPr>
              <w:t>Администрация Рузского городского округа</w:t>
            </w:r>
          </w:p>
        </w:tc>
      </w:tr>
      <w:tr w:rsidR="00D00347" w:rsidRPr="00BB7F92" w14:paraId="0355F7D3" w14:textId="77777777" w:rsidTr="00933ECE">
        <w:tc>
          <w:tcPr>
            <w:tcW w:w="3784" w:type="dxa"/>
          </w:tcPr>
          <w:p w14:paraId="28D5DDEE"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Цели муниципальной программы</w:t>
            </w:r>
          </w:p>
        </w:tc>
        <w:tc>
          <w:tcPr>
            <w:tcW w:w="11162" w:type="dxa"/>
            <w:gridSpan w:val="6"/>
          </w:tcPr>
          <w:p w14:paraId="2FAFB8EC"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D00347" w:rsidRPr="00BB7F92" w14:paraId="3701E155" w14:textId="77777777" w:rsidTr="00933ECE">
        <w:tc>
          <w:tcPr>
            <w:tcW w:w="3784" w:type="dxa"/>
          </w:tcPr>
          <w:p w14:paraId="14111513"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Перечень подпрограмм</w:t>
            </w:r>
          </w:p>
        </w:tc>
        <w:tc>
          <w:tcPr>
            <w:tcW w:w="11162" w:type="dxa"/>
            <w:gridSpan w:val="6"/>
          </w:tcPr>
          <w:p w14:paraId="6E622EF3" w14:textId="77777777" w:rsidR="00D00347" w:rsidRPr="00BB7F92" w:rsidRDefault="00960680" w:rsidP="00933ECE">
            <w:pPr>
              <w:widowControl w:val="0"/>
              <w:autoSpaceDE w:val="0"/>
              <w:autoSpaceDN w:val="0"/>
              <w:adjustRightInd w:val="0"/>
            </w:pPr>
            <w:hyperlink w:anchor="P1207" w:history="1">
              <w:r w:rsidR="00D00347" w:rsidRPr="00BB7F92">
                <w:t>Подпрограмма 1</w:t>
              </w:r>
            </w:hyperlink>
            <w:r w:rsidR="00D00347" w:rsidRPr="00BB7F92">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00347" w:rsidRPr="00BB7F92">
              <w:t>медиасреды</w:t>
            </w:r>
            <w:proofErr w:type="spellEnd"/>
            <w:r w:rsidR="00D00347" w:rsidRPr="00BB7F92">
              <w:t>».</w:t>
            </w:r>
          </w:p>
          <w:p w14:paraId="47B01132" w14:textId="77777777" w:rsidR="00D00347" w:rsidRPr="00BB7F92" w:rsidRDefault="00960680" w:rsidP="00933ECE">
            <w:pPr>
              <w:pStyle w:val="ConsPlusNormal"/>
              <w:rPr>
                <w:rFonts w:ascii="Times New Roman" w:hAnsi="Times New Roman"/>
                <w:sz w:val="24"/>
                <w:szCs w:val="24"/>
              </w:rPr>
            </w:pPr>
            <w:hyperlink w:anchor="P2820" w:history="1">
              <w:r w:rsidR="00D00347" w:rsidRPr="00BB7F92">
                <w:rPr>
                  <w:rFonts w:ascii="Times New Roman" w:hAnsi="Times New Roman"/>
                  <w:sz w:val="24"/>
                  <w:szCs w:val="24"/>
                </w:rPr>
                <w:t>Подпрограмма 2</w:t>
              </w:r>
            </w:hyperlink>
            <w:r w:rsidR="00D00347" w:rsidRPr="00BB7F92">
              <w:rPr>
                <w:rFonts w:ascii="Times New Roman" w:hAnsi="Times New Roman"/>
                <w:sz w:val="24"/>
                <w:szCs w:val="24"/>
              </w:rPr>
              <w:t xml:space="preserve"> «Мир и согласие. Новые возможности».</w:t>
            </w:r>
          </w:p>
          <w:p w14:paraId="48907AD0"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Подпрограмма 3 «Эффективное местное самоуправление Московской области»</w:t>
            </w:r>
          </w:p>
          <w:p w14:paraId="69C45A9F" w14:textId="77777777" w:rsidR="00D00347" w:rsidRPr="00BB7F92" w:rsidRDefault="00960680" w:rsidP="00933ECE">
            <w:pPr>
              <w:pStyle w:val="ConsPlusNormal"/>
              <w:rPr>
                <w:rFonts w:ascii="Times New Roman" w:hAnsi="Times New Roman"/>
                <w:sz w:val="24"/>
                <w:szCs w:val="24"/>
              </w:rPr>
            </w:pPr>
            <w:hyperlink w:anchor="P4203" w:history="1">
              <w:r w:rsidR="00D00347" w:rsidRPr="00BB7F92">
                <w:rPr>
                  <w:rFonts w:ascii="Times New Roman" w:hAnsi="Times New Roman"/>
                  <w:sz w:val="24"/>
                  <w:szCs w:val="24"/>
                </w:rPr>
                <w:t>Подпрограмма 4</w:t>
              </w:r>
            </w:hyperlink>
            <w:r w:rsidR="00D00347" w:rsidRPr="00BB7F92">
              <w:rPr>
                <w:rFonts w:ascii="Times New Roman" w:hAnsi="Times New Roman"/>
                <w:sz w:val="24"/>
                <w:szCs w:val="24"/>
              </w:rPr>
              <w:t xml:space="preserve"> «Молодежь Подмосковья»</w:t>
            </w:r>
          </w:p>
          <w:p w14:paraId="2CD57688"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Подпрограмма 5 «Обеспечивающая Подпрограмма»</w:t>
            </w:r>
          </w:p>
          <w:p w14:paraId="1431010C"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Подпрограмма 6 «Развитие туризма в Московской области»</w:t>
            </w:r>
          </w:p>
        </w:tc>
      </w:tr>
      <w:tr w:rsidR="00D00347" w:rsidRPr="00BB7F92" w14:paraId="300287F2" w14:textId="77777777" w:rsidTr="00933ECE">
        <w:tc>
          <w:tcPr>
            <w:tcW w:w="3784" w:type="dxa"/>
            <w:vMerge w:val="restart"/>
          </w:tcPr>
          <w:p w14:paraId="5E2E47A7"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lastRenderedPageBreak/>
              <w:t>Источники финансирования муниципальной программы, в том числе по годам:</w:t>
            </w:r>
          </w:p>
        </w:tc>
        <w:tc>
          <w:tcPr>
            <w:tcW w:w="11162" w:type="dxa"/>
            <w:gridSpan w:val="6"/>
          </w:tcPr>
          <w:p w14:paraId="307FC057"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Расходы (тыс. рублей)</w:t>
            </w:r>
          </w:p>
        </w:tc>
      </w:tr>
      <w:tr w:rsidR="00D00347" w:rsidRPr="00BB7F92" w14:paraId="1DDCD522" w14:textId="77777777" w:rsidTr="00933ECE">
        <w:tc>
          <w:tcPr>
            <w:tcW w:w="3784" w:type="dxa"/>
            <w:vMerge/>
          </w:tcPr>
          <w:p w14:paraId="6C262D8C" w14:textId="77777777" w:rsidR="00D00347" w:rsidRPr="00BB7F92" w:rsidRDefault="00D00347" w:rsidP="00933ECE"/>
        </w:tc>
        <w:tc>
          <w:tcPr>
            <w:tcW w:w="1948" w:type="dxa"/>
          </w:tcPr>
          <w:p w14:paraId="0FAE3D83" w14:textId="77777777" w:rsidR="00D00347" w:rsidRPr="00BB7F92" w:rsidRDefault="00D00347" w:rsidP="00933ECE">
            <w:pPr>
              <w:pStyle w:val="ConsPlusNormal"/>
              <w:jc w:val="center"/>
              <w:rPr>
                <w:rFonts w:ascii="Times New Roman" w:hAnsi="Times New Roman"/>
                <w:sz w:val="24"/>
                <w:szCs w:val="24"/>
              </w:rPr>
            </w:pPr>
            <w:r w:rsidRPr="00BB7F92">
              <w:rPr>
                <w:rFonts w:ascii="Times New Roman" w:hAnsi="Times New Roman"/>
                <w:sz w:val="24"/>
                <w:szCs w:val="24"/>
              </w:rPr>
              <w:t>Всего</w:t>
            </w:r>
          </w:p>
        </w:tc>
        <w:tc>
          <w:tcPr>
            <w:tcW w:w="1843" w:type="dxa"/>
          </w:tcPr>
          <w:p w14:paraId="2A7A8290" w14:textId="77777777" w:rsidR="00D00347" w:rsidRPr="00BB7F92" w:rsidRDefault="00D00347" w:rsidP="00933ECE">
            <w:pPr>
              <w:pStyle w:val="ConsPlusNormal"/>
              <w:jc w:val="center"/>
              <w:rPr>
                <w:rFonts w:ascii="Times New Roman" w:hAnsi="Times New Roman"/>
                <w:sz w:val="24"/>
                <w:szCs w:val="24"/>
              </w:rPr>
            </w:pPr>
            <w:r w:rsidRPr="00BB7F92">
              <w:rPr>
                <w:rFonts w:ascii="Times New Roman" w:hAnsi="Times New Roman"/>
                <w:sz w:val="24"/>
                <w:szCs w:val="24"/>
              </w:rPr>
              <w:t>2020 год</w:t>
            </w:r>
          </w:p>
        </w:tc>
        <w:tc>
          <w:tcPr>
            <w:tcW w:w="1701" w:type="dxa"/>
          </w:tcPr>
          <w:p w14:paraId="38EF9C17" w14:textId="77777777" w:rsidR="00D00347" w:rsidRPr="00BB7F92" w:rsidRDefault="00D00347" w:rsidP="00933ECE">
            <w:pPr>
              <w:pStyle w:val="ConsPlusNormal"/>
              <w:jc w:val="center"/>
              <w:rPr>
                <w:rFonts w:ascii="Times New Roman" w:hAnsi="Times New Roman"/>
                <w:sz w:val="24"/>
                <w:szCs w:val="24"/>
              </w:rPr>
            </w:pPr>
            <w:r w:rsidRPr="00BB7F92">
              <w:rPr>
                <w:rFonts w:ascii="Times New Roman" w:hAnsi="Times New Roman"/>
                <w:sz w:val="24"/>
                <w:szCs w:val="24"/>
              </w:rPr>
              <w:t>2021 год</w:t>
            </w:r>
          </w:p>
        </w:tc>
        <w:tc>
          <w:tcPr>
            <w:tcW w:w="1843" w:type="dxa"/>
          </w:tcPr>
          <w:p w14:paraId="5B43E6A9" w14:textId="77777777" w:rsidR="00D00347" w:rsidRPr="00BB7F92" w:rsidRDefault="00D00347" w:rsidP="00933ECE">
            <w:pPr>
              <w:pStyle w:val="ConsPlusNormal"/>
              <w:jc w:val="center"/>
              <w:rPr>
                <w:rFonts w:ascii="Times New Roman" w:hAnsi="Times New Roman"/>
                <w:sz w:val="24"/>
                <w:szCs w:val="24"/>
              </w:rPr>
            </w:pPr>
            <w:r w:rsidRPr="00BB7F92">
              <w:rPr>
                <w:rFonts w:ascii="Times New Roman" w:hAnsi="Times New Roman"/>
                <w:sz w:val="24"/>
                <w:szCs w:val="24"/>
              </w:rPr>
              <w:t>2022 год</w:t>
            </w:r>
          </w:p>
        </w:tc>
        <w:tc>
          <w:tcPr>
            <w:tcW w:w="1843" w:type="dxa"/>
          </w:tcPr>
          <w:p w14:paraId="56F4C619" w14:textId="77777777" w:rsidR="00D00347" w:rsidRPr="00BB7F92" w:rsidRDefault="00D00347" w:rsidP="00933ECE">
            <w:pPr>
              <w:pStyle w:val="ConsPlusNormal"/>
              <w:jc w:val="center"/>
              <w:rPr>
                <w:rFonts w:ascii="Times New Roman" w:hAnsi="Times New Roman"/>
                <w:sz w:val="24"/>
                <w:szCs w:val="24"/>
              </w:rPr>
            </w:pPr>
            <w:r w:rsidRPr="00BB7F92">
              <w:rPr>
                <w:rFonts w:ascii="Times New Roman" w:hAnsi="Times New Roman"/>
                <w:sz w:val="24"/>
                <w:szCs w:val="24"/>
              </w:rPr>
              <w:t>2023 год</w:t>
            </w:r>
          </w:p>
        </w:tc>
        <w:tc>
          <w:tcPr>
            <w:tcW w:w="1984" w:type="dxa"/>
          </w:tcPr>
          <w:p w14:paraId="07608BB8" w14:textId="77777777" w:rsidR="00D00347" w:rsidRPr="00BB7F92" w:rsidRDefault="00D00347" w:rsidP="00933ECE">
            <w:pPr>
              <w:pStyle w:val="ConsPlusNormal"/>
              <w:jc w:val="center"/>
              <w:rPr>
                <w:rFonts w:ascii="Times New Roman" w:hAnsi="Times New Roman"/>
                <w:sz w:val="24"/>
                <w:szCs w:val="24"/>
              </w:rPr>
            </w:pPr>
            <w:r w:rsidRPr="00BB7F92">
              <w:rPr>
                <w:rFonts w:ascii="Times New Roman" w:hAnsi="Times New Roman"/>
                <w:sz w:val="24"/>
                <w:szCs w:val="24"/>
              </w:rPr>
              <w:t>2024 год</w:t>
            </w:r>
          </w:p>
        </w:tc>
      </w:tr>
      <w:tr w:rsidR="00D00347" w:rsidRPr="00BB7F92" w14:paraId="1F144BB5" w14:textId="77777777" w:rsidTr="00933ECE">
        <w:tc>
          <w:tcPr>
            <w:tcW w:w="3784" w:type="dxa"/>
          </w:tcPr>
          <w:p w14:paraId="3BE9312C"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Средства бюджета Московской области</w:t>
            </w:r>
          </w:p>
        </w:tc>
        <w:tc>
          <w:tcPr>
            <w:tcW w:w="1948" w:type="dxa"/>
            <w:shd w:val="clear" w:color="auto" w:fill="auto"/>
          </w:tcPr>
          <w:p w14:paraId="7C104B2F" w14:textId="77777777" w:rsidR="00D00347" w:rsidRPr="00BB7F92" w:rsidRDefault="00D00347" w:rsidP="00933ECE">
            <w:pPr>
              <w:jc w:val="center"/>
            </w:pPr>
            <w:r w:rsidRPr="00BB7F92">
              <w:t>2 000,00</w:t>
            </w:r>
          </w:p>
        </w:tc>
        <w:tc>
          <w:tcPr>
            <w:tcW w:w="1843" w:type="dxa"/>
            <w:shd w:val="clear" w:color="auto" w:fill="auto"/>
          </w:tcPr>
          <w:p w14:paraId="182140FD" w14:textId="77777777" w:rsidR="00D00347" w:rsidRPr="00BB7F92" w:rsidRDefault="00D00347" w:rsidP="00933ECE">
            <w:pPr>
              <w:jc w:val="center"/>
            </w:pPr>
            <w:r w:rsidRPr="00BB7F92">
              <w:t>2</w:t>
            </w:r>
            <w:r>
              <w:t xml:space="preserve"> </w:t>
            </w:r>
            <w:r w:rsidRPr="00BB7F92">
              <w:t>000,00</w:t>
            </w:r>
          </w:p>
        </w:tc>
        <w:tc>
          <w:tcPr>
            <w:tcW w:w="1701" w:type="dxa"/>
            <w:shd w:val="clear" w:color="auto" w:fill="auto"/>
          </w:tcPr>
          <w:p w14:paraId="4EC6E793" w14:textId="77777777" w:rsidR="00D00347" w:rsidRPr="00BB7F92" w:rsidRDefault="00D00347" w:rsidP="00933ECE">
            <w:pPr>
              <w:jc w:val="center"/>
            </w:pPr>
            <w:r w:rsidRPr="00BB7F92">
              <w:t>0,00</w:t>
            </w:r>
          </w:p>
        </w:tc>
        <w:tc>
          <w:tcPr>
            <w:tcW w:w="1843" w:type="dxa"/>
            <w:shd w:val="clear" w:color="auto" w:fill="auto"/>
          </w:tcPr>
          <w:p w14:paraId="3FAEDF0C" w14:textId="77777777" w:rsidR="00D00347" w:rsidRPr="00BB7F92" w:rsidRDefault="00D00347" w:rsidP="00933ECE">
            <w:pPr>
              <w:jc w:val="center"/>
            </w:pPr>
            <w:r w:rsidRPr="00BB7F92">
              <w:t>0,00</w:t>
            </w:r>
          </w:p>
        </w:tc>
        <w:tc>
          <w:tcPr>
            <w:tcW w:w="1843" w:type="dxa"/>
            <w:shd w:val="clear" w:color="auto" w:fill="auto"/>
          </w:tcPr>
          <w:p w14:paraId="32AFB7BC" w14:textId="77777777" w:rsidR="00D00347" w:rsidRPr="00BB7F92" w:rsidRDefault="00D00347" w:rsidP="00933ECE">
            <w:pPr>
              <w:jc w:val="center"/>
            </w:pPr>
            <w:r w:rsidRPr="00BB7F92">
              <w:t>0,00</w:t>
            </w:r>
          </w:p>
        </w:tc>
        <w:tc>
          <w:tcPr>
            <w:tcW w:w="1984" w:type="dxa"/>
            <w:shd w:val="clear" w:color="auto" w:fill="auto"/>
          </w:tcPr>
          <w:p w14:paraId="1A28821D" w14:textId="77777777" w:rsidR="00D00347" w:rsidRPr="00BB7F92" w:rsidRDefault="00D00347" w:rsidP="00933ECE">
            <w:pPr>
              <w:jc w:val="center"/>
            </w:pPr>
            <w:r w:rsidRPr="00BB7F92">
              <w:t>0,00</w:t>
            </w:r>
          </w:p>
        </w:tc>
      </w:tr>
      <w:tr w:rsidR="00D00347" w:rsidRPr="00BB7F92" w14:paraId="047C8CF3" w14:textId="77777777" w:rsidTr="00933ECE">
        <w:tc>
          <w:tcPr>
            <w:tcW w:w="3784" w:type="dxa"/>
          </w:tcPr>
          <w:p w14:paraId="68A928EE"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Средства федерального бюджета</w:t>
            </w:r>
          </w:p>
        </w:tc>
        <w:tc>
          <w:tcPr>
            <w:tcW w:w="1948" w:type="dxa"/>
            <w:shd w:val="clear" w:color="auto" w:fill="auto"/>
          </w:tcPr>
          <w:p w14:paraId="3C942BEC" w14:textId="1B0E35EE" w:rsidR="00D00347" w:rsidRPr="00BB7F92" w:rsidRDefault="00423DBB" w:rsidP="00933ECE">
            <w:pPr>
              <w:jc w:val="center"/>
            </w:pPr>
            <w:r>
              <w:t>25 265</w:t>
            </w:r>
            <w:r w:rsidR="00D00347" w:rsidRPr="00BB7F92">
              <w:t>,00</w:t>
            </w:r>
          </w:p>
        </w:tc>
        <w:tc>
          <w:tcPr>
            <w:tcW w:w="1843" w:type="dxa"/>
            <w:shd w:val="clear" w:color="auto" w:fill="auto"/>
          </w:tcPr>
          <w:p w14:paraId="1B65C112" w14:textId="3E8CCACA" w:rsidR="00D00347" w:rsidRPr="00BB7F92" w:rsidRDefault="00423DBB" w:rsidP="00933ECE">
            <w:pPr>
              <w:jc w:val="center"/>
            </w:pPr>
            <w:r>
              <w:t>5 13</w:t>
            </w:r>
            <w:r w:rsidR="00D00347">
              <w:t>1</w:t>
            </w:r>
            <w:r w:rsidR="00D00347" w:rsidRPr="00BB7F92">
              <w:t>,00</w:t>
            </w:r>
          </w:p>
        </w:tc>
        <w:tc>
          <w:tcPr>
            <w:tcW w:w="1701" w:type="dxa"/>
            <w:shd w:val="clear" w:color="auto" w:fill="auto"/>
          </w:tcPr>
          <w:p w14:paraId="29AC9C31" w14:textId="77777777" w:rsidR="00D00347" w:rsidRPr="00BB7F92" w:rsidRDefault="00D00347" w:rsidP="00933ECE">
            <w:pPr>
              <w:jc w:val="center"/>
            </w:pPr>
            <w:r w:rsidRPr="00BB7F92">
              <w:t>4 716,00</w:t>
            </w:r>
          </w:p>
        </w:tc>
        <w:tc>
          <w:tcPr>
            <w:tcW w:w="1843" w:type="dxa"/>
            <w:shd w:val="clear" w:color="auto" w:fill="auto"/>
          </w:tcPr>
          <w:p w14:paraId="5DF0D6AC" w14:textId="77777777" w:rsidR="00D00347" w:rsidRPr="00BB7F92" w:rsidRDefault="00D00347" w:rsidP="00933ECE">
            <w:pPr>
              <w:jc w:val="center"/>
            </w:pPr>
            <w:r w:rsidRPr="00BB7F92">
              <w:t>5 455,00</w:t>
            </w:r>
          </w:p>
        </w:tc>
        <w:tc>
          <w:tcPr>
            <w:tcW w:w="1843" w:type="dxa"/>
            <w:shd w:val="clear" w:color="auto" w:fill="auto"/>
          </w:tcPr>
          <w:p w14:paraId="7B685A46" w14:textId="77777777" w:rsidR="00D00347" w:rsidRPr="00BB7F92" w:rsidRDefault="00D00347" w:rsidP="00933ECE">
            <w:pPr>
              <w:jc w:val="center"/>
            </w:pPr>
            <w:r w:rsidRPr="00BB7F92">
              <w:t>4 981,50</w:t>
            </w:r>
          </w:p>
        </w:tc>
        <w:tc>
          <w:tcPr>
            <w:tcW w:w="1984" w:type="dxa"/>
            <w:shd w:val="clear" w:color="auto" w:fill="auto"/>
          </w:tcPr>
          <w:p w14:paraId="6D5C2ECE" w14:textId="77777777" w:rsidR="00D00347" w:rsidRPr="00BB7F92" w:rsidRDefault="00D00347" w:rsidP="00933ECE">
            <w:pPr>
              <w:jc w:val="center"/>
            </w:pPr>
            <w:r w:rsidRPr="00BB7F92">
              <w:t>4 981,50</w:t>
            </w:r>
          </w:p>
        </w:tc>
      </w:tr>
      <w:tr w:rsidR="00D00347" w:rsidRPr="00BB7F92" w14:paraId="12ACF3F2" w14:textId="77777777" w:rsidTr="00933ECE">
        <w:tc>
          <w:tcPr>
            <w:tcW w:w="3784" w:type="dxa"/>
          </w:tcPr>
          <w:p w14:paraId="39380059"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 xml:space="preserve">Средства бюджета Рузского городского округа, в том числе </w:t>
            </w:r>
          </w:p>
          <w:p w14:paraId="34722768"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за счет безвозмездных поступлений от физических и (или) юридических лиц</w:t>
            </w:r>
          </w:p>
        </w:tc>
        <w:tc>
          <w:tcPr>
            <w:tcW w:w="1948" w:type="dxa"/>
            <w:shd w:val="clear" w:color="auto" w:fill="auto"/>
          </w:tcPr>
          <w:p w14:paraId="1A5E88CA" w14:textId="0C933656" w:rsidR="00D00347" w:rsidRPr="00BB7F92" w:rsidRDefault="00423DBB" w:rsidP="00933ECE">
            <w:pPr>
              <w:jc w:val="center"/>
            </w:pPr>
            <w:r>
              <w:t>145 803,22</w:t>
            </w:r>
          </w:p>
          <w:p w14:paraId="37B27637" w14:textId="77777777" w:rsidR="00D00347" w:rsidRPr="00BB7F92" w:rsidRDefault="00D00347" w:rsidP="00933ECE">
            <w:pPr>
              <w:jc w:val="center"/>
            </w:pPr>
          </w:p>
          <w:p w14:paraId="546DE4BC" w14:textId="77777777" w:rsidR="00D00347" w:rsidRPr="00BB7F92" w:rsidRDefault="00D00347" w:rsidP="00933ECE">
            <w:pPr>
              <w:jc w:val="center"/>
            </w:pPr>
          </w:p>
          <w:p w14:paraId="16ECE873" w14:textId="77777777" w:rsidR="00D00347" w:rsidRPr="00BB7F92" w:rsidRDefault="00D00347" w:rsidP="00933ECE">
            <w:pPr>
              <w:jc w:val="center"/>
            </w:pPr>
            <w:r>
              <w:t>0,00</w:t>
            </w:r>
          </w:p>
        </w:tc>
        <w:tc>
          <w:tcPr>
            <w:tcW w:w="1843" w:type="dxa"/>
            <w:shd w:val="clear" w:color="auto" w:fill="auto"/>
          </w:tcPr>
          <w:p w14:paraId="199E49B0" w14:textId="4FCF76E2" w:rsidR="00D00347" w:rsidRPr="00BB7F92" w:rsidRDefault="00D00347" w:rsidP="00933ECE">
            <w:pPr>
              <w:jc w:val="center"/>
            </w:pPr>
            <w:r>
              <w:t>3</w:t>
            </w:r>
            <w:r w:rsidR="00423DBB">
              <w:t>0 077,30</w:t>
            </w:r>
          </w:p>
          <w:p w14:paraId="687DAA78" w14:textId="77777777" w:rsidR="00D00347" w:rsidRPr="00BB7F92" w:rsidRDefault="00D00347" w:rsidP="00933ECE">
            <w:pPr>
              <w:jc w:val="center"/>
            </w:pPr>
          </w:p>
          <w:p w14:paraId="3801AD03" w14:textId="77777777" w:rsidR="00D00347" w:rsidRPr="00BB7F92" w:rsidRDefault="00D00347" w:rsidP="00933ECE">
            <w:pPr>
              <w:jc w:val="center"/>
            </w:pPr>
          </w:p>
          <w:p w14:paraId="335729C0" w14:textId="77777777" w:rsidR="00D00347" w:rsidRPr="00BB7F92" w:rsidRDefault="00D00347" w:rsidP="00933ECE">
            <w:pPr>
              <w:jc w:val="center"/>
            </w:pPr>
            <w:r>
              <w:t>0,00</w:t>
            </w:r>
          </w:p>
        </w:tc>
        <w:tc>
          <w:tcPr>
            <w:tcW w:w="1701" w:type="dxa"/>
            <w:shd w:val="clear" w:color="auto" w:fill="auto"/>
          </w:tcPr>
          <w:p w14:paraId="31E9868A" w14:textId="77777777" w:rsidR="00D00347" w:rsidRPr="00BB7F92" w:rsidRDefault="00D00347" w:rsidP="00933ECE">
            <w:pPr>
              <w:jc w:val="center"/>
            </w:pPr>
            <w:r w:rsidRPr="00BB7F92">
              <w:t>28 020,35</w:t>
            </w:r>
          </w:p>
          <w:p w14:paraId="66DB232A" w14:textId="77777777" w:rsidR="00D00347" w:rsidRPr="00BB7F92" w:rsidRDefault="00D00347" w:rsidP="00933ECE">
            <w:pPr>
              <w:jc w:val="center"/>
            </w:pPr>
          </w:p>
          <w:p w14:paraId="7FE0E396" w14:textId="77777777" w:rsidR="00D00347" w:rsidRPr="00BB7F92" w:rsidRDefault="00D00347" w:rsidP="00933ECE">
            <w:pPr>
              <w:jc w:val="center"/>
            </w:pPr>
          </w:p>
          <w:p w14:paraId="7187EFD2" w14:textId="77777777" w:rsidR="00D00347" w:rsidRPr="00BB7F92" w:rsidRDefault="00D00347" w:rsidP="00933ECE">
            <w:pPr>
              <w:jc w:val="center"/>
            </w:pPr>
            <w:r w:rsidRPr="00BB7F92">
              <w:t>0,00</w:t>
            </w:r>
          </w:p>
        </w:tc>
        <w:tc>
          <w:tcPr>
            <w:tcW w:w="1843" w:type="dxa"/>
            <w:shd w:val="clear" w:color="auto" w:fill="auto"/>
          </w:tcPr>
          <w:p w14:paraId="07082EB9" w14:textId="77777777" w:rsidR="00D00347" w:rsidRPr="00BB7F92" w:rsidRDefault="00D00347" w:rsidP="00933ECE">
            <w:pPr>
              <w:jc w:val="center"/>
            </w:pPr>
            <w:r w:rsidRPr="00BB7F92">
              <w:t>29 292,55</w:t>
            </w:r>
          </w:p>
          <w:p w14:paraId="5FF5242E" w14:textId="77777777" w:rsidR="00D00347" w:rsidRPr="00BB7F92" w:rsidRDefault="00D00347" w:rsidP="00933ECE">
            <w:pPr>
              <w:jc w:val="center"/>
            </w:pPr>
          </w:p>
          <w:p w14:paraId="5A79E2A9" w14:textId="77777777" w:rsidR="00D00347" w:rsidRPr="00BB7F92" w:rsidRDefault="00D00347" w:rsidP="00933ECE">
            <w:pPr>
              <w:jc w:val="center"/>
            </w:pPr>
          </w:p>
          <w:p w14:paraId="10F94118" w14:textId="77777777" w:rsidR="00D00347" w:rsidRPr="00BB7F92" w:rsidRDefault="00D00347" w:rsidP="00933ECE">
            <w:pPr>
              <w:jc w:val="center"/>
            </w:pPr>
            <w:r w:rsidRPr="00BB7F92">
              <w:t>0,00</w:t>
            </w:r>
          </w:p>
        </w:tc>
        <w:tc>
          <w:tcPr>
            <w:tcW w:w="1843" w:type="dxa"/>
            <w:shd w:val="clear" w:color="auto" w:fill="auto"/>
          </w:tcPr>
          <w:p w14:paraId="4542E513" w14:textId="77777777" w:rsidR="00D00347" w:rsidRPr="00BB7F92" w:rsidRDefault="00D00347" w:rsidP="00933ECE">
            <w:pPr>
              <w:jc w:val="center"/>
            </w:pPr>
            <w:r w:rsidRPr="00BB7F92">
              <w:t>29 206,51</w:t>
            </w:r>
          </w:p>
          <w:p w14:paraId="325ADBF3" w14:textId="77777777" w:rsidR="00D00347" w:rsidRPr="00BB7F92" w:rsidRDefault="00D00347" w:rsidP="00933ECE">
            <w:pPr>
              <w:jc w:val="center"/>
            </w:pPr>
          </w:p>
          <w:p w14:paraId="62B4CF25" w14:textId="77777777" w:rsidR="00D00347" w:rsidRPr="00BB7F92" w:rsidRDefault="00D00347" w:rsidP="00933ECE">
            <w:pPr>
              <w:jc w:val="center"/>
            </w:pPr>
          </w:p>
          <w:p w14:paraId="4D7B9E6D" w14:textId="77777777" w:rsidR="00D00347" w:rsidRPr="00BB7F92" w:rsidRDefault="00D00347" w:rsidP="00933ECE">
            <w:pPr>
              <w:jc w:val="center"/>
            </w:pPr>
            <w:r w:rsidRPr="00BB7F92">
              <w:t>0,00</w:t>
            </w:r>
          </w:p>
          <w:p w14:paraId="1A79893A" w14:textId="77777777" w:rsidR="00D00347" w:rsidRPr="00BB7F92" w:rsidRDefault="00D00347" w:rsidP="00933ECE">
            <w:pPr>
              <w:jc w:val="center"/>
            </w:pPr>
          </w:p>
        </w:tc>
        <w:tc>
          <w:tcPr>
            <w:tcW w:w="1984" w:type="dxa"/>
            <w:shd w:val="clear" w:color="auto" w:fill="auto"/>
          </w:tcPr>
          <w:p w14:paraId="43923071" w14:textId="77777777" w:rsidR="00D00347" w:rsidRPr="00BB7F92" w:rsidRDefault="00D00347" w:rsidP="00933ECE">
            <w:pPr>
              <w:jc w:val="center"/>
            </w:pPr>
            <w:r w:rsidRPr="00BB7F92">
              <w:t>29 206,51</w:t>
            </w:r>
          </w:p>
          <w:p w14:paraId="5A5925A2" w14:textId="77777777" w:rsidR="00D00347" w:rsidRPr="00BB7F92" w:rsidRDefault="00D00347" w:rsidP="00933ECE">
            <w:pPr>
              <w:jc w:val="center"/>
            </w:pPr>
          </w:p>
          <w:p w14:paraId="290595BD" w14:textId="77777777" w:rsidR="00D00347" w:rsidRPr="00BB7F92" w:rsidRDefault="00D00347" w:rsidP="00933ECE">
            <w:pPr>
              <w:jc w:val="center"/>
            </w:pPr>
          </w:p>
          <w:p w14:paraId="564E3DFD" w14:textId="77777777" w:rsidR="00D00347" w:rsidRPr="00BB7F92" w:rsidRDefault="00D00347" w:rsidP="00933ECE">
            <w:pPr>
              <w:jc w:val="center"/>
            </w:pPr>
            <w:r w:rsidRPr="00BB7F92">
              <w:t>0,00</w:t>
            </w:r>
          </w:p>
        </w:tc>
      </w:tr>
      <w:tr w:rsidR="00D00347" w:rsidRPr="00BB7F92" w14:paraId="4626B5A3" w14:textId="77777777" w:rsidTr="00933ECE">
        <w:tc>
          <w:tcPr>
            <w:tcW w:w="3784" w:type="dxa"/>
            <w:tcBorders>
              <w:bottom w:val="single" w:sz="4" w:space="0" w:color="auto"/>
            </w:tcBorders>
          </w:tcPr>
          <w:p w14:paraId="10174703"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Внебюджетные источники</w:t>
            </w:r>
          </w:p>
        </w:tc>
        <w:tc>
          <w:tcPr>
            <w:tcW w:w="1948" w:type="dxa"/>
            <w:tcBorders>
              <w:bottom w:val="single" w:sz="4" w:space="0" w:color="auto"/>
            </w:tcBorders>
            <w:shd w:val="clear" w:color="auto" w:fill="auto"/>
          </w:tcPr>
          <w:p w14:paraId="680BE520" w14:textId="77777777" w:rsidR="00D00347" w:rsidRPr="00BB7F92" w:rsidRDefault="00D00347" w:rsidP="00933ECE">
            <w:pPr>
              <w:jc w:val="center"/>
            </w:pPr>
            <w:r w:rsidRPr="00BB7F92">
              <w:t>0,00</w:t>
            </w:r>
          </w:p>
        </w:tc>
        <w:tc>
          <w:tcPr>
            <w:tcW w:w="1843" w:type="dxa"/>
            <w:tcBorders>
              <w:bottom w:val="single" w:sz="4" w:space="0" w:color="auto"/>
            </w:tcBorders>
            <w:shd w:val="clear" w:color="auto" w:fill="auto"/>
          </w:tcPr>
          <w:p w14:paraId="2B61EED1" w14:textId="77777777" w:rsidR="00D00347" w:rsidRPr="00BB7F92" w:rsidRDefault="00D00347" w:rsidP="00933ECE">
            <w:pPr>
              <w:jc w:val="center"/>
            </w:pPr>
            <w:r w:rsidRPr="00BB7F92">
              <w:t>0,00</w:t>
            </w:r>
          </w:p>
        </w:tc>
        <w:tc>
          <w:tcPr>
            <w:tcW w:w="1701" w:type="dxa"/>
            <w:tcBorders>
              <w:bottom w:val="single" w:sz="4" w:space="0" w:color="auto"/>
            </w:tcBorders>
            <w:shd w:val="clear" w:color="auto" w:fill="auto"/>
          </w:tcPr>
          <w:p w14:paraId="67139ADF" w14:textId="77777777" w:rsidR="00D00347" w:rsidRPr="00BB7F92" w:rsidRDefault="00D00347" w:rsidP="00933ECE">
            <w:pPr>
              <w:jc w:val="center"/>
            </w:pPr>
            <w:r w:rsidRPr="00BB7F92">
              <w:t>0,00</w:t>
            </w:r>
          </w:p>
        </w:tc>
        <w:tc>
          <w:tcPr>
            <w:tcW w:w="1843" w:type="dxa"/>
            <w:tcBorders>
              <w:bottom w:val="single" w:sz="4" w:space="0" w:color="auto"/>
            </w:tcBorders>
            <w:shd w:val="clear" w:color="auto" w:fill="auto"/>
          </w:tcPr>
          <w:p w14:paraId="762939C5" w14:textId="77777777" w:rsidR="00D00347" w:rsidRPr="00BB7F92" w:rsidRDefault="00D00347" w:rsidP="00933ECE">
            <w:pPr>
              <w:jc w:val="center"/>
            </w:pPr>
            <w:r w:rsidRPr="00BB7F92">
              <w:t>0,00</w:t>
            </w:r>
          </w:p>
        </w:tc>
        <w:tc>
          <w:tcPr>
            <w:tcW w:w="1843" w:type="dxa"/>
            <w:tcBorders>
              <w:bottom w:val="single" w:sz="4" w:space="0" w:color="auto"/>
            </w:tcBorders>
            <w:shd w:val="clear" w:color="auto" w:fill="auto"/>
          </w:tcPr>
          <w:p w14:paraId="269A35D3" w14:textId="77777777" w:rsidR="00D00347" w:rsidRPr="00BB7F92" w:rsidRDefault="00D00347" w:rsidP="00933ECE">
            <w:pPr>
              <w:jc w:val="center"/>
            </w:pPr>
            <w:r w:rsidRPr="00BB7F92">
              <w:t>0,00</w:t>
            </w:r>
          </w:p>
        </w:tc>
        <w:tc>
          <w:tcPr>
            <w:tcW w:w="1984" w:type="dxa"/>
            <w:tcBorders>
              <w:bottom w:val="single" w:sz="4" w:space="0" w:color="auto"/>
            </w:tcBorders>
            <w:shd w:val="clear" w:color="auto" w:fill="auto"/>
          </w:tcPr>
          <w:p w14:paraId="050FB1DA" w14:textId="77777777" w:rsidR="00D00347" w:rsidRPr="00BB7F92" w:rsidRDefault="00D00347" w:rsidP="00933ECE">
            <w:pPr>
              <w:jc w:val="center"/>
            </w:pPr>
            <w:r w:rsidRPr="00BB7F92">
              <w:t>0,00</w:t>
            </w:r>
          </w:p>
        </w:tc>
      </w:tr>
      <w:tr w:rsidR="00D00347" w:rsidRPr="00BB7F92" w14:paraId="58453EB5" w14:textId="77777777" w:rsidTr="00933ECE">
        <w:tblPrEx>
          <w:tblBorders>
            <w:insideH w:val="nil"/>
          </w:tblBorders>
        </w:tblPrEx>
        <w:tc>
          <w:tcPr>
            <w:tcW w:w="3784" w:type="dxa"/>
            <w:tcBorders>
              <w:top w:val="single" w:sz="4" w:space="0" w:color="auto"/>
              <w:bottom w:val="single" w:sz="4" w:space="0" w:color="auto"/>
            </w:tcBorders>
          </w:tcPr>
          <w:p w14:paraId="561305F4"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 xml:space="preserve">Всего, в том числе по годам: </w:t>
            </w:r>
          </w:p>
        </w:tc>
        <w:tc>
          <w:tcPr>
            <w:tcW w:w="1948" w:type="dxa"/>
            <w:tcBorders>
              <w:top w:val="single" w:sz="4" w:space="0" w:color="auto"/>
              <w:bottom w:val="single" w:sz="4" w:space="0" w:color="auto"/>
            </w:tcBorders>
            <w:shd w:val="clear" w:color="auto" w:fill="auto"/>
            <w:vAlign w:val="center"/>
          </w:tcPr>
          <w:p w14:paraId="32D85661" w14:textId="66182713" w:rsidR="00D00347" w:rsidRPr="00BB7F92" w:rsidRDefault="00423DBB" w:rsidP="00933ECE">
            <w:pPr>
              <w:jc w:val="center"/>
            </w:pPr>
            <w:r>
              <w:t>173 068,22</w:t>
            </w:r>
          </w:p>
        </w:tc>
        <w:tc>
          <w:tcPr>
            <w:tcW w:w="1843" w:type="dxa"/>
            <w:tcBorders>
              <w:top w:val="single" w:sz="4" w:space="0" w:color="auto"/>
              <w:bottom w:val="single" w:sz="4" w:space="0" w:color="auto"/>
            </w:tcBorders>
            <w:shd w:val="clear" w:color="auto" w:fill="auto"/>
            <w:vAlign w:val="center"/>
          </w:tcPr>
          <w:p w14:paraId="3076A0EE" w14:textId="383DB31D" w:rsidR="00D00347" w:rsidRPr="00BB7F92" w:rsidRDefault="00423DBB" w:rsidP="00933ECE">
            <w:pPr>
              <w:jc w:val="center"/>
            </w:pPr>
            <w:r>
              <w:t>37 208</w:t>
            </w:r>
            <w:r w:rsidR="00D00347">
              <w:t>,</w:t>
            </w:r>
            <w:r>
              <w:t>30</w:t>
            </w:r>
          </w:p>
        </w:tc>
        <w:tc>
          <w:tcPr>
            <w:tcW w:w="1701" w:type="dxa"/>
            <w:tcBorders>
              <w:top w:val="single" w:sz="4" w:space="0" w:color="auto"/>
              <w:bottom w:val="single" w:sz="4" w:space="0" w:color="auto"/>
            </w:tcBorders>
            <w:shd w:val="clear" w:color="auto" w:fill="auto"/>
            <w:vAlign w:val="center"/>
          </w:tcPr>
          <w:p w14:paraId="52088E32" w14:textId="77777777" w:rsidR="00D00347" w:rsidRPr="00BB7F92" w:rsidRDefault="00D00347" w:rsidP="00933ECE">
            <w:pPr>
              <w:jc w:val="center"/>
            </w:pPr>
            <w:r w:rsidRPr="00BB7F92">
              <w:t>32 736,35</w:t>
            </w:r>
          </w:p>
        </w:tc>
        <w:tc>
          <w:tcPr>
            <w:tcW w:w="1843" w:type="dxa"/>
            <w:tcBorders>
              <w:top w:val="single" w:sz="4" w:space="0" w:color="auto"/>
              <w:bottom w:val="single" w:sz="4" w:space="0" w:color="auto"/>
            </w:tcBorders>
            <w:shd w:val="clear" w:color="auto" w:fill="auto"/>
            <w:vAlign w:val="center"/>
          </w:tcPr>
          <w:p w14:paraId="2D43F5CC" w14:textId="77777777" w:rsidR="00D00347" w:rsidRPr="00BB7F92" w:rsidRDefault="00D00347" w:rsidP="00933ECE">
            <w:pPr>
              <w:jc w:val="center"/>
            </w:pPr>
            <w:r w:rsidRPr="00BB7F92">
              <w:t>34 747,55</w:t>
            </w:r>
          </w:p>
        </w:tc>
        <w:tc>
          <w:tcPr>
            <w:tcW w:w="1843" w:type="dxa"/>
            <w:tcBorders>
              <w:top w:val="single" w:sz="4" w:space="0" w:color="auto"/>
              <w:bottom w:val="single" w:sz="4" w:space="0" w:color="auto"/>
            </w:tcBorders>
            <w:shd w:val="clear" w:color="auto" w:fill="auto"/>
          </w:tcPr>
          <w:p w14:paraId="23396096" w14:textId="77777777" w:rsidR="00D00347" w:rsidRPr="00BB7F92" w:rsidRDefault="00D00347" w:rsidP="00933ECE">
            <w:pPr>
              <w:jc w:val="center"/>
            </w:pPr>
            <w:r w:rsidRPr="00BB7F92">
              <w:rPr>
                <w:lang w:val="en-US"/>
              </w:rPr>
              <w:t>34</w:t>
            </w:r>
            <w:r w:rsidRPr="00BB7F92">
              <w:t xml:space="preserve"> </w:t>
            </w:r>
            <w:r w:rsidRPr="00BB7F92">
              <w:rPr>
                <w:lang w:val="en-US"/>
              </w:rPr>
              <w:t>188</w:t>
            </w:r>
            <w:r w:rsidRPr="00BB7F92">
              <w:t>,01</w:t>
            </w:r>
          </w:p>
        </w:tc>
        <w:tc>
          <w:tcPr>
            <w:tcW w:w="1984" w:type="dxa"/>
            <w:tcBorders>
              <w:top w:val="single" w:sz="4" w:space="0" w:color="auto"/>
              <w:bottom w:val="single" w:sz="4" w:space="0" w:color="auto"/>
            </w:tcBorders>
            <w:shd w:val="clear" w:color="auto" w:fill="auto"/>
          </w:tcPr>
          <w:p w14:paraId="6B3B2D49" w14:textId="77777777" w:rsidR="00D00347" w:rsidRPr="00BB7F92" w:rsidRDefault="00D00347" w:rsidP="00933ECE">
            <w:pPr>
              <w:jc w:val="center"/>
            </w:pPr>
            <w:r w:rsidRPr="00BB7F92">
              <w:rPr>
                <w:lang w:val="en-US"/>
              </w:rPr>
              <w:t>34</w:t>
            </w:r>
            <w:r w:rsidRPr="00BB7F92">
              <w:t xml:space="preserve"> </w:t>
            </w:r>
            <w:r w:rsidRPr="00BB7F92">
              <w:rPr>
                <w:lang w:val="en-US"/>
              </w:rPr>
              <w:t>188</w:t>
            </w:r>
            <w:r w:rsidRPr="00BB7F92">
              <w:t>,01</w:t>
            </w:r>
          </w:p>
        </w:tc>
      </w:tr>
    </w:tbl>
    <w:p w14:paraId="738382E3" w14:textId="77777777" w:rsidR="00D00347" w:rsidRPr="00BB7F92" w:rsidRDefault="00D00347" w:rsidP="00D00347"/>
    <w:p w14:paraId="17413634" w14:textId="77777777" w:rsidR="00D00347" w:rsidRPr="00BB7F92" w:rsidRDefault="00D00347" w:rsidP="00D00347"/>
    <w:p w14:paraId="3BC9268F" w14:textId="77777777" w:rsidR="00D00347" w:rsidRPr="00BB7F92" w:rsidRDefault="00D00347" w:rsidP="00D00347"/>
    <w:p w14:paraId="2ED9023C" w14:textId="77777777" w:rsidR="00D00347" w:rsidRPr="00BB7F92" w:rsidRDefault="00D00347" w:rsidP="00D00347"/>
    <w:p w14:paraId="563779CF" w14:textId="77777777" w:rsidR="00D00347" w:rsidRPr="00BB7F92" w:rsidRDefault="00D00347" w:rsidP="00D00347"/>
    <w:p w14:paraId="2948D504" w14:textId="77777777" w:rsidR="00D00347" w:rsidRPr="00BB7F92" w:rsidRDefault="00D00347" w:rsidP="00D00347"/>
    <w:p w14:paraId="6A20B39F" w14:textId="77777777" w:rsidR="00D00347" w:rsidRPr="00BB7F92" w:rsidRDefault="00D00347" w:rsidP="00D00347"/>
    <w:p w14:paraId="0397CB4F" w14:textId="77777777" w:rsidR="00D00347" w:rsidRPr="00BB7F92" w:rsidRDefault="00D00347" w:rsidP="00D00347"/>
    <w:p w14:paraId="715F426E" w14:textId="77777777" w:rsidR="00D00347" w:rsidRPr="00BB7F92" w:rsidRDefault="00D00347" w:rsidP="00D00347"/>
    <w:p w14:paraId="6E8460A8" w14:textId="77777777" w:rsidR="00D00347" w:rsidRPr="00BB7F92" w:rsidRDefault="00D00347" w:rsidP="00D00347"/>
    <w:p w14:paraId="677D000B" w14:textId="77777777" w:rsidR="00D00347" w:rsidRPr="00BB7F92" w:rsidRDefault="00D00347" w:rsidP="00D00347"/>
    <w:p w14:paraId="41779F4E" w14:textId="77777777" w:rsidR="00D00347" w:rsidRPr="00BB7F92" w:rsidRDefault="00D00347" w:rsidP="00D00347"/>
    <w:p w14:paraId="25275019" w14:textId="77777777" w:rsidR="00D00347" w:rsidRPr="00BB7F92" w:rsidRDefault="00D00347" w:rsidP="00D00347"/>
    <w:p w14:paraId="7038A3F9" w14:textId="77777777" w:rsidR="00D00347" w:rsidRPr="00BB7F92" w:rsidRDefault="00D00347" w:rsidP="00D00347"/>
    <w:p w14:paraId="47F77FF1" w14:textId="77777777" w:rsidR="00D00347" w:rsidRPr="00BB7F92" w:rsidRDefault="00D00347" w:rsidP="00D00347"/>
    <w:p w14:paraId="7CF41D62" w14:textId="77777777" w:rsidR="00D00347" w:rsidRPr="00BB7F92" w:rsidRDefault="00D00347" w:rsidP="00D00347"/>
    <w:p w14:paraId="3C183AD4" w14:textId="77777777" w:rsidR="00D00347" w:rsidRPr="00BB7F92" w:rsidRDefault="00D00347" w:rsidP="00D00347"/>
    <w:p w14:paraId="0895A52B" w14:textId="77777777" w:rsidR="00D00347" w:rsidRPr="00BB7F92" w:rsidRDefault="00D00347" w:rsidP="00D00347"/>
    <w:p w14:paraId="6FEE2767" w14:textId="77777777" w:rsidR="00D00347" w:rsidRPr="00BB7F92" w:rsidRDefault="00D00347" w:rsidP="00D00347"/>
    <w:p w14:paraId="1E6A90E2" w14:textId="77777777" w:rsidR="00D00347" w:rsidRPr="00BB7F92" w:rsidRDefault="00D00347" w:rsidP="00D00347"/>
    <w:p w14:paraId="7944E851" w14:textId="77777777" w:rsidR="00D00347" w:rsidRPr="00BB7F92" w:rsidRDefault="00D00347" w:rsidP="00D00347"/>
    <w:p w14:paraId="639170CC" w14:textId="77777777" w:rsidR="00D00347" w:rsidRPr="00BB7F92" w:rsidRDefault="00D00347" w:rsidP="00D00347"/>
    <w:p w14:paraId="5DA1283C" w14:textId="77777777" w:rsidR="00D00347" w:rsidRPr="00BB7F92" w:rsidRDefault="00D00347" w:rsidP="00D00347">
      <w:pPr>
        <w:widowControl w:val="0"/>
        <w:autoSpaceDE w:val="0"/>
        <w:autoSpaceDN w:val="0"/>
        <w:adjustRightInd w:val="0"/>
        <w:jc w:val="center"/>
      </w:pPr>
      <w:r w:rsidRPr="00BB7F92">
        <w:t xml:space="preserve">Планируемые результаты реализации </w:t>
      </w:r>
    </w:p>
    <w:p w14:paraId="0A9175BE" w14:textId="77777777" w:rsidR="00D00347" w:rsidRPr="00BB7F92" w:rsidRDefault="00D00347" w:rsidP="00D00347">
      <w:pPr>
        <w:widowControl w:val="0"/>
        <w:autoSpaceDE w:val="0"/>
        <w:autoSpaceDN w:val="0"/>
        <w:adjustRightInd w:val="0"/>
        <w:jc w:val="center"/>
      </w:pPr>
      <w:r w:rsidRPr="00BB7F92">
        <w:t xml:space="preserve">муниципальной программы Рузского городского округа «Развитие институтов гражданского общества, </w:t>
      </w:r>
    </w:p>
    <w:p w14:paraId="095EBBBD" w14:textId="77777777" w:rsidR="00D00347" w:rsidRPr="00BB7F92" w:rsidRDefault="00D00347" w:rsidP="00D00347">
      <w:pPr>
        <w:widowControl w:val="0"/>
        <w:autoSpaceDE w:val="0"/>
        <w:autoSpaceDN w:val="0"/>
        <w:adjustRightInd w:val="0"/>
        <w:jc w:val="center"/>
      </w:pPr>
      <w:r w:rsidRPr="00BB7F92">
        <w:t>повышение эффективности местного самоуправления и реализации молодежной политики»</w:t>
      </w:r>
    </w:p>
    <w:p w14:paraId="1255009A" w14:textId="77777777" w:rsidR="00D00347" w:rsidRPr="00BB7F92" w:rsidRDefault="00D00347" w:rsidP="00D00347">
      <w:pPr>
        <w:widowControl w:val="0"/>
        <w:autoSpaceDE w:val="0"/>
        <w:autoSpaceDN w:val="0"/>
        <w:adjustRightInd w:val="0"/>
        <w:jc w:val="cente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1843"/>
        <w:gridCol w:w="1134"/>
        <w:gridCol w:w="1276"/>
        <w:gridCol w:w="992"/>
        <w:gridCol w:w="851"/>
        <w:gridCol w:w="850"/>
        <w:gridCol w:w="992"/>
        <w:gridCol w:w="993"/>
        <w:gridCol w:w="1701"/>
      </w:tblGrid>
      <w:tr w:rsidR="00D00347" w:rsidRPr="00BB7F92" w14:paraId="0405517E" w14:textId="77777777" w:rsidTr="00933ECE">
        <w:trPr>
          <w:trHeight w:val="1186"/>
          <w:tblHeader/>
        </w:trPr>
        <w:tc>
          <w:tcPr>
            <w:tcW w:w="567" w:type="dxa"/>
            <w:vMerge w:val="restart"/>
            <w:tcBorders>
              <w:bottom w:val="single" w:sz="4" w:space="0" w:color="auto"/>
            </w:tcBorders>
            <w:vAlign w:val="center"/>
          </w:tcPr>
          <w:p w14:paraId="6204DD99" w14:textId="77777777" w:rsidR="00D00347" w:rsidRPr="00BB7F92" w:rsidRDefault="00D00347" w:rsidP="00933ECE">
            <w:pPr>
              <w:jc w:val="center"/>
              <w:rPr>
                <w:sz w:val="18"/>
                <w:szCs w:val="18"/>
              </w:rPr>
            </w:pPr>
            <w:r w:rsidRPr="00BB7F92">
              <w:rPr>
                <w:sz w:val="18"/>
                <w:szCs w:val="18"/>
              </w:rPr>
              <w:t>№ п/п</w:t>
            </w:r>
          </w:p>
        </w:tc>
        <w:tc>
          <w:tcPr>
            <w:tcW w:w="3969" w:type="dxa"/>
            <w:vMerge w:val="restart"/>
            <w:tcBorders>
              <w:bottom w:val="single" w:sz="4" w:space="0" w:color="auto"/>
            </w:tcBorders>
            <w:vAlign w:val="center"/>
          </w:tcPr>
          <w:p w14:paraId="6FB625A0" w14:textId="77777777" w:rsidR="00D00347" w:rsidRPr="00BB7F92" w:rsidRDefault="00D00347" w:rsidP="00933ECE">
            <w:pPr>
              <w:jc w:val="center"/>
              <w:rPr>
                <w:sz w:val="18"/>
                <w:szCs w:val="18"/>
              </w:rPr>
            </w:pPr>
            <w:r w:rsidRPr="00BB7F92">
              <w:rPr>
                <w:sz w:val="18"/>
                <w:szCs w:val="18"/>
              </w:rPr>
              <w:t>Планируемые результаты реализации муниципальной программы</w:t>
            </w:r>
          </w:p>
          <w:p w14:paraId="39CE4C4F" w14:textId="77777777" w:rsidR="00D00347" w:rsidRPr="00BB7F92" w:rsidRDefault="00D00347" w:rsidP="00933ECE">
            <w:pPr>
              <w:jc w:val="center"/>
              <w:rPr>
                <w:sz w:val="18"/>
                <w:szCs w:val="18"/>
              </w:rPr>
            </w:pPr>
          </w:p>
        </w:tc>
        <w:tc>
          <w:tcPr>
            <w:tcW w:w="1843" w:type="dxa"/>
            <w:vMerge w:val="restart"/>
            <w:vAlign w:val="center"/>
          </w:tcPr>
          <w:p w14:paraId="3A523CCE" w14:textId="77777777" w:rsidR="00D00347" w:rsidRPr="00BB7F92" w:rsidRDefault="00D00347" w:rsidP="00933ECE">
            <w:pPr>
              <w:jc w:val="center"/>
              <w:rPr>
                <w:sz w:val="18"/>
                <w:szCs w:val="18"/>
              </w:rPr>
            </w:pPr>
            <w:r w:rsidRPr="00BB7F92">
              <w:rPr>
                <w:sz w:val="18"/>
                <w:szCs w:val="18"/>
              </w:rPr>
              <w:t>Тип показателя</w:t>
            </w:r>
          </w:p>
        </w:tc>
        <w:tc>
          <w:tcPr>
            <w:tcW w:w="1134" w:type="dxa"/>
            <w:vMerge w:val="restart"/>
            <w:tcBorders>
              <w:bottom w:val="single" w:sz="4" w:space="0" w:color="auto"/>
            </w:tcBorders>
            <w:vAlign w:val="center"/>
          </w:tcPr>
          <w:p w14:paraId="7FF376F6" w14:textId="77777777" w:rsidR="00D00347" w:rsidRPr="00BB7F92" w:rsidRDefault="00D00347" w:rsidP="00933ECE">
            <w:pPr>
              <w:jc w:val="center"/>
              <w:rPr>
                <w:sz w:val="18"/>
                <w:szCs w:val="18"/>
              </w:rPr>
            </w:pPr>
            <w:r w:rsidRPr="00BB7F92">
              <w:rPr>
                <w:sz w:val="18"/>
                <w:szCs w:val="18"/>
              </w:rPr>
              <w:t>Единица измерения</w:t>
            </w:r>
          </w:p>
        </w:tc>
        <w:tc>
          <w:tcPr>
            <w:tcW w:w="1276" w:type="dxa"/>
            <w:vMerge w:val="restart"/>
            <w:tcBorders>
              <w:bottom w:val="single" w:sz="4" w:space="0" w:color="auto"/>
            </w:tcBorders>
            <w:vAlign w:val="center"/>
          </w:tcPr>
          <w:p w14:paraId="3A27AA30" w14:textId="77777777" w:rsidR="00D00347" w:rsidRPr="00BB7F92" w:rsidRDefault="00D00347" w:rsidP="00933ECE">
            <w:pPr>
              <w:jc w:val="center"/>
              <w:rPr>
                <w:sz w:val="18"/>
                <w:szCs w:val="18"/>
              </w:rPr>
            </w:pPr>
            <w:r w:rsidRPr="00BB7F92">
              <w:rPr>
                <w:sz w:val="18"/>
                <w:szCs w:val="18"/>
              </w:rPr>
              <w:t>Базовое значение на начало реализации программы (2019 год)</w:t>
            </w:r>
          </w:p>
        </w:tc>
        <w:tc>
          <w:tcPr>
            <w:tcW w:w="4678" w:type="dxa"/>
            <w:gridSpan w:val="5"/>
            <w:tcBorders>
              <w:bottom w:val="single" w:sz="4" w:space="0" w:color="auto"/>
            </w:tcBorders>
            <w:vAlign w:val="center"/>
          </w:tcPr>
          <w:p w14:paraId="1EB8BFCB" w14:textId="77777777" w:rsidR="00D00347" w:rsidRPr="00BB7F92" w:rsidRDefault="00D00347" w:rsidP="00933ECE">
            <w:pPr>
              <w:widowControl w:val="0"/>
              <w:autoSpaceDE w:val="0"/>
              <w:autoSpaceDN w:val="0"/>
              <w:adjustRightInd w:val="0"/>
              <w:jc w:val="center"/>
              <w:rPr>
                <w:sz w:val="18"/>
                <w:szCs w:val="18"/>
              </w:rPr>
            </w:pPr>
            <w:r w:rsidRPr="00BB7F92">
              <w:rPr>
                <w:sz w:val="18"/>
                <w:szCs w:val="18"/>
              </w:rPr>
              <w:t>Планируемое значение по годам реализации</w:t>
            </w:r>
          </w:p>
          <w:p w14:paraId="30A285BF" w14:textId="77777777" w:rsidR="00D00347" w:rsidRPr="00BB7F92" w:rsidRDefault="00D00347" w:rsidP="00933ECE">
            <w:pPr>
              <w:widowControl w:val="0"/>
              <w:autoSpaceDE w:val="0"/>
              <w:autoSpaceDN w:val="0"/>
              <w:adjustRightInd w:val="0"/>
              <w:jc w:val="center"/>
              <w:rPr>
                <w:sz w:val="18"/>
                <w:szCs w:val="18"/>
              </w:rPr>
            </w:pPr>
          </w:p>
        </w:tc>
        <w:tc>
          <w:tcPr>
            <w:tcW w:w="1701" w:type="dxa"/>
            <w:vMerge w:val="restart"/>
            <w:vAlign w:val="center"/>
          </w:tcPr>
          <w:p w14:paraId="65F1B04C" w14:textId="77777777" w:rsidR="00D00347" w:rsidRPr="00BB7F92" w:rsidRDefault="00D00347" w:rsidP="00933ECE">
            <w:pPr>
              <w:widowControl w:val="0"/>
              <w:autoSpaceDE w:val="0"/>
              <w:autoSpaceDN w:val="0"/>
              <w:adjustRightInd w:val="0"/>
              <w:jc w:val="center"/>
              <w:rPr>
                <w:sz w:val="18"/>
                <w:szCs w:val="18"/>
              </w:rPr>
            </w:pPr>
            <w:r w:rsidRPr="00BB7F92">
              <w:rPr>
                <w:sz w:val="18"/>
                <w:szCs w:val="18"/>
              </w:rPr>
              <w:t>Номер основного мероприятия в перечне мероприятий подпрограммы</w:t>
            </w:r>
          </w:p>
        </w:tc>
      </w:tr>
      <w:tr w:rsidR="00D00347" w:rsidRPr="00BB7F92" w14:paraId="0E80A62A" w14:textId="77777777" w:rsidTr="00933ECE">
        <w:trPr>
          <w:trHeight w:val="266"/>
          <w:tblHeader/>
        </w:trPr>
        <w:tc>
          <w:tcPr>
            <w:tcW w:w="567" w:type="dxa"/>
            <w:vMerge/>
            <w:vAlign w:val="center"/>
          </w:tcPr>
          <w:p w14:paraId="5B14083E" w14:textId="77777777" w:rsidR="00D00347" w:rsidRPr="00BB7F92" w:rsidRDefault="00D00347" w:rsidP="00933ECE">
            <w:pPr>
              <w:widowControl w:val="0"/>
              <w:autoSpaceDE w:val="0"/>
              <w:autoSpaceDN w:val="0"/>
              <w:adjustRightInd w:val="0"/>
              <w:jc w:val="center"/>
              <w:rPr>
                <w:sz w:val="18"/>
                <w:szCs w:val="18"/>
              </w:rPr>
            </w:pPr>
          </w:p>
        </w:tc>
        <w:tc>
          <w:tcPr>
            <w:tcW w:w="3969" w:type="dxa"/>
            <w:vMerge/>
            <w:vAlign w:val="center"/>
          </w:tcPr>
          <w:p w14:paraId="2A8D1894" w14:textId="77777777" w:rsidR="00D00347" w:rsidRPr="00BB7F92" w:rsidRDefault="00D00347" w:rsidP="00933ECE">
            <w:pPr>
              <w:widowControl w:val="0"/>
              <w:autoSpaceDE w:val="0"/>
              <w:autoSpaceDN w:val="0"/>
              <w:adjustRightInd w:val="0"/>
              <w:jc w:val="center"/>
              <w:rPr>
                <w:sz w:val="18"/>
                <w:szCs w:val="18"/>
              </w:rPr>
            </w:pPr>
          </w:p>
        </w:tc>
        <w:tc>
          <w:tcPr>
            <w:tcW w:w="1843" w:type="dxa"/>
            <w:vMerge/>
            <w:vAlign w:val="center"/>
          </w:tcPr>
          <w:p w14:paraId="01F4A862" w14:textId="77777777" w:rsidR="00D00347" w:rsidRPr="00BB7F92" w:rsidRDefault="00D00347" w:rsidP="00933ECE">
            <w:pPr>
              <w:widowControl w:val="0"/>
              <w:autoSpaceDE w:val="0"/>
              <w:autoSpaceDN w:val="0"/>
              <w:adjustRightInd w:val="0"/>
              <w:jc w:val="center"/>
              <w:rPr>
                <w:sz w:val="18"/>
                <w:szCs w:val="18"/>
              </w:rPr>
            </w:pPr>
          </w:p>
        </w:tc>
        <w:tc>
          <w:tcPr>
            <w:tcW w:w="1134" w:type="dxa"/>
            <w:vMerge/>
            <w:vAlign w:val="center"/>
          </w:tcPr>
          <w:p w14:paraId="21EC5713" w14:textId="77777777" w:rsidR="00D00347" w:rsidRPr="00BB7F92" w:rsidRDefault="00D00347" w:rsidP="00933ECE">
            <w:pPr>
              <w:widowControl w:val="0"/>
              <w:autoSpaceDE w:val="0"/>
              <w:autoSpaceDN w:val="0"/>
              <w:adjustRightInd w:val="0"/>
              <w:jc w:val="center"/>
              <w:rPr>
                <w:sz w:val="18"/>
                <w:szCs w:val="18"/>
              </w:rPr>
            </w:pPr>
          </w:p>
        </w:tc>
        <w:tc>
          <w:tcPr>
            <w:tcW w:w="1276" w:type="dxa"/>
            <w:vMerge/>
            <w:vAlign w:val="center"/>
          </w:tcPr>
          <w:p w14:paraId="02D53279" w14:textId="77777777" w:rsidR="00D00347" w:rsidRPr="00BB7F92" w:rsidRDefault="00D00347" w:rsidP="00933ECE">
            <w:pPr>
              <w:widowControl w:val="0"/>
              <w:autoSpaceDE w:val="0"/>
              <w:autoSpaceDN w:val="0"/>
              <w:adjustRightInd w:val="0"/>
              <w:jc w:val="center"/>
              <w:rPr>
                <w:sz w:val="18"/>
                <w:szCs w:val="18"/>
              </w:rPr>
            </w:pPr>
          </w:p>
        </w:tc>
        <w:tc>
          <w:tcPr>
            <w:tcW w:w="992" w:type="dxa"/>
            <w:vAlign w:val="center"/>
          </w:tcPr>
          <w:p w14:paraId="47FE09C6"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2020 год</w:t>
            </w:r>
          </w:p>
        </w:tc>
        <w:tc>
          <w:tcPr>
            <w:tcW w:w="851" w:type="dxa"/>
            <w:vAlign w:val="center"/>
          </w:tcPr>
          <w:p w14:paraId="77C9C526" w14:textId="77777777" w:rsidR="00D00347" w:rsidRPr="00BB7F92" w:rsidRDefault="00D00347" w:rsidP="00933ECE">
            <w:pPr>
              <w:pStyle w:val="ConsPlusNormal"/>
              <w:ind w:left="-62"/>
              <w:jc w:val="center"/>
              <w:rPr>
                <w:rFonts w:ascii="Times New Roman" w:hAnsi="Times New Roman"/>
                <w:sz w:val="18"/>
                <w:szCs w:val="18"/>
              </w:rPr>
            </w:pPr>
            <w:r w:rsidRPr="00BB7F92">
              <w:rPr>
                <w:rFonts w:ascii="Times New Roman" w:hAnsi="Times New Roman"/>
                <w:sz w:val="18"/>
                <w:szCs w:val="18"/>
              </w:rPr>
              <w:t>2021 год</w:t>
            </w:r>
          </w:p>
        </w:tc>
        <w:tc>
          <w:tcPr>
            <w:tcW w:w="850" w:type="dxa"/>
            <w:vAlign w:val="center"/>
          </w:tcPr>
          <w:p w14:paraId="129D39F2" w14:textId="77777777" w:rsidR="00D00347" w:rsidRPr="00BB7F92" w:rsidRDefault="00D00347" w:rsidP="00933ECE">
            <w:pPr>
              <w:pStyle w:val="ConsPlusNormal"/>
              <w:ind w:left="-62" w:right="-62"/>
              <w:jc w:val="center"/>
              <w:rPr>
                <w:rFonts w:ascii="Times New Roman" w:hAnsi="Times New Roman"/>
                <w:sz w:val="18"/>
                <w:szCs w:val="18"/>
              </w:rPr>
            </w:pPr>
            <w:r w:rsidRPr="00BB7F92">
              <w:rPr>
                <w:rFonts w:ascii="Times New Roman" w:hAnsi="Times New Roman"/>
                <w:sz w:val="18"/>
                <w:szCs w:val="18"/>
              </w:rPr>
              <w:t>2022 год</w:t>
            </w:r>
          </w:p>
        </w:tc>
        <w:tc>
          <w:tcPr>
            <w:tcW w:w="992" w:type="dxa"/>
            <w:vAlign w:val="center"/>
          </w:tcPr>
          <w:p w14:paraId="34C4A533"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2023 год</w:t>
            </w:r>
          </w:p>
        </w:tc>
        <w:tc>
          <w:tcPr>
            <w:tcW w:w="993" w:type="dxa"/>
            <w:vAlign w:val="center"/>
          </w:tcPr>
          <w:p w14:paraId="7702566A" w14:textId="77777777" w:rsidR="00D00347" w:rsidRPr="00BB7F92" w:rsidRDefault="00D00347" w:rsidP="00933ECE">
            <w:pPr>
              <w:jc w:val="center"/>
              <w:rPr>
                <w:sz w:val="18"/>
                <w:szCs w:val="18"/>
              </w:rPr>
            </w:pPr>
            <w:r w:rsidRPr="00BB7F92">
              <w:rPr>
                <w:sz w:val="18"/>
                <w:szCs w:val="18"/>
              </w:rPr>
              <w:t>2024 год</w:t>
            </w:r>
          </w:p>
        </w:tc>
        <w:tc>
          <w:tcPr>
            <w:tcW w:w="1701" w:type="dxa"/>
            <w:vMerge/>
            <w:vAlign w:val="center"/>
          </w:tcPr>
          <w:p w14:paraId="2FBA05E3" w14:textId="77777777" w:rsidR="00D00347" w:rsidRPr="00BB7F92" w:rsidRDefault="00D00347" w:rsidP="00933ECE">
            <w:pPr>
              <w:jc w:val="center"/>
              <w:rPr>
                <w:sz w:val="18"/>
                <w:szCs w:val="18"/>
              </w:rPr>
            </w:pPr>
          </w:p>
        </w:tc>
      </w:tr>
      <w:tr w:rsidR="00D00347" w:rsidRPr="00BB7F92" w14:paraId="28F88819" w14:textId="77777777" w:rsidTr="00933ECE">
        <w:tblPrEx>
          <w:tblCellMar>
            <w:top w:w="102" w:type="dxa"/>
            <w:left w:w="62" w:type="dxa"/>
            <w:bottom w:w="102" w:type="dxa"/>
            <w:right w:w="62" w:type="dxa"/>
          </w:tblCellMar>
          <w:tblLook w:val="0000" w:firstRow="0" w:lastRow="0" w:firstColumn="0" w:lastColumn="0" w:noHBand="0" w:noVBand="0"/>
        </w:tblPrEx>
        <w:trPr>
          <w:trHeight w:val="60"/>
          <w:tblHeader/>
        </w:trPr>
        <w:tc>
          <w:tcPr>
            <w:tcW w:w="567" w:type="dxa"/>
            <w:vAlign w:val="center"/>
          </w:tcPr>
          <w:p w14:paraId="787364C8" w14:textId="77777777" w:rsidR="00D00347" w:rsidRPr="00BB7F92" w:rsidRDefault="00D00347" w:rsidP="00933ECE">
            <w:pPr>
              <w:widowControl w:val="0"/>
              <w:autoSpaceDE w:val="0"/>
              <w:autoSpaceDN w:val="0"/>
              <w:adjustRightInd w:val="0"/>
              <w:jc w:val="center"/>
              <w:rPr>
                <w:sz w:val="20"/>
                <w:szCs w:val="20"/>
              </w:rPr>
            </w:pPr>
            <w:r w:rsidRPr="00BB7F92">
              <w:rPr>
                <w:sz w:val="20"/>
                <w:szCs w:val="20"/>
              </w:rPr>
              <w:t>1</w:t>
            </w:r>
          </w:p>
        </w:tc>
        <w:tc>
          <w:tcPr>
            <w:tcW w:w="3969" w:type="dxa"/>
            <w:vAlign w:val="center"/>
          </w:tcPr>
          <w:p w14:paraId="7DEE5074" w14:textId="77777777" w:rsidR="00D00347" w:rsidRPr="00BB7F92" w:rsidRDefault="00D00347" w:rsidP="00933ECE">
            <w:pPr>
              <w:widowControl w:val="0"/>
              <w:autoSpaceDE w:val="0"/>
              <w:autoSpaceDN w:val="0"/>
              <w:adjustRightInd w:val="0"/>
              <w:jc w:val="center"/>
              <w:rPr>
                <w:sz w:val="20"/>
                <w:szCs w:val="20"/>
              </w:rPr>
            </w:pPr>
            <w:r w:rsidRPr="00BB7F92">
              <w:rPr>
                <w:sz w:val="20"/>
                <w:szCs w:val="20"/>
              </w:rPr>
              <w:t>2</w:t>
            </w:r>
          </w:p>
        </w:tc>
        <w:tc>
          <w:tcPr>
            <w:tcW w:w="1843" w:type="dxa"/>
            <w:vAlign w:val="center"/>
          </w:tcPr>
          <w:p w14:paraId="3A915F76" w14:textId="77777777" w:rsidR="00D00347" w:rsidRPr="00BB7F92" w:rsidRDefault="00D00347" w:rsidP="00933ECE">
            <w:pPr>
              <w:widowControl w:val="0"/>
              <w:autoSpaceDE w:val="0"/>
              <w:autoSpaceDN w:val="0"/>
              <w:jc w:val="center"/>
              <w:rPr>
                <w:sz w:val="20"/>
                <w:szCs w:val="20"/>
              </w:rPr>
            </w:pPr>
            <w:r w:rsidRPr="00BB7F92">
              <w:rPr>
                <w:sz w:val="20"/>
                <w:szCs w:val="20"/>
              </w:rPr>
              <w:t>4</w:t>
            </w:r>
          </w:p>
        </w:tc>
        <w:tc>
          <w:tcPr>
            <w:tcW w:w="1134" w:type="dxa"/>
            <w:vAlign w:val="center"/>
          </w:tcPr>
          <w:p w14:paraId="76080C4D" w14:textId="77777777" w:rsidR="00D00347" w:rsidRPr="00BB7F92" w:rsidRDefault="00D00347" w:rsidP="00933ECE">
            <w:pPr>
              <w:jc w:val="center"/>
              <w:rPr>
                <w:sz w:val="20"/>
                <w:szCs w:val="20"/>
              </w:rPr>
            </w:pPr>
            <w:r w:rsidRPr="00BB7F92">
              <w:rPr>
                <w:sz w:val="20"/>
                <w:szCs w:val="20"/>
              </w:rPr>
              <w:t>5</w:t>
            </w:r>
          </w:p>
        </w:tc>
        <w:tc>
          <w:tcPr>
            <w:tcW w:w="1276" w:type="dxa"/>
            <w:vAlign w:val="center"/>
          </w:tcPr>
          <w:p w14:paraId="2DCCEF65" w14:textId="77777777" w:rsidR="00D00347" w:rsidRPr="00BB7F92" w:rsidRDefault="00D00347" w:rsidP="00933ECE">
            <w:pPr>
              <w:jc w:val="center"/>
              <w:rPr>
                <w:sz w:val="20"/>
                <w:szCs w:val="20"/>
              </w:rPr>
            </w:pPr>
            <w:r w:rsidRPr="00BB7F92">
              <w:rPr>
                <w:sz w:val="20"/>
                <w:szCs w:val="20"/>
              </w:rPr>
              <w:t>5</w:t>
            </w:r>
          </w:p>
        </w:tc>
        <w:tc>
          <w:tcPr>
            <w:tcW w:w="992" w:type="dxa"/>
            <w:vAlign w:val="center"/>
          </w:tcPr>
          <w:p w14:paraId="2A08AE44" w14:textId="77777777" w:rsidR="00D00347" w:rsidRPr="00BB7F92" w:rsidRDefault="00D00347" w:rsidP="00933ECE">
            <w:pPr>
              <w:jc w:val="center"/>
              <w:rPr>
                <w:sz w:val="20"/>
                <w:szCs w:val="20"/>
              </w:rPr>
            </w:pPr>
            <w:r w:rsidRPr="00BB7F92">
              <w:rPr>
                <w:sz w:val="20"/>
                <w:szCs w:val="20"/>
              </w:rPr>
              <w:t>6</w:t>
            </w:r>
          </w:p>
        </w:tc>
        <w:tc>
          <w:tcPr>
            <w:tcW w:w="851" w:type="dxa"/>
            <w:vAlign w:val="center"/>
          </w:tcPr>
          <w:p w14:paraId="2A121F80" w14:textId="77777777" w:rsidR="00D00347" w:rsidRPr="00BB7F92" w:rsidRDefault="00D00347" w:rsidP="00933ECE">
            <w:pPr>
              <w:jc w:val="center"/>
              <w:rPr>
                <w:sz w:val="20"/>
                <w:szCs w:val="20"/>
              </w:rPr>
            </w:pPr>
            <w:r w:rsidRPr="00BB7F92">
              <w:rPr>
                <w:sz w:val="20"/>
                <w:szCs w:val="20"/>
              </w:rPr>
              <w:t>7</w:t>
            </w:r>
          </w:p>
        </w:tc>
        <w:tc>
          <w:tcPr>
            <w:tcW w:w="850" w:type="dxa"/>
            <w:vAlign w:val="center"/>
          </w:tcPr>
          <w:p w14:paraId="144F3F34" w14:textId="77777777" w:rsidR="00D00347" w:rsidRPr="00BB7F92" w:rsidRDefault="00D00347" w:rsidP="00933ECE">
            <w:pPr>
              <w:jc w:val="center"/>
              <w:rPr>
                <w:sz w:val="20"/>
                <w:szCs w:val="20"/>
              </w:rPr>
            </w:pPr>
            <w:r w:rsidRPr="00BB7F92">
              <w:rPr>
                <w:sz w:val="20"/>
                <w:szCs w:val="20"/>
              </w:rPr>
              <w:t>8</w:t>
            </w:r>
          </w:p>
        </w:tc>
        <w:tc>
          <w:tcPr>
            <w:tcW w:w="992" w:type="dxa"/>
            <w:vAlign w:val="center"/>
          </w:tcPr>
          <w:p w14:paraId="3F386F3A" w14:textId="77777777" w:rsidR="00D00347" w:rsidRPr="00BB7F92" w:rsidRDefault="00D00347" w:rsidP="00933ECE">
            <w:pPr>
              <w:jc w:val="center"/>
              <w:rPr>
                <w:sz w:val="20"/>
                <w:szCs w:val="20"/>
              </w:rPr>
            </w:pPr>
            <w:r w:rsidRPr="00BB7F92">
              <w:rPr>
                <w:sz w:val="20"/>
                <w:szCs w:val="20"/>
              </w:rPr>
              <w:t>9</w:t>
            </w:r>
          </w:p>
        </w:tc>
        <w:tc>
          <w:tcPr>
            <w:tcW w:w="993" w:type="dxa"/>
            <w:vAlign w:val="center"/>
          </w:tcPr>
          <w:p w14:paraId="730FECE4" w14:textId="77777777" w:rsidR="00D00347" w:rsidRPr="00BB7F92" w:rsidRDefault="00D00347" w:rsidP="00933ECE">
            <w:pPr>
              <w:jc w:val="center"/>
              <w:rPr>
                <w:sz w:val="20"/>
                <w:szCs w:val="20"/>
              </w:rPr>
            </w:pPr>
            <w:r w:rsidRPr="00BB7F92">
              <w:rPr>
                <w:sz w:val="20"/>
                <w:szCs w:val="20"/>
              </w:rPr>
              <w:t>10</w:t>
            </w:r>
          </w:p>
        </w:tc>
        <w:tc>
          <w:tcPr>
            <w:tcW w:w="1701" w:type="dxa"/>
            <w:vAlign w:val="center"/>
          </w:tcPr>
          <w:p w14:paraId="44FFEB74" w14:textId="77777777" w:rsidR="00D00347" w:rsidRPr="00BB7F92" w:rsidRDefault="00D00347" w:rsidP="00933ECE">
            <w:pPr>
              <w:jc w:val="center"/>
              <w:rPr>
                <w:sz w:val="20"/>
                <w:szCs w:val="20"/>
              </w:rPr>
            </w:pPr>
            <w:r w:rsidRPr="00BB7F92">
              <w:rPr>
                <w:sz w:val="20"/>
                <w:szCs w:val="20"/>
              </w:rPr>
              <w:t>11</w:t>
            </w:r>
          </w:p>
        </w:tc>
      </w:tr>
      <w:tr w:rsidR="00D00347" w:rsidRPr="00BB7F92" w14:paraId="7831D1A0" w14:textId="77777777" w:rsidTr="00933ECE">
        <w:tblPrEx>
          <w:tblCellMar>
            <w:top w:w="102" w:type="dxa"/>
            <w:left w:w="62" w:type="dxa"/>
            <w:bottom w:w="102" w:type="dxa"/>
            <w:right w:w="62" w:type="dxa"/>
          </w:tblCellMar>
          <w:tblLook w:val="0000" w:firstRow="0" w:lastRow="0" w:firstColumn="0" w:lastColumn="0" w:noHBand="0" w:noVBand="0"/>
        </w:tblPrEx>
        <w:trPr>
          <w:trHeight w:val="322"/>
        </w:trPr>
        <w:tc>
          <w:tcPr>
            <w:tcW w:w="567" w:type="dxa"/>
            <w:vAlign w:val="center"/>
          </w:tcPr>
          <w:p w14:paraId="618A0172" w14:textId="77777777" w:rsidR="00D00347" w:rsidRPr="00BB7F92" w:rsidRDefault="00D00347" w:rsidP="00933ECE">
            <w:pPr>
              <w:widowControl w:val="0"/>
              <w:autoSpaceDE w:val="0"/>
              <w:autoSpaceDN w:val="0"/>
              <w:adjustRightInd w:val="0"/>
              <w:rPr>
                <w:sz w:val="20"/>
                <w:szCs w:val="20"/>
              </w:rPr>
            </w:pPr>
          </w:p>
        </w:tc>
        <w:tc>
          <w:tcPr>
            <w:tcW w:w="14601" w:type="dxa"/>
            <w:gridSpan w:val="10"/>
            <w:vAlign w:val="center"/>
          </w:tcPr>
          <w:p w14:paraId="06664E81" w14:textId="77777777" w:rsidR="00D00347" w:rsidRPr="00BB7F92" w:rsidRDefault="00D00347" w:rsidP="00933ECE">
            <w:pPr>
              <w:widowControl w:val="0"/>
              <w:autoSpaceDE w:val="0"/>
              <w:autoSpaceDN w:val="0"/>
              <w:adjustRightInd w:val="0"/>
            </w:pPr>
            <w:r w:rsidRPr="00BB7F92">
              <w:t xml:space="preserve">Подпрограмма 1 «Развитие системы информирования населения о деятельности органов местного самоуправления </w:t>
            </w:r>
          </w:p>
          <w:p w14:paraId="1DDE6768" w14:textId="77777777" w:rsidR="00D00347" w:rsidRPr="00BB7F92" w:rsidRDefault="00D00347" w:rsidP="00933ECE">
            <w:pPr>
              <w:rPr>
                <w:sz w:val="20"/>
                <w:szCs w:val="20"/>
              </w:rPr>
            </w:pPr>
            <w:r w:rsidRPr="00BB7F92">
              <w:t xml:space="preserve">Московской области, создание доступной современной </w:t>
            </w:r>
            <w:proofErr w:type="spellStart"/>
            <w:r w:rsidRPr="00BB7F92">
              <w:t>медиасреды</w:t>
            </w:r>
            <w:proofErr w:type="spellEnd"/>
            <w:r w:rsidRPr="00BB7F92">
              <w:t>»</w:t>
            </w:r>
          </w:p>
        </w:tc>
      </w:tr>
      <w:tr w:rsidR="00D00347" w:rsidRPr="00BB7F92" w14:paraId="786D9763" w14:textId="77777777" w:rsidTr="00933ECE">
        <w:tblPrEx>
          <w:tblCellMar>
            <w:top w:w="102" w:type="dxa"/>
            <w:left w:w="62" w:type="dxa"/>
            <w:bottom w:w="102" w:type="dxa"/>
            <w:right w:w="62" w:type="dxa"/>
          </w:tblCellMar>
          <w:tblLook w:val="0000" w:firstRow="0" w:lastRow="0" w:firstColumn="0" w:lastColumn="0" w:noHBand="0" w:noVBand="0"/>
        </w:tblPrEx>
        <w:trPr>
          <w:trHeight w:val="322"/>
        </w:trPr>
        <w:tc>
          <w:tcPr>
            <w:tcW w:w="567" w:type="dxa"/>
            <w:vAlign w:val="center"/>
          </w:tcPr>
          <w:p w14:paraId="2A43E6F4" w14:textId="77777777" w:rsidR="00D00347" w:rsidRPr="00BB7F92" w:rsidRDefault="00D00347" w:rsidP="00933ECE">
            <w:pPr>
              <w:widowControl w:val="0"/>
              <w:autoSpaceDE w:val="0"/>
              <w:autoSpaceDN w:val="0"/>
              <w:adjustRightInd w:val="0"/>
              <w:rPr>
                <w:sz w:val="20"/>
                <w:szCs w:val="20"/>
              </w:rPr>
            </w:pPr>
            <w:r w:rsidRPr="00BB7F92">
              <w:rPr>
                <w:sz w:val="20"/>
                <w:szCs w:val="20"/>
              </w:rPr>
              <w:t>1.1</w:t>
            </w:r>
          </w:p>
        </w:tc>
        <w:tc>
          <w:tcPr>
            <w:tcW w:w="3969" w:type="dxa"/>
            <w:vAlign w:val="center"/>
          </w:tcPr>
          <w:p w14:paraId="09FFF3FD" w14:textId="77777777" w:rsidR="00D00347" w:rsidRPr="00BB7F92" w:rsidRDefault="00D00347" w:rsidP="00933ECE">
            <w:pPr>
              <w:jc w:val="both"/>
              <w:rPr>
                <w:sz w:val="20"/>
                <w:szCs w:val="20"/>
              </w:rPr>
            </w:pPr>
            <w:r w:rsidRPr="00BB7F92">
              <w:rPr>
                <w:sz w:val="20"/>
                <w:szCs w:val="20"/>
              </w:rPr>
              <w:t>2020 Информирование населения</w:t>
            </w:r>
          </w:p>
          <w:p w14:paraId="3B3FE01E" w14:textId="77777777" w:rsidR="00D00347" w:rsidRPr="00BB7F92" w:rsidRDefault="00D00347" w:rsidP="00933ECE">
            <w:pPr>
              <w:jc w:val="both"/>
              <w:rPr>
                <w:sz w:val="20"/>
                <w:szCs w:val="20"/>
              </w:rPr>
            </w:pPr>
            <w:r w:rsidRPr="00BB7F92">
              <w:rPr>
                <w:sz w:val="20"/>
                <w:szCs w:val="20"/>
              </w:rPr>
              <w:t>через СМИ</w:t>
            </w:r>
          </w:p>
        </w:tc>
        <w:tc>
          <w:tcPr>
            <w:tcW w:w="1843" w:type="dxa"/>
            <w:vAlign w:val="center"/>
          </w:tcPr>
          <w:p w14:paraId="1C85A303" w14:textId="77777777" w:rsidR="00D00347" w:rsidRPr="00BB7F92" w:rsidRDefault="00D00347" w:rsidP="00933ECE">
            <w:pPr>
              <w:widowControl w:val="0"/>
              <w:autoSpaceDE w:val="0"/>
              <w:autoSpaceDN w:val="0"/>
              <w:adjustRightInd w:val="0"/>
              <w:rPr>
                <w:sz w:val="20"/>
                <w:szCs w:val="20"/>
              </w:rPr>
            </w:pPr>
            <w:r w:rsidRPr="00BB7F92">
              <w:rPr>
                <w:sz w:val="20"/>
                <w:szCs w:val="20"/>
              </w:rPr>
              <w:t>Приоритетный целевой показатель</w:t>
            </w:r>
          </w:p>
        </w:tc>
        <w:tc>
          <w:tcPr>
            <w:tcW w:w="1134" w:type="dxa"/>
            <w:vAlign w:val="center"/>
          </w:tcPr>
          <w:p w14:paraId="4DCB61D6" w14:textId="77777777" w:rsidR="00D00347" w:rsidRPr="00BB7F92" w:rsidRDefault="00D00347" w:rsidP="00933ECE">
            <w:pPr>
              <w:jc w:val="center"/>
              <w:rPr>
                <w:sz w:val="20"/>
                <w:szCs w:val="20"/>
              </w:rPr>
            </w:pPr>
            <w:r w:rsidRPr="00BB7F92">
              <w:rPr>
                <w:sz w:val="20"/>
                <w:szCs w:val="20"/>
              </w:rPr>
              <w:t>%</w:t>
            </w:r>
          </w:p>
        </w:tc>
        <w:tc>
          <w:tcPr>
            <w:tcW w:w="1276" w:type="dxa"/>
            <w:vAlign w:val="center"/>
          </w:tcPr>
          <w:p w14:paraId="0E752DFB" w14:textId="77777777" w:rsidR="00D00347" w:rsidRPr="00BB7F92" w:rsidRDefault="00D00347" w:rsidP="00933ECE">
            <w:pPr>
              <w:jc w:val="center"/>
              <w:rPr>
                <w:sz w:val="20"/>
                <w:szCs w:val="20"/>
                <w:lang w:val="en-US"/>
              </w:rPr>
            </w:pPr>
            <w:r w:rsidRPr="00BB7F92">
              <w:rPr>
                <w:sz w:val="20"/>
                <w:szCs w:val="20"/>
                <w:lang w:val="en-US"/>
              </w:rPr>
              <w:t>100</w:t>
            </w:r>
          </w:p>
        </w:tc>
        <w:tc>
          <w:tcPr>
            <w:tcW w:w="992" w:type="dxa"/>
            <w:vAlign w:val="center"/>
          </w:tcPr>
          <w:p w14:paraId="4071A47D" w14:textId="77777777" w:rsidR="00D00347" w:rsidRPr="00BB7F92" w:rsidRDefault="00D00347" w:rsidP="00933ECE">
            <w:pPr>
              <w:rPr>
                <w:sz w:val="20"/>
                <w:szCs w:val="20"/>
              </w:rPr>
            </w:pPr>
            <w:r w:rsidRPr="00BB7F92">
              <w:rPr>
                <w:sz w:val="20"/>
                <w:szCs w:val="20"/>
              </w:rPr>
              <w:t>101,65</w:t>
            </w:r>
          </w:p>
        </w:tc>
        <w:tc>
          <w:tcPr>
            <w:tcW w:w="851" w:type="dxa"/>
            <w:vAlign w:val="center"/>
          </w:tcPr>
          <w:p w14:paraId="62C032FD" w14:textId="77777777" w:rsidR="00D00347" w:rsidRPr="00BB7F92" w:rsidRDefault="00D00347" w:rsidP="00933ECE">
            <w:pPr>
              <w:rPr>
                <w:sz w:val="20"/>
                <w:szCs w:val="20"/>
                <w:lang w:val="en-US"/>
              </w:rPr>
            </w:pPr>
            <w:r w:rsidRPr="00BB7F92">
              <w:rPr>
                <w:sz w:val="20"/>
                <w:szCs w:val="20"/>
                <w:lang w:val="en-US"/>
              </w:rPr>
              <w:t>148</w:t>
            </w:r>
            <w:r w:rsidRPr="00BB7F92">
              <w:rPr>
                <w:sz w:val="20"/>
                <w:szCs w:val="20"/>
              </w:rPr>
              <w:t>,</w:t>
            </w:r>
            <w:r w:rsidRPr="00BB7F92">
              <w:rPr>
                <w:sz w:val="20"/>
                <w:szCs w:val="20"/>
                <w:lang w:val="en-US"/>
              </w:rPr>
              <w:t>10</w:t>
            </w:r>
          </w:p>
        </w:tc>
        <w:tc>
          <w:tcPr>
            <w:tcW w:w="850" w:type="dxa"/>
            <w:vAlign w:val="center"/>
          </w:tcPr>
          <w:p w14:paraId="0270FD1D" w14:textId="77777777" w:rsidR="00D00347" w:rsidRPr="00BB7F92" w:rsidRDefault="00D00347" w:rsidP="00933ECE">
            <w:pPr>
              <w:rPr>
                <w:sz w:val="20"/>
                <w:szCs w:val="20"/>
              </w:rPr>
            </w:pPr>
            <w:r w:rsidRPr="00BB7F92">
              <w:rPr>
                <w:sz w:val="20"/>
                <w:szCs w:val="20"/>
              </w:rPr>
              <w:t>169,76</w:t>
            </w:r>
          </w:p>
        </w:tc>
        <w:tc>
          <w:tcPr>
            <w:tcW w:w="992" w:type="dxa"/>
            <w:vAlign w:val="center"/>
          </w:tcPr>
          <w:p w14:paraId="43AAF5E9" w14:textId="77777777" w:rsidR="00D00347" w:rsidRPr="00BB7F92" w:rsidRDefault="00D00347" w:rsidP="00933ECE">
            <w:pPr>
              <w:rPr>
                <w:sz w:val="20"/>
                <w:szCs w:val="20"/>
              </w:rPr>
            </w:pPr>
            <w:r w:rsidRPr="00BB7F92">
              <w:rPr>
                <w:sz w:val="20"/>
                <w:szCs w:val="20"/>
              </w:rPr>
              <w:t>180,59</w:t>
            </w:r>
          </w:p>
        </w:tc>
        <w:tc>
          <w:tcPr>
            <w:tcW w:w="993" w:type="dxa"/>
            <w:vAlign w:val="center"/>
          </w:tcPr>
          <w:p w14:paraId="10A8C437" w14:textId="77777777" w:rsidR="00D00347" w:rsidRPr="00BB7F92" w:rsidRDefault="00D00347" w:rsidP="00933ECE">
            <w:pPr>
              <w:rPr>
                <w:sz w:val="20"/>
                <w:szCs w:val="20"/>
              </w:rPr>
            </w:pPr>
            <w:r w:rsidRPr="00BB7F92">
              <w:rPr>
                <w:sz w:val="20"/>
                <w:szCs w:val="20"/>
              </w:rPr>
              <w:t>192,81</w:t>
            </w:r>
          </w:p>
        </w:tc>
        <w:tc>
          <w:tcPr>
            <w:tcW w:w="1701" w:type="dxa"/>
            <w:vAlign w:val="center"/>
          </w:tcPr>
          <w:p w14:paraId="357C30EC" w14:textId="77777777" w:rsidR="00D00347" w:rsidRPr="00BB7F92" w:rsidRDefault="00D00347" w:rsidP="00933ECE">
            <w:pPr>
              <w:jc w:val="center"/>
              <w:rPr>
                <w:sz w:val="20"/>
                <w:szCs w:val="20"/>
              </w:rPr>
            </w:pPr>
            <w:r w:rsidRPr="00BB7F92">
              <w:rPr>
                <w:sz w:val="20"/>
                <w:szCs w:val="20"/>
              </w:rPr>
              <w:t>1</w:t>
            </w:r>
          </w:p>
        </w:tc>
      </w:tr>
      <w:tr w:rsidR="00D00347" w:rsidRPr="00BB7F92" w14:paraId="420C02D9" w14:textId="77777777" w:rsidTr="00933ECE">
        <w:tblPrEx>
          <w:tblCellMar>
            <w:top w:w="102" w:type="dxa"/>
            <w:left w:w="62" w:type="dxa"/>
            <w:bottom w:w="102" w:type="dxa"/>
            <w:right w:w="62" w:type="dxa"/>
          </w:tblCellMar>
          <w:tblLook w:val="0000" w:firstRow="0" w:lastRow="0" w:firstColumn="0" w:lastColumn="0" w:noHBand="0" w:noVBand="0"/>
        </w:tblPrEx>
        <w:trPr>
          <w:trHeight w:val="197"/>
        </w:trPr>
        <w:tc>
          <w:tcPr>
            <w:tcW w:w="567" w:type="dxa"/>
            <w:vAlign w:val="center"/>
          </w:tcPr>
          <w:p w14:paraId="1F55A003" w14:textId="77777777" w:rsidR="00D00347" w:rsidRPr="00BB7F92" w:rsidRDefault="00D00347" w:rsidP="00933ECE">
            <w:pPr>
              <w:widowControl w:val="0"/>
              <w:autoSpaceDE w:val="0"/>
              <w:autoSpaceDN w:val="0"/>
              <w:adjustRightInd w:val="0"/>
              <w:rPr>
                <w:sz w:val="20"/>
                <w:szCs w:val="20"/>
              </w:rPr>
            </w:pPr>
            <w:r w:rsidRPr="00BB7F92">
              <w:rPr>
                <w:sz w:val="20"/>
                <w:szCs w:val="20"/>
              </w:rPr>
              <w:t>1.2</w:t>
            </w:r>
          </w:p>
        </w:tc>
        <w:tc>
          <w:tcPr>
            <w:tcW w:w="3969" w:type="dxa"/>
            <w:vAlign w:val="center"/>
          </w:tcPr>
          <w:p w14:paraId="32E84E0F" w14:textId="77777777" w:rsidR="00D00347" w:rsidRPr="00BB7F92" w:rsidRDefault="00D00347" w:rsidP="00933ECE">
            <w:pPr>
              <w:jc w:val="both"/>
              <w:rPr>
                <w:sz w:val="20"/>
                <w:szCs w:val="20"/>
              </w:rPr>
            </w:pPr>
            <w:r w:rsidRPr="00BB7F92">
              <w:rPr>
                <w:sz w:val="20"/>
                <w:szCs w:val="20"/>
              </w:rPr>
              <w:t>2020 Уровень информированности</w:t>
            </w:r>
          </w:p>
          <w:p w14:paraId="15076D6B" w14:textId="77777777" w:rsidR="00D00347" w:rsidRPr="00BB7F92" w:rsidRDefault="00D00347" w:rsidP="00933ECE">
            <w:pPr>
              <w:jc w:val="both"/>
              <w:rPr>
                <w:sz w:val="20"/>
                <w:szCs w:val="20"/>
              </w:rPr>
            </w:pPr>
            <w:r w:rsidRPr="00BB7F92">
              <w:rPr>
                <w:sz w:val="20"/>
                <w:szCs w:val="20"/>
              </w:rPr>
              <w:t>населения в социальных сетях</w:t>
            </w:r>
          </w:p>
        </w:tc>
        <w:tc>
          <w:tcPr>
            <w:tcW w:w="1843" w:type="dxa"/>
            <w:vAlign w:val="center"/>
          </w:tcPr>
          <w:p w14:paraId="58FD5EC9" w14:textId="77777777" w:rsidR="00D00347" w:rsidRPr="00BB7F92" w:rsidRDefault="00D00347" w:rsidP="00933ECE">
            <w:pPr>
              <w:widowControl w:val="0"/>
              <w:autoSpaceDE w:val="0"/>
              <w:autoSpaceDN w:val="0"/>
              <w:adjustRightInd w:val="0"/>
              <w:rPr>
                <w:sz w:val="20"/>
                <w:szCs w:val="20"/>
              </w:rPr>
            </w:pPr>
            <w:r w:rsidRPr="00BB7F92">
              <w:rPr>
                <w:sz w:val="20"/>
                <w:szCs w:val="20"/>
              </w:rPr>
              <w:t>Приоритетный целевой показатель</w:t>
            </w:r>
          </w:p>
        </w:tc>
        <w:tc>
          <w:tcPr>
            <w:tcW w:w="1134" w:type="dxa"/>
            <w:vAlign w:val="center"/>
          </w:tcPr>
          <w:p w14:paraId="0B2A38B6" w14:textId="77777777" w:rsidR="00D00347" w:rsidRPr="00BB7F92" w:rsidRDefault="00D00347" w:rsidP="00933ECE">
            <w:pPr>
              <w:jc w:val="center"/>
              <w:rPr>
                <w:sz w:val="20"/>
                <w:szCs w:val="20"/>
              </w:rPr>
            </w:pPr>
            <w:r w:rsidRPr="00BB7F92">
              <w:rPr>
                <w:sz w:val="20"/>
                <w:szCs w:val="20"/>
              </w:rPr>
              <w:t>балл</w:t>
            </w:r>
          </w:p>
        </w:tc>
        <w:tc>
          <w:tcPr>
            <w:tcW w:w="1276" w:type="dxa"/>
            <w:vAlign w:val="center"/>
          </w:tcPr>
          <w:p w14:paraId="6DCE62F9" w14:textId="77777777" w:rsidR="00D00347" w:rsidRPr="00BB7F92" w:rsidRDefault="00D00347" w:rsidP="00933ECE">
            <w:pPr>
              <w:jc w:val="center"/>
              <w:rPr>
                <w:sz w:val="20"/>
                <w:szCs w:val="20"/>
              </w:rPr>
            </w:pPr>
            <w:r w:rsidRPr="00BB7F92">
              <w:rPr>
                <w:sz w:val="20"/>
                <w:szCs w:val="20"/>
              </w:rPr>
              <w:t>4</w:t>
            </w:r>
          </w:p>
        </w:tc>
        <w:tc>
          <w:tcPr>
            <w:tcW w:w="992" w:type="dxa"/>
            <w:vAlign w:val="center"/>
          </w:tcPr>
          <w:p w14:paraId="21B7E7E4" w14:textId="77777777" w:rsidR="00D00347" w:rsidRPr="00BB7F92" w:rsidRDefault="00D00347" w:rsidP="00933ECE">
            <w:pPr>
              <w:jc w:val="center"/>
              <w:rPr>
                <w:sz w:val="20"/>
                <w:szCs w:val="20"/>
              </w:rPr>
            </w:pPr>
            <w:r w:rsidRPr="00BB7F92">
              <w:rPr>
                <w:sz w:val="20"/>
                <w:szCs w:val="20"/>
              </w:rPr>
              <w:t>8</w:t>
            </w:r>
          </w:p>
        </w:tc>
        <w:tc>
          <w:tcPr>
            <w:tcW w:w="851" w:type="dxa"/>
            <w:vAlign w:val="center"/>
          </w:tcPr>
          <w:p w14:paraId="2747CC01" w14:textId="77777777" w:rsidR="00D00347" w:rsidRPr="00BB7F92" w:rsidRDefault="00D00347" w:rsidP="00933ECE">
            <w:pPr>
              <w:jc w:val="center"/>
              <w:rPr>
                <w:sz w:val="20"/>
                <w:szCs w:val="20"/>
              </w:rPr>
            </w:pPr>
            <w:r w:rsidRPr="00BB7F92">
              <w:rPr>
                <w:sz w:val="20"/>
                <w:szCs w:val="20"/>
              </w:rPr>
              <w:t>8</w:t>
            </w:r>
          </w:p>
        </w:tc>
        <w:tc>
          <w:tcPr>
            <w:tcW w:w="850" w:type="dxa"/>
            <w:vAlign w:val="center"/>
          </w:tcPr>
          <w:p w14:paraId="086A025B" w14:textId="77777777" w:rsidR="00D00347" w:rsidRPr="00BB7F92" w:rsidRDefault="00D00347" w:rsidP="00933ECE">
            <w:pPr>
              <w:jc w:val="center"/>
              <w:rPr>
                <w:sz w:val="20"/>
                <w:szCs w:val="20"/>
              </w:rPr>
            </w:pPr>
            <w:r w:rsidRPr="00BB7F92">
              <w:rPr>
                <w:sz w:val="20"/>
                <w:szCs w:val="20"/>
              </w:rPr>
              <w:t>8</w:t>
            </w:r>
          </w:p>
        </w:tc>
        <w:tc>
          <w:tcPr>
            <w:tcW w:w="992" w:type="dxa"/>
            <w:vAlign w:val="center"/>
          </w:tcPr>
          <w:p w14:paraId="65E9152E" w14:textId="77777777" w:rsidR="00D00347" w:rsidRPr="00BB7F92" w:rsidRDefault="00D00347" w:rsidP="00933ECE">
            <w:pPr>
              <w:jc w:val="center"/>
              <w:rPr>
                <w:sz w:val="20"/>
                <w:szCs w:val="20"/>
              </w:rPr>
            </w:pPr>
            <w:r w:rsidRPr="00BB7F92">
              <w:rPr>
                <w:sz w:val="20"/>
                <w:szCs w:val="20"/>
              </w:rPr>
              <w:t>8</w:t>
            </w:r>
          </w:p>
        </w:tc>
        <w:tc>
          <w:tcPr>
            <w:tcW w:w="993" w:type="dxa"/>
            <w:vAlign w:val="center"/>
          </w:tcPr>
          <w:p w14:paraId="39DE616D" w14:textId="77777777" w:rsidR="00D00347" w:rsidRPr="00BB7F92" w:rsidRDefault="00D00347" w:rsidP="00933ECE">
            <w:pPr>
              <w:jc w:val="center"/>
              <w:rPr>
                <w:sz w:val="20"/>
                <w:szCs w:val="20"/>
              </w:rPr>
            </w:pPr>
            <w:r w:rsidRPr="00BB7F92">
              <w:rPr>
                <w:sz w:val="20"/>
                <w:szCs w:val="20"/>
              </w:rPr>
              <w:t>8</w:t>
            </w:r>
          </w:p>
        </w:tc>
        <w:tc>
          <w:tcPr>
            <w:tcW w:w="1701" w:type="dxa"/>
            <w:vAlign w:val="center"/>
          </w:tcPr>
          <w:p w14:paraId="234C52AA" w14:textId="77777777" w:rsidR="00D00347" w:rsidRPr="00BB7F92" w:rsidRDefault="00D00347" w:rsidP="00933ECE">
            <w:pPr>
              <w:jc w:val="center"/>
              <w:rPr>
                <w:sz w:val="20"/>
                <w:szCs w:val="20"/>
              </w:rPr>
            </w:pPr>
            <w:r w:rsidRPr="00BB7F92">
              <w:rPr>
                <w:sz w:val="20"/>
                <w:szCs w:val="20"/>
              </w:rPr>
              <w:t>2</w:t>
            </w:r>
          </w:p>
        </w:tc>
      </w:tr>
      <w:tr w:rsidR="00D00347" w:rsidRPr="00BB7F92" w14:paraId="0BB7265D"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61D6166C" w14:textId="77777777" w:rsidR="00D00347" w:rsidRPr="00BB7F92" w:rsidRDefault="00D00347" w:rsidP="00933ECE">
            <w:pPr>
              <w:widowControl w:val="0"/>
              <w:autoSpaceDE w:val="0"/>
              <w:autoSpaceDN w:val="0"/>
              <w:rPr>
                <w:sz w:val="20"/>
                <w:szCs w:val="20"/>
              </w:rPr>
            </w:pPr>
            <w:r w:rsidRPr="00BB7F92">
              <w:rPr>
                <w:sz w:val="20"/>
                <w:szCs w:val="20"/>
              </w:rPr>
              <w:t>1.3</w:t>
            </w:r>
          </w:p>
        </w:tc>
        <w:tc>
          <w:tcPr>
            <w:tcW w:w="3969" w:type="dxa"/>
            <w:vAlign w:val="center"/>
          </w:tcPr>
          <w:p w14:paraId="6D271409" w14:textId="77777777" w:rsidR="00D00347" w:rsidRPr="00BB7F92" w:rsidRDefault="00D00347" w:rsidP="00933ECE">
            <w:pPr>
              <w:widowControl w:val="0"/>
              <w:autoSpaceDE w:val="0"/>
              <w:autoSpaceDN w:val="0"/>
              <w:rPr>
                <w:sz w:val="20"/>
                <w:szCs w:val="20"/>
              </w:rPr>
            </w:pPr>
            <w:r w:rsidRPr="00BB7F92">
              <w:rPr>
                <w:sz w:val="20"/>
                <w:szCs w:val="20"/>
              </w:rPr>
              <w:t>2020 Наличие незаконных рекламных конструкций, установленных на территории муниципального образования</w:t>
            </w:r>
          </w:p>
        </w:tc>
        <w:tc>
          <w:tcPr>
            <w:tcW w:w="1843" w:type="dxa"/>
            <w:vAlign w:val="center"/>
          </w:tcPr>
          <w:p w14:paraId="0F387F34" w14:textId="77777777" w:rsidR="00D00347" w:rsidRPr="00BB7F92" w:rsidRDefault="00D00347" w:rsidP="00933ECE">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0574B0F5" w14:textId="77777777" w:rsidR="00D00347" w:rsidRPr="00BB7F92" w:rsidRDefault="00D00347" w:rsidP="00933ECE">
            <w:pPr>
              <w:widowControl w:val="0"/>
              <w:autoSpaceDE w:val="0"/>
              <w:autoSpaceDN w:val="0"/>
              <w:jc w:val="center"/>
              <w:rPr>
                <w:sz w:val="20"/>
                <w:szCs w:val="20"/>
              </w:rPr>
            </w:pPr>
            <w:r w:rsidRPr="00BB7F92">
              <w:rPr>
                <w:sz w:val="20"/>
                <w:szCs w:val="20"/>
              </w:rPr>
              <w:t>%</w:t>
            </w:r>
          </w:p>
        </w:tc>
        <w:tc>
          <w:tcPr>
            <w:tcW w:w="1276" w:type="dxa"/>
            <w:vAlign w:val="center"/>
          </w:tcPr>
          <w:p w14:paraId="68B549EB" w14:textId="77777777" w:rsidR="00D00347" w:rsidRPr="00BB7F92" w:rsidRDefault="00D00347" w:rsidP="00933ECE">
            <w:pPr>
              <w:jc w:val="center"/>
              <w:rPr>
                <w:sz w:val="20"/>
                <w:szCs w:val="20"/>
              </w:rPr>
            </w:pPr>
            <w:r w:rsidRPr="00BB7F92">
              <w:rPr>
                <w:sz w:val="20"/>
                <w:szCs w:val="20"/>
              </w:rPr>
              <w:t>0</w:t>
            </w:r>
          </w:p>
        </w:tc>
        <w:tc>
          <w:tcPr>
            <w:tcW w:w="992" w:type="dxa"/>
            <w:vAlign w:val="center"/>
          </w:tcPr>
          <w:p w14:paraId="0DE1AEF1" w14:textId="77777777" w:rsidR="00D00347" w:rsidRPr="00BB7F92" w:rsidRDefault="00D00347" w:rsidP="00933ECE">
            <w:pPr>
              <w:jc w:val="center"/>
              <w:rPr>
                <w:sz w:val="20"/>
                <w:szCs w:val="20"/>
              </w:rPr>
            </w:pPr>
            <w:r w:rsidRPr="00BB7F92">
              <w:rPr>
                <w:sz w:val="20"/>
                <w:szCs w:val="20"/>
              </w:rPr>
              <w:t>0</w:t>
            </w:r>
          </w:p>
        </w:tc>
        <w:tc>
          <w:tcPr>
            <w:tcW w:w="851" w:type="dxa"/>
            <w:vAlign w:val="center"/>
          </w:tcPr>
          <w:p w14:paraId="2600FC9D" w14:textId="77777777" w:rsidR="00D00347" w:rsidRPr="00BB7F92" w:rsidRDefault="00D00347" w:rsidP="00933ECE">
            <w:pPr>
              <w:jc w:val="center"/>
              <w:rPr>
                <w:sz w:val="20"/>
                <w:szCs w:val="20"/>
              </w:rPr>
            </w:pPr>
            <w:r w:rsidRPr="00BB7F92">
              <w:rPr>
                <w:sz w:val="20"/>
                <w:szCs w:val="20"/>
              </w:rPr>
              <w:t>0</w:t>
            </w:r>
          </w:p>
        </w:tc>
        <w:tc>
          <w:tcPr>
            <w:tcW w:w="850" w:type="dxa"/>
            <w:vAlign w:val="center"/>
          </w:tcPr>
          <w:p w14:paraId="0EE7DB32" w14:textId="77777777" w:rsidR="00D00347" w:rsidRPr="00BB7F92" w:rsidRDefault="00D00347" w:rsidP="00933ECE">
            <w:pPr>
              <w:jc w:val="center"/>
              <w:rPr>
                <w:sz w:val="20"/>
                <w:szCs w:val="20"/>
              </w:rPr>
            </w:pPr>
            <w:r w:rsidRPr="00BB7F92">
              <w:rPr>
                <w:sz w:val="20"/>
                <w:szCs w:val="20"/>
              </w:rPr>
              <w:t>0</w:t>
            </w:r>
          </w:p>
        </w:tc>
        <w:tc>
          <w:tcPr>
            <w:tcW w:w="992" w:type="dxa"/>
            <w:vAlign w:val="center"/>
          </w:tcPr>
          <w:p w14:paraId="6FD0BD91" w14:textId="77777777" w:rsidR="00D00347" w:rsidRPr="00BB7F92" w:rsidRDefault="00D00347" w:rsidP="00933ECE">
            <w:pPr>
              <w:jc w:val="center"/>
              <w:rPr>
                <w:sz w:val="20"/>
                <w:szCs w:val="20"/>
              </w:rPr>
            </w:pPr>
            <w:r w:rsidRPr="00BB7F92">
              <w:rPr>
                <w:sz w:val="20"/>
                <w:szCs w:val="20"/>
              </w:rPr>
              <w:t>0</w:t>
            </w:r>
          </w:p>
        </w:tc>
        <w:tc>
          <w:tcPr>
            <w:tcW w:w="993" w:type="dxa"/>
            <w:vAlign w:val="center"/>
          </w:tcPr>
          <w:p w14:paraId="36054A8E" w14:textId="77777777" w:rsidR="00D00347" w:rsidRPr="00BB7F92" w:rsidRDefault="00D00347" w:rsidP="00933ECE">
            <w:pPr>
              <w:jc w:val="center"/>
              <w:rPr>
                <w:sz w:val="20"/>
                <w:szCs w:val="20"/>
              </w:rPr>
            </w:pPr>
            <w:r w:rsidRPr="00BB7F92">
              <w:rPr>
                <w:sz w:val="20"/>
                <w:szCs w:val="20"/>
              </w:rPr>
              <w:t>0</w:t>
            </w:r>
          </w:p>
        </w:tc>
        <w:tc>
          <w:tcPr>
            <w:tcW w:w="1701" w:type="dxa"/>
            <w:vAlign w:val="center"/>
          </w:tcPr>
          <w:p w14:paraId="0409EC34" w14:textId="77777777" w:rsidR="00D00347" w:rsidRPr="00BB7F92" w:rsidRDefault="00D00347" w:rsidP="00933ECE">
            <w:pPr>
              <w:jc w:val="center"/>
              <w:rPr>
                <w:sz w:val="20"/>
                <w:szCs w:val="20"/>
              </w:rPr>
            </w:pPr>
            <w:r w:rsidRPr="00BB7F92">
              <w:rPr>
                <w:sz w:val="20"/>
                <w:szCs w:val="20"/>
              </w:rPr>
              <w:t>7</w:t>
            </w:r>
          </w:p>
        </w:tc>
      </w:tr>
      <w:tr w:rsidR="00D00347" w:rsidRPr="00BB7F92" w14:paraId="3ED0097E"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0C477C5B" w14:textId="77777777" w:rsidR="00D00347" w:rsidRPr="00BB7F92" w:rsidRDefault="00D00347" w:rsidP="00933ECE">
            <w:pPr>
              <w:widowControl w:val="0"/>
              <w:autoSpaceDE w:val="0"/>
              <w:autoSpaceDN w:val="0"/>
              <w:rPr>
                <w:sz w:val="20"/>
                <w:szCs w:val="20"/>
              </w:rPr>
            </w:pPr>
            <w:r w:rsidRPr="00BB7F92">
              <w:rPr>
                <w:sz w:val="20"/>
                <w:szCs w:val="20"/>
              </w:rPr>
              <w:t>1.4</w:t>
            </w:r>
          </w:p>
        </w:tc>
        <w:tc>
          <w:tcPr>
            <w:tcW w:w="3969" w:type="dxa"/>
            <w:vAlign w:val="center"/>
          </w:tcPr>
          <w:p w14:paraId="2D7A55DF" w14:textId="77777777" w:rsidR="00D00347" w:rsidRPr="00BB7F92" w:rsidRDefault="00D00347" w:rsidP="00933ECE">
            <w:pPr>
              <w:widowControl w:val="0"/>
              <w:autoSpaceDE w:val="0"/>
              <w:autoSpaceDN w:val="0"/>
              <w:rPr>
                <w:sz w:val="20"/>
                <w:szCs w:val="20"/>
              </w:rPr>
            </w:pPr>
            <w:r w:rsidRPr="00BB7F92">
              <w:rPr>
                <w:sz w:val="20"/>
                <w:szCs w:val="20"/>
              </w:rPr>
              <w:t>2020 Наличие задолженности в муниципальный бюджет по платежам за установку и эксплуатацию рекламных конструкций</w:t>
            </w:r>
          </w:p>
        </w:tc>
        <w:tc>
          <w:tcPr>
            <w:tcW w:w="1843" w:type="dxa"/>
            <w:vAlign w:val="center"/>
          </w:tcPr>
          <w:p w14:paraId="493D294C" w14:textId="77777777" w:rsidR="00D00347" w:rsidRPr="00BB7F92" w:rsidRDefault="00D00347" w:rsidP="00933ECE">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4A6627EB" w14:textId="77777777" w:rsidR="00D00347" w:rsidRPr="00BB7F92" w:rsidRDefault="00D00347" w:rsidP="00933ECE">
            <w:pPr>
              <w:widowControl w:val="0"/>
              <w:autoSpaceDE w:val="0"/>
              <w:autoSpaceDN w:val="0"/>
              <w:jc w:val="center"/>
              <w:rPr>
                <w:sz w:val="20"/>
                <w:szCs w:val="20"/>
              </w:rPr>
            </w:pPr>
            <w:r w:rsidRPr="00BB7F92">
              <w:rPr>
                <w:sz w:val="20"/>
                <w:szCs w:val="20"/>
              </w:rPr>
              <w:t>%</w:t>
            </w:r>
          </w:p>
        </w:tc>
        <w:tc>
          <w:tcPr>
            <w:tcW w:w="1276" w:type="dxa"/>
            <w:vAlign w:val="center"/>
          </w:tcPr>
          <w:p w14:paraId="4C163E02" w14:textId="77777777" w:rsidR="00D00347" w:rsidRPr="00BB7F92" w:rsidRDefault="00D00347" w:rsidP="00933ECE">
            <w:pPr>
              <w:jc w:val="center"/>
              <w:rPr>
                <w:sz w:val="20"/>
                <w:szCs w:val="20"/>
              </w:rPr>
            </w:pPr>
            <w:r w:rsidRPr="00BB7F92">
              <w:rPr>
                <w:sz w:val="20"/>
                <w:szCs w:val="20"/>
              </w:rPr>
              <w:t>39,5</w:t>
            </w:r>
          </w:p>
        </w:tc>
        <w:tc>
          <w:tcPr>
            <w:tcW w:w="992" w:type="dxa"/>
            <w:vAlign w:val="center"/>
          </w:tcPr>
          <w:p w14:paraId="0C55B230" w14:textId="77777777" w:rsidR="00D00347" w:rsidRPr="00BB7F92" w:rsidRDefault="00D00347" w:rsidP="00933ECE">
            <w:pPr>
              <w:rPr>
                <w:sz w:val="20"/>
                <w:szCs w:val="20"/>
              </w:rPr>
            </w:pPr>
            <w:r w:rsidRPr="00BB7F92">
              <w:rPr>
                <w:sz w:val="20"/>
                <w:szCs w:val="20"/>
              </w:rPr>
              <w:t xml:space="preserve">         0</w:t>
            </w:r>
          </w:p>
        </w:tc>
        <w:tc>
          <w:tcPr>
            <w:tcW w:w="851" w:type="dxa"/>
            <w:vAlign w:val="center"/>
          </w:tcPr>
          <w:p w14:paraId="4EA19EA6" w14:textId="77777777" w:rsidR="00D00347" w:rsidRPr="00BB7F92" w:rsidRDefault="00D00347" w:rsidP="00933ECE">
            <w:pPr>
              <w:rPr>
                <w:sz w:val="20"/>
                <w:szCs w:val="20"/>
              </w:rPr>
            </w:pPr>
            <w:r w:rsidRPr="00BB7F92">
              <w:rPr>
                <w:sz w:val="20"/>
                <w:szCs w:val="20"/>
              </w:rPr>
              <w:t xml:space="preserve">        0</w:t>
            </w:r>
          </w:p>
        </w:tc>
        <w:tc>
          <w:tcPr>
            <w:tcW w:w="850" w:type="dxa"/>
            <w:vAlign w:val="center"/>
          </w:tcPr>
          <w:p w14:paraId="29501D86" w14:textId="77777777" w:rsidR="00D00347" w:rsidRPr="00BB7F92" w:rsidRDefault="00D00347" w:rsidP="00933ECE">
            <w:pPr>
              <w:rPr>
                <w:sz w:val="20"/>
                <w:szCs w:val="20"/>
              </w:rPr>
            </w:pPr>
            <w:r w:rsidRPr="00BB7F92">
              <w:rPr>
                <w:sz w:val="20"/>
                <w:szCs w:val="20"/>
              </w:rPr>
              <w:t xml:space="preserve">      0</w:t>
            </w:r>
          </w:p>
        </w:tc>
        <w:tc>
          <w:tcPr>
            <w:tcW w:w="992" w:type="dxa"/>
            <w:vAlign w:val="center"/>
          </w:tcPr>
          <w:p w14:paraId="018961A5" w14:textId="77777777" w:rsidR="00D00347" w:rsidRPr="00BB7F92" w:rsidRDefault="00D00347" w:rsidP="00933ECE">
            <w:pPr>
              <w:rPr>
                <w:sz w:val="20"/>
                <w:szCs w:val="20"/>
              </w:rPr>
            </w:pPr>
            <w:r w:rsidRPr="00BB7F92">
              <w:rPr>
                <w:sz w:val="20"/>
                <w:szCs w:val="20"/>
              </w:rPr>
              <w:t xml:space="preserve">        0</w:t>
            </w:r>
          </w:p>
        </w:tc>
        <w:tc>
          <w:tcPr>
            <w:tcW w:w="993" w:type="dxa"/>
            <w:vAlign w:val="center"/>
          </w:tcPr>
          <w:p w14:paraId="0E73A0C1" w14:textId="77777777" w:rsidR="00D00347" w:rsidRPr="00BB7F92" w:rsidRDefault="00D00347" w:rsidP="00933ECE">
            <w:pPr>
              <w:rPr>
                <w:sz w:val="20"/>
                <w:szCs w:val="20"/>
              </w:rPr>
            </w:pPr>
            <w:r w:rsidRPr="00BB7F92">
              <w:rPr>
                <w:sz w:val="20"/>
                <w:szCs w:val="20"/>
              </w:rPr>
              <w:t xml:space="preserve">        0</w:t>
            </w:r>
          </w:p>
        </w:tc>
        <w:tc>
          <w:tcPr>
            <w:tcW w:w="1701" w:type="dxa"/>
            <w:vAlign w:val="center"/>
          </w:tcPr>
          <w:p w14:paraId="04EACD3B" w14:textId="77777777" w:rsidR="00D00347" w:rsidRPr="00BB7F92" w:rsidRDefault="00D00347" w:rsidP="00933ECE">
            <w:pPr>
              <w:jc w:val="center"/>
              <w:rPr>
                <w:sz w:val="20"/>
                <w:szCs w:val="20"/>
              </w:rPr>
            </w:pPr>
            <w:r w:rsidRPr="00BB7F92">
              <w:rPr>
                <w:sz w:val="20"/>
                <w:szCs w:val="20"/>
              </w:rPr>
              <w:t>7</w:t>
            </w:r>
          </w:p>
        </w:tc>
      </w:tr>
      <w:tr w:rsidR="00D00347" w:rsidRPr="00BB7F92" w14:paraId="6E0D1E31"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4E08F9AE" w14:textId="77777777" w:rsidR="00D00347" w:rsidRPr="00BB7F92" w:rsidRDefault="00D00347" w:rsidP="00933ECE">
            <w:pPr>
              <w:widowControl w:val="0"/>
              <w:autoSpaceDE w:val="0"/>
              <w:autoSpaceDN w:val="0"/>
              <w:rPr>
                <w:sz w:val="20"/>
                <w:szCs w:val="20"/>
              </w:rPr>
            </w:pPr>
          </w:p>
        </w:tc>
        <w:tc>
          <w:tcPr>
            <w:tcW w:w="14601" w:type="dxa"/>
            <w:gridSpan w:val="10"/>
            <w:vAlign w:val="center"/>
          </w:tcPr>
          <w:p w14:paraId="495F74B5" w14:textId="77777777" w:rsidR="00D00347" w:rsidRPr="00BB7F92" w:rsidRDefault="00D00347" w:rsidP="00933ECE">
            <w:pPr>
              <w:rPr>
                <w:sz w:val="20"/>
                <w:szCs w:val="20"/>
              </w:rPr>
            </w:pPr>
            <w:r w:rsidRPr="00BB7F92">
              <w:t>подпрограмма 2 «Мир и согласие. Новые возможности»</w:t>
            </w:r>
          </w:p>
        </w:tc>
      </w:tr>
      <w:tr w:rsidR="00D00347" w:rsidRPr="00BB7F92" w14:paraId="1B9867D7"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084C20DC" w14:textId="77777777" w:rsidR="00D00347" w:rsidRPr="00BB7F92" w:rsidRDefault="00D00347" w:rsidP="00933ECE">
            <w:pPr>
              <w:widowControl w:val="0"/>
              <w:autoSpaceDE w:val="0"/>
              <w:autoSpaceDN w:val="0"/>
              <w:rPr>
                <w:sz w:val="20"/>
                <w:szCs w:val="20"/>
              </w:rPr>
            </w:pPr>
            <w:r w:rsidRPr="00BB7F92">
              <w:rPr>
                <w:sz w:val="20"/>
                <w:szCs w:val="20"/>
              </w:rPr>
              <w:t>2.1</w:t>
            </w:r>
          </w:p>
        </w:tc>
        <w:tc>
          <w:tcPr>
            <w:tcW w:w="3969" w:type="dxa"/>
            <w:vAlign w:val="center"/>
          </w:tcPr>
          <w:p w14:paraId="6B95507E" w14:textId="77777777" w:rsidR="00D00347" w:rsidRPr="00BB7F92" w:rsidRDefault="00D00347" w:rsidP="00933ECE">
            <w:pPr>
              <w:widowControl w:val="0"/>
              <w:autoSpaceDE w:val="0"/>
              <w:autoSpaceDN w:val="0"/>
              <w:rPr>
                <w:sz w:val="20"/>
                <w:szCs w:val="20"/>
              </w:rPr>
            </w:pPr>
            <w:r w:rsidRPr="00BB7F92">
              <w:rPr>
                <w:sz w:val="20"/>
                <w:szCs w:val="20"/>
              </w:rPr>
              <w:t>2020 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843" w:type="dxa"/>
          </w:tcPr>
          <w:p w14:paraId="5A3DD0EE" w14:textId="77777777" w:rsidR="00D00347" w:rsidRPr="00BB7F92" w:rsidRDefault="00D00347" w:rsidP="00933ECE">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10852EAE" w14:textId="77777777" w:rsidR="00D00347" w:rsidRPr="00BB7F92" w:rsidRDefault="00D00347" w:rsidP="00933ECE">
            <w:pPr>
              <w:widowControl w:val="0"/>
              <w:autoSpaceDE w:val="0"/>
              <w:autoSpaceDN w:val="0"/>
              <w:jc w:val="center"/>
              <w:rPr>
                <w:sz w:val="20"/>
                <w:szCs w:val="20"/>
              </w:rPr>
            </w:pPr>
            <w:r w:rsidRPr="00BB7F92">
              <w:rPr>
                <w:sz w:val="20"/>
                <w:szCs w:val="20"/>
              </w:rPr>
              <w:t>%</w:t>
            </w:r>
          </w:p>
        </w:tc>
        <w:tc>
          <w:tcPr>
            <w:tcW w:w="1276" w:type="dxa"/>
            <w:vAlign w:val="center"/>
          </w:tcPr>
          <w:p w14:paraId="605C721F" w14:textId="77777777" w:rsidR="00D00347" w:rsidRPr="00BB7F92" w:rsidRDefault="00D00347" w:rsidP="00933ECE">
            <w:pPr>
              <w:jc w:val="center"/>
              <w:rPr>
                <w:sz w:val="20"/>
                <w:szCs w:val="20"/>
              </w:rPr>
            </w:pPr>
            <w:r w:rsidRPr="00BB7F92">
              <w:rPr>
                <w:sz w:val="20"/>
                <w:szCs w:val="20"/>
              </w:rPr>
              <w:t>107</w:t>
            </w:r>
          </w:p>
        </w:tc>
        <w:tc>
          <w:tcPr>
            <w:tcW w:w="992" w:type="dxa"/>
            <w:vAlign w:val="center"/>
          </w:tcPr>
          <w:p w14:paraId="5592EFD8" w14:textId="77777777" w:rsidR="00D00347" w:rsidRPr="00BB7F92" w:rsidRDefault="00D00347" w:rsidP="00933ECE">
            <w:pPr>
              <w:rPr>
                <w:sz w:val="20"/>
                <w:szCs w:val="20"/>
              </w:rPr>
            </w:pPr>
            <w:r w:rsidRPr="00BB7F92">
              <w:rPr>
                <w:sz w:val="20"/>
                <w:szCs w:val="20"/>
              </w:rPr>
              <w:t>78</w:t>
            </w:r>
          </w:p>
        </w:tc>
        <w:tc>
          <w:tcPr>
            <w:tcW w:w="851" w:type="dxa"/>
            <w:vAlign w:val="center"/>
          </w:tcPr>
          <w:p w14:paraId="0108107B" w14:textId="77777777" w:rsidR="00D00347" w:rsidRPr="00BB7F92" w:rsidRDefault="00D00347" w:rsidP="00933ECE">
            <w:pPr>
              <w:rPr>
                <w:sz w:val="20"/>
                <w:szCs w:val="20"/>
              </w:rPr>
            </w:pPr>
            <w:r w:rsidRPr="00BB7F92">
              <w:rPr>
                <w:sz w:val="20"/>
                <w:szCs w:val="20"/>
              </w:rPr>
              <w:t>78</w:t>
            </w:r>
          </w:p>
        </w:tc>
        <w:tc>
          <w:tcPr>
            <w:tcW w:w="850" w:type="dxa"/>
            <w:vAlign w:val="center"/>
          </w:tcPr>
          <w:p w14:paraId="2D6CFE73" w14:textId="77777777" w:rsidR="00D00347" w:rsidRPr="00BB7F92" w:rsidRDefault="00D00347" w:rsidP="00933ECE">
            <w:pPr>
              <w:rPr>
                <w:sz w:val="20"/>
                <w:szCs w:val="20"/>
              </w:rPr>
            </w:pPr>
            <w:r w:rsidRPr="00BB7F92">
              <w:rPr>
                <w:sz w:val="20"/>
                <w:szCs w:val="20"/>
              </w:rPr>
              <w:t>78</w:t>
            </w:r>
          </w:p>
        </w:tc>
        <w:tc>
          <w:tcPr>
            <w:tcW w:w="992" w:type="dxa"/>
            <w:vAlign w:val="center"/>
          </w:tcPr>
          <w:p w14:paraId="496A4B5C" w14:textId="77777777" w:rsidR="00D00347" w:rsidRPr="00BB7F92" w:rsidRDefault="00D00347" w:rsidP="00933ECE">
            <w:pPr>
              <w:rPr>
                <w:sz w:val="20"/>
                <w:szCs w:val="20"/>
              </w:rPr>
            </w:pPr>
            <w:r w:rsidRPr="00BB7F92">
              <w:rPr>
                <w:sz w:val="20"/>
                <w:szCs w:val="20"/>
              </w:rPr>
              <w:t>78</w:t>
            </w:r>
          </w:p>
        </w:tc>
        <w:tc>
          <w:tcPr>
            <w:tcW w:w="993" w:type="dxa"/>
            <w:vAlign w:val="center"/>
          </w:tcPr>
          <w:p w14:paraId="0DD9D5A4" w14:textId="77777777" w:rsidR="00D00347" w:rsidRPr="00BB7F92" w:rsidRDefault="00D00347" w:rsidP="00933ECE">
            <w:pPr>
              <w:rPr>
                <w:sz w:val="20"/>
                <w:szCs w:val="20"/>
              </w:rPr>
            </w:pPr>
            <w:r w:rsidRPr="00BB7F92">
              <w:rPr>
                <w:sz w:val="20"/>
                <w:szCs w:val="20"/>
              </w:rPr>
              <w:t>78</w:t>
            </w:r>
          </w:p>
        </w:tc>
        <w:tc>
          <w:tcPr>
            <w:tcW w:w="1701" w:type="dxa"/>
            <w:vAlign w:val="center"/>
          </w:tcPr>
          <w:p w14:paraId="78E59BD6" w14:textId="77777777" w:rsidR="00D00347" w:rsidRPr="00BB7F92" w:rsidRDefault="00D00347" w:rsidP="00933ECE">
            <w:pPr>
              <w:jc w:val="center"/>
              <w:rPr>
                <w:sz w:val="20"/>
                <w:szCs w:val="20"/>
              </w:rPr>
            </w:pPr>
            <w:r w:rsidRPr="00BB7F92">
              <w:rPr>
                <w:sz w:val="20"/>
                <w:szCs w:val="20"/>
              </w:rPr>
              <w:t>2</w:t>
            </w:r>
          </w:p>
        </w:tc>
      </w:tr>
      <w:tr w:rsidR="00D00347" w:rsidRPr="00BB7F92" w14:paraId="4A5A671B"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40D469C3" w14:textId="77777777" w:rsidR="00D00347" w:rsidRPr="00BB7F92" w:rsidRDefault="00D00347" w:rsidP="00933ECE">
            <w:pPr>
              <w:widowControl w:val="0"/>
              <w:autoSpaceDE w:val="0"/>
              <w:autoSpaceDN w:val="0"/>
              <w:rPr>
                <w:sz w:val="20"/>
                <w:szCs w:val="20"/>
              </w:rPr>
            </w:pPr>
            <w:r w:rsidRPr="00BB7F92">
              <w:rPr>
                <w:sz w:val="20"/>
                <w:szCs w:val="20"/>
              </w:rPr>
              <w:t>2.2</w:t>
            </w:r>
          </w:p>
        </w:tc>
        <w:tc>
          <w:tcPr>
            <w:tcW w:w="3969" w:type="dxa"/>
            <w:vAlign w:val="center"/>
          </w:tcPr>
          <w:p w14:paraId="2FEA42B2" w14:textId="77777777" w:rsidR="00D00347" w:rsidRPr="00BB7F92" w:rsidRDefault="00D00347" w:rsidP="00933ECE">
            <w:pPr>
              <w:widowControl w:val="0"/>
              <w:autoSpaceDE w:val="0"/>
              <w:autoSpaceDN w:val="0"/>
              <w:rPr>
                <w:sz w:val="20"/>
                <w:szCs w:val="20"/>
              </w:rPr>
            </w:pPr>
            <w:r w:rsidRPr="00BB7F92">
              <w:rPr>
                <w:sz w:val="20"/>
                <w:szCs w:val="20"/>
              </w:rPr>
              <w:t xml:space="preserve">2020 Количество участников мероприятий, </w:t>
            </w:r>
            <w:r w:rsidRPr="00BB7F92">
              <w:rPr>
                <w:sz w:val="20"/>
                <w:szCs w:val="20"/>
              </w:rPr>
              <w:lastRenderedPageBreak/>
              <w:t>направленных на укрепление общероссийского гражданского единства на территории муниципального образования,</w:t>
            </w:r>
          </w:p>
        </w:tc>
        <w:tc>
          <w:tcPr>
            <w:tcW w:w="1843" w:type="dxa"/>
          </w:tcPr>
          <w:p w14:paraId="490D6CDF" w14:textId="77777777" w:rsidR="00D00347" w:rsidRPr="00BB7F92" w:rsidRDefault="00D00347" w:rsidP="00933ECE">
            <w:pPr>
              <w:widowControl w:val="0"/>
              <w:autoSpaceDE w:val="0"/>
              <w:autoSpaceDN w:val="0"/>
              <w:rPr>
                <w:sz w:val="20"/>
                <w:szCs w:val="20"/>
              </w:rPr>
            </w:pPr>
            <w:r w:rsidRPr="00BB7F92">
              <w:rPr>
                <w:sz w:val="20"/>
                <w:szCs w:val="20"/>
              </w:rPr>
              <w:lastRenderedPageBreak/>
              <w:t xml:space="preserve">Приоритетный </w:t>
            </w:r>
            <w:r w:rsidRPr="00BB7F92">
              <w:rPr>
                <w:sz w:val="20"/>
                <w:szCs w:val="20"/>
              </w:rPr>
              <w:lastRenderedPageBreak/>
              <w:t>целевой показатель</w:t>
            </w:r>
          </w:p>
        </w:tc>
        <w:tc>
          <w:tcPr>
            <w:tcW w:w="1134" w:type="dxa"/>
            <w:vAlign w:val="center"/>
          </w:tcPr>
          <w:p w14:paraId="2316886C" w14:textId="77777777" w:rsidR="00D00347" w:rsidRPr="00BB7F92" w:rsidRDefault="00D00347" w:rsidP="00933ECE">
            <w:pPr>
              <w:widowControl w:val="0"/>
              <w:autoSpaceDE w:val="0"/>
              <w:autoSpaceDN w:val="0"/>
              <w:jc w:val="center"/>
              <w:rPr>
                <w:sz w:val="20"/>
                <w:szCs w:val="20"/>
              </w:rPr>
            </w:pPr>
            <w:proofErr w:type="spellStart"/>
            <w:r w:rsidRPr="00BB7F92">
              <w:rPr>
                <w:sz w:val="20"/>
                <w:szCs w:val="20"/>
              </w:rPr>
              <w:lastRenderedPageBreak/>
              <w:t>Тыс.чел</w:t>
            </w:r>
            <w:proofErr w:type="spellEnd"/>
          </w:p>
        </w:tc>
        <w:tc>
          <w:tcPr>
            <w:tcW w:w="1276" w:type="dxa"/>
            <w:vAlign w:val="center"/>
          </w:tcPr>
          <w:p w14:paraId="327C4FCE" w14:textId="77777777" w:rsidR="00D00347" w:rsidRPr="00BB7F92" w:rsidRDefault="00D00347" w:rsidP="00933ECE">
            <w:pPr>
              <w:jc w:val="center"/>
              <w:rPr>
                <w:sz w:val="20"/>
                <w:szCs w:val="20"/>
              </w:rPr>
            </w:pPr>
            <w:r w:rsidRPr="00BB7F92">
              <w:rPr>
                <w:sz w:val="20"/>
                <w:szCs w:val="20"/>
              </w:rPr>
              <w:t>2</w:t>
            </w:r>
          </w:p>
        </w:tc>
        <w:tc>
          <w:tcPr>
            <w:tcW w:w="992" w:type="dxa"/>
            <w:vAlign w:val="center"/>
          </w:tcPr>
          <w:p w14:paraId="660E70FE" w14:textId="77777777" w:rsidR="00D00347" w:rsidRPr="00BB7F92" w:rsidRDefault="00D00347" w:rsidP="00933ECE">
            <w:pPr>
              <w:rPr>
                <w:sz w:val="20"/>
                <w:szCs w:val="20"/>
              </w:rPr>
            </w:pPr>
            <w:r w:rsidRPr="00BB7F92">
              <w:rPr>
                <w:sz w:val="20"/>
                <w:szCs w:val="20"/>
              </w:rPr>
              <w:t>2</w:t>
            </w:r>
          </w:p>
        </w:tc>
        <w:tc>
          <w:tcPr>
            <w:tcW w:w="851" w:type="dxa"/>
            <w:vAlign w:val="center"/>
          </w:tcPr>
          <w:p w14:paraId="5311B456" w14:textId="77777777" w:rsidR="00D00347" w:rsidRPr="00BB7F92" w:rsidRDefault="00D00347" w:rsidP="00933ECE">
            <w:pPr>
              <w:rPr>
                <w:sz w:val="20"/>
                <w:szCs w:val="20"/>
              </w:rPr>
            </w:pPr>
            <w:r w:rsidRPr="00BB7F92">
              <w:rPr>
                <w:sz w:val="20"/>
                <w:szCs w:val="20"/>
              </w:rPr>
              <w:t>2</w:t>
            </w:r>
          </w:p>
        </w:tc>
        <w:tc>
          <w:tcPr>
            <w:tcW w:w="850" w:type="dxa"/>
            <w:vAlign w:val="center"/>
          </w:tcPr>
          <w:p w14:paraId="69402EF1" w14:textId="77777777" w:rsidR="00D00347" w:rsidRPr="00BB7F92" w:rsidRDefault="00D00347" w:rsidP="00933ECE">
            <w:pPr>
              <w:rPr>
                <w:sz w:val="20"/>
                <w:szCs w:val="20"/>
              </w:rPr>
            </w:pPr>
            <w:r w:rsidRPr="00BB7F92">
              <w:rPr>
                <w:sz w:val="20"/>
                <w:szCs w:val="20"/>
              </w:rPr>
              <w:t>2</w:t>
            </w:r>
          </w:p>
        </w:tc>
        <w:tc>
          <w:tcPr>
            <w:tcW w:w="992" w:type="dxa"/>
            <w:vAlign w:val="center"/>
          </w:tcPr>
          <w:p w14:paraId="5E55BC60" w14:textId="77777777" w:rsidR="00D00347" w:rsidRPr="00BB7F92" w:rsidRDefault="00D00347" w:rsidP="00933ECE">
            <w:pPr>
              <w:rPr>
                <w:sz w:val="20"/>
                <w:szCs w:val="20"/>
              </w:rPr>
            </w:pPr>
            <w:r w:rsidRPr="00BB7F92">
              <w:rPr>
                <w:sz w:val="20"/>
                <w:szCs w:val="20"/>
              </w:rPr>
              <w:t>2</w:t>
            </w:r>
          </w:p>
        </w:tc>
        <w:tc>
          <w:tcPr>
            <w:tcW w:w="993" w:type="dxa"/>
            <w:vAlign w:val="center"/>
          </w:tcPr>
          <w:p w14:paraId="1A288D23" w14:textId="77777777" w:rsidR="00D00347" w:rsidRPr="00BB7F92" w:rsidRDefault="00D00347" w:rsidP="00933ECE">
            <w:pPr>
              <w:rPr>
                <w:sz w:val="20"/>
                <w:szCs w:val="20"/>
              </w:rPr>
            </w:pPr>
            <w:r w:rsidRPr="00BB7F92">
              <w:rPr>
                <w:sz w:val="20"/>
                <w:szCs w:val="20"/>
              </w:rPr>
              <w:t>2</w:t>
            </w:r>
          </w:p>
        </w:tc>
        <w:tc>
          <w:tcPr>
            <w:tcW w:w="1701" w:type="dxa"/>
          </w:tcPr>
          <w:p w14:paraId="20BB3E86" w14:textId="77777777" w:rsidR="00D00347" w:rsidRPr="00BB7F92" w:rsidRDefault="00D00347" w:rsidP="00933ECE">
            <w:pPr>
              <w:jc w:val="center"/>
              <w:rPr>
                <w:sz w:val="20"/>
                <w:szCs w:val="20"/>
              </w:rPr>
            </w:pPr>
            <w:r w:rsidRPr="00BB7F92">
              <w:rPr>
                <w:sz w:val="20"/>
                <w:szCs w:val="20"/>
              </w:rPr>
              <w:t>2</w:t>
            </w:r>
          </w:p>
        </w:tc>
      </w:tr>
      <w:tr w:rsidR="00D00347" w:rsidRPr="00BB7F92" w14:paraId="4EB6787B"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09325B24" w14:textId="77777777" w:rsidR="00D00347" w:rsidRPr="00BB7F92" w:rsidRDefault="00D00347" w:rsidP="00933ECE">
            <w:pPr>
              <w:widowControl w:val="0"/>
              <w:autoSpaceDE w:val="0"/>
              <w:autoSpaceDN w:val="0"/>
              <w:rPr>
                <w:sz w:val="20"/>
                <w:szCs w:val="20"/>
              </w:rPr>
            </w:pPr>
            <w:r w:rsidRPr="00BB7F92">
              <w:rPr>
                <w:sz w:val="20"/>
                <w:szCs w:val="20"/>
              </w:rPr>
              <w:t>2.3</w:t>
            </w:r>
          </w:p>
        </w:tc>
        <w:tc>
          <w:tcPr>
            <w:tcW w:w="3969" w:type="dxa"/>
            <w:vAlign w:val="center"/>
          </w:tcPr>
          <w:p w14:paraId="6BDF2FDE" w14:textId="77777777" w:rsidR="00D00347" w:rsidRPr="00BB7F92" w:rsidRDefault="00D00347" w:rsidP="00933ECE">
            <w:pPr>
              <w:widowControl w:val="0"/>
              <w:autoSpaceDE w:val="0"/>
              <w:autoSpaceDN w:val="0"/>
              <w:rPr>
                <w:sz w:val="20"/>
                <w:szCs w:val="20"/>
              </w:rPr>
            </w:pPr>
            <w:r w:rsidRPr="00BB7F92">
              <w:rPr>
                <w:sz w:val="20"/>
                <w:szCs w:val="20"/>
              </w:rPr>
              <w:t>2020 Численность участников мероприятий, направленных на этнокультурное развитие народов России на территории муниципального образования</w:t>
            </w:r>
          </w:p>
        </w:tc>
        <w:tc>
          <w:tcPr>
            <w:tcW w:w="1843" w:type="dxa"/>
          </w:tcPr>
          <w:p w14:paraId="6C3C55E6" w14:textId="77777777" w:rsidR="00D00347" w:rsidRPr="00BB7F92" w:rsidRDefault="00D00347" w:rsidP="00933ECE">
            <w:pPr>
              <w:widowControl w:val="0"/>
              <w:autoSpaceDE w:val="0"/>
              <w:autoSpaceDN w:val="0"/>
              <w:rPr>
                <w:sz w:val="20"/>
                <w:szCs w:val="20"/>
              </w:rPr>
            </w:pPr>
            <w:r w:rsidRPr="00BB7F92">
              <w:rPr>
                <w:sz w:val="20"/>
                <w:szCs w:val="20"/>
              </w:rPr>
              <w:t>Приоритетный целевой показатель</w:t>
            </w:r>
          </w:p>
        </w:tc>
        <w:tc>
          <w:tcPr>
            <w:tcW w:w="1134" w:type="dxa"/>
            <w:vAlign w:val="center"/>
          </w:tcPr>
          <w:p w14:paraId="61B85B4E" w14:textId="77777777" w:rsidR="00D00347" w:rsidRPr="00BB7F92" w:rsidRDefault="00D00347" w:rsidP="00933ECE">
            <w:pPr>
              <w:widowControl w:val="0"/>
              <w:autoSpaceDE w:val="0"/>
              <w:autoSpaceDN w:val="0"/>
              <w:jc w:val="center"/>
              <w:rPr>
                <w:sz w:val="20"/>
                <w:szCs w:val="20"/>
              </w:rPr>
            </w:pPr>
            <w:proofErr w:type="spellStart"/>
            <w:r w:rsidRPr="00BB7F92">
              <w:rPr>
                <w:sz w:val="20"/>
                <w:szCs w:val="20"/>
              </w:rPr>
              <w:t>Тыс.чел</w:t>
            </w:r>
            <w:proofErr w:type="spellEnd"/>
          </w:p>
        </w:tc>
        <w:tc>
          <w:tcPr>
            <w:tcW w:w="1276" w:type="dxa"/>
            <w:vAlign w:val="center"/>
          </w:tcPr>
          <w:p w14:paraId="789397D3" w14:textId="77777777" w:rsidR="00D00347" w:rsidRPr="00BB7F92" w:rsidRDefault="00D00347" w:rsidP="00933ECE">
            <w:pPr>
              <w:jc w:val="center"/>
              <w:rPr>
                <w:sz w:val="20"/>
                <w:szCs w:val="20"/>
              </w:rPr>
            </w:pPr>
            <w:r w:rsidRPr="00BB7F92">
              <w:rPr>
                <w:sz w:val="20"/>
                <w:szCs w:val="20"/>
              </w:rPr>
              <w:t>3</w:t>
            </w:r>
          </w:p>
        </w:tc>
        <w:tc>
          <w:tcPr>
            <w:tcW w:w="992" w:type="dxa"/>
            <w:vAlign w:val="center"/>
          </w:tcPr>
          <w:p w14:paraId="51346759" w14:textId="77777777" w:rsidR="00D00347" w:rsidRPr="00BB7F92" w:rsidRDefault="00D00347" w:rsidP="00933ECE">
            <w:pPr>
              <w:rPr>
                <w:sz w:val="20"/>
                <w:szCs w:val="20"/>
              </w:rPr>
            </w:pPr>
            <w:r w:rsidRPr="00BB7F92">
              <w:rPr>
                <w:sz w:val="20"/>
                <w:szCs w:val="20"/>
              </w:rPr>
              <w:t>3</w:t>
            </w:r>
          </w:p>
        </w:tc>
        <w:tc>
          <w:tcPr>
            <w:tcW w:w="851" w:type="dxa"/>
            <w:vAlign w:val="center"/>
          </w:tcPr>
          <w:p w14:paraId="626D982C" w14:textId="77777777" w:rsidR="00D00347" w:rsidRPr="00BB7F92" w:rsidRDefault="00D00347" w:rsidP="00933ECE">
            <w:pPr>
              <w:rPr>
                <w:sz w:val="20"/>
                <w:szCs w:val="20"/>
              </w:rPr>
            </w:pPr>
            <w:r w:rsidRPr="00BB7F92">
              <w:rPr>
                <w:sz w:val="20"/>
                <w:szCs w:val="20"/>
              </w:rPr>
              <w:t>3</w:t>
            </w:r>
          </w:p>
        </w:tc>
        <w:tc>
          <w:tcPr>
            <w:tcW w:w="850" w:type="dxa"/>
            <w:vAlign w:val="center"/>
          </w:tcPr>
          <w:p w14:paraId="2173BDD5" w14:textId="77777777" w:rsidR="00D00347" w:rsidRPr="00BB7F92" w:rsidRDefault="00D00347" w:rsidP="00933ECE">
            <w:pPr>
              <w:rPr>
                <w:sz w:val="20"/>
                <w:szCs w:val="20"/>
              </w:rPr>
            </w:pPr>
            <w:r w:rsidRPr="00BB7F92">
              <w:rPr>
                <w:sz w:val="20"/>
                <w:szCs w:val="20"/>
              </w:rPr>
              <w:t>3</w:t>
            </w:r>
          </w:p>
        </w:tc>
        <w:tc>
          <w:tcPr>
            <w:tcW w:w="992" w:type="dxa"/>
            <w:vAlign w:val="center"/>
          </w:tcPr>
          <w:p w14:paraId="704652CB" w14:textId="77777777" w:rsidR="00D00347" w:rsidRPr="00BB7F92" w:rsidRDefault="00D00347" w:rsidP="00933ECE">
            <w:pPr>
              <w:rPr>
                <w:sz w:val="20"/>
                <w:szCs w:val="20"/>
              </w:rPr>
            </w:pPr>
            <w:r w:rsidRPr="00BB7F92">
              <w:rPr>
                <w:sz w:val="20"/>
                <w:szCs w:val="20"/>
              </w:rPr>
              <w:t>3</w:t>
            </w:r>
          </w:p>
        </w:tc>
        <w:tc>
          <w:tcPr>
            <w:tcW w:w="993" w:type="dxa"/>
            <w:vAlign w:val="center"/>
          </w:tcPr>
          <w:p w14:paraId="54E31B59" w14:textId="77777777" w:rsidR="00D00347" w:rsidRPr="00BB7F92" w:rsidRDefault="00D00347" w:rsidP="00933ECE">
            <w:pPr>
              <w:rPr>
                <w:sz w:val="20"/>
                <w:szCs w:val="20"/>
              </w:rPr>
            </w:pPr>
            <w:r w:rsidRPr="00BB7F92">
              <w:rPr>
                <w:sz w:val="20"/>
                <w:szCs w:val="20"/>
              </w:rPr>
              <w:t>3</w:t>
            </w:r>
          </w:p>
        </w:tc>
        <w:tc>
          <w:tcPr>
            <w:tcW w:w="1701" w:type="dxa"/>
          </w:tcPr>
          <w:p w14:paraId="279D0ADD" w14:textId="77777777" w:rsidR="00D00347" w:rsidRPr="00BB7F92" w:rsidRDefault="00D00347" w:rsidP="00933ECE">
            <w:pPr>
              <w:jc w:val="center"/>
              <w:rPr>
                <w:sz w:val="20"/>
                <w:szCs w:val="20"/>
              </w:rPr>
            </w:pPr>
            <w:r w:rsidRPr="00BB7F92">
              <w:rPr>
                <w:sz w:val="20"/>
                <w:szCs w:val="20"/>
              </w:rPr>
              <w:t>2</w:t>
            </w:r>
          </w:p>
        </w:tc>
      </w:tr>
      <w:tr w:rsidR="00D00347" w:rsidRPr="00BB7F92" w14:paraId="47AE932F"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4938E95D" w14:textId="77777777" w:rsidR="00D00347" w:rsidRPr="00BB7F92" w:rsidRDefault="00D00347" w:rsidP="00933ECE">
            <w:pPr>
              <w:widowControl w:val="0"/>
              <w:autoSpaceDE w:val="0"/>
              <w:autoSpaceDN w:val="0"/>
              <w:rPr>
                <w:sz w:val="20"/>
                <w:szCs w:val="20"/>
              </w:rPr>
            </w:pPr>
          </w:p>
        </w:tc>
        <w:tc>
          <w:tcPr>
            <w:tcW w:w="14601" w:type="dxa"/>
            <w:gridSpan w:val="10"/>
            <w:vAlign w:val="center"/>
          </w:tcPr>
          <w:p w14:paraId="275D7718" w14:textId="77777777" w:rsidR="00D00347" w:rsidRPr="00BB7F92" w:rsidRDefault="00D00347" w:rsidP="00933ECE">
            <w:r w:rsidRPr="00BB7F92">
              <w:t>Подпрограмма 3 «Эффективное местное самоуправление Московской области»</w:t>
            </w:r>
          </w:p>
        </w:tc>
      </w:tr>
      <w:tr w:rsidR="00D00347" w:rsidRPr="00BB7F92" w14:paraId="1A0A771A"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0F514626" w14:textId="77777777" w:rsidR="00D00347" w:rsidRPr="00BB7F92" w:rsidRDefault="00D00347" w:rsidP="00933ECE">
            <w:pPr>
              <w:widowControl w:val="0"/>
              <w:autoSpaceDE w:val="0"/>
              <w:autoSpaceDN w:val="0"/>
              <w:rPr>
                <w:sz w:val="20"/>
                <w:szCs w:val="20"/>
              </w:rPr>
            </w:pPr>
            <w:r w:rsidRPr="00BB7F92">
              <w:rPr>
                <w:sz w:val="20"/>
                <w:szCs w:val="20"/>
              </w:rPr>
              <w:t>3.1</w:t>
            </w:r>
          </w:p>
        </w:tc>
        <w:tc>
          <w:tcPr>
            <w:tcW w:w="3969" w:type="dxa"/>
            <w:vAlign w:val="center"/>
          </w:tcPr>
          <w:p w14:paraId="3BFCCBA3" w14:textId="77777777" w:rsidR="00D00347" w:rsidRPr="00BB7F92" w:rsidRDefault="00D00347" w:rsidP="00933ECE">
            <w:pPr>
              <w:widowControl w:val="0"/>
              <w:autoSpaceDE w:val="0"/>
              <w:autoSpaceDN w:val="0"/>
              <w:rPr>
                <w:sz w:val="20"/>
                <w:szCs w:val="20"/>
              </w:rPr>
            </w:pPr>
            <w:r w:rsidRPr="00BB7F92">
              <w:rPr>
                <w:sz w:val="20"/>
                <w:szCs w:val="20"/>
              </w:rPr>
              <w:t>Целевой показатель 1</w:t>
            </w:r>
          </w:p>
          <w:p w14:paraId="6C1D1004" w14:textId="77777777" w:rsidR="00D00347" w:rsidRPr="00BB7F92" w:rsidRDefault="00D00347" w:rsidP="00933ECE">
            <w:pPr>
              <w:widowControl w:val="0"/>
              <w:autoSpaceDE w:val="0"/>
              <w:autoSpaceDN w:val="0"/>
              <w:rPr>
                <w:sz w:val="20"/>
                <w:szCs w:val="20"/>
              </w:rPr>
            </w:pPr>
            <w:r w:rsidRPr="00BB7F92">
              <w:rPr>
                <w:sz w:val="20"/>
                <w:szCs w:val="20"/>
              </w:rPr>
              <w:t>Количество реализованных общественных инициатив и проектов</w:t>
            </w:r>
          </w:p>
        </w:tc>
        <w:tc>
          <w:tcPr>
            <w:tcW w:w="1843" w:type="dxa"/>
          </w:tcPr>
          <w:p w14:paraId="31FC678F" w14:textId="77777777" w:rsidR="00D00347" w:rsidRPr="00BB7F92" w:rsidRDefault="00D00347" w:rsidP="00933ECE">
            <w:pPr>
              <w:widowControl w:val="0"/>
              <w:autoSpaceDE w:val="0"/>
              <w:autoSpaceDN w:val="0"/>
              <w:rPr>
                <w:sz w:val="20"/>
                <w:szCs w:val="20"/>
              </w:rPr>
            </w:pPr>
            <w:r w:rsidRPr="00BB7F92">
              <w:rPr>
                <w:sz w:val="20"/>
                <w:szCs w:val="20"/>
              </w:rPr>
              <w:t>Показатель муниципальной программы</w:t>
            </w:r>
          </w:p>
        </w:tc>
        <w:tc>
          <w:tcPr>
            <w:tcW w:w="1134" w:type="dxa"/>
            <w:vAlign w:val="center"/>
          </w:tcPr>
          <w:p w14:paraId="3B1DA766" w14:textId="77777777" w:rsidR="00D00347" w:rsidRPr="00BB7F92" w:rsidRDefault="00D00347" w:rsidP="00933ECE">
            <w:pPr>
              <w:widowControl w:val="0"/>
              <w:autoSpaceDE w:val="0"/>
              <w:autoSpaceDN w:val="0"/>
              <w:jc w:val="center"/>
              <w:rPr>
                <w:sz w:val="20"/>
                <w:szCs w:val="20"/>
              </w:rPr>
            </w:pPr>
            <w:proofErr w:type="spellStart"/>
            <w:r w:rsidRPr="00BB7F92">
              <w:rPr>
                <w:sz w:val="20"/>
                <w:szCs w:val="20"/>
              </w:rPr>
              <w:t>едениц</w:t>
            </w:r>
            <w:proofErr w:type="spellEnd"/>
          </w:p>
        </w:tc>
        <w:tc>
          <w:tcPr>
            <w:tcW w:w="1276" w:type="dxa"/>
            <w:vAlign w:val="center"/>
          </w:tcPr>
          <w:p w14:paraId="7BABD4B5" w14:textId="77777777" w:rsidR="00D00347" w:rsidRPr="00BB7F92" w:rsidRDefault="00D00347" w:rsidP="00933ECE">
            <w:pPr>
              <w:jc w:val="center"/>
              <w:rPr>
                <w:sz w:val="20"/>
                <w:szCs w:val="20"/>
              </w:rPr>
            </w:pPr>
            <w:r w:rsidRPr="00BB7F92">
              <w:rPr>
                <w:sz w:val="20"/>
                <w:szCs w:val="20"/>
              </w:rPr>
              <w:t>0</w:t>
            </w:r>
          </w:p>
        </w:tc>
        <w:tc>
          <w:tcPr>
            <w:tcW w:w="992" w:type="dxa"/>
            <w:vAlign w:val="center"/>
          </w:tcPr>
          <w:p w14:paraId="0A0C3019" w14:textId="77777777" w:rsidR="00D00347" w:rsidRPr="00BB7F92" w:rsidRDefault="00D00347" w:rsidP="00933ECE">
            <w:pPr>
              <w:rPr>
                <w:sz w:val="20"/>
                <w:szCs w:val="20"/>
              </w:rPr>
            </w:pPr>
            <w:r w:rsidRPr="00BB7F92">
              <w:rPr>
                <w:sz w:val="20"/>
                <w:szCs w:val="20"/>
              </w:rPr>
              <w:t>1</w:t>
            </w:r>
          </w:p>
        </w:tc>
        <w:tc>
          <w:tcPr>
            <w:tcW w:w="851" w:type="dxa"/>
            <w:vAlign w:val="center"/>
          </w:tcPr>
          <w:p w14:paraId="109DEACE" w14:textId="77777777" w:rsidR="00D00347" w:rsidRPr="00BB7F92" w:rsidRDefault="00D00347" w:rsidP="00933ECE">
            <w:pPr>
              <w:rPr>
                <w:sz w:val="20"/>
                <w:szCs w:val="20"/>
              </w:rPr>
            </w:pPr>
            <w:r w:rsidRPr="00BB7F92">
              <w:rPr>
                <w:sz w:val="20"/>
                <w:szCs w:val="20"/>
              </w:rPr>
              <w:t>0</w:t>
            </w:r>
          </w:p>
        </w:tc>
        <w:tc>
          <w:tcPr>
            <w:tcW w:w="850" w:type="dxa"/>
            <w:vAlign w:val="center"/>
          </w:tcPr>
          <w:p w14:paraId="15458B66" w14:textId="77777777" w:rsidR="00D00347" w:rsidRPr="00BB7F92" w:rsidRDefault="00D00347" w:rsidP="00933ECE">
            <w:pPr>
              <w:rPr>
                <w:sz w:val="20"/>
                <w:szCs w:val="20"/>
              </w:rPr>
            </w:pPr>
            <w:r w:rsidRPr="00BB7F92">
              <w:rPr>
                <w:sz w:val="20"/>
                <w:szCs w:val="20"/>
              </w:rPr>
              <w:t>0</w:t>
            </w:r>
          </w:p>
        </w:tc>
        <w:tc>
          <w:tcPr>
            <w:tcW w:w="992" w:type="dxa"/>
            <w:vAlign w:val="center"/>
          </w:tcPr>
          <w:p w14:paraId="28018220" w14:textId="77777777" w:rsidR="00D00347" w:rsidRPr="00BB7F92" w:rsidRDefault="00D00347" w:rsidP="00933ECE">
            <w:pPr>
              <w:rPr>
                <w:sz w:val="20"/>
                <w:szCs w:val="20"/>
              </w:rPr>
            </w:pPr>
            <w:r w:rsidRPr="00BB7F92">
              <w:rPr>
                <w:sz w:val="20"/>
                <w:szCs w:val="20"/>
              </w:rPr>
              <w:t>0</w:t>
            </w:r>
          </w:p>
        </w:tc>
        <w:tc>
          <w:tcPr>
            <w:tcW w:w="993" w:type="dxa"/>
            <w:vAlign w:val="center"/>
          </w:tcPr>
          <w:p w14:paraId="5CE9D6B2" w14:textId="77777777" w:rsidR="00D00347" w:rsidRPr="00BB7F92" w:rsidRDefault="00D00347" w:rsidP="00933ECE">
            <w:pPr>
              <w:rPr>
                <w:sz w:val="20"/>
                <w:szCs w:val="20"/>
              </w:rPr>
            </w:pPr>
            <w:r w:rsidRPr="00BB7F92">
              <w:rPr>
                <w:sz w:val="20"/>
                <w:szCs w:val="20"/>
              </w:rPr>
              <w:t>0</w:t>
            </w:r>
          </w:p>
        </w:tc>
        <w:tc>
          <w:tcPr>
            <w:tcW w:w="1701" w:type="dxa"/>
            <w:vAlign w:val="center"/>
          </w:tcPr>
          <w:p w14:paraId="11DE5909" w14:textId="77777777" w:rsidR="00D00347" w:rsidRPr="00BB7F92" w:rsidRDefault="00D00347" w:rsidP="00933ECE">
            <w:pPr>
              <w:jc w:val="center"/>
              <w:rPr>
                <w:sz w:val="20"/>
                <w:szCs w:val="20"/>
              </w:rPr>
            </w:pPr>
            <w:r w:rsidRPr="00BB7F92">
              <w:rPr>
                <w:sz w:val="20"/>
                <w:szCs w:val="20"/>
              </w:rPr>
              <w:t>1</w:t>
            </w:r>
          </w:p>
        </w:tc>
      </w:tr>
      <w:tr w:rsidR="00D00347" w:rsidRPr="00BB7F92" w14:paraId="2520A61F" w14:textId="77777777" w:rsidTr="00933ECE">
        <w:tblPrEx>
          <w:tblCellMar>
            <w:top w:w="102" w:type="dxa"/>
            <w:left w:w="62" w:type="dxa"/>
            <w:bottom w:w="102" w:type="dxa"/>
            <w:right w:w="62" w:type="dxa"/>
          </w:tblCellMar>
          <w:tblLook w:val="0000" w:firstRow="0" w:lastRow="0" w:firstColumn="0" w:lastColumn="0" w:noHBand="0" w:noVBand="0"/>
        </w:tblPrEx>
        <w:tc>
          <w:tcPr>
            <w:tcW w:w="567" w:type="dxa"/>
            <w:vAlign w:val="center"/>
          </w:tcPr>
          <w:p w14:paraId="1E87E934" w14:textId="77777777" w:rsidR="00D00347" w:rsidRPr="00BB7F92" w:rsidRDefault="00D00347" w:rsidP="00933ECE">
            <w:pPr>
              <w:widowControl w:val="0"/>
              <w:autoSpaceDE w:val="0"/>
              <w:autoSpaceDN w:val="0"/>
              <w:rPr>
                <w:sz w:val="20"/>
                <w:szCs w:val="20"/>
              </w:rPr>
            </w:pPr>
          </w:p>
        </w:tc>
        <w:tc>
          <w:tcPr>
            <w:tcW w:w="14601" w:type="dxa"/>
            <w:gridSpan w:val="10"/>
            <w:vAlign w:val="center"/>
          </w:tcPr>
          <w:p w14:paraId="5F0A31AD" w14:textId="77777777" w:rsidR="00D00347" w:rsidRPr="00BB7F92" w:rsidRDefault="00D00347" w:rsidP="00933ECE">
            <w:pPr>
              <w:rPr>
                <w:sz w:val="20"/>
                <w:szCs w:val="20"/>
              </w:rPr>
            </w:pPr>
            <w:r w:rsidRPr="00BB7F92">
              <w:t>подпрограмма 4 «Молодежь Подмосковья»</w:t>
            </w:r>
          </w:p>
        </w:tc>
      </w:tr>
      <w:tr w:rsidR="00D00347" w:rsidRPr="00BB7F92" w14:paraId="4757BDAE" w14:textId="77777777" w:rsidTr="00933ECE">
        <w:tblPrEx>
          <w:tblCellMar>
            <w:top w:w="102" w:type="dxa"/>
            <w:left w:w="62" w:type="dxa"/>
            <w:bottom w:w="102" w:type="dxa"/>
            <w:right w:w="62" w:type="dxa"/>
          </w:tblCellMar>
          <w:tblLook w:val="0000" w:firstRow="0" w:lastRow="0" w:firstColumn="0" w:lastColumn="0" w:noHBand="0" w:noVBand="0"/>
        </w:tblPrEx>
        <w:tc>
          <w:tcPr>
            <w:tcW w:w="567" w:type="dxa"/>
          </w:tcPr>
          <w:p w14:paraId="7091B8CB" w14:textId="77777777" w:rsidR="00D00347" w:rsidRPr="00BB7F92" w:rsidRDefault="00D00347" w:rsidP="00933ECE">
            <w:pPr>
              <w:widowControl w:val="0"/>
              <w:autoSpaceDE w:val="0"/>
              <w:autoSpaceDN w:val="0"/>
              <w:rPr>
                <w:sz w:val="20"/>
                <w:szCs w:val="20"/>
              </w:rPr>
            </w:pPr>
            <w:r w:rsidRPr="00BB7F92">
              <w:rPr>
                <w:sz w:val="20"/>
                <w:szCs w:val="20"/>
              </w:rPr>
              <w:t>4.1</w:t>
            </w:r>
          </w:p>
        </w:tc>
        <w:tc>
          <w:tcPr>
            <w:tcW w:w="3969" w:type="dxa"/>
          </w:tcPr>
          <w:p w14:paraId="216B332B" w14:textId="77777777" w:rsidR="00D00347" w:rsidRPr="00BB7F92" w:rsidRDefault="00D00347" w:rsidP="00933ECE">
            <w:pPr>
              <w:widowControl w:val="0"/>
              <w:autoSpaceDE w:val="0"/>
              <w:autoSpaceDN w:val="0"/>
              <w:rPr>
                <w:sz w:val="20"/>
                <w:szCs w:val="20"/>
              </w:rPr>
            </w:pPr>
            <w:r w:rsidRPr="00BB7F92">
              <w:rPr>
                <w:sz w:val="20"/>
              </w:rPr>
              <w:t xml:space="preserve">2020 Доля граждан, вовлеченных в добровольческую деятельность </w:t>
            </w:r>
          </w:p>
        </w:tc>
        <w:tc>
          <w:tcPr>
            <w:tcW w:w="1843" w:type="dxa"/>
          </w:tcPr>
          <w:p w14:paraId="2896AFFF" w14:textId="77777777" w:rsidR="00D00347" w:rsidRPr="00BB7F92" w:rsidRDefault="00D00347" w:rsidP="00933ECE">
            <w:pPr>
              <w:widowControl w:val="0"/>
              <w:autoSpaceDE w:val="0"/>
              <w:autoSpaceDN w:val="0"/>
              <w:rPr>
                <w:sz w:val="20"/>
                <w:szCs w:val="20"/>
              </w:rPr>
            </w:pPr>
            <w:r w:rsidRPr="00BB7F92">
              <w:rPr>
                <w:sz w:val="20"/>
              </w:rPr>
              <w:t>Приоритетный целевой показатель</w:t>
            </w:r>
          </w:p>
        </w:tc>
        <w:tc>
          <w:tcPr>
            <w:tcW w:w="1134" w:type="dxa"/>
          </w:tcPr>
          <w:p w14:paraId="37EA8608" w14:textId="77777777" w:rsidR="00D00347" w:rsidRPr="00BB7F92" w:rsidRDefault="00D00347" w:rsidP="00933ECE">
            <w:pPr>
              <w:widowControl w:val="0"/>
              <w:autoSpaceDE w:val="0"/>
              <w:autoSpaceDN w:val="0"/>
              <w:jc w:val="center"/>
              <w:rPr>
                <w:sz w:val="20"/>
                <w:szCs w:val="20"/>
              </w:rPr>
            </w:pPr>
            <w:r w:rsidRPr="00BB7F92">
              <w:rPr>
                <w:sz w:val="20"/>
              </w:rPr>
              <w:t>%</w:t>
            </w:r>
          </w:p>
        </w:tc>
        <w:tc>
          <w:tcPr>
            <w:tcW w:w="1276" w:type="dxa"/>
          </w:tcPr>
          <w:p w14:paraId="3B24A3D1" w14:textId="77777777" w:rsidR="00D00347" w:rsidRPr="00BB7F92" w:rsidRDefault="00D00347" w:rsidP="00933ECE">
            <w:pPr>
              <w:jc w:val="center"/>
              <w:rPr>
                <w:sz w:val="20"/>
                <w:szCs w:val="20"/>
              </w:rPr>
            </w:pPr>
            <w:r w:rsidRPr="00BB7F92">
              <w:rPr>
                <w:sz w:val="20"/>
              </w:rPr>
              <w:t>14</w:t>
            </w:r>
          </w:p>
        </w:tc>
        <w:tc>
          <w:tcPr>
            <w:tcW w:w="992" w:type="dxa"/>
          </w:tcPr>
          <w:p w14:paraId="07AD6AA3" w14:textId="77777777" w:rsidR="00D00347" w:rsidRPr="00BB7F92" w:rsidRDefault="00D00347" w:rsidP="00933ECE">
            <w:pPr>
              <w:rPr>
                <w:sz w:val="20"/>
                <w:szCs w:val="20"/>
              </w:rPr>
            </w:pPr>
            <w:r w:rsidRPr="00BB7F92">
              <w:rPr>
                <w:sz w:val="20"/>
              </w:rPr>
              <w:t>16</w:t>
            </w:r>
          </w:p>
        </w:tc>
        <w:tc>
          <w:tcPr>
            <w:tcW w:w="851" w:type="dxa"/>
          </w:tcPr>
          <w:p w14:paraId="22E09D4C" w14:textId="77777777" w:rsidR="00D00347" w:rsidRPr="00BB7F92" w:rsidRDefault="00D00347" w:rsidP="00933ECE">
            <w:pPr>
              <w:rPr>
                <w:sz w:val="20"/>
                <w:szCs w:val="20"/>
              </w:rPr>
            </w:pPr>
            <w:r w:rsidRPr="00BB7F92">
              <w:rPr>
                <w:sz w:val="20"/>
              </w:rPr>
              <w:t>17</w:t>
            </w:r>
          </w:p>
        </w:tc>
        <w:tc>
          <w:tcPr>
            <w:tcW w:w="850" w:type="dxa"/>
          </w:tcPr>
          <w:p w14:paraId="1DFF3B49" w14:textId="77777777" w:rsidR="00D00347" w:rsidRPr="00BB7F92" w:rsidRDefault="00D00347" w:rsidP="00933ECE">
            <w:pPr>
              <w:rPr>
                <w:sz w:val="20"/>
                <w:szCs w:val="20"/>
              </w:rPr>
            </w:pPr>
            <w:r w:rsidRPr="00BB7F92">
              <w:rPr>
                <w:sz w:val="20"/>
              </w:rPr>
              <w:t>18</w:t>
            </w:r>
          </w:p>
        </w:tc>
        <w:tc>
          <w:tcPr>
            <w:tcW w:w="992" w:type="dxa"/>
          </w:tcPr>
          <w:p w14:paraId="63922EB8" w14:textId="77777777" w:rsidR="00D00347" w:rsidRPr="00BB7F92" w:rsidRDefault="00D00347" w:rsidP="00933ECE">
            <w:pPr>
              <w:rPr>
                <w:sz w:val="20"/>
                <w:szCs w:val="20"/>
              </w:rPr>
            </w:pPr>
            <w:r w:rsidRPr="00BB7F92">
              <w:rPr>
                <w:sz w:val="20"/>
              </w:rPr>
              <w:t>19</w:t>
            </w:r>
          </w:p>
        </w:tc>
        <w:tc>
          <w:tcPr>
            <w:tcW w:w="993" w:type="dxa"/>
          </w:tcPr>
          <w:p w14:paraId="7A172274" w14:textId="77777777" w:rsidR="00D00347" w:rsidRPr="00BB7F92" w:rsidRDefault="00D00347" w:rsidP="00933ECE">
            <w:pPr>
              <w:rPr>
                <w:sz w:val="20"/>
                <w:szCs w:val="20"/>
              </w:rPr>
            </w:pPr>
            <w:r w:rsidRPr="00BB7F92">
              <w:rPr>
                <w:sz w:val="20"/>
              </w:rPr>
              <w:t>20</w:t>
            </w:r>
          </w:p>
        </w:tc>
        <w:tc>
          <w:tcPr>
            <w:tcW w:w="1701" w:type="dxa"/>
          </w:tcPr>
          <w:p w14:paraId="6491C5A2" w14:textId="77777777" w:rsidR="00D00347" w:rsidRPr="00BB7F92" w:rsidRDefault="00D00347" w:rsidP="00933ECE">
            <w:pPr>
              <w:jc w:val="center"/>
              <w:rPr>
                <w:sz w:val="20"/>
                <w:szCs w:val="20"/>
              </w:rPr>
            </w:pPr>
            <w:r w:rsidRPr="00BB7F92">
              <w:rPr>
                <w:sz w:val="20"/>
              </w:rPr>
              <w:t>1</w:t>
            </w:r>
          </w:p>
        </w:tc>
      </w:tr>
      <w:tr w:rsidR="00D00347" w:rsidRPr="00BB7F92" w14:paraId="06C57543" w14:textId="77777777" w:rsidTr="00933ECE">
        <w:tblPrEx>
          <w:tblCellMar>
            <w:top w:w="102" w:type="dxa"/>
            <w:left w:w="62" w:type="dxa"/>
            <w:bottom w:w="102" w:type="dxa"/>
            <w:right w:w="62" w:type="dxa"/>
          </w:tblCellMar>
          <w:tblLook w:val="0000" w:firstRow="0" w:lastRow="0" w:firstColumn="0" w:lastColumn="0" w:noHBand="0" w:noVBand="0"/>
        </w:tblPrEx>
        <w:tc>
          <w:tcPr>
            <w:tcW w:w="567" w:type="dxa"/>
          </w:tcPr>
          <w:p w14:paraId="0C149049" w14:textId="77777777" w:rsidR="00D00347" w:rsidRPr="00BB7F92" w:rsidRDefault="00D00347" w:rsidP="00933ECE">
            <w:pPr>
              <w:widowControl w:val="0"/>
              <w:autoSpaceDE w:val="0"/>
              <w:autoSpaceDN w:val="0"/>
              <w:rPr>
                <w:sz w:val="20"/>
                <w:szCs w:val="20"/>
              </w:rPr>
            </w:pPr>
            <w:r w:rsidRPr="00BB7F92">
              <w:rPr>
                <w:sz w:val="20"/>
                <w:szCs w:val="20"/>
              </w:rPr>
              <w:t>4.2</w:t>
            </w:r>
          </w:p>
        </w:tc>
        <w:tc>
          <w:tcPr>
            <w:tcW w:w="3969" w:type="dxa"/>
          </w:tcPr>
          <w:p w14:paraId="0BEFEC5B" w14:textId="77777777" w:rsidR="00D00347" w:rsidRPr="00BB7F92" w:rsidRDefault="00D00347" w:rsidP="00933ECE">
            <w:pPr>
              <w:widowControl w:val="0"/>
              <w:autoSpaceDE w:val="0"/>
              <w:autoSpaceDN w:val="0"/>
              <w:rPr>
                <w:sz w:val="20"/>
              </w:rPr>
            </w:pPr>
            <w:r w:rsidRPr="00BB7F92">
              <w:rPr>
                <w:sz w:val="20"/>
              </w:rPr>
              <w:t>2020Доля молодежи, задействованной в мероприятиях по вовлечению в творческую деятельность, от общего числа молодежи в Рузском городском округе</w:t>
            </w:r>
          </w:p>
        </w:tc>
        <w:tc>
          <w:tcPr>
            <w:tcW w:w="1843" w:type="dxa"/>
          </w:tcPr>
          <w:p w14:paraId="0E4B1C81" w14:textId="77777777" w:rsidR="00D00347" w:rsidRPr="00BB7F92" w:rsidRDefault="00D00347" w:rsidP="00933ECE">
            <w:pPr>
              <w:widowControl w:val="0"/>
              <w:autoSpaceDE w:val="0"/>
              <w:autoSpaceDN w:val="0"/>
              <w:rPr>
                <w:sz w:val="20"/>
              </w:rPr>
            </w:pPr>
            <w:r w:rsidRPr="00BB7F92">
              <w:rPr>
                <w:sz w:val="20"/>
              </w:rPr>
              <w:t>Приоритетный целевой показатель</w:t>
            </w:r>
          </w:p>
        </w:tc>
        <w:tc>
          <w:tcPr>
            <w:tcW w:w="1134" w:type="dxa"/>
          </w:tcPr>
          <w:p w14:paraId="7291323D" w14:textId="77777777" w:rsidR="00D00347" w:rsidRPr="00BB7F92" w:rsidRDefault="00D00347" w:rsidP="00933ECE">
            <w:pPr>
              <w:widowControl w:val="0"/>
              <w:autoSpaceDE w:val="0"/>
              <w:autoSpaceDN w:val="0"/>
              <w:jc w:val="center"/>
              <w:rPr>
                <w:sz w:val="20"/>
              </w:rPr>
            </w:pPr>
            <w:r w:rsidRPr="00BB7F92">
              <w:rPr>
                <w:sz w:val="20"/>
              </w:rPr>
              <w:t>%</w:t>
            </w:r>
          </w:p>
        </w:tc>
        <w:tc>
          <w:tcPr>
            <w:tcW w:w="1276" w:type="dxa"/>
          </w:tcPr>
          <w:p w14:paraId="474142E6" w14:textId="77777777" w:rsidR="00D00347" w:rsidRPr="00BB7F92" w:rsidRDefault="00D00347" w:rsidP="00933ECE">
            <w:pPr>
              <w:jc w:val="center"/>
              <w:rPr>
                <w:sz w:val="20"/>
              </w:rPr>
            </w:pPr>
            <w:r w:rsidRPr="00BB7F92">
              <w:rPr>
                <w:sz w:val="20"/>
              </w:rPr>
              <w:t>30</w:t>
            </w:r>
          </w:p>
        </w:tc>
        <w:tc>
          <w:tcPr>
            <w:tcW w:w="992" w:type="dxa"/>
          </w:tcPr>
          <w:p w14:paraId="2DB04B65" w14:textId="77777777" w:rsidR="00D00347" w:rsidRPr="00BB7F92" w:rsidRDefault="00D00347" w:rsidP="00933ECE">
            <w:pPr>
              <w:rPr>
                <w:sz w:val="20"/>
              </w:rPr>
            </w:pPr>
            <w:r w:rsidRPr="00BB7F92">
              <w:rPr>
                <w:sz w:val="20"/>
              </w:rPr>
              <w:t>33</w:t>
            </w:r>
          </w:p>
        </w:tc>
        <w:tc>
          <w:tcPr>
            <w:tcW w:w="851" w:type="dxa"/>
          </w:tcPr>
          <w:p w14:paraId="5F49335D" w14:textId="77777777" w:rsidR="00D00347" w:rsidRPr="00BB7F92" w:rsidRDefault="00D00347" w:rsidP="00933ECE">
            <w:pPr>
              <w:rPr>
                <w:sz w:val="20"/>
              </w:rPr>
            </w:pPr>
            <w:r w:rsidRPr="00BB7F92">
              <w:rPr>
                <w:sz w:val="20"/>
              </w:rPr>
              <w:t>36</w:t>
            </w:r>
          </w:p>
        </w:tc>
        <w:tc>
          <w:tcPr>
            <w:tcW w:w="850" w:type="dxa"/>
          </w:tcPr>
          <w:p w14:paraId="1644502D" w14:textId="77777777" w:rsidR="00D00347" w:rsidRPr="00BB7F92" w:rsidRDefault="00D00347" w:rsidP="00933ECE">
            <w:pPr>
              <w:rPr>
                <w:sz w:val="20"/>
              </w:rPr>
            </w:pPr>
            <w:r w:rsidRPr="00BB7F92">
              <w:rPr>
                <w:sz w:val="20"/>
              </w:rPr>
              <w:t>39</w:t>
            </w:r>
          </w:p>
        </w:tc>
        <w:tc>
          <w:tcPr>
            <w:tcW w:w="992" w:type="dxa"/>
          </w:tcPr>
          <w:p w14:paraId="55C49C92" w14:textId="77777777" w:rsidR="00D00347" w:rsidRPr="00BB7F92" w:rsidRDefault="00D00347" w:rsidP="00933ECE">
            <w:pPr>
              <w:rPr>
                <w:sz w:val="20"/>
              </w:rPr>
            </w:pPr>
            <w:r w:rsidRPr="00BB7F92">
              <w:rPr>
                <w:sz w:val="20"/>
              </w:rPr>
              <w:t>42</w:t>
            </w:r>
          </w:p>
        </w:tc>
        <w:tc>
          <w:tcPr>
            <w:tcW w:w="993" w:type="dxa"/>
          </w:tcPr>
          <w:p w14:paraId="72B77F27" w14:textId="77777777" w:rsidR="00D00347" w:rsidRPr="00BB7F92" w:rsidRDefault="00D00347" w:rsidP="00933ECE">
            <w:pPr>
              <w:rPr>
                <w:sz w:val="20"/>
              </w:rPr>
            </w:pPr>
            <w:r w:rsidRPr="00BB7F92">
              <w:rPr>
                <w:sz w:val="20"/>
              </w:rPr>
              <w:t>45</w:t>
            </w:r>
          </w:p>
        </w:tc>
        <w:tc>
          <w:tcPr>
            <w:tcW w:w="1701" w:type="dxa"/>
          </w:tcPr>
          <w:p w14:paraId="0495ED83" w14:textId="77777777" w:rsidR="00D00347" w:rsidRPr="00BB7F92" w:rsidRDefault="00D00347" w:rsidP="00933ECE">
            <w:pPr>
              <w:jc w:val="center"/>
              <w:rPr>
                <w:sz w:val="20"/>
              </w:rPr>
            </w:pPr>
            <w:r w:rsidRPr="00BB7F92">
              <w:rPr>
                <w:sz w:val="20"/>
              </w:rPr>
              <w:t>Е8</w:t>
            </w:r>
          </w:p>
        </w:tc>
      </w:tr>
      <w:tr w:rsidR="00D00347" w:rsidRPr="00BB7F92" w14:paraId="76A6BD65" w14:textId="77777777" w:rsidTr="00933ECE">
        <w:tblPrEx>
          <w:tblCellMar>
            <w:top w:w="102" w:type="dxa"/>
            <w:left w:w="62" w:type="dxa"/>
            <w:bottom w:w="102" w:type="dxa"/>
            <w:right w:w="62" w:type="dxa"/>
          </w:tblCellMar>
          <w:tblLook w:val="0000" w:firstRow="0" w:lastRow="0" w:firstColumn="0" w:lastColumn="0" w:noHBand="0" w:noVBand="0"/>
        </w:tblPrEx>
        <w:tc>
          <w:tcPr>
            <w:tcW w:w="567" w:type="dxa"/>
          </w:tcPr>
          <w:p w14:paraId="6030476E" w14:textId="77777777" w:rsidR="00D00347" w:rsidRPr="00BB7F92" w:rsidRDefault="00D00347" w:rsidP="00933ECE">
            <w:pPr>
              <w:widowControl w:val="0"/>
              <w:autoSpaceDE w:val="0"/>
              <w:autoSpaceDN w:val="0"/>
              <w:rPr>
                <w:sz w:val="20"/>
                <w:szCs w:val="20"/>
              </w:rPr>
            </w:pPr>
          </w:p>
        </w:tc>
        <w:tc>
          <w:tcPr>
            <w:tcW w:w="14601" w:type="dxa"/>
            <w:gridSpan w:val="10"/>
          </w:tcPr>
          <w:p w14:paraId="37313ABA" w14:textId="77777777" w:rsidR="00D00347" w:rsidRPr="00BB7F92" w:rsidRDefault="00D00347" w:rsidP="00933ECE">
            <w:pPr>
              <w:rPr>
                <w:sz w:val="20"/>
              </w:rPr>
            </w:pPr>
            <w:r w:rsidRPr="00BB7F92">
              <w:t>Подпрограмма 6 «Развитие туризма в Московской области»</w:t>
            </w:r>
          </w:p>
        </w:tc>
      </w:tr>
      <w:tr w:rsidR="00D00347" w:rsidRPr="00BB7F92" w14:paraId="7133B6FD" w14:textId="77777777" w:rsidTr="00933ECE">
        <w:tblPrEx>
          <w:tblCellMar>
            <w:top w:w="102" w:type="dxa"/>
            <w:left w:w="62" w:type="dxa"/>
            <w:bottom w:w="102" w:type="dxa"/>
            <w:right w:w="62" w:type="dxa"/>
          </w:tblCellMar>
          <w:tblLook w:val="0000" w:firstRow="0" w:lastRow="0" w:firstColumn="0" w:lastColumn="0" w:noHBand="0" w:noVBand="0"/>
        </w:tblPrEx>
        <w:tc>
          <w:tcPr>
            <w:tcW w:w="567" w:type="dxa"/>
          </w:tcPr>
          <w:p w14:paraId="75BCC4FF" w14:textId="77777777" w:rsidR="00D00347" w:rsidRPr="00BB7F92" w:rsidRDefault="00D00347" w:rsidP="00933ECE">
            <w:pPr>
              <w:widowControl w:val="0"/>
              <w:autoSpaceDE w:val="0"/>
              <w:autoSpaceDN w:val="0"/>
              <w:rPr>
                <w:sz w:val="20"/>
                <w:szCs w:val="20"/>
              </w:rPr>
            </w:pPr>
            <w:r w:rsidRPr="00BB7F92">
              <w:rPr>
                <w:sz w:val="20"/>
                <w:szCs w:val="20"/>
              </w:rPr>
              <w:t>6.1</w:t>
            </w:r>
          </w:p>
        </w:tc>
        <w:tc>
          <w:tcPr>
            <w:tcW w:w="3969" w:type="dxa"/>
            <w:vAlign w:val="bottom"/>
          </w:tcPr>
          <w:p w14:paraId="65DE6DD6" w14:textId="77777777" w:rsidR="00D00347" w:rsidRPr="00BB7F92" w:rsidRDefault="00D00347" w:rsidP="00933ECE">
            <w:pPr>
              <w:widowControl w:val="0"/>
              <w:autoSpaceDE w:val="0"/>
              <w:autoSpaceDN w:val="0"/>
              <w:rPr>
                <w:sz w:val="20"/>
              </w:rPr>
            </w:pPr>
            <w:r w:rsidRPr="00BB7F92">
              <w:rPr>
                <w:sz w:val="20"/>
              </w:rPr>
              <w:t>Увеличение туристского и экскурсионного потока</w:t>
            </w:r>
          </w:p>
        </w:tc>
        <w:tc>
          <w:tcPr>
            <w:tcW w:w="1843" w:type="dxa"/>
          </w:tcPr>
          <w:p w14:paraId="212886AE" w14:textId="77777777" w:rsidR="00D00347" w:rsidRPr="00BB7F92" w:rsidRDefault="00D00347" w:rsidP="00933ECE">
            <w:pPr>
              <w:widowControl w:val="0"/>
              <w:autoSpaceDE w:val="0"/>
              <w:autoSpaceDN w:val="0"/>
              <w:rPr>
                <w:sz w:val="20"/>
              </w:rPr>
            </w:pPr>
            <w:r w:rsidRPr="00BB7F92">
              <w:rPr>
                <w:sz w:val="20"/>
              </w:rPr>
              <w:t>Макропоказатель</w:t>
            </w:r>
          </w:p>
        </w:tc>
        <w:tc>
          <w:tcPr>
            <w:tcW w:w="1134" w:type="dxa"/>
          </w:tcPr>
          <w:p w14:paraId="2AC3962E" w14:textId="77777777" w:rsidR="00D00347" w:rsidRPr="00BB7F92" w:rsidRDefault="00D00347" w:rsidP="00933ECE">
            <w:pPr>
              <w:spacing w:line="256" w:lineRule="auto"/>
              <w:rPr>
                <w:sz w:val="18"/>
                <w:szCs w:val="18"/>
              </w:rPr>
            </w:pPr>
            <w:r w:rsidRPr="00BB7F92">
              <w:rPr>
                <w:sz w:val="18"/>
                <w:szCs w:val="18"/>
              </w:rPr>
              <w:t xml:space="preserve">млн. </w:t>
            </w:r>
          </w:p>
          <w:p w14:paraId="2C653BCD" w14:textId="77777777" w:rsidR="00D00347" w:rsidRPr="00BB7F92" w:rsidRDefault="00D00347" w:rsidP="00933ECE">
            <w:pPr>
              <w:widowControl w:val="0"/>
              <w:autoSpaceDE w:val="0"/>
              <w:autoSpaceDN w:val="0"/>
              <w:rPr>
                <w:sz w:val="20"/>
              </w:rPr>
            </w:pPr>
            <w:r w:rsidRPr="00BB7F92">
              <w:rPr>
                <w:sz w:val="18"/>
                <w:szCs w:val="18"/>
              </w:rPr>
              <w:t>человек</w:t>
            </w:r>
          </w:p>
        </w:tc>
        <w:tc>
          <w:tcPr>
            <w:tcW w:w="1276" w:type="dxa"/>
          </w:tcPr>
          <w:p w14:paraId="42B40030" w14:textId="77777777" w:rsidR="00D00347" w:rsidRPr="00BB7F92" w:rsidRDefault="00D00347" w:rsidP="00933ECE">
            <w:pPr>
              <w:rPr>
                <w:sz w:val="20"/>
              </w:rPr>
            </w:pPr>
          </w:p>
        </w:tc>
        <w:tc>
          <w:tcPr>
            <w:tcW w:w="992" w:type="dxa"/>
          </w:tcPr>
          <w:p w14:paraId="0E780DAD" w14:textId="77777777" w:rsidR="00D00347" w:rsidRPr="00BB7F92" w:rsidRDefault="00D00347" w:rsidP="00933ECE">
            <w:pPr>
              <w:rPr>
                <w:sz w:val="20"/>
              </w:rPr>
            </w:pPr>
            <w:r w:rsidRPr="00BB7F92">
              <w:rPr>
                <w:bCs/>
                <w:sz w:val="18"/>
                <w:szCs w:val="18"/>
              </w:rPr>
              <w:t>0,25</w:t>
            </w:r>
          </w:p>
        </w:tc>
        <w:tc>
          <w:tcPr>
            <w:tcW w:w="851" w:type="dxa"/>
          </w:tcPr>
          <w:p w14:paraId="2EB17054" w14:textId="77777777" w:rsidR="00D00347" w:rsidRPr="00BB7F92" w:rsidRDefault="00D00347" w:rsidP="00933ECE">
            <w:pPr>
              <w:rPr>
                <w:sz w:val="20"/>
              </w:rPr>
            </w:pPr>
            <w:r w:rsidRPr="00BB7F92">
              <w:rPr>
                <w:bCs/>
                <w:sz w:val="18"/>
                <w:szCs w:val="18"/>
              </w:rPr>
              <w:t>0,4</w:t>
            </w:r>
          </w:p>
        </w:tc>
        <w:tc>
          <w:tcPr>
            <w:tcW w:w="850" w:type="dxa"/>
          </w:tcPr>
          <w:p w14:paraId="682F0F1E" w14:textId="77777777" w:rsidR="00D00347" w:rsidRPr="00BB7F92" w:rsidRDefault="00D00347" w:rsidP="00933ECE">
            <w:pPr>
              <w:rPr>
                <w:sz w:val="20"/>
              </w:rPr>
            </w:pPr>
            <w:r w:rsidRPr="00BB7F92">
              <w:rPr>
                <w:bCs/>
                <w:sz w:val="18"/>
                <w:szCs w:val="18"/>
              </w:rPr>
              <w:t>0,55</w:t>
            </w:r>
          </w:p>
        </w:tc>
        <w:tc>
          <w:tcPr>
            <w:tcW w:w="992" w:type="dxa"/>
          </w:tcPr>
          <w:p w14:paraId="7063F279" w14:textId="77777777" w:rsidR="00D00347" w:rsidRPr="00BB7F92" w:rsidRDefault="00D00347" w:rsidP="00933ECE">
            <w:pPr>
              <w:rPr>
                <w:sz w:val="20"/>
              </w:rPr>
            </w:pPr>
            <w:r w:rsidRPr="00BB7F92">
              <w:rPr>
                <w:bCs/>
                <w:sz w:val="18"/>
                <w:szCs w:val="18"/>
              </w:rPr>
              <w:t>0,7</w:t>
            </w:r>
          </w:p>
        </w:tc>
        <w:tc>
          <w:tcPr>
            <w:tcW w:w="993" w:type="dxa"/>
          </w:tcPr>
          <w:p w14:paraId="455A0078" w14:textId="77777777" w:rsidR="00D00347" w:rsidRPr="00BB7F92" w:rsidRDefault="00D00347" w:rsidP="00933ECE">
            <w:pPr>
              <w:rPr>
                <w:sz w:val="20"/>
              </w:rPr>
            </w:pPr>
            <w:r w:rsidRPr="00BB7F92">
              <w:rPr>
                <w:bCs/>
                <w:sz w:val="18"/>
                <w:szCs w:val="18"/>
              </w:rPr>
              <w:t>0,85</w:t>
            </w:r>
          </w:p>
        </w:tc>
        <w:tc>
          <w:tcPr>
            <w:tcW w:w="1701" w:type="dxa"/>
            <w:vAlign w:val="center"/>
          </w:tcPr>
          <w:p w14:paraId="28D0E6D1" w14:textId="77777777" w:rsidR="00D00347" w:rsidRPr="00BB7F92" w:rsidRDefault="00D00347" w:rsidP="00933ECE">
            <w:pPr>
              <w:jc w:val="center"/>
              <w:rPr>
                <w:sz w:val="20"/>
              </w:rPr>
            </w:pPr>
            <w:r w:rsidRPr="00BB7F92">
              <w:rPr>
                <w:sz w:val="20"/>
              </w:rPr>
              <w:t>1</w:t>
            </w:r>
          </w:p>
        </w:tc>
      </w:tr>
    </w:tbl>
    <w:p w14:paraId="68000AA8" w14:textId="77777777" w:rsidR="00D00347" w:rsidRPr="00BB7F92" w:rsidRDefault="00D00347" w:rsidP="00D00347"/>
    <w:p w14:paraId="64A5CDE2" w14:textId="77777777" w:rsidR="00D00347" w:rsidRPr="00BB7F92" w:rsidRDefault="00D00347" w:rsidP="00D00347"/>
    <w:p w14:paraId="47D844CC" w14:textId="77777777" w:rsidR="00D00347" w:rsidRPr="00BB7F92" w:rsidRDefault="00D00347" w:rsidP="00D00347"/>
    <w:p w14:paraId="4ED41CF3" w14:textId="77777777" w:rsidR="00D00347" w:rsidRPr="00BB7F92" w:rsidRDefault="00D00347" w:rsidP="00D00347"/>
    <w:p w14:paraId="3A67841F" w14:textId="77777777" w:rsidR="00D00347" w:rsidRPr="00BB7F92" w:rsidRDefault="00D00347" w:rsidP="00D00347"/>
    <w:p w14:paraId="30447E0B" w14:textId="77777777" w:rsidR="00D00347" w:rsidRPr="00BB7F92" w:rsidRDefault="00D00347" w:rsidP="00D00347"/>
    <w:p w14:paraId="4EA42B3C" w14:textId="77777777" w:rsidR="00D00347" w:rsidRPr="00BB7F92" w:rsidRDefault="00D00347" w:rsidP="00D00347"/>
    <w:p w14:paraId="0B1B8254" w14:textId="77777777" w:rsidR="00D00347" w:rsidRPr="00BB7F92" w:rsidRDefault="00D00347" w:rsidP="00D00347"/>
    <w:p w14:paraId="396388B6"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 xml:space="preserve">Методика расчета показателей эффективности реализации </w:t>
      </w:r>
    </w:p>
    <w:p w14:paraId="3A8090CC"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 xml:space="preserve">муниципальной программы Рузского городского округа «Развитие институтов гражданского общества, </w:t>
      </w:r>
    </w:p>
    <w:p w14:paraId="713FC46A"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повышение эффективности местного самоуправления и реализации молодежной политики»</w:t>
      </w:r>
    </w:p>
    <w:p w14:paraId="365EFC56" w14:textId="77777777" w:rsidR="00D00347" w:rsidRPr="00BB7F92" w:rsidRDefault="00D00347" w:rsidP="00D00347">
      <w:pPr>
        <w:pStyle w:val="ConsPlusNormal"/>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2191"/>
      </w:tblGrid>
      <w:tr w:rsidR="00D00347" w:rsidRPr="00BB7F92" w14:paraId="6E030157" w14:textId="77777777" w:rsidTr="00933ECE">
        <w:trPr>
          <w:trHeight w:val="416"/>
        </w:trPr>
        <w:tc>
          <w:tcPr>
            <w:tcW w:w="534" w:type="dxa"/>
          </w:tcPr>
          <w:p w14:paraId="75034362" w14:textId="77777777" w:rsidR="00D00347" w:rsidRPr="00BB7F92" w:rsidRDefault="00D00347" w:rsidP="00933ECE">
            <w:pPr>
              <w:pStyle w:val="af1"/>
              <w:ind w:left="0"/>
              <w:rPr>
                <w:sz w:val="20"/>
                <w:szCs w:val="20"/>
              </w:rPr>
            </w:pPr>
          </w:p>
        </w:tc>
        <w:tc>
          <w:tcPr>
            <w:tcW w:w="2551" w:type="dxa"/>
          </w:tcPr>
          <w:p w14:paraId="193D0622" w14:textId="77777777" w:rsidR="00D00347" w:rsidRPr="00BB7F92" w:rsidRDefault="00D00347" w:rsidP="00933ECE">
            <w:pPr>
              <w:jc w:val="center"/>
              <w:rPr>
                <w:sz w:val="20"/>
                <w:szCs w:val="20"/>
              </w:rPr>
            </w:pPr>
            <w:r w:rsidRPr="00BB7F92">
              <w:rPr>
                <w:sz w:val="20"/>
                <w:szCs w:val="20"/>
              </w:rPr>
              <w:t>Наименование показателя</w:t>
            </w:r>
          </w:p>
        </w:tc>
        <w:tc>
          <w:tcPr>
            <w:tcW w:w="12191" w:type="dxa"/>
            <w:vAlign w:val="center"/>
          </w:tcPr>
          <w:p w14:paraId="5520FFD2" w14:textId="77777777" w:rsidR="00D00347" w:rsidRPr="00BB7F92" w:rsidRDefault="00D00347" w:rsidP="00933ECE">
            <w:pPr>
              <w:ind w:left="148"/>
              <w:jc w:val="center"/>
              <w:rPr>
                <w:sz w:val="20"/>
                <w:szCs w:val="20"/>
              </w:rPr>
            </w:pPr>
            <w:r w:rsidRPr="00BB7F92">
              <w:rPr>
                <w:sz w:val="20"/>
                <w:szCs w:val="20"/>
              </w:rPr>
              <w:t>Методика расчёта показателя</w:t>
            </w:r>
          </w:p>
        </w:tc>
      </w:tr>
      <w:tr w:rsidR="00D00347" w:rsidRPr="00BB7F92" w14:paraId="7B8ABE2A" w14:textId="77777777" w:rsidTr="00933ECE">
        <w:trPr>
          <w:trHeight w:val="416"/>
        </w:trPr>
        <w:tc>
          <w:tcPr>
            <w:tcW w:w="534" w:type="dxa"/>
          </w:tcPr>
          <w:p w14:paraId="04574F95" w14:textId="77777777" w:rsidR="00D00347" w:rsidRPr="00BB7F92" w:rsidRDefault="00D00347" w:rsidP="00933ECE">
            <w:pPr>
              <w:pStyle w:val="af1"/>
              <w:ind w:left="0"/>
              <w:rPr>
                <w:sz w:val="20"/>
                <w:szCs w:val="20"/>
              </w:rPr>
            </w:pPr>
          </w:p>
        </w:tc>
        <w:tc>
          <w:tcPr>
            <w:tcW w:w="14742" w:type="dxa"/>
            <w:gridSpan w:val="2"/>
          </w:tcPr>
          <w:p w14:paraId="2494CD0A" w14:textId="77777777" w:rsidR="00D00347" w:rsidRPr="00BB7F92" w:rsidRDefault="00D00347" w:rsidP="00933ECE">
            <w:pPr>
              <w:pStyle w:val="ConsPlusNormal"/>
              <w:rPr>
                <w:rFonts w:ascii="Times New Roman" w:hAnsi="Times New Roman"/>
                <w:b/>
                <w:sz w:val="20"/>
                <w:szCs w:val="24"/>
              </w:rPr>
            </w:pPr>
            <w:r w:rsidRPr="00BB7F92">
              <w:rPr>
                <w:rFonts w:ascii="Times New Roman" w:hAnsi="Times New Roman"/>
                <w:sz w:val="24"/>
                <w:szCs w:val="24"/>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B7F92">
              <w:rPr>
                <w:rFonts w:ascii="Times New Roman" w:hAnsi="Times New Roman"/>
                <w:sz w:val="24"/>
                <w:szCs w:val="24"/>
              </w:rPr>
              <w:t>медиасреды</w:t>
            </w:r>
            <w:proofErr w:type="spellEnd"/>
            <w:r w:rsidRPr="00BB7F92">
              <w:rPr>
                <w:rFonts w:ascii="Times New Roman" w:hAnsi="Times New Roman"/>
                <w:sz w:val="24"/>
                <w:szCs w:val="24"/>
              </w:rPr>
              <w:t>»</w:t>
            </w:r>
          </w:p>
        </w:tc>
      </w:tr>
      <w:tr w:rsidR="00D00347" w:rsidRPr="00BB7F92" w14:paraId="1E36A5C8" w14:textId="77777777" w:rsidTr="00933ECE">
        <w:trPr>
          <w:trHeight w:val="416"/>
        </w:trPr>
        <w:tc>
          <w:tcPr>
            <w:tcW w:w="534" w:type="dxa"/>
          </w:tcPr>
          <w:p w14:paraId="14AE40AE" w14:textId="77777777" w:rsidR="00D00347" w:rsidRPr="00BB7F92" w:rsidRDefault="00D00347" w:rsidP="00933ECE">
            <w:pPr>
              <w:pStyle w:val="af1"/>
              <w:ind w:left="0"/>
              <w:rPr>
                <w:sz w:val="20"/>
                <w:szCs w:val="20"/>
              </w:rPr>
            </w:pPr>
            <w:r w:rsidRPr="00BB7F92">
              <w:rPr>
                <w:sz w:val="20"/>
                <w:szCs w:val="20"/>
              </w:rPr>
              <w:t>1.1.</w:t>
            </w:r>
          </w:p>
        </w:tc>
        <w:tc>
          <w:tcPr>
            <w:tcW w:w="2551" w:type="dxa"/>
          </w:tcPr>
          <w:p w14:paraId="7BF40A94" w14:textId="77777777" w:rsidR="00D00347" w:rsidRPr="00BB7F92" w:rsidRDefault="00D00347" w:rsidP="00933ECE">
            <w:pPr>
              <w:jc w:val="both"/>
              <w:rPr>
                <w:sz w:val="20"/>
                <w:szCs w:val="20"/>
              </w:rPr>
            </w:pPr>
            <w:r w:rsidRPr="00BB7F92">
              <w:rPr>
                <w:sz w:val="20"/>
                <w:szCs w:val="20"/>
              </w:rPr>
              <w:t xml:space="preserve">Информирование населения через СМИ </w:t>
            </w:r>
          </w:p>
          <w:p w14:paraId="5C46D8E2" w14:textId="77777777" w:rsidR="00D00347" w:rsidRPr="00BB7F92" w:rsidRDefault="00D00347" w:rsidP="00933ECE">
            <w:pPr>
              <w:jc w:val="both"/>
              <w:rPr>
                <w:b/>
                <w:sz w:val="20"/>
                <w:szCs w:val="20"/>
              </w:rPr>
            </w:pPr>
            <w:r w:rsidRPr="00BB7F92">
              <w:rPr>
                <w:sz w:val="20"/>
                <w:szCs w:val="20"/>
              </w:rPr>
              <w:t>(процент)</w:t>
            </w:r>
          </w:p>
          <w:p w14:paraId="24FB3F87" w14:textId="77777777" w:rsidR="00D00347" w:rsidRPr="00BB7F92" w:rsidRDefault="00D00347" w:rsidP="00933ECE">
            <w:pPr>
              <w:jc w:val="both"/>
              <w:rPr>
                <w:sz w:val="20"/>
                <w:szCs w:val="20"/>
              </w:rPr>
            </w:pPr>
          </w:p>
        </w:tc>
        <w:tc>
          <w:tcPr>
            <w:tcW w:w="12191" w:type="dxa"/>
          </w:tcPr>
          <w:p w14:paraId="55C0E752" w14:textId="77777777" w:rsidR="00D00347" w:rsidRPr="00BB7F92" w:rsidRDefault="00D00347" w:rsidP="00933ECE">
            <w:pPr>
              <w:pStyle w:val="ConsPlusNormal"/>
              <w:rPr>
                <w:rFonts w:ascii="Times New Roman" w:hAnsi="Times New Roman"/>
                <w:b/>
                <w:sz w:val="20"/>
              </w:rPr>
            </w:pPr>
            <w:r w:rsidRPr="00BB7F92">
              <w:rPr>
                <w:rFonts w:ascii="Times New Roman" w:hAnsi="Times New Roman"/>
                <w:b/>
                <w:sz w:val="20"/>
                <w:lang w:val="en-US"/>
              </w:rPr>
              <w:t>I</w:t>
            </w:r>
            <w:r w:rsidRPr="00BB7F92">
              <w:rPr>
                <w:rFonts w:ascii="Times New Roman" w:hAnsi="Times New Roman"/>
                <w:b/>
                <w:sz w:val="20"/>
              </w:rPr>
              <w:t xml:space="preserve"> – показатель информированности населения в СМИ</w:t>
            </w:r>
          </w:p>
          <w:p w14:paraId="6477275A" w14:textId="77777777" w:rsidR="00D00347" w:rsidRPr="00BB7F92" w:rsidRDefault="00D00347" w:rsidP="00933ECE">
            <w:pPr>
              <w:pStyle w:val="ConsPlusNormal"/>
              <w:jc w:val="center"/>
              <w:rPr>
                <w:rFonts w:ascii="Times New Roman" w:hAnsi="Times New Roman"/>
                <w:sz w:val="20"/>
                <w:vertAlign w:val="subscript"/>
              </w:rPr>
            </w:pPr>
            <m:oMath>
              <m:r>
                <w:rPr>
                  <w:rFonts w:ascii="Cambria Math" w:hAnsi="Cambria Math"/>
                  <w:sz w:val="20"/>
                  <w:vertAlign w:val="subscript"/>
                  <w:lang w:val="en-US"/>
                </w:rPr>
                <m:t>I</m:t>
              </m:r>
              <m:r>
                <m:rPr>
                  <m:sty m:val="p"/>
                </m:rPr>
                <w:rPr>
                  <w:rFonts w:ascii="Cambria Math" w:hAnsi="Cambria Math"/>
                  <w:sz w:val="20"/>
                  <w:vertAlign w:val="subscript"/>
                </w:rPr>
                <m:t>=</m:t>
              </m:r>
              <m:f>
                <m:fPr>
                  <m:ctrlPr>
                    <w:rPr>
                      <w:rFonts w:ascii="Cambria Math" w:hAnsi="Cambria Math"/>
                      <w:sz w:val="20"/>
                      <w:vertAlign w:val="subscript"/>
                    </w:rPr>
                  </m:ctrlPr>
                </m:fPr>
                <m:num>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t</m:t>
                      </m:r>
                    </m:sub>
                  </m:sSub>
                </m:num>
                <m:den>
                  <m:sSub>
                    <m:sSubPr>
                      <m:ctrlPr>
                        <w:rPr>
                          <w:rFonts w:ascii="Cambria Math" w:hAnsi="Cambria Math"/>
                          <w:i/>
                          <w:sz w:val="20"/>
                        </w:rPr>
                      </m:ctrlPr>
                    </m:sSubPr>
                    <m:e>
                      <m:r>
                        <w:rPr>
                          <w:rFonts w:ascii="Cambria Math" w:hAnsi="Cambria Math"/>
                          <w:sz w:val="20"/>
                          <w:lang w:val="en-US"/>
                        </w:rPr>
                        <m:t>I</m:t>
                      </m:r>
                    </m:e>
                    <m:sub>
                      <m:r>
                        <w:rPr>
                          <w:rFonts w:ascii="Cambria Math" w:hAnsi="Cambria Math"/>
                          <w:sz w:val="20"/>
                          <w:lang w:val="en-US"/>
                        </w:rPr>
                        <m:t>b</m:t>
                      </m:r>
                    </m:sub>
                  </m:sSub>
                </m:den>
              </m:f>
              <m:r>
                <w:rPr>
                  <w:rFonts w:ascii="Cambria Math" w:hAnsi="Cambria Math"/>
                  <w:sz w:val="20"/>
                  <w:vertAlign w:val="subscript"/>
                </w:rPr>
                <m:t>×100</m:t>
              </m:r>
            </m:oMath>
            <w:r w:rsidRPr="00BB7F92">
              <w:rPr>
                <w:rFonts w:ascii="Times New Roman" w:hAnsi="Times New Roman"/>
                <w:sz w:val="20"/>
                <w:vertAlign w:val="subscript"/>
              </w:rPr>
              <w:t xml:space="preserve">   ,</w:t>
            </w:r>
          </w:p>
          <w:p w14:paraId="4A2D9D7B" w14:textId="77777777" w:rsidR="00D00347" w:rsidRPr="00BB7F92" w:rsidRDefault="00D00347" w:rsidP="00933ECE">
            <w:pPr>
              <w:pStyle w:val="ConsPlusNormal"/>
              <w:rPr>
                <w:rFonts w:ascii="Times New Roman" w:hAnsi="Times New Roman"/>
                <w:sz w:val="20"/>
                <w:vertAlign w:val="subscript"/>
              </w:rPr>
            </w:pPr>
            <w:r w:rsidRPr="00BB7F92">
              <w:rPr>
                <w:rFonts w:ascii="Times New Roman" w:hAnsi="Times New Roman"/>
                <w:sz w:val="20"/>
                <w:vertAlign w:val="subscript"/>
              </w:rPr>
              <w:t>где:</w:t>
            </w:r>
          </w:p>
          <w:p w14:paraId="52FF663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lang w:val="en-US"/>
              </w:rPr>
              <w:t>I</w:t>
            </w:r>
            <w:r w:rsidRPr="00BB7F92">
              <w:rPr>
                <w:rFonts w:ascii="Times New Roman" w:hAnsi="Times New Roman"/>
                <w:sz w:val="20"/>
                <w:vertAlign w:val="subscript"/>
                <w:lang w:val="en-US"/>
              </w:rPr>
              <w:t>t</w:t>
            </w:r>
            <w:r w:rsidRPr="00BB7F92">
              <w:rPr>
                <w:rFonts w:ascii="Times New Roman" w:hAnsi="Times New Roman"/>
                <w:sz w:val="20"/>
                <w:vertAlign w:val="subscript"/>
              </w:rPr>
              <w:t xml:space="preserve"> </w:t>
            </w:r>
            <w:proofErr w:type="gramStart"/>
            <w:r w:rsidRPr="00BB7F92">
              <w:rPr>
                <w:rFonts w:ascii="Times New Roman" w:hAnsi="Times New Roman"/>
                <w:sz w:val="20"/>
                <w:vertAlign w:val="subscript"/>
              </w:rPr>
              <w:t xml:space="preserve">–  </w:t>
            </w:r>
            <w:r w:rsidRPr="00BB7F92">
              <w:rPr>
                <w:rFonts w:ascii="Times New Roman" w:hAnsi="Times New Roman"/>
                <w:sz w:val="20"/>
              </w:rPr>
              <w:t>объем</w:t>
            </w:r>
            <w:proofErr w:type="gramEnd"/>
            <w:r w:rsidRPr="00BB7F92">
              <w:rPr>
                <w:rFonts w:ascii="Times New Roman" w:hAnsi="Times New Roman"/>
                <w:sz w:val="20"/>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2B00AFA9" w14:textId="77777777" w:rsidR="00D00347" w:rsidRPr="00BB7F92" w:rsidRDefault="00D00347" w:rsidP="00933ECE">
            <w:pPr>
              <w:pStyle w:val="ConsPlusNormal"/>
              <w:rPr>
                <w:rFonts w:ascii="Times New Roman" w:hAnsi="Times New Roman"/>
                <w:sz w:val="20"/>
              </w:rPr>
            </w:pPr>
            <w:proofErr w:type="spellStart"/>
            <w:r w:rsidRPr="00BB7F92">
              <w:rPr>
                <w:rFonts w:ascii="Times New Roman" w:hAnsi="Times New Roman"/>
                <w:sz w:val="20"/>
                <w:lang w:val="en-US"/>
              </w:rPr>
              <w:t>I</w:t>
            </w:r>
            <w:r w:rsidRPr="00BB7F92">
              <w:rPr>
                <w:rFonts w:ascii="Times New Roman" w:hAnsi="Times New Roman"/>
                <w:sz w:val="20"/>
                <w:vertAlign w:val="subscript"/>
                <w:lang w:val="en-US"/>
              </w:rPr>
              <w:t>b</w:t>
            </w:r>
            <w:proofErr w:type="spellEnd"/>
            <w:r w:rsidRPr="00BB7F92">
              <w:rPr>
                <w:rFonts w:ascii="Times New Roman" w:hAnsi="Times New Roman"/>
                <w:sz w:val="20"/>
                <w:vertAlign w:val="subscript"/>
              </w:rPr>
              <w:t xml:space="preserve"> – </w:t>
            </w:r>
            <w:r w:rsidRPr="00BB7F92">
              <w:rPr>
                <w:rFonts w:ascii="Times New Roman" w:hAnsi="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14:paraId="545FA6E8" w14:textId="77777777" w:rsidR="00D00347" w:rsidRPr="00BB7F92" w:rsidRDefault="00960680" w:rsidP="00933ECE">
            <w:pPr>
              <w:pStyle w:val="ConsPlusNormal"/>
              <w:jc w:val="center"/>
              <w:rPr>
                <w:rFonts w:ascii="Times New Roman" w:hAnsi="Times New Roman"/>
                <w:i/>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I</m:t>
                  </m:r>
                </m:e>
                <m:sub>
                  <m:r>
                    <w:rPr>
                      <w:rFonts w:ascii="Cambria Math" w:hAnsi="Cambria Math"/>
                      <w:sz w:val="20"/>
                      <w:vertAlign w:val="subscript"/>
                    </w:rPr>
                    <m:t>(…)</m:t>
                  </m:r>
                </m:sub>
              </m:sSub>
              <m:r>
                <w:rPr>
                  <w:rFonts w:ascii="Cambria Math" w:hAnsi="Cambria Math"/>
                  <w:sz w:val="20"/>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Р</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r>
                <m:rPr>
                  <m:sty m:val="p"/>
                </m:rPr>
                <w:rPr>
                  <w:rFonts w:ascii="Cambria Math" w:hAnsi="Cambria Math"/>
                  <w:sz w:val="20"/>
                  <w:vertAlign w:val="subscript"/>
                </w:rPr>
                <m:t>+</m:t>
              </m:r>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D00347" w:rsidRPr="00BB7F92">
              <w:rPr>
                <w:rFonts w:ascii="Times New Roman" w:hAnsi="Times New Roman"/>
                <w:i/>
                <w:sz w:val="20"/>
                <w:vertAlign w:val="subscript"/>
              </w:rPr>
              <w:t xml:space="preserve"> </w:t>
            </w:r>
            <w:r w:rsidR="00D00347" w:rsidRPr="00BB7F92">
              <w:rPr>
                <w:rFonts w:ascii="Times New Roman" w:hAnsi="Times New Roman"/>
                <w:i/>
                <w:sz w:val="20"/>
              </w:rPr>
              <w:t>,</w:t>
            </w:r>
          </w:p>
          <w:p w14:paraId="7492FB2E"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где:</w:t>
            </w:r>
          </w:p>
          <w:p w14:paraId="45BAF8F0" w14:textId="77777777" w:rsidR="00D00347" w:rsidRPr="00BB7F92" w:rsidRDefault="00960680" w:rsidP="00933ECE">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П</m:t>
                  </m:r>
                </m:sub>
              </m:sSub>
            </m:oMath>
            <w:r w:rsidR="00D00347" w:rsidRPr="00BB7F92">
              <w:rPr>
                <w:rFonts w:ascii="Times New Roman" w:hAnsi="Times New Roman"/>
                <w:sz w:val="20"/>
              </w:rPr>
              <w:t xml:space="preserve"> –печатных СМИ;</w:t>
            </w:r>
          </w:p>
          <w:p w14:paraId="30ECF850" w14:textId="77777777" w:rsidR="00D00347" w:rsidRPr="00BB7F92" w:rsidRDefault="00960680" w:rsidP="00933ECE">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w:rPr>
                      <w:rFonts w:ascii="Cambria Math" w:hAnsi="Cambria Math"/>
                      <w:sz w:val="20"/>
                      <w:vertAlign w:val="subscript"/>
                    </w:rPr>
                    <m:t>р</m:t>
                  </m:r>
                </m:sub>
              </m:sSub>
            </m:oMath>
            <w:r w:rsidR="00D00347" w:rsidRPr="00BB7F92">
              <w:rPr>
                <w:rFonts w:ascii="Times New Roman" w:hAnsi="Times New Roman"/>
                <w:sz w:val="20"/>
              </w:rPr>
              <w:t xml:space="preserve"> – радио;</w:t>
            </w:r>
          </w:p>
          <w:p w14:paraId="0DFEE8D6" w14:textId="77777777" w:rsidR="00D00347" w:rsidRPr="00BB7F92" w:rsidRDefault="00960680" w:rsidP="00933ECE">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тв</m:t>
                  </m:r>
                </m:sub>
              </m:sSub>
            </m:oMath>
            <w:r w:rsidR="00D00347" w:rsidRPr="00BB7F92">
              <w:rPr>
                <w:rFonts w:ascii="Times New Roman" w:hAnsi="Times New Roman"/>
                <w:sz w:val="20"/>
              </w:rPr>
              <w:t xml:space="preserve"> – телевидения; </w:t>
            </w:r>
          </w:p>
          <w:p w14:paraId="07371012" w14:textId="77777777" w:rsidR="00D00347" w:rsidRPr="00BB7F92" w:rsidRDefault="00960680" w:rsidP="00933ECE">
            <w:pPr>
              <w:pStyle w:val="ConsPlusNormal"/>
              <w:ind w:left="459"/>
              <w:rPr>
                <w:rFonts w:ascii="Times New Roman" w:hAnsi="Times New Roman"/>
                <w:sz w:val="20"/>
              </w:rPr>
            </w:pPr>
            <m:oMath>
              <m:sSub>
                <m:sSubPr>
                  <m:ctrlPr>
                    <w:rPr>
                      <w:rFonts w:ascii="Cambria Math" w:hAnsi="Cambria Math"/>
                      <w:sz w:val="20"/>
                      <w:vertAlign w:val="subscript"/>
                    </w:rPr>
                  </m:ctrlPr>
                </m:sSubPr>
                <m:e>
                  <m:r>
                    <m:rPr>
                      <m:sty m:val="p"/>
                    </m:rPr>
                    <w:rPr>
                      <w:rFonts w:ascii="Cambria Math" w:hAnsi="Cambria Math"/>
                      <w:sz w:val="20"/>
                      <w:vertAlign w:val="subscript"/>
                      <w:lang w:val="en-US"/>
                    </w:rPr>
                    <m:t>V</m:t>
                  </m:r>
                </m:e>
                <m:sub>
                  <m:r>
                    <m:rPr>
                      <m:sty m:val="p"/>
                    </m:rPr>
                    <w:rPr>
                      <w:rFonts w:ascii="Cambria Math" w:hAnsi="Cambria Math"/>
                      <w:sz w:val="20"/>
                      <w:vertAlign w:val="subscript"/>
                    </w:rPr>
                    <m:t>си</m:t>
                  </m:r>
                </m:sub>
              </m:sSub>
            </m:oMath>
            <w:r w:rsidR="00D00347" w:rsidRPr="00BB7F92">
              <w:rPr>
                <w:rFonts w:ascii="Times New Roman" w:hAnsi="Times New Roman"/>
                <w:sz w:val="20"/>
              </w:rPr>
              <w:t xml:space="preserve"> – сетевых изданий.</w:t>
            </w:r>
          </w:p>
          <w:p w14:paraId="66702A19" w14:textId="77777777" w:rsidR="00D00347" w:rsidRPr="00BB7F92" w:rsidRDefault="00960680" w:rsidP="00933ECE">
            <w:pPr>
              <w:pStyle w:val="ConsPlusNormal"/>
              <w:jc w:val="center"/>
              <w:rPr>
                <w:rFonts w:ascii="Times New Roman" w:hAnsi="Times New Roman"/>
                <w:sz w:val="20"/>
                <w:vertAlign w:val="subscript"/>
              </w:rPr>
            </w:pPr>
            <m:oMath>
              <m:sSub>
                <m:sSubPr>
                  <m:ctrlPr>
                    <w:rPr>
                      <w:rFonts w:ascii="Cambria Math" w:hAnsi="Cambria Math"/>
                      <w:i/>
                      <w:sz w:val="20"/>
                    </w:rPr>
                  </m:ctrlPr>
                </m:sSubPr>
                <m:e>
                  <m:r>
                    <w:rPr>
                      <w:rFonts w:ascii="Cambria Math" w:hAnsi="Cambria Math"/>
                      <w:sz w:val="20"/>
                      <w:lang w:val="en-US"/>
                    </w:rPr>
                    <m:t>V</m:t>
                  </m:r>
                </m:e>
                <m:sub>
                  <m:r>
                    <w:rPr>
                      <w:rFonts w:ascii="Cambria Math" w:hAnsi="Cambria Math"/>
                      <w:sz w:val="20"/>
                    </w:rPr>
                    <m:t>(…)</m:t>
                  </m:r>
                </m:sub>
              </m:sSub>
              <m:r>
                <m:rPr>
                  <m:sty m:val="p"/>
                </m:rPr>
                <w:rPr>
                  <w:rFonts w:ascii="Cambria Math" w:hAnsi="Cambria Math"/>
                  <w:sz w:val="20"/>
                  <w:vertAlign w:val="subscript"/>
                </w:rPr>
                <m:t>=</m:t>
              </m:r>
              <m:f>
                <m:fPr>
                  <m:ctrlPr>
                    <w:rPr>
                      <w:rFonts w:ascii="Cambria Math" w:hAnsi="Cambria Math"/>
                      <w:sz w:val="20"/>
                      <w:vertAlign w:val="subscript"/>
                    </w:rPr>
                  </m:ctrlPr>
                </m:fPr>
                <m:num>
                  <m:r>
                    <w:rPr>
                      <w:rFonts w:ascii="Cambria Math" w:hAnsi="Cambria Math"/>
                      <w:sz w:val="20"/>
                    </w:rPr>
                    <m:t>C×</m:t>
                  </m:r>
                  <m:sSub>
                    <m:sSubPr>
                      <m:ctrlPr>
                        <w:rPr>
                          <w:rFonts w:ascii="Cambria Math" w:hAnsi="Cambria Math"/>
                          <w:i/>
                          <w:sz w:val="20"/>
                        </w:rPr>
                      </m:ctrlPr>
                    </m:sSubPr>
                    <m:e>
                      <m:r>
                        <w:rPr>
                          <w:rFonts w:ascii="Cambria Math" w:hAnsi="Cambria Math"/>
                          <w:sz w:val="20"/>
                        </w:rPr>
                        <m:t>I</m:t>
                      </m:r>
                    </m:e>
                    <m:sub>
                      <m:r>
                        <w:rPr>
                          <w:rFonts w:ascii="Cambria Math" w:hAnsi="Cambria Math"/>
                          <w:sz w:val="20"/>
                        </w:rPr>
                        <m:t>мо</m:t>
                      </m:r>
                    </m:sub>
                  </m:sSub>
                  <m:r>
                    <w:rPr>
                      <w:rFonts w:ascii="Cambria Math" w:hAnsi="Cambria Math"/>
                      <w:sz w:val="20"/>
                    </w:rPr>
                    <m:t>×</m:t>
                  </m:r>
                  <m:r>
                    <w:rPr>
                      <w:rFonts w:ascii="Cambria Math" w:hAnsi="Cambria Math"/>
                      <w:sz w:val="20"/>
                      <w:lang w:val="en-US"/>
                    </w:rPr>
                    <m:t>k</m:t>
                  </m:r>
                </m:num>
                <m:den>
                  <m:r>
                    <w:rPr>
                      <w:rFonts w:ascii="Cambria Math" w:hAnsi="Cambria Math"/>
                      <w:sz w:val="20"/>
                      <w:vertAlign w:val="subscript"/>
                    </w:rPr>
                    <m:t>Ца</m:t>
                  </m:r>
                </m:den>
              </m:f>
            </m:oMath>
            <w:r w:rsidR="00D00347" w:rsidRPr="00BB7F92">
              <w:rPr>
                <w:rFonts w:ascii="Times New Roman" w:hAnsi="Times New Roman"/>
                <w:sz w:val="20"/>
                <w:vertAlign w:val="subscript"/>
              </w:rPr>
              <w:t>,</w:t>
            </w:r>
          </w:p>
          <w:p w14:paraId="780BFDAF"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vertAlign w:val="subscript"/>
              </w:rPr>
              <w:t>где:</w:t>
            </w:r>
          </w:p>
          <w:p w14:paraId="7F102565" w14:textId="77777777" w:rsidR="00D00347" w:rsidRPr="00BB7F92" w:rsidRDefault="00D00347" w:rsidP="00933ECE">
            <w:pPr>
              <w:pStyle w:val="ConsPlusNormal"/>
              <w:ind w:left="33"/>
              <w:rPr>
                <w:rFonts w:ascii="Times New Roman" w:hAnsi="Times New Roman"/>
                <w:sz w:val="20"/>
              </w:rPr>
            </w:pPr>
            <w:proofErr w:type="spellStart"/>
            <w:r w:rsidRPr="00BB7F92">
              <w:rPr>
                <w:rFonts w:ascii="Times New Roman" w:hAnsi="Times New Roman"/>
                <w:sz w:val="20"/>
              </w:rPr>
              <w:t>I_мо</w:t>
            </w:r>
            <w:proofErr w:type="spellEnd"/>
            <w:r w:rsidRPr="00BB7F92">
              <w:rPr>
                <w:rFonts w:ascii="Times New Roman" w:hAnsi="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минут радио-, телепередач, количество материалов, опубликованных в сетевых изданиях); </w:t>
            </w:r>
          </w:p>
          <w:p w14:paraId="29779997"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14:paraId="6C4C001B" w14:textId="77777777" w:rsidR="00D00347" w:rsidRPr="00BB7F92" w:rsidRDefault="00D00347" w:rsidP="00933ECE">
            <w:pPr>
              <w:pStyle w:val="ConsPlusNormal"/>
              <w:ind w:left="33"/>
              <w:rPr>
                <w:rFonts w:ascii="Times New Roman" w:hAnsi="Times New Roman"/>
                <w:sz w:val="20"/>
              </w:rPr>
            </w:pPr>
            <w:proofErr w:type="gramStart"/>
            <w:r w:rsidRPr="00BB7F92">
              <w:rPr>
                <w:rFonts w:ascii="Times New Roman" w:hAnsi="Times New Roman"/>
                <w:sz w:val="20"/>
              </w:rPr>
              <w:t>k  –</w:t>
            </w:r>
            <w:proofErr w:type="gramEnd"/>
            <w:r w:rsidRPr="00BB7F92">
              <w:rPr>
                <w:rFonts w:ascii="Times New Roman" w:hAnsi="Times New Roman"/>
                <w:sz w:val="20"/>
              </w:rPr>
              <w:t xml:space="preserve"> коэффициент значимости;</w:t>
            </w:r>
          </w:p>
          <w:p w14:paraId="3AAD0C3D" w14:textId="77777777" w:rsidR="00D00347" w:rsidRPr="00BB7F92" w:rsidRDefault="00D00347" w:rsidP="00933ECE">
            <w:pPr>
              <w:pStyle w:val="ConsPlusNormal"/>
              <w:ind w:left="33"/>
              <w:rPr>
                <w:rFonts w:ascii="Times New Roman" w:hAnsi="Times New Roman"/>
                <w:sz w:val="20"/>
              </w:rPr>
            </w:pPr>
            <w:proofErr w:type="spellStart"/>
            <w:r w:rsidRPr="00BB7F92">
              <w:rPr>
                <w:rFonts w:ascii="Times New Roman" w:hAnsi="Times New Roman"/>
                <w:sz w:val="20"/>
              </w:rPr>
              <w:t>Ца</w:t>
            </w:r>
            <w:proofErr w:type="spellEnd"/>
            <w:r w:rsidRPr="00BB7F92">
              <w:rPr>
                <w:rFonts w:ascii="Times New Roman" w:hAnsi="Times New Roman"/>
                <w:sz w:val="20"/>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14:paraId="1BBB4087" w14:textId="77777777" w:rsidR="00D00347" w:rsidRPr="00BB7F92" w:rsidRDefault="00D00347" w:rsidP="00933ECE">
            <w:pPr>
              <w:pStyle w:val="ConsPlusNormal"/>
              <w:ind w:left="33"/>
              <w:rPr>
                <w:rFonts w:ascii="Times New Roman" w:hAnsi="Times New Roman"/>
                <w:sz w:val="20"/>
              </w:rPr>
            </w:pPr>
          </w:p>
          <w:p w14:paraId="79A72FA4"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ab/>
              <w:t xml:space="preserve">Коэффициент значимости печатных СМИ* – 0,5 </w:t>
            </w:r>
          </w:p>
          <w:p w14:paraId="1DDB940D"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при отсутствии подтверждающих документов применяется коэффициент 0,05.</w:t>
            </w:r>
          </w:p>
          <w:p w14:paraId="0BCB78BD" w14:textId="77777777" w:rsidR="00D00347" w:rsidRPr="00BB7F92" w:rsidRDefault="00D00347" w:rsidP="00933ECE">
            <w:pPr>
              <w:pStyle w:val="ConsPlusNormal"/>
              <w:ind w:left="33"/>
              <w:rPr>
                <w:rFonts w:ascii="Times New Roman" w:hAnsi="Times New Roman"/>
                <w:sz w:val="20"/>
              </w:rPr>
            </w:pPr>
          </w:p>
          <w:p w14:paraId="17E39F1D"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2. Коэффициент значимости радио – 0,5 (максимальная сумма коэффициентов)</w:t>
            </w:r>
          </w:p>
          <w:p w14:paraId="125BD4B5"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кабельное вещание/IPTV–0,1</w:t>
            </w:r>
          </w:p>
          <w:p w14:paraId="67FBEDEE"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ФМ/УКВ–0,1</w:t>
            </w:r>
          </w:p>
          <w:p w14:paraId="46E3BCEB"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xml:space="preserve">– </w:t>
            </w:r>
            <w:proofErr w:type="gramStart"/>
            <w:r w:rsidRPr="00BB7F92">
              <w:rPr>
                <w:rFonts w:ascii="Times New Roman" w:hAnsi="Times New Roman"/>
                <w:sz w:val="20"/>
              </w:rPr>
              <w:t>он-</w:t>
            </w:r>
            <w:proofErr w:type="spellStart"/>
            <w:r w:rsidRPr="00BB7F92">
              <w:rPr>
                <w:rFonts w:ascii="Times New Roman" w:hAnsi="Times New Roman"/>
                <w:sz w:val="20"/>
              </w:rPr>
              <w:t>лайн</w:t>
            </w:r>
            <w:proofErr w:type="spellEnd"/>
            <w:proofErr w:type="gramEnd"/>
            <w:r w:rsidRPr="00BB7F92">
              <w:rPr>
                <w:rFonts w:ascii="Times New Roman" w:hAnsi="Times New Roman"/>
                <w:sz w:val="20"/>
              </w:rPr>
              <w:t xml:space="preserve"> интернет вещание – 0,1</w:t>
            </w:r>
          </w:p>
          <w:p w14:paraId="29D36E12"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lastRenderedPageBreak/>
              <w:t>–городское радио** – 0,1</w:t>
            </w:r>
          </w:p>
          <w:p w14:paraId="2F327531"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вещание в ТЦ – 0,1.</w:t>
            </w:r>
          </w:p>
          <w:p w14:paraId="3DC6ABAC" w14:textId="77777777" w:rsidR="00D00347" w:rsidRPr="00BB7F92" w:rsidRDefault="00D00347" w:rsidP="00933ECE">
            <w:pPr>
              <w:pStyle w:val="ConsPlusNormal"/>
              <w:ind w:left="33"/>
              <w:rPr>
                <w:rFonts w:ascii="Times New Roman" w:hAnsi="Times New Roman"/>
                <w:sz w:val="20"/>
              </w:rPr>
            </w:pPr>
          </w:p>
          <w:p w14:paraId="09B4BB48"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3. Коэффициенты значимости телевидение – 0,5 (максимальная сумма коэффициентов)</w:t>
            </w:r>
          </w:p>
          <w:p w14:paraId="75816BCE"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кабельное /IPTV вещание – 0,2</w:t>
            </w:r>
          </w:p>
          <w:p w14:paraId="0111B5F3"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спутниковое вещание – 0,1</w:t>
            </w:r>
          </w:p>
          <w:p w14:paraId="1F7DE559"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xml:space="preserve">– </w:t>
            </w:r>
            <w:proofErr w:type="gramStart"/>
            <w:r w:rsidRPr="00BB7F92">
              <w:rPr>
                <w:rFonts w:ascii="Times New Roman" w:hAnsi="Times New Roman"/>
                <w:sz w:val="20"/>
              </w:rPr>
              <w:t>он-</w:t>
            </w:r>
            <w:proofErr w:type="spellStart"/>
            <w:r w:rsidRPr="00BB7F92">
              <w:rPr>
                <w:rFonts w:ascii="Times New Roman" w:hAnsi="Times New Roman"/>
                <w:sz w:val="20"/>
              </w:rPr>
              <w:t>лайн</w:t>
            </w:r>
            <w:proofErr w:type="spellEnd"/>
            <w:proofErr w:type="gramEnd"/>
            <w:r w:rsidRPr="00BB7F92">
              <w:rPr>
                <w:rFonts w:ascii="Times New Roman" w:hAnsi="Times New Roman"/>
                <w:sz w:val="20"/>
              </w:rPr>
              <w:t xml:space="preserve"> интернет вещание – 0,1</w:t>
            </w:r>
          </w:p>
          <w:p w14:paraId="3BD45868"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наличие/соотв. критериям «22» («21») кнопки– 0,1.</w:t>
            </w:r>
          </w:p>
          <w:p w14:paraId="5C50614A" w14:textId="77777777" w:rsidR="00D00347" w:rsidRPr="00BB7F92" w:rsidRDefault="00D00347" w:rsidP="00933ECE">
            <w:pPr>
              <w:pStyle w:val="ConsPlusNormal"/>
              <w:ind w:left="33"/>
              <w:rPr>
                <w:rFonts w:ascii="Times New Roman" w:hAnsi="Times New Roman"/>
                <w:sz w:val="20"/>
              </w:rPr>
            </w:pPr>
          </w:p>
          <w:p w14:paraId="12B12B67"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4. Коэффициент значимости сетевые СМИ* – 0,5 (максимальная сумма коэффициентов)</w:t>
            </w:r>
          </w:p>
          <w:p w14:paraId="31DAC7E4"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xml:space="preserve">– посещаемость более 20% целевой </w:t>
            </w:r>
            <w:proofErr w:type="gramStart"/>
            <w:r w:rsidRPr="00BB7F92">
              <w:rPr>
                <w:rFonts w:ascii="Times New Roman" w:hAnsi="Times New Roman"/>
                <w:sz w:val="20"/>
              </w:rPr>
              <w:t>аудитории  –</w:t>
            </w:r>
            <w:proofErr w:type="gramEnd"/>
            <w:r w:rsidRPr="00BB7F92">
              <w:rPr>
                <w:rFonts w:ascii="Times New Roman" w:hAnsi="Times New Roman"/>
                <w:sz w:val="20"/>
              </w:rPr>
              <w:t xml:space="preserve"> 0,2</w:t>
            </w:r>
          </w:p>
          <w:p w14:paraId="31333585"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посещаемость от 10% до 20 % от целевой аудитории– 0,1</w:t>
            </w:r>
          </w:p>
          <w:p w14:paraId="1498F1EE"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посещаемость менее 10</w:t>
            </w:r>
            <w:proofErr w:type="gramStart"/>
            <w:r w:rsidRPr="00BB7F92">
              <w:rPr>
                <w:rFonts w:ascii="Times New Roman" w:hAnsi="Times New Roman"/>
                <w:sz w:val="20"/>
              </w:rPr>
              <w:t>%  от</w:t>
            </w:r>
            <w:proofErr w:type="gramEnd"/>
            <w:r w:rsidRPr="00BB7F92">
              <w:rPr>
                <w:rFonts w:ascii="Times New Roman" w:hAnsi="Times New Roman"/>
                <w:sz w:val="20"/>
              </w:rPr>
              <w:t xml:space="preserve"> целевой аудитории – 0,05</w:t>
            </w:r>
          </w:p>
          <w:p w14:paraId="4A85FD4B"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наличие счетчика просмотров к каждой публикации – 0,1</w:t>
            </w:r>
          </w:p>
          <w:p w14:paraId="11530B2D"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наличие обратной связи – 0,2.</w:t>
            </w:r>
          </w:p>
          <w:p w14:paraId="39E08A86"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Для участия в рейтинге принимается только новостной контент, опубликованный в сетевых изданиях (НПА не учитываются).</w:t>
            </w:r>
          </w:p>
          <w:p w14:paraId="762F13F6" w14:textId="77777777" w:rsidR="00D00347" w:rsidRPr="00BB7F92" w:rsidRDefault="00D00347" w:rsidP="00933ECE">
            <w:pPr>
              <w:pStyle w:val="ConsPlusNormal"/>
              <w:ind w:left="33"/>
              <w:rPr>
                <w:rFonts w:ascii="Times New Roman" w:hAnsi="Times New Roman"/>
                <w:sz w:val="20"/>
              </w:rPr>
            </w:pPr>
          </w:p>
          <w:p w14:paraId="071DCA0B"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14:paraId="1CDCBD46"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Обязательным условием для каждого вида СМИ является его присутствие в системе мониторинга и анализа СМИ «</w:t>
            </w:r>
            <w:proofErr w:type="spellStart"/>
            <w:r w:rsidRPr="00BB7F92">
              <w:rPr>
                <w:rFonts w:ascii="Times New Roman" w:hAnsi="Times New Roman"/>
                <w:sz w:val="20"/>
              </w:rPr>
              <w:t>Медиалогия</w:t>
            </w:r>
            <w:proofErr w:type="spellEnd"/>
            <w:r w:rsidRPr="00BB7F92">
              <w:rPr>
                <w:rFonts w:ascii="Times New Roman" w:hAnsi="Times New Roman"/>
                <w:sz w:val="20"/>
              </w:rPr>
              <w:t>» для ежеквартальной проверки на соответствие отчетного контента муниципальной повестке.</w:t>
            </w:r>
          </w:p>
          <w:p w14:paraId="5B55DF86" w14:textId="77777777" w:rsidR="00D00347" w:rsidRPr="00BB7F92" w:rsidRDefault="00D00347" w:rsidP="00933ECE">
            <w:pPr>
              <w:pStyle w:val="ConsPlusNormal"/>
              <w:ind w:left="33"/>
              <w:rPr>
                <w:rFonts w:ascii="Times New Roman" w:hAnsi="Times New Roman"/>
                <w:sz w:val="20"/>
              </w:rPr>
            </w:pPr>
          </w:p>
          <w:p w14:paraId="086D0142"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 При расчете значения по печатным СМИ и сетевым издания применяется множитель 100.</w:t>
            </w:r>
          </w:p>
          <w:p w14:paraId="58D5F1D4" w14:textId="77777777" w:rsidR="00D00347" w:rsidRPr="00BB7F92" w:rsidRDefault="00D00347" w:rsidP="00933ECE">
            <w:pPr>
              <w:pStyle w:val="ConsPlusNormal"/>
              <w:ind w:left="33"/>
              <w:rPr>
                <w:rFonts w:ascii="Times New Roman" w:hAnsi="Times New Roman"/>
                <w:sz w:val="20"/>
              </w:rPr>
            </w:pPr>
            <w:r w:rsidRPr="00BB7F92">
              <w:rPr>
                <w:rFonts w:ascii="Times New Roman" w:hAnsi="Times New Roman"/>
                <w:sz w:val="20"/>
              </w:rPr>
              <w:t>**Радиовещание 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p w14:paraId="22AB3C57" w14:textId="77777777" w:rsidR="00D00347" w:rsidRPr="00BB7F92" w:rsidRDefault="00D00347" w:rsidP="00933ECE">
            <w:pPr>
              <w:pStyle w:val="ConsPlusNormal"/>
              <w:ind w:left="33"/>
              <w:rPr>
                <w:rFonts w:ascii="Times New Roman" w:hAnsi="Times New Roman"/>
                <w:sz w:val="20"/>
              </w:rPr>
            </w:pPr>
          </w:p>
        </w:tc>
      </w:tr>
      <w:tr w:rsidR="00D00347" w:rsidRPr="00BB7F92" w14:paraId="2888DA9E" w14:textId="77777777" w:rsidTr="00933ECE">
        <w:trPr>
          <w:trHeight w:val="1415"/>
        </w:trPr>
        <w:tc>
          <w:tcPr>
            <w:tcW w:w="534" w:type="dxa"/>
          </w:tcPr>
          <w:p w14:paraId="3182AAC5" w14:textId="77777777" w:rsidR="00D00347" w:rsidRPr="00BB7F92" w:rsidRDefault="00D00347" w:rsidP="00933ECE">
            <w:pPr>
              <w:pStyle w:val="af1"/>
              <w:ind w:left="0"/>
              <w:rPr>
                <w:sz w:val="20"/>
                <w:szCs w:val="20"/>
              </w:rPr>
            </w:pPr>
            <w:r w:rsidRPr="00BB7F92">
              <w:rPr>
                <w:sz w:val="20"/>
                <w:szCs w:val="20"/>
              </w:rPr>
              <w:lastRenderedPageBreak/>
              <w:t>1.2</w:t>
            </w:r>
          </w:p>
        </w:tc>
        <w:tc>
          <w:tcPr>
            <w:tcW w:w="2551" w:type="dxa"/>
          </w:tcPr>
          <w:p w14:paraId="7CDE1B7C" w14:textId="77777777" w:rsidR="00D00347" w:rsidRPr="00BB7F92" w:rsidRDefault="00D00347" w:rsidP="00933ECE">
            <w:pPr>
              <w:jc w:val="both"/>
              <w:rPr>
                <w:sz w:val="20"/>
                <w:szCs w:val="20"/>
              </w:rPr>
            </w:pPr>
            <w:r w:rsidRPr="00BB7F92">
              <w:rPr>
                <w:sz w:val="20"/>
                <w:szCs w:val="20"/>
              </w:rPr>
              <w:t>Уровень информированности</w:t>
            </w:r>
          </w:p>
          <w:p w14:paraId="6FD14EAB" w14:textId="77777777" w:rsidR="00D00347" w:rsidRPr="00BB7F92" w:rsidRDefault="00D00347" w:rsidP="00933ECE">
            <w:pPr>
              <w:jc w:val="both"/>
              <w:rPr>
                <w:sz w:val="20"/>
                <w:szCs w:val="20"/>
              </w:rPr>
            </w:pPr>
            <w:r w:rsidRPr="00BB7F92">
              <w:rPr>
                <w:sz w:val="20"/>
                <w:szCs w:val="20"/>
              </w:rPr>
              <w:t xml:space="preserve">населения </w:t>
            </w:r>
          </w:p>
          <w:p w14:paraId="4BC3E23E" w14:textId="77777777" w:rsidR="00D00347" w:rsidRPr="00BB7F92" w:rsidRDefault="00D00347" w:rsidP="00933ECE">
            <w:pPr>
              <w:jc w:val="both"/>
              <w:rPr>
                <w:sz w:val="20"/>
                <w:szCs w:val="20"/>
              </w:rPr>
            </w:pPr>
            <w:r w:rsidRPr="00BB7F92">
              <w:rPr>
                <w:sz w:val="20"/>
                <w:szCs w:val="20"/>
              </w:rPr>
              <w:t>в социальных сетях.</w:t>
            </w:r>
          </w:p>
          <w:p w14:paraId="34CB428F" w14:textId="77777777" w:rsidR="00D00347" w:rsidRPr="00BB7F92" w:rsidRDefault="00D00347" w:rsidP="00933ECE">
            <w:pPr>
              <w:jc w:val="both"/>
              <w:rPr>
                <w:sz w:val="20"/>
                <w:szCs w:val="20"/>
              </w:rPr>
            </w:pPr>
            <w:r w:rsidRPr="00BB7F92">
              <w:rPr>
                <w:sz w:val="20"/>
                <w:szCs w:val="20"/>
              </w:rPr>
              <w:t>(Балл)</w:t>
            </w:r>
          </w:p>
        </w:tc>
        <w:tc>
          <w:tcPr>
            <w:tcW w:w="12191" w:type="dxa"/>
            <w:vAlign w:val="center"/>
          </w:tcPr>
          <w:p w14:paraId="74C54036" w14:textId="77777777" w:rsidR="00D00347" w:rsidRPr="00BB7F92" w:rsidRDefault="00D00347" w:rsidP="00933ECE">
            <w:pPr>
              <w:spacing w:line="240" w:lineRule="atLeast"/>
              <w:jc w:val="center"/>
              <w:rPr>
                <w:rFonts w:ascii="Cambria" w:eastAsia="Cambria" w:hAnsi="Cambria"/>
                <w:b/>
                <w:sz w:val="20"/>
                <w:szCs w:val="20"/>
              </w:rPr>
            </w:pPr>
            <w:r w:rsidRPr="00BB7F92">
              <w:rPr>
                <w:rFonts w:ascii="Cambria" w:eastAsia="Cambria" w:hAnsi="Cambria"/>
                <w:b/>
                <w:sz w:val="20"/>
                <w:szCs w:val="20"/>
                <w:lang w:val="en-US"/>
              </w:rPr>
              <w:t>A</w:t>
            </w:r>
            <w:r w:rsidRPr="00BB7F92">
              <w:rPr>
                <w:rFonts w:ascii="Cambria" w:eastAsia="Cambria" w:hAnsi="Cambria"/>
                <w:b/>
                <w:sz w:val="20"/>
                <w:szCs w:val="20"/>
              </w:rPr>
              <w:t xml:space="preserve"> – показатель уровня информированности населения в социальных сетях (балл)</w:t>
            </w:r>
          </w:p>
          <w:p w14:paraId="4E3D56C5" w14:textId="77777777" w:rsidR="00D00347" w:rsidRPr="00BB7F92" w:rsidRDefault="00D00347" w:rsidP="00933ECE">
            <w:pPr>
              <w:spacing w:line="240" w:lineRule="atLeast"/>
              <w:jc w:val="center"/>
              <w:rPr>
                <w:rFonts w:ascii="Cambria" w:eastAsia="Cambria" w:hAnsi="Cambria"/>
                <w:sz w:val="20"/>
                <w:szCs w:val="20"/>
              </w:rPr>
            </w:pPr>
            <w:r w:rsidRPr="00BB7F92">
              <w:rPr>
                <w:rFonts w:ascii="Cambria" w:eastAsia="Cambria" w:hAnsi="Cambria"/>
                <w:sz w:val="20"/>
                <w:szCs w:val="20"/>
              </w:rPr>
              <w:t>Показатель направлен на повышение информированности населения в социальных сетях.</w:t>
            </w:r>
          </w:p>
          <w:p w14:paraId="2236A6D9" w14:textId="77777777" w:rsidR="00D00347" w:rsidRPr="00BB7F92" w:rsidRDefault="00D00347" w:rsidP="00933ECE">
            <w:pPr>
              <w:spacing w:after="120" w:line="240" w:lineRule="atLeast"/>
              <w:ind w:firstLine="720"/>
              <w:rPr>
                <w:rFonts w:ascii="Cambria" w:eastAsia="Times New Roman" w:hAnsi="Cambria"/>
                <w:iCs/>
                <w:sz w:val="20"/>
                <w:szCs w:val="20"/>
              </w:rPr>
            </w:pPr>
            <w:r w:rsidRPr="00BB7F92">
              <w:rPr>
                <w:rFonts w:ascii="Cambria" w:eastAsia="Times New Roman" w:hAnsi="Cambria"/>
                <w:iCs/>
                <w:sz w:val="20"/>
                <w:szCs w:val="20"/>
              </w:rPr>
              <w:t xml:space="preserve">При достижении значения показателя </w:t>
            </w:r>
            <w:r w:rsidRPr="00BB7F92">
              <w:rPr>
                <w:rFonts w:ascii="Cambria" w:eastAsia="Times New Roman" w:hAnsi="Cambria"/>
                <w:b/>
                <w:iCs/>
                <w:sz w:val="20"/>
                <w:szCs w:val="20"/>
                <w:lang w:val="en-US"/>
              </w:rPr>
              <w:t>A</w:t>
            </w:r>
            <w:r w:rsidRPr="00BB7F92">
              <w:rPr>
                <w:rFonts w:ascii="Cambria" w:eastAsia="Times New Roman" w:hAnsi="Cambria"/>
                <w:iCs/>
                <w:sz w:val="20"/>
                <w:szCs w:val="20"/>
              </w:rPr>
              <w:t xml:space="preserve"> 8 баллов и выше – муниципальному образованию присваивается 1 место, динамика не считается. </w:t>
            </w:r>
          </w:p>
          <w:p w14:paraId="25ABA029" w14:textId="77777777" w:rsidR="00D00347" w:rsidRPr="00BB7F92" w:rsidRDefault="00D00347" w:rsidP="00933ECE">
            <w:pPr>
              <w:spacing w:after="120" w:line="240" w:lineRule="atLeast"/>
              <w:jc w:val="center"/>
              <w:rPr>
                <w:rFonts w:ascii="Cambria" w:eastAsia="Cambria" w:hAnsi="Cambria"/>
                <w:sz w:val="20"/>
                <w:szCs w:val="20"/>
              </w:rPr>
            </w:pPr>
            <m:oMath>
              <m:r>
                <w:rPr>
                  <w:rFonts w:ascii="Cambria Math" w:eastAsia="Cambria" w:hAnsi="Cambria Math"/>
                  <w:sz w:val="20"/>
                  <w:szCs w:val="20"/>
                </w:rPr>
                <m:t>А=</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2</m:t>
                  </m:r>
                </m:sub>
              </m:sSub>
              <m:r>
                <w:rPr>
                  <w:rFonts w:ascii="Cambria Math" w:eastAsia="Cambria" w:hAnsi="Cambria Math"/>
                  <w:sz w:val="20"/>
                  <w:szCs w:val="20"/>
                </w:rPr>
                <m:t>*4,</m:t>
              </m:r>
            </m:oMath>
            <w:r w:rsidRPr="00BB7F92">
              <w:rPr>
                <w:rFonts w:ascii="Cambria" w:eastAsia="Cambria" w:hAnsi="Cambria"/>
                <w:sz w:val="20"/>
                <w:szCs w:val="20"/>
              </w:rPr>
              <w:t xml:space="preserve"> </w:t>
            </w:r>
          </w:p>
          <w:p w14:paraId="442C09C1" w14:textId="77777777" w:rsidR="00D00347" w:rsidRPr="00BB7F92" w:rsidRDefault="00D00347" w:rsidP="00933ECE">
            <w:pPr>
              <w:spacing w:line="240" w:lineRule="atLeast"/>
              <w:rPr>
                <w:rFonts w:ascii="Cambria" w:eastAsia="Cambria" w:hAnsi="Cambria"/>
                <w:sz w:val="20"/>
                <w:szCs w:val="20"/>
              </w:rPr>
            </w:pPr>
            <w:r w:rsidRPr="00BB7F92">
              <w:rPr>
                <w:rFonts w:ascii="Cambria" w:eastAsia="Cambria" w:hAnsi="Cambria"/>
                <w:sz w:val="20"/>
                <w:szCs w:val="20"/>
              </w:rPr>
              <w:t>где:</w:t>
            </w:r>
            <w:r w:rsidRPr="00BB7F92">
              <w:rPr>
                <w:rFonts w:ascii="Cambria" w:eastAsia="Cambria" w:hAnsi="Cambria"/>
                <w:sz w:val="20"/>
                <w:szCs w:val="20"/>
              </w:rPr>
              <w:br/>
              <w:t>4 – коэффициент значимости показателя;</w:t>
            </w:r>
          </w:p>
          <w:p w14:paraId="687F082E" w14:textId="77777777" w:rsidR="00D00347" w:rsidRPr="00BB7F92" w:rsidRDefault="00D00347" w:rsidP="00933ECE">
            <w:pPr>
              <w:spacing w:line="240" w:lineRule="atLeast"/>
              <w:ind w:firstLine="720"/>
              <w:rPr>
                <w:rFonts w:ascii="Cambria" w:eastAsia="Times New Roman" w:hAnsi="Cambria"/>
                <w:b/>
                <w:iCs/>
                <w:sz w:val="20"/>
                <w:szCs w:val="20"/>
              </w:rPr>
            </w:pPr>
          </w:p>
          <w:p w14:paraId="6C69A918" w14:textId="77777777" w:rsidR="00D00347" w:rsidRPr="00BB7F92" w:rsidRDefault="00960680" w:rsidP="00933ECE">
            <w:pPr>
              <w:spacing w:line="240" w:lineRule="atLeast"/>
              <w:ind w:firstLine="720"/>
              <w:rPr>
                <w:rFonts w:ascii="Cambria" w:eastAsia="Times New Roman" w:hAnsi="Cambria"/>
                <w:b/>
                <w:iCs/>
                <w:sz w:val="20"/>
                <w:szCs w:val="20"/>
              </w:rPr>
            </w:pP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1</m:t>
                  </m:r>
                </m:sub>
              </m:sSub>
            </m:oMath>
            <w:r w:rsidR="00D00347" w:rsidRPr="00BB7F92">
              <w:rPr>
                <w:rFonts w:ascii="Cambria" w:eastAsia="Times New Roman" w:hAnsi="Cambria"/>
                <w:b/>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14:paraId="2C88FC80" w14:textId="77777777" w:rsidR="00D00347" w:rsidRPr="00BB7F92" w:rsidRDefault="00960680" w:rsidP="00933ECE">
            <w:pPr>
              <w:spacing w:after="120" w:line="240" w:lineRule="atLeast"/>
              <w:jc w:val="center"/>
              <w:rPr>
                <w:rFonts w:ascii="Cambria" w:eastAsia="Times New Roman" w:hAnsi="Cambria"/>
                <w:iCs/>
                <w:sz w:val="20"/>
                <w:szCs w:val="20"/>
              </w:rPr>
            </w:pP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lang w:val="en-US"/>
                    </w:rPr>
                    <m:t>1</m:t>
                  </m:r>
                </m:sub>
              </m:sSub>
              <m: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k</m:t>
                  </m:r>
                </m:e>
                <m:sub>
                  <m:r>
                    <w:rPr>
                      <w:rFonts w:ascii="Cambria Math" w:eastAsia="Cambria" w:hAnsi="Cambria Math"/>
                      <w:sz w:val="20"/>
                      <w:szCs w:val="20"/>
                    </w:rPr>
                    <m:t>1</m:t>
                  </m:r>
                </m:sub>
              </m:sSub>
              <m: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k</m:t>
                  </m:r>
                </m:e>
                <m:sub>
                  <m:r>
                    <w:rPr>
                      <w:rFonts w:ascii="Cambria Math" w:eastAsia="Cambria" w:hAnsi="Cambria Math"/>
                      <w:sz w:val="20"/>
                      <w:szCs w:val="20"/>
                    </w:rPr>
                    <m:t>2</m:t>
                  </m:r>
                </m:sub>
              </m:sSub>
              <m: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k</m:t>
                  </m:r>
                </m:e>
                <m:sub>
                  <m:r>
                    <w:rPr>
                      <w:rFonts w:ascii="Cambria Math" w:eastAsia="Cambria" w:hAnsi="Cambria Math"/>
                      <w:sz w:val="20"/>
                      <w:szCs w:val="20"/>
                    </w:rPr>
                    <m:t>3</m:t>
                  </m:r>
                </m:sub>
              </m:sSub>
              <m: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k</m:t>
                  </m:r>
                </m:e>
                <m:sub>
                  <m:r>
                    <w:rPr>
                      <w:rFonts w:ascii="Cambria Math" w:eastAsia="Cambria" w:hAnsi="Cambria Math"/>
                      <w:sz w:val="20"/>
                      <w:szCs w:val="20"/>
                    </w:rPr>
                    <m:t>4</m:t>
                  </m:r>
                </m:sub>
              </m:sSub>
            </m:oMath>
            <w:r w:rsidR="00D00347" w:rsidRPr="00BB7F92">
              <w:rPr>
                <w:rFonts w:ascii="Cambria" w:eastAsia="Times New Roman" w:hAnsi="Cambria"/>
                <w:iCs/>
                <w:sz w:val="20"/>
                <w:szCs w:val="20"/>
              </w:rPr>
              <w:t>,</w:t>
            </w:r>
          </w:p>
          <w:p w14:paraId="1E4B7ADE"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где:</w:t>
            </w:r>
          </w:p>
          <w:p w14:paraId="50B54B3F" w14:textId="77777777" w:rsidR="00D00347" w:rsidRPr="00BB7F92" w:rsidRDefault="00960680" w:rsidP="00933ECE">
            <w:pPr>
              <w:spacing w:line="240" w:lineRule="atLeast"/>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hAnsi="Cambria Math"/>
                      <w:sz w:val="20"/>
                      <w:szCs w:val="20"/>
                      <w:lang w:val="en-US"/>
                    </w:rPr>
                    <m:t>k</m:t>
                  </m:r>
                </m:e>
                <m:sub>
                  <m:r>
                    <w:rPr>
                      <w:rFonts w:ascii="Cambria Math" w:hAnsi="Cambria Math"/>
                      <w:sz w:val="20"/>
                      <w:szCs w:val="20"/>
                    </w:rPr>
                    <m:t>1</m:t>
                  </m:r>
                </m:sub>
              </m:sSub>
            </m:oMath>
            <w:r w:rsidR="00D00347" w:rsidRPr="00BB7F92">
              <w:rPr>
                <w:rFonts w:ascii="Cambria" w:eastAsia="Times New Roman" w:hAnsi="Cambria"/>
                <w:iCs/>
                <w:sz w:val="20"/>
                <w:szCs w:val="20"/>
              </w:rPr>
              <w:t>– коэффициент подписчиков, (балл);</w:t>
            </w:r>
          </w:p>
          <w:p w14:paraId="56149D5B" w14:textId="77777777" w:rsidR="00D00347" w:rsidRPr="00BB7F92" w:rsidRDefault="00960680" w:rsidP="00933ECE">
            <w:pPr>
              <w:spacing w:line="240" w:lineRule="atLeast"/>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hAnsi="Cambria Math"/>
                      <w:sz w:val="20"/>
                      <w:szCs w:val="20"/>
                      <w:lang w:val="en-US"/>
                    </w:rPr>
                    <m:t>k</m:t>
                  </m:r>
                </m:e>
                <m:sub>
                  <m:r>
                    <w:rPr>
                      <w:rFonts w:ascii="Cambria Math" w:hAnsi="Cambria Math"/>
                      <w:sz w:val="20"/>
                      <w:szCs w:val="20"/>
                    </w:rPr>
                    <m:t>2</m:t>
                  </m:r>
                </m:sub>
              </m:sSub>
            </m:oMath>
            <w:r w:rsidR="00D00347" w:rsidRPr="00BB7F92">
              <w:rPr>
                <w:rFonts w:ascii="Cambria" w:eastAsia="Times New Roman" w:hAnsi="Cambria"/>
                <w:iCs/>
                <w:sz w:val="20"/>
                <w:szCs w:val="20"/>
              </w:rPr>
              <w:t>– коэффициент просмотров публикаций, (балл);</w:t>
            </w:r>
          </w:p>
          <w:p w14:paraId="6FE5945B" w14:textId="77777777" w:rsidR="00D00347" w:rsidRPr="00BB7F92" w:rsidRDefault="00960680" w:rsidP="00933ECE">
            <w:pPr>
              <w:spacing w:line="240" w:lineRule="atLeast"/>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hAnsi="Cambria Math"/>
                      <w:sz w:val="20"/>
                      <w:szCs w:val="20"/>
                      <w:lang w:val="en-US"/>
                    </w:rPr>
                    <m:t>k</m:t>
                  </m:r>
                </m:e>
                <m:sub>
                  <m:r>
                    <w:rPr>
                      <w:rFonts w:ascii="Cambria Math" w:hAnsi="Cambria Math"/>
                      <w:sz w:val="20"/>
                      <w:szCs w:val="20"/>
                    </w:rPr>
                    <m:t>3</m:t>
                  </m:r>
                </m:sub>
              </m:sSub>
            </m:oMath>
            <w:r w:rsidR="00D00347" w:rsidRPr="00BB7F92">
              <w:rPr>
                <w:rFonts w:ascii="Cambria" w:eastAsia="Times New Roman" w:hAnsi="Cambria"/>
                <w:iCs/>
                <w:sz w:val="20"/>
                <w:szCs w:val="20"/>
              </w:rPr>
              <w:t xml:space="preserve"> – коэффициент реакций (лайков, комментариев, репостов) на публикации, (балл);</w:t>
            </w:r>
          </w:p>
          <w:p w14:paraId="55796144" w14:textId="77777777" w:rsidR="00D00347" w:rsidRPr="00BB7F92" w:rsidRDefault="00960680" w:rsidP="00933ECE">
            <w:pPr>
              <w:spacing w:line="240" w:lineRule="atLeast"/>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hAnsi="Cambria Math"/>
                      <w:sz w:val="20"/>
                      <w:szCs w:val="20"/>
                      <w:lang w:val="en-US"/>
                    </w:rPr>
                    <m:t>k</m:t>
                  </m:r>
                </m:e>
                <m:sub>
                  <m:r>
                    <w:rPr>
                      <w:rFonts w:ascii="Cambria Math" w:hAnsi="Cambria Math"/>
                      <w:sz w:val="20"/>
                      <w:szCs w:val="20"/>
                    </w:rPr>
                    <m:t>4</m:t>
                  </m:r>
                </m:sub>
              </m:sSub>
            </m:oMath>
            <w:r w:rsidR="00D00347" w:rsidRPr="00BB7F92">
              <w:rPr>
                <w:rFonts w:ascii="Cambria" w:eastAsia="Times New Roman" w:hAnsi="Cambria"/>
                <w:iCs/>
                <w:sz w:val="20"/>
                <w:szCs w:val="20"/>
              </w:rPr>
              <w:t>– коэффициент количества публикаций, (балл);</w:t>
            </w:r>
          </w:p>
          <w:p w14:paraId="2C95516F" w14:textId="77777777" w:rsidR="00D00347" w:rsidRPr="00BB7F92" w:rsidRDefault="00960680" w:rsidP="00933ECE">
            <w:pPr>
              <w:spacing w:line="240" w:lineRule="atLeast"/>
              <w:jc w:val="center"/>
              <w:rPr>
                <w:rFonts w:ascii="Cambria" w:eastAsia="Times New Roman" w:hAnsi="Cambria"/>
                <w:iCs/>
                <w:sz w:val="20"/>
                <w:szCs w:val="20"/>
              </w:rPr>
            </w:pPr>
            <m:oMath>
              <m:sSub>
                <m:sSubPr>
                  <m:ctrlPr>
                    <w:rPr>
                      <w:rFonts w:ascii="Cambria Math" w:eastAsia="Times New Roman" w:hAnsi="Cambria Math"/>
                      <w:i/>
                      <w:iCs/>
                      <w:sz w:val="20"/>
                      <w:szCs w:val="20"/>
                    </w:rPr>
                  </m:ctrlPr>
                </m:sSubPr>
                <m:e>
                  <m:sSub>
                    <m:sSubPr>
                      <m:ctrlPr>
                        <w:rPr>
                          <w:rFonts w:ascii="Cambria Math" w:eastAsia="Times New Roman"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1</m:t>
                      </m:r>
                    </m:sub>
                  </m:sSub>
                  <m:r>
                    <w:rPr>
                      <w:rFonts w:ascii="Cambria Math" w:hAnsi="Cambria Math"/>
                      <w:sz w:val="20"/>
                      <w:szCs w:val="20"/>
                    </w:rPr>
                    <m:t xml:space="preserve">= </m:t>
                  </m:r>
                  <m:r>
                    <w:rPr>
                      <w:rFonts w:ascii="Cambria Math" w:hAnsi="Cambria Math"/>
                      <w:sz w:val="20"/>
                      <w:szCs w:val="20"/>
                      <w:lang w:val="en-US"/>
                    </w:rPr>
                    <m:t>AR</m:t>
                  </m:r>
                  <m:r>
                    <w:rPr>
                      <w:rFonts w:ascii="Cambria Math" w:hAnsi="Cambria Math"/>
                      <w:sz w:val="20"/>
                      <w:szCs w:val="20"/>
                    </w:rPr>
                    <m:t xml:space="preserve">/ </m:t>
                  </m:r>
                  <m:r>
                    <w:rPr>
                      <w:rFonts w:ascii="Cambria Math" w:hAnsi="Cambria Math"/>
                      <w:sz w:val="20"/>
                      <w:szCs w:val="20"/>
                      <w:lang w:val="en-US"/>
                    </w:rPr>
                    <m:t>AR</m:t>
                  </m:r>
                </m:e>
                <m:sub>
                  <m:r>
                    <w:rPr>
                      <w:rFonts w:ascii="Cambria Math" w:hAnsi="Cambria Math"/>
                      <w:sz w:val="20"/>
                      <w:szCs w:val="20"/>
                    </w:rPr>
                    <m:t>цел</m:t>
                  </m:r>
                </m:sub>
              </m:sSub>
            </m:oMath>
            <w:r w:rsidR="00D00347" w:rsidRPr="00BB7F92">
              <w:rPr>
                <w:rFonts w:ascii="Cambria" w:eastAsia="Times New Roman" w:hAnsi="Cambria"/>
                <w:iCs/>
                <w:sz w:val="20"/>
                <w:szCs w:val="20"/>
              </w:rPr>
              <w:t>,</w:t>
            </w:r>
          </w:p>
          <w:p w14:paraId="7761E018"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где:</w:t>
            </w:r>
          </w:p>
          <w:p w14:paraId="00DEF195"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lang w:val="en-US"/>
              </w:rPr>
              <w:t>AR</w:t>
            </w:r>
            <w:r w:rsidRPr="00BB7F92">
              <w:rPr>
                <w:rFonts w:ascii="Cambria" w:eastAsia="Times New Roman" w:hAnsi="Cambria"/>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14:paraId="03E69429" w14:textId="77777777" w:rsidR="00D00347" w:rsidRPr="00BB7F92" w:rsidRDefault="00960680" w:rsidP="00933ECE">
            <w:pPr>
              <w:spacing w:after="120" w:line="240" w:lineRule="atLeast"/>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w:rPr>
                  <w:rFonts w:ascii="Cambria Math" w:hAnsi="Cambria Math"/>
                  <w:sz w:val="20"/>
                  <w:szCs w:val="20"/>
                </w:rPr>
                <m:t xml:space="preserve"> </m:t>
              </m:r>
            </m:oMath>
            <w:r w:rsidR="00D00347" w:rsidRPr="00BB7F92">
              <w:rPr>
                <w:rFonts w:ascii="Cambria" w:eastAsia="Times New Roman" w:hAnsi="Cambria"/>
                <w:iCs/>
                <w:sz w:val="20"/>
                <w:szCs w:val="2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14:paraId="3FCE90C2" w14:textId="77777777" w:rsidR="00D00347" w:rsidRPr="00BB7F92" w:rsidRDefault="00960680" w:rsidP="00933ECE">
            <w:pPr>
              <w:spacing w:after="120" w:line="240" w:lineRule="atLeast"/>
              <w:jc w:val="center"/>
              <w:rPr>
                <w:rFonts w:ascii="Cambria" w:eastAsia="Times New Roman" w:hAnsi="Cambria"/>
                <w:iCs/>
                <w:sz w:val="20"/>
                <w:szCs w:val="20"/>
              </w:rPr>
            </w:pPr>
            <m:oMath>
              <m:sSub>
                <m:sSubPr>
                  <m:ctrlPr>
                    <w:rPr>
                      <w:rFonts w:ascii="Cambria Math" w:eastAsia="Times New Roman"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2</m:t>
                  </m:r>
                </m:sub>
              </m:sSub>
            </m:oMath>
            <w:r w:rsidR="00D00347" w:rsidRPr="00BB7F92">
              <w:rPr>
                <w:rFonts w:ascii="Cambria" w:eastAsia="Times New Roman" w:hAnsi="Cambria"/>
                <w:iCs/>
                <w:sz w:val="20"/>
                <w:szCs w:val="20"/>
              </w:rPr>
              <w:t xml:space="preserve">= </w:t>
            </w:r>
            <m:oMath>
              <m:nary>
                <m:naryPr>
                  <m:chr m:val="∑"/>
                  <m:limLoc m:val="subSup"/>
                  <m:supHide m:val="1"/>
                  <m:ctrlPr>
                    <w:rPr>
                      <w:rFonts w:ascii="Cambria Math" w:eastAsia="Times New Roman" w:hAnsi="Cambria Math"/>
                      <w:i/>
                      <w:iCs/>
                      <w:sz w:val="20"/>
                      <w:szCs w:val="20"/>
                      <w:lang w:val="en-US"/>
                    </w:rPr>
                  </m:ctrlPr>
                </m:naryPr>
                <m:sub>
                  <m:r>
                    <w:rPr>
                      <w:rFonts w:ascii="Cambria Math" w:hAnsi="Cambria Math"/>
                      <w:sz w:val="20"/>
                      <w:szCs w:val="20"/>
                    </w:rPr>
                    <m:t>просм</m:t>
                  </m:r>
                </m:sub>
                <m:sup/>
                <m:e>
                  <m:r>
                    <w:rPr>
                      <w:rFonts w:ascii="Cambria Math" w:hAnsi="Cambria Math"/>
                      <w:sz w:val="20"/>
                      <w:szCs w:val="20"/>
                    </w:rPr>
                    <m:t>/</m:t>
                  </m:r>
                </m:e>
              </m:nary>
              <m:r>
                <w:rPr>
                  <w:rFonts w:ascii="Cambria Math" w:hAnsi="Cambria Math"/>
                  <w:sz w:val="20"/>
                  <w:szCs w:val="20"/>
                </w:rPr>
                <m:t>(</m:t>
              </m:r>
              <m:sSub>
                <m:sSubPr>
                  <m:ctrlPr>
                    <w:rPr>
                      <w:rFonts w:ascii="Cambria Math" w:eastAsia="Times New Roman"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m:rPr>
                  <m:sty m:val="p"/>
                </m:rPr>
                <w:rPr>
                  <w:rFonts w:ascii="Cambria Math" w:hAnsi="Cambria Math"/>
                  <w:sz w:val="20"/>
                  <w:szCs w:val="20"/>
                </w:rPr>
                <m:t xml:space="preserve">*34* </m:t>
              </m:r>
              <m:sSub>
                <m:sSubPr>
                  <m:ctrlPr>
                    <w:rPr>
                      <w:rFonts w:ascii="Cambria Math" w:eastAsia="Times New Roman"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D00347" w:rsidRPr="00BB7F92">
              <w:rPr>
                <w:rFonts w:ascii="Cambria" w:eastAsia="Times New Roman" w:hAnsi="Cambria"/>
                <w:iCs/>
                <w:sz w:val="20"/>
                <w:szCs w:val="20"/>
              </w:rPr>
              <w:t>),</w:t>
            </w:r>
          </w:p>
          <w:p w14:paraId="729439B9"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где:</w:t>
            </w:r>
          </w:p>
          <w:p w14:paraId="3B776797" w14:textId="77777777" w:rsidR="00D00347" w:rsidRPr="00BB7F92" w:rsidRDefault="00960680" w:rsidP="00933ECE">
            <w:pPr>
              <w:spacing w:after="120" w:line="240" w:lineRule="atLeast"/>
              <w:rPr>
                <w:rFonts w:ascii="Cambria" w:eastAsia="Times New Roman" w:hAnsi="Cambria"/>
                <w:iCs/>
                <w:sz w:val="20"/>
                <w:szCs w:val="20"/>
              </w:rPr>
            </w:pPr>
            <m:oMath>
              <m:nary>
                <m:naryPr>
                  <m:chr m:val="∑"/>
                  <m:limLoc m:val="subSup"/>
                  <m:supHide m:val="1"/>
                  <m:ctrlPr>
                    <w:rPr>
                      <w:rFonts w:ascii="Cambria Math" w:eastAsia="Times New Roman" w:hAnsi="Cambria Math"/>
                      <w:i/>
                      <w:iCs/>
                      <w:sz w:val="20"/>
                      <w:szCs w:val="20"/>
                      <w:lang w:val="en-US"/>
                    </w:rPr>
                  </m:ctrlPr>
                </m:naryPr>
                <m:sub>
                  <m:r>
                    <w:rPr>
                      <w:rFonts w:ascii="Cambria Math" w:hAnsi="Cambria Math"/>
                      <w:sz w:val="20"/>
                      <w:szCs w:val="20"/>
                    </w:rPr>
                    <m:t>просм</m:t>
                  </m:r>
                </m:sub>
                <m:sup/>
                <m:e>
                  <m:r>
                    <w:rPr>
                      <w:rFonts w:ascii="Cambria Math" w:hAnsi="Cambria Math"/>
                      <w:sz w:val="20"/>
                      <w:szCs w:val="20"/>
                    </w:rPr>
                    <m:t>-</m:t>
                  </m:r>
                  <m:r>
                    <w:rPr>
                      <w:rFonts w:ascii="Cambria Math" w:hAnsi="Cambria Math"/>
                      <w:sz w:val="20"/>
                      <w:szCs w:val="20"/>
                      <w:lang w:val="en-US"/>
                    </w:rPr>
                    <m:t> </m:t>
                  </m:r>
                </m:e>
              </m:nary>
              <m:r>
                <w:rPr>
                  <w:rFonts w:ascii="Cambria Math" w:hAnsi="Cambria Math"/>
                  <w:sz w:val="20"/>
                  <w:szCs w:val="20"/>
                  <w:lang w:val="en-US"/>
                </w:rPr>
                <m:t> </m:t>
              </m:r>
            </m:oMath>
            <w:r w:rsidR="00D00347" w:rsidRPr="00BB7F92">
              <w:rPr>
                <w:rFonts w:ascii="Cambria" w:eastAsia="Times New Roman" w:hAnsi="Cambria"/>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14:paraId="6ECDEF95"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34 – целевое число публикаций, которые смотрит каждый подписчик за месяц;</w:t>
            </w:r>
          </w:p>
          <w:p w14:paraId="6D6D1E43" w14:textId="77777777" w:rsidR="00D00347" w:rsidRPr="00BB7F92" w:rsidRDefault="00960680" w:rsidP="00933ECE">
            <w:pPr>
              <w:spacing w:after="120" w:line="240" w:lineRule="atLeast"/>
              <w:rPr>
                <w:rFonts w:ascii="Cambria" w:eastAsia="Times New Roman" w:hAnsi="Cambria"/>
                <w:iCs/>
                <w:sz w:val="20"/>
                <w:szCs w:val="20"/>
              </w:rPr>
            </w:pPr>
            <m:oMath>
              <m:sSub>
                <m:sSubPr>
                  <m:ctrlPr>
                    <w:rPr>
                      <w:rFonts w:ascii="Cambria Math" w:eastAsia="Times New Roman"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D00347" w:rsidRPr="00BB7F92">
              <w:rPr>
                <w:rFonts w:ascii="Cambria" w:eastAsia="Times New Roman" w:hAnsi="Cambria"/>
                <w:sz w:val="20"/>
                <w:szCs w:val="20"/>
              </w:rPr>
              <w:t xml:space="preserve"> – число месяцев в отчетном периоде, (ед.);</w:t>
            </w:r>
          </w:p>
          <w:p w14:paraId="0E2EE95A" w14:textId="77777777" w:rsidR="00D00347" w:rsidRPr="00BB7F92" w:rsidRDefault="00960680" w:rsidP="00933ECE">
            <w:pPr>
              <w:spacing w:after="120" w:line="240" w:lineRule="atLeast"/>
              <w:jc w:val="center"/>
              <w:rPr>
                <w:rFonts w:ascii="Cambria" w:eastAsia="Times New Roman" w:hAnsi="Cambria"/>
                <w:iCs/>
                <w:sz w:val="20"/>
                <w:szCs w:val="20"/>
              </w:rPr>
            </w:pPr>
            <m:oMath>
              <m:sSub>
                <m:sSubPr>
                  <m:ctrlPr>
                    <w:rPr>
                      <w:rFonts w:ascii="Cambria Math" w:eastAsia="Times New Roman"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3</m:t>
                  </m:r>
                </m:sub>
              </m:sSub>
            </m:oMath>
            <w:r w:rsidR="00D00347" w:rsidRPr="00BB7F92">
              <w:rPr>
                <w:rFonts w:ascii="Cambria" w:eastAsia="Times New Roman" w:hAnsi="Cambria"/>
                <w:iCs/>
                <w:sz w:val="20"/>
                <w:szCs w:val="20"/>
              </w:rPr>
              <w:t>=</w:t>
            </w:r>
            <m:oMath>
              <m:r>
                <w:rPr>
                  <w:rFonts w:ascii="Cambria Math" w:hAnsi="Cambria Math"/>
                  <w:sz w:val="20"/>
                  <w:szCs w:val="20"/>
                  <w:lang w:val="en-US"/>
                </w:rPr>
                <m:t>SI</m:t>
              </m:r>
              <m:r>
                <w:rPr>
                  <w:rFonts w:ascii="Cambria Math" w:hAnsi="Cambria Math"/>
                  <w:sz w:val="20"/>
                  <w:szCs w:val="20"/>
                </w:rPr>
                <m:t>/(</m:t>
              </m:r>
              <m:sSub>
                <m:sSubPr>
                  <m:ctrlPr>
                    <w:rPr>
                      <w:rFonts w:ascii="Cambria Math" w:eastAsia="Times New Roman"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m:rPr>
                  <m:sty m:val="p"/>
                </m:rPr>
                <w:rPr>
                  <w:rFonts w:ascii="Cambria Math" w:hAnsi="Cambria Math"/>
                  <w:sz w:val="20"/>
                  <w:szCs w:val="20"/>
                </w:rPr>
                <m:t>*2.6*</m:t>
              </m:r>
              <m:sSub>
                <m:sSubPr>
                  <m:ctrlPr>
                    <w:rPr>
                      <w:rFonts w:ascii="Cambria Math" w:eastAsia="Times New Roman"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D00347" w:rsidRPr="00BB7F92">
              <w:rPr>
                <w:rFonts w:ascii="Cambria" w:eastAsia="Times New Roman" w:hAnsi="Cambria"/>
                <w:iCs/>
                <w:sz w:val="20"/>
                <w:szCs w:val="20"/>
              </w:rPr>
              <w:t>),</w:t>
            </w:r>
          </w:p>
          <w:p w14:paraId="38BAE2A9"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где:</w:t>
            </w:r>
          </w:p>
          <w:p w14:paraId="74963360"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lang w:val="en-US"/>
              </w:rPr>
              <w:t>SI</w:t>
            </w:r>
            <w:r w:rsidRPr="00BB7F92">
              <w:rPr>
                <w:rFonts w:ascii="Cambria" w:eastAsia="Times New Roman" w:hAnsi="Cambria"/>
                <w:iCs/>
                <w:sz w:val="20"/>
                <w:szCs w:val="20"/>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14:paraId="413DDCBE"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 xml:space="preserve">2.6 – целевое число реакций на публикации, которые оставляет каждый подписчик за месяц. </w:t>
            </w:r>
          </w:p>
          <w:p w14:paraId="7D4A2A07" w14:textId="77777777" w:rsidR="00D00347" w:rsidRPr="00BB7F92" w:rsidRDefault="00D00347" w:rsidP="00933ECE">
            <w:pPr>
              <w:spacing w:after="120" w:line="240" w:lineRule="atLeast"/>
              <w:jc w:val="center"/>
              <w:rPr>
                <w:rFonts w:ascii="Cambria" w:eastAsia="Times New Roman" w:hAnsi="Cambria"/>
                <w:iCs/>
                <w:sz w:val="20"/>
                <w:szCs w:val="20"/>
              </w:rPr>
            </w:pPr>
          </w:p>
          <w:p w14:paraId="213B59E9" w14:textId="77777777" w:rsidR="00D00347" w:rsidRPr="00BB7F92" w:rsidRDefault="00960680" w:rsidP="00933ECE">
            <w:pPr>
              <w:spacing w:after="120" w:line="240" w:lineRule="atLeast"/>
              <w:jc w:val="center"/>
              <w:rPr>
                <w:rFonts w:ascii="Cambria" w:eastAsia="Times New Roman" w:hAnsi="Cambria"/>
                <w:iCs/>
                <w:sz w:val="20"/>
                <w:szCs w:val="20"/>
              </w:rPr>
            </w:pPr>
            <m:oMath>
              <m:sSub>
                <m:sSubPr>
                  <m:ctrlPr>
                    <w:rPr>
                      <w:rFonts w:ascii="Cambria Math" w:eastAsia="Times New Roman"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4</m:t>
                  </m:r>
                </m:sub>
              </m:sSub>
            </m:oMath>
            <w:r w:rsidR="00D00347" w:rsidRPr="00BB7F92">
              <w:rPr>
                <w:rFonts w:ascii="Cambria" w:eastAsia="Times New Roman" w:hAnsi="Cambria"/>
                <w:iCs/>
                <w:sz w:val="20"/>
                <w:szCs w:val="20"/>
              </w:rPr>
              <w:t xml:space="preserve">= </w:t>
            </w:r>
            <m:oMath>
              <m:sSub>
                <m:sSubPr>
                  <m:ctrlPr>
                    <w:rPr>
                      <w:rFonts w:ascii="Cambria Math" w:eastAsia="Times New Roman"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пост</m:t>
                  </m:r>
                </m:sub>
              </m:sSub>
              <m:r>
                <w:rPr>
                  <w:rFonts w:ascii="Cambria Math" w:hAnsi="Cambria Math"/>
                  <w:sz w:val="20"/>
                  <w:szCs w:val="20"/>
                </w:rPr>
                <m:t>/ 480*</m:t>
              </m:r>
              <m:sSub>
                <m:sSubPr>
                  <m:ctrlPr>
                    <w:rPr>
                      <w:rFonts w:ascii="Cambria Math" w:eastAsia="Times New Roman"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D00347" w:rsidRPr="00BB7F92">
              <w:rPr>
                <w:rFonts w:ascii="Cambria" w:eastAsia="Times New Roman" w:hAnsi="Cambria"/>
                <w:iCs/>
                <w:sz w:val="20"/>
                <w:szCs w:val="20"/>
              </w:rPr>
              <w:t>,</w:t>
            </w:r>
          </w:p>
          <w:p w14:paraId="7CF513C9"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где:</w:t>
            </w:r>
          </w:p>
          <w:p w14:paraId="6105058C" w14:textId="77777777" w:rsidR="00D00347" w:rsidRPr="00BB7F92" w:rsidRDefault="00960680" w:rsidP="00933ECE">
            <w:pPr>
              <w:spacing w:after="120" w:line="240" w:lineRule="atLeast"/>
              <w:rPr>
                <w:rFonts w:ascii="Cambria" w:eastAsia="Times New Roman" w:hAnsi="Cambria"/>
                <w:iCs/>
                <w:sz w:val="20"/>
                <w:szCs w:val="20"/>
              </w:rPr>
            </w:pPr>
            <m:oMath>
              <m:sSub>
                <m:sSubPr>
                  <m:ctrlPr>
                    <w:rPr>
                      <w:rFonts w:ascii="Cambria Math" w:eastAsia="Times New Roman"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пост</m:t>
                  </m:r>
                </m:sub>
              </m:sSub>
            </m:oMath>
            <w:r w:rsidR="00D00347" w:rsidRPr="00BB7F92">
              <w:rPr>
                <w:rFonts w:ascii="Cambria" w:eastAsia="Times New Roman" w:hAnsi="Cambria"/>
                <w:i/>
                <w:iCs/>
                <w:sz w:val="20"/>
                <w:szCs w:val="20"/>
              </w:rPr>
              <w:t xml:space="preserve">- </w:t>
            </w:r>
            <w:r w:rsidR="00D00347" w:rsidRPr="00BB7F92">
              <w:rPr>
                <w:rFonts w:ascii="Cambria" w:eastAsia="Times New Roman" w:hAnsi="Cambria"/>
                <w:iCs/>
                <w:sz w:val="20"/>
                <w:szCs w:val="20"/>
              </w:rPr>
              <w:t>число публикаций в официальных страницах и аккаунтах муниципального образования Московской области в социальных сетях за отчетный период;</w:t>
            </w:r>
          </w:p>
          <w:p w14:paraId="18B2ABB2"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 xml:space="preserve">480 – целевое число публикаций за месяц; </w:t>
            </w:r>
          </w:p>
          <w:p w14:paraId="19718B5B" w14:textId="77777777" w:rsidR="00D00347" w:rsidRPr="00C45E50" w:rsidRDefault="00D00347" w:rsidP="00933ECE">
            <w:pPr>
              <w:spacing w:after="120" w:line="240" w:lineRule="atLeast"/>
              <w:ind w:firstLine="33"/>
              <w:rPr>
                <w:rFonts w:ascii="Cambria" w:eastAsia="Times New Roman" w:hAnsi="Cambria"/>
                <w:iCs/>
                <w:sz w:val="20"/>
                <w:szCs w:val="20"/>
              </w:rPr>
            </w:pPr>
            <m:oMathPara>
              <m:oMath>
                <m:r>
                  <m:rPr>
                    <m:sty m:val="bi"/>
                  </m:rPr>
                  <w:rPr>
                    <w:rFonts w:ascii="Cambria Math" w:hAnsi="Cambria Math"/>
                    <w:sz w:val="20"/>
                    <w:szCs w:val="20"/>
                  </w:rPr>
                  <m:t xml:space="preserve">Если </m:t>
                </m:r>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1</m:t>
                    </m:r>
                  </m:sub>
                </m:sSub>
                <m:r>
                  <m:rPr>
                    <m:sty m:val="bi"/>
                  </m:rPr>
                  <w:rPr>
                    <w:rFonts w:ascii="Cambria Math"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3</m:t>
                    </m:r>
                  </m:sub>
                </m:sSub>
                <m:r>
                  <m:rPr>
                    <m:sty m:val="bi"/>
                  </m:rPr>
                  <w:rPr>
                    <w:rFonts w:ascii="Cambria Math"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4</m:t>
                    </m:r>
                  </m:sub>
                </m:sSub>
                <m:r>
                  <m:rPr>
                    <m:sty m:val="bi"/>
                  </m:rPr>
                  <w:rPr>
                    <w:rFonts w:ascii="Cambria Math" w:hAnsi="Cambria Math"/>
                    <w:sz w:val="20"/>
                    <w:szCs w:val="20"/>
                  </w:rPr>
                  <m:t>≥</m:t>
                </m:r>
                <m:r>
                  <m:rPr>
                    <m:sty m:val="bi"/>
                  </m:rPr>
                  <w:rPr>
                    <w:rFonts w:ascii="Cambria Math" w:hAnsi="Cambria Math"/>
                    <w:sz w:val="20"/>
                    <w:szCs w:val="20"/>
                    <w:lang w:val="en-US"/>
                  </w:rPr>
                  <m:t>1</m:t>
                </m:r>
                <m:r>
                  <m:rPr>
                    <m:sty m:val="bi"/>
                  </m:rPr>
                  <w:rPr>
                    <w:rFonts w:ascii="Cambria Math" w:hAnsi="Cambria Math"/>
                    <w:sz w:val="20"/>
                    <w:szCs w:val="20"/>
                  </w:rPr>
                  <m:t xml:space="preserve">, то </m:t>
                </m:r>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1</m:t>
                    </m:r>
                  </m:sub>
                </m:sSub>
                <m:r>
                  <m:rPr>
                    <m:sty m:val="bi"/>
                  </m:rPr>
                  <w:rPr>
                    <w:rFonts w:ascii="Cambria Math"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3</m:t>
                    </m:r>
                  </m:sub>
                </m:sSub>
                <m:r>
                  <m:rPr>
                    <m:sty m:val="bi"/>
                  </m:rPr>
                  <w:rPr>
                    <w:rFonts w:ascii="Cambria Math" w:hAnsi="Cambria Math"/>
                    <w:sz w:val="20"/>
                    <w:szCs w:val="20"/>
                  </w:rPr>
                  <m:t xml:space="preserve">, </m:t>
                </m:r>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4</m:t>
                    </m:r>
                  </m:sub>
                </m:sSub>
                <m:r>
                  <m:rPr>
                    <m:sty m:val="bi"/>
                  </m:rPr>
                  <w:rPr>
                    <w:rFonts w:ascii="Cambria Math" w:hAnsi="Cambria Math"/>
                    <w:sz w:val="20"/>
                    <w:szCs w:val="20"/>
                  </w:rPr>
                  <m:t>=</m:t>
                </m:r>
                <m:r>
                  <m:rPr>
                    <m:sty m:val="bi"/>
                  </m:rPr>
                  <w:rPr>
                    <w:rFonts w:ascii="Cambria Math" w:hAnsi="Cambria Math"/>
                    <w:sz w:val="20"/>
                    <w:szCs w:val="20"/>
                    <w:lang w:val="en-US"/>
                  </w:rPr>
                  <m:t>1</m:t>
                </m:r>
              </m:oMath>
            </m:oMathPara>
          </w:p>
          <w:p w14:paraId="33FBE4AC" w14:textId="77777777" w:rsidR="00D00347" w:rsidRPr="00BB7F92" w:rsidRDefault="00D00347" w:rsidP="00933ECE">
            <w:pPr>
              <w:spacing w:after="120" w:line="240" w:lineRule="atLeast"/>
              <w:ind w:firstLine="720"/>
              <w:rPr>
                <w:rFonts w:ascii="Cambria" w:eastAsia="Times New Roman" w:hAnsi="Cambria"/>
                <w:iCs/>
                <w:sz w:val="20"/>
                <w:szCs w:val="20"/>
              </w:rPr>
            </w:pPr>
            <w:r w:rsidRPr="00BB7F92">
              <w:rPr>
                <w:rFonts w:ascii="Cambria" w:eastAsia="Times New Roman" w:hAnsi="Cambria"/>
                <w:iCs/>
                <w:sz w:val="20"/>
                <w:szCs w:val="20"/>
              </w:rPr>
              <w:t xml:space="preserve">Целевой ежеквартальный прирост показателя </w:t>
            </w:r>
            <m:oMath>
              <m:sSub>
                <m:sSubPr>
                  <m:ctrlPr>
                    <w:rPr>
                      <w:rFonts w:ascii="Cambria Math" w:eastAsia="Times New Roman"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oMath>
            <w:r w:rsidRPr="00BB7F92">
              <w:rPr>
                <w:rFonts w:ascii="Cambria" w:eastAsia="Times New Roman" w:hAnsi="Cambria"/>
                <w:iCs/>
                <w:sz w:val="20"/>
                <w:szCs w:val="20"/>
              </w:rPr>
              <w:t xml:space="preserve"> составляет 1,5% к значению показателя за </w:t>
            </w:r>
            <w:r w:rsidRPr="00BB7F92">
              <w:rPr>
                <w:rFonts w:ascii="Cambria" w:eastAsia="Times New Roman" w:hAnsi="Cambria"/>
                <w:iCs/>
                <w:sz w:val="20"/>
                <w:szCs w:val="20"/>
                <w:lang w:val="en-US"/>
              </w:rPr>
              <w:t>I</w:t>
            </w:r>
            <w:r w:rsidRPr="00BB7F92">
              <w:rPr>
                <w:rFonts w:ascii="Cambria" w:eastAsia="Times New Roman" w:hAnsi="Cambria"/>
                <w:iCs/>
                <w:sz w:val="20"/>
                <w:szCs w:val="20"/>
              </w:rPr>
              <w:t xml:space="preserve"> квартал. </w:t>
            </w:r>
          </w:p>
          <w:p w14:paraId="61806051" w14:textId="77777777" w:rsidR="00D00347" w:rsidRPr="00BB7F92" w:rsidRDefault="00960680" w:rsidP="00933ECE">
            <w:pPr>
              <w:spacing w:after="120" w:line="240" w:lineRule="atLeast"/>
              <w:ind w:firstLine="720"/>
              <w:jc w:val="both"/>
              <w:rPr>
                <w:rFonts w:ascii="Cambria" w:eastAsia="Times New Roman" w:hAnsi="Cambria"/>
                <w:iCs/>
                <w:sz w:val="20"/>
                <w:szCs w:val="20"/>
              </w:rPr>
            </w:pPr>
            <m:oMath>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rPr>
                    <m:t>2</m:t>
                  </m:r>
                </m:sub>
              </m:sSub>
            </m:oMath>
            <w:r w:rsidR="00D00347" w:rsidRPr="00BB7F92">
              <w:rPr>
                <w:rFonts w:ascii="Cambria" w:eastAsia="Times New Roman" w:hAnsi="Cambria"/>
                <w:b/>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w:t>
            </w:r>
            <w:r w:rsidR="00D00347" w:rsidRPr="00BB7F92">
              <w:rPr>
                <w:rFonts w:ascii="Cambria" w:eastAsia="Times New Roman" w:hAnsi="Cambria"/>
                <w:iCs/>
                <w:sz w:val="20"/>
                <w:szCs w:val="20"/>
              </w:rPr>
              <w:t xml:space="preserve">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(ИС ПКДСМ) (далее ИС «Инцидент. Менеджмент»). </w:t>
            </w:r>
            <w:r w:rsidR="00D00347" w:rsidRPr="00BB7F92">
              <w:rPr>
                <w:rFonts w:ascii="Cambria" w:eastAsia="Times New Roman" w:hAnsi="Cambria"/>
                <w:iCs/>
                <w:sz w:val="20"/>
                <w:szCs w:val="20"/>
              </w:rPr>
              <w:lastRenderedPageBreak/>
              <w:t>Единица измерения –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D00347" w:rsidRPr="00BB7F92">
              <w:rPr>
                <w:rFonts w:ascii="Cambria" w:eastAsia="Times New Roman" w:hAnsi="Cambria"/>
                <w:iCs/>
                <w:sz w:val="20"/>
                <w:szCs w:val="20"/>
              </w:rPr>
              <w:tab/>
            </w:r>
          </w:p>
          <w:p w14:paraId="14FBE85B" w14:textId="77777777" w:rsidR="00D00347" w:rsidRPr="00BB7F92" w:rsidRDefault="00960680" w:rsidP="00933ECE">
            <w:pPr>
              <w:spacing w:after="120" w:line="240" w:lineRule="atLeast"/>
              <w:ind w:firstLine="33"/>
              <w:jc w:val="center"/>
              <w:rPr>
                <w:rFonts w:ascii="Cambria" w:eastAsia="Times New Roman" w:hAnsi="Cambria"/>
                <w:iCs/>
                <w:sz w:val="20"/>
                <w:szCs w:val="20"/>
              </w:rPr>
            </w:pPr>
            <m:oMath>
              <m:sSub>
                <m:sSubPr>
                  <m:ctrlPr>
                    <w:rPr>
                      <w:rFonts w:ascii="Cambria Math" w:eastAsia="Times New Roman" w:hAnsi="Cambria Math"/>
                      <w:b/>
                      <w:i/>
                      <w:iCs/>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rPr>
                    <m:t>2</m:t>
                  </m:r>
                </m:sub>
              </m:sSub>
              <m:r>
                <w:rPr>
                  <w:rFonts w:ascii="Cambria Math" w:hAnsi="Cambria Math"/>
                  <w:sz w:val="20"/>
                  <w:szCs w:val="20"/>
                </w:rPr>
                <m:t>=</m:t>
              </m:r>
              <m:f>
                <m:fPr>
                  <m:ctrlPr>
                    <w:rPr>
                      <w:rFonts w:ascii="Cambria Math" w:eastAsia="Times New Roman" w:hAnsi="Cambria Math"/>
                      <w:i/>
                      <w:iCs/>
                      <w:sz w:val="20"/>
                      <w:szCs w:val="20"/>
                      <w:lang w:val="en-US"/>
                    </w:rPr>
                  </m:ctrlPr>
                </m:fPr>
                <m:num>
                  <m:sSub>
                    <m:sSubPr>
                      <m:ctrlPr>
                        <w:rPr>
                          <w:rFonts w:ascii="Cambria Math" w:eastAsia="Times New Roman"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num>
                <m:den>
                  <m:sSub>
                    <m:sSubPr>
                      <m:ctrlPr>
                        <w:rPr>
                          <w:rFonts w:ascii="Cambria Math" w:eastAsia="Times New Roman"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назн</m:t>
                      </m:r>
                    </m:sub>
                  </m:sSub>
                </m:den>
              </m:f>
              <m:sSub>
                <m:sSubPr>
                  <m:ctrlPr>
                    <w:rPr>
                      <w:rFonts w:ascii="Cambria Math" w:eastAsia="Times New Roman" w:hAnsi="Cambria Math"/>
                      <w:i/>
                      <w:iCs/>
                      <w:sz w:val="20"/>
                      <w:szCs w:val="20"/>
                      <w:lang w:val="en-US"/>
                    </w:rPr>
                  </m:ctrlPr>
                </m:sSubPr>
                <m:e>
                  <m:r>
                    <w:rPr>
                      <w:rFonts w:ascii="Cambria Math" w:hAnsi="Cambria Math"/>
                      <w:sz w:val="20"/>
                      <w:szCs w:val="20"/>
                    </w:rPr>
                    <m:t>*</m:t>
                  </m:r>
                  <m:r>
                    <w:rPr>
                      <w:rFonts w:ascii="Cambria Math" w:hAnsi="Cambria Math"/>
                      <w:sz w:val="20"/>
                      <w:szCs w:val="20"/>
                      <w:lang w:val="en-US"/>
                    </w:rPr>
                    <m:t>k</m:t>
                  </m:r>
                </m:e>
                <m:sub>
                  <m:r>
                    <w:rPr>
                      <w:rFonts w:ascii="Cambria Math" w:hAnsi="Cambria Math"/>
                      <w:sz w:val="20"/>
                      <w:szCs w:val="20"/>
                    </w:rPr>
                    <m:t>об</m:t>
                  </m:r>
                </m:sub>
              </m:sSub>
            </m:oMath>
            <w:r w:rsidR="00D00347" w:rsidRPr="00BB7F92">
              <w:rPr>
                <w:rFonts w:ascii="Cambria" w:eastAsia="Times New Roman" w:hAnsi="Cambria"/>
                <w:iCs/>
                <w:sz w:val="20"/>
                <w:szCs w:val="20"/>
              </w:rPr>
              <w:t>,</w:t>
            </w:r>
          </w:p>
          <w:p w14:paraId="1F0DB83D" w14:textId="77777777" w:rsidR="00D00347" w:rsidRPr="00BB7F92" w:rsidRDefault="00D00347" w:rsidP="00933ECE">
            <w:pPr>
              <w:spacing w:after="120" w:line="240" w:lineRule="atLeast"/>
              <w:rPr>
                <w:rFonts w:ascii="Cambria" w:eastAsia="Times New Roman" w:hAnsi="Cambria"/>
                <w:iCs/>
                <w:sz w:val="20"/>
                <w:szCs w:val="20"/>
              </w:rPr>
            </w:pPr>
            <w:r w:rsidRPr="00BB7F92">
              <w:rPr>
                <w:rFonts w:ascii="Cambria" w:eastAsia="Times New Roman" w:hAnsi="Cambria"/>
                <w:iCs/>
                <w:sz w:val="20"/>
                <w:szCs w:val="20"/>
              </w:rPr>
              <w:t>где:</w:t>
            </w:r>
          </w:p>
          <w:p w14:paraId="6C61B315" w14:textId="77777777" w:rsidR="00D00347" w:rsidRPr="00BB7F92" w:rsidRDefault="00960680" w:rsidP="00933ECE">
            <w:pPr>
              <w:spacing w:after="120" w:line="240" w:lineRule="atLeast"/>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hAnsi="Cambria Math"/>
                      <w:sz w:val="20"/>
                      <w:szCs w:val="20"/>
                      <w:lang w:val="en-US"/>
                    </w:rPr>
                    <m:t>N</m:t>
                  </m:r>
                </m:e>
                <m:sub>
                  <m:r>
                    <w:rPr>
                      <w:rFonts w:ascii="Cambria Math" w:hAnsi="Cambria Math"/>
                      <w:sz w:val="20"/>
                      <w:szCs w:val="20"/>
                    </w:rPr>
                    <m:t>отр</m:t>
                  </m:r>
                </m:sub>
              </m:sSub>
            </m:oMath>
            <w:r w:rsidR="00D00347" w:rsidRPr="00BB7F92">
              <w:rPr>
                <w:rFonts w:ascii="Cambria" w:eastAsia="Times New Roman" w:hAnsi="Cambria"/>
                <w:iCs/>
                <w:sz w:val="20"/>
                <w:szCs w:val="20"/>
              </w:rPr>
              <w:t>– общее количество сообщений, своевременно отработанных муниципальным образованием через ИС «Инцидент. Менеджмент» за месяц;</w:t>
            </w:r>
            <w:r w:rsidR="00D00347" w:rsidRPr="00BB7F92">
              <w:rPr>
                <w:rFonts w:ascii="Cambria" w:eastAsia="Times New Roman" w:hAnsi="Cambria"/>
                <w:b/>
                <w:bCs/>
                <w:iCs/>
                <w:sz w:val="20"/>
                <w:szCs w:val="20"/>
              </w:rPr>
              <w:t xml:space="preserve"> </w:t>
            </w:r>
          </w:p>
          <w:p w14:paraId="7B200BEF" w14:textId="77777777" w:rsidR="00D00347" w:rsidRPr="00BB7F92" w:rsidRDefault="00960680" w:rsidP="00933ECE">
            <w:pPr>
              <w:spacing w:after="120" w:line="240" w:lineRule="atLeast"/>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hAnsi="Cambria Math"/>
                      <w:sz w:val="20"/>
                      <w:szCs w:val="20"/>
                      <w:lang w:val="en-US"/>
                    </w:rPr>
                    <m:t>N</m:t>
                  </m:r>
                </m:e>
                <m:sub>
                  <m:r>
                    <w:rPr>
                      <w:rFonts w:ascii="Cambria Math" w:hAnsi="Cambria Math"/>
                      <w:sz w:val="20"/>
                      <w:szCs w:val="20"/>
                    </w:rPr>
                    <m:t>назн</m:t>
                  </m:r>
                </m:sub>
              </m:sSub>
            </m:oMath>
            <w:r w:rsidR="00D00347" w:rsidRPr="00BB7F92">
              <w:rPr>
                <w:rFonts w:ascii="Cambria" w:eastAsia="Times New Roman" w:hAnsi="Cambria"/>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14:paraId="1776D1D4" w14:textId="77777777" w:rsidR="00D00347" w:rsidRPr="00BB7F92" w:rsidRDefault="00960680" w:rsidP="00933ECE">
            <w:pPr>
              <w:spacing w:after="120" w:line="240" w:lineRule="atLeast"/>
              <w:rPr>
                <w:rFonts w:ascii="Cambria" w:eastAsia="Times New Roman" w:hAnsi="Cambria"/>
                <w:iCs/>
                <w:sz w:val="20"/>
                <w:szCs w:val="20"/>
              </w:rPr>
            </w:pPr>
            <m:oMath>
              <m:sSub>
                <m:sSubPr>
                  <m:ctrlPr>
                    <w:rPr>
                      <w:rFonts w:ascii="Cambria Math" w:eastAsia="Times New Roman" w:hAnsi="Cambria Math"/>
                      <w:i/>
                      <w:iCs/>
                      <w:sz w:val="20"/>
                      <w:szCs w:val="20"/>
                    </w:rPr>
                  </m:ctrlPr>
                </m:sSubPr>
                <m:e>
                  <m:r>
                    <w:rPr>
                      <w:rFonts w:ascii="Cambria Math" w:hAnsi="Cambria Math"/>
                      <w:sz w:val="20"/>
                      <w:szCs w:val="20"/>
                      <w:lang w:val="en-US"/>
                    </w:rPr>
                    <m:t>k</m:t>
                  </m:r>
                </m:e>
                <m:sub>
                  <m:r>
                    <w:rPr>
                      <w:rFonts w:ascii="Cambria Math" w:hAnsi="Cambria Math"/>
                      <w:sz w:val="20"/>
                      <w:szCs w:val="20"/>
                    </w:rPr>
                    <m:t>об</m:t>
                  </m:r>
                </m:sub>
              </m:sSub>
            </m:oMath>
            <w:r w:rsidR="00D00347" w:rsidRPr="00BB7F92">
              <w:rPr>
                <w:rFonts w:ascii="Cambria" w:eastAsia="Times New Roman" w:hAnsi="Cambria"/>
                <w:iCs/>
                <w:sz w:val="20"/>
                <w:szCs w:val="20"/>
              </w:rPr>
              <w:t xml:space="preserve"> - коэффициент объема отработки негативных сообщений при поступлении более 250 сообщений через ИС «Инцидент. </w:t>
            </w:r>
            <w:proofErr w:type="gramStart"/>
            <w:r w:rsidR="00D00347" w:rsidRPr="00BB7F92">
              <w:rPr>
                <w:rFonts w:ascii="Cambria" w:eastAsia="Times New Roman" w:hAnsi="Cambria"/>
                <w:iCs/>
                <w:sz w:val="20"/>
                <w:szCs w:val="20"/>
              </w:rPr>
              <w:t>Менеджмент»  и</w:t>
            </w:r>
            <w:proofErr w:type="gramEnd"/>
            <w:r w:rsidR="00D00347" w:rsidRPr="00BB7F92">
              <w:rPr>
                <w:rFonts w:ascii="Cambria" w:eastAsia="Times New Roman" w:hAnsi="Cambria"/>
                <w:iCs/>
                <w:sz w:val="20"/>
                <w:szCs w:val="20"/>
              </w:rPr>
              <w:t xml:space="preserve"> своевременной отработке каждого из них;</w:t>
            </w:r>
          </w:p>
          <w:p w14:paraId="445C6B30" w14:textId="77777777" w:rsidR="00D00347" w:rsidRPr="00BB7F92" w:rsidRDefault="00D00347" w:rsidP="00933ECE">
            <w:pPr>
              <w:spacing w:after="120" w:line="240" w:lineRule="atLeast"/>
              <w:ind w:firstLine="720"/>
              <w:jc w:val="center"/>
              <w:rPr>
                <w:rFonts w:eastAsia="Times New Roman"/>
                <w:sz w:val="20"/>
                <w:szCs w:val="20"/>
              </w:rPr>
            </w:pPr>
            <w:r w:rsidRPr="00BB7F92">
              <w:rPr>
                <w:rFonts w:ascii="Cambria" w:eastAsia="Times New Roman" w:hAnsi="Cambria"/>
                <w:b/>
                <w:iCs/>
                <w:sz w:val="20"/>
                <w:szCs w:val="20"/>
              </w:rPr>
              <w:t xml:space="preserve">Если </w:t>
            </w:r>
            <m:oMath>
              <m:f>
                <m:fPr>
                  <m:ctrlPr>
                    <w:rPr>
                      <w:rFonts w:ascii="Cambria Math" w:eastAsia="Times New Roman" w:hAnsi="Cambria Math"/>
                      <w:i/>
                      <w:iCs/>
                      <w:sz w:val="20"/>
                      <w:szCs w:val="20"/>
                      <w:lang w:val="en-US"/>
                    </w:rPr>
                  </m:ctrlPr>
                </m:fPr>
                <m:num>
                  <m:sSub>
                    <m:sSubPr>
                      <m:ctrlPr>
                        <w:rPr>
                          <w:rFonts w:ascii="Cambria Math" w:eastAsia="Times New Roman"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num>
                <m:den>
                  <m:sSub>
                    <m:sSubPr>
                      <m:ctrlPr>
                        <w:rPr>
                          <w:rFonts w:ascii="Cambria Math" w:eastAsia="Times New Roman"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назн</m:t>
                      </m:r>
                    </m:sub>
                  </m:sSub>
                </m:den>
              </m:f>
              <m:r>
                <w:rPr>
                  <w:rFonts w:ascii="Cambria Math" w:hAnsi="Cambria Math"/>
                  <w:sz w:val="20"/>
                  <w:szCs w:val="20"/>
                </w:rPr>
                <m:t xml:space="preserve">=1 и </m:t>
              </m:r>
              <m:sSub>
                <m:sSubPr>
                  <m:ctrlPr>
                    <w:rPr>
                      <w:rFonts w:ascii="Cambria Math" w:eastAsia="Times New Roman"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r>
                <w:rPr>
                  <w:rFonts w:ascii="Cambria Math" w:hAnsi="Cambria Math"/>
                  <w:sz w:val="20"/>
                  <w:szCs w:val="20"/>
                </w:rPr>
                <m:t>&gt;250,</m:t>
              </m:r>
            </m:oMath>
            <w:r w:rsidRPr="00BB7F92">
              <w:rPr>
                <w:rFonts w:ascii="Cambria" w:eastAsia="Times New Roman" w:hAnsi="Cambria"/>
                <w:b/>
                <w:iCs/>
                <w:sz w:val="20"/>
                <w:szCs w:val="20"/>
              </w:rPr>
              <w:t xml:space="preserve"> </w:t>
            </w:r>
            <m:oMath>
              <m:sSub>
                <m:sSubPr>
                  <m:ctrlPr>
                    <w:rPr>
                      <w:rFonts w:ascii="Cambria Math" w:eastAsia="Times New Roman" w:hAnsi="Cambria Math"/>
                      <w:b/>
                      <w:i/>
                      <w:iCs/>
                      <w:sz w:val="20"/>
                      <w:szCs w:val="20"/>
                    </w:rPr>
                  </m:ctrlPr>
                </m:sSubPr>
                <m:e>
                  <m:r>
                    <m:rPr>
                      <m:sty m:val="bi"/>
                    </m:rPr>
                    <w:rPr>
                      <w:rFonts w:ascii="Cambria Math" w:hAnsi="Cambria Math"/>
                      <w:sz w:val="20"/>
                      <w:szCs w:val="20"/>
                      <w:lang w:val="en-US"/>
                    </w:rPr>
                    <m:t>k</m:t>
                  </m:r>
                </m:e>
                <m:sub>
                  <m:r>
                    <m:rPr>
                      <m:sty m:val="bi"/>
                    </m:rPr>
                    <w:rPr>
                      <w:rFonts w:ascii="Cambria Math" w:hAnsi="Cambria Math"/>
                      <w:sz w:val="20"/>
                      <w:szCs w:val="20"/>
                    </w:rPr>
                    <m:t>об</m:t>
                  </m:r>
                </m:sub>
              </m:sSub>
              <m:r>
                <m:rPr>
                  <m:sty m:val="bi"/>
                </m:rPr>
                <w:rPr>
                  <w:rFonts w:ascii="Cambria Math" w:hAnsi="Cambria Math"/>
                  <w:sz w:val="20"/>
                  <w:szCs w:val="20"/>
                </w:rPr>
                <m:t>=1,2</m:t>
              </m:r>
            </m:oMath>
          </w:p>
        </w:tc>
      </w:tr>
      <w:tr w:rsidR="00D00347" w:rsidRPr="00BB7F92" w14:paraId="1EE26C70" w14:textId="77777777" w:rsidTr="00933ECE">
        <w:trPr>
          <w:trHeight w:val="559"/>
        </w:trPr>
        <w:tc>
          <w:tcPr>
            <w:tcW w:w="534" w:type="dxa"/>
          </w:tcPr>
          <w:p w14:paraId="2537B27F" w14:textId="77777777" w:rsidR="00D00347" w:rsidRPr="00BB7F92" w:rsidRDefault="00D00347" w:rsidP="00933ECE">
            <w:pPr>
              <w:pStyle w:val="af1"/>
              <w:ind w:left="0"/>
              <w:rPr>
                <w:sz w:val="20"/>
                <w:szCs w:val="20"/>
              </w:rPr>
            </w:pPr>
            <w:r w:rsidRPr="00BB7F92">
              <w:rPr>
                <w:sz w:val="20"/>
                <w:szCs w:val="20"/>
              </w:rPr>
              <w:lastRenderedPageBreak/>
              <w:t>1.3</w:t>
            </w:r>
          </w:p>
        </w:tc>
        <w:tc>
          <w:tcPr>
            <w:tcW w:w="2551" w:type="dxa"/>
          </w:tcPr>
          <w:p w14:paraId="64C7767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Наличие незаконных рекламных конструкций, установленных на территории муниципального образования</w:t>
            </w:r>
          </w:p>
          <w:p w14:paraId="5318CC9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(процент)</w:t>
            </w:r>
          </w:p>
          <w:p w14:paraId="796E4F8A" w14:textId="77777777" w:rsidR="00D00347" w:rsidRPr="00BB7F92" w:rsidRDefault="00D00347" w:rsidP="00933ECE">
            <w:pPr>
              <w:pStyle w:val="ConsPlusNormal"/>
              <w:rPr>
                <w:rFonts w:ascii="Times New Roman" w:hAnsi="Times New Roman"/>
                <w:sz w:val="20"/>
                <w:szCs w:val="24"/>
              </w:rPr>
            </w:pPr>
          </w:p>
        </w:tc>
        <w:tc>
          <w:tcPr>
            <w:tcW w:w="12191" w:type="dxa"/>
          </w:tcPr>
          <w:p w14:paraId="17EE5D4B" w14:textId="77777777" w:rsidR="00D00347" w:rsidRPr="00C45E50" w:rsidRDefault="00D00347" w:rsidP="00933ECE">
            <w:pPr>
              <w:pStyle w:val="ConsPlusNormal"/>
              <w:jc w:val="center"/>
              <w:rPr>
                <w:rFonts w:ascii="Times New Roman" w:hAnsi="Times New Roman"/>
                <w:sz w:val="20"/>
              </w:rPr>
            </w:pPr>
            <m:oMathPara>
              <m:oMath>
                <m:r>
                  <m:rPr>
                    <m:sty m:val="p"/>
                  </m:rPr>
                  <w:rPr>
                    <w:rFonts w:ascii="Cambria Math" w:hAnsi="Cambria Math"/>
                    <w:sz w:val="20"/>
                  </w:rPr>
                  <m:t xml:space="preserve">A= </m:t>
                </m:r>
                <m:f>
                  <m:fPr>
                    <m:ctrlPr>
                      <w:rPr>
                        <w:rFonts w:ascii="Cambria Math" w:hAnsi="Cambria Math"/>
                        <w:sz w:val="20"/>
                      </w:rPr>
                    </m:ctrlPr>
                  </m:fPr>
                  <m:num>
                    <m:r>
                      <m:rPr>
                        <m:sty m:val="p"/>
                      </m:rPr>
                      <w:rPr>
                        <w:rFonts w:ascii="Cambria Math" w:hAnsi="Cambria Math"/>
                        <w:sz w:val="20"/>
                      </w:rPr>
                      <m:t>B</m:t>
                    </m:r>
                  </m:num>
                  <m:den>
                    <m:r>
                      <m:rPr>
                        <m:sty m:val="p"/>
                      </m:rPr>
                      <w:rPr>
                        <w:rFonts w:ascii="Cambria Math" w:hAnsi="Cambria Math"/>
                        <w:sz w:val="20"/>
                      </w:rPr>
                      <m:t>C</m:t>
                    </m:r>
                  </m:den>
                </m:f>
                <m:r>
                  <m:rPr>
                    <m:sty m:val="p"/>
                  </m:rPr>
                  <w:rPr>
                    <w:rFonts w:ascii="Cambria Math" w:hAnsi="Cambria Math"/>
                    <w:sz w:val="20"/>
                  </w:rPr>
                  <m:t xml:space="preserve"> *10</m:t>
                </m:r>
                <m:r>
                  <w:rPr>
                    <w:rFonts w:ascii="Cambria Math" w:hAnsi="Cambria Math"/>
                    <w:sz w:val="20"/>
                  </w:rPr>
                  <m:t>0%</m:t>
                </m:r>
              </m:oMath>
            </m:oMathPara>
          </w:p>
          <w:p w14:paraId="2E7DB8F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C = X + Y + Z</w:t>
            </w:r>
          </w:p>
          <w:p w14:paraId="282E012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где: </w:t>
            </w:r>
          </w:p>
          <w:p w14:paraId="07EFD13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 – незаконные рекламные конструкции</w:t>
            </w:r>
          </w:p>
          <w:p w14:paraId="163A4230"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по отношению к общему количеству на территории, в процентах;</w:t>
            </w:r>
          </w:p>
          <w:p w14:paraId="5409F40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 – количество рекламных конструкций в схеме и вне схемы, фактически установленных без действующих разрешений;</w:t>
            </w:r>
          </w:p>
          <w:p w14:paraId="1CE4243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 – общее количество рекламных конструкций на территории</w:t>
            </w:r>
          </w:p>
          <w:p w14:paraId="774DF9C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(сумма X, Y и Z);</w:t>
            </w:r>
          </w:p>
          <w:p w14:paraId="0573BF5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X – количество рекламных конструкций в схеме, установленных с действующими разрешениями;</w:t>
            </w:r>
          </w:p>
          <w:p w14:paraId="4480AFF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Y – количество рекламных конструкций вне схемы, установленных с действующими разрешениями;</w:t>
            </w:r>
          </w:p>
          <w:p w14:paraId="17EA9EFF"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rPr>
              <w:t>Z –количество рекламных конструкций в схеме и вне схемы, фактически установленных без действующих разрешений.</w:t>
            </w:r>
          </w:p>
        </w:tc>
      </w:tr>
      <w:tr w:rsidR="00D00347" w:rsidRPr="00BB7F92" w14:paraId="2432D7E4" w14:textId="77777777" w:rsidTr="00933ECE">
        <w:trPr>
          <w:trHeight w:val="695"/>
        </w:trPr>
        <w:tc>
          <w:tcPr>
            <w:tcW w:w="534" w:type="dxa"/>
          </w:tcPr>
          <w:p w14:paraId="6F66C952" w14:textId="77777777" w:rsidR="00D00347" w:rsidRPr="00BB7F92" w:rsidRDefault="00D00347" w:rsidP="00933ECE">
            <w:pPr>
              <w:pStyle w:val="af1"/>
              <w:ind w:left="0"/>
              <w:rPr>
                <w:sz w:val="20"/>
                <w:szCs w:val="20"/>
              </w:rPr>
            </w:pPr>
            <w:r w:rsidRPr="00BB7F92">
              <w:rPr>
                <w:sz w:val="20"/>
                <w:szCs w:val="20"/>
              </w:rPr>
              <w:t>1.4</w:t>
            </w:r>
          </w:p>
        </w:tc>
        <w:tc>
          <w:tcPr>
            <w:tcW w:w="2551" w:type="dxa"/>
          </w:tcPr>
          <w:p w14:paraId="55463750"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Наличие задолженности </w:t>
            </w:r>
            <w:r w:rsidRPr="00BB7F92">
              <w:rPr>
                <w:rFonts w:ascii="Times New Roman" w:hAnsi="Times New Roman"/>
                <w:sz w:val="20"/>
              </w:rPr>
              <w:br/>
              <w:t>в муниципальный бюджет по платежам за установку и эксплуатацию рекламных конструкций</w:t>
            </w:r>
          </w:p>
          <w:p w14:paraId="01C4E0E4"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rPr>
              <w:t>(процент)</w:t>
            </w:r>
          </w:p>
        </w:tc>
        <w:tc>
          <w:tcPr>
            <w:tcW w:w="12191" w:type="dxa"/>
          </w:tcPr>
          <w:p w14:paraId="78F442B9" w14:textId="77777777" w:rsidR="00D00347" w:rsidRPr="00BB7F92" w:rsidRDefault="00D00347" w:rsidP="00933ECE">
            <w:pPr>
              <w:pStyle w:val="ConsPlusNormal"/>
              <w:jc w:val="center"/>
              <w:rPr>
                <w:rFonts w:ascii="Times New Roman" w:hAnsi="Times New Roman"/>
                <w:sz w:val="20"/>
              </w:rPr>
            </w:pPr>
            <w:proofErr w:type="spellStart"/>
            <w:r w:rsidRPr="00BB7F92">
              <w:rPr>
                <w:rFonts w:ascii="Times New Roman" w:hAnsi="Times New Roman"/>
                <w:sz w:val="20"/>
              </w:rPr>
              <w:t>Зрк</w:t>
            </w:r>
            <w:proofErr w:type="spellEnd"/>
            <w:r w:rsidRPr="00BB7F92">
              <w:rPr>
                <w:rFonts w:ascii="Times New Roman" w:hAnsi="Times New Roman"/>
                <w:sz w:val="20"/>
              </w:rPr>
              <w:t xml:space="preserve"> = </w:t>
            </w:r>
            <m:oMath>
              <m:f>
                <m:fPr>
                  <m:ctrlPr>
                    <w:rPr>
                      <w:rFonts w:ascii="Cambria Math" w:hAnsi="Cambria Math"/>
                      <w:sz w:val="20"/>
                    </w:rPr>
                  </m:ctrlPr>
                </m:fPr>
                <m:num>
                  <m:r>
                    <m:rPr>
                      <m:sty m:val="p"/>
                    </m:rPr>
                    <w:rPr>
                      <w:rFonts w:ascii="Cambria Math" w:hAnsi="Cambria Math"/>
                      <w:sz w:val="20"/>
                    </w:rPr>
                    <m:t>З1-З2</m:t>
                  </m:r>
                </m:num>
                <m:den>
                  <m:r>
                    <w:rPr>
                      <w:rFonts w:ascii="Cambria Math" w:hAnsi="Cambria Math"/>
                      <w:sz w:val="20"/>
                    </w:rPr>
                    <m:t>Прк</m:t>
                  </m:r>
                </m:den>
              </m:f>
            </m:oMath>
            <w:r w:rsidRPr="00BB7F92">
              <w:rPr>
                <w:rFonts w:ascii="Times New Roman" w:hAnsi="Times New Roman"/>
                <w:sz w:val="20"/>
              </w:rPr>
              <w:t xml:space="preserve"> </w:t>
            </w:r>
            <m:oMath>
              <m:r>
                <m:rPr>
                  <m:sty m:val="p"/>
                </m:rPr>
                <w:rPr>
                  <w:rFonts w:ascii="Cambria Math" w:hAnsi="Cambria Math"/>
                  <w:sz w:val="20"/>
                </w:rPr>
                <m:t>*10</m:t>
              </m:r>
              <m:r>
                <w:rPr>
                  <w:rFonts w:ascii="Cambria Math" w:hAnsi="Cambria Math"/>
                  <w:sz w:val="20"/>
                </w:rPr>
                <m:t>0%</m:t>
              </m:r>
            </m:oMath>
          </w:p>
          <w:p w14:paraId="4DB0A061" w14:textId="77777777" w:rsidR="00D00347" w:rsidRPr="00BB7F92" w:rsidRDefault="00D00347" w:rsidP="00933ECE">
            <w:pPr>
              <w:pStyle w:val="a7"/>
              <w:jc w:val="both"/>
              <w:rPr>
                <w:rFonts w:ascii="Times New Roman" w:hAnsi="Times New Roman"/>
                <w:sz w:val="20"/>
                <w:szCs w:val="20"/>
              </w:rPr>
            </w:pPr>
            <w:r w:rsidRPr="00BB7F92">
              <w:rPr>
                <w:rFonts w:ascii="Times New Roman" w:hAnsi="Times New Roman"/>
                <w:sz w:val="20"/>
                <w:szCs w:val="20"/>
              </w:rPr>
              <w:t xml:space="preserve">где: </w:t>
            </w:r>
          </w:p>
          <w:p w14:paraId="0C058CAC" w14:textId="77777777" w:rsidR="00D00347" w:rsidRPr="00BB7F92" w:rsidRDefault="00D00347" w:rsidP="00933ECE">
            <w:pPr>
              <w:pStyle w:val="a7"/>
              <w:jc w:val="both"/>
              <w:rPr>
                <w:rFonts w:ascii="Times New Roman" w:hAnsi="Times New Roman"/>
                <w:sz w:val="20"/>
                <w:szCs w:val="20"/>
              </w:rPr>
            </w:pPr>
            <w:proofErr w:type="spellStart"/>
            <w:r w:rsidRPr="00BB7F92">
              <w:rPr>
                <w:rFonts w:ascii="Times New Roman" w:hAnsi="Times New Roman"/>
                <w:sz w:val="20"/>
                <w:szCs w:val="20"/>
              </w:rPr>
              <w:t>Зрк</w:t>
            </w:r>
            <w:proofErr w:type="spellEnd"/>
            <w:r w:rsidRPr="00BB7F92">
              <w:rPr>
                <w:rFonts w:ascii="Times New Roman" w:hAnsi="Times New Roman"/>
                <w:sz w:val="20"/>
                <w:szCs w:val="20"/>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BB7F92">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14:paraId="4BF2576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fldChar w:fldCharType="begin"/>
            </w:r>
            <w:r w:rsidRPr="00BB7F92">
              <w:rPr>
                <w:rFonts w:ascii="Times New Roman" w:hAnsi="Times New Roman"/>
                <w:sz w:val="20"/>
              </w:rPr>
              <w:instrText xml:space="preserve"> QUOTE </w:instrText>
            </w:r>
            <w:r w:rsidRPr="00BB7F92">
              <w:rPr>
                <w:rFonts w:ascii="Cambria Math" w:hAnsi="Cambria Math"/>
                <w:sz w:val="20"/>
              </w:rPr>
              <w:instrText>ПМi</w:instrText>
            </w:r>
            <w:r w:rsidRPr="00BB7F92">
              <w:rPr>
                <w:rFonts w:ascii="Times New Roman" w:hAnsi="Times New Roman"/>
                <w:sz w:val="20"/>
              </w:rPr>
              <w:instrText xml:space="preserve"> </w:instrText>
            </w:r>
            <w:r w:rsidRPr="00BB7F92">
              <w:rPr>
                <w:rFonts w:ascii="Times New Roman" w:hAnsi="Times New Roman"/>
                <w:sz w:val="20"/>
              </w:rPr>
              <w:fldChar w:fldCharType="end"/>
            </w:r>
            <w:r w:rsidRPr="00BB7F92">
              <w:rPr>
                <w:rFonts w:ascii="Times New Roman" w:hAnsi="Times New Roman"/>
                <w:sz w:val="20"/>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BB7F92">
              <w:rPr>
                <w:rFonts w:ascii="Times New Roman" w:hAnsi="Times New Roman"/>
                <w:sz w:val="20"/>
              </w:rPr>
              <w:t>рублей,:</w:t>
            </w:r>
            <w:proofErr w:type="gramEnd"/>
          </w:p>
          <w:p w14:paraId="2B0F2D95" w14:textId="77777777" w:rsidR="00D00347" w:rsidRPr="00BB7F92" w:rsidRDefault="00D00347" w:rsidP="00933ECE">
            <w:pPr>
              <w:pStyle w:val="ConsPlusNormal"/>
              <w:numPr>
                <w:ilvl w:val="0"/>
                <w:numId w:val="6"/>
              </w:numPr>
              <w:rPr>
                <w:rFonts w:ascii="Times New Roman" w:hAnsi="Times New Roman"/>
                <w:sz w:val="20"/>
              </w:rPr>
            </w:pPr>
            <w:r w:rsidRPr="00BB7F92">
              <w:rPr>
                <w:rFonts w:ascii="Times New Roman" w:hAnsi="Times New Roman"/>
                <w:sz w:val="20"/>
              </w:rPr>
              <w:t>рассматривается дело о несостоятельности (банкротстве);</w:t>
            </w:r>
          </w:p>
          <w:p w14:paraId="005484F3" w14:textId="77777777" w:rsidR="00D00347" w:rsidRPr="00BB7F92" w:rsidRDefault="00D00347" w:rsidP="00933ECE">
            <w:pPr>
              <w:pStyle w:val="ConsPlusNormal"/>
              <w:numPr>
                <w:ilvl w:val="0"/>
                <w:numId w:val="6"/>
              </w:numPr>
              <w:rPr>
                <w:rFonts w:ascii="Times New Roman" w:hAnsi="Times New Roman"/>
                <w:sz w:val="20"/>
              </w:rPr>
            </w:pPr>
            <w:r w:rsidRPr="00BB7F92">
              <w:rPr>
                <w:rFonts w:ascii="Times New Roman" w:hAnsi="Times New Roman"/>
                <w:sz w:val="20"/>
              </w:rPr>
              <w:t>рассматривается дело о взыскании задолженности в судебном порядке:</w:t>
            </w:r>
          </w:p>
          <w:p w14:paraId="457D0D42" w14:textId="77777777" w:rsidR="00D00347" w:rsidRPr="00BB7F92" w:rsidRDefault="00D00347" w:rsidP="00933ECE">
            <w:pPr>
              <w:pStyle w:val="ConsPlusNormal"/>
              <w:numPr>
                <w:ilvl w:val="0"/>
                <w:numId w:val="6"/>
              </w:numPr>
              <w:rPr>
                <w:rFonts w:ascii="Times New Roman" w:hAnsi="Times New Roman"/>
                <w:sz w:val="20"/>
              </w:rPr>
            </w:pPr>
            <w:r w:rsidRPr="00BB7F92">
              <w:rPr>
                <w:rFonts w:ascii="Times New Roman" w:hAnsi="Times New Roman"/>
                <w:sz w:val="20"/>
              </w:rPr>
              <w:t>вступил в законную силу судебный акт (постановление), принятый в пользу муниципального образования;</w:t>
            </w:r>
          </w:p>
          <w:p w14:paraId="6972728B" w14:textId="77777777" w:rsidR="00D00347" w:rsidRPr="00BB7F92" w:rsidRDefault="00D00347" w:rsidP="00933ECE">
            <w:pPr>
              <w:pStyle w:val="ConsPlusNormal"/>
              <w:numPr>
                <w:ilvl w:val="0"/>
                <w:numId w:val="6"/>
              </w:numPr>
              <w:rPr>
                <w:rFonts w:ascii="Times New Roman" w:hAnsi="Times New Roman"/>
                <w:sz w:val="20"/>
              </w:rPr>
            </w:pPr>
            <w:r w:rsidRPr="00BB7F92">
              <w:rPr>
                <w:rFonts w:ascii="Times New Roman" w:hAnsi="Times New Roman"/>
                <w:sz w:val="20"/>
              </w:rPr>
              <w:t>получен исполнительный документ;</w:t>
            </w:r>
          </w:p>
          <w:p w14:paraId="66A1375A" w14:textId="77777777" w:rsidR="00D00347" w:rsidRPr="00BB7F92" w:rsidRDefault="00D00347" w:rsidP="00933ECE">
            <w:pPr>
              <w:pStyle w:val="ConsPlusNormal"/>
              <w:numPr>
                <w:ilvl w:val="0"/>
                <w:numId w:val="6"/>
              </w:numPr>
              <w:rPr>
                <w:rFonts w:ascii="Times New Roman" w:hAnsi="Times New Roman"/>
                <w:sz w:val="20"/>
              </w:rPr>
            </w:pPr>
            <w:r w:rsidRPr="00BB7F92">
              <w:rPr>
                <w:rFonts w:ascii="Times New Roman" w:hAnsi="Times New Roman"/>
                <w:sz w:val="20"/>
              </w:rPr>
              <w:t>исполнительный документ направлен для принудительного исполнения в Федеральную службу судебных приставов;</w:t>
            </w:r>
          </w:p>
          <w:p w14:paraId="51D5775F" w14:textId="77777777" w:rsidR="00D00347" w:rsidRPr="00BB7F92" w:rsidRDefault="00D00347" w:rsidP="00933ECE">
            <w:pPr>
              <w:pStyle w:val="ConsPlusNormal"/>
              <w:numPr>
                <w:ilvl w:val="0"/>
                <w:numId w:val="6"/>
              </w:numPr>
              <w:rPr>
                <w:rFonts w:ascii="Times New Roman" w:hAnsi="Times New Roman"/>
                <w:sz w:val="20"/>
              </w:rPr>
            </w:pPr>
            <w:r w:rsidRPr="00BB7F92">
              <w:rPr>
                <w:rFonts w:ascii="Times New Roman" w:hAnsi="Times New Roman"/>
                <w:sz w:val="20"/>
              </w:rPr>
              <w:t xml:space="preserve">возбуждено исполнительное производство; </w:t>
            </w:r>
          </w:p>
          <w:p w14:paraId="05516523" w14:textId="77777777" w:rsidR="00D00347" w:rsidRPr="00BB7F92" w:rsidRDefault="00D00347" w:rsidP="00933ECE">
            <w:pPr>
              <w:pStyle w:val="ConsPlusNormal"/>
              <w:numPr>
                <w:ilvl w:val="0"/>
                <w:numId w:val="6"/>
              </w:numPr>
              <w:rPr>
                <w:rFonts w:ascii="Times New Roman" w:hAnsi="Times New Roman"/>
                <w:sz w:val="20"/>
              </w:rPr>
            </w:pPr>
            <w:r w:rsidRPr="00BB7F92">
              <w:rPr>
                <w:rFonts w:ascii="Times New Roman" w:hAnsi="Times New Roman"/>
                <w:sz w:val="20"/>
              </w:rPr>
              <w:t xml:space="preserve">исполнительное производство окончено ввиду невозможности установить местонахождение должника и его имущества. </w:t>
            </w:r>
          </w:p>
          <w:p w14:paraId="1EA1993A" w14:textId="77777777" w:rsidR="00D00347" w:rsidRPr="00BB7F92" w:rsidRDefault="00D00347" w:rsidP="00933ECE">
            <w:pPr>
              <w:pStyle w:val="ConsPlusNormal"/>
              <w:ind w:left="720" w:hanging="686"/>
              <w:rPr>
                <w:rFonts w:ascii="Times New Roman" w:hAnsi="Times New Roman"/>
                <w:sz w:val="20"/>
              </w:rPr>
            </w:pPr>
            <w:proofErr w:type="spellStart"/>
            <w:r w:rsidRPr="00BB7F92">
              <w:rPr>
                <w:rFonts w:ascii="Times New Roman" w:hAnsi="Times New Roman"/>
                <w:sz w:val="20"/>
              </w:rPr>
              <w:lastRenderedPageBreak/>
              <w:t>Прк</w:t>
            </w:r>
            <w:proofErr w:type="spellEnd"/>
            <w:r w:rsidRPr="00BB7F92">
              <w:rPr>
                <w:rFonts w:ascii="Times New Roman" w:hAnsi="Times New Roman"/>
                <w:sz w:val="20"/>
              </w:rPr>
              <w:t xml:space="preserve"> – сумма плановых годовых поступлений в бюджет от платежей за установку и эксплуатацию рекламных конструкций, в млн. руб. </w:t>
            </w:r>
          </w:p>
          <w:p w14:paraId="388011AC" w14:textId="77777777" w:rsidR="00D00347" w:rsidRPr="00BB7F92" w:rsidRDefault="00D00347" w:rsidP="00933ECE">
            <w:pPr>
              <w:pStyle w:val="ConsPlusNormal"/>
              <w:ind w:left="720" w:hanging="686"/>
              <w:rPr>
                <w:rFonts w:ascii="Times New Roman" w:hAnsi="Times New Roman"/>
                <w:sz w:val="20"/>
                <w:szCs w:val="24"/>
              </w:rPr>
            </w:pPr>
          </w:p>
        </w:tc>
      </w:tr>
      <w:tr w:rsidR="00D00347" w:rsidRPr="00BB7F92" w14:paraId="2C0542D0" w14:textId="77777777" w:rsidTr="00933ECE">
        <w:trPr>
          <w:trHeight w:val="560"/>
        </w:trPr>
        <w:tc>
          <w:tcPr>
            <w:tcW w:w="534" w:type="dxa"/>
          </w:tcPr>
          <w:p w14:paraId="4D910897" w14:textId="77777777" w:rsidR="00D00347" w:rsidRPr="00BB7F92" w:rsidRDefault="00D00347" w:rsidP="00933ECE">
            <w:pPr>
              <w:pStyle w:val="af1"/>
              <w:ind w:left="0"/>
              <w:rPr>
                <w:sz w:val="20"/>
                <w:szCs w:val="20"/>
              </w:rPr>
            </w:pPr>
          </w:p>
        </w:tc>
        <w:tc>
          <w:tcPr>
            <w:tcW w:w="14742" w:type="dxa"/>
            <w:gridSpan w:val="2"/>
          </w:tcPr>
          <w:p w14:paraId="50035CA0"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4"/>
                <w:szCs w:val="24"/>
              </w:rPr>
              <w:t>подпрограмма 2 «Мир и согласие. Новые возможности»</w:t>
            </w:r>
          </w:p>
        </w:tc>
      </w:tr>
      <w:tr w:rsidR="00D00347" w:rsidRPr="00BB7F92" w14:paraId="4B99E05F" w14:textId="77777777" w:rsidTr="00933ECE">
        <w:trPr>
          <w:trHeight w:val="695"/>
        </w:trPr>
        <w:tc>
          <w:tcPr>
            <w:tcW w:w="534" w:type="dxa"/>
          </w:tcPr>
          <w:p w14:paraId="60E0F37C" w14:textId="77777777" w:rsidR="00D00347" w:rsidRPr="00BB7F92" w:rsidRDefault="00D00347" w:rsidP="00933ECE">
            <w:pPr>
              <w:pStyle w:val="af1"/>
              <w:ind w:left="0"/>
              <w:rPr>
                <w:sz w:val="20"/>
                <w:szCs w:val="20"/>
              </w:rPr>
            </w:pPr>
            <w:r w:rsidRPr="00BB7F92">
              <w:rPr>
                <w:sz w:val="20"/>
                <w:szCs w:val="20"/>
              </w:rPr>
              <w:t>2.1</w:t>
            </w:r>
          </w:p>
        </w:tc>
        <w:tc>
          <w:tcPr>
            <w:tcW w:w="2551" w:type="dxa"/>
          </w:tcPr>
          <w:p w14:paraId="30E9D8A7"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Количество социальных инициатив, заявленных для присуждения премии «Наше Подмосковье»</w:t>
            </w:r>
          </w:p>
        </w:tc>
        <w:tc>
          <w:tcPr>
            <w:tcW w:w="12191" w:type="dxa"/>
          </w:tcPr>
          <w:p w14:paraId="16295B22"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Определяется распоряжением Губернатора Московской области о присуждении ежегодных премий (в соответствии с Положением, утвержденным постановлением Губернатора Московской области от 27.05.2013 №124-ПГ «О ежегодных премиях Губернатора Московской области «Наше Подмосковье»).</w:t>
            </w:r>
          </w:p>
        </w:tc>
      </w:tr>
      <w:tr w:rsidR="00D00347" w:rsidRPr="00BB7F92" w14:paraId="43C93261" w14:textId="77777777" w:rsidTr="00933ECE">
        <w:trPr>
          <w:trHeight w:val="695"/>
        </w:trPr>
        <w:tc>
          <w:tcPr>
            <w:tcW w:w="534" w:type="dxa"/>
          </w:tcPr>
          <w:p w14:paraId="69417F1D" w14:textId="77777777" w:rsidR="00D00347" w:rsidRPr="00BB7F92" w:rsidRDefault="00D00347" w:rsidP="00933ECE">
            <w:pPr>
              <w:pStyle w:val="af1"/>
              <w:ind w:left="0"/>
              <w:rPr>
                <w:sz w:val="20"/>
                <w:szCs w:val="20"/>
              </w:rPr>
            </w:pPr>
            <w:r w:rsidRPr="00BB7F92">
              <w:rPr>
                <w:sz w:val="20"/>
                <w:szCs w:val="20"/>
              </w:rPr>
              <w:t>2.2</w:t>
            </w:r>
          </w:p>
        </w:tc>
        <w:tc>
          <w:tcPr>
            <w:tcW w:w="2551" w:type="dxa"/>
          </w:tcPr>
          <w:p w14:paraId="10B67D3D"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 xml:space="preserve">Доля граждан, положительно оценивающих состояние межнациональных отношений </w:t>
            </w:r>
          </w:p>
        </w:tc>
        <w:tc>
          <w:tcPr>
            <w:tcW w:w="12191" w:type="dxa"/>
          </w:tcPr>
          <w:p w14:paraId="43EF50BF" w14:textId="77777777" w:rsidR="00D00347" w:rsidRPr="00BB7F92" w:rsidRDefault="00D00347" w:rsidP="00933ECE">
            <w:pPr>
              <w:jc w:val="center"/>
              <w:rPr>
                <w:rFonts w:eastAsia="Times New Roman"/>
                <w:sz w:val="20"/>
              </w:rPr>
            </w:pPr>
            <w:proofErr w:type="spellStart"/>
            <w:r w:rsidRPr="00BB7F92">
              <w:rPr>
                <w:rFonts w:eastAsia="Times New Roman"/>
                <w:sz w:val="20"/>
              </w:rPr>
              <w:t>Дмно</w:t>
            </w:r>
            <w:proofErr w:type="spellEnd"/>
            <w:r w:rsidRPr="00BB7F92">
              <w:rPr>
                <w:rFonts w:eastAsia="Times New Roman"/>
                <w:sz w:val="20"/>
              </w:rPr>
              <w:t xml:space="preserve"> = </w:t>
            </w:r>
            <w:proofErr w:type="spellStart"/>
            <w:r w:rsidRPr="00BB7F92">
              <w:rPr>
                <w:rFonts w:eastAsia="Times New Roman"/>
                <w:sz w:val="20"/>
              </w:rPr>
              <w:t>Нмоу</w:t>
            </w:r>
            <w:proofErr w:type="spellEnd"/>
            <w:r w:rsidRPr="00BB7F92">
              <w:rPr>
                <w:rFonts w:eastAsia="Times New Roman"/>
                <w:sz w:val="20"/>
              </w:rPr>
              <w:t>/</w:t>
            </w:r>
            <w:proofErr w:type="spellStart"/>
            <w:r w:rsidRPr="00BB7F92">
              <w:rPr>
                <w:rFonts w:eastAsia="Times New Roman"/>
                <w:sz w:val="20"/>
              </w:rPr>
              <w:t>Нмо</w:t>
            </w:r>
            <w:proofErr w:type="spellEnd"/>
            <w:r w:rsidRPr="00BB7F92">
              <w:rPr>
                <w:rFonts w:eastAsia="Times New Roman"/>
                <w:sz w:val="20"/>
              </w:rPr>
              <w:t xml:space="preserve"> х 100, где:</w:t>
            </w:r>
          </w:p>
          <w:p w14:paraId="4EF98315" w14:textId="77777777" w:rsidR="00D00347" w:rsidRPr="00BB7F92" w:rsidRDefault="00D00347" w:rsidP="00933ECE">
            <w:pPr>
              <w:autoSpaceDE w:val="0"/>
              <w:autoSpaceDN w:val="0"/>
              <w:adjustRightInd w:val="0"/>
              <w:jc w:val="both"/>
              <w:rPr>
                <w:rFonts w:eastAsia="Times New Roman"/>
                <w:sz w:val="20"/>
              </w:rPr>
            </w:pPr>
            <w:proofErr w:type="spellStart"/>
            <w:r w:rsidRPr="00BB7F92">
              <w:rPr>
                <w:rFonts w:eastAsia="Times New Roman"/>
                <w:sz w:val="20"/>
              </w:rPr>
              <w:t>Нмоу</w:t>
            </w:r>
            <w:proofErr w:type="spellEnd"/>
            <w:r w:rsidRPr="00BB7F92">
              <w:rPr>
                <w:rFonts w:eastAsia="Times New Roman"/>
                <w:sz w:val="20"/>
              </w:rPr>
              <w:t xml:space="preserve"> – количество положительных оценок состояния межнациональных отношений в ходе проведения социологического опроса;</w:t>
            </w:r>
          </w:p>
          <w:p w14:paraId="55269259" w14:textId="77777777" w:rsidR="00D00347" w:rsidRPr="00BB7F92" w:rsidRDefault="00D00347" w:rsidP="00933ECE">
            <w:pPr>
              <w:pStyle w:val="ConsPlusNormal"/>
              <w:rPr>
                <w:rFonts w:ascii="Times New Roman" w:hAnsi="Times New Roman"/>
                <w:sz w:val="20"/>
                <w:szCs w:val="24"/>
              </w:rPr>
            </w:pPr>
            <w:proofErr w:type="spellStart"/>
            <w:r w:rsidRPr="00BB7F92">
              <w:rPr>
                <w:rFonts w:ascii="Times New Roman" w:hAnsi="Times New Roman"/>
                <w:sz w:val="20"/>
                <w:szCs w:val="24"/>
              </w:rPr>
              <w:t>Нмо</w:t>
            </w:r>
            <w:proofErr w:type="spellEnd"/>
            <w:r w:rsidRPr="00BB7F92">
              <w:rPr>
                <w:rFonts w:ascii="Times New Roman" w:hAnsi="Times New Roman"/>
                <w:sz w:val="20"/>
                <w:szCs w:val="24"/>
              </w:rPr>
              <w:t xml:space="preserve"> - общее число опрошенных в Московской области в ходе проведения социологического опроса. </w:t>
            </w:r>
          </w:p>
        </w:tc>
      </w:tr>
      <w:tr w:rsidR="00D00347" w:rsidRPr="00BB7F92" w14:paraId="09D12960" w14:textId="77777777" w:rsidTr="00933ECE">
        <w:trPr>
          <w:trHeight w:val="465"/>
        </w:trPr>
        <w:tc>
          <w:tcPr>
            <w:tcW w:w="534" w:type="dxa"/>
          </w:tcPr>
          <w:p w14:paraId="189E891C" w14:textId="77777777" w:rsidR="00D00347" w:rsidRPr="00BB7F92" w:rsidRDefault="00D00347" w:rsidP="00933ECE">
            <w:pPr>
              <w:pStyle w:val="af1"/>
              <w:ind w:left="0"/>
              <w:rPr>
                <w:sz w:val="20"/>
                <w:szCs w:val="20"/>
              </w:rPr>
            </w:pPr>
          </w:p>
        </w:tc>
        <w:tc>
          <w:tcPr>
            <w:tcW w:w="14742" w:type="dxa"/>
            <w:gridSpan w:val="2"/>
          </w:tcPr>
          <w:p w14:paraId="14FEB0CB" w14:textId="77777777" w:rsidR="00D00347" w:rsidRPr="00BB7F92" w:rsidRDefault="00D00347" w:rsidP="00933ECE">
            <w:pPr>
              <w:rPr>
                <w:rFonts w:eastAsia="Times New Roman"/>
              </w:rPr>
            </w:pPr>
            <w:r w:rsidRPr="00BB7F92">
              <w:rPr>
                <w:rFonts w:eastAsia="Times New Roman"/>
              </w:rPr>
              <w:t>подпрограмма 3 «Эффективное местное самоуправление Московской области»</w:t>
            </w:r>
          </w:p>
        </w:tc>
      </w:tr>
      <w:tr w:rsidR="00D00347" w:rsidRPr="00BB7F92" w14:paraId="003C1F20" w14:textId="77777777" w:rsidTr="00933ECE">
        <w:trPr>
          <w:trHeight w:val="695"/>
        </w:trPr>
        <w:tc>
          <w:tcPr>
            <w:tcW w:w="534" w:type="dxa"/>
          </w:tcPr>
          <w:p w14:paraId="382D023F" w14:textId="77777777" w:rsidR="00D00347" w:rsidRPr="00BB7F92" w:rsidRDefault="00D00347" w:rsidP="00933ECE">
            <w:pPr>
              <w:pStyle w:val="af1"/>
              <w:ind w:left="0"/>
              <w:rPr>
                <w:sz w:val="20"/>
                <w:szCs w:val="20"/>
              </w:rPr>
            </w:pPr>
            <w:r w:rsidRPr="00BB7F92">
              <w:rPr>
                <w:sz w:val="20"/>
                <w:szCs w:val="20"/>
              </w:rPr>
              <w:t>3.1</w:t>
            </w:r>
          </w:p>
        </w:tc>
        <w:tc>
          <w:tcPr>
            <w:tcW w:w="2551" w:type="dxa"/>
          </w:tcPr>
          <w:p w14:paraId="31BBF178" w14:textId="77777777" w:rsidR="00D00347" w:rsidRPr="00BB7F92" w:rsidRDefault="00D00347" w:rsidP="00933ECE">
            <w:pPr>
              <w:jc w:val="both"/>
              <w:rPr>
                <w:sz w:val="20"/>
                <w:szCs w:val="20"/>
              </w:rPr>
            </w:pPr>
            <w:r w:rsidRPr="00BB7F92">
              <w:rPr>
                <w:sz w:val="20"/>
                <w:szCs w:val="20"/>
              </w:rPr>
              <w:t>Целевой показатель 1</w:t>
            </w:r>
          </w:p>
          <w:p w14:paraId="122B667B" w14:textId="77777777" w:rsidR="00D00347" w:rsidRPr="00BB7F92" w:rsidRDefault="00D00347" w:rsidP="00933ECE">
            <w:pPr>
              <w:jc w:val="both"/>
              <w:rPr>
                <w:sz w:val="20"/>
                <w:szCs w:val="20"/>
              </w:rPr>
            </w:pPr>
            <w:r w:rsidRPr="00BB7F92">
              <w:rPr>
                <w:sz w:val="20"/>
                <w:szCs w:val="20"/>
              </w:rPr>
              <w:t>Количество реализованных общественных инициатив и проектов</w:t>
            </w:r>
          </w:p>
        </w:tc>
        <w:tc>
          <w:tcPr>
            <w:tcW w:w="12191" w:type="dxa"/>
          </w:tcPr>
          <w:p w14:paraId="26074704" w14:textId="77777777" w:rsidR="00D00347" w:rsidRPr="00BB7F92" w:rsidRDefault="00D00347" w:rsidP="00933ECE">
            <w:pPr>
              <w:jc w:val="both"/>
              <w:rPr>
                <w:sz w:val="20"/>
                <w:szCs w:val="20"/>
              </w:rPr>
            </w:pPr>
            <w:r w:rsidRPr="00BB7F92">
              <w:rPr>
                <w:sz w:val="20"/>
                <w:szCs w:val="20"/>
              </w:rPr>
              <w:t>Расчет показателя производится на основании фактического количества реализованных проектов на конец года. Формируется на основании ведомственных данных</w:t>
            </w:r>
          </w:p>
        </w:tc>
      </w:tr>
      <w:tr w:rsidR="00D00347" w:rsidRPr="00BB7F92" w14:paraId="67D3C519" w14:textId="77777777" w:rsidTr="00933ECE">
        <w:trPr>
          <w:trHeight w:val="397"/>
        </w:trPr>
        <w:tc>
          <w:tcPr>
            <w:tcW w:w="534" w:type="dxa"/>
          </w:tcPr>
          <w:p w14:paraId="1D82CAB8" w14:textId="77777777" w:rsidR="00D00347" w:rsidRPr="00BB7F92" w:rsidRDefault="00D00347" w:rsidP="00933ECE">
            <w:pPr>
              <w:pStyle w:val="af1"/>
              <w:ind w:left="0"/>
              <w:rPr>
                <w:sz w:val="20"/>
                <w:szCs w:val="20"/>
              </w:rPr>
            </w:pPr>
          </w:p>
        </w:tc>
        <w:tc>
          <w:tcPr>
            <w:tcW w:w="14742" w:type="dxa"/>
            <w:gridSpan w:val="2"/>
          </w:tcPr>
          <w:p w14:paraId="3DA7C23F" w14:textId="77777777" w:rsidR="00D00347" w:rsidRPr="00BB7F92" w:rsidRDefault="00D00347" w:rsidP="00933ECE">
            <w:pPr>
              <w:jc w:val="both"/>
              <w:rPr>
                <w:rFonts w:eastAsia="Times New Roman"/>
                <w:sz w:val="20"/>
              </w:rPr>
            </w:pPr>
            <w:r w:rsidRPr="00BB7F92">
              <w:t>подпрограмма 4 «Молодежь Подмосковья»</w:t>
            </w:r>
          </w:p>
        </w:tc>
      </w:tr>
      <w:tr w:rsidR="00D00347" w:rsidRPr="00BB7F92" w14:paraId="33621F2F" w14:textId="77777777" w:rsidTr="00933ECE">
        <w:trPr>
          <w:trHeight w:val="695"/>
        </w:trPr>
        <w:tc>
          <w:tcPr>
            <w:tcW w:w="534" w:type="dxa"/>
          </w:tcPr>
          <w:p w14:paraId="423D4499" w14:textId="77777777" w:rsidR="00D00347" w:rsidRPr="00BB7F92" w:rsidRDefault="00D00347" w:rsidP="00933ECE">
            <w:pPr>
              <w:pStyle w:val="af1"/>
              <w:ind w:left="0"/>
              <w:rPr>
                <w:sz w:val="20"/>
                <w:szCs w:val="20"/>
              </w:rPr>
            </w:pPr>
            <w:r w:rsidRPr="00BB7F92">
              <w:t>4.1</w:t>
            </w:r>
          </w:p>
        </w:tc>
        <w:tc>
          <w:tcPr>
            <w:tcW w:w="2551" w:type="dxa"/>
          </w:tcPr>
          <w:p w14:paraId="437D665E"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Доля граждан, вовлеченных в добровольческую деятельность, от общего числа молодежи Рузском городском округе</w:t>
            </w:r>
          </w:p>
        </w:tc>
        <w:tc>
          <w:tcPr>
            <w:tcW w:w="12191" w:type="dxa"/>
          </w:tcPr>
          <w:p w14:paraId="3CCCF43F" w14:textId="77777777" w:rsidR="00D00347" w:rsidRPr="00BB7F92" w:rsidRDefault="00960680" w:rsidP="00933ECE">
            <w:pPr>
              <w:jc w:val="center"/>
              <w:rPr>
                <w:rFonts w:eastAsia="Times New Roman"/>
                <w:sz w:val="20"/>
              </w:rPr>
            </w:pPr>
            <m:oMath>
              <m:sSub>
                <m:sSubPr>
                  <m:ctrlPr>
                    <w:rPr>
                      <w:rFonts w:ascii="Cambria Math" w:eastAsia="Times New Roman" w:hAnsi="Cambria Math"/>
                      <w:sz w:val="20"/>
                    </w:rPr>
                  </m:ctrlPr>
                </m:sSubPr>
                <m:e>
                  <m:r>
                    <m:rPr>
                      <m:sty m:val="p"/>
                    </m:rPr>
                    <w:rPr>
                      <w:rFonts w:ascii="Cambria Math" w:eastAsia="Times New Roman" w:hAnsi="Cambria Math"/>
                      <w:sz w:val="20"/>
                    </w:rPr>
                    <m:t>F</m:t>
                  </m:r>
                </m:e>
                <m:sub>
                  <m:r>
                    <m:rPr>
                      <m:sty m:val="p"/>
                    </m:rPr>
                    <w:rPr>
                      <w:rFonts w:ascii="Cambria Math" w:eastAsia="Times New Roman"/>
                      <w:sz w:val="20"/>
                    </w:rPr>
                    <m:t>вол</m:t>
                  </m:r>
                </m:sub>
              </m:sSub>
              <m:r>
                <m:rPr>
                  <m:sty m:val="p"/>
                </m:rPr>
                <w:rPr>
                  <w:rFonts w:ascii="Cambria Math" w:eastAsia="Times New Roman"/>
                  <w:sz w:val="20"/>
                </w:rPr>
                <m:t>=</m:t>
              </m:r>
              <m:f>
                <m:fPr>
                  <m:ctrlPr>
                    <w:rPr>
                      <w:rFonts w:ascii="Cambria Math" w:eastAsia="Times New Roman" w:hAnsi="Cambria Math"/>
                      <w:sz w:val="20"/>
                    </w:rPr>
                  </m:ctrlPr>
                </m:fPr>
                <m:num>
                  <m:sSub>
                    <m:sSubPr>
                      <m:ctrlPr>
                        <w:rPr>
                          <w:rFonts w:ascii="Cambria Math" w:eastAsia="Times New Roman" w:hAnsi="Cambria Math"/>
                          <w:sz w:val="20"/>
                        </w:rPr>
                      </m:ctrlPr>
                    </m:sSubPr>
                    <m:e>
                      <m:r>
                        <m:rPr>
                          <m:sty m:val="p"/>
                        </m:rPr>
                        <w:rPr>
                          <w:rFonts w:ascii="Cambria Math" w:eastAsia="Times New Roman" w:hAnsi="Cambria Math"/>
                          <w:sz w:val="20"/>
                        </w:rPr>
                        <m:t>X</m:t>
                      </m:r>
                    </m:e>
                    <m:sub>
                      <m:r>
                        <m:rPr>
                          <m:sty m:val="p"/>
                        </m:rPr>
                        <w:rPr>
                          <w:rFonts w:ascii="Cambria Math" w:eastAsia="Times New Roman"/>
                          <w:sz w:val="20"/>
                        </w:rPr>
                        <m:t>твор</m:t>
                      </m:r>
                    </m:sub>
                  </m:sSub>
                </m:num>
                <m:den>
                  <m:sSub>
                    <m:sSubPr>
                      <m:ctrlPr>
                        <w:rPr>
                          <w:rFonts w:ascii="Cambria Math" w:eastAsia="Times New Roman" w:hAnsi="Cambria Math"/>
                          <w:sz w:val="20"/>
                        </w:rPr>
                      </m:ctrlPr>
                    </m:sSubPr>
                    <m:e>
                      <m:r>
                        <m:rPr>
                          <m:sty m:val="p"/>
                        </m:rPr>
                        <w:rPr>
                          <w:rFonts w:ascii="Cambria Math" w:eastAsia="Times New Roman"/>
                          <w:sz w:val="20"/>
                        </w:rPr>
                        <m:t>Х</m:t>
                      </m:r>
                    </m:e>
                    <m:sub>
                      <m:r>
                        <m:rPr>
                          <m:sty m:val="p"/>
                        </m:rPr>
                        <w:rPr>
                          <w:rFonts w:ascii="Cambria Math" w:eastAsia="Times New Roman"/>
                          <w:sz w:val="20"/>
                        </w:rPr>
                        <m:t>общее</m:t>
                      </m:r>
                    </m:sub>
                  </m:sSub>
                </m:den>
              </m:f>
              <m:r>
                <m:rPr>
                  <m:sty m:val="p"/>
                </m:rPr>
                <w:rPr>
                  <w:rFonts w:ascii="Cambria Math" w:eastAsia="Times New Roman" w:hAnsi="Cambria Math"/>
                  <w:sz w:val="20"/>
                </w:rPr>
                <m:t>*</m:t>
              </m:r>
              <m:r>
                <m:rPr>
                  <m:sty m:val="p"/>
                </m:rPr>
                <w:rPr>
                  <w:rFonts w:ascii="Cambria Math" w:eastAsia="Times New Roman"/>
                  <w:sz w:val="20"/>
                </w:rPr>
                <m:t>100%</m:t>
              </m:r>
            </m:oMath>
            <w:r w:rsidR="00D00347" w:rsidRPr="00BB7F92">
              <w:rPr>
                <w:rFonts w:eastAsia="Times New Roman"/>
                <w:sz w:val="20"/>
              </w:rPr>
              <w:t>, где</w:t>
            </w:r>
          </w:p>
          <w:p w14:paraId="1DC2F566" w14:textId="77777777" w:rsidR="00D00347" w:rsidRPr="00BB7F92" w:rsidRDefault="00960680" w:rsidP="00933ECE">
            <w:pPr>
              <w:rPr>
                <w:rFonts w:eastAsia="Times New Roman"/>
                <w:sz w:val="20"/>
              </w:rPr>
            </w:pPr>
            <m:oMath>
              <m:sSub>
                <m:sSubPr>
                  <m:ctrlPr>
                    <w:rPr>
                      <w:rFonts w:ascii="Cambria Math" w:eastAsia="Times New Roman" w:hAnsi="Cambria Math"/>
                      <w:sz w:val="20"/>
                    </w:rPr>
                  </m:ctrlPr>
                </m:sSubPr>
                <m:e>
                  <m:r>
                    <m:rPr>
                      <m:sty m:val="p"/>
                    </m:rPr>
                    <w:rPr>
                      <w:rFonts w:ascii="Cambria Math" w:eastAsia="Times New Roman" w:hAnsi="Cambria Math"/>
                      <w:sz w:val="20"/>
                    </w:rPr>
                    <m:t>X</m:t>
                  </m:r>
                </m:e>
                <m:sub>
                  <m:r>
                    <m:rPr>
                      <m:sty m:val="p"/>
                    </m:rPr>
                    <w:rPr>
                      <w:rFonts w:ascii="Cambria Math" w:eastAsia="Times New Roman"/>
                      <w:sz w:val="20"/>
                    </w:rPr>
                    <m:t>вол</m:t>
                  </m:r>
                </m:sub>
              </m:sSub>
            </m:oMath>
            <w:r w:rsidR="00D00347" w:rsidRPr="00BB7F92">
              <w:rPr>
                <w:rFonts w:eastAsia="Times New Roman"/>
                <w:sz w:val="20"/>
              </w:rPr>
              <w:t xml:space="preserve"> – численность граждан, вовлеченных в добровольческую деятельность,</w:t>
            </w:r>
          </w:p>
          <w:p w14:paraId="5B4CFBBB" w14:textId="77777777" w:rsidR="00D00347" w:rsidRPr="00BB7F92" w:rsidRDefault="00960680" w:rsidP="00933ECE">
            <w:pPr>
              <w:rPr>
                <w:rFonts w:eastAsia="Times New Roman"/>
                <w:sz w:val="20"/>
              </w:rPr>
            </w:pPr>
            <m:oMath>
              <m:sSub>
                <m:sSubPr>
                  <m:ctrlPr>
                    <w:rPr>
                      <w:rFonts w:ascii="Cambria Math" w:eastAsia="Times New Roman" w:hAnsi="Cambria Math"/>
                      <w:sz w:val="20"/>
                    </w:rPr>
                  </m:ctrlPr>
                </m:sSubPr>
                <m:e>
                  <m:r>
                    <m:rPr>
                      <m:sty m:val="p"/>
                    </m:rPr>
                    <w:rPr>
                      <w:rFonts w:ascii="Cambria Math" w:eastAsia="Times New Roman"/>
                      <w:sz w:val="20"/>
                    </w:rPr>
                    <m:t>Х</m:t>
                  </m:r>
                </m:e>
                <m:sub>
                  <m:r>
                    <m:rPr>
                      <m:sty m:val="p"/>
                    </m:rPr>
                    <w:rPr>
                      <w:rFonts w:ascii="Cambria Math" w:eastAsia="Times New Roman"/>
                      <w:sz w:val="20"/>
                    </w:rPr>
                    <m:t>общее</m:t>
                  </m:r>
                </m:sub>
              </m:sSub>
            </m:oMath>
            <w:r w:rsidR="00D00347" w:rsidRPr="00BB7F92">
              <w:rPr>
                <w:rFonts w:eastAsia="Times New Roman"/>
                <w:sz w:val="20"/>
              </w:rPr>
              <w:t xml:space="preserve"> - численность граждан в РГО</w:t>
            </w:r>
          </w:p>
        </w:tc>
      </w:tr>
      <w:tr w:rsidR="00D00347" w:rsidRPr="00BB7F92" w14:paraId="1C05BB7C" w14:textId="77777777" w:rsidTr="00933ECE">
        <w:trPr>
          <w:trHeight w:val="695"/>
        </w:trPr>
        <w:tc>
          <w:tcPr>
            <w:tcW w:w="534" w:type="dxa"/>
          </w:tcPr>
          <w:p w14:paraId="56531747" w14:textId="77777777" w:rsidR="00D00347" w:rsidRPr="00BB7F92" w:rsidRDefault="00D00347" w:rsidP="00933ECE">
            <w:pPr>
              <w:pStyle w:val="af1"/>
              <w:ind w:left="0"/>
            </w:pPr>
            <w:r w:rsidRPr="00BB7F92">
              <w:t>4.2</w:t>
            </w:r>
          </w:p>
        </w:tc>
        <w:tc>
          <w:tcPr>
            <w:tcW w:w="2551" w:type="dxa"/>
          </w:tcPr>
          <w:p w14:paraId="4CB0EA64"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Доля молодежи, задействованной в мероприятиях по вовлечению в творческую деятельность, от общего числа молодежи Рузском городском округе</w:t>
            </w:r>
          </w:p>
        </w:tc>
        <w:tc>
          <w:tcPr>
            <w:tcW w:w="12191" w:type="dxa"/>
          </w:tcPr>
          <w:p w14:paraId="3A1CD1E0" w14:textId="77777777" w:rsidR="00D00347" w:rsidRPr="00BB7F92" w:rsidRDefault="00960680" w:rsidP="00933ECE">
            <w:pPr>
              <w:jc w:val="center"/>
              <w:rPr>
                <w:rFonts w:eastAsia="Times New Roman"/>
                <w:sz w:val="20"/>
              </w:rPr>
            </w:pPr>
            <m:oMath>
              <m:sSub>
                <m:sSubPr>
                  <m:ctrlPr>
                    <w:rPr>
                      <w:rFonts w:ascii="Cambria Math" w:eastAsia="Times New Roman" w:hAnsi="Cambria Math"/>
                      <w:sz w:val="20"/>
                    </w:rPr>
                  </m:ctrlPr>
                </m:sSubPr>
                <m:e>
                  <m:r>
                    <m:rPr>
                      <m:sty m:val="p"/>
                    </m:rPr>
                    <w:rPr>
                      <w:rFonts w:ascii="Cambria Math" w:eastAsia="Times New Roman" w:hAnsi="Cambria Math"/>
                      <w:sz w:val="20"/>
                    </w:rPr>
                    <m:t>F</m:t>
                  </m:r>
                </m:e>
                <m:sub>
                  <m:r>
                    <m:rPr>
                      <m:sty m:val="p"/>
                    </m:rPr>
                    <w:rPr>
                      <w:rFonts w:ascii="Cambria Math" w:eastAsia="Times New Roman"/>
                      <w:sz w:val="20"/>
                    </w:rPr>
                    <m:t>твор</m:t>
                  </m:r>
                </m:sub>
              </m:sSub>
              <m:r>
                <m:rPr>
                  <m:sty m:val="p"/>
                </m:rPr>
                <w:rPr>
                  <w:rFonts w:ascii="Cambria Math" w:eastAsia="Times New Roman"/>
                  <w:sz w:val="20"/>
                </w:rPr>
                <m:t>=</m:t>
              </m:r>
              <m:f>
                <m:fPr>
                  <m:ctrlPr>
                    <w:rPr>
                      <w:rFonts w:ascii="Cambria Math" w:eastAsia="Times New Roman" w:hAnsi="Cambria Math"/>
                      <w:sz w:val="20"/>
                    </w:rPr>
                  </m:ctrlPr>
                </m:fPr>
                <m:num>
                  <m:sSub>
                    <m:sSubPr>
                      <m:ctrlPr>
                        <w:rPr>
                          <w:rFonts w:ascii="Cambria Math" w:eastAsia="Times New Roman" w:hAnsi="Cambria Math"/>
                          <w:sz w:val="20"/>
                        </w:rPr>
                      </m:ctrlPr>
                    </m:sSubPr>
                    <m:e>
                      <m:r>
                        <m:rPr>
                          <m:sty m:val="p"/>
                        </m:rPr>
                        <w:rPr>
                          <w:rFonts w:ascii="Cambria Math" w:eastAsia="Times New Roman" w:hAnsi="Cambria Math"/>
                          <w:sz w:val="20"/>
                        </w:rPr>
                        <m:t>X</m:t>
                      </m:r>
                    </m:e>
                    <m:sub>
                      <m:r>
                        <m:rPr>
                          <m:sty m:val="p"/>
                        </m:rPr>
                        <w:rPr>
                          <w:rFonts w:ascii="Cambria Math" w:eastAsia="Times New Roman"/>
                          <w:sz w:val="20"/>
                        </w:rPr>
                        <m:t>твор</m:t>
                      </m:r>
                    </m:sub>
                  </m:sSub>
                </m:num>
                <m:den>
                  <m:sSub>
                    <m:sSubPr>
                      <m:ctrlPr>
                        <w:rPr>
                          <w:rFonts w:ascii="Cambria Math" w:eastAsia="Times New Roman" w:hAnsi="Cambria Math"/>
                          <w:sz w:val="20"/>
                        </w:rPr>
                      </m:ctrlPr>
                    </m:sSubPr>
                    <m:e>
                      <m:r>
                        <m:rPr>
                          <m:sty m:val="p"/>
                        </m:rPr>
                        <w:rPr>
                          <w:rFonts w:ascii="Cambria Math" w:eastAsia="Times New Roman"/>
                          <w:sz w:val="20"/>
                        </w:rPr>
                        <m:t>Х</m:t>
                      </m:r>
                    </m:e>
                    <m:sub>
                      <m:r>
                        <m:rPr>
                          <m:sty m:val="p"/>
                        </m:rPr>
                        <w:rPr>
                          <w:rFonts w:ascii="Cambria Math" w:eastAsia="Times New Roman"/>
                          <w:sz w:val="20"/>
                        </w:rPr>
                        <m:t>общее</m:t>
                      </m:r>
                    </m:sub>
                  </m:sSub>
                </m:den>
              </m:f>
              <m:r>
                <m:rPr>
                  <m:sty m:val="p"/>
                </m:rPr>
                <w:rPr>
                  <w:rFonts w:ascii="Cambria Math" w:eastAsia="Times New Roman" w:hAnsi="Cambria Math"/>
                  <w:sz w:val="20"/>
                </w:rPr>
                <m:t>*</m:t>
              </m:r>
              <m:r>
                <m:rPr>
                  <m:sty m:val="p"/>
                </m:rPr>
                <w:rPr>
                  <w:rFonts w:ascii="Cambria Math" w:eastAsia="Times New Roman"/>
                  <w:sz w:val="20"/>
                </w:rPr>
                <m:t>100%</m:t>
              </m:r>
            </m:oMath>
            <w:r w:rsidR="00D00347" w:rsidRPr="00BB7F92">
              <w:rPr>
                <w:rFonts w:eastAsia="Times New Roman"/>
                <w:sz w:val="20"/>
              </w:rPr>
              <w:t xml:space="preserve"> , где</w:t>
            </w:r>
          </w:p>
          <w:p w14:paraId="7EAC4627" w14:textId="77777777" w:rsidR="00D00347" w:rsidRPr="00BB7F92" w:rsidRDefault="00960680" w:rsidP="00933ECE">
            <w:pPr>
              <w:rPr>
                <w:rFonts w:eastAsia="Times New Roman"/>
                <w:sz w:val="20"/>
              </w:rPr>
            </w:pPr>
            <m:oMath>
              <m:sSub>
                <m:sSubPr>
                  <m:ctrlPr>
                    <w:rPr>
                      <w:rFonts w:ascii="Cambria Math" w:eastAsia="Times New Roman" w:hAnsi="Cambria Math"/>
                      <w:sz w:val="20"/>
                    </w:rPr>
                  </m:ctrlPr>
                </m:sSubPr>
                <m:e>
                  <m:r>
                    <m:rPr>
                      <m:sty m:val="p"/>
                    </m:rPr>
                    <w:rPr>
                      <w:rFonts w:ascii="Cambria Math" w:eastAsia="Times New Roman" w:hAnsi="Cambria Math"/>
                      <w:sz w:val="20"/>
                    </w:rPr>
                    <m:t>X</m:t>
                  </m:r>
                </m:e>
                <m:sub>
                  <m:r>
                    <m:rPr>
                      <m:sty m:val="p"/>
                    </m:rPr>
                    <w:rPr>
                      <w:rFonts w:ascii="Cambria Math" w:eastAsia="Times New Roman"/>
                      <w:sz w:val="20"/>
                    </w:rPr>
                    <m:t>твор</m:t>
                  </m:r>
                </m:sub>
              </m:sSub>
            </m:oMath>
            <w:r w:rsidR="00D00347" w:rsidRPr="00BB7F92">
              <w:rPr>
                <w:rFonts w:eastAsia="Times New Roman"/>
                <w:sz w:val="20"/>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14:paraId="320C46D2" w14:textId="77777777" w:rsidR="00D00347" w:rsidRPr="00BB7F92" w:rsidRDefault="00960680" w:rsidP="00933ECE">
            <w:pPr>
              <w:rPr>
                <w:rFonts w:eastAsia="Times New Roman"/>
                <w:sz w:val="20"/>
              </w:rPr>
            </w:pPr>
            <m:oMath>
              <m:sSub>
                <m:sSubPr>
                  <m:ctrlPr>
                    <w:rPr>
                      <w:rFonts w:ascii="Cambria Math" w:eastAsia="Times New Roman" w:hAnsi="Cambria Math"/>
                      <w:sz w:val="20"/>
                    </w:rPr>
                  </m:ctrlPr>
                </m:sSubPr>
                <m:e>
                  <m:r>
                    <m:rPr>
                      <m:sty m:val="p"/>
                    </m:rPr>
                    <w:rPr>
                      <w:rFonts w:ascii="Cambria Math" w:eastAsia="Times New Roman"/>
                      <w:sz w:val="20"/>
                    </w:rPr>
                    <m:t>Х</m:t>
                  </m:r>
                </m:e>
                <m:sub>
                  <m:r>
                    <m:rPr>
                      <m:sty m:val="p"/>
                    </m:rPr>
                    <w:rPr>
                      <w:rFonts w:ascii="Cambria Math" w:eastAsia="Times New Roman"/>
                      <w:sz w:val="20"/>
                    </w:rPr>
                    <m:t>общее</m:t>
                  </m:r>
                </m:sub>
              </m:sSub>
            </m:oMath>
            <w:r w:rsidR="00D00347" w:rsidRPr="00BB7F92">
              <w:rPr>
                <w:rFonts w:eastAsia="Times New Roman"/>
                <w:sz w:val="20"/>
              </w:rPr>
              <w:t xml:space="preserve"> - численность молодежи в РГО</w:t>
            </w:r>
          </w:p>
        </w:tc>
      </w:tr>
      <w:tr w:rsidR="00D00347" w:rsidRPr="00BB7F92" w14:paraId="7B1B57AB" w14:textId="77777777" w:rsidTr="00933ECE">
        <w:trPr>
          <w:trHeight w:val="530"/>
        </w:trPr>
        <w:tc>
          <w:tcPr>
            <w:tcW w:w="534" w:type="dxa"/>
          </w:tcPr>
          <w:p w14:paraId="22F64BAE" w14:textId="77777777" w:rsidR="00D00347" w:rsidRPr="00BB7F92" w:rsidRDefault="00D00347" w:rsidP="00933ECE">
            <w:pPr>
              <w:pStyle w:val="af1"/>
              <w:ind w:left="0"/>
            </w:pPr>
          </w:p>
        </w:tc>
        <w:tc>
          <w:tcPr>
            <w:tcW w:w="14742" w:type="dxa"/>
            <w:gridSpan w:val="2"/>
          </w:tcPr>
          <w:p w14:paraId="5DC21E90" w14:textId="77777777" w:rsidR="00D00347" w:rsidRPr="00BB7F92" w:rsidRDefault="00D00347" w:rsidP="00933ECE">
            <w:pPr>
              <w:rPr>
                <w:rFonts w:eastAsia="Times New Roman"/>
                <w:sz w:val="20"/>
              </w:rPr>
            </w:pPr>
            <w:r w:rsidRPr="00BB7F92">
              <w:t>подпрограмма 6 «Развитие туризма в Московской области»</w:t>
            </w:r>
          </w:p>
        </w:tc>
      </w:tr>
      <w:tr w:rsidR="00D00347" w:rsidRPr="00BB7F92" w14:paraId="57ED899A" w14:textId="77777777" w:rsidTr="00933ECE">
        <w:trPr>
          <w:trHeight w:val="695"/>
        </w:trPr>
        <w:tc>
          <w:tcPr>
            <w:tcW w:w="534" w:type="dxa"/>
          </w:tcPr>
          <w:p w14:paraId="62FF47C2" w14:textId="77777777" w:rsidR="00D00347" w:rsidRPr="00BB7F92" w:rsidRDefault="00D00347" w:rsidP="00933ECE">
            <w:pPr>
              <w:pStyle w:val="af1"/>
              <w:ind w:left="0"/>
            </w:pPr>
          </w:p>
        </w:tc>
        <w:tc>
          <w:tcPr>
            <w:tcW w:w="2551" w:type="dxa"/>
          </w:tcPr>
          <w:p w14:paraId="7670DB6E" w14:textId="77777777" w:rsidR="00D00347" w:rsidRPr="00BB7F92" w:rsidRDefault="00D00347" w:rsidP="00933ECE">
            <w:pPr>
              <w:pStyle w:val="ConsPlusNormal"/>
              <w:rPr>
                <w:rFonts w:ascii="Times New Roman" w:hAnsi="Times New Roman"/>
                <w:sz w:val="20"/>
                <w:szCs w:val="24"/>
              </w:rPr>
            </w:pPr>
            <w:r w:rsidRPr="00BB7F92">
              <w:rPr>
                <w:rStyle w:val="75pt0pt"/>
                <w:color w:val="auto"/>
              </w:rPr>
              <w:t>Увеличение туристского и экскурсионного потока</w:t>
            </w:r>
          </w:p>
        </w:tc>
        <w:tc>
          <w:tcPr>
            <w:tcW w:w="12191" w:type="dxa"/>
            <w:vAlign w:val="bottom"/>
          </w:tcPr>
          <w:p w14:paraId="629EF1C3" w14:textId="77777777" w:rsidR="00D00347" w:rsidRPr="00BB7F92" w:rsidRDefault="00D00347" w:rsidP="00933ECE">
            <w:pPr>
              <w:pStyle w:val="11"/>
              <w:shd w:val="clear" w:color="auto" w:fill="auto"/>
              <w:spacing w:before="0" w:line="206" w:lineRule="exact"/>
              <w:ind w:left="120"/>
              <w:jc w:val="left"/>
              <w:rPr>
                <w:spacing w:val="0"/>
                <w:sz w:val="20"/>
                <w:szCs w:val="22"/>
              </w:rPr>
            </w:pPr>
            <w:r w:rsidRPr="00BB7F92">
              <w:rPr>
                <w:spacing w:val="0"/>
                <w:sz w:val="20"/>
                <w:szCs w:val="22"/>
              </w:rPr>
              <w:t xml:space="preserve">ТЭП = </w:t>
            </w:r>
            <w:proofErr w:type="spellStart"/>
            <w:r w:rsidRPr="00BB7F92">
              <w:rPr>
                <w:spacing w:val="0"/>
                <w:sz w:val="20"/>
                <w:szCs w:val="22"/>
              </w:rPr>
              <w:t>Ткср</w:t>
            </w:r>
            <w:proofErr w:type="spellEnd"/>
            <w:r w:rsidRPr="00BB7F92">
              <w:rPr>
                <w:spacing w:val="0"/>
                <w:sz w:val="20"/>
                <w:szCs w:val="22"/>
              </w:rPr>
              <w:t xml:space="preserve"> + </w:t>
            </w:r>
            <w:proofErr w:type="spellStart"/>
            <w:r w:rsidRPr="00BB7F92">
              <w:rPr>
                <w:spacing w:val="0"/>
                <w:sz w:val="20"/>
                <w:szCs w:val="22"/>
              </w:rPr>
              <w:t>Тсв</w:t>
            </w:r>
            <w:proofErr w:type="spellEnd"/>
            <w:r w:rsidRPr="00BB7F92">
              <w:rPr>
                <w:spacing w:val="0"/>
                <w:sz w:val="20"/>
                <w:szCs w:val="22"/>
              </w:rPr>
              <w:t xml:space="preserve"> + Э, где</w:t>
            </w:r>
          </w:p>
          <w:p w14:paraId="06ADA7C6" w14:textId="77777777" w:rsidR="00D00347" w:rsidRPr="00BB7F92" w:rsidRDefault="00D00347" w:rsidP="00933ECE">
            <w:pPr>
              <w:rPr>
                <w:rFonts w:eastAsia="Times New Roman"/>
                <w:sz w:val="20"/>
              </w:rPr>
            </w:pPr>
            <w:r w:rsidRPr="00BB7F92">
              <w:rPr>
                <w:rFonts w:eastAsia="Times New Roman"/>
                <w:sz w:val="20"/>
              </w:rPr>
              <w:t xml:space="preserve">ТЭП - объем туристского и экскурсионного потока в Рузском городском округе; </w:t>
            </w:r>
          </w:p>
          <w:p w14:paraId="4F0A19EA" w14:textId="77777777" w:rsidR="00D00347" w:rsidRPr="00BB7F92" w:rsidRDefault="00D00347" w:rsidP="00933ECE">
            <w:pPr>
              <w:rPr>
                <w:rFonts w:eastAsia="Times New Roman"/>
                <w:sz w:val="20"/>
              </w:rPr>
            </w:pPr>
            <w:proofErr w:type="spellStart"/>
            <w:r w:rsidRPr="00BB7F92">
              <w:rPr>
                <w:rFonts w:eastAsia="Times New Roman"/>
                <w:sz w:val="20"/>
              </w:rPr>
              <w:t>Ткср</w:t>
            </w:r>
            <w:proofErr w:type="spellEnd"/>
            <w:r w:rsidRPr="00BB7F92">
              <w:rPr>
                <w:rFonts w:eastAsia="Times New Roman"/>
                <w:sz w:val="20"/>
              </w:rPr>
              <w:t xml:space="preserve"> - число туристов, размещенных в коллективных средствах размещения; </w:t>
            </w:r>
          </w:p>
          <w:p w14:paraId="51910EAF" w14:textId="77777777" w:rsidR="00D00347" w:rsidRPr="00BB7F92" w:rsidRDefault="00D00347" w:rsidP="00933ECE">
            <w:pPr>
              <w:rPr>
                <w:rFonts w:eastAsia="Times New Roman"/>
                <w:sz w:val="20"/>
              </w:rPr>
            </w:pPr>
            <w:proofErr w:type="spellStart"/>
            <w:r w:rsidRPr="00BB7F92">
              <w:rPr>
                <w:rFonts w:eastAsia="Times New Roman"/>
                <w:sz w:val="20"/>
              </w:rPr>
              <w:t>Тсв</w:t>
            </w:r>
            <w:proofErr w:type="spellEnd"/>
            <w:r w:rsidRPr="00BB7F92">
              <w:rPr>
                <w:rFonts w:eastAsia="Times New Roman"/>
                <w:sz w:val="20"/>
              </w:rPr>
              <w:t xml:space="preserve"> - число туристов, размещенных в не коллективных средствах размещения;</w:t>
            </w:r>
          </w:p>
          <w:p w14:paraId="44ED1FE6" w14:textId="77777777" w:rsidR="00D00347" w:rsidRPr="00BB7F92" w:rsidRDefault="00D00347" w:rsidP="00933ECE">
            <w:pPr>
              <w:rPr>
                <w:rFonts w:eastAsia="Times New Roman"/>
                <w:sz w:val="20"/>
              </w:rPr>
            </w:pPr>
            <w:r w:rsidRPr="00BB7F92">
              <w:rPr>
                <w:rFonts w:eastAsia="Times New Roman"/>
                <w:sz w:val="20"/>
              </w:rPr>
              <w:t xml:space="preserve"> Э - число однодневных посетителей-экскурсантов</w:t>
            </w:r>
          </w:p>
        </w:tc>
      </w:tr>
    </w:tbl>
    <w:p w14:paraId="4EC4CAFC" w14:textId="77777777" w:rsidR="00D00347" w:rsidRPr="00BB7F92" w:rsidRDefault="00D00347" w:rsidP="00D00347">
      <w:pPr>
        <w:sectPr w:rsidR="00D00347" w:rsidRPr="00BB7F92" w:rsidSect="00EB61CC">
          <w:pgSz w:w="16838" w:h="11905" w:orient="landscape"/>
          <w:pgMar w:top="851" w:right="1134" w:bottom="851" w:left="1134" w:header="284" w:footer="0" w:gutter="0"/>
          <w:pgNumType w:start="3"/>
          <w:cols w:space="720"/>
          <w:docGrid w:linePitch="326"/>
        </w:sectPr>
      </w:pPr>
    </w:p>
    <w:p w14:paraId="6EAC10EB" w14:textId="77777777" w:rsidR="00D00347" w:rsidRPr="00BB7F92" w:rsidRDefault="00D00347" w:rsidP="00D00347">
      <w:pPr>
        <w:pStyle w:val="ConsPlusNormal"/>
        <w:numPr>
          <w:ilvl w:val="0"/>
          <w:numId w:val="3"/>
        </w:numPr>
        <w:jc w:val="center"/>
        <w:rPr>
          <w:rFonts w:ascii="Times New Roman" w:hAnsi="Times New Roman"/>
          <w:sz w:val="24"/>
          <w:szCs w:val="24"/>
        </w:rPr>
      </w:pPr>
      <w:r w:rsidRPr="00BB7F92">
        <w:rPr>
          <w:rFonts w:ascii="Times New Roman" w:hAnsi="Times New Roman"/>
          <w:sz w:val="24"/>
          <w:szCs w:val="24"/>
        </w:rPr>
        <w:lastRenderedPageBreak/>
        <w:t>Общая характеристика сферы реализации муниципальной программы</w:t>
      </w:r>
    </w:p>
    <w:p w14:paraId="5A11EC60" w14:textId="77777777" w:rsidR="00D00347" w:rsidRPr="00BB7F92" w:rsidRDefault="00D00347" w:rsidP="00D00347">
      <w:pPr>
        <w:pStyle w:val="ConsPlusNormal"/>
        <w:ind w:left="720"/>
        <w:jc w:val="center"/>
        <w:rPr>
          <w:rFonts w:ascii="Times New Roman" w:hAnsi="Times New Roman"/>
          <w:sz w:val="24"/>
          <w:szCs w:val="24"/>
        </w:rPr>
      </w:pPr>
      <w:r w:rsidRPr="00BB7F92">
        <w:rPr>
          <w:rFonts w:ascii="Times New Roman" w:hAnsi="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 в том числе формулировка основных проблем в указанной сфере, инерционный прогноз ее развития</w:t>
      </w:r>
    </w:p>
    <w:p w14:paraId="7CA5F304" w14:textId="77777777" w:rsidR="00D00347" w:rsidRPr="00BB7F92" w:rsidRDefault="00D00347" w:rsidP="00D00347">
      <w:pPr>
        <w:pStyle w:val="ConsPlusNormal"/>
        <w:ind w:firstLine="851"/>
        <w:jc w:val="both"/>
        <w:rPr>
          <w:rFonts w:ascii="Times New Roman" w:hAnsi="Times New Roman"/>
          <w:sz w:val="24"/>
          <w:szCs w:val="24"/>
        </w:rPr>
      </w:pPr>
    </w:p>
    <w:p w14:paraId="0568DFF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Открытость и прозрачность деятельности органа местного самоуправления Рузского городского округа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органом местного самоуправления Рузского городского округа Московской области.</w:t>
      </w:r>
    </w:p>
    <w:p w14:paraId="2365800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Информационная прозрачность деятельности органа местного самоуправления Рузского городского округа Московской области включает в себя развитие системы информирования населения по основным вопросам социально-экономического развития Рузского городского округа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07ECFF8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A12E0D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14:paraId="31485DF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Основным приоритетом работы органов власти в сфере развития гражданского общества являются:</w:t>
      </w:r>
    </w:p>
    <w:p w14:paraId="4048A51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организация и содействие развитию механизмов общественного контроля;</w:t>
      </w:r>
    </w:p>
    <w:p w14:paraId="3DF33D1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14:paraId="377ADF3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поддержка инициатив, направленных на улучшение качества жизни на территории региона;</w:t>
      </w:r>
    </w:p>
    <w:p w14:paraId="7FD113B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мониторинг общественно-политической ситуации.</w:t>
      </w:r>
    </w:p>
    <w:p w14:paraId="12EF620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На развитие национальных, межнациональных (межэтнических) отношений в Рузского городского округа Московской области также влияют следующие негативные факторы:</w:t>
      </w:r>
    </w:p>
    <w:p w14:paraId="04905FB8"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высокий уровень социального и имущественного неравенства, экономической дифференциации;</w:t>
      </w:r>
    </w:p>
    <w:p w14:paraId="31B4B9A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размывание традиционных нравственных ценностей народов, населяющих территорию Московской области;</w:t>
      </w:r>
    </w:p>
    <w:p w14:paraId="7D435B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сохранение проявлений дискриминации по отношению к гражданам различной национальной принадлежности в правоприменительной практике;</w:t>
      </w:r>
    </w:p>
    <w:p w14:paraId="1C19B51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Рузского городского округа Московской области, их опыта солидарности в укреплении взаимоотношений между проживающими на территории Рузского городского округа Московской области народами;</w:t>
      </w:r>
    </w:p>
    <w:p w14:paraId="2145BFD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распространенность негативных стереотипов в отношении некоторых народов;</w:t>
      </w:r>
    </w:p>
    <w:p w14:paraId="0BDCD48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социального и демографического развития Рузского городского округа Московской области, интересы работодателей и российского общества в целом.</w:t>
      </w:r>
    </w:p>
    <w:p w14:paraId="31D1EE79"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 xml:space="preserve">В этих условиях важной задачей является управление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r w:rsidRPr="00BB7F92">
        <w:rPr>
          <w:rFonts w:ascii="Times New Roman" w:hAnsi="Times New Roman"/>
          <w:sz w:val="24"/>
          <w:szCs w:val="24"/>
        </w:rPr>
        <w:lastRenderedPageBreak/>
        <w:t xml:space="preserve">утвержденной </w:t>
      </w:r>
      <w:hyperlink r:id="rId14" w:history="1">
        <w:r w:rsidRPr="00BB7F92">
          <w:rPr>
            <w:rFonts w:ascii="Times New Roman" w:hAnsi="Times New Roman"/>
            <w:sz w:val="24"/>
            <w:szCs w:val="24"/>
          </w:rPr>
          <w:t>Указом</w:t>
        </w:r>
      </w:hyperlink>
      <w:r w:rsidRPr="00BB7F92">
        <w:rPr>
          <w:rFonts w:ascii="Times New Roman" w:hAnsi="Times New Roman"/>
          <w:sz w:val="24"/>
          <w:szCs w:val="24"/>
        </w:rPr>
        <w:t xml:space="preserve"> Президента Российской Федерации от 19.12.2012 № 1666 «О Стратегии государственной национальной политики Российской Федерации на период до </w:t>
      </w:r>
      <w:r w:rsidRPr="00BB7F92">
        <w:rPr>
          <w:rFonts w:ascii="Times New Roman" w:hAnsi="Times New Roman"/>
          <w:sz w:val="24"/>
          <w:szCs w:val="24"/>
        </w:rPr>
        <w:br/>
        <w:t>2025 года». Принимая во внимание, 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Рузского городского округа Московской области.</w:t>
      </w:r>
    </w:p>
    <w:p w14:paraId="5DB670F8"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По решению Губернатора Московской области проводится конкурс на ежегодную премию «Наше Подмосковье». Цель конкурса - поощрение социальной активности и проявление гражданской позиции населения на территории Московской области. Ежегодные премии состоят из денежного вознаграждения и диплома лауреата ежегодной премии.</w:t>
      </w:r>
    </w:p>
    <w:p w14:paraId="3B18D234" w14:textId="77777777" w:rsidR="00D00347" w:rsidRPr="00BB7F92" w:rsidRDefault="00D00347" w:rsidP="00D00347">
      <w:pPr>
        <w:pStyle w:val="ConsPlusNormal"/>
        <w:ind w:firstLine="709"/>
        <w:jc w:val="both"/>
        <w:rPr>
          <w:rFonts w:ascii="Times New Roman" w:hAnsi="Times New Roman"/>
          <w:sz w:val="24"/>
          <w:szCs w:val="24"/>
        </w:rPr>
      </w:pPr>
      <w:r w:rsidRPr="00BB7F92">
        <w:rPr>
          <w:rFonts w:ascii="Times New Roman" w:hAnsi="Times New Roman"/>
          <w:sz w:val="24"/>
          <w:szCs w:val="24"/>
        </w:rPr>
        <w:t>Предусмотрены поощрения работников за достижения в профессиональной деятельности в:</w:t>
      </w:r>
    </w:p>
    <w:p w14:paraId="4244F54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образования;</w:t>
      </w:r>
    </w:p>
    <w:p w14:paraId="6A81625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области культуры;</w:t>
      </w:r>
    </w:p>
    <w:p w14:paraId="00A7093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социального развития;</w:t>
      </w:r>
    </w:p>
    <w:p w14:paraId="23183EE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физической культуры и спорта;</w:t>
      </w:r>
    </w:p>
    <w:p w14:paraId="7431A37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работы с детьми и молодежью;</w:t>
      </w:r>
    </w:p>
    <w:p w14:paraId="2F5914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сфере науки и инноваций для молодых ученых и специалистов.</w:t>
      </w:r>
    </w:p>
    <w:p w14:paraId="0773D23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14:paraId="01540A1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На федеральном уровне в целях реализации молодежной политики утверждены </w:t>
      </w:r>
      <w:hyperlink r:id="rId15" w:history="1">
        <w:r w:rsidRPr="00BB7F92">
          <w:rPr>
            <w:rFonts w:ascii="Times New Roman" w:hAnsi="Times New Roman"/>
            <w:sz w:val="24"/>
            <w:szCs w:val="24"/>
          </w:rPr>
          <w:t>Основы</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16" w:history="1">
        <w:r w:rsidRPr="00BB7F92">
          <w:rPr>
            <w:rFonts w:ascii="Times New Roman" w:hAnsi="Times New Roman"/>
            <w:sz w:val="24"/>
            <w:szCs w:val="24"/>
          </w:rPr>
          <w:t>закон</w:t>
        </w:r>
      </w:hyperlink>
      <w:r w:rsidRPr="00BB7F9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17" w:history="1">
        <w:r w:rsidRPr="00BB7F92">
          <w:rPr>
            <w:rFonts w:ascii="Times New Roman" w:hAnsi="Times New Roman"/>
            <w:sz w:val="24"/>
            <w:szCs w:val="24"/>
          </w:rPr>
          <w:t>закон</w:t>
        </w:r>
      </w:hyperlink>
      <w:r w:rsidRPr="00BB7F9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18"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19"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114/2015-ОЗ «О патриотическом воспитании в Московской области».</w:t>
      </w:r>
    </w:p>
    <w:p w14:paraId="10137E68"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14:paraId="56E506C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снижение человеческого капитала молодежи и нации в целом;</w:t>
      </w:r>
    </w:p>
    <w:p w14:paraId="2B4262C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усиление территориальной дифференциации человеческого капитала молодежи в стране;</w:t>
      </w:r>
    </w:p>
    <w:p w14:paraId="2CD3C03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рост негативного отношения молодежи более развитых регионов к молодежи слаборазвитых регионов и наоборот;</w:t>
      </w:r>
    </w:p>
    <w:p w14:paraId="52829F2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рост заболеваемости молодежи, снижение общего уровня здоровья молодого поколения;</w:t>
      </w:r>
    </w:p>
    <w:p w14:paraId="781F8CF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14:paraId="6D6F4FEB"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14:paraId="6259DE2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Рузского городского округа Московской области наиболее актуальны следующие:</w:t>
      </w:r>
    </w:p>
    <w:p w14:paraId="2CABB09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низкая активность молодежи в общественно-политической жизни региона;</w:t>
      </w:r>
    </w:p>
    <w:p w14:paraId="51A3775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низкая вовлеченность молодежи во взаимодействие с молодежными общественными организациями и движениями.</w:t>
      </w:r>
    </w:p>
    <w:p w14:paraId="072510B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С учетом вышеназванных проблем, для реализации стратегических приоритетов Российской Федерации на территории Рузского городского округа Московской области в молодежной политике необходима системная работа, которая может быть обеспечена только при </w:t>
      </w:r>
      <w:r w:rsidRPr="00BB7F92">
        <w:rPr>
          <w:rFonts w:ascii="Times New Roman" w:hAnsi="Times New Roman"/>
          <w:sz w:val="24"/>
          <w:szCs w:val="24"/>
        </w:rPr>
        <w:lastRenderedPageBreak/>
        <w:t>реализации программно-целевого метода.</w:t>
      </w:r>
    </w:p>
    <w:p w14:paraId="33FE9EA9" w14:textId="77777777" w:rsidR="00D00347" w:rsidRPr="00BB7F92" w:rsidRDefault="00D00347" w:rsidP="00D00347">
      <w:pPr>
        <w:pStyle w:val="ConsPlusNormal"/>
        <w:jc w:val="center"/>
        <w:rPr>
          <w:rFonts w:ascii="Times New Roman" w:hAnsi="Times New Roman"/>
          <w:sz w:val="24"/>
          <w:szCs w:val="24"/>
        </w:rPr>
      </w:pPr>
    </w:p>
    <w:p w14:paraId="4A1987FE" w14:textId="77777777" w:rsidR="00D00347" w:rsidRPr="00BB7F92" w:rsidRDefault="00D00347" w:rsidP="00D00347">
      <w:pPr>
        <w:pStyle w:val="ConsPlusNormal"/>
        <w:numPr>
          <w:ilvl w:val="0"/>
          <w:numId w:val="3"/>
        </w:numPr>
        <w:ind w:left="0" w:firstLine="0"/>
        <w:jc w:val="center"/>
        <w:rPr>
          <w:rFonts w:ascii="Times New Roman" w:hAnsi="Times New Roman"/>
          <w:sz w:val="24"/>
          <w:szCs w:val="24"/>
        </w:rPr>
      </w:pPr>
      <w:r w:rsidRPr="00BB7F92">
        <w:rPr>
          <w:rFonts w:ascii="Times New Roman" w:hAnsi="Times New Roman"/>
          <w:sz w:val="24"/>
          <w:szCs w:val="24"/>
        </w:rPr>
        <w:t>Прогноз развития институтов гражданского общества, местного самоуправления</w:t>
      </w:r>
    </w:p>
    <w:p w14:paraId="508309DE"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 xml:space="preserve">и молодежной политики с учетом реализации мероприятий муниципальной программы, </w:t>
      </w:r>
    </w:p>
    <w:p w14:paraId="4E1E6762"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 xml:space="preserve">включая возможные варианты решения проблемы, оценку преимуществ и рисков, </w:t>
      </w:r>
    </w:p>
    <w:p w14:paraId="7F70FD5A"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возникающих при выборе различных вариантов решения проблемы</w:t>
      </w:r>
    </w:p>
    <w:p w14:paraId="2CB47556" w14:textId="77777777" w:rsidR="00D00347" w:rsidRPr="00BB7F92" w:rsidRDefault="00D00347" w:rsidP="00D00347">
      <w:pPr>
        <w:pStyle w:val="ConsPlusNormal"/>
        <w:ind w:firstLine="851"/>
        <w:jc w:val="both"/>
        <w:rPr>
          <w:rFonts w:ascii="Times New Roman" w:hAnsi="Times New Roman"/>
          <w:sz w:val="24"/>
          <w:szCs w:val="24"/>
        </w:rPr>
      </w:pPr>
    </w:p>
    <w:p w14:paraId="22061FA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Реализация муниципальной программы к 2024 году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Московской области о деятельности органов местного самоуправления Рузского городского округа,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Московской области.</w:t>
      </w:r>
    </w:p>
    <w:p w14:paraId="5FF971C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Рузского городского округа Московской области со следующими характеристиками эффективности:</w:t>
      </w:r>
    </w:p>
    <w:p w14:paraId="7F8FDCC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оперативность доведения до населения информации о деятельности органов местного самоуправления Рузского городского округа Московской области, социальном и экономическом развитии округа;</w:t>
      </w:r>
    </w:p>
    <w:p w14:paraId="4D14A7B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доведение до жителей информации о деятельности органов местного самоуправления Рузского городского округа Московской области, важных и значимых событиях на территории округа;</w:t>
      </w:r>
    </w:p>
    <w:p w14:paraId="2C71E12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взаимодействия органов местного самоуправления Рузского городского округа Московской области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27D87E2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достижение профессионального уровня и уровня материально-технического обеспечения института мировых судей в соответствии с возлагаемой на них ответственностью;</w:t>
      </w:r>
    </w:p>
    <w:p w14:paraId="376D3D5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развитие института мировых судей на территории Московской области;</w:t>
      </w:r>
    </w:p>
    <w:p w14:paraId="74D821C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гармонизация межэтнических и межконфессиональных отношений;</w:t>
      </w:r>
    </w:p>
    <w:p w14:paraId="2293C47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инструментов поддержки национально-культурных автономий;</w:t>
      </w:r>
    </w:p>
    <w:p w14:paraId="19E459C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инструментов поддержки социально значимых инициатив жителей Рузского городского округа Московской области;</w:t>
      </w:r>
    </w:p>
    <w:p w14:paraId="6855E82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современных и эффективных методов гражданского участия в процесс принятия решений органами местного самоуправления Рузского городского округа Московской области;</w:t>
      </w:r>
    </w:p>
    <w:p w14:paraId="42B7585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общественной экспертизы значимых решений органов местного самоуправления Рузского городского округа Московской области;</w:t>
      </w:r>
    </w:p>
    <w:p w14:paraId="0EC3C77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доверия к Правительству Московской области и органам местного самоуправления Рузского городского округа Московской области;</w:t>
      </w:r>
    </w:p>
    <w:p w14:paraId="07C8B26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внедрение и использование инструментов эффективного гражданского контроля;</w:t>
      </w:r>
    </w:p>
    <w:p w14:paraId="3970981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достаточный охват органов местного самоуправления в рамках информационно-методической поддержки;</w:t>
      </w:r>
    </w:p>
    <w:p w14:paraId="2F86BA0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ведение Регистра муниципальных правовых актов;</w:t>
      </w:r>
    </w:p>
    <w:p w14:paraId="5E9BE0C1"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14:paraId="1D0A452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20"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E0A9D8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охват молодых жителей Подмосковья мероприятиями по гражданско-патриотическому воспитанию;</w:t>
      </w:r>
    </w:p>
    <w:p w14:paraId="68498FF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lastRenderedPageBreak/>
        <w:t>вовлеченность молодых граждан, оказавшихся в трудной жизненной ситуации, в мероприятия по работе с молодежью;</w:t>
      </w:r>
    </w:p>
    <w:p w14:paraId="6924EDB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молодых граждан в международное, межрегиональное и межмуниципальное сотрудничество;</w:t>
      </w:r>
    </w:p>
    <w:p w14:paraId="48C0706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молодых граждан в добровольческую (волонтерскую) деятельность;</w:t>
      </w:r>
    </w:p>
    <w:p w14:paraId="19A500F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достижение высокого профессионального уровня специалистами, занятыми в сфере работы с молодежью.</w:t>
      </w:r>
    </w:p>
    <w:p w14:paraId="6A233D5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результате осуществления мероприятий муниципальной программы повысится качество жизни на территории Московской области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качества отправления правосудия на территории Московской области.</w:t>
      </w:r>
    </w:p>
    <w:p w14:paraId="64F4966E" w14:textId="77777777" w:rsidR="00D00347" w:rsidRPr="00BB7F92" w:rsidRDefault="00D00347" w:rsidP="00D00347">
      <w:pPr>
        <w:pStyle w:val="ConsPlusNormal"/>
        <w:ind w:firstLine="851"/>
        <w:jc w:val="both"/>
        <w:rPr>
          <w:rFonts w:ascii="Times New Roman" w:hAnsi="Times New Roman"/>
          <w:sz w:val="24"/>
          <w:szCs w:val="24"/>
        </w:rPr>
      </w:pPr>
    </w:p>
    <w:p w14:paraId="163BEEC7"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4. Перечень подпрограмм и краткое описание подпрограмм</w:t>
      </w:r>
    </w:p>
    <w:p w14:paraId="14440297"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муниципальной программы</w:t>
      </w:r>
    </w:p>
    <w:p w14:paraId="10241A79" w14:textId="77777777" w:rsidR="00D00347" w:rsidRPr="00BB7F92" w:rsidRDefault="00D00347" w:rsidP="00D00347">
      <w:pPr>
        <w:pStyle w:val="ConsPlusNormal"/>
        <w:jc w:val="center"/>
        <w:rPr>
          <w:rFonts w:ascii="Times New Roman" w:hAnsi="Times New Roman"/>
          <w:sz w:val="24"/>
          <w:szCs w:val="24"/>
        </w:rPr>
      </w:pPr>
    </w:p>
    <w:p w14:paraId="54184F9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Муниципальная программа включает в себя 6 подпрограмм, достижение целей и решение задач которых будет способствовать выполнению интегрированных цели муниципальной программы.</w:t>
      </w:r>
    </w:p>
    <w:p w14:paraId="43B290E6" w14:textId="77777777" w:rsidR="00D00347" w:rsidRPr="00BB7F92" w:rsidRDefault="00960680" w:rsidP="00D00347">
      <w:pPr>
        <w:widowControl w:val="0"/>
        <w:autoSpaceDE w:val="0"/>
        <w:autoSpaceDN w:val="0"/>
        <w:adjustRightInd w:val="0"/>
        <w:ind w:firstLine="708"/>
        <w:jc w:val="both"/>
        <w:rPr>
          <w:rFonts w:eastAsia="Times New Roman"/>
        </w:rPr>
      </w:pPr>
      <w:hyperlink w:anchor="P1207" w:history="1">
        <w:r w:rsidR="00D00347" w:rsidRPr="00BB7F92">
          <w:rPr>
            <w:rFonts w:eastAsia="Times New Roman"/>
          </w:rPr>
          <w:t>Подпрограмма 1</w:t>
        </w:r>
      </w:hyperlink>
      <w:r w:rsidR="00D00347" w:rsidRPr="00BB7F92">
        <w:rPr>
          <w:rFonts w:eastAsia="Times New Roman"/>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00347" w:rsidRPr="00BB7F92">
        <w:rPr>
          <w:rFonts w:eastAsia="Times New Roman"/>
        </w:rPr>
        <w:t>медиасреды</w:t>
      </w:r>
      <w:proofErr w:type="spellEnd"/>
      <w:r w:rsidR="00D00347" w:rsidRPr="00BB7F92">
        <w:rPr>
          <w:rFonts w:eastAsia="Times New Roman"/>
        </w:rPr>
        <w:t>» направлена на обеспечение населения Рузского городского округа Московской области информацией о деятельности органов местного самоуправления Рузского городского округа Московской области, социально-экономических и общественных процессах, происходящих на территории региона. В ходе реализации мероприятий подпрограммы планируется организовать размещение информации, направленной на привлечение внимания населения Рузского городского округа Московской области к актуальным региональным проблемам, и формировать положительный имидж Рузского городского округа Московской области как социально ориентированного региона, комфортного для жизни и ведения предпринимательской деятельности, а также на создание общего рекламного пространства на территории Рузского городского округа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346DAC1C" w14:textId="77777777" w:rsidR="00D00347" w:rsidRPr="00BB7F92" w:rsidRDefault="00960680" w:rsidP="00D00347">
      <w:pPr>
        <w:pStyle w:val="ConsPlusNormal"/>
        <w:ind w:firstLine="851"/>
        <w:jc w:val="both"/>
        <w:rPr>
          <w:rFonts w:ascii="Times New Roman" w:hAnsi="Times New Roman"/>
          <w:sz w:val="24"/>
          <w:szCs w:val="24"/>
        </w:rPr>
      </w:pPr>
      <w:hyperlink w:anchor="P2820" w:history="1">
        <w:r w:rsidR="00D00347" w:rsidRPr="00BB7F92">
          <w:rPr>
            <w:rFonts w:ascii="Times New Roman" w:hAnsi="Times New Roman"/>
            <w:sz w:val="24"/>
            <w:szCs w:val="24"/>
          </w:rPr>
          <w:t>Подпрограмма 2</w:t>
        </w:r>
      </w:hyperlink>
      <w:r w:rsidR="00D00347" w:rsidRPr="00BB7F92">
        <w:rPr>
          <w:rFonts w:ascii="Times New Roman" w:hAnsi="Times New Roman"/>
          <w:sz w:val="24"/>
          <w:szCs w:val="24"/>
        </w:rPr>
        <w:t xml:space="preserve"> «Мир и согласие. Новые возможности». Подпрограмма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поощрение лучших работников за достижения в сфере профессиональной деятельности.</w:t>
      </w:r>
    </w:p>
    <w:p w14:paraId="6E707ED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3 «Эффективное местное самоуправление Московской области». Подпрограмма направлена на реализацию практик инициативного бюджетирования на территории Рузского городского округа.</w:t>
      </w:r>
    </w:p>
    <w:p w14:paraId="6CBFFC89" w14:textId="77777777" w:rsidR="00D00347" w:rsidRPr="00BB7F92" w:rsidRDefault="00960680" w:rsidP="00D00347">
      <w:pPr>
        <w:pStyle w:val="ConsPlusNormal"/>
        <w:ind w:firstLine="851"/>
        <w:jc w:val="both"/>
        <w:rPr>
          <w:rFonts w:ascii="Times New Roman" w:hAnsi="Times New Roman"/>
          <w:sz w:val="24"/>
          <w:szCs w:val="24"/>
        </w:rPr>
      </w:pPr>
      <w:hyperlink w:anchor="P4203" w:history="1">
        <w:r w:rsidR="00D00347" w:rsidRPr="00BB7F92">
          <w:rPr>
            <w:rFonts w:ascii="Times New Roman" w:hAnsi="Times New Roman"/>
            <w:sz w:val="24"/>
            <w:szCs w:val="24"/>
          </w:rPr>
          <w:t>Подпрограмма 4</w:t>
        </w:r>
      </w:hyperlink>
      <w:r w:rsidR="00D00347" w:rsidRPr="00BB7F92">
        <w:rPr>
          <w:rFonts w:ascii="Times New Roman" w:hAnsi="Times New Roman"/>
          <w:sz w:val="24"/>
          <w:szCs w:val="24"/>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14:paraId="1C48179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5 «Обеспечивающая подпрограмма» направлена на финансирование мероприятий по осуществлению первичного воинского учета, подготовку и проведение Всероссийской переписи населения.</w:t>
      </w:r>
    </w:p>
    <w:p w14:paraId="14BD030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Подпрограмма 6 «Развитие туризма в Московской области» направлена на развитие рынка туристских услуг, развитие внутреннего и въездного туризма.</w:t>
      </w:r>
    </w:p>
    <w:p w14:paraId="3228CB00" w14:textId="77777777" w:rsidR="00D00347" w:rsidRPr="00BB7F92" w:rsidRDefault="00D00347" w:rsidP="00D00347">
      <w:pPr>
        <w:pStyle w:val="ConsPlusNormal"/>
        <w:ind w:firstLine="851"/>
        <w:jc w:val="both"/>
        <w:rPr>
          <w:rFonts w:ascii="Times New Roman" w:hAnsi="Times New Roman"/>
          <w:sz w:val="24"/>
          <w:szCs w:val="24"/>
        </w:rPr>
      </w:pPr>
    </w:p>
    <w:p w14:paraId="62009B16" w14:textId="77777777" w:rsidR="00D00347" w:rsidRPr="00BB7F92" w:rsidRDefault="00D00347" w:rsidP="00D00347">
      <w:pPr>
        <w:pStyle w:val="ConsPlusNormal"/>
        <w:ind w:firstLine="851"/>
        <w:jc w:val="center"/>
        <w:rPr>
          <w:rFonts w:ascii="Times New Roman" w:hAnsi="Times New Roman"/>
          <w:sz w:val="24"/>
          <w:szCs w:val="24"/>
        </w:rPr>
      </w:pPr>
      <w:r w:rsidRPr="00BB7F92">
        <w:rPr>
          <w:rFonts w:ascii="Times New Roman" w:hAnsi="Times New Roman"/>
          <w:sz w:val="24"/>
          <w:szCs w:val="24"/>
        </w:rPr>
        <w:lastRenderedPageBreak/>
        <w:t>5. Описание целей муниципальной программы</w:t>
      </w:r>
    </w:p>
    <w:p w14:paraId="4C4A7DE6" w14:textId="77777777" w:rsidR="00D00347" w:rsidRPr="00BB7F92" w:rsidRDefault="00D00347" w:rsidP="00D00347">
      <w:pPr>
        <w:pStyle w:val="ConsPlusNormal"/>
        <w:ind w:firstLine="851"/>
        <w:jc w:val="both"/>
        <w:rPr>
          <w:rFonts w:ascii="Times New Roman" w:hAnsi="Times New Roman"/>
          <w:sz w:val="24"/>
          <w:szCs w:val="24"/>
        </w:rPr>
      </w:pPr>
    </w:p>
    <w:p w14:paraId="60CCB167"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 соответствии с указанными выше основными направлениями реализации муниципальной программы сформулирована основная цель - обеспечение открытости и прозрачности деятельности органов местного самоуправления Рузского городского округа Московской области и создание условий для осуществления гражданского контроля за деятельностью органов местного самоуправления Рузского городского округа Московской области.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14:paraId="27BE95E2"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Достижению указанных целей будет способствовать выполнение задач и мероприятий, указанных в подпрограммах муниципальной программы.</w:t>
      </w:r>
    </w:p>
    <w:p w14:paraId="5588D44B" w14:textId="77777777" w:rsidR="00D00347" w:rsidRPr="00BB7F92" w:rsidRDefault="00D00347" w:rsidP="00D00347">
      <w:pPr>
        <w:pStyle w:val="ConsPlusNormal"/>
        <w:ind w:firstLine="851"/>
        <w:jc w:val="both"/>
        <w:rPr>
          <w:rFonts w:ascii="Times New Roman" w:hAnsi="Times New Roman"/>
          <w:sz w:val="24"/>
          <w:szCs w:val="24"/>
        </w:rPr>
      </w:pPr>
    </w:p>
    <w:p w14:paraId="7D452F3D"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6. Обобщенная характеристика основных мероприятий</w:t>
      </w:r>
    </w:p>
    <w:p w14:paraId="623229E0"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муниципальной программы с обоснованием</w:t>
      </w:r>
    </w:p>
    <w:p w14:paraId="397D53D0"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t>необходимости их осуществления</w:t>
      </w:r>
    </w:p>
    <w:p w14:paraId="18051973" w14:textId="77777777" w:rsidR="00D00347" w:rsidRPr="00BB7F92" w:rsidRDefault="00D00347" w:rsidP="00D00347">
      <w:pPr>
        <w:pStyle w:val="ConsPlusNormal"/>
        <w:ind w:firstLine="851"/>
        <w:jc w:val="both"/>
        <w:rPr>
          <w:rFonts w:ascii="Times New Roman" w:hAnsi="Times New Roman"/>
          <w:sz w:val="24"/>
          <w:szCs w:val="24"/>
        </w:rPr>
      </w:pPr>
    </w:p>
    <w:p w14:paraId="16ADFDD0"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14:paraId="2BEECE69"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14:paraId="03714E51" w14:textId="77777777" w:rsidR="00D00347" w:rsidRPr="00BB7F92" w:rsidRDefault="00D00347" w:rsidP="00D00347">
      <w:pPr>
        <w:pStyle w:val="ConsPlusNormal"/>
        <w:ind w:firstLine="851"/>
        <w:jc w:val="both"/>
        <w:rPr>
          <w:bCs/>
        </w:rPr>
      </w:pPr>
      <w:r w:rsidRPr="00BB7F92">
        <w:rPr>
          <w:rFonts w:ascii="Times New Roman" w:hAnsi="Times New Roman"/>
          <w:sz w:val="24"/>
          <w:szCs w:val="24"/>
        </w:rPr>
        <w:t>Перечни основных мероприятий 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и этнокультурной значимости.</w:t>
      </w:r>
      <w:r w:rsidRPr="00BB7F92">
        <w:rPr>
          <w:bCs/>
        </w:rPr>
        <w:t xml:space="preserve"> </w:t>
      </w:r>
    </w:p>
    <w:p w14:paraId="2CD6276F" w14:textId="77777777" w:rsidR="00D00347" w:rsidRPr="00BB7F92" w:rsidRDefault="00D00347" w:rsidP="00D00347">
      <w:pPr>
        <w:widowControl w:val="0"/>
        <w:autoSpaceDE w:val="0"/>
        <w:autoSpaceDN w:val="0"/>
        <w:adjustRightInd w:val="0"/>
        <w:jc w:val="both"/>
        <w:rPr>
          <w:rFonts w:eastAsia="Times New Roman"/>
          <w:bCs/>
        </w:rPr>
        <w:sectPr w:rsidR="00D00347" w:rsidRPr="00BB7F92" w:rsidSect="009C0D78">
          <w:footerReference w:type="default" r:id="rId21"/>
          <w:pgSz w:w="11905" w:h="16838"/>
          <w:pgMar w:top="1134" w:right="851" w:bottom="1134" w:left="851" w:header="0" w:footer="0" w:gutter="0"/>
          <w:cols w:space="720"/>
          <w:docGrid w:linePitch="299"/>
        </w:sectPr>
      </w:pPr>
    </w:p>
    <w:p w14:paraId="2EB39508" w14:textId="77777777" w:rsidR="00D00347" w:rsidRPr="00BB7F92" w:rsidRDefault="00D00347" w:rsidP="00D00347">
      <w:pPr>
        <w:widowControl w:val="0"/>
        <w:autoSpaceDE w:val="0"/>
        <w:autoSpaceDN w:val="0"/>
        <w:adjustRightInd w:val="0"/>
        <w:jc w:val="both"/>
        <w:rPr>
          <w:rFonts w:eastAsia="Times New Roman"/>
          <w:bCs/>
        </w:rPr>
      </w:pPr>
    </w:p>
    <w:p w14:paraId="3A69273A" w14:textId="77777777" w:rsidR="00D00347" w:rsidRPr="00BB7F92" w:rsidRDefault="00D00347" w:rsidP="00D00347">
      <w:pPr>
        <w:widowControl w:val="0"/>
        <w:autoSpaceDE w:val="0"/>
        <w:autoSpaceDN w:val="0"/>
        <w:adjustRightInd w:val="0"/>
        <w:ind w:left="7938"/>
        <w:outlineLvl w:val="1"/>
      </w:pPr>
      <w:r w:rsidRPr="00BB7F92">
        <w:t xml:space="preserve">Приложение №1 </w:t>
      </w:r>
    </w:p>
    <w:p w14:paraId="6F12B54F" w14:textId="77777777" w:rsidR="00D00347" w:rsidRPr="00BB7F92" w:rsidRDefault="00D00347" w:rsidP="00D00347">
      <w:pPr>
        <w:widowControl w:val="0"/>
        <w:autoSpaceDE w:val="0"/>
        <w:autoSpaceDN w:val="0"/>
        <w:adjustRightInd w:val="0"/>
        <w:ind w:left="7938"/>
        <w:outlineLvl w:val="1"/>
      </w:pPr>
      <w:r w:rsidRPr="00BB7F92">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3BC27E5A" w14:textId="77777777" w:rsidR="00D00347" w:rsidRPr="00BB7F92" w:rsidRDefault="00D00347" w:rsidP="00D00347">
      <w:pPr>
        <w:widowControl w:val="0"/>
        <w:autoSpaceDE w:val="0"/>
        <w:autoSpaceDN w:val="0"/>
        <w:adjustRightInd w:val="0"/>
        <w:ind w:left="7938"/>
        <w:outlineLvl w:val="1"/>
      </w:pPr>
    </w:p>
    <w:p w14:paraId="2F7616D7" w14:textId="77777777" w:rsidR="00D00347" w:rsidRPr="00BB7F92" w:rsidRDefault="00D00347" w:rsidP="00D00347">
      <w:pPr>
        <w:widowControl w:val="0"/>
        <w:autoSpaceDE w:val="0"/>
        <w:autoSpaceDN w:val="0"/>
        <w:adjustRightInd w:val="0"/>
        <w:ind w:left="7938"/>
        <w:outlineLvl w:val="1"/>
      </w:pPr>
    </w:p>
    <w:p w14:paraId="60570F45" w14:textId="77777777" w:rsidR="00D00347" w:rsidRPr="00BB7F92" w:rsidRDefault="00D00347" w:rsidP="00D00347">
      <w:pPr>
        <w:widowControl w:val="0"/>
        <w:autoSpaceDE w:val="0"/>
        <w:autoSpaceDN w:val="0"/>
        <w:adjustRightInd w:val="0"/>
        <w:ind w:left="7938"/>
        <w:outlineLvl w:val="1"/>
      </w:pPr>
    </w:p>
    <w:p w14:paraId="06F1A9C1" w14:textId="77777777" w:rsidR="00D00347" w:rsidRPr="00BB7F92" w:rsidRDefault="00D00347" w:rsidP="00D00347">
      <w:pPr>
        <w:widowControl w:val="0"/>
        <w:autoSpaceDE w:val="0"/>
        <w:autoSpaceDN w:val="0"/>
        <w:adjustRightInd w:val="0"/>
        <w:ind w:left="7938"/>
        <w:outlineLvl w:val="1"/>
      </w:pPr>
    </w:p>
    <w:p w14:paraId="000A02DF" w14:textId="77777777" w:rsidR="00D00347" w:rsidRPr="00BB7F92" w:rsidRDefault="00D00347" w:rsidP="00D00347">
      <w:pPr>
        <w:widowControl w:val="0"/>
        <w:autoSpaceDE w:val="0"/>
        <w:autoSpaceDN w:val="0"/>
        <w:adjustRightInd w:val="0"/>
        <w:ind w:left="7938"/>
        <w:outlineLvl w:val="1"/>
      </w:pPr>
    </w:p>
    <w:p w14:paraId="1B1CC981" w14:textId="77777777" w:rsidR="00D00347" w:rsidRPr="00BB7F92" w:rsidRDefault="00D00347" w:rsidP="00D00347">
      <w:pPr>
        <w:widowControl w:val="0"/>
        <w:autoSpaceDE w:val="0"/>
        <w:autoSpaceDN w:val="0"/>
        <w:adjustRightInd w:val="0"/>
        <w:ind w:left="7938"/>
        <w:outlineLvl w:val="1"/>
      </w:pPr>
    </w:p>
    <w:p w14:paraId="3A6B1EF3" w14:textId="77777777" w:rsidR="00D00347" w:rsidRPr="00BB7F92" w:rsidRDefault="00D00347" w:rsidP="00D00347">
      <w:pPr>
        <w:widowControl w:val="0"/>
        <w:autoSpaceDE w:val="0"/>
        <w:autoSpaceDN w:val="0"/>
        <w:adjustRightInd w:val="0"/>
        <w:ind w:left="7938"/>
        <w:outlineLvl w:val="1"/>
      </w:pPr>
    </w:p>
    <w:p w14:paraId="3A8F2386" w14:textId="77777777" w:rsidR="00D00347" w:rsidRPr="00BB7F92" w:rsidRDefault="00D00347" w:rsidP="00D00347">
      <w:pPr>
        <w:widowControl w:val="0"/>
        <w:autoSpaceDE w:val="0"/>
        <w:autoSpaceDN w:val="0"/>
        <w:adjustRightInd w:val="0"/>
        <w:jc w:val="center"/>
        <w:outlineLvl w:val="1"/>
        <w:rPr>
          <w:b/>
          <w:sz w:val="28"/>
          <w:szCs w:val="28"/>
        </w:rPr>
      </w:pPr>
    </w:p>
    <w:p w14:paraId="20529DF4" w14:textId="77777777" w:rsidR="00D00347" w:rsidRPr="00BB7F92" w:rsidRDefault="00D00347" w:rsidP="00D00347">
      <w:pPr>
        <w:widowControl w:val="0"/>
        <w:autoSpaceDE w:val="0"/>
        <w:autoSpaceDN w:val="0"/>
        <w:adjustRightInd w:val="0"/>
        <w:jc w:val="center"/>
        <w:outlineLvl w:val="1"/>
        <w:rPr>
          <w:b/>
          <w:sz w:val="28"/>
          <w:szCs w:val="28"/>
        </w:rPr>
      </w:pPr>
    </w:p>
    <w:p w14:paraId="1C825E0D" w14:textId="77777777" w:rsidR="00D00347" w:rsidRPr="00BB7F92" w:rsidRDefault="00D00347" w:rsidP="00D00347">
      <w:pPr>
        <w:widowControl w:val="0"/>
        <w:autoSpaceDE w:val="0"/>
        <w:autoSpaceDN w:val="0"/>
        <w:adjustRightInd w:val="0"/>
        <w:jc w:val="center"/>
        <w:outlineLvl w:val="1"/>
        <w:rPr>
          <w:b/>
          <w:sz w:val="28"/>
          <w:szCs w:val="28"/>
        </w:rPr>
      </w:pPr>
    </w:p>
    <w:p w14:paraId="505EEC58" w14:textId="77777777" w:rsidR="00D00347" w:rsidRPr="00BB7F92" w:rsidRDefault="00D00347" w:rsidP="00D00347">
      <w:pPr>
        <w:widowControl w:val="0"/>
        <w:autoSpaceDE w:val="0"/>
        <w:autoSpaceDN w:val="0"/>
        <w:adjustRightInd w:val="0"/>
        <w:jc w:val="center"/>
        <w:outlineLvl w:val="1"/>
        <w:rPr>
          <w:b/>
          <w:sz w:val="28"/>
          <w:szCs w:val="28"/>
        </w:rPr>
      </w:pPr>
      <w:r w:rsidRPr="00BB7F92">
        <w:rPr>
          <w:b/>
          <w:sz w:val="28"/>
          <w:szCs w:val="28"/>
        </w:rPr>
        <w:t xml:space="preserve">Подпрограмма 1 </w:t>
      </w:r>
    </w:p>
    <w:p w14:paraId="649DBAB7" w14:textId="77777777" w:rsidR="00D00347" w:rsidRPr="00BB7F92" w:rsidRDefault="00D00347" w:rsidP="00D00347">
      <w:pPr>
        <w:widowControl w:val="0"/>
        <w:autoSpaceDE w:val="0"/>
        <w:autoSpaceDN w:val="0"/>
        <w:adjustRightInd w:val="0"/>
        <w:jc w:val="center"/>
        <w:outlineLvl w:val="1"/>
        <w:rPr>
          <w:b/>
          <w:sz w:val="28"/>
          <w:szCs w:val="28"/>
        </w:rPr>
      </w:pPr>
      <w:bookmarkStart w:id="3" w:name="_Hlk22649561"/>
      <w:r w:rsidRPr="00BB7F92">
        <w:rPr>
          <w:b/>
          <w:sz w:val="28"/>
          <w:szCs w:val="28"/>
        </w:rPr>
        <w:t xml:space="preserve">«Развитие системы информирования населения о деятельности органов местного самоуправления </w:t>
      </w:r>
    </w:p>
    <w:p w14:paraId="1210FB04" w14:textId="77777777" w:rsidR="00D00347" w:rsidRPr="00BB7F92" w:rsidRDefault="00D00347" w:rsidP="00D00347">
      <w:pPr>
        <w:widowControl w:val="0"/>
        <w:autoSpaceDE w:val="0"/>
        <w:autoSpaceDN w:val="0"/>
        <w:adjustRightInd w:val="0"/>
        <w:jc w:val="center"/>
        <w:outlineLvl w:val="1"/>
        <w:rPr>
          <w:b/>
          <w:sz w:val="28"/>
          <w:szCs w:val="28"/>
        </w:rPr>
      </w:pPr>
      <w:r w:rsidRPr="00BB7F92">
        <w:rPr>
          <w:b/>
          <w:sz w:val="28"/>
          <w:szCs w:val="28"/>
        </w:rPr>
        <w:t xml:space="preserve">Московской области, создание доступной современной </w:t>
      </w:r>
      <w:proofErr w:type="spellStart"/>
      <w:r w:rsidRPr="00BB7F92">
        <w:rPr>
          <w:b/>
          <w:sz w:val="28"/>
          <w:szCs w:val="28"/>
        </w:rPr>
        <w:t>медиасреды</w:t>
      </w:r>
      <w:proofErr w:type="spellEnd"/>
      <w:r w:rsidRPr="00BB7F92">
        <w:rPr>
          <w:b/>
          <w:sz w:val="28"/>
          <w:szCs w:val="28"/>
        </w:rPr>
        <w:t>»</w:t>
      </w:r>
    </w:p>
    <w:p w14:paraId="307A7796" w14:textId="77777777" w:rsidR="00D00347" w:rsidRPr="00BB7F92" w:rsidRDefault="00D00347" w:rsidP="00D00347">
      <w:pPr>
        <w:widowControl w:val="0"/>
        <w:autoSpaceDE w:val="0"/>
        <w:autoSpaceDN w:val="0"/>
        <w:adjustRightInd w:val="0"/>
        <w:jc w:val="center"/>
        <w:outlineLvl w:val="1"/>
        <w:rPr>
          <w:b/>
          <w:sz w:val="28"/>
          <w:szCs w:val="28"/>
        </w:rPr>
      </w:pPr>
    </w:p>
    <w:p w14:paraId="654A72A2" w14:textId="77777777" w:rsidR="00D00347" w:rsidRPr="00BB7F92" w:rsidRDefault="00D00347" w:rsidP="00D00347">
      <w:pPr>
        <w:widowControl w:val="0"/>
        <w:autoSpaceDE w:val="0"/>
        <w:autoSpaceDN w:val="0"/>
        <w:adjustRightInd w:val="0"/>
        <w:jc w:val="center"/>
        <w:outlineLvl w:val="1"/>
        <w:rPr>
          <w:b/>
          <w:sz w:val="28"/>
          <w:szCs w:val="28"/>
        </w:rPr>
      </w:pPr>
    </w:p>
    <w:p w14:paraId="741C9314" w14:textId="77777777" w:rsidR="00D00347" w:rsidRPr="00BB7F92" w:rsidRDefault="00D00347" w:rsidP="00D00347">
      <w:pPr>
        <w:widowControl w:val="0"/>
        <w:autoSpaceDE w:val="0"/>
        <w:autoSpaceDN w:val="0"/>
        <w:adjustRightInd w:val="0"/>
        <w:jc w:val="center"/>
        <w:outlineLvl w:val="1"/>
        <w:rPr>
          <w:b/>
          <w:sz w:val="28"/>
          <w:szCs w:val="28"/>
        </w:rPr>
      </w:pPr>
    </w:p>
    <w:p w14:paraId="07436B7E" w14:textId="77777777" w:rsidR="00D00347" w:rsidRPr="00BB7F92" w:rsidRDefault="00D00347" w:rsidP="00D00347">
      <w:pPr>
        <w:widowControl w:val="0"/>
        <w:autoSpaceDE w:val="0"/>
        <w:autoSpaceDN w:val="0"/>
        <w:adjustRightInd w:val="0"/>
        <w:jc w:val="center"/>
        <w:outlineLvl w:val="1"/>
        <w:rPr>
          <w:b/>
          <w:sz w:val="28"/>
          <w:szCs w:val="28"/>
        </w:rPr>
      </w:pPr>
    </w:p>
    <w:p w14:paraId="407F72C0" w14:textId="77777777" w:rsidR="00D00347" w:rsidRPr="00BB7F92" w:rsidRDefault="00D00347" w:rsidP="00D00347">
      <w:pPr>
        <w:widowControl w:val="0"/>
        <w:autoSpaceDE w:val="0"/>
        <w:autoSpaceDN w:val="0"/>
        <w:adjustRightInd w:val="0"/>
        <w:jc w:val="center"/>
        <w:outlineLvl w:val="1"/>
        <w:rPr>
          <w:b/>
          <w:sz w:val="28"/>
          <w:szCs w:val="28"/>
        </w:rPr>
      </w:pPr>
    </w:p>
    <w:p w14:paraId="74620F81" w14:textId="77777777" w:rsidR="00D00347" w:rsidRPr="00BB7F92" w:rsidRDefault="00D00347" w:rsidP="00D00347">
      <w:pPr>
        <w:widowControl w:val="0"/>
        <w:autoSpaceDE w:val="0"/>
        <w:autoSpaceDN w:val="0"/>
        <w:adjustRightInd w:val="0"/>
        <w:jc w:val="center"/>
        <w:outlineLvl w:val="1"/>
        <w:rPr>
          <w:b/>
          <w:sz w:val="28"/>
          <w:szCs w:val="28"/>
        </w:rPr>
      </w:pPr>
    </w:p>
    <w:p w14:paraId="70F9CD4F" w14:textId="77777777" w:rsidR="00D00347" w:rsidRPr="00BB7F92" w:rsidRDefault="00D00347" w:rsidP="00D00347">
      <w:pPr>
        <w:widowControl w:val="0"/>
        <w:autoSpaceDE w:val="0"/>
        <w:autoSpaceDN w:val="0"/>
        <w:adjustRightInd w:val="0"/>
        <w:jc w:val="center"/>
        <w:outlineLvl w:val="1"/>
        <w:rPr>
          <w:b/>
          <w:sz w:val="28"/>
          <w:szCs w:val="28"/>
        </w:rPr>
      </w:pPr>
    </w:p>
    <w:p w14:paraId="3A463CDF" w14:textId="77777777" w:rsidR="00D00347" w:rsidRPr="00BB7F92" w:rsidRDefault="00D00347" w:rsidP="00D00347">
      <w:pPr>
        <w:widowControl w:val="0"/>
        <w:autoSpaceDE w:val="0"/>
        <w:autoSpaceDN w:val="0"/>
        <w:adjustRightInd w:val="0"/>
        <w:jc w:val="center"/>
        <w:outlineLvl w:val="1"/>
        <w:rPr>
          <w:b/>
          <w:sz w:val="28"/>
          <w:szCs w:val="28"/>
        </w:rPr>
      </w:pPr>
    </w:p>
    <w:p w14:paraId="339A0384" w14:textId="77777777" w:rsidR="00D00347" w:rsidRPr="00BB7F92" w:rsidRDefault="00D00347" w:rsidP="00D00347">
      <w:pPr>
        <w:widowControl w:val="0"/>
        <w:autoSpaceDE w:val="0"/>
        <w:autoSpaceDN w:val="0"/>
        <w:adjustRightInd w:val="0"/>
        <w:jc w:val="center"/>
        <w:outlineLvl w:val="1"/>
        <w:rPr>
          <w:b/>
          <w:sz w:val="28"/>
          <w:szCs w:val="28"/>
        </w:rPr>
      </w:pPr>
    </w:p>
    <w:p w14:paraId="3685A3E3" w14:textId="77777777" w:rsidR="00D00347" w:rsidRPr="00BB7F92" w:rsidRDefault="00D00347" w:rsidP="00D00347">
      <w:pPr>
        <w:widowControl w:val="0"/>
        <w:autoSpaceDE w:val="0"/>
        <w:autoSpaceDN w:val="0"/>
        <w:adjustRightInd w:val="0"/>
        <w:jc w:val="center"/>
        <w:outlineLvl w:val="1"/>
        <w:rPr>
          <w:b/>
          <w:sz w:val="28"/>
          <w:szCs w:val="28"/>
        </w:rPr>
      </w:pPr>
    </w:p>
    <w:p w14:paraId="3FED1980" w14:textId="77777777" w:rsidR="00D00347" w:rsidRPr="00BB7F92" w:rsidRDefault="00D00347" w:rsidP="00D00347">
      <w:pPr>
        <w:widowControl w:val="0"/>
        <w:autoSpaceDE w:val="0"/>
        <w:autoSpaceDN w:val="0"/>
        <w:adjustRightInd w:val="0"/>
        <w:jc w:val="center"/>
        <w:outlineLvl w:val="1"/>
        <w:rPr>
          <w:b/>
          <w:sz w:val="28"/>
          <w:szCs w:val="28"/>
        </w:rPr>
      </w:pPr>
    </w:p>
    <w:p w14:paraId="05F81BC5" w14:textId="77777777" w:rsidR="00D00347" w:rsidRPr="00BB7F92" w:rsidRDefault="00D00347" w:rsidP="00D00347">
      <w:pPr>
        <w:widowControl w:val="0"/>
        <w:autoSpaceDE w:val="0"/>
        <w:autoSpaceDN w:val="0"/>
        <w:adjustRightInd w:val="0"/>
        <w:jc w:val="center"/>
        <w:outlineLvl w:val="1"/>
        <w:rPr>
          <w:b/>
          <w:sz w:val="28"/>
          <w:szCs w:val="28"/>
        </w:rPr>
      </w:pPr>
    </w:p>
    <w:p w14:paraId="1A4E06FF" w14:textId="77777777" w:rsidR="00D00347" w:rsidRPr="00BB7F92" w:rsidRDefault="00D00347" w:rsidP="00D00347">
      <w:pPr>
        <w:widowControl w:val="0"/>
        <w:autoSpaceDE w:val="0"/>
        <w:autoSpaceDN w:val="0"/>
        <w:adjustRightInd w:val="0"/>
        <w:jc w:val="center"/>
        <w:outlineLvl w:val="1"/>
        <w:rPr>
          <w:b/>
          <w:sz w:val="28"/>
          <w:szCs w:val="28"/>
        </w:rPr>
      </w:pPr>
    </w:p>
    <w:p w14:paraId="3E6F217B" w14:textId="77777777" w:rsidR="00D00347" w:rsidRPr="00BB7F92" w:rsidRDefault="00D00347" w:rsidP="00D00347">
      <w:pPr>
        <w:widowControl w:val="0"/>
        <w:autoSpaceDE w:val="0"/>
        <w:autoSpaceDN w:val="0"/>
        <w:adjustRightInd w:val="0"/>
        <w:jc w:val="center"/>
        <w:outlineLvl w:val="1"/>
        <w:rPr>
          <w:b/>
          <w:sz w:val="28"/>
          <w:szCs w:val="28"/>
        </w:rPr>
      </w:pPr>
    </w:p>
    <w:bookmarkEnd w:id="3"/>
    <w:p w14:paraId="4864320B" w14:textId="77777777" w:rsidR="00D00347" w:rsidRPr="00BB7F92" w:rsidRDefault="00D00347" w:rsidP="00D00347">
      <w:pPr>
        <w:pStyle w:val="ConsPlusNormal"/>
        <w:tabs>
          <w:tab w:val="left" w:pos="7053"/>
        </w:tabs>
        <w:jc w:val="center"/>
        <w:rPr>
          <w:rFonts w:ascii="Times New Roman" w:hAnsi="Times New Roman"/>
          <w:b/>
          <w:sz w:val="28"/>
          <w:szCs w:val="28"/>
        </w:rPr>
      </w:pPr>
    </w:p>
    <w:p w14:paraId="46E098FA" w14:textId="77777777" w:rsidR="00D00347" w:rsidRPr="00BB7F92" w:rsidRDefault="00D00347" w:rsidP="00D00347">
      <w:pPr>
        <w:pStyle w:val="ConsPlusNormal"/>
        <w:tabs>
          <w:tab w:val="left" w:pos="7053"/>
        </w:tabs>
        <w:jc w:val="center"/>
        <w:rPr>
          <w:rFonts w:ascii="Times New Roman" w:hAnsi="Times New Roman"/>
          <w:b/>
          <w:sz w:val="28"/>
          <w:szCs w:val="28"/>
        </w:rPr>
      </w:pPr>
      <w:r w:rsidRPr="00BB7F92">
        <w:rPr>
          <w:rFonts w:ascii="Times New Roman" w:hAnsi="Times New Roman"/>
          <w:b/>
          <w:sz w:val="28"/>
          <w:szCs w:val="28"/>
        </w:rPr>
        <w:t>Паспорт Подпрограммы 1</w:t>
      </w:r>
    </w:p>
    <w:p w14:paraId="31598583" w14:textId="77777777" w:rsidR="00D00347" w:rsidRPr="00BB7F92" w:rsidRDefault="00D00347" w:rsidP="00D00347">
      <w:pPr>
        <w:pStyle w:val="ConsPlusNormal"/>
        <w:jc w:val="center"/>
        <w:rPr>
          <w:rFonts w:ascii="Times New Roman" w:hAnsi="Times New Roman"/>
          <w:b/>
          <w:sz w:val="28"/>
          <w:szCs w:val="28"/>
        </w:rPr>
      </w:pPr>
      <w:r w:rsidRPr="00BB7F92">
        <w:rPr>
          <w:rFonts w:ascii="Times New Roman" w:hAnsi="Times New Roman"/>
          <w:b/>
          <w:sz w:val="28"/>
          <w:szCs w:val="28"/>
        </w:rPr>
        <w:t xml:space="preserve">«Развитие системы информирования населения о деятельности органов местного самоуправления </w:t>
      </w:r>
    </w:p>
    <w:p w14:paraId="5263D27F" w14:textId="77777777" w:rsidR="00D00347" w:rsidRPr="00BB7F92" w:rsidRDefault="00D00347" w:rsidP="00D00347">
      <w:pPr>
        <w:pStyle w:val="ConsPlusNormal"/>
        <w:jc w:val="center"/>
        <w:rPr>
          <w:rFonts w:ascii="Times New Roman" w:hAnsi="Times New Roman"/>
          <w:sz w:val="28"/>
          <w:szCs w:val="28"/>
        </w:rPr>
      </w:pPr>
      <w:r w:rsidRPr="00BB7F92">
        <w:rPr>
          <w:rFonts w:ascii="Times New Roman" w:hAnsi="Times New Roman"/>
          <w:b/>
          <w:sz w:val="28"/>
          <w:szCs w:val="28"/>
        </w:rPr>
        <w:t xml:space="preserve">Московской области, создание доступной современной </w:t>
      </w:r>
      <w:proofErr w:type="spellStart"/>
      <w:r w:rsidRPr="00BB7F92">
        <w:rPr>
          <w:rFonts w:ascii="Times New Roman" w:hAnsi="Times New Roman"/>
          <w:b/>
          <w:sz w:val="28"/>
          <w:szCs w:val="28"/>
        </w:rPr>
        <w:t>медиасреды</w:t>
      </w:r>
      <w:proofErr w:type="spellEnd"/>
      <w:r w:rsidRPr="00BB7F92">
        <w:rPr>
          <w:rFonts w:ascii="Times New Roman" w:hAnsi="Times New Roman"/>
          <w:b/>
          <w:sz w:val="28"/>
          <w:szCs w:val="28"/>
        </w:rPr>
        <w:t>»</w:t>
      </w:r>
    </w:p>
    <w:p w14:paraId="5A8F3F28" w14:textId="77777777" w:rsidR="00D00347" w:rsidRPr="00BB7F92" w:rsidRDefault="00D00347" w:rsidP="00D00347">
      <w:pPr>
        <w:pStyle w:val="ConsPlusNormal"/>
        <w:jc w:val="center"/>
        <w:rPr>
          <w:rFonts w:ascii="Times New Roman" w:hAnsi="Times New Roman"/>
          <w:sz w:val="28"/>
          <w:szCs w:val="28"/>
        </w:rPr>
      </w:pPr>
    </w:p>
    <w:tbl>
      <w:tblPr>
        <w:tblW w:w="503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3452"/>
        <w:gridCol w:w="1762"/>
        <w:gridCol w:w="2238"/>
        <w:gridCol w:w="1227"/>
        <w:gridCol w:w="1253"/>
        <w:gridCol w:w="1186"/>
        <w:gridCol w:w="1186"/>
        <w:gridCol w:w="1148"/>
        <w:gridCol w:w="1204"/>
      </w:tblGrid>
      <w:tr w:rsidR="00D00347" w:rsidRPr="00BB7F92" w14:paraId="1C622B80" w14:textId="77777777" w:rsidTr="00933ECE">
        <w:trPr>
          <w:trHeight w:val="295"/>
        </w:trPr>
        <w:tc>
          <w:tcPr>
            <w:tcW w:w="1179" w:type="pct"/>
          </w:tcPr>
          <w:p w14:paraId="4476C663" w14:textId="77777777" w:rsidR="00D00347" w:rsidRPr="00BB7F92" w:rsidRDefault="00D00347" w:rsidP="00933ECE">
            <w:pPr>
              <w:widowControl w:val="0"/>
              <w:autoSpaceDE w:val="0"/>
              <w:autoSpaceDN w:val="0"/>
              <w:jc w:val="center"/>
            </w:pPr>
            <w:r w:rsidRPr="00BB7F92">
              <w:t>Муниципальный заказчик подпрограммы</w:t>
            </w:r>
          </w:p>
        </w:tc>
        <w:tc>
          <w:tcPr>
            <w:tcW w:w="3821" w:type="pct"/>
            <w:gridSpan w:val="8"/>
          </w:tcPr>
          <w:p w14:paraId="1BA58A2D" w14:textId="77777777" w:rsidR="00D00347" w:rsidRPr="00BB7F92" w:rsidRDefault="00D00347" w:rsidP="00933ECE">
            <w:pPr>
              <w:widowControl w:val="0"/>
              <w:autoSpaceDE w:val="0"/>
              <w:autoSpaceDN w:val="0"/>
              <w:jc w:val="center"/>
            </w:pPr>
            <w:r w:rsidRPr="00BB7F92">
              <w:t xml:space="preserve">Администрация Рузского городского округа </w:t>
            </w:r>
          </w:p>
          <w:p w14:paraId="38B29B64" w14:textId="77777777" w:rsidR="00D00347" w:rsidRPr="00BB7F92" w:rsidRDefault="00D00347" w:rsidP="00933ECE">
            <w:pPr>
              <w:widowControl w:val="0"/>
              <w:autoSpaceDE w:val="0"/>
              <w:autoSpaceDN w:val="0"/>
              <w:jc w:val="center"/>
            </w:pPr>
            <w:r w:rsidRPr="00BB7F92">
              <w:t>(Отдел информационного обеспечения, связей со СМИ</w:t>
            </w:r>
          </w:p>
          <w:p w14:paraId="37002A43" w14:textId="77777777" w:rsidR="00D00347" w:rsidRPr="00BB7F92" w:rsidRDefault="00D00347" w:rsidP="00933ECE">
            <w:pPr>
              <w:widowControl w:val="0"/>
              <w:autoSpaceDE w:val="0"/>
              <w:autoSpaceDN w:val="0"/>
              <w:jc w:val="center"/>
            </w:pPr>
            <w:r w:rsidRPr="00BB7F92">
              <w:t>МАУ «Издательский дом «Подмосковье – запад»)</w:t>
            </w:r>
          </w:p>
        </w:tc>
      </w:tr>
      <w:tr w:rsidR="00D00347" w:rsidRPr="00BB7F92" w14:paraId="6DE3A3F2" w14:textId="77777777" w:rsidTr="00933ECE">
        <w:trPr>
          <w:trHeight w:val="375"/>
        </w:trPr>
        <w:tc>
          <w:tcPr>
            <w:tcW w:w="1179" w:type="pct"/>
            <w:vMerge w:val="restart"/>
          </w:tcPr>
          <w:p w14:paraId="7D2B9B32" w14:textId="77777777" w:rsidR="00D00347" w:rsidRPr="00BB7F92" w:rsidRDefault="00D00347" w:rsidP="00933ECE">
            <w:pPr>
              <w:widowControl w:val="0"/>
              <w:autoSpaceDE w:val="0"/>
              <w:autoSpaceDN w:val="0"/>
              <w:jc w:val="center"/>
            </w:pPr>
            <w:r w:rsidRPr="00BB7F92">
              <w:t>Источники финансирования подпрограммы по годам реализации и главным распорядителям бюджетных средств, в том числе по годам:</w:t>
            </w:r>
          </w:p>
        </w:tc>
        <w:tc>
          <w:tcPr>
            <w:tcW w:w="596" w:type="pct"/>
            <w:vMerge w:val="restart"/>
          </w:tcPr>
          <w:p w14:paraId="0CEDDB3B" w14:textId="77777777" w:rsidR="00D00347" w:rsidRPr="00BB7F92" w:rsidRDefault="00D00347" w:rsidP="00933ECE">
            <w:pPr>
              <w:widowControl w:val="0"/>
              <w:autoSpaceDE w:val="0"/>
              <w:autoSpaceDN w:val="0"/>
              <w:jc w:val="center"/>
            </w:pPr>
            <w:r w:rsidRPr="00BB7F92">
              <w:t>Главный распорядитель бюджетных средств</w:t>
            </w:r>
          </w:p>
        </w:tc>
        <w:tc>
          <w:tcPr>
            <w:tcW w:w="765" w:type="pct"/>
            <w:vMerge w:val="restart"/>
            <w:vAlign w:val="center"/>
          </w:tcPr>
          <w:p w14:paraId="1C0028E6" w14:textId="77777777" w:rsidR="00D00347" w:rsidRPr="00BB7F92" w:rsidRDefault="00D00347" w:rsidP="00933ECE">
            <w:pPr>
              <w:widowControl w:val="0"/>
              <w:autoSpaceDE w:val="0"/>
              <w:autoSpaceDN w:val="0"/>
              <w:jc w:val="center"/>
              <w:rPr>
                <w:b/>
              </w:rPr>
            </w:pPr>
            <w:r w:rsidRPr="00BB7F92">
              <w:t>Источник финансирования</w:t>
            </w:r>
          </w:p>
        </w:tc>
        <w:tc>
          <w:tcPr>
            <w:tcW w:w="2460" w:type="pct"/>
            <w:gridSpan w:val="6"/>
          </w:tcPr>
          <w:p w14:paraId="4D2DB773" w14:textId="77777777" w:rsidR="00D00347" w:rsidRPr="00BB7F92" w:rsidRDefault="00D00347" w:rsidP="00933ECE">
            <w:pPr>
              <w:widowControl w:val="0"/>
              <w:autoSpaceDE w:val="0"/>
              <w:autoSpaceDN w:val="0"/>
              <w:jc w:val="center"/>
            </w:pPr>
            <w:r w:rsidRPr="00BB7F92">
              <w:t>Расходы (тыс. рублей)</w:t>
            </w:r>
          </w:p>
        </w:tc>
      </w:tr>
      <w:tr w:rsidR="00D00347" w:rsidRPr="00BB7F92" w14:paraId="7DDAFB74" w14:textId="77777777" w:rsidTr="00933ECE">
        <w:trPr>
          <w:trHeight w:val="735"/>
        </w:trPr>
        <w:tc>
          <w:tcPr>
            <w:tcW w:w="1179" w:type="pct"/>
            <w:vMerge/>
          </w:tcPr>
          <w:p w14:paraId="51156DB4" w14:textId="77777777" w:rsidR="00D00347" w:rsidRPr="00BB7F92" w:rsidRDefault="00D00347" w:rsidP="00933ECE">
            <w:pPr>
              <w:widowControl w:val="0"/>
              <w:autoSpaceDE w:val="0"/>
              <w:autoSpaceDN w:val="0"/>
              <w:jc w:val="center"/>
            </w:pPr>
          </w:p>
        </w:tc>
        <w:tc>
          <w:tcPr>
            <w:tcW w:w="596" w:type="pct"/>
            <w:vMerge/>
          </w:tcPr>
          <w:p w14:paraId="3E1E76B8" w14:textId="77777777" w:rsidR="00D00347" w:rsidRPr="00BB7F92" w:rsidRDefault="00D00347" w:rsidP="00933ECE">
            <w:pPr>
              <w:widowControl w:val="0"/>
              <w:autoSpaceDE w:val="0"/>
              <w:autoSpaceDN w:val="0"/>
              <w:jc w:val="center"/>
            </w:pPr>
          </w:p>
        </w:tc>
        <w:tc>
          <w:tcPr>
            <w:tcW w:w="765" w:type="pct"/>
            <w:vMerge/>
            <w:vAlign w:val="center"/>
          </w:tcPr>
          <w:p w14:paraId="31BD5300" w14:textId="77777777" w:rsidR="00D00347" w:rsidRPr="00BB7F92" w:rsidRDefault="00D00347" w:rsidP="00933ECE">
            <w:pPr>
              <w:widowControl w:val="0"/>
              <w:autoSpaceDE w:val="0"/>
              <w:autoSpaceDN w:val="0"/>
              <w:jc w:val="center"/>
            </w:pPr>
          </w:p>
        </w:tc>
        <w:tc>
          <w:tcPr>
            <w:tcW w:w="420" w:type="pct"/>
          </w:tcPr>
          <w:p w14:paraId="4725FEE4" w14:textId="77777777" w:rsidR="00D00347" w:rsidRPr="00BB7F92" w:rsidRDefault="00D00347" w:rsidP="00933ECE">
            <w:pPr>
              <w:widowControl w:val="0"/>
              <w:autoSpaceDE w:val="0"/>
              <w:autoSpaceDN w:val="0"/>
              <w:jc w:val="center"/>
            </w:pPr>
            <w:r w:rsidRPr="00BB7F92">
              <w:t>2020</w:t>
            </w:r>
          </w:p>
          <w:p w14:paraId="17B04D24" w14:textId="77777777" w:rsidR="00D00347" w:rsidRPr="00BB7F92" w:rsidRDefault="00D00347" w:rsidP="00933ECE">
            <w:pPr>
              <w:widowControl w:val="0"/>
              <w:autoSpaceDE w:val="0"/>
              <w:autoSpaceDN w:val="0"/>
              <w:jc w:val="center"/>
            </w:pPr>
            <w:r w:rsidRPr="00BB7F92">
              <w:t>год</w:t>
            </w:r>
          </w:p>
        </w:tc>
        <w:tc>
          <w:tcPr>
            <w:tcW w:w="429" w:type="pct"/>
          </w:tcPr>
          <w:p w14:paraId="618C2F86" w14:textId="77777777" w:rsidR="00D00347" w:rsidRPr="00BB7F92" w:rsidRDefault="00D00347" w:rsidP="00933ECE">
            <w:pPr>
              <w:widowControl w:val="0"/>
              <w:autoSpaceDE w:val="0"/>
              <w:autoSpaceDN w:val="0"/>
              <w:jc w:val="center"/>
            </w:pPr>
            <w:r w:rsidRPr="00BB7F92">
              <w:t>2021</w:t>
            </w:r>
          </w:p>
          <w:p w14:paraId="5A081287" w14:textId="77777777" w:rsidR="00D00347" w:rsidRPr="00BB7F92" w:rsidRDefault="00D00347" w:rsidP="00933ECE">
            <w:pPr>
              <w:widowControl w:val="0"/>
              <w:autoSpaceDE w:val="0"/>
              <w:autoSpaceDN w:val="0"/>
              <w:jc w:val="center"/>
            </w:pPr>
            <w:r w:rsidRPr="00BB7F92">
              <w:t>год</w:t>
            </w:r>
          </w:p>
        </w:tc>
        <w:tc>
          <w:tcPr>
            <w:tcW w:w="406" w:type="pct"/>
          </w:tcPr>
          <w:p w14:paraId="02BB9FA3" w14:textId="77777777" w:rsidR="00D00347" w:rsidRPr="00BB7F92" w:rsidRDefault="00D00347" w:rsidP="00933ECE">
            <w:pPr>
              <w:widowControl w:val="0"/>
              <w:autoSpaceDE w:val="0"/>
              <w:autoSpaceDN w:val="0"/>
              <w:jc w:val="center"/>
            </w:pPr>
            <w:r w:rsidRPr="00BB7F92">
              <w:t>2022</w:t>
            </w:r>
          </w:p>
          <w:p w14:paraId="72E7D47A" w14:textId="77777777" w:rsidR="00D00347" w:rsidRPr="00BB7F92" w:rsidRDefault="00D00347" w:rsidP="00933ECE">
            <w:pPr>
              <w:widowControl w:val="0"/>
              <w:autoSpaceDE w:val="0"/>
              <w:autoSpaceDN w:val="0"/>
              <w:jc w:val="center"/>
            </w:pPr>
            <w:r w:rsidRPr="00BB7F92">
              <w:t>год</w:t>
            </w:r>
          </w:p>
        </w:tc>
        <w:tc>
          <w:tcPr>
            <w:tcW w:w="406" w:type="pct"/>
          </w:tcPr>
          <w:p w14:paraId="42CF493A" w14:textId="77777777" w:rsidR="00D00347" w:rsidRPr="00BB7F92" w:rsidRDefault="00D00347" w:rsidP="00933ECE">
            <w:pPr>
              <w:widowControl w:val="0"/>
              <w:autoSpaceDE w:val="0"/>
              <w:autoSpaceDN w:val="0"/>
              <w:jc w:val="center"/>
            </w:pPr>
            <w:r w:rsidRPr="00BB7F92">
              <w:t>2023</w:t>
            </w:r>
          </w:p>
          <w:p w14:paraId="25391F0C" w14:textId="77777777" w:rsidR="00D00347" w:rsidRPr="00BB7F92" w:rsidRDefault="00D00347" w:rsidP="00933ECE">
            <w:pPr>
              <w:widowControl w:val="0"/>
              <w:autoSpaceDE w:val="0"/>
              <w:autoSpaceDN w:val="0"/>
              <w:jc w:val="center"/>
            </w:pPr>
            <w:r w:rsidRPr="00BB7F92">
              <w:t>год</w:t>
            </w:r>
          </w:p>
        </w:tc>
        <w:tc>
          <w:tcPr>
            <w:tcW w:w="393" w:type="pct"/>
          </w:tcPr>
          <w:p w14:paraId="1B68D532" w14:textId="77777777" w:rsidR="00D00347" w:rsidRPr="00BB7F92" w:rsidRDefault="00D00347" w:rsidP="00933ECE">
            <w:pPr>
              <w:widowControl w:val="0"/>
              <w:autoSpaceDE w:val="0"/>
              <w:autoSpaceDN w:val="0"/>
              <w:jc w:val="center"/>
            </w:pPr>
            <w:r w:rsidRPr="00BB7F92">
              <w:t>2024</w:t>
            </w:r>
          </w:p>
          <w:p w14:paraId="1FC79DBB" w14:textId="77777777" w:rsidR="00D00347" w:rsidRPr="00BB7F92" w:rsidRDefault="00D00347" w:rsidP="00933ECE">
            <w:pPr>
              <w:widowControl w:val="0"/>
              <w:autoSpaceDE w:val="0"/>
              <w:autoSpaceDN w:val="0"/>
              <w:jc w:val="center"/>
            </w:pPr>
            <w:r w:rsidRPr="00BB7F92">
              <w:t>год</w:t>
            </w:r>
          </w:p>
        </w:tc>
        <w:tc>
          <w:tcPr>
            <w:tcW w:w="406" w:type="pct"/>
          </w:tcPr>
          <w:p w14:paraId="47FADC1C" w14:textId="77777777" w:rsidR="00D00347" w:rsidRPr="00BB7F92" w:rsidRDefault="00D00347" w:rsidP="00933ECE">
            <w:pPr>
              <w:widowControl w:val="0"/>
              <w:autoSpaceDE w:val="0"/>
              <w:autoSpaceDN w:val="0"/>
              <w:jc w:val="center"/>
            </w:pPr>
            <w:r w:rsidRPr="00BB7F92">
              <w:t>Итого</w:t>
            </w:r>
          </w:p>
        </w:tc>
      </w:tr>
      <w:tr w:rsidR="00D00347" w:rsidRPr="00BB7F92" w14:paraId="14EED175" w14:textId="77777777" w:rsidTr="00933ECE">
        <w:trPr>
          <w:trHeight w:val="105"/>
        </w:trPr>
        <w:tc>
          <w:tcPr>
            <w:tcW w:w="1179" w:type="pct"/>
            <w:vMerge/>
          </w:tcPr>
          <w:p w14:paraId="54ED96D0" w14:textId="77777777" w:rsidR="00D00347" w:rsidRPr="00BB7F92" w:rsidRDefault="00D00347" w:rsidP="00933ECE">
            <w:pPr>
              <w:jc w:val="center"/>
            </w:pPr>
          </w:p>
        </w:tc>
        <w:tc>
          <w:tcPr>
            <w:tcW w:w="596" w:type="pct"/>
            <w:vMerge w:val="restart"/>
            <w:shd w:val="clear" w:color="auto" w:fill="FFFFFF"/>
          </w:tcPr>
          <w:p w14:paraId="39BF8533" w14:textId="77777777" w:rsidR="00D00347" w:rsidRPr="00BB7F92" w:rsidRDefault="00D00347" w:rsidP="00933ECE">
            <w:pPr>
              <w:widowControl w:val="0"/>
              <w:autoSpaceDE w:val="0"/>
              <w:autoSpaceDN w:val="0"/>
            </w:pPr>
            <w:r w:rsidRPr="00BB7F92">
              <w:t>Администрация Рузского городского округа</w:t>
            </w:r>
          </w:p>
        </w:tc>
        <w:tc>
          <w:tcPr>
            <w:tcW w:w="765" w:type="pct"/>
          </w:tcPr>
          <w:p w14:paraId="0365D4FD" w14:textId="77777777" w:rsidR="00D00347" w:rsidRPr="00BB7F92" w:rsidRDefault="00D00347" w:rsidP="00933ECE">
            <w:pPr>
              <w:pStyle w:val="ConsPlusNormal"/>
              <w:rPr>
                <w:rFonts w:ascii="Times New Roman" w:hAnsi="Times New Roman"/>
                <w:sz w:val="24"/>
                <w:szCs w:val="24"/>
              </w:rPr>
            </w:pPr>
            <w:r w:rsidRPr="00BB7F92">
              <w:rPr>
                <w:rFonts w:ascii="Times New Roman" w:hAnsi="Times New Roman"/>
                <w:sz w:val="24"/>
                <w:szCs w:val="24"/>
              </w:rPr>
              <w:t>Всего:</w:t>
            </w:r>
          </w:p>
          <w:p w14:paraId="74A8B11E" w14:textId="77777777" w:rsidR="00D00347" w:rsidRPr="00BB7F92" w:rsidRDefault="00D00347" w:rsidP="00933ECE">
            <w:pPr>
              <w:widowControl w:val="0"/>
              <w:autoSpaceDE w:val="0"/>
              <w:autoSpaceDN w:val="0"/>
            </w:pPr>
            <w:r w:rsidRPr="00BB7F92">
              <w:t>в том числе:</w:t>
            </w:r>
          </w:p>
        </w:tc>
        <w:tc>
          <w:tcPr>
            <w:tcW w:w="420" w:type="pct"/>
          </w:tcPr>
          <w:p w14:paraId="069FC97B" w14:textId="77777777" w:rsidR="00D00347" w:rsidRPr="00BB7F92" w:rsidRDefault="00D00347" w:rsidP="00933ECE">
            <w:pPr>
              <w:widowControl w:val="0"/>
              <w:autoSpaceDE w:val="0"/>
              <w:autoSpaceDN w:val="0"/>
              <w:jc w:val="center"/>
              <w:rPr>
                <w:b/>
              </w:rPr>
            </w:pPr>
            <w:r>
              <w:t>20 493,68</w:t>
            </w:r>
          </w:p>
        </w:tc>
        <w:tc>
          <w:tcPr>
            <w:tcW w:w="429" w:type="pct"/>
          </w:tcPr>
          <w:p w14:paraId="3B0137A5" w14:textId="77777777" w:rsidR="00D00347" w:rsidRPr="00BB7F92" w:rsidRDefault="00D00347" w:rsidP="00933ECE">
            <w:pPr>
              <w:widowControl w:val="0"/>
              <w:autoSpaceDE w:val="0"/>
              <w:autoSpaceDN w:val="0"/>
              <w:jc w:val="center"/>
              <w:rPr>
                <w:b/>
              </w:rPr>
            </w:pPr>
            <w:r w:rsidRPr="00BB7F92">
              <w:t>20 302,60</w:t>
            </w:r>
          </w:p>
        </w:tc>
        <w:tc>
          <w:tcPr>
            <w:tcW w:w="406" w:type="pct"/>
          </w:tcPr>
          <w:p w14:paraId="38C0851E" w14:textId="77777777" w:rsidR="00D00347" w:rsidRPr="00BB7F92" w:rsidRDefault="00D00347" w:rsidP="00933ECE">
            <w:r w:rsidRPr="00BB7F92">
              <w:t>20 302,60</w:t>
            </w:r>
          </w:p>
        </w:tc>
        <w:tc>
          <w:tcPr>
            <w:tcW w:w="406" w:type="pct"/>
            <w:shd w:val="clear" w:color="auto" w:fill="auto"/>
          </w:tcPr>
          <w:p w14:paraId="4CBF9103" w14:textId="77777777" w:rsidR="00D00347" w:rsidRPr="00BB7F92" w:rsidRDefault="00D00347" w:rsidP="00933ECE">
            <w:r w:rsidRPr="00BB7F92">
              <w:t>20784,86</w:t>
            </w:r>
          </w:p>
        </w:tc>
        <w:tc>
          <w:tcPr>
            <w:tcW w:w="393" w:type="pct"/>
            <w:shd w:val="clear" w:color="auto" w:fill="auto"/>
          </w:tcPr>
          <w:p w14:paraId="6C2AF402" w14:textId="77777777" w:rsidR="00D00347" w:rsidRPr="00BB7F92" w:rsidRDefault="00D00347" w:rsidP="00933ECE">
            <w:r w:rsidRPr="00BB7F92">
              <w:t>20784,86</w:t>
            </w:r>
          </w:p>
        </w:tc>
        <w:tc>
          <w:tcPr>
            <w:tcW w:w="406" w:type="pct"/>
            <w:shd w:val="clear" w:color="auto" w:fill="auto"/>
          </w:tcPr>
          <w:p w14:paraId="46DFDB59" w14:textId="77777777" w:rsidR="00D00347" w:rsidRPr="00BB7F92" w:rsidRDefault="00D00347" w:rsidP="00933ECE">
            <w:pPr>
              <w:widowControl w:val="0"/>
              <w:autoSpaceDE w:val="0"/>
              <w:autoSpaceDN w:val="0"/>
              <w:jc w:val="center"/>
            </w:pPr>
            <w:r>
              <w:t>102 668,60</w:t>
            </w:r>
          </w:p>
        </w:tc>
      </w:tr>
      <w:tr w:rsidR="00D00347" w:rsidRPr="00BB7F92" w14:paraId="651A2D40" w14:textId="77777777" w:rsidTr="00933ECE">
        <w:trPr>
          <w:trHeight w:val="630"/>
        </w:trPr>
        <w:tc>
          <w:tcPr>
            <w:tcW w:w="1179" w:type="pct"/>
            <w:vMerge/>
          </w:tcPr>
          <w:p w14:paraId="28E62D1A" w14:textId="77777777" w:rsidR="00D00347" w:rsidRPr="00BB7F92" w:rsidRDefault="00D00347" w:rsidP="00933ECE">
            <w:pPr>
              <w:jc w:val="center"/>
            </w:pPr>
          </w:p>
        </w:tc>
        <w:tc>
          <w:tcPr>
            <w:tcW w:w="596" w:type="pct"/>
            <w:vMerge/>
            <w:shd w:val="clear" w:color="auto" w:fill="FFFFFF"/>
          </w:tcPr>
          <w:p w14:paraId="215D0FBF" w14:textId="77777777" w:rsidR="00D00347" w:rsidRPr="00BB7F92" w:rsidRDefault="00D00347" w:rsidP="00933ECE">
            <w:pPr>
              <w:widowControl w:val="0"/>
              <w:autoSpaceDE w:val="0"/>
              <w:autoSpaceDN w:val="0"/>
              <w:jc w:val="center"/>
            </w:pPr>
          </w:p>
        </w:tc>
        <w:tc>
          <w:tcPr>
            <w:tcW w:w="765" w:type="pct"/>
          </w:tcPr>
          <w:p w14:paraId="0A31C8F0" w14:textId="77777777" w:rsidR="00D00347" w:rsidRPr="00BB7F92" w:rsidRDefault="00D00347" w:rsidP="00933ECE">
            <w:pPr>
              <w:widowControl w:val="0"/>
              <w:autoSpaceDE w:val="0"/>
              <w:autoSpaceDN w:val="0"/>
            </w:pPr>
            <w:r w:rsidRPr="00BB7F92">
              <w:t>Средства бюджета Московской области</w:t>
            </w:r>
          </w:p>
        </w:tc>
        <w:tc>
          <w:tcPr>
            <w:tcW w:w="420" w:type="pct"/>
          </w:tcPr>
          <w:p w14:paraId="32F65BA8" w14:textId="77777777" w:rsidR="00D00347" w:rsidRPr="00BB7F92" w:rsidRDefault="00D00347" w:rsidP="00933ECE">
            <w:pPr>
              <w:widowControl w:val="0"/>
              <w:autoSpaceDE w:val="0"/>
              <w:autoSpaceDN w:val="0"/>
              <w:jc w:val="center"/>
              <w:rPr>
                <w:b/>
              </w:rPr>
            </w:pPr>
            <w:r w:rsidRPr="00BB7F92">
              <w:rPr>
                <w:b/>
              </w:rPr>
              <w:t>-</w:t>
            </w:r>
          </w:p>
        </w:tc>
        <w:tc>
          <w:tcPr>
            <w:tcW w:w="429" w:type="pct"/>
          </w:tcPr>
          <w:p w14:paraId="302705E9" w14:textId="77777777" w:rsidR="00D00347" w:rsidRPr="00BB7F92" w:rsidRDefault="00D00347" w:rsidP="00933ECE">
            <w:pPr>
              <w:widowControl w:val="0"/>
              <w:autoSpaceDE w:val="0"/>
              <w:autoSpaceDN w:val="0"/>
              <w:jc w:val="center"/>
              <w:rPr>
                <w:b/>
              </w:rPr>
            </w:pPr>
            <w:r w:rsidRPr="00BB7F92">
              <w:rPr>
                <w:b/>
              </w:rPr>
              <w:t>-</w:t>
            </w:r>
          </w:p>
        </w:tc>
        <w:tc>
          <w:tcPr>
            <w:tcW w:w="406" w:type="pct"/>
          </w:tcPr>
          <w:p w14:paraId="641A993A" w14:textId="77777777" w:rsidR="00D00347" w:rsidRPr="00BB7F92" w:rsidRDefault="00D00347" w:rsidP="00933ECE">
            <w:pPr>
              <w:widowControl w:val="0"/>
              <w:autoSpaceDE w:val="0"/>
              <w:autoSpaceDN w:val="0"/>
              <w:jc w:val="center"/>
              <w:rPr>
                <w:b/>
              </w:rPr>
            </w:pPr>
            <w:r w:rsidRPr="00BB7F92">
              <w:rPr>
                <w:b/>
              </w:rPr>
              <w:t>-</w:t>
            </w:r>
          </w:p>
        </w:tc>
        <w:tc>
          <w:tcPr>
            <w:tcW w:w="406" w:type="pct"/>
          </w:tcPr>
          <w:p w14:paraId="6B754140" w14:textId="77777777" w:rsidR="00D00347" w:rsidRPr="00BB7F92" w:rsidRDefault="00D00347" w:rsidP="00933ECE">
            <w:pPr>
              <w:widowControl w:val="0"/>
              <w:autoSpaceDE w:val="0"/>
              <w:autoSpaceDN w:val="0"/>
              <w:jc w:val="center"/>
              <w:rPr>
                <w:b/>
              </w:rPr>
            </w:pPr>
            <w:r w:rsidRPr="00BB7F92">
              <w:rPr>
                <w:b/>
              </w:rPr>
              <w:t>-</w:t>
            </w:r>
          </w:p>
        </w:tc>
        <w:tc>
          <w:tcPr>
            <w:tcW w:w="393" w:type="pct"/>
          </w:tcPr>
          <w:p w14:paraId="0C5525C5" w14:textId="77777777" w:rsidR="00D00347" w:rsidRPr="00BB7F92" w:rsidRDefault="00D00347" w:rsidP="00933ECE">
            <w:pPr>
              <w:widowControl w:val="0"/>
              <w:autoSpaceDE w:val="0"/>
              <w:autoSpaceDN w:val="0"/>
              <w:jc w:val="center"/>
              <w:rPr>
                <w:b/>
              </w:rPr>
            </w:pPr>
            <w:r w:rsidRPr="00BB7F92">
              <w:rPr>
                <w:b/>
              </w:rPr>
              <w:t>-</w:t>
            </w:r>
          </w:p>
        </w:tc>
        <w:tc>
          <w:tcPr>
            <w:tcW w:w="406" w:type="pct"/>
          </w:tcPr>
          <w:p w14:paraId="3996B13C" w14:textId="77777777" w:rsidR="00D00347" w:rsidRPr="00BB7F92" w:rsidRDefault="00D00347" w:rsidP="00933ECE">
            <w:pPr>
              <w:widowControl w:val="0"/>
              <w:autoSpaceDE w:val="0"/>
              <w:autoSpaceDN w:val="0"/>
              <w:jc w:val="center"/>
              <w:rPr>
                <w:b/>
              </w:rPr>
            </w:pPr>
            <w:r w:rsidRPr="00BB7F92">
              <w:rPr>
                <w:b/>
              </w:rPr>
              <w:t>-</w:t>
            </w:r>
          </w:p>
        </w:tc>
      </w:tr>
      <w:tr w:rsidR="00D00347" w:rsidRPr="00BB7F92" w14:paraId="0923EDA5" w14:textId="77777777" w:rsidTr="00933ECE">
        <w:trPr>
          <w:trHeight w:val="567"/>
        </w:trPr>
        <w:tc>
          <w:tcPr>
            <w:tcW w:w="1179" w:type="pct"/>
            <w:vMerge/>
          </w:tcPr>
          <w:p w14:paraId="3846E404" w14:textId="77777777" w:rsidR="00D00347" w:rsidRPr="00BB7F92" w:rsidRDefault="00D00347" w:rsidP="00933ECE">
            <w:pPr>
              <w:jc w:val="center"/>
            </w:pPr>
          </w:p>
        </w:tc>
        <w:tc>
          <w:tcPr>
            <w:tcW w:w="596" w:type="pct"/>
            <w:vMerge/>
            <w:shd w:val="clear" w:color="auto" w:fill="FFFFFF"/>
          </w:tcPr>
          <w:p w14:paraId="12A63949" w14:textId="77777777" w:rsidR="00D00347" w:rsidRPr="00BB7F92" w:rsidRDefault="00D00347" w:rsidP="00933ECE">
            <w:pPr>
              <w:widowControl w:val="0"/>
              <w:autoSpaceDE w:val="0"/>
              <w:autoSpaceDN w:val="0"/>
              <w:jc w:val="center"/>
            </w:pPr>
          </w:p>
        </w:tc>
        <w:tc>
          <w:tcPr>
            <w:tcW w:w="765" w:type="pct"/>
          </w:tcPr>
          <w:p w14:paraId="0DF0521B" w14:textId="77777777" w:rsidR="00D00347" w:rsidRPr="00BB7F92" w:rsidRDefault="00D00347" w:rsidP="00933ECE">
            <w:pPr>
              <w:widowControl w:val="0"/>
              <w:autoSpaceDE w:val="0"/>
              <w:autoSpaceDN w:val="0"/>
            </w:pPr>
            <w:r w:rsidRPr="00BB7F92">
              <w:t xml:space="preserve">Средства федерального бюджета </w:t>
            </w:r>
          </w:p>
        </w:tc>
        <w:tc>
          <w:tcPr>
            <w:tcW w:w="420" w:type="pct"/>
          </w:tcPr>
          <w:p w14:paraId="578A8C35" w14:textId="77777777" w:rsidR="00D00347" w:rsidRPr="00BB7F92" w:rsidRDefault="00D00347" w:rsidP="00933ECE">
            <w:pPr>
              <w:widowControl w:val="0"/>
              <w:autoSpaceDE w:val="0"/>
              <w:autoSpaceDN w:val="0"/>
              <w:jc w:val="center"/>
            </w:pPr>
            <w:r w:rsidRPr="00BB7F92">
              <w:t>-</w:t>
            </w:r>
          </w:p>
        </w:tc>
        <w:tc>
          <w:tcPr>
            <w:tcW w:w="429" w:type="pct"/>
          </w:tcPr>
          <w:p w14:paraId="7931A225" w14:textId="77777777" w:rsidR="00D00347" w:rsidRPr="00BB7F92" w:rsidRDefault="00D00347" w:rsidP="00933ECE">
            <w:pPr>
              <w:widowControl w:val="0"/>
              <w:autoSpaceDE w:val="0"/>
              <w:autoSpaceDN w:val="0"/>
              <w:jc w:val="center"/>
            </w:pPr>
            <w:r w:rsidRPr="00BB7F92">
              <w:t>-</w:t>
            </w:r>
          </w:p>
        </w:tc>
        <w:tc>
          <w:tcPr>
            <w:tcW w:w="406" w:type="pct"/>
          </w:tcPr>
          <w:p w14:paraId="00265DEE" w14:textId="77777777" w:rsidR="00D00347" w:rsidRPr="00BB7F92" w:rsidRDefault="00D00347" w:rsidP="00933ECE">
            <w:pPr>
              <w:jc w:val="center"/>
            </w:pPr>
            <w:r w:rsidRPr="00BB7F92">
              <w:t>-</w:t>
            </w:r>
          </w:p>
        </w:tc>
        <w:tc>
          <w:tcPr>
            <w:tcW w:w="406" w:type="pct"/>
          </w:tcPr>
          <w:p w14:paraId="5AEE29EF" w14:textId="77777777" w:rsidR="00D00347" w:rsidRPr="00BB7F92" w:rsidRDefault="00D00347" w:rsidP="00933ECE">
            <w:pPr>
              <w:jc w:val="center"/>
            </w:pPr>
            <w:r w:rsidRPr="00BB7F92">
              <w:t>-</w:t>
            </w:r>
          </w:p>
        </w:tc>
        <w:tc>
          <w:tcPr>
            <w:tcW w:w="393" w:type="pct"/>
          </w:tcPr>
          <w:p w14:paraId="7DCB91AF" w14:textId="77777777" w:rsidR="00D00347" w:rsidRPr="00BB7F92" w:rsidRDefault="00D00347" w:rsidP="00933ECE">
            <w:pPr>
              <w:jc w:val="center"/>
            </w:pPr>
            <w:r w:rsidRPr="00BB7F92">
              <w:t>-</w:t>
            </w:r>
          </w:p>
        </w:tc>
        <w:tc>
          <w:tcPr>
            <w:tcW w:w="406" w:type="pct"/>
          </w:tcPr>
          <w:p w14:paraId="05A0E954" w14:textId="77777777" w:rsidR="00D00347" w:rsidRPr="00BB7F92" w:rsidRDefault="00D00347" w:rsidP="00933ECE">
            <w:pPr>
              <w:jc w:val="center"/>
            </w:pPr>
            <w:r w:rsidRPr="00BB7F92">
              <w:t>-</w:t>
            </w:r>
          </w:p>
        </w:tc>
      </w:tr>
      <w:tr w:rsidR="00D00347" w:rsidRPr="00BB7F92" w14:paraId="6F6F28E7" w14:textId="77777777" w:rsidTr="00933ECE">
        <w:trPr>
          <w:trHeight w:val="405"/>
        </w:trPr>
        <w:tc>
          <w:tcPr>
            <w:tcW w:w="1179" w:type="pct"/>
            <w:vMerge/>
          </w:tcPr>
          <w:p w14:paraId="42609A46" w14:textId="77777777" w:rsidR="00D00347" w:rsidRPr="00BB7F92" w:rsidRDefault="00D00347" w:rsidP="00933ECE">
            <w:pPr>
              <w:jc w:val="center"/>
            </w:pPr>
          </w:p>
        </w:tc>
        <w:tc>
          <w:tcPr>
            <w:tcW w:w="596" w:type="pct"/>
            <w:vMerge/>
            <w:shd w:val="clear" w:color="auto" w:fill="FFFFFF"/>
          </w:tcPr>
          <w:p w14:paraId="0F0B4646" w14:textId="77777777" w:rsidR="00D00347" w:rsidRPr="00BB7F92" w:rsidRDefault="00D00347" w:rsidP="00933ECE">
            <w:pPr>
              <w:widowControl w:val="0"/>
              <w:autoSpaceDE w:val="0"/>
              <w:autoSpaceDN w:val="0"/>
              <w:jc w:val="center"/>
            </w:pPr>
          </w:p>
        </w:tc>
        <w:tc>
          <w:tcPr>
            <w:tcW w:w="765" w:type="pct"/>
          </w:tcPr>
          <w:p w14:paraId="3E93B2E9" w14:textId="77777777" w:rsidR="00D00347" w:rsidRPr="00BB7F92" w:rsidRDefault="00D00347" w:rsidP="00933ECE">
            <w:pPr>
              <w:widowControl w:val="0"/>
              <w:autoSpaceDE w:val="0"/>
              <w:autoSpaceDN w:val="0"/>
            </w:pPr>
            <w:r w:rsidRPr="00BB7F92">
              <w:t>Средства бюджета Рузского городского округа</w:t>
            </w:r>
          </w:p>
        </w:tc>
        <w:tc>
          <w:tcPr>
            <w:tcW w:w="420" w:type="pct"/>
          </w:tcPr>
          <w:p w14:paraId="4343796C" w14:textId="77777777" w:rsidR="00D00347" w:rsidRPr="00BB7F92" w:rsidRDefault="00D00347" w:rsidP="00933ECE">
            <w:pPr>
              <w:widowControl w:val="0"/>
              <w:autoSpaceDE w:val="0"/>
              <w:autoSpaceDN w:val="0"/>
              <w:jc w:val="center"/>
              <w:rPr>
                <w:b/>
              </w:rPr>
            </w:pPr>
            <w:r>
              <w:t>20 493,68</w:t>
            </w:r>
          </w:p>
        </w:tc>
        <w:tc>
          <w:tcPr>
            <w:tcW w:w="429" w:type="pct"/>
          </w:tcPr>
          <w:p w14:paraId="0E9609D7" w14:textId="77777777" w:rsidR="00D00347" w:rsidRPr="00BB7F92" w:rsidRDefault="00D00347" w:rsidP="00933ECE">
            <w:pPr>
              <w:widowControl w:val="0"/>
              <w:autoSpaceDE w:val="0"/>
              <w:autoSpaceDN w:val="0"/>
              <w:jc w:val="center"/>
              <w:rPr>
                <w:b/>
              </w:rPr>
            </w:pPr>
            <w:r w:rsidRPr="00BB7F92">
              <w:t>20 302,60</w:t>
            </w:r>
          </w:p>
        </w:tc>
        <w:tc>
          <w:tcPr>
            <w:tcW w:w="406" w:type="pct"/>
          </w:tcPr>
          <w:p w14:paraId="2D043C46" w14:textId="77777777" w:rsidR="00D00347" w:rsidRPr="00BB7F92" w:rsidRDefault="00D00347" w:rsidP="00933ECE">
            <w:r w:rsidRPr="00BB7F92">
              <w:t>20 302,60</w:t>
            </w:r>
          </w:p>
        </w:tc>
        <w:tc>
          <w:tcPr>
            <w:tcW w:w="406" w:type="pct"/>
            <w:shd w:val="clear" w:color="auto" w:fill="auto"/>
          </w:tcPr>
          <w:p w14:paraId="168901A1" w14:textId="77777777" w:rsidR="00D00347" w:rsidRPr="00BB7F92" w:rsidRDefault="00D00347" w:rsidP="00933ECE">
            <w:r w:rsidRPr="00BB7F92">
              <w:t>20784,86</w:t>
            </w:r>
          </w:p>
        </w:tc>
        <w:tc>
          <w:tcPr>
            <w:tcW w:w="393" w:type="pct"/>
            <w:shd w:val="clear" w:color="auto" w:fill="auto"/>
          </w:tcPr>
          <w:p w14:paraId="211039CF" w14:textId="77777777" w:rsidR="00D00347" w:rsidRPr="00BB7F92" w:rsidRDefault="00D00347" w:rsidP="00933ECE">
            <w:r w:rsidRPr="00BB7F92">
              <w:t>20784,86</w:t>
            </w:r>
          </w:p>
        </w:tc>
        <w:tc>
          <w:tcPr>
            <w:tcW w:w="406" w:type="pct"/>
            <w:shd w:val="clear" w:color="auto" w:fill="auto"/>
          </w:tcPr>
          <w:p w14:paraId="06867625" w14:textId="77777777" w:rsidR="00D00347" w:rsidRPr="00BB7F92" w:rsidRDefault="00D00347" w:rsidP="00933ECE">
            <w:pPr>
              <w:widowControl w:val="0"/>
              <w:autoSpaceDE w:val="0"/>
              <w:autoSpaceDN w:val="0"/>
              <w:jc w:val="center"/>
              <w:rPr>
                <w:b/>
              </w:rPr>
            </w:pPr>
            <w:r>
              <w:t>102 668,60</w:t>
            </w:r>
          </w:p>
        </w:tc>
      </w:tr>
    </w:tbl>
    <w:p w14:paraId="1681205B" w14:textId="77777777" w:rsidR="00D00347" w:rsidRPr="00BB7F92" w:rsidRDefault="00D00347" w:rsidP="00D00347">
      <w:pPr>
        <w:shd w:val="clear" w:color="auto" w:fill="FFFFFF"/>
        <w:ind w:firstLine="567"/>
        <w:jc w:val="center"/>
        <w:textAlignment w:val="baseline"/>
        <w:rPr>
          <w:b/>
          <w:sz w:val="28"/>
          <w:szCs w:val="28"/>
        </w:rPr>
      </w:pPr>
    </w:p>
    <w:p w14:paraId="72C2EF0A" w14:textId="77777777" w:rsidR="00D00347" w:rsidRPr="00BB7F92" w:rsidRDefault="00D00347" w:rsidP="00D00347">
      <w:pPr>
        <w:shd w:val="clear" w:color="auto" w:fill="FFFFFF"/>
        <w:ind w:firstLine="567"/>
        <w:jc w:val="center"/>
        <w:textAlignment w:val="baseline"/>
        <w:rPr>
          <w:b/>
          <w:sz w:val="28"/>
          <w:szCs w:val="28"/>
        </w:rPr>
      </w:pPr>
    </w:p>
    <w:p w14:paraId="3B594460" w14:textId="77777777" w:rsidR="00D00347" w:rsidRPr="00BB7F92" w:rsidRDefault="00D00347" w:rsidP="00D00347">
      <w:pPr>
        <w:shd w:val="clear" w:color="auto" w:fill="FFFFFF"/>
        <w:ind w:firstLine="567"/>
        <w:jc w:val="center"/>
        <w:textAlignment w:val="baseline"/>
        <w:rPr>
          <w:b/>
          <w:sz w:val="28"/>
          <w:szCs w:val="28"/>
        </w:rPr>
      </w:pPr>
    </w:p>
    <w:p w14:paraId="6AA0E686" w14:textId="77777777" w:rsidR="00D00347" w:rsidRPr="00BB7F92" w:rsidRDefault="00D00347" w:rsidP="00D00347">
      <w:pPr>
        <w:shd w:val="clear" w:color="auto" w:fill="FFFFFF"/>
        <w:ind w:firstLine="567"/>
        <w:jc w:val="center"/>
        <w:textAlignment w:val="baseline"/>
        <w:rPr>
          <w:b/>
          <w:sz w:val="28"/>
          <w:szCs w:val="28"/>
        </w:rPr>
      </w:pPr>
    </w:p>
    <w:p w14:paraId="39B87FBE" w14:textId="77777777" w:rsidR="00D00347" w:rsidRPr="00BB7F92" w:rsidRDefault="00D00347" w:rsidP="00D00347">
      <w:pPr>
        <w:shd w:val="clear" w:color="auto" w:fill="FFFFFF"/>
        <w:ind w:firstLine="567"/>
        <w:jc w:val="center"/>
        <w:textAlignment w:val="baseline"/>
        <w:rPr>
          <w:b/>
          <w:sz w:val="28"/>
          <w:szCs w:val="28"/>
        </w:rPr>
      </w:pPr>
    </w:p>
    <w:p w14:paraId="7609666D" w14:textId="77777777" w:rsidR="00D00347" w:rsidRPr="00BB7F92" w:rsidRDefault="00D00347" w:rsidP="00D00347">
      <w:pPr>
        <w:shd w:val="clear" w:color="auto" w:fill="FFFFFF"/>
        <w:ind w:firstLine="567"/>
        <w:jc w:val="center"/>
        <w:textAlignment w:val="baseline"/>
        <w:rPr>
          <w:b/>
          <w:sz w:val="28"/>
          <w:szCs w:val="28"/>
        </w:rPr>
      </w:pPr>
    </w:p>
    <w:p w14:paraId="61AB4B99"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lastRenderedPageBreak/>
        <w:t>1. Общая характеристика сферы реализации муниципальной подпрограммы, основные проблемы сферы и инерционный прогноз развития.</w:t>
      </w:r>
    </w:p>
    <w:p w14:paraId="03800AEC"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1.1. Общая характеристика сферы реализации муниципальной подпрограммы</w:t>
      </w:r>
    </w:p>
    <w:p w14:paraId="622FA725"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592C251C"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социально-экономического развития городского округа, которая включает в себя изготовление и распространение печатных и электронных СМИ, распространение информации посредством сети Интернет, изготовление и размещение средств наружной рекламы, распространение иной печатной продукции.</w:t>
      </w:r>
    </w:p>
    <w:p w14:paraId="0D9887E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Средства массовой информации, телекоммуникации и радиокоммуникации, наружная реклама, полиграфический комплекс и организация издательской деятельности представляют собой высокотехнологичный, динамично развивающийся сектор экономики округа.</w:t>
      </w:r>
    </w:p>
    <w:p w14:paraId="2FA17B03"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Информационное пространство Рузского городского округа в настоящее время представлено следующими средствами массовой информации: </w:t>
      </w:r>
    </w:p>
    <w:p w14:paraId="60F8E560"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1. печатные СМИ:</w:t>
      </w:r>
    </w:p>
    <w:p w14:paraId="4784720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общественно-политическая газета ГАУ МО «Красное знамя». Еженедельный тираж – 4 000 экз.</w:t>
      </w:r>
    </w:p>
    <w:p w14:paraId="3F188FA7"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Максимальный суммарный разовый тираж местных печатных СМИ на территории Рузского городского округа составляет 4 000 экземпляров.</w:t>
      </w:r>
    </w:p>
    <w:p w14:paraId="2C4BCA38"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2. телевидение:</w:t>
      </w:r>
    </w:p>
    <w:p w14:paraId="729983E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Не имея собственных кабельных сетей, видеопродукция размещается на сайте </w:t>
      </w:r>
      <w:hyperlink r:id="rId22" w:history="1">
        <w:r w:rsidRPr="00BB7F92">
          <w:rPr>
            <w:rStyle w:val="a3"/>
            <w:color w:val="auto"/>
            <w:sz w:val="28"/>
            <w:szCs w:val="28"/>
          </w:rPr>
          <w:t>http://ruzaria.ru/video</w:t>
        </w:r>
      </w:hyperlink>
      <w:r w:rsidRPr="00BB7F92">
        <w:rPr>
          <w:sz w:val="28"/>
          <w:szCs w:val="28"/>
        </w:rPr>
        <w:t xml:space="preserve">, на канале </w:t>
      </w:r>
      <w:hyperlink r:id="rId23" w:history="1">
        <w:r w:rsidRPr="00BB7F92">
          <w:rPr>
            <w:rStyle w:val="a3"/>
            <w:color w:val="auto"/>
            <w:sz w:val="28"/>
            <w:szCs w:val="28"/>
          </w:rPr>
          <w:t>https://www.youtube.com/channel/UCfOlxxrZQkiT2OCGyH3288Q?view_as=subscriber</w:t>
        </w:r>
      </w:hyperlink>
      <w:r w:rsidRPr="00BB7F92">
        <w:rPr>
          <w:sz w:val="28"/>
          <w:szCs w:val="28"/>
        </w:rPr>
        <w:t xml:space="preserve">, </w:t>
      </w:r>
      <w:hyperlink r:id="rId24" w:history="1">
        <w:r w:rsidRPr="00BB7F92">
          <w:rPr>
            <w:rStyle w:val="a3"/>
            <w:color w:val="auto"/>
            <w:sz w:val="28"/>
            <w:szCs w:val="28"/>
          </w:rPr>
          <w:t>https://www.youtube.com/channel/UCmemCc0nARQwxHv92ScKC0Q</w:t>
        </w:r>
      </w:hyperlink>
      <w:r w:rsidRPr="00BB7F92">
        <w:rPr>
          <w:sz w:val="28"/>
          <w:szCs w:val="28"/>
        </w:rPr>
        <w:t xml:space="preserve"> в сети Интернет, а также осуществляется размещение информационных материалов на телеканале «360 Новости». </w:t>
      </w:r>
    </w:p>
    <w:p w14:paraId="06674D8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3. Электронные средства массовой информации представлены следующими сайтами:</w:t>
      </w:r>
    </w:p>
    <w:p w14:paraId="44151412"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официальный сайт администрации Рузского городского округа </w:t>
      </w:r>
      <w:hyperlink r:id="rId25" w:history="1">
        <w:r w:rsidRPr="00BB7F92">
          <w:rPr>
            <w:rStyle w:val="a3"/>
            <w:color w:val="auto"/>
            <w:sz w:val="28"/>
            <w:szCs w:val="28"/>
          </w:rPr>
          <w:t>http://ruzaregion.ru</w:t>
        </w:r>
      </w:hyperlink>
      <w:r w:rsidRPr="00BB7F92">
        <w:rPr>
          <w:sz w:val="28"/>
          <w:szCs w:val="28"/>
        </w:rPr>
        <w:t xml:space="preserve"> ; </w:t>
      </w:r>
    </w:p>
    <w:p w14:paraId="77AFD7F1"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сайт газеты «Красное знамя» </w:t>
      </w:r>
      <w:hyperlink r:id="rId26" w:history="1">
        <w:r w:rsidRPr="00BB7F92">
          <w:rPr>
            <w:rStyle w:val="a3"/>
            <w:color w:val="auto"/>
            <w:sz w:val="28"/>
            <w:szCs w:val="28"/>
          </w:rPr>
          <w:t>http://inruza.ru</w:t>
        </w:r>
      </w:hyperlink>
      <w:r w:rsidRPr="00BB7F92">
        <w:rPr>
          <w:sz w:val="28"/>
          <w:szCs w:val="28"/>
        </w:rPr>
        <w:t xml:space="preserve"> ;</w:t>
      </w:r>
    </w:p>
    <w:p w14:paraId="2FFC3DD9"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 сайт </w:t>
      </w:r>
      <w:hyperlink r:id="rId27" w:history="1">
        <w:r w:rsidRPr="00BB7F92">
          <w:rPr>
            <w:rStyle w:val="a3"/>
            <w:color w:val="auto"/>
            <w:sz w:val="28"/>
            <w:szCs w:val="28"/>
          </w:rPr>
          <w:t>http://ruzaria.ru/</w:t>
        </w:r>
      </w:hyperlink>
      <w:r w:rsidRPr="00BB7F92">
        <w:rPr>
          <w:sz w:val="28"/>
          <w:szCs w:val="28"/>
        </w:rPr>
        <w:t xml:space="preserve"> </w:t>
      </w:r>
    </w:p>
    <w:p w14:paraId="7ADD8D10"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4. Рузский городской округ не имеет собственного радиовещания.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w:t>
      </w:r>
      <w:r w:rsidRPr="00BB7F92">
        <w:rPr>
          <w:sz w:val="28"/>
          <w:szCs w:val="28"/>
        </w:rPr>
        <w:lastRenderedPageBreak/>
        <w:t>распространения в эфире информационно-новостных материалов на радиостанциях, вещающих на территории Рузского городского округа Радио 1 и Радио родных дорог.</w:t>
      </w:r>
    </w:p>
    <w:p w14:paraId="207999D9" w14:textId="77777777" w:rsidR="00D00347" w:rsidRPr="00BB7F92" w:rsidRDefault="00D00347" w:rsidP="00D00347">
      <w:pPr>
        <w:shd w:val="clear" w:color="auto" w:fill="FFFFFF"/>
        <w:jc w:val="center"/>
        <w:textAlignment w:val="baseline"/>
        <w:rPr>
          <w:b/>
          <w:sz w:val="28"/>
          <w:szCs w:val="28"/>
        </w:rPr>
      </w:pPr>
    </w:p>
    <w:p w14:paraId="740FD732" w14:textId="77777777" w:rsidR="00D00347" w:rsidRPr="00BB7F92" w:rsidRDefault="00D00347" w:rsidP="00D00347">
      <w:pPr>
        <w:shd w:val="clear" w:color="auto" w:fill="FFFFFF"/>
        <w:jc w:val="center"/>
        <w:textAlignment w:val="baseline"/>
        <w:rPr>
          <w:b/>
          <w:sz w:val="28"/>
          <w:szCs w:val="28"/>
        </w:rPr>
      </w:pPr>
      <w:r w:rsidRPr="00BB7F92">
        <w:rPr>
          <w:b/>
          <w:sz w:val="28"/>
          <w:szCs w:val="28"/>
        </w:rPr>
        <w:t>1.2. Основные проблемы сферы реализации муниципальной подпрограммы</w:t>
      </w:r>
    </w:p>
    <w:p w14:paraId="1EBF904D"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 так и посредством наружной рекламы. Комплексный подход к их решению заключается в совершенствовании системы информирования населения городского округа по приоритетным направлениям.</w:t>
      </w:r>
    </w:p>
    <w:p w14:paraId="360FAC9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 стоящих перед органами местного самоуправления. </w:t>
      </w:r>
    </w:p>
    <w:p w14:paraId="125E10A7" w14:textId="77777777" w:rsidR="00D00347" w:rsidRPr="00BB7F92" w:rsidRDefault="00D00347" w:rsidP="00D00347">
      <w:pPr>
        <w:shd w:val="clear" w:color="auto" w:fill="FFFFFF"/>
        <w:ind w:firstLine="567"/>
        <w:jc w:val="center"/>
        <w:textAlignment w:val="baseline"/>
        <w:rPr>
          <w:b/>
          <w:sz w:val="28"/>
          <w:szCs w:val="28"/>
        </w:rPr>
      </w:pPr>
      <w:r w:rsidRPr="00BB7F92">
        <w:rPr>
          <w:b/>
          <w:sz w:val="28"/>
          <w:szCs w:val="28"/>
        </w:rPr>
        <w:t>2. Цель муниципальной подпрограммы</w:t>
      </w:r>
    </w:p>
    <w:p w14:paraId="3DB195AF" w14:textId="77777777" w:rsidR="00D00347" w:rsidRPr="00BB7F92" w:rsidRDefault="00D00347" w:rsidP="00D00347">
      <w:pPr>
        <w:shd w:val="clear" w:color="auto" w:fill="FFFFFF"/>
        <w:ind w:firstLine="567"/>
        <w:jc w:val="both"/>
        <w:textAlignment w:val="baseline"/>
        <w:rPr>
          <w:sz w:val="28"/>
          <w:szCs w:val="28"/>
        </w:rPr>
      </w:pPr>
      <w:r w:rsidRPr="00BB7F92">
        <w:rPr>
          <w:sz w:val="28"/>
          <w:szCs w:val="28"/>
        </w:rPr>
        <w:t xml:space="preserve">Основная цель муниципальной подпрограммы заключается в обеспечении открытости и </w:t>
      </w:r>
      <w:proofErr w:type="gramStart"/>
      <w:r w:rsidRPr="00BB7F92">
        <w:rPr>
          <w:sz w:val="28"/>
          <w:szCs w:val="28"/>
        </w:rPr>
        <w:t>прозрачности деятельности органов местного самоуправления Рузского городского округа</w:t>
      </w:r>
      <w:proofErr w:type="gramEnd"/>
      <w:r w:rsidRPr="00BB7F92">
        <w:rPr>
          <w:sz w:val="28"/>
          <w:szCs w:val="28"/>
        </w:rPr>
        <w:t xml:space="preserve"> и создании условий для осуществления гражданского контроля над деятельностью органов местного самоуправления городского округа. Реализация цели муниципальной подпрограммы осуществляется посредством решения комплекса задач, входящих в состав соответствующих подпрограмм. </w:t>
      </w:r>
    </w:p>
    <w:p w14:paraId="60C82B32" w14:textId="77777777" w:rsidR="00D00347" w:rsidRPr="00BB7F92" w:rsidRDefault="00D00347" w:rsidP="00D00347">
      <w:pPr>
        <w:pStyle w:val="HTML"/>
        <w:ind w:firstLine="567"/>
        <w:jc w:val="both"/>
        <w:rPr>
          <w:rFonts w:ascii="Times New Roman" w:hAnsi="Times New Roman" w:cs="Times New Roman"/>
          <w:sz w:val="28"/>
          <w:szCs w:val="28"/>
        </w:rPr>
      </w:pPr>
    </w:p>
    <w:p w14:paraId="7A2E0815"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3. Прогноз развития, с учетом реализации муниципальной подпрограммы, включая возможные варианты решения проблем, оценку преимуществ и рисков, возникающих при выборе вариантов решения проблем</w:t>
      </w:r>
    </w:p>
    <w:p w14:paraId="52F9158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Концепция решения проблем в сфере информирования населения Рузского городского округа основывается на методах, которые планируется реализовать в период с 2018 по 2022 год, в рамках муниципальной подпрограммы Рузского городского округа «Развитие системы информирования населения о деятельности органов местного самоуправления Рузского городского округа». Реализация муниципальной подпрограммы Рузского городского округа «Развитие системы информирования населения о деятельности органов местного самоуправления Рузского городского округа» обеспечит повышение уровня информированности населения о реализации государственных и муниципальных программ по социально значимым направлениям. В период реализации подпрограммы планируется повышение качества и количества информационных материалов, размещаемых на официальном сайте Рузского городского округа и сайте </w:t>
      </w:r>
      <w:proofErr w:type="spellStart"/>
      <w:r w:rsidRPr="00BB7F92">
        <w:rPr>
          <w:rFonts w:ascii="Times New Roman" w:hAnsi="Times New Roman" w:cs="Times New Roman"/>
          <w:sz w:val="28"/>
          <w:szCs w:val="28"/>
          <w:lang w:val="en-US"/>
        </w:rPr>
        <w:t>ruzaria</w:t>
      </w:r>
      <w:r w:rsidRPr="00BB7F92">
        <w:rPr>
          <w:rFonts w:ascii="Times New Roman" w:hAnsi="Times New Roman" w:cs="Times New Roman"/>
          <w:sz w:val="28"/>
          <w:szCs w:val="28"/>
        </w:rPr>
        <w:t>.</w:t>
      </w:r>
      <w:r w:rsidRPr="00BB7F92">
        <w:rPr>
          <w:rFonts w:ascii="Times New Roman" w:hAnsi="Times New Roman" w:cs="Times New Roman"/>
          <w:sz w:val="28"/>
          <w:szCs w:val="28"/>
          <w:lang w:val="en-US"/>
        </w:rPr>
        <w:t>ru</w:t>
      </w:r>
      <w:proofErr w:type="spellEnd"/>
      <w:r w:rsidRPr="00BB7F92">
        <w:rPr>
          <w:rFonts w:ascii="Times New Roman" w:hAnsi="Times New Roman" w:cs="Times New Roman"/>
          <w:sz w:val="28"/>
          <w:szCs w:val="28"/>
        </w:rPr>
        <w:t xml:space="preserve">. В связи с тем, что получение информации из сети Интернет становится все более популярным, необходимо оперативно и точно </w:t>
      </w:r>
      <w:r w:rsidRPr="00BB7F92">
        <w:rPr>
          <w:rFonts w:ascii="Times New Roman" w:hAnsi="Times New Roman" w:cs="Times New Roman"/>
          <w:sz w:val="28"/>
          <w:szCs w:val="28"/>
        </w:rPr>
        <w:lastRenderedPageBreak/>
        <w:t xml:space="preserve">отображать информацию о культурных, спортивных, политических мероприятиях на сайте, повышать интерес к Рузскому городскому округу. Это и планируется реализовать с помощью увеличения качества и количества информационных материалов. Так, используя Интернет-ресурсы органов власти, можно сделать прогноз,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 таких, как медицина, ЖКХ, спорт, строительство жилья, землепользование возрастет. Что касается непосредственно сайта, количество посетителей официального сайта Рузского городского округа за 9 месяцев 2019 года превысило 78200 человек, но с каждым последующим годом планового периода, количество посетителей будет возрастать. Возрастет не только число граждан, проявляющих интерес к жизни округа через такое средство связи, как Интернет, но и количество, и качество информационных материалов. </w:t>
      </w:r>
    </w:p>
    <w:p w14:paraId="38BC88E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Учитывая тот факт, что в Рузском городском округе отсутствует система собственного радиовещания, планируется продолжить сотрудничество с такими радиовещательными компаниями, как «Радио родных дорог» и с «Радио 1», которые осуществляют производство и трансляцию собственных радиопрограмм, в том числе и на территории Рузского городского округа.</w:t>
      </w:r>
    </w:p>
    <w:p w14:paraId="33DC049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В ходе реализации муниципальной программы под воздействием внешних и внутренних факторов могут возникать определенные риски, например: незаконные объекты наружной рекламы, препятствующие освоению рекламного пространства Рузского городского округа; некомпетентные публикации, формирующие негативное мнение в сети Интернет. В целях минимизации рисков планируется грамотный подбор и расстановка высокопрофессиональных и компетентных кадров для осуществления задач, стоящих перед Администрацией. Планируется освобождение территории Рузского городского округа от не санкционировано установленных объектов наружной рекламы, модернизация легальных информационных установок.</w:t>
      </w:r>
    </w:p>
    <w:p w14:paraId="1AA9016E"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 xml:space="preserve">4. Перечень и краткое описание подпрограммы </w:t>
      </w:r>
    </w:p>
    <w:p w14:paraId="60A8940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Достижение целевых значений показателей в рамках муниципальной подпрограммы осуществляется посредством реализации двух мероприятий:</w:t>
      </w:r>
    </w:p>
    <w:p w14:paraId="3E42C94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1. Развитие системы информирования населения о деятельности органов местного самоуправления городского округа. </w:t>
      </w:r>
    </w:p>
    <w:p w14:paraId="233147C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Обеспечивающая подпрограмма.</w:t>
      </w:r>
    </w:p>
    <w:p w14:paraId="349B1E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Подпрограмма «Развитие системы информирования населения о деятельности органов местного самоуправления Рузского городского округа»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w:t>
      </w:r>
      <w:r w:rsidRPr="00BB7F92">
        <w:rPr>
          <w:rFonts w:ascii="Times New Roman" w:hAnsi="Times New Roman" w:cs="Times New Roman"/>
          <w:sz w:val="28"/>
          <w:szCs w:val="28"/>
        </w:rPr>
        <w:lastRenderedPageBreak/>
        <w:t xml:space="preserve">распространения информационных материалов в печатных и электронных СМИ, полиграфической продукции, социальной рекламы на рекламных носителях наружной рекламы. </w:t>
      </w:r>
    </w:p>
    <w:p w14:paraId="3DE4FE68" w14:textId="77777777" w:rsidR="00D00347" w:rsidRPr="00BB7F92" w:rsidRDefault="00D00347" w:rsidP="00D00347">
      <w:pPr>
        <w:pStyle w:val="HTML"/>
        <w:jc w:val="center"/>
        <w:rPr>
          <w:rFonts w:ascii="Times New Roman" w:hAnsi="Times New Roman" w:cs="Times New Roman"/>
          <w:b/>
          <w:sz w:val="28"/>
          <w:szCs w:val="28"/>
        </w:rPr>
      </w:pPr>
      <w:r w:rsidRPr="00BB7F92">
        <w:rPr>
          <w:rFonts w:ascii="Times New Roman" w:hAnsi="Times New Roman" w:cs="Times New Roman"/>
          <w:b/>
          <w:sz w:val="28"/>
          <w:szCs w:val="28"/>
        </w:rPr>
        <w:t>5. Обобщенная характеристика основных мероприятий муниципальной подпрограммы</w:t>
      </w:r>
    </w:p>
    <w:p w14:paraId="15009E3F"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Реализация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B7F92">
        <w:rPr>
          <w:rFonts w:ascii="Times New Roman" w:hAnsi="Times New Roman" w:cs="Times New Roman"/>
          <w:sz w:val="28"/>
          <w:szCs w:val="28"/>
        </w:rPr>
        <w:t>медиасреды</w:t>
      </w:r>
      <w:proofErr w:type="spellEnd"/>
      <w:r w:rsidRPr="00BB7F92">
        <w:rPr>
          <w:rFonts w:ascii="Times New Roman" w:hAnsi="Times New Roman" w:cs="Times New Roman"/>
          <w:sz w:val="28"/>
          <w:szCs w:val="28"/>
        </w:rPr>
        <w:t xml:space="preserve">, </w:t>
      </w:r>
    </w:p>
    <w:p w14:paraId="53C38EC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создание доступной современной </w:t>
      </w:r>
      <w:proofErr w:type="spellStart"/>
      <w:r w:rsidRPr="00BB7F92">
        <w:rPr>
          <w:rFonts w:ascii="Times New Roman" w:hAnsi="Times New Roman" w:cs="Times New Roman"/>
          <w:sz w:val="28"/>
          <w:szCs w:val="28"/>
        </w:rPr>
        <w:t>медиасреды</w:t>
      </w:r>
      <w:proofErr w:type="spellEnd"/>
      <w:r w:rsidRPr="00BB7F92">
        <w:rPr>
          <w:rFonts w:ascii="Times New Roman" w:hAnsi="Times New Roman" w:cs="Times New Roman"/>
          <w:sz w:val="28"/>
          <w:szCs w:val="28"/>
        </w:rPr>
        <w:t xml:space="preserve">» позволит: </w:t>
      </w:r>
    </w:p>
    <w:p w14:paraId="10497BD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в печатных СМИ, выходящих на территории городского округа; </w:t>
      </w:r>
    </w:p>
    <w:p w14:paraId="6E20407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(вещания) на территории городского округа радиопрограммы; </w:t>
      </w:r>
    </w:p>
    <w:p w14:paraId="6655136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(вещания) на территории городского округа телепередач в сети интернет; </w:t>
      </w:r>
    </w:p>
    <w:p w14:paraId="68D5527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 распространяемых в сети Интернет (сетевых изданиях); </w:t>
      </w:r>
    </w:p>
    <w:p w14:paraId="5AC9A47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 формирования положительного образа Рузского городского округа как социально ориентированного, комфортного для жизни и ведения предпринимательской деятельности; </w:t>
      </w:r>
    </w:p>
    <w:p w14:paraId="04B6CE5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проводить тематические информационные кампании, охваченные социальной рекламой на рекламных носителях наружной рекламы на территории городского округа; </w:t>
      </w:r>
    </w:p>
    <w:p w14:paraId="741664B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проводить мероприятия, к которым обеспечено праздничное, тематическое и праздничное световое оформление территории Рузского городского округа; </w:t>
      </w:r>
    </w:p>
    <w:p w14:paraId="1A220E5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 </w:t>
      </w:r>
    </w:p>
    <w:p w14:paraId="278D7F1E"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6. Управление реализацией муниципальной подпрограммы</w:t>
      </w:r>
    </w:p>
    <w:p w14:paraId="7A52755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Управление реализацией муниципальной подпрограммы осуществляет координатор муниципальной программы – Первый заместитель Главы Администрации Рузского городского округа Ю.А. </w:t>
      </w:r>
      <w:proofErr w:type="spellStart"/>
      <w:r w:rsidRPr="00BB7F92">
        <w:rPr>
          <w:rFonts w:ascii="Times New Roman" w:hAnsi="Times New Roman" w:cs="Times New Roman"/>
          <w:sz w:val="28"/>
          <w:szCs w:val="28"/>
        </w:rPr>
        <w:t>Пеняев</w:t>
      </w:r>
      <w:proofErr w:type="spellEnd"/>
      <w:r w:rsidRPr="00BB7F92">
        <w:rPr>
          <w:rFonts w:ascii="Times New Roman" w:hAnsi="Times New Roman" w:cs="Times New Roman"/>
          <w:sz w:val="28"/>
          <w:szCs w:val="28"/>
        </w:rPr>
        <w:t xml:space="preserve"> (далее – координатор). </w:t>
      </w:r>
    </w:p>
    <w:p w14:paraId="486D7E53" w14:textId="77777777" w:rsidR="00D00347" w:rsidRPr="00BB7F92" w:rsidRDefault="00D00347" w:rsidP="00D00347">
      <w:pPr>
        <w:pStyle w:val="HTML"/>
        <w:ind w:firstLine="567"/>
        <w:jc w:val="both"/>
        <w:rPr>
          <w:rFonts w:ascii="Times New Roman" w:hAnsi="Times New Roman" w:cs="Times New Roman"/>
          <w:sz w:val="28"/>
          <w:szCs w:val="28"/>
        </w:rPr>
      </w:pPr>
    </w:p>
    <w:p w14:paraId="2B9414A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lastRenderedPageBreak/>
        <w:t xml:space="preserve">Координатор муниципальной подпрограммы организовывает работу, направленную на: </w:t>
      </w:r>
      <w:r w:rsidRPr="00BB7F92">
        <w:rPr>
          <w:rFonts w:ascii="Times New Roman" w:hAnsi="Times New Roman" w:cs="Times New Roman"/>
          <w:sz w:val="28"/>
          <w:szCs w:val="28"/>
        </w:rPr>
        <w:tab/>
      </w:r>
    </w:p>
    <w:p w14:paraId="6AE88CE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1)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 обеспечение согласования проекта постановления администрации Рузского городского округа об утверждении муниципальной программы; </w:t>
      </w:r>
    </w:p>
    <w:p w14:paraId="7673468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2) организацию управления муниципальной программой; </w:t>
      </w:r>
    </w:p>
    <w:p w14:paraId="3F656835" w14:textId="77777777" w:rsidR="00D00347" w:rsidRPr="00BB7F92" w:rsidRDefault="00D00347" w:rsidP="00D00347">
      <w:pPr>
        <w:pStyle w:val="ConsPlusNormal"/>
        <w:ind w:firstLine="540"/>
        <w:jc w:val="both"/>
        <w:rPr>
          <w:rFonts w:ascii="Times New Roman" w:hAnsi="Times New Roman"/>
          <w:sz w:val="28"/>
          <w:szCs w:val="28"/>
        </w:rPr>
      </w:pPr>
      <w:r w:rsidRPr="00BB7F92">
        <w:rPr>
          <w:rFonts w:ascii="Times New Roman" w:hAnsi="Times New Roman"/>
          <w:sz w:val="28"/>
          <w:szCs w:val="28"/>
        </w:rPr>
        <w:t>3) создание при необходимости комиссии (штаба, рабочей группы) по управлению муниципальной программой;</w:t>
      </w:r>
    </w:p>
    <w:p w14:paraId="305B97E4" w14:textId="77777777" w:rsidR="00D00347" w:rsidRPr="00BB7F92" w:rsidRDefault="00D00347" w:rsidP="00D00347">
      <w:pPr>
        <w:pStyle w:val="HTML"/>
        <w:tabs>
          <w:tab w:val="clear" w:pos="4580"/>
          <w:tab w:val="clear" w:pos="5496"/>
        </w:tabs>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4) реализацию муниципальной программы; </w:t>
      </w:r>
      <w:r w:rsidRPr="00BB7F92">
        <w:rPr>
          <w:rFonts w:ascii="Times New Roman" w:hAnsi="Times New Roman" w:cs="Times New Roman"/>
          <w:sz w:val="28"/>
          <w:szCs w:val="28"/>
        </w:rPr>
        <w:tab/>
      </w:r>
    </w:p>
    <w:p w14:paraId="44DEC91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5) достижение цели и планируемых результатов реализации муниципальной программы. </w:t>
      </w:r>
    </w:p>
    <w:p w14:paraId="31D63BB9"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5) утверждение «Дорожных карт». </w:t>
      </w:r>
    </w:p>
    <w:p w14:paraId="02BDE80D" w14:textId="77777777" w:rsidR="00D00347" w:rsidRPr="00BB7F92" w:rsidRDefault="00D00347" w:rsidP="00D00347">
      <w:pPr>
        <w:pStyle w:val="HTML"/>
        <w:ind w:firstLine="567"/>
        <w:jc w:val="both"/>
        <w:rPr>
          <w:rFonts w:ascii="Times New Roman" w:hAnsi="Times New Roman" w:cs="Times New Roman"/>
          <w:sz w:val="28"/>
          <w:szCs w:val="28"/>
        </w:rPr>
      </w:pPr>
    </w:p>
    <w:p w14:paraId="4A7BE4E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w:t>
      </w:r>
    </w:p>
    <w:p w14:paraId="0E097C3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разрабатывает муниципальную программу;</w:t>
      </w:r>
    </w:p>
    <w:p w14:paraId="1CF0067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формирует прогноз расходов на реализацию мероприятий и готовит финансовое экономическое обоснование;</w:t>
      </w:r>
    </w:p>
    <w:p w14:paraId="3F3559C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7CC0F60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4) разрабатывает «Дорожные карты», готовит отчеты об их исполнении;</w:t>
      </w:r>
    </w:p>
    <w:p w14:paraId="11AAB41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5) участвует в обсуждении вопросов, связанных с реализацией и финансированием муниципальной программы;</w:t>
      </w:r>
    </w:p>
    <w:p w14:paraId="5CCAEE6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6) готовит и представляет координатору муниципальной программы отчет о реализации муниципальной программы;</w:t>
      </w:r>
    </w:p>
    <w:p w14:paraId="7029CE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7) вводит в подсистему ГАСУ МО информацию о реализации программы в установленные сроки.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14:paraId="0EDB24E1"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8) размещает на официальном сайте Рузского городского округа в сети Интернет в разделе «Документы» подразделе «Муниципальные программы» утвержденную муниципальную программу и изменения к ней;</w:t>
      </w:r>
    </w:p>
    <w:p w14:paraId="0822904D"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9) обеспечивает выполнение муниципальной программы, а также эффективность и результативность ее реализации;</w:t>
      </w:r>
    </w:p>
    <w:p w14:paraId="3106952B" w14:textId="77777777" w:rsidR="00D00347" w:rsidRPr="00BB7F92" w:rsidRDefault="00D00347" w:rsidP="00D00347">
      <w:pPr>
        <w:pStyle w:val="HTML"/>
        <w:ind w:firstLine="567"/>
        <w:jc w:val="both"/>
        <w:rPr>
          <w:rFonts w:ascii="Times New Roman" w:hAnsi="Times New Roman" w:cs="Times New Roman"/>
          <w:sz w:val="28"/>
          <w:szCs w:val="28"/>
        </w:rPr>
      </w:pPr>
    </w:p>
    <w:p w14:paraId="6495592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Ответственный за выполнение мероприятия:</w:t>
      </w:r>
    </w:p>
    <w:p w14:paraId="50891DE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формирует прогноз расходов на реализацию мероприятия и направляет его муниципальному заказчику подпрограммы;</w:t>
      </w:r>
    </w:p>
    <w:p w14:paraId="374D1BB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участвует в обсуждении вопросов, связанных с реализацией и финансированием подпрограммы в части соответствующего мероприятия;</w:t>
      </w:r>
    </w:p>
    <w:p w14:paraId="242DB59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3) направляет муниципальному заказчику подпрограммы предложения по формированию «Дорожных карт»;</w:t>
      </w:r>
    </w:p>
    <w:p w14:paraId="089C47D6"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lastRenderedPageBreak/>
        <w:t>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w:t>
      </w:r>
    </w:p>
    <w:p w14:paraId="6E7C986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Муниципальный заказчик подпрограммы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14:paraId="3CEED7EB" w14:textId="77777777" w:rsidR="00D00347" w:rsidRPr="00BB7F92" w:rsidRDefault="00D00347" w:rsidP="00D00347">
      <w:pPr>
        <w:pStyle w:val="HTML"/>
        <w:ind w:firstLine="567"/>
        <w:jc w:val="center"/>
        <w:rPr>
          <w:rFonts w:ascii="Times New Roman" w:hAnsi="Times New Roman" w:cs="Times New Roman"/>
          <w:b/>
          <w:sz w:val="28"/>
          <w:szCs w:val="28"/>
        </w:rPr>
      </w:pPr>
      <w:r w:rsidRPr="00BB7F92">
        <w:rPr>
          <w:rFonts w:ascii="Times New Roman" w:hAnsi="Times New Roman" w:cs="Times New Roman"/>
          <w:b/>
          <w:sz w:val="28"/>
          <w:szCs w:val="28"/>
        </w:rPr>
        <w:t>7. Контроль и отчетность при реализации муниципальной подпрограммы</w:t>
      </w:r>
    </w:p>
    <w:p w14:paraId="31DE3700"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Контроль за реализацией муниципальной подпрограммы осуществляется координатором и муниципальным заказчиком. </w:t>
      </w:r>
    </w:p>
    <w:p w14:paraId="34F0D2A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С целью контроля за реализацией муниципальной подпрограммы муниципальный заказчик программы формирует в подсистеме ГАСУ МО:</w:t>
      </w:r>
    </w:p>
    <w:p w14:paraId="15CEB188"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1) Ежеквартально до 15 числа месяца, следующего за отчетным кварталом оперативный отчет о реализации мероприятий, который содержит:</w:t>
      </w:r>
    </w:p>
    <w:p w14:paraId="357D65DB"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а)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подпрограммы;</w:t>
      </w:r>
    </w:p>
    <w:p w14:paraId="26B945E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б) анализ причин несвоевременного выполнения мероприятий.</w:t>
      </w:r>
    </w:p>
    <w:p w14:paraId="2CBC2D87"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2) Ежегодно в срок до 1 марта года, следующего за отчетным, годовой отчет о реализации муниципальной подпрограммы для оценки эффективности реализации муниципальной программы, который содержит:</w:t>
      </w:r>
    </w:p>
    <w:p w14:paraId="4A2B4FC3"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а) аналитическую записку, в которой указываются:</w:t>
      </w:r>
    </w:p>
    <w:p w14:paraId="7A9FBCC2"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степень достижения планируемых результатов реализации муниципальной подпрограммы и намеченной цели муниципальной подпрограммы;</w:t>
      </w:r>
    </w:p>
    <w:p w14:paraId="5D196545"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общий объем фактически произведенных расходов, в том числе по источникам финансирования;</w:t>
      </w:r>
    </w:p>
    <w:p w14:paraId="324EFF94"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б) таблицу, в которой указываются данные:</w:t>
      </w:r>
    </w:p>
    <w:p w14:paraId="1BAF9FBE"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xml:space="preserve">- об использовании </w:t>
      </w:r>
      <w:proofErr w:type="gramStart"/>
      <w:r w:rsidRPr="00BB7F92">
        <w:rPr>
          <w:rFonts w:ascii="Times New Roman" w:hAnsi="Times New Roman" w:cs="Times New Roman"/>
          <w:sz w:val="28"/>
          <w:szCs w:val="28"/>
        </w:rPr>
        <w:t>средств бюджета Рузского городского округа и средств иных</w:t>
      </w:r>
      <w:proofErr w:type="gramEnd"/>
      <w:r w:rsidRPr="00BB7F92">
        <w:rPr>
          <w:rFonts w:ascii="Times New Roman" w:hAnsi="Times New Roman" w:cs="Times New Roman"/>
          <w:sz w:val="28"/>
          <w:szCs w:val="28"/>
        </w:rPr>
        <w:t xml:space="preserve"> привлекаемых для реализации муниципальной подпрограммы источников по каждому мероприятию и в целом по муниципальной подпрограмме;</w:t>
      </w:r>
    </w:p>
    <w:p w14:paraId="3B9000BC" w14:textId="77777777" w:rsidR="00D00347" w:rsidRPr="00BB7F92" w:rsidRDefault="00D00347" w:rsidP="00D00347">
      <w:pPr>
        <w:pStyle w:val="HTML"/>
        <w:ind w:firstLine="567"/>
        <w:jc w:val="both"/>
        <w:rPr>
          <w:rFonts w:ascii="Times New Roman" w:hAnsi="Times New Roman" w:cs="Times New Roman"/>
          <w:sz w:val="28"/>
          <w:szCs w:val="28"/>
        </w:rPr>
      </w:pPr>
      <w:r w:rsidRPr="00BB7F92">
        <w:rPr>
          <w:rFonts w:ascii="Times New Roman" w:hAnsi="Times New Roman" w:cs="Times New Roman"/>
          <w:sz w:val="28"/>
          <w:szCs w:val="28"/>
        </w:rPr>
        <w:t>- по всем мероприятиям, не завершенным в утвержденные сроки, указываются причины их невыполнения и предложения по дальнейшей реализации;</w:t>
      </w:r>
    </w:p>
    <w:p w14:paraId="1E78F56E" w14:textId="77777777" w:rsidR="00D00347" w:rsidRPr="00BB7F92" w:rsidRDefault="00D00347" w:rsidP="00D00347">
      <w:pPr>
        <w:pStyle w:val="HTML"/>
        <w:ind w:firstLine="567"/>
        <w:jc w:val="both"/>
      </w:pPr>
      <w:r w:rsidRPr="00BB7F92">
        <w:rPr>
          <w:rFonts w:ascii="Times New Roman" w:hAnsi="Times New Roman" w:cs="Times New Roman"/>
          <w:sz w:val="28"/>
          <w:szCs w:val="28"/>
        </w:rPr>
        <w:t>- по результатам, не достигшим запланированного уровня, приводятся причины невыполнения и предложения по их дальнейшему достижению.</w:t>
      </w:r>
    </w:p>
    <w:p w14:paraId="216C3B3B" w14:textId="77777777" w:rsidR="00D00347" w:rsidRPr="00BB7F92" w:rsidRDefault="00D00347" w:rsidP="00D00347">
      <w:pPr>
        <w:pStyle w:val="ConsPlusNormal"/>
        <w:jc w:val="center"/>
        <w:rPr>
          <w:rFonts w:ascii="Times New Roman" w:hAnsi="Times New Roman"/>
          <w:b/>
          <w:sz w:val="24"/>
          <w:szCs w:val="24"/>
        </w:rPr>
      </w:pPr>
      <w:bookmarkStart w:id="4" w:name="OLE_LINK36"/>
      <w:bookmarkStart w:id="5" w:name="OLE_LINK37"/>
      <w:bookmarkStart w:id="6" w:name="OLE_LINK62"/>
      <w:bookmarkStart w:id="7" w:name="OLE_LINK63"/>
    </w:p>
    <w:bookmarkEnd w:id="4"/>
    <w:bookmarkEnd w:id="5"/>
    <w:bookmarkEnd w:id="6"/>
    <w:bookmarkEnd w:id="7"/>
    <w:p w14:paraId="5028F7BC" w14:textId="77777777" w:rsidR="00D00347" w:rsidRPr="00BB7F92" w:rsidRDefault="00D00347" w:rsidP="00D00347">
      <w:pPr>
        <w:widowControl w:val="0"/>
        <w:autoSpaceDE w:val="0"/>
        <w:autoSpaceDN w:val="0"/>
        <w:adjustRightInd w:val="0"/>
        <w:outlineLvl w:val="1"/>
        <w:sectPr w:rsidR="00D00347" w:rsidRPr="00BB7F92" w:rsidSect="009C0D78">
          <w:pgSz w:w="16838" w:h="11905" w:orient="landscape"/>
          <w:pgMar w:top="851" w:right="1134" w:bottom="851" w:left="1134" w:header="0" w:footer="0" w:gutter="0"/>
          <w:cols w:space="720"/>
          <w:docGrid w:linePitch="299"/>
        </w:sectPr>
      </w:pPr>
    </w:p>
    <w:p w14:paraId="4EB4D511" w14:textId="77777777" w:rsidR="00D00347" w:rsidRPr="00BB7F92" w:rsidRDefault="00D00347" w:rsidP="00D00347">
      <w:pPr>
        <w:pStyle w:val="ConsPlusNormal"/>
        <w:jc w:val="center"/>
        <w:rPr>
          <w:rFonts w:ascii="Times New Roman" w:hAnsi="Times New Roman"/>
          <w:sz w:val="24"/>
          <w:szCs w:val="24"/>
        </w:rPr>
      </w:pPr>
      <w:r w:rsidRPr="00BB7F92">
        <w:rPr>
          <w:rFonts w:ascii="Times New Roman" w:hAnsi="Times New Roman"/>
          <w:sz w:val="24"/>
          <w:szCs w:val="24"/>
        </w:rPr>
        <w:lastRenderedPageBreak/>
        <w:t>Перечень мероприятий</w:t>
      </w:r>
    </w:p>
    <w:p w14:paraId="0A5ECAFD" w14:textId="77777777" w:rsidR="00D00347" w:rsidRPr="00BB7F92" w:rsidRDefault="00D00347" w:rsidP="00D00347">
      <w:pPr>
        <w:widowControl w:val="0"/>
        <w:autoSpaceDE w:val="0"/>
        <w:autoSpaceDN w:val="0"/>
        <w:adjustRightInd w:val="0"/>
        <w:jc w:val="center"/>
      </w:pPr>
      <w:r w:rsidRPr="00BB7F92">
        <w:t xml:space="preserve"> подпрограммы 1 «Развитие системы информирования населения о деятельности органов местного самоуправления </w:t>
      </w:r>
    </w:p>
    <w:p w14:paraId="719E0F45" w14:textId="77777777" w:rsidR="00D00347" w:rsidRPr="00BB7F92" w:rsidRDefault="00D00347" w:rsidP="00D00347">
      <w:pPr>
        <w:widowControl w:val="0"/>
        <w:autoSpaceDE w:val="0"/>
        <w:autoSpaceDN w:val="0"/>
        <w:adjustRightInd w:val="0"/>
        <w:jc w:val="center"/>
      </w:pPr>
      <w:r w:rsidRPr="00BB7F92">
        <w:t xml:space="preserve">Московской области, создание доступной современной </w:t>
      </w:r>
      <w:proofErr w:type="spellStart"/>
      <w:r w:rsidRPr="00BB7F92">
        <w:t>медиасреды</w:t>
      </w:r>
      <w:proofErr w:type="spellEnd"/>
      <w:r w:rsidRPr="00BB7F92">
        <w:t>»</w:t>
      </w:r>
    </w:p>
    <w:p w14:paraId="57BCAF38" w14:textId="77777777" w:rsidR="00D00347" w:rsidRPr="00BB7F92" w:rsidRDefault="00D00347" w:rsidP="00D00347">
      <w:pPr>
        <w:pStyle w:val="ConsPlusNormal"/>
        <w:jc w:val="both"/>
        <w:rPr>
          <w:rFonts w:ascii="Times New Roman" w:hAnsi="Times New Roman"/>
          <w:sz w:val="24"/>
          <w:szCs w:val="24"/>
        </w:rPr>
      </w:pPr>
    </w:p>
    <w:tbl>
      <w:tblPr>
        <w:tblW w:w="1627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2836"/>
        <w:gridCol w:w="709"/>
        <w:gridCol w:w="1842"/>
        <w:gridCol w:w="993"/>
        <w:gridCol w:w="992"/>
        <w:gridCol w:w="850"/>
        <w:gridCol w:w="993"/>
        <w:gridCol w:w="992"/>
        <w:gridCol w:w="992"/>
        <w:gridCol w:w="992"/>
        <w:gridCol w:w="1560"/>
        <w:gridCol w:w="1954"/>
      </w:tblGrid>
      <w:tr w:rsidR="00D00347" w:rsidRPr="00BB7F92" w14:paraId="61FA5D2D" w14:textId="77777777" w:rsidTr="00933ECE">
        <w:tc>
          <w:tcPr>
            <w:tcW w:w="567" w:type="dxa"/>
            <w:vMerge w:val="restart"/>
            <w:vAlign w:val="center"/>
          </w:tcPr>
          <w:p w14:paraId="7C9AD992"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 xml:space="preserve">№ </w:t>
            </w:r>
          </w:p>
          <w:p w14:paraId="5B99BB4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п/п</w:t>
            </w:r>
          </w:p>
        </w:tc>
        <w:tc>
          <w:tcPr>
            <w:tcW w:w="2836" w:type="dxa"/>
            <w:vMerge w:val="restart"/>
            <w:vAlign w:val="center"/>
          </w:tcPr>
          <w:p w14:paraId="33B1D1A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Мероприятия</w:t>
            </w:r>
          </w:p>
          <w:p w14:paraId="47C5DFF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программы</w:t>
            </w:r>
          </w:p>
        </w:tc>
        <w:tc>
          <w:tcPr>
            <w:tcW w:w="709" w:type="dxa"/>
            <w:vMerge w:val="restart"/>
            <w:tcBorders>
              <w:right w:val="single" w:sz="4" w:space="0" w:color="auto"/>
            </w:tcBorders>
            <w:vAlign w:val="center"/>
          </w:tcPr>
          <w:p w14:paraId="0D2E0C2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Сроки исполнения мероприятий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A960772"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Источники финансирования</w:t>
            </w:r>
          </w:p>
        </w:tc>
        <w:tc>
          <w:tcPr>
            <w:tcW w:w="993" w:type="dxa"/>
            <w:vMerge w:val="restart"/>
            <w:tcBorders>
              <w:left w:val="single" w:sz="4" w:space="0" w:color="auto"/>
            </w:tcBorders>
            <w:vAlign w:val="center"/>
          </w:tcPr>
          <w:p w14:paraId="28A865E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 xml:space="preserve">Объём </w:t>
            </w:r>
            <w:proofErr w:type="gramStart"/>
            <w:r w:rsidRPr="00BB7F92">
              <w:rPr>
                <w:rFonts w:ascii="Times New Roman" w:hAnsi="Times New Roman"/>
                <w:sz w:val="20"/>
              </w:rPr>
              <w:t>финансирования  мероприятия</w:t>
            </w:r>
            <w:proofErr w:type="gramEnd"/>
            <w:r w:rsidRPr="00BB7F92">
              <w:rPr>
                <w:rFonts w:ascii="Times New Roman" w:hAnsi="Times New Roman"/>
                <w:sz w:val="20"/>
              </w:rPr>
              <w:t xml:space="preserve"> в 2019 году</w:t>
            </w:r>
          </w:p>
          <w:p w14:paraId="5F59047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(тыс. руб.)</w:t>
            </w:r>
          </w:p>
        </w:tc>
        <w:tc>
          <w:tcPr>
            <w:tcW w:w="992" w:type="dxa"/>
            <w:vMerge w:val="restart"/>
            <w:vAlign w:val="center"/>
          </w:tcPr>
          <w:p w14:paraId="750D04A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Всего</w:t>
            </w:r>
          </w:p>
          <w:p w14:paraId="0F782FB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(тыс. руб.)</w:t>
            </w:r>
          </w:p>
        </w:tc>
        <w:tc>
          <w:tcPr>
            <w:tcW w:w="4819" w:type="dxa"/>
            <w:gridSpan w:val="5"/>
            <w:vAlign w:val="center"/>
          </w:tcPr>
          <w:p w14:paraId="10CB706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Объем финансирования по годам</w:t>
            </w:r>
          </w:p>
          <w:p w14:paraId="67A3C8A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(тыс. руб.)</w:t>
            </w:r>
          </w:p>
        </w:tc>
        <w:tc>
          <w:tcPr>
            <w:tcW w:w="1560" w:type="dxa"/>
            <w:vMerge w:val="restart"/>
            <w:vAlign w:val="center"/>
          </w:tcPr>
          <w:p w14:paraId="11549E9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Ответственный</w:t>
            </w:r>
          </w:p>
          <w:p w14:paraId="765488A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за выполнение мероприятия программы</w:t>
            </w:r>
          </w:p>
        </w:tc>
        <w:tc>
          <w:tcPr>
            <w:tcW w:w="1954" w:type="dxa"/>
            <w:vMerge w:val="restart"/>
            <w:vAlign w:val="center"/>
          </w:tcPr>
          <w:p w14:paraId="240B564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программы</w:t>
            </w:r>
          </w:p>
        </w:tc>
      </w:tr>
      <w:tr w:rsidR="00D00347" w:rsidRPr="00BB7F92" w14:paraId="23321566" w14:textId="77777777" w:rsidTr="00933ECE">
        <w:trPr>
          <w:cantSplit/>
          <w:trHeight w:val="1134"/>
        </w:trPr>
        <w:tc>
          <w:tcPr>
            <w:tcW w:w="567" w:type="dxa"/>
            <w:vMerge/>
            <w:vAlign w:val="center"/>
          </w:tcPr>
          <w:p w14:paraId="5CD570B2" w14:textId="77777777" w:rsidR="00D00347" w:rsidRPr="00BB7F92" w:rsidRDefault="00D00347" w:rsidP="00933ECE">
            <w:pPr>
              <w:jc w:val="center"/>
              <w:rPr>
                <w:sz w:val="20"/>
                <w:szCs w:val="20"/>
              </w:rPr>
            </w:pPr>
            <w:bookmarkStart w:id="8" w:name="_Hlk508201071"/>
          </w:p>
        </w:tc>
        <w:tc>
          <w:tcPr>
            <w:tcW w:w="2836" w:type="dxa"/>
            <w:vMerge/>
            <w:vAlign w:val="center"/>
          </w:tcPr>
          <w:p w14:paraId="03514558" w14:textId="77777777" w:rsidR="00D00347" w:rsidRPr="00BB7F92" w:rsidRDefault="00D00347" w:rsidP="00933ECE">
            <w:pPr>
              <w:jc w:val="center"/>
              <w:rPr>
                <w:sz w:val="20"/>
                <w:szCs w:val="20"/>
              </w:rPr>
            </w:pPr>
          </w:p>
        </w:tc>
        <w:tc>
          <w:tcPr>
            <w:tcW w:w="709" w:type="dxa"/>
            <w:vMerge/>
            <w:tcBorders>
              <w:right w:val="single" w:sz="4" w:space="0" w:color="auto"/>
            </w:tcBorders>
            <w:vAlign w:val="center"/>
          </w:tcPr>
          <w:p w14:paraId="5FDDEAED" w14:textId="77777777" w:rsidR="00D00347" w:rsidRPr="00BB7F92" w:rsidRDefault="00D00347" w:rsidP="00933ECE">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F8A7B83" w14:textId="77777777" w:rsidR="00D00347" w:rsidRPr="00BB7F92" w:rsidRDefault="00D00347" w:rsidP="00933ECE">
            <w:pPr>
              <w:jc w:val="center"/>
              <w:rPr>
                <w:sz w:val="18"/>
                <w:szCs w:val="18"/>
              </w:rPr>
            </w:pPr>
          </w:p>
        </w:tc>
        <w:tc>
          <w:tcPr>
            <w:tcW w:w="993" w:type="dxa"/>
            <w:vMerge/>
            <w:tcBorders>
              <w:left w:val="single" w:sz="4" w:space="0" w:color="auto"/>
            </w:tcBorders>
            <w:vAlign w:val="center"/>
          </w:tcPr>
          <w:p w14:paraId="5EB13345" w14:textId="77777777" w:rsidR="00D00347" w:rsidRPr="00BB7F92" w:rsidRDefault="00D00347" w:rsidP="00933ECE">
            <w:pPr>
              <w:jc w:val="center"/>
              <w:rPr>
                <w:sz w:val="20"/>
                <w:szCs w:val="20"/>
              </w:rPr>
            </w:pPr>
          </w:p>
        </w:tc>
        <w:tc>
          <w:tcPr>
            <w:tcW w:w="992" w:type="dxa"/>
            <w:vMerge/>
            <w:vAlign w:val="center"/>
          </w:tcPr>
          <w:p w14:paraId="4F08C05F" w14:textId="77777777" w:rsidR="00D00347" w:rsidRPr="00BB7F92" w:rsidRDefault="00D00347" w:rsidP="00933ECE">
            <w:pPr>
              <w:jc w:val="center"/>
              <w:rPr>
                <w:sz w:val="20"/>
                <w:szCs w:val="20"/>
              </w:rPr>
            </w:pPr>
          </w:p>
        </w:tc>
        <w:tc>
          <w:tcPr>
            <w:tcW w:w="850" w:type="dxa"/>
            <w:vAlign w:val="center"/>
          </w:tcPr>
          <w:p w14:paraId="1DC8E25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2020</w:t>
            </w:r>
          </w:p>
          <w:p w14:paraId="3E9FF7A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год</w:t>
            </w:r>
          </w:p>
        </w:tc>
        <w:tc>
          <w:tcPr>
            <w:tcW w:w="993" w:type="dxa"/>
            <w:vAlign w:val="center"/>
          </w:tcPr>
          <w:p w14:paraId="19ED7A0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2021</w:t>
            </w:r>
          </w:p>
          <w:p w14:paraId="466FDBC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год</w:t>
            </w:r>
          </w:p>
        </w:tc>
        <w:tc>
          <w:tcPr>
            <w:tcW w:w="992" w:type="dxa"/>
            <w:vAlign w:val="center"/>
          </w:tcPr>
          <w:p w14:paraId="4C501F3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2022</w:t>
            </w:r>
          </w:p>
          <w:p w14:paraId="38CA4F5B"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год</w:t>
            </w:r>
          </w:p>
        </w:tc>
        <w:tc>
          <w:tcPr>
            <w:tcW w:w="992" w:type="dxa"/>
            <w:vAlign w:val="center"/>
          </w:tcPr>
          <w:p w14:paraId="44532FBF"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2023</w:t>
            </w:r>
          </w:p>
          <w:p w14:paraId="465B9C7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год</w:t>
            </w:r>
          </w:p>
        </w:tc>
        <w:tc>
          <w:tcPr>
            <w:tcW w:w="992" w:type="dxa"/>
            <w:vAlign w:val="center"/>
          </w:tcPr>
          <w:p w14:paraId="438F22AE" w14:textId="77777777" w:rsidR="00D00347" w:rsidRPr="00BB7F92" w:rsidRDefault="00D00347" w:rsidP="00933ECE">
            <w:pPr>
              <w:jc w:val="center"/>
              <w:rPr>
                <w:sz w:val="20"/>
                <w:szCs w:val="20"/>
              </w:rPr>
            </w:pPr>
            <w:r w:rsidRPr="00BB7F92">
              <w:rPr>
                <w:sz w:val="20"/>
                <w:szCs w:val="20"/>
              </w:rPr>
              <w:t>2024</w:t>
            </w:r>
          </w:p>
          <w:p w14:paraId="65323AAF" w14:textId="77777777" w:rsidR="00D00347" w:rsidRPr="00BB7F92" w:rsidRDefault="00D00347" w:rsidP="00933ECE">
            <w:pPr>
              <w:jc w:val="center"/>
              <w:rPr>
                <w:sz w:val="20"/>
                <w:szCs w:val="20"/>
              </w:rPr>
            </w:pPr>
            <w:r w:rsidRPr="00BB7F92">
              <w:rPr>
                <w:sz w:val="20"/>
                <w:szCs w:val="20"/>
              </w:rPr>
              <w:t>год</w:t>
            </w:r>
          </w:p>
        </w:tc>
        <w:tc>
          <w:tcPr>
            <w:tcW w:w="1560" w:type="dxa"/>
            <w:vMerge/>
            <w:vAlign w:val="center"/>
          </w:tcPr>
          <w:p w14:paraId="530244BC" w14:textId="77777777" w:rsidR="00D00347" w:rsidRPr="00BB7F92" w:rsidRDefault="00D00347" w:rsidP="00933ECE">
            <w:pPr>
              <w:jc w:val="center"/>
              <w:rPr>
                <w:sz w:val="20"/>
                <w:szCs w:val="20"/>
              </w:rPr>
            </w:pPr>
          </w:p>
        </w:tc>
        <w:tc>
          <w:tcPr>
            <w:tcW w:w="1954" w:type="dxa"/>
            <w:vMerge/>
            <w:vAlign w:val="center"/>
          </w:tcPr>
          <w:p w14:paraId="1913AF20" w14:textId="77777777" w:rsidR="00D00347" w:rsidRPr="00BB7F92" w:rsidRDefault="00D00347" w:rsidP="00933ECE">
            <w:pPr>
              <w:jc w:val="center"/>
              <w:rPr>
                <w:sz w:val="20"/>
                <w:szCs w:val="20"/>
              </w:rPr>
            </w:pPr>
          </w:p>
        </w:tc>
      </w:tr>
      <w:bookmarkEnd w:id="8"/>
      <w:tr w:rsidR="00D00347" w:rsidRPr="00BB7F92" w14:paraId="25AA7AA4" w14:textId="77777777" w:rsidTr="00933ECE">
        <w:trPr>
          <w:trHeight w:val="30"/>
        </w:trPr>
        <w:tc>
          <w:tcPr>
            <w:tcW w:w="567" w:type="dxa"/>
            <w:tcBorders>
              <w:bottom w:val="single" w:sz="4" w:space="0" w:color="auto"/>
            </w:tcBorders>
            <w:vAlign w:val="center"/>
          </w:tcPr>
          <w:p w14:paraId="536BBB6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w:t>
            </w:r>
          </w:p>
        </w:tc>
        <w:tc>
          <w:tcPr>
            <w:tcW w:w="2836" w:type="dxa"/>
            <w:tcBorders>
              <w:bottom w:val="single" w:sz="4" w:space="0" w:color="auto"/>
            </w:tcBorders>
            <w:vAlign w:val="center"/>
          </w:tcPr>
          <w:p w14:paraId="6702287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w:t>
            </w:r>
          </w:p>
        </w:tc>
        <w:tc>
          <w:tcPr>
            <w:tcW w:w="709" w:type="dxa"/>
            <w:tcBorders>
              <w:bottom w:val="single" w:sz="4" w:space="0" w:color="auto"/>
            </w:tcBorders>
            <w:vAlign w:val="center"/>
          </w:tcPr>
          <w:p w14:paraId="58D7AF0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3</w:t>
            </w:r>
          </w:p>
        </w:tc>
        <w:tc>
          <w:tcPr>
            <w:tcW w:w="1842" w:type="dxa"/>
            <w:tcBorders>
              <w:top w:val="single" w:sz="4" w:space="0" w:color="auto"/>
              <w:bottom w:val="single" w:sz="4" w:space="0" w:color="auto"/>
            </w:tcBorders>
            <w:vAlign w:val="center"/>
          </w:tcPr>
          <w:p w14:paraId="65629029"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4</w:t>
            </w:r>
          </w:p>
        </w:tc>
        <w:tc>
          <w:tcPr>
            <w:tcW w:w="993" w:type="dxa"/>
            <w:tcBorders>
              <w:bottom w:val="single" w:sz="4" w:space="0" w:color="auto"/>
            </w:tcBorders>
            <w:vAlign w:val="center"/>
          </w:tcPr>
          <w:p w14:paraId="11414EF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5</w:t>
            </w:r>
          </w:p>
        </w:tc>
        <w:tc>
          <w:tcPr>
            <w:tcW w:w="992" w:type="dxa"/>
            <w:tcBorders>
              <w:bottom w:val="single" w:sz="4" w:space="0" w:color="auto"/>
            </w:tcBorders>
            <w:vAlign w:val="center"/>
          </w:tcPr>
          <w:p w14:paraId="117EF39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6</w:t>
            </w:r>
          </w:p>
        </w:tc>
        <w:tc>
          <w:tcPr>
            <w:tcW w:w="850" w:type="dxa"/>
            <w:tcBorders>
              <w:bottom w:val="single" w:sz="4" w:space="0" w:color="auto"/>
            </w:tcBorders>
            <w:vAlign w:val="center"/>
          </w:tcPr>
          <w:p w14:paraId="4E53682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7</w:t>
            </w:r>
          </w:p>
        </w:tc>
        <w:tc>
          <w:tcPr>
            <w:tcW w:w="993" w:type="dxa"/>
            <w:tcBorders>
              <w:bottom w:val="single" w:sz="4" w:space="0" w:color="auto"/>
            </w:tcBorders>
            <w:vAlign w:val="center"/>
          </w:tcPr>
          <w:p w14:paraId="70CF95E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8</w:t>
            </w:r>
          </w:p>
        </w:tc>
        <w:tc>
          <w:tcPr>
            <w:tcW w:w="992" w:type="dxa"/>
            <w:tcBorders>
              <w:bottom w:val="single" w:sz="4" w:space="0" w:color="auto"/>
            </w:tcBorders>
            <w:vAlign w:val="center"/>
          </w:tcPr>
          <w:p w14:paraId="66B5C04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9</w:t>
            </w:r>
          </w:p>
        </w:tc>
        <w:tc>
          <w:tcPr>
            <w:tcW w:w="992" w:type="dxa"/>
            <w:tcBorders>
              <w:bottom w:val="single" w:sz="4" w:space="0" w:color="auto"/>
            </w:tcBorders>
            <w:vAlign w:val="center"/>
          </w:tcPr>
          <w:p w14:paraId="659EB1EB"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10</w:t>
            </w:r>
          </w:p>
        </w:tc>
        <w:tc>
          <w:tcPr>
            <w:tcW w:w="992" w:type="dxa"/>
            <w:tcBorders>
              <w:bottom w:val="single" w:sz="4" w:space="0" w:color="auto"/>
            </w:tcBorders>
            <w:vAlign w:val="center"/>
          </w:tcPr>
          <w:p w14:paraId="141C78D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11</w:t>
            </w:r>
          </w:p>
        </w:tc>
        <w:tc>
          <w:tcPr>
            <w:tcW w:w="1560" w:type="dxa"/>
            <w:tcBorders>
              <w:bottom w:val="single" w:sz="4" w:space="0" w:color="auto"/>
            </w:tcBorders>
            <w:vAlign w:val="center"/>
          </w:tcPr>
          <w:p w14:paraId="2353816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12</w:t>
            </w:r>
          </w:p>
        </w:tc>
        <w:tc>
          <w:tcPr>
            <w:tcW w:w="1954" w:type="dxa"/>
            <w:tcBorders>
              <w:bottom w:val="single" w:sz="4" w:space="0" w:color="auto"/>
            </w:tcBorders>
            <w:vAlign w:val="center"/>
          </w:tcPr>
          <w:p w14:paraId="55973A7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13</w:t>
            </w:r>
          </w:p>
        </w:tc>
      </w:tr>
      <w:tr w:rsidR="00D00347" w:rsidRPr="00BB7F92" w14:paraId="0A6DBDD2" w14:textId="77777777" w:rsidTr="00933ECE">
        <w:tc>
          <w:tcPr>
            <w:tcW w:w="567" w:type="dxa"/>
            <w:vMerge w:val="restart"/>
            <w:tcBorders>
              <w:top w:val="single" w:sz="4" w:space="0" w:color="auto"/>
              <w:left w:val="single" w:sz="4" w:space="0" w:color="auto"/>
              <w:right w:val="single" w:sz="4" w:space="0" w:color="auto"/>
            </w:tcBorders>
          </w:tcPr>
          <w:p w14:paraId="182F9AC8" w14:textId="77777777" w:rsidR="00D00347" w:rsidRPr="00BB7F92" w:rsidRDefault="00D00347" w:rsidP="00933ECE">
            <w:pPr>
              <w:rPr>
                <w:sz w:val="20"/>
                <w:szCs w:val="20"/>
              </w:rPr>
            </w:pPr>
            <w:r w:rsidRPr="00BB7F92">
              <w:rPr>
                <w:sz w:val="20"/>
                <w:szCs w:val="20"/>
              </w:rPr>
              <w:t>1.</w:t>
            </w:r>
          </w:p>
        </w:tc>
        <w:tc>
          <w:tcPr>
            <w:tcW w:w="2836" w:type="dxa"/>
            <w:vMerge w:val="restart"/>
            <w:tcBorders>
              <w:top w:val="single" w:sz="4" w:space="0" w:color="auto"/>
              <w:left w:val="single" w:sz="4" w:space="0" w:color="auto"/>
              <w:right w:val="single" w:sz="4" w:space="0" w:color="auto"/>
            </w:tcBorders>
          </w:tcPr>
          <w:p w14:paraId="75519CC8" w14:textId="77777777" w:rsidR="00D00347" w:rsidRPr="00BB7F92" w:rsidRDefault="00D00347" w:rsidP="00933ECE">
            <w:pPr>
              <w:rPr>
                <w:b/>
                <w:sz w:val="20"/>
                <w:szCs w:val="20"/>
              </w:rPr>
            </w:pPr>
            <w:r w:rsidRPr="00BB7F92">
              <w:rPr>
                <w:b/>
                <w:sz w:val="20"/>
                <w:szCs w:val="20"/>
              </w:rPr>
              <w:t xml:space="preserve">Основное мероприятие 1 </w:t>
            </w:r>
          </w:p>
          <w:p w14:paraId="56F8925A" w14:textId="77777777" w:rsidR="00D00347" w:rsidRPr="00BB7F92" w:rsidRDefault="00D00347" w:rsidP="00933ECE">
            <w:pPr>
              <w:rPr>
                <w:b/>
                <w:sz w:val="20"/>
                <w:szCs w:val="20"/>
              </w:rPr>
            </w:pPr>
            <w:r w:rsidRPr="00BB7F92">
              <w:rPr>
                <w:sz w:val="20"/>
                <w:szCs w:val="20"/>
              </w:rPr>
              <w:t>«Информирование населения об основных событиях социально-экономического развития и общественно-политической жизни»</w:t>
            </w:r>
          </w:p>
        </w:tc>
        <w:tc>
          <w:tcPr>
            <w:tcW w:w="709" w:type="dxa"/>
            <w:vMerge w:val="restart"/>
            <w:tcBorders>
              <w:top w:val="single" w:sz="4" w:space="0" w:color="auto"/>
              <w:left w:val="single" w:sz="4" w:space="0" w:color="auto"/>
              <w:right w:val="single" w:sz="4" w:space="0" w:color="auto"/>
            </w:tcBorders>
          </w:tcPr>
          <w:p w14:paraId="19135D8A" w14:textId="77777777" w:rsidR="00D00347" w:rsidRPr="00BB7F92" w:rsidRDefault="00D00347" w:rsidP="00933ECE">
            <w:pPr>
              <w:rPr>
                <w:sz w:val="20"/>
                <w:szCs w:val="20"/>
              </w:rPr>
            </w:pPr>
            <w:r w:rsidRPr="00BB7F92">
              <w:rPr>
                <w:sz w:val="20"/>
                <w:szCs w:val="20"/>
              </w:rPr>
              <w:t>2020-2024</w:t>
            </w:r>
          </w:p>
        </w:tc>
        <w:tc>
          <w:tcPr>
            <w:tcW w:w="1842" w:type="dxa"/>
            <w:tcBorders>
              <w:top w:val="single" w:sz="4" w:space="0" w:color="auto"/>
              <w:left w:val="single" w:sz="4" w:space="0" w:color="auto"/>
              <w:bottom w:val="single" w:sz="4" w:space="0" w:color="auto"/>
              <w:right w:val="single" w:sz="4" w:space="0" w:color="auto"/>
            </w:tcBorders>
          </w:tcPr>
          <w:p w14:paraId="16F83E9E"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4C86F1D0" w14:textId="77777777" w:rsidR="00D00347" w:rsidRPr="00BB7F92" w:rsidRDefault="00D00347" w:rsidP="00933ECE">
            <w:pPr>
              <w:rPr>
                <w:sz w:val="20"/>
                <w:szCs w:val="20"/>
              </w:rPr>
            </w:pPr>
            <w:r w:rsidRPr="00BB7F92">
              <w:rPr>
                <w:sz w:val="20"/>
                <w:szCs w:val="20"/>
              </w:rPr>
              <w:t>21 043,00</w:t>
            </w:r>
          </w:p>
        </w:tc>
        <w:tc>
          <w:tcPr>
            <w:tcW w:w="992" w:type="dxa"/>
            <w:tcBorders>
              <w:top w:val="single" w:sz="4" w:space="0" w:color="auto"/>
              <w:left w:val="single" w:sz="4" w:space="0" w:color="auto"/>
              <w:bottom w:val="single" w:sz="4" w:space="0" w:color="auto"/>
              <w:right w:val="single" w:sz="4" w:space="0" w:color="auto"/>
            </w:tcBorders>
          </w:tcPr>
          <w:p w14:paraId="6FF79E2A" w14:textId="77777777" w:rsidR="00D00347" w:rsidRPr="00BB7F92" w:rsidRDefault="00D00347" w:rsidP="00933ECE">
            <w:pPr>
              <w:rPr>
                <w:sz w:val="20"/>
                <w:szCs w:val="20"/>
                <w:lang w:val="en-US"/>
              </w:rPr>
            </w:pPr>
            <w:r>
              <w:rPr>
                <w:sz w:val="20"/>
                <w:szCs w:val="20"/>
              </w:rPr>
              <w:t>99707,59</w:t>
            </w:r>
          </w:p>
        </w:tc>
        <w:tc>
          <w:tcPr>
            <w:tcW w:w="850" w:type="dxa"/>
            <w:tcBorders>
              <w:top w:val="single" w:sz="4" w:space="0" w:color="auto"/>
              <w:left w:val="single" w:sz="4" w:space="0" w:color="auto"/>
              <w:bottom w:val="single" w:sz="4" w:space="0" w:color="auto"/>
              <w:right w:val="single" w:sz="4" w:space="0" w:color="auto"/>
            </w:tcBorders>
          </w:tcPr>
          <w:p w14:paraId="097B96CA" w14:textId="77777777" w:rsidR="00D00347" w:rsidRPr="00BB7F92" w:rsidRDefault="00D00347" w:rsidP="00933ECE">
            <w:pPr>
              <w:rPr>
                <w:sz w:val="20"/>
                <w:szCs w:val="20"/>
              </w:rPr>
            </w:pPr>
            <w:r>
              <w:rPr>
                <w:sz w:val="20"/>
                <w:szCs w:val="20"/>
              </w:rPr>
              <w:t>19996,67</w:t>
            </w:r>
          </w:p>
        </w:tc>
        <w:tc>
          <w:tcPr>
            <w:tcW w:w="993" w:type="dxa"/>
            <w:tcBorders>
              <w:top w:val="single" w:sz="4" w:space="0" w:color="auto"/>
              <w:left w:val="single" w:sz="4" w:space="0" w:color="auto"/>
              <w:bottom w:val="single" w:sz="4" w:space="0" w:color="auto"/>
              <w:right w:val="single" w:sz="4" w:space="0" w:color="auto"/>
            </w:tcBorders>
          </w:tcPr>
          <w:p w14:paraId="65547BA7" w14:textId="77777777" w:rsidR="00D00347" w:rsidRPr="00BB7F92" w:rsidRDefault="00D00347" w:rsidP="00933ECE">
            <w:r w:rsidRPr="00BB7F92">
              <w:rPr>
                <w:sz w:val="20"/>
                <w:szCs w:val="20"/>
              </w:rPr>
              <w:t>19686,60</w:t>
            </w:r>
          </w:p>
        </w:tc>
        <w:tc>
          <w:tcPr>
            <w:tcW w:w="992" w:type="dxa"/>
            <w:tcBorders>
              <w:top w:val="single" w:sz="4" w:space="0" w:color="auto"/>
              <w:left w:val="single" w:sz="4" w:space="0" w:color="auto"/>
              <w:bottom w:val="single" w:sz="4" w:space="0" w:color="auto"/>
              <w:right w:val="single" w:sz="4" w:space="0" w:color="auto"/>
            </w:tcBorders>
          </w:tcPr>
          <w:p w14:paraId="75189F50" w14:textId="77777777" w:rsidR="00D00347" w:rsidRPr="00BB7F92" w:rsidRDefault="00D00347" w:rsidP="00933ECE">
            <w:r w:rsidRPr="00BB7F92">
              <w:rPr>
                <w:sz w:val="20"/>
                <w:szCs w:val="20"/>
              </w:rPr>
              <w:t>19686,60</w:t>
            </w:r>
          </w:p>
        </w:tc>
        <w:tc>
          <w:tcPr>
            <w:tcW w:w="992" w:type="dxa"/>
            <w:tcBorders>
              <w:top w:val="single" w:sz="4" w:space="0" w:color="auto"/>
              <w:left w:val="single" w:sz="4" w:space="0" w:color="auto"/>
              <w:bottom w:val="single" w:sz="4" w:space="0" w:color="auto"/>
              <w:right w:val="single" w:sz="4" w:space="0" w:color="auto"/>
            </w:tcBorders>
          </w:tcPr>
          <w:p w14:paraId="4CA4C49C" w14:textId="77777777" w:rsidR="00D00347" w:rsidRPr="00BB7F92" w:rsidRDefault="00D00347" w:rsidP="00933ECE">
            <w:r w:rsidRPr="00BB7F92">
              <w:rPr>
                <w:sz w:val="20"/>
                <w:szCs w:val="20"/>
              </w:rPr>
              <w:t>20 168,86</w:t>
            </w:r>
          </w:p>
        </w:tc>
        <w:tc>
          <w:tcPr>
            <w:tcW w:w="992" w:type="dxa"/>
            <w:tcBorders>
              <w:top w:val="single" w:sz="4" w:space="0" w:color="auto"/>
              <w:left w:val="single" w:sz="4" w:space="0" w:color="auto"/>
              <w:bottom w:val="single" w:sz="4" w:space="0" w:color="auto"/>
              <w:right w:val="single" w:sz="4" w:space="0" w:color="auto"/>
            </w:tcBorders>
          </w:tcPr>
          <w:p w14:paraId="68177AF2" w14:textId="77777777" w:rsidR="00D00347" w:rsidRPr="00BB7F92" w:rsidRDefault="00D00347" w:rsidP="00933ECE">
            <w:r w:rsidRPr="00BB7F92">
              <w:rPr>
                <w:sz w:val="20"/>
                <w:szCs w:val="20"/>
              </w:rPr>
              <w:t>20 168,86</w:t>
            </w:r>
          </w:p>
        </w:tc>
        <w:tc>
          <w:tcPr>
            <w:tcW w:w="1560" w:type="dxa"/>
            <w:vMerge w:val="restart"/>
            <w:tcBorders>
              <w:top w:val="single" w:sz="4" w:space="0" w:color="auto"/>
              <w:left w:val="single" w:sz="4" w:space="0" w:color="auto"/>
              <w:right w:val="single" w:sz="4" w:space="0" w:color="auto"/>
            </w:tcBorders>
            <w:vAlign w:val="center"/>
          </w:tcPr>
          <w:p w14:paraId="67D493CB" w14:textId="77777777" w:rsidR="00D00347" w:rsidRPr="00BB7F92" w:rsidRDefault="00D00347" w:rsidP="00933ECE">
            <w:pPr>
              <w:rPr>
                <w:sz w:val="20"/>
                <w:szCs w:val="20"/>
              </w:rPr>
            </w:pPr>
          </w:p>
        </w:tc>
        <w:tc>
          <w:tcPr>
            <w:tcW w:w="1954" w:type="dxa"/>
            <w:vMerge w:val="restart"/>
            <w:tcBorders>
              <w:top w:val="single" w:sz="4" w:space="0" w:color="auto"/>
              <w:left w:val="single" w:sz="4" w:space="0" w:color="auto"/>
              <w:right w:val="single" w:sz="4" w:space="0" w:color="auto"/>
            </w:tcBorders>
            <w:vAlign w:val="center"/>
          </w:tcPr>
          <w:p w14:paraId="6136B294" w14:textId="77777777" w:rsidR="00D00347" w:rsidRPr="00BB7F92" w:rsidRDefault="00D00347" w:rsidP="00933ECE">
            <w:pPr>
              <w:rPr>
                <w:sz w:val="20"/>
                <w:szCs w:val="20"/>
              </w:rPr>
            </w:pPr>
          </w:p>
        </w:tc>
      </w:tr>
      <w:tr w:rsidR="00D00347" w:rsidRPr="00BB7F92" w14:paraId="14CF1305" w14:textId="77777777" w:rsidTr="00933ECE">
        <w:tblPrEx>
          <w:tblBorders>
            <w:insideH w:val="nil"/>
          </w:tblBorders>
        </w:tblPrEx>
        <w:trPr>
          <w:trHeight w:val="423"/>
        </w:trPr>
        <w:tc>
          <w:tcPr>
            <w:tcW w:w="567" w:type="dxa"/>
            <w:vMerge/>
            <w:tcBorders>
              <w:left w:val="single" w:sz="4" w:space="0" w:color="auto"/>
              <w:right w:val="single" w:sz="4" w:space="0" w:color="auto"/>
            </w:tcBorders>
          </w:tcPr>
          <w:p w14:paraId="2F17E3E7" w14:textId="77777777" w:rsidR="00D00347" w:rsidRPr="00BB7F92" w:rsidRDefault="00D00347" w:rsidP="00933ECE">
            <w:pPr>
              <w:rPr>
                <w:sz w:val="20"/>
                <w:szCs w:val="20"/>
              </w:rPr>
            </w:pPr>
          </w:p>
        </w:tc>
        <w:tc>
          <w:tcPr>
            <w:tcW w:w="2836" w:type="dxa"/>
            <w:vMerge/>
            <w:tcBorders>
              <w:left w:val="single" w:sz="4" w:space="0" w:color="auto"/>
              <w:right w:val="single" w:sz="4" w:space="0" w:color="auto"/>
            </w:tcBorders>
          </w:tcPr>
          <w:p w14:paraId="428EDAC0" w14:textId="77777777" w:rsidR="00D00347" w:rsidRPr="00BB7F92" w:rsidRDefault="00D00347" w:rsidP="00933ECE">
            <w:pPr>
              <w:rPr>
                <w:sz w:val="20"/>
                <w:szCs w:val="20"/>
              </w:rPr>
            </w:pPr>
          </w:p>
        </w:tc>
        <w:tc>
          <w:tcPr>
            <w:tcW w:w="709" w:type="dxa"/>
            <w:vMerge/>
            <w:tcBorders>
              <w:left w:val="single" w:sz="4" w:space="0" w:color="auto"/>
              <w:right w:val="single" w:sz="4" w:space="0" w:color="auto"/>
            </w:tcBorders>
          </w:tcPr>
          <w:p w14:paraId="7D6ADCAD"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tcBorders>
          </w:tcPr>
          <w:p w14:paraId="07A0CC64"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bottom w:val="single" w:sz="4" w:space="0" w:color="auto"/>
            </w:tcBorders>
          </w:tcPr>
          <w:p w14:paraId="3ECDCF6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789A694C"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56C6825E"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1884306F"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2242D576"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7903E01D"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24B9A6FB"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0147BB23" w14:textId="77777777" w:rsidR="00D00347" w:rsidRPr="00BB7F92" w:rsidRDefault="00D00347" w:rsidP="00933ECE">
            <w:pPr>
              <w:rPr>
                <w:sz w:val="20"/>
                <w:szCs w:val="20"/>
              </w:rPr>
            </w:pPr>
          </w:p>
        </w:tc>
        <w:tc>
          <w:tcPr>
            <w:tcW w:w="1954" w:type="dxa"/>
            <w:vMerge/>
            <w:tcBorders>
              <w:left w:val="single" w:sz="4" w:space="0" w:color="auto"/>
              <w:right w:val="single" w:sz="4" w:space="0" w:color="auto"/>
            </w:tcBorders>
            <w:vAlign w:val="center"/>
          </w:tcPr>
          <w:p w14:paraId="37E2D9EC" w14:textId="77777777" w:rsidR="00D00347" w:rsidRPr="00BB7F92" w:rsidRDefault="00D00347" w:rsidP="00933ECE">
            <w:pPr>
              <w:rPr>
                <w:sz w:val="20"/>
                <w:szCs w:val="20"/>
              </w:rPr>
            </w:pPr>
          </w:p>
        </w:tc>
      </w:tr>
      <w:tr w:rsidR="00D00347" w:rsidRPr="00BB7F92" w14:paraId="29AAE1C5" w14:textId="77777777" w:rsidTr="00933ECE">
        <w:tblPrEx>
          <w:tblBorders>
            <w:insideH w:val="nil"/>
          </w:tblBorders>
        </w:tblPrEx>
        <w:trPr>
          <w:trHeight w:val="423"/>
        </w:trPr>
        <w:tc>
          <w:tcPr>
            <w:tcW w:w="567" w:type="dxa"/>
            <w:vMerge/>
            <w:tcBorders>
              <w:left w:val="single" w:sz="4" w:space="0" w:color="auto"/>
              <w:right w:val="single" w:sz="4" w:space="0" w:color="auto"/>
            </w:tcBorders>
          </w:tcPr>
          <w:p w14:paraId="6719756A" w14:textId="77777777" w:rsidR="00D00347" w:rsidRPr="00BB7F92" w:rsidRDefault="00D00347" w:rsidP="00933ECE">
            <w:pPr>
              <w:rPr>
                <w:sz w:val="20"/>
                <w:szCs w:val="20"/>
              </w:rPr>
            </w:pPr>
          </w:p>
        </w:tc>
        <w:tc>
          <w:tcPr>
            <w:tcW w:w="2836" w:type="dxa"/>
            <w:vMerge/>
            <w:tcBorders>
              <w:left w:val="single" w:sz="4" w:space="0" w:color="auto"/>
              <w:right w:val="single" w:sz="4" w:space="0" w:color="auto"/>
            </w:tcBorders>
          </w:tcPr>
          <w:p w14:paraId="56BA521A" w14:textId="77777777" w:rsidR="00D00347" w:rsidRPr="00BB7F92" w:rsidRDefault="00D00347" w:rsidP="00933ECE">
            <w:pPr>
              <w:rPr>
                <w:sz w:val="20"/>
                <w:szCs w:val="20"/>
              </w:rPr>
            </w:pPr>
          </w:p>
        </w:tc>
        <w:tc>
          <w:tcPr>
            <w:tcW w:w="709" w:type="dxa"/>
            <w:vMerge/>
            <w:tcBorders>
              <w:left w:val="single" w:sz="4" w:space="0" w:color="auto"/>
              <w:right w:val="single" w:sz="4" w:space="0" w:color="auto"/>
            </w:tcBorders>
          </w:tcPr>
          <w:p w14:paraId="44EC8D2E"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tcBorders>
          </w:tcPr>
          <w:p w14:paraId="41F10077"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55ABBE81" w14:textId="77777777" w:rsidR="00D00347" w:rsidRPr="00BB7F92" w:rsidRDefault="00D00347" w:rsidP="00933ECE">
            <w:pPr>
              <w:rPr>
                <w:sz w:val="20"/>
                <w:szCs w:val="20"/>
              </w:rPr>
            </w:pPr>
            <w:r w:rsidRPr="00BB7F92">
              <w:rPr>
                <w:sz w:val="20"/>
                <w:szCs w:val="20"/>
              </w:rPr>
              <w:t>21 043,00</w:t>
            </w:r>
          </w:p>
        </w:tc>
        <w:tc>
          <w:tcPr>
            <w:tcW w:w="992" w:type="dxa"/>
            <w:tcBorders>
              <w:top w:val="single" w:sz="4" w:space="0" w:color="auto"/>
              <w:left w:val="single" w:sz="4" w:space="0" w:color="auto"/>
              <w:bottom w:val="single" w:sz="4" w:space="0" w:color="auto"/>
              <w:right w:val="single" w:sz="4" w:space="0" w:color="auto"/>
            </w:tcBorders>
          </w:tcPr>
          <w:p w14:paraId="38B83C92" w14:textId="77777777" w:rsidR="00D00347" w:rsidRPr="00BB7F92" w:rsidRDefault="00D00347" w:rsidP="00933ECE">
            <w:pPr>
              <w:rPr>
                <w:sz w:val="20"/>
                <w:szCs w:val="20"/>
                <w:lang w:val="en-US"/>
              </w:rPr>
            </w:pPr>
            <w:r>
              <w:rPr>
                <w:sz w:val="20"/>
                <w:szCs w:val="20"/>
              </w:rPr>
              <w:t>99707,59</w:t>
            </w:r>
          </w:p>
        </w:tc>
        <w:tc>
          <w:tcPr>
            <w:tcW w:w="850" w:type="dxa"/>
            <w:tcBorders>
              <w:top w:val="single" w:sz="4" w:space="0" w:color="auto"/>
              <w:left w:val="single" w:sz="4" w:space="0" w:color="auto"/>
              <w:bottom w:val="single" w:sz="4" w:space="0" w:color="auto"/>
              <w:right w:val="single" w:sz="4" w:space="0" w:color="auto"/>
            </w:tcBorders>
          </w:tcPr>
          <w:p w14:paraId="0EF8817D" w14:textId="77777777" w:rsidR="00D00347" w:rsidRPr="00BB7F92" w:rsidRDefault="00D00347" w:rsidP="00933ECE">
            <w:pPr>
              <w:rPr>
                <w:sz w:val="20"/>
                <w:szCs w:val="20"/>
              </w:rPr>
            </w:pPr>
            <w:r>
              <w:rPr>
                <w:sz w:val="20"/>
                <w:szCs w:val="20"/>
              </w:rPr>
              <w:t>19996,67</w:t>
            </w:r>
          </w:p>
        </w:tc>
        <w:tc>
          <w:tcPr>
            <w:tcW w:w="993" w:type="dxa"/>
            <w:tcBorders>
              <w:top w:val="single" w:sz="4" w:space="0" w:color="auto"/>
              <w:left w:val="single" w:sz="4" w:space="0" w:color="auto"/>
              <w:bottom w:val="single" w:sz="4" w:space="0" w:color="auto"/>
              <w:right w:val="single" w:sz="4" w:space="0" w:color="auto"/>
            </w:tcBorders>
          </w:tcPr>
          <w:p w14:paraId="6E8C40B8" w14:textId="77777777" w:rsidR="00D00347" w:rsidRPr="00BB7F92" w:rsidRDefault="00D00347" w:rsidP="00933ECE">
            <w:r w:rsidRPr="00BB7F92">
              <w:rPr>
                <w:sz w:val="20"/>
                <w:szCs w:val="20"/>
              </w:rPr>
              <w:t>19686,60</w:t>
            </w:r>
          </w:p>
        </w:tc>
        <w:tc>
          <w:tcPr>
            <w:tcW w:w="992" w:type="dxa"/>
            <w:tcBorders>
              <w:top w:val="single" w:sz="4" w:space="0" w:color="auto"/>
              <w:left w:val="single" w:sz="4" w:space="0" w:color="auto"/>
              <w:bottom w:val="single" w:sz="4" w:space="0" w:color="auto"/>
              <w:right w:val="single" w:sz="4" w:space="0" w:color="auto"/>
            </w:tcBorders>
          </w:tcPr>
          <w:p w14:paraId="159BC869" w14:textId="77777777" w:rsidR="00D00347" w:rsidRPr="00BB7F92" w:rsidRDefault="00D00347" w:rsidP="00933ECE">
            <w:r w:rsidRPr="00BB7F92">
              <w:rPr>
                <w:sz w:val="20"/>
                <w:szCs w:val="20"/>
              </w:rPr>
              <w:t>19686,60</w:t>
            </w:r>
          </w:p>
        </w:tc>
        <w:tc>
          <w:tcPr>
            <w:tcW w:w="992" w:type="dxa"/>
            <w:tcBorders>
              <w:top w:val="single" w:sz="4" w:space="0" w:color="auto"/>
              <w:left w:val="single" w:sz="4" w:space="0" w:color="auto"/>
              <w:bottom w:val="single" w:sz="4" w:space="0" w:color="auto"/>
              <w:right w:val="single" w:sz="4" w:space="0" w:color="auto"/>
            </w:tcBorders>
          </w:tcPr>
          <w:p w14:paraId="14641779" w14:textId="77777777" w:rsidR="00D00347" w:rsidRPr="00BB7F92" w:rsidRDefault="00D00347" w:rsidP="00933ECE">
            <w:r w:rsidRPr="00BB7F92">
              <w:rPr>
                <w:sz w:val="20"/>
                <w:szCs w:val="20"/>
              </w:rPr>
              <w:t>20 168,86</w:t>
            </w:r>
          </w:p>
        </w:tc>
        <w:tc>
          <w:tcPr>
            <w:tcW w:w="992" w:type="dxa"/>
            <w:tcBorders>
              <w:top w:val="single" w:sz="4" w:space="0" w:color="auto"/>
              <w:left w:val="single" w:sz="4" w:space="0" w:color="auto"/>
              <w:bottom w:val="single" w:sz="4" w:space="0" w:color="auto"/>
              <w:right w:val="single" w:sz="4" w:space="0" w:color="auto"/>
            </w:tcBorders>
          </w:tcPr>
          <w:p w14:paraId="5EE540B1" w14:textId="77777777" w:rsidR="00D00347" w:rsidRPr="00BB7F92" w:rsidRDefault="00D00347" w:rsidP="00933ECE">
            <w:r w:rsidRPr="00BB7F92">
              <w:rPr>
                <w:sz w:val="20"/>
                <w:szCs w:val="20"/>
              </w:rPr>
              <w:t>20 168,86</w:t>
            </w:r>
          </w:p>
        </w:tc>
        <w:tc>
          <w:tcPr>
            <w:tcW w:w="1560" w:type="dxa"/>
            <w:vMerge/>
            <w:tcBorders>
              <w:left w:val="single" w:sz="4" w:space="0" w:color="auto"/>
              <w:right w:val="single" w:sz="4" w:space="0" w:color="auto"/>
            </w:tcBorders>
            <w:vAlign w:val="center"/>
          </w:tcPr>
          <w:p w14:paraId="1BEFA7EF" w14:textId="77777777" w:rsidR="00D00347" w:rsidRPr="00BB7F92" w:rsidRDefault="00D00347" w:rsidP="00933ECE">
            <w:pPr>
              <w:rPr>
                <w:sz w:val="20"/>
                <w:szCs w:val="20"/>
              </w:rPr>
            </w:pPr>
          </w:p>
        </w:tc>
        <w:tc>
          <w:tcPr>
            <w:tcW w:w="1954" w:type="dxa"/>
            <w:vMerge/>
            <w:tcBorders>
              <w:left w:val="single" w:sz="4" w:space="0" w:color="auto"/>
              <w:right w:val="single" w:sz="4" w:space="0" w:color="auto"/>
            </w:tcBorders>
            <w:vAlign w:val="center"/>
          </w:tcPr>
          <w:p w14:paraId="540A494D" w14:textId="77777777" w:rsidR="00D00347" w:rsidRPr="00BB7F92" w:rsidRDefault="00D00347" w:rsidP="00933ECE">
            <w:pPr>
              <w:rPr>
                <w:sz w:val="20"/>
                <w:szCs w:val="20"/>
              </w:rPr>
            </w:pPr>
          </w:p>
        </w:tc>
      </w:tr>
      <w:tr w:rsidR="00D00347" w:rsidRPr="00BB7F92" w14:paraId="25A85632" w14:textId="77777777" w:rsidTr="00933ECE">
        <w:tblPrEx>
          <w:tblBorders>
            <w:insideH w:val="nil"/>
          </w:tblBorders>
        </w:tblPrEx>
        <w:trPr>
          <w:trHeight w:val="423"/>
        </w:trPr>
        <w:tc>
          <w:tcPr>
            <w:tcW w:w="567" w:type="dxa"/>
            <w:vMerge/>
            <w:tcBorders>
              <w:left w:val="single" w:sz="4" w:space="0" w:color="auto"/>
              <w:bottom w:val="single" w:sz="4" w:space="0" w:color="auto"/>
              <w:right w:val="single" w:sz="4" w:space="0" w:color="auto"/>
            </w:tcBorders>
          </w:tcPr>
          <w:p w14:paraId="1BA41165" w14:textId="77777777" w:rsidR="00D00347" w:rsidRPr="00BB7F92" w:rsidRDefault="00D00347" w:rsidP="00933ECE">
            <w:pPr>
              <w:rPr>
                <w:sz w:val="20"/>
                <w:szCs w:val="20"/>
              </w:rPr>
            </w:pPr>
          </w:p>
        </w:tc>
        <w:tc>
          <w:tcPr>
            <w:tcW w:w="2836" w:type="dxa"/>
            <w:vMerge/>
            <w:tcBorders>
              <w:left w:val="single" w:sz="4" w:space="0" w:color="auto"/>
              <w:bottom w:val="single" w:sz="4" w:space="0" w:color="auto"/>
              <w:right w:val="single" w:sz="4" w:space="0" w:color="auto"/>
            </w:tcBorders>
          </w:tcPr>
          <w:p w14:paraId="003C0678" w14:textId="77777777" w:rsidR="00D00347" w:rsidRPr="00BB7F92" w:rsidRDefault="00D00347" w:rsidP="00933ECE">
            <w:pPr>
              <w:rPr>
                <w:sz w:val="20"/>
                <w:szCs w:val="20"/>
              </w:rPr>
            </w:pPr>
          </w:p>
        </w:tc>
        <w:tc>
          <w:tcPr>
            <w:tcW w:w="709" w:type="dxa"/>
            <w:vMerge/>
            <w:tcBorders>
              <w:left w:val="single" w:sz="4" w:space="0" w:color="auto"/>
              <w:bottom w:val="single" w:sz="4" w:space="0" w:color="auto"/>
              <w:right w:val="single" w:sz="4" w:space="0" w:color="auto"/>
            </w:tcBorders>
          </w:tcPr>
          <w:p w14:paraId="19D0D49B"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tcBorders>
          </w:tcPr>
          <w:p w14:paraId="7B78FBD3"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6B61BABA"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F456556"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444D6025"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676E455A"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C678CB4"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7B8D844B"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7F192635"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02DBADED" w14:textId="77777777" w:rsidR="00D00347" w:rsidRPr="00BB7F92" w:rsidRDefault="00D00347" w:rsidP="00933ECE">
            <w:pPr>
              <w:rPr>
                <w:sz w:val="20"/>
                <w:szCs w:val="20"/>
              </w:rPr>
            </w:pPr>
          </w:p>
        </w:tc>
        <w:tc>
          <w:tcPr>
            <w:tcW w:w="1954" w:type="dxa"/>
            <w:vMerge/>
            <w:tcBorders>
              <w:left w:val="single" w:sz="4" w:space="0" w:color="auto"/>
              <w:bottom w:val="single" w:sz="4" w:space="0" w:color="auto"/>
              <w:right w:val="single" w:sz="4" w:space="0" w:color="auto"/>
            </w:tcBorders>
            <w:vAlign w:val="center"/>
          </w:tcPr>
          <w:p w14:paraId="40AC1B83" w14:textId="77777777" w:rsidR="00D00347" w:rsidRPr="00BB7F92" w:rsidRDefault="00D00347" w:rsidP="00933ECE">
            <w:pPr>
              <w:rPr>
                <w:sz w:val="20"/>
                <w:szCs w:val="20"/>
              </w:rPr>
            </w:pPr>
          </w:p>
        </w:tc>
      </w:tr>
      <w:tr w:rsidR="00D00347" w:rsidRPr="00BB7F92" w14:paraId="65F4C375" w14:textId="77777777" w:rsidTr="00933ECE">
        <w:tc>
          <w:tcPr>
            <w:tcW w:w="567" w:type="dxa"/>
            <w:vMerge w:val="restart"/>
            <w:tcBorders>
              <w:top w:val="single" w:sz="4" w:space="0" w:color="auto"/>
              <w:left w:val="single" w:sz="4" w:space="0" w:color="auto"/>
              <w:right w:val="single" w:sz="4" w:space="0" w:color="auto"/>
            </w:tcBorders>
          </w:tcPr>
          <w:p w14:paraId="45FF9255" w14:textId="77777777" w:rsidR="00D00347" w:rsidRPr="00BB7F92" w:rsidRDefault="00D00347" w:rsidP="00933ECE">
            <w:pPr>
              <w:rPr>
                <w:sz w:val="20"/>
                <w:szCs w:val="20"/>
              </w:rPr>
            </w:pPr>
            <w:r w:rsidRPr="00BB7F92">
              <w:rPr>
                <w:sz w:val="20"/>
                <w:szCs w:val="20"/>
              </w:rPr>
              <w:t>1.1.</w:t>
            </w:r>
          </w:p>
        </w:tc>
        <w:tc>
          <w:tcPr>
            <w:tcW w:w="2836" w:type="dxa"/>
            <w:vMerge w:val="restart"/>
            <w:tcBorders>
              <w:top w:val="single" w:sz="4" w:space="0" w:color="auto"/>
              <w:left w:val="single" w:sz="4" w:space="0" w:color="auto"/>
              <w:right w:val="single" w:sz="4" w:space="0" w:color="auto"/>
            </w:tcBorders>
          </w:tcPr>
          <w:p w14:paraId="789D9C5E" w14:textId="77777777" w:rsidR="00D00347" w:rsidRPr="00BB7F92" w:rsidRDefault="00D00347" w:rsidP="00933ECE">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709" w:type="dxa"/>
            <w:vMerge w:val="restart"/>
            <w:tcBorders>
              <w:top w:val="single" w:sz="4" w:space="0" w:color="auto"/>
              <w:left w:val="single" w:sz="4" w:space="0" w:color="auto"/>
              <w:right w:val="single" w:sz="4" w:space="0" w:color="auto"/>
            </w:tcBorders>
          </w:tcPr>
          <w:p w14:paraId="5184CC04" w14:textId="77777777" w:rsidR="00D00347" w:rsidRPr="00BB7F92" w:rsidRDefault="00D00347" w:rsidP="00933ECE">
            <w:pPr>
              <w:rPr>
                <w:sz w:val="20"/>
                <w:szCs w:val="20"/>
              </w:rPr>
            </w:pPr>
            <w:r w:rsidRPr="00BB7F92">
              <w:rPr>
                <w:sz w:val="20"/>
                <w:szCs w:val="20"/>
              </w:rPr>
              <w:t>2020-2024</w:t>
            </w:r>
          </w:p>
        </w:tc>
        <w:tc>
          <w:tcPr>
            <w:tcW w:w="1842" w:type="dxa"/>
            <w:tcBorders>
              <w:top w:val="single" w:sz="4" w:space="0" w:color="auto"/>
              <w:left w:val="single" w:sz="4" w:space="0" w:color="auto"/>
              <w:bottom w:val="single" w:sz="4" w:space="0" w:color="auto"/>
              <w:right w:val="single" w:sz="4" w:space="0" w:color="auto"/>
            </w:tcBorders>
          </w:tcPr>
          <w:p w14:paraId="6E9397AE"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2F2EF36F" w14:textId="77777777" w:rsidR="00D00347" w:rsidRPr="00BB7F92" w:rsidRDefault="00D00347" w:rsidP="00933ECE">
            <w:pPr>
              <w:rPr>
                <w:sz w:val="20"/>
                <w:szCs w:val="20"/>
              </w:rPr>
            </w:pPr>
            <w:r w:rsidRPr="00BB7F92">
              <w:rPr>
                <w:sz w:val="20"/>
                <w:szCs w:val="20"/>
              </w:rPr>
              <w:t>5216,70</w:t>
            </w:r>
          </w:p>
        </w:tc>
        <w:tc>
          <w:tcPr>
            <w:tcW w:w="992" w:type="dxa"/>
            <w:tcBorders>
              <w:top w:val="single" w:sz="4" w:space="0" w:color="auto"/>
              <w:left w:val="single" w:sz="4" w:space="0" w:color="auto"/>
              <w:bottom w:val="single" w:sz="4" w:space="0" w:color="auto"/>
              <w:right w:val="single" w:sz="4" w:space="0" w:color="auto"/>
            </w:tcBorders>
          </w:tcPr>
          <w:p w14:paraId="373DC1AA" w14:textId="77777777" w:rsidR="00D00347" w:rsidRPr="00BB7F92" w:rsidRDefault="00D00347" w:rsidP="00933ECE">
            <w:pPr>
              <w:rPr>
                <w:sz w:val="20"/>
                <w:szCs w:val="20"/>
              </w:rPr>
            </w:pPr>
            <w:r w:rsidRPr="00BB7F92">
              <w:rPr>
                <w:sz w:val="20"/>
                <w:szCs w:val="20"/>
              </w:rPr>
              <w:t>25 100,00</w:t>
            </w:r>
          </w:p>
        </w:tc>
        <w:tc>
          <w:tcPr>
            <w:tcW w:w="850" w:type="dxa"/>
            <w:tcBorders>
              <w:top w:val="single" w:sz="4" w:space="0" w:color="auto"/>
              <w:left w:val="single" w:sz="4" w:space="0" w:color="auto"/>
              <w:bottom w:val="single" w:sz="4" w:space="0" w:color="auto"/>
              <w:right w:val="single" w:sz="4" w:space="0" w:color="auto"/>
            </w:tcBorders>
          </w:tcPr>
          <w:p w14:paraId="573B7684" w14:textId="77777777" w:rsidR="00D00347" w:rsidRPr="00BB7F92" w:rsidRDefault="00D00347" w:rsidP="00933ECE">
            <w:pPr>
              <w:rPr>
                <w:sz w:val="20"/>
                <w:szCs w:val="20"/>
              </w:rPr>
            </w:pPr>
            <w:r w:rsidRPr="00BB7F92">
              <w:rPr>
                <w:sz w:val="20"/>
                <w:szCs w:val="20"/>
              </w:rPr>
              <w:t>5740,00</w:t>
            </w:r>
          </w:p>
        </w:tc>
        <w:tc>
          <w:tcPr>
            <w:tcW w:w="993" w:type="dxa"/>
            <w:tcBorders>
              <w:top w:val="single" w:sz="4" w:space="0" w:color="auto"/>
              <w:left w:val="single" w:sz="4" w:space="0" w:color="auto"/>
              <w:bottom w:val="single" w:sz="4" w:space="0" w:color="auto"/>
              <w:right w:val="single" w:sz="4" w:space="0" w:color="auto"/>
            </w:tcBorders>
          </w:tcPr>
          <w:p w14:paraId="1F3E850A" w14:textId="77777777" w:rsidR="00D00347" w:rsidRPr="00BB7F92" w:rsidRDefault="00D00347" w:rsidP="00933ECE">
            <w:r w:rsidRPr="00BB7F92">
              <w:rPr>
                <w:sz w:val="20"/>
                <w:szCs w:val="20"/>
              </w:rPr>
              <w:t>4840,00</w:t>
            </w:r>
          </w:p>
        </w:tc>
        <w:tc>
          <w:tcPr>
            <w:tcW w:w="992" w:type="dxa"/>
            <w:tcBorders>
              <w:top w:val="single" w:sz="4" w:space="0" w:color="auto"/>
              <w:left w:val="single" w:sz="4" w:space="0" w:color="auto"/>
              <w:bottom w:val="single" w:sz="4" w:space="0" w:color="auto"/>
              <w:right w:val="single" w:sz="4" w:space="0" w:color="auto"/>
            </w:tcBorders>
          </w:tcPr>
          <w:p w14:paraId="3C82975E" w14:textId="77777777" w:rsidR="00D00347" w:rsidRPr="00BB7F92" w:rsidRDefault="00D00347" w:rsidP="00933ECE">
            <w:r w:rsidRPr="00BB7F92">
              <w:rPr>
                <w:sz w:val="20"/>
                <w:szCs w:val="20"/>
              </w:rPr>
              <w:t>4840,00</w:t>
            </w:r>
          </w:p>
        </w:tc>
        <w:tc>
          <w:tcPr>
            <w:tcW w:w="992" w:type="dxa"/>
            <w:tcBorders>
              <w:top w:val="single" w:sz="4" w:space="0" w:color="auto"/>
              <w:left w:val="single" w:sz="4" w:space="0" w:color="auto"/>
              <w:bottom w:val="single" w:sz="4" w:space="0" w:color="auto"/>
              <w:right w:val="single" w:sz="4" w:space="0" w:color="auto"/>
            </w:tcBorders>
          </w:tcPr>
          <w:p w14:paraId="78F5B69B" w14:textId="77777777" w:rsidR="00D00347" w:rsidRPr="00BB7F92" w:rsidRDefault="00D00347" w:rsidP="00933ECE">
            <w:r w:rsidRPr="00BB7F92">
              <w:rPr>
                <w:sz w:val="20"/>
                <w:szCs w:val="20"/>
              </w:rPr>
              <w:t>4840,00</w:t>
            </w:r>
          </w:p>
        </w:tc>
        <w:tc>
          <w:tcPr>
            <w:tcW w:w="992" w:type="dxa"/>
            <w:tcBorders>
              <w:top w:val="single" w:sz="4" w:space="0" w:color="auto"/>
              <w:left w:val="single" w:sz="4" w:space="0" w:color="auto"/>
              <w:bottom w:val="single" w:sz="4" w:space="0" w:color="auto"/>
              <w:right w:val="single" w:sz="4" w:space="0" w:color="auto"/>
            </w:tcBorders>
          </w:tcPr>
          <w:p w14:paraId="056B40C3" w14:textId="77777777" w:rsidR="00D00347" w:rsidRPr="00BB7F92" w:rsidRDefault="00D00347" w:rsidP="00933ECE">
            <w:r w:rsidRPr="00BB7F92">
              <w:rPr>
                <w:sz w:val="20"/>
                <w:szCs w:val="20"/>
              </w:rPr>
              <w:t>4840,00</w:t>
            </w:r>
          </w:p>
        </w:tc>
        <w:tc>
          <w:tcPr>
            <w:tcW w:w="1560" w:type="dxa"/>
            <w:vMerge w:val="restart"/>
            <w:tcBorders>
              <w:top w:val="single" w:sz="4" w:space="0" w:color="auto"/>
              <w:left w:val="single" w:sz="4" w:space="0" w:color="auto"/>
              <w:right w:val="single" w:sz="4" w:space="0" w:color="auto"/>
            </w:tcBorders>
            <w:vAlign w:val="center"/>
          </w:tcPr>
          <w:p w14:paraId="7EA03468" w14:textId="77777777" w:rsidR="00D00347" w:rsidRPr="00BB7F92" w:rsidRDefault="00D00347" w:rsidP="00933ECE">
            <w:pPr>
              <w:rPr>
                <w:sz w:val="20"/>
                <w:szCs w:val="20"/>
              </w:rPr>
            </w:pPr>
            <w:r w:rsidRPr="00BB7F92">
              <w:rPr>
                <w:sz w:val="20"/>
                <w:szCs w:val="20"/>
              </w:rPr>
              <w:t>Первый заместитель главы, курирующий СМИ</w:t>
            </w:r>
          </w:p>
          <w:p w14:paraId="63076321" w14:textId="77777777" w:rsidR="00D00347" w:rsidRPr="00BB7F92" w:rsidRDefault="00D00347" w:rsidP="00933ECE">
            <w:pPr>
              <w:rPr>
                <w:sz w:val="20"/>
                <w:szCs w:val="20"/>
              </w:rPr>
            </w:pPr>
            <w:r w:rsidRPr="00BB7F92">
              <w:rPr>
                <w:sz w:val="20"/>
                <w:szCs w:val="20"/>
              </w:rPr>
              <w:t>Руководитель МАУ «Издательский дом «Подмосковье-запад»</w:t>
            </w:r>
          </w:p>
        </w:tc>
        <w:tc>
          <w:tcPr>
            <w:tcW w:w="1954" w:type="dxa"/>
            <w:vMerge w:val="restart"/>
            <w:tcBorders>
              <w:top w:val="single" w:sz="4" w:space="0" w:color="auto"/>
              <w:left w:val="single" w:sz="4" w:space="0" w:color="auto"/>
              <w:right w:val="single" w:sz="4" w:space="0" w:color="auto"/>
            </w:tcBorders>
            <w:vAlign w:val="center"/>
          </w:tcPr>
          <w:p w14:paraId="2D72D1D0" w14:textId="77777777" w:rsidR="00D00347" w:rsidRPr="00BB7F92" w:rsidRDefault="00D00347" w:rsidP="00933ECE">
            <w:pPr>
              <w:rPr>
                <w:sz w:val="20"/>
                <w:szCs w:val="20"/>
              </w:rPr>
            </w:pPr>
            <w:r w:rsidRPr="00BB7F92">
              <w:rPr>
                <w:sz w:val="20"/>
                <w:szCs w:val="20"/>
              </w:rPr>
              <w:t xml:space="preserve">Размещение информационных материалов и нормативно-правовых актов Администрации РГО в СМИ 600 полос А3                           </w:t>
            </w:r>
          </w:p>
          <w:p w14:paraId="28E7F6D3" w14:textId="77777777" w:rsidR="00D00347" w:rsidRPr="00BB7F92" w:rsidRDefault="00D00347" w:rsidP="00933ECE">
            <w:pPr>
              <w:rPr>
                <w:sz w:val="20"/>
                <w:szCs w:val="20"/>
              </w:rPr>
            </w:pPr>
          </w:p>
        </w:tc>
      </w:tr>
      <w:tr w:rsidR="00D00347" w:rsidRPr="00BB7F92" w14:paraId="19E269EC" w14:textId="77777777" w:rsidTr="00933ECE">
        <w:tc>
          <w:tcPr>
            <w:tcW w:w="567" w:type="dxa"/>
            <w:vMerge/>
            <w:tcBorders>
              <w:left w:val="single" w:sz="4" w:space="0" w:color="auto"/>
              <w:right w:val="single" w:sz="4" w:space="0" w:color="auto"/>
            </w:tcBorders>
          </w:tcPr>
          <w:p w14:paraId="79FB524A" w14:textId="77777777" w:rsidR="00D00347" w:rsidRPr="00BB7F92" w:rsidRDefault="00D00347" w:rsidP="00933ECE">
            <w:pPr>
              <w:rPr>
                <w:sz w:val="20"/>
                <w:szCs w:val="20"/>
              </w:rPr>
            </w:pPr>
          </w:p>
        </w:tc>
        <w:tc>
          <w:tcPr>
            <w:tcW w:w="2836" w:type="dxa"/>
            <w:vMerge/>
            <w:tcBorders>
              <w:left w:val="single" w:sz="4" w:space="0" w:color="auto"/>
              <w:right w:val="single" w:sz="4" w:space="0" w:color="auto"/>
            </w:tcBorders>
          </w:tcPr>
          <w:p w14:paraId="3990EB93" w14:textId="77777777" w:rsidR="00D00347" w:rsidRPr="00BB7F92" w:rsidRDefault="00D00347" w:rsidP="00933ECE">
            <w:pPr>
              <w:rPr>
                <w:sz w:val="20"/>
                <w:szCs w:val="20"/>
              </w:rPr>
            </w:pPr>
          </w:p>
        </w:tc>
        <w:tc>
          <w:tcPr>
            <w:tcW w:w="709" w:type="dxa"/>
            <w:vMerge/>
            <w:tcBorders>
              <w:left w:val="single" w:sz="4" w:space="0" w:color="auto"/>
              <w:right w:val="single" w:sz="4" w:space="0" w:color="auto"/>
            </w:tcBorders>
          </w:tcPr>
          <w:p w14:paraId="07AA48A3"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tcBorders>
          </w:tcPr>
          <w:p w14:paraId="2AB14DB6"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bottom w:val="single" w:sz="4" w:space="0" w:color="auto"/>
            </w:tcBorders>
          </w:tcPr>
          <w:p w14:paraId="6EFF174E" w14:textId="77777777" w:rsidR="00D00347" w:rsidRPr="00BB7F92" w:rsidRDefault="00D00347" w:rsidP="00933ECE">
            <w:pPr>
              <w:rPr>
                <w:sz w:val="20"/>
                <w:szCs w:val="20"/>
              </w:rPr>
            </w:pPr>
            <w:r w:rsidRPr="00BB7F92">
              <w:rPr>
                <w:sz w:val="20"/>
                <w:szCs w:val="20"/>
              </w:rPr>
              <w:t>0</w:t>
            </w:r>
          </w:p>
        </w:tc>
        <w:tc>
          <w:tcPr>
            <w:tcW w:w="992" w:type="dxa"/>
            <w:tcBorders>
              <w:top w:val="single" w:sz="4" w:space="0" w:color="auto"/>
              <w:bottom w:val="single" w:sz="4" w:space="0" w:color="auto"/>
            </w:tcBorders>
          </w:tcPr>
          <w:p w14:paraId="4B2E0385" w14:textId="77777777" w:rsidR="00D00347" w:rsidRPr="00BB7F92" w:rsidRDefault="00D00347" w:rsidP="00933ECE">
            <w:pPr>
              <w:rPr>
                <w:sz w:val="20"/>
                <w:szCs w:val="20"/>
              </w:rPr>
            </w:pPr>
            <w:r w:rsidRPr="00BB7F92">
              <w:rPr>
                <w:sz w:val="20"/>
                <w:szCs w:val="20"/>
              </w:rPr>
              <w:t>0</w:t>
            </w:r>
          </w:p>
        </w:tc>
        <w:tc>
          <w:tcPr>
            <w:tcW w:w="850" w:type="dxa"/>
            <w:tcBorders>
              <w:top w:val="single" w:sz="4" w:space="0" w:color="auto"/>
              <w:bottom w:val="single" w:sz="4" w:space="0" w:color="auto"/>
            </w:tcBorders>
          </w:tcPr>
          <w:p w14:paraId="3F49ECA5" w14:textId="77777777" w:rsidR="00D00347" w:rsidRPr="00BB7F92" w:rsidRDefault="00D00347" w:rsidP="00933ECE">
            <w:pPr>
              <w:rPr>
                <w:sz w:val="20"/>
                <w:szCs w:val="20"/>
              </w:rPr>
            </w:pPr>
            <w:r w:rsidRPr="00BB7F92">
              <w:rPr>
                <w:sz w:val="20"/>
                <w:szCs w:val="20"/>
              </w:rPr>
              <w:t>0</w:t>
            </w:r>
          </w:p>
        </w:tc>
        <w:tc>
          <w:tcPr>
            <w:tcW w:w="993" w:type="dxa"/>
            <w:tcBorders>
              <w:top w:val="single" w:sz="4" w:space="0" w:color="auto"/>
              <w:bottom w:val="single" w:sz="4" w:space="0" w:color="auto"/>
            </w:tcBorders>
          </w:tcPr>
          <w:p w14:paraId="12083BED" w14:textId="77777777" w:rsidR="00D00347" w:rsidRPr="00BB7F92" w:rsidRDefault="00D00347" w:rsidP="00933ECE">
            <w:pPr>
              <w:rPr>
                <w:sz w:val="20"/>
                <w:szCs w:val="20"/>
              </w:rPr>
            </w:pPr>
            <w:r w:rsidRPr="00BB7F92">
              <w:rPr>
                <w:sz w:val="20"/>
                <w:szCs w:val="20"/>
              </w:rPr>
              <w:t>0</w:t>
            </w:r>
          </w:p>
        </w:tc>
        <w:tc>
          <w:tcPr>
            <w:tcW w:w="992" w:type="dxa"/>
            <w:tcBorders>
              <w:top w:val="single" w:sz="4" w:space="0" w:color="auto"/>
              <w:bottom w:val="single" w:sz="4" w:space="0" w:color="auto"/>
            </w:tcBorders>
          </w:tcPr>
          <w:p w14:paraId="60EFBF99" w14:textId="77777777" w:rsidR="00D00347" w:rsidRPr="00BB7F92" w:rsidRDefault="00D00347" w:rsidP="00933ECE">
            <w:pPr>
              <w:rPr>
                <w:sz w:val="20"/>
                <w:szCs w:val="20"/>
              </w:rPr>
            </w:pPr>
            <w:r w:rsidRPr="00BB7F92">
              <w:rPr>
                <w:sz w:val="20"/>
                <w:szCs w:val="20"/>
              </w:rPr>
              <w:t>0</w:t>
            </w:r>
          </w:p>
        </w:tc>
        <w:tc>
          <w:tcPr>
            <w:tcW w:w="992" w:type="dxa"/>
            <w:tcBorders>
              <w:top w:val="single" w:sz="4" w:space="0" w:color="auto"/>
              <w:bottom w:val="single" w:sz="4" w:space="0" w:color="auto"/>
            </w:tcBorders>
          </w:tcPr>
          <w:p w14:paraId="68963BE1" w14:textId="77777777" w:rsidR="00D00347" w:rsidRPr="00BB7F92" w:rsidRDefault="00D00347" w:rsidP="00933ECE">
            <w:pPr>
              <w:rPr>
                <w:sz w:val="20"/>
                <w:szCs w:val="20"/>
              </w:rPr>
            </w:pPr>
            <w:r w:rsidRPr="00BB7F92">
              <w:rPr>
                <w:sz w:val="20"/>
                <w:szCs w:val="20"/>
              </w:rPr>
              <w:t>0</w:t>
            </w:r>
          </w:p>
        </w:tc>
        <w:tc>
          <w:tcPr>
            <w:tcW w:w="992" w:type="dxa"/>
            <w:tcBorders>
              <w:top w:val="single" w:sz="4" w:space="0" w:color="auto"/>
              <w:bottom w:val="single" w:sz="4" w:space="0" w:color="auto"/>
              <w:right w:val="single" w:sz="4" w:space="0" w:color="auto"/>
            </w:tcBorders>
          </w:tcPr>
          <w:p w14:paraId="668404C5" w14:textId="77777777" w:rsidR="00D00347" w:rsidRPr="00BB7F92" w:rsidRDefault="00D00347" w:rsidP="00933ECE">
            <w:pPr>
              <w:rPr>
                <w:sz w:val="20"/>
                <w:szCs w:val="20"/>
              </w:rPr>
            </w:pPr>
            <w:r w:rsidRPr="00BB7F92">
              <w:rPr>
                <w:sz w:val="20"/>
                <w:szCs w:val="20"/>
              </w:rPr>
              <w:t>0</w:t>
            </w:r>
          </w:p>
        </w:tc>
        <w:tc>
          <w:tcPr>
            <w:tcW w:w="1560" w:type="dxa"/>
            <w:vMerge/>
            <w:tcBorders>
              <w:left w:val="single" w:sz="4" w:space="0" w:color="auto"/>
              <w:right w:val="single" w:sz="4" w:space="0" w:color="auto"/>
            </w:tcBorders>
            <w:vAlign w:val="center"/>
          </w:tcPr>
          <w:p w14:paraId="71B7F831" w14:textId="77777777" w:rsidR="00D00347" w:rsidRPr="00BB7F92" w:rsidRDefault="00D00347" w:rsidP="00933ECE">
            <w:pPr>
              <w:rPr>
                <w:sz w:val="20"/>
                <w:szCs w:val="20"/>
              </w:rPr>
            </w:pPr>
          </w:p>
        </w:tc>
        <w:tc>
          <w:tcPr>
            <w:tcW w:w="1954" w:type="dxa"/>
            <w:vMerge/>
            <w:tcBorders>
              <w:left w:val="single" w:sz="4" w:space="0" w:color="auto"/>
              <w:right w:val="single" w:sz="4" w:space="0" w:color="auto"/>
            </w:tcBorders>
            <w:vAlign w:val="center"/>
          </w:tcPr>
          <w:p w14:paraId="39B96EF4" w14:textId="77777777" w:rsidR="00D00347" w:rsidRPr="00BB7F92" w:rsidRDefault="00D00347" w:rsidP="00933ECE">
            <w:pPr>
              <w:rPr>
                <w:sz w:val="20"/>
                <w:szCs w:val="20"/>
              </w:rPr>
            </w:pPr>
          </w:p>
        </w:tc>
      </w:tr>
      <w:tr w:rsidR="00D00347" w:rsidRPr="00BB7F92" w14:paraId="68290F37" w14:textId="77777777" w:rsidTr="00933ECE">
        <w:tc>
          <w:tcPr>
            <w:tcW w:w="567" w:type="dxa"/>
            <w:vMerge/>
            <w:tcBorders>
              <w:left w:val="single" w:sz="4" w:space="0" w:color="auto"/>
              <w:right w:val="single" w:sz="4" w:space="0" w:color="auto"/>
            </w:tcBorders>
          </w:tcPr>
          <w:p w14:paraId="1E065010" w14:textId="77777777" w:rsidR="00D00347" w:rsidRPr="00BB7F92" w:rsidRDefault="00D00347" w:rsidP="00933ECE">
            <w:pPr>
              <w:rPr>
                <w:sz w:val="20"/>
                <w:szCs w:val="20"/>
              </w:rPr>
            </w:pPr>
          </w:p>
        </w:tc>
        <w:tc>
          <w:tcPr>
            <w:tcW w:w="2836" w:type="dxa"/>
            <w:vMerge/>
            <w:tcBorders>
              <w:left w:val="single" w:sz="4" w:space="0" w:color="auto"/>
              <w:right w:val="single" w:sz="4" w:space="0" w:color="auto"/>
            </w:tcBorders>
          </w:tcPr>
          <w:p w14:paraId="733A3AAB" w14:textId="77777777" w:rsidR="00D00347" w:rsidRPr="00BB7F92" w:rsidRDefault="00D00347" w:rsidP="00933ECE">
            <w:pPr>
              <w:rPr>
                <w:sz w:val="20"/>
                <w:szCs w:val="20"/>
              </w:rPr>
            </w:pPr>
          </w:p>
        </w:tc>
        <w:tc>
          <w:tcPr>
            <w:tcW w:w="709" w:type="dxa"/>
            <w:vMerge/>
            <w:tcBorders>
              <w:left w:val="single" w:sz="4" w:space="0" w:color="auto"/>
              <w:right w:val="single" w:sz="4" w:space="0" w:color="auto"/>
            </w:tcBorders>
          </w:tcPr>
          <w:p w14:paraId="1BE9AF8E"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tcBorders>
          </w:tcPr>
          <w:p w14:paraId="6F0090C2"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03BE48D5" w14:textId="77777777" w:rsidR="00D00347" w:rsidRPr="00BB7F92" w:rsidRDefault="00D00347" w:rsidP="00933ECE">
            <w:pPr>
              <w:rPr>
                <w:sz w:val="20"/>
                <w:szCs w:val="20"/>
              </w:rPr>
            </w:pPr>
            <w:r w:rsidRPr="00BB7F92">
              <w:rPr>
                <w:sz w:val="20"/>
                <w:szCs w:val="20"/>
              </w:rPr>
              <w:t>5216,70</w:t>
            </w:r>
          </w:p>
        </w:tc>
        <w:tc>
          <w:tcPr>
            <w:tcW w:w="992" w:type="dxa"/>
            <w:tcBorders>
              <w:top w:val="single" w:sz="4" w:space="0" w:color="auto"/>
              <w:bottom w:val="single" w:sz="4" w:space="0" w:color="auto"/>
            </w:tcBorders>
          </w:tcPr>
          <w:p w14:paraId="35FCCBA7" w14:textId="77777777" w:rsidR="00D00347" w:rsidRPr="00BB7F92" w:rsidRDefault="00D00347" w:rsidP="00933ECE">
            <w:pPr>
              <w:rPr>
                <w:sz w:val="20"/>
                <w:szCs w:val="20"/>
              </w:rPr>
            </w:pPr>
            <w:r w:rsidRPr="00BB7F92">
              <w:rPr>
                <w:sz w:val="20"/>
                <w:szCs w:val="20"/>
              </w:rPr>
              <w:t>25 100,00</w:t>
            </w:r>
          </w:p>
        </w:tc>
        <w:tc>
          <w:tcPr>
            <w:tcW w:w="850" w:type="dxa"/>
            <w:tcBorders>
              <w:top w:val="single" w:sz="4" w:space="0" w:color="auto"/>
              <w:bottom w:val="single" w:sz="4" w:space="0" w:color="auto"/>
            </w:tcBorders>
          </w:tcPr>
          <w:p w14:paraId="3E1D88F4" w14:textId="77777777" w:rsidR="00D00347" w:rsidRPr="00BB7F92" w:rsidRDefault="00D00347" w:rsidP="00933ECE">
            <w:pPr>
              <w:rPr>
                <w:sz w:val="20"/>
                <w:szCs w:val="20"/>
              </w:rPr>
            </w:pPr>
            <w:r w:rsidRPr="00BB7F92">
              <w:rPr>
                <w:sz w:val="20"/>
                <w:szCs w:val="20"/>
              </w:rPr>
              <w:t>5740,00</w:t>
            </w:r>
          </w:p>
        </w:tc>
        <w:tc>
          <w:tcPr>
            <w:tcW w:w="993" w:type="dxa"/>
            <w:tcBorders>
              <w:top w:val="single" w:sz="4" w:space="0" w:color="auto"/>
              <w:bottom w:val="single" w:sz="4" w:space="0" w:color="auto"/>
            </w:tcBorders>
          </w:tcPr>
          <w:p w14:paraId="0E1BD6D4" w14:textId="77777777" w:rsidR="00D00347" w:rsidRPr="00BB7F92" w:rsidRDefault="00D00347" w:rsidP="00933ECE">
            <w:r w:rsidRPr="00BB7F92">
              <w:rPr>
                <w:sz w:val="20"/>
                <w:szCs w:val="20"/>
              </w:rPr>
              <w:t>4840,00</w:t>
            </w:r>
          </w:p>
        </w:tc>
        <w:tc>
          <w:tcPr>
            <w:tcW w:w="992" w:type="dxa"/>
            <w:tcBorders>
              <w:top w:val="single" w:sz="4" w:space="0" w:color="auto"/>
              <w:bottom w:val="single" w:sz="4" w:space="0" w:color="auto"/>
            </w:tcBorders>
          </w:tcPr>
          <w:p w14:paraId="5D0D42DA" w14:textId="77777777" w:rsidR="00D00347" w:rsidRPr="00BB7F92" w:rsidRDefault="00D00347" w:rsidP="00933ECE">
            <w:r w:rsidRPr="00BB7F92">
              <w:rPr>
                <w:sz w:val="20"/>
                <w:szCs w:val="20"/>
              </w:rPr>
              <w:t>4840,00</w:t>
            </w:r>
          </w:p>
        </w:tc>
        <w:tc>
          <w:tcPr>
            <w:tcW w:w="992" w:type="dxa"/>
            <w:tcBorders>
              <w:top w:val="single" w:sz="4" w:space="0" w:color="auto"/>
              <w:bottom w:val="single" w:sz="4" w:space="0" w:color="auto"/>
            </w:tcBorders>
          </w:tcPr>
          <w:p w14:paraId="60CA9C1B" w14:textId="77777777" w:rsidR="00D00347" w:rsidRPr="00BB7F92" w:rsidRDefault="00D00347" w:rsidP="00933ECE">
            <w:r w:rsidRPr="00BB7F92">
              <w:rPr>
                <w:sz w:val="20"/>
                <w:szCs w:val="20"/>
              </w:rPr>
              <w:t>4840,00</w:t>
            </w:r>
          </w:p>
        </w:tc>
        <w:tc>
          <w:tcPr>
            <w:tcW w:w="992" w:type="dxa"/>
            <w:tcBorders>
              <w:top w:val="single" w:sz="4" w:space="0" w:color="auto"/>
              <w:bottom w:val="single" w:sz="4" w:space="0" w:color="auto"/>
              <w:right w:val="single" w:sz="4" w:space="0" w:color="auto"/>
            </w:tcBorders>
          </w:tcPr>
          <w:p w14:paraId="57D39BC3" w14:textId="77777777" w:rsidR="00D00347" w:rsidRPr="00BB7F92" w:rsidRDefault="00D00347" w:rsidP="00933ECE">
            <w:r w:rsidRPr="00BB7F92">
              <w:rPr>
                <w:sz w:val="20"/>
                <w:szCs w:val="20"/>
              </w:rPr>
              <w:t>4840,00</w:t>
            </w:r>
          </w:p>
        </w:tc>
        <w:tc>
          <w:tcPr>
            <w:tcW w:w="1560" w:type="dxa"/>
            <w:vMerge/>
            <w:tcBorders>
              <w:left w:val="single" w:sz="4" w:space="0" w:color="auto"/>
              <w:right w:val="single" w:sz="4" w:space="0" w:color="auto"/>
            </w:tcBorders>
            <w:vAlign w:val="center"/>
          </w:tcPr>
          <w:p w14:paraId="6C0B6D84" w14:textId="77777777" w:rsidR="00D00347" w:rsidRPr="00BB7F92" w:rsidRDefault="00D00347" w:rsidP="00933ECE">
            <w:pPr>
              <w:rPr>
                <w:sz w:val="20"/>
                <w:szCs w:val="20"/>
              </w:rPr>
            </w:pPr>
          </w:p>
        </w:tc>
        <w:tc>
          <w:tcPr>
            <w:tcW w:w="1954" w:type="dxa"/>
            <w:vMerge/>
            <w:tcBorders>
              <w:left w:val="single" w:sz="4" w:space="0" w:color="auto"/>
              <w:right w:val="single" w:sz="4" w:space="0" w:color="auto"/>
            </w:tcBorders>
            <w:vAlign w:val="center"/>
          </w:tcPr>
          <w:p w14:paraId="0D754D74" w14:textId="77777777" w:rsidR="00D00347" w:rsidRPr="00BB7F92" w:rsidRDefault="00D00347" w:rsidP="00933ECE">
            <w:pPr>
              <w:rPr>
                <w:sz w:val="20"/>
                <w:szCs w:val="20"/>
              </w:rPr>
            </w:pPr>
          </w:p>
        </w:tc>
      </w:tr>
      <w:tr w:rsidR="00D00347" w:rsidRPr="00BB7F92" w14:paraId="39BBD98E" w14:textId="77777777" w:rsidTr="00933ECE">
        <w:tc>
          <w:tcPr>
            <w:tcW w:w="567" w:type="dxa"/>
            <w:vMerge/>
            <w:tcBorders>
              <w:left w:val="single" w:sz="4" w:space="0" w:color="auto"/>
              <w:bottom w:val="single" w:sz="4" w:space="0" w:color="auto"/>
              <w:right w:val="single" w:sz="4" w:space="0" w:color="auto"/>
            </w:tcBorders>
          </w:tcPr>
          <w:p w14:paraId="0A39940A" w14:textId="77777777" w:rsidR="00D00347" w:rsidRPr="00BB7F92" w:rsidRDefault="00D00347" w:rsidP="00933ECE">
            <w:pPr>
              <w:rPr>
                <w:sz w:val="20"/>
                <w:szCs w:val="20"/>
              </w:rPr>
            </w:pPr>
          </w:p>
        </w:tc>
        <w:tc>
          <w:tcPr>
            <w:tcW w:w="2836" w:type="dxa"/>
            <w:vMerge/>
            <w:tcBorders>
              <w:left w:val="single" w:sz="4" w:space="0" w:color="auto"/>
              <w:bottom w:val="single" w:sz="4" w:space="0" w:color="auto"/>
              <w:right w:val="single" w:sz="4" w:space="0" w:color="auto"/>
            </w:tcBorders>
          </w:tcPr>
          <w:p w14:paraId="5DF0FC0D" w14:textId="77777777" w:rsidR="00D00347" w:rsidRPr="00BB7F92" w:rsidRDefault="00D00347" w:rsidP="00933ECE">
            <w:pPr>
              <w:rPr>
                <w:sz w:val="20"/>
                <w:szCs w:val="20"/>
              </w:rPr>
            </w:pPr>
          </w:p>
        </w:tc>
        <w:tc>
          <w:tcPr>
            <w:tcW w:w="709" w:type="dxa"/>
            <w:vMerge/>
            <w:tcBorders>
              <w:left w:val="single" w:sz="4" w:space="0" w:color="auto"/>
              <w:bottom w:val="single" w:sz="4" w:space="0" w:color="auto"/>
              <w:right w:val="single" w:sz="4" w:space="0" w:color="auto"/>
            </w:tcBorders>
          </w:tcPr>
          <w:p w14:paraId="01027650"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tcBorders>
          </w:tcPr>
          <w:p w14:paraId="56818AA4"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42B09C88"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C71E261"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080655F8"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761CBD71"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79C9AA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DE5C338"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527F3148"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74926D3F" w14:textId="77777777" w:rsidR="00D00347" w:rsidRPr="00BB7F92" w:rsidRDefault="00D00347" w:rsidP="00933ECE">
            <w:pPr>
              <w:rPr>
                <w:sz w:val="20"/>
                <w:szCs w:val="20"/>
              </w:rPr>
            </w:pPr>
          </w:p>
        </w:tc>
        <w:tc>
          <w:tcPr>
            <w:tcW w:w="1954" w:type="dxa"/>
            <w:vMerge/>
            <w:tcBorders>
              <w:left w:val="single" w:sz="4" w:space="0" w:color="auto"/>
              <w:bottom w:val="single" w:sz="4" w:space="0" w:color="auto"/>
              <w:right w:val="single" w:sz="4" w:space="0" w:color="auto"/>
            </w:tcBorders>
            <w:vAlign w:val="center"/>
          </w:tcPr>
          <w:p w14:paraId="3075FEC7" w14:textId="77777777" w:rsidR="00D00347" w:rsidRPr="00BB7F92" w:rsidRDefault="00D00347" w:rsidP="00933ECE">
            <w:pPr>
              <w:rPr>
                <w:sz w:val="20"/>
                <w:szCs w:val="20"/>
              </w:rPr>
            </w:pPr>
          </w:p>
        </w:tc>
      </w:tr>
      <w:tr w:rsidR="00D00347" w:rsidRPr="00BB7F92" w14:paraId="55423D8B" w14:textId="77777777" w:rsidTr="00933ECE">
        <w:trPr>
          <w:trHeight w:val="33"/>
        </w:trPr>
        <w:tc>
          <w:tcPr>
            <w:tcW w:w="567" w:type="dxa"/>
            <w:vMerge w:val="restart"/>
          </w:tcPr>
          <w:p w14:paraId="7695FE70" w14:textId="77777777" w:rsidR="00D00347" w:rsidRPr="00BB7F92" w:rsidRDefault="00D00347" w:rsidP="00933ECE">
            <w:pPr>
              <w:rPr>
                <w:sz w:val="20"/>
                <w:szCs w:val="20"/>
              </w:rPr>
            </w:pPr>
            <w:r w:rsidRPr="00BB7F92">
              <w:rPr>
                <w:sz w:val="20"/>
                <w:szCs w:val="20"/>
              </w:rPr>
              <w:t>1.2.</w:t>
            </w:r>
          </w:p>
        </w:tc>
        <w:tc>
          <w:tcPr>
            <w:tcW w:w="2836" w:type="dxa"/>
            <w:vMerge w:val="restart"/>
          </w:tcPr>
          <w:p w14:paraId="734F176E" w14:textId="77777777" w:rsidR="00D00347" w:rsidRPr="00BB7F92" w:rsidRDefault="00D00347" w:rsidP="00933ECE">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BB7F92">
              <w:rPr>
                <w:sz w:val="20"/>
                <w:szCs w:val="20"/>
              </w:rPr>
              <w:tab/>
            </w:r>
          </w:p>
        </w:tc>
        <w:tc>
          <w:tcPr>
            <w:tcW w:w="709" w:type="dxa"/>
            <w:vMerge w:val="restart"/>
          </w:tcPr>
          <w:p w14:paraId="3C42C3D5" w14:textId="77777777" w:rsidR="00D00347" w:rsidRPr="00BB7F92" w:rsidRDefault="00D00347" w:rsidP="00933ECE">
            <w:pPr>
              <w:rPr>
                <w:sz w:val="20"/>
                <w:szCs w:val="20"/>
              </w:rPr>
            </w:pPr>
            <w:r w:rsidRPr="00BB7F92">
              <w:rPr>
                <w:sz w:val="20"/>
                <w:szCs w:val="20"/>
              </w:rPr>
              <w:t>2020-2024</w:t>
            </w:r>
          </w:p>
        </w:tc>
        <w:tc>
          <w:tcPr>
            <w:tcW w:w="1842" w:type="dxa"/>
            <w:tcBorders>
              <w:bottom w:val="single" w:sz="4" w:space="0" w:color="auto"/>
            </w:tcBorders>
          </w:tcPr>
          <w:p w14:paraId="685F995E" w14:textId="77777777" w:rsidR="00D00347" w:rsidRPr="00BB7F92" w:rsidRDefault="00D00347" w:rsidP="00933ECE">
            <w:pPr>
              <w:rPr>
                <w:sz w:val="18"/>
                <w:szCs w:val="18"/>
              </w:rPr>
            </w:pPr>
            <w:r w:rsidRPr="00BB7F92">
              <w:rPr>
                <w:sz w:val="18"/>
                <w:szCs w:val="18"/>
              </w:rPr>
              <w:t xml:space="preserve">Итого </w:t>
            </w:r>
          </w:p>
        </w:tc>
        <w:tc>
          <w:tcPr>
            <w:tcW w:w="993" w:type="dxa"/>
            <w:tcBorders>
              <w:bottom w:val="single" w:sz="4" w:space="0" w:color="auto"/>
            </w:tcBorders>
          </w:tcPr>
          <w:p w14:paraId="368BA6EE" w14:textId="77777777" w:rsidR="00D00347" w:rsidRPr="00BB7F92" w:rsidRDefault="00D00347" w:rsidP="00933ECE">
            <w:pPr>
              <w:rPr>
                <w:sz w:val="20"/>
                <w:szCs w:val="20"/>
              </w:rPr>
            </w:pPr>
            <w:r w:rsidRPr="00BB7F92">
              <w:rPr>
                <w:sz w:val="20"/>
                <w:szCs w:val="20"/>
              </w:rPr>
              <w:t>1271,10</w:t>
            </w:r>
          </w:p>
        </w:tc>
        <w:tc>
          <w:tcPr>
            <w:tcW w:w="992" w:type="dxa"/>
            <w:tcBorders>
              <w:bottom w:val="single" w:sz="4" w:space="0" w:color="auto"/>
            </w:tcBorders>
          </w:tcPr>
          <w:p w14:paraId="268FD500" w14:textId="77777777" w:rsidR="00D00347" w:rsidRPr="00BB7F92" w:rsidRDefault="00D00347" w:rsidP="00933ECE">
            <w:pPr>
              <w:rPr>
                <w:sz w:val="20"/>
                <w:szCs w:val="20"/>
                <w:lang w:val="en-US"/>
              </w:rPr>
            </w:pPr>
            <w:r w:rsidRPr="00BB7F92">
              <w:rPr>
                <w:sz w:val="20"/>
                <w:szCs w:val="20"/>
              </w:rPr>
              <w:t>514</w:t>
            </w:r>
            <w:r w:rsidRPr="00BB7F92">
              <w:rPr>
                <w:sz w:val="20"/>
                <w:szCs w:val="20"/>
                <w:lang w:val="en-US"/>
              </w:rPr>
              <w:t>0</w:t>
            </w:r>
            <w:r w:rsidRPr="00BB7F92">
              <w:rPr>
                <w:sz w:val="20"/>
                <w:szCs w:val="20"/>
              </w:rPr>
              <w:t>,</w:t>
            </w:r>
            <w:r w:rsidRPr="00BB7F92">
              <w:rPr>
                <w:sz w:val="20"/>
                <w:szCs w:val="20"/>
                <w:lang w:val="en-US"/>
              </w:rPr>
              <w:t>53</w:t>
            </w:r>
          </w:p>
        </w:tc>
        <w:tc>
          <w:tcPr>
            <w:tcW w:w="850" w:type="dxa"/>
            <w:tcBorders>
              <w:bottom w:val="single" w:sz="4" w:space="0" w:color="auto"/>
            </w:tcBorders>
          </w:tcPr>
          <w:p w14:paraId="76EB20FC" w14:textId="77777777" w:rsidR="00D00347" w:rsidRPr="00BB7F92" w:rsidRDefault="00D00347" w:rsidP="00933ECE">
            <w:pPr>
              <w:rPr>
                <w:sz w:val="20"/>
                <w:szCs w:val="20"/>
                <w:lang w:val="en-US"/>
              </w:rPr>
            </w:pPr>
            <w:r w:rsidRPr="00BB7F92">
              <w:rPr>
                <w:sz w:val="20"/>
                <w:szCs w:val="20"/>
              </w:rPr>
              <w:t>10</w:t>
            </w:r>
            <w:r w:rsidRPr="00BB7F92">
              <w:rPr>
                <w:sz w:val="20"/>
                <w:szCs w:val="20"/>
                <w:lang w:val="en-US"/>
              </w:rPr>
              <w:t>24</w:t>
            </w:r>
            <w:r w:rsidRPr="00BB7F92">
              <w:rPr>
                <w:sz w:val="20"/>
                <w:szCs w:val="20"/>
              </w:rPr>
              <w:t>,</w:t>
            </w:r>
            <w:r w:rsidRPr="00BB7F92">
              <w:rPr>
                <w:sz w:val="20"/>
                <w:szCs w:val="20"/>
                <w:lang w:val="en-US"/>
              </w:rPr>
              <w:t>53</w:t>
            </w:r>
          </w:p>
        </w:tc>
        <w:tc>
          <w:tcPr>
            <w:tcW w:w="993" w:type="dxa"/>
            <w:tcBorders>
              <w:bottom w:val="single" w:sz="4" w:space="0" w:color="auto"/>
            </w:tcBorders>
          </w:tcPr>
          <w:p w14:paraId="355D6865" w14:textId="77777777" w:rsidR="00D00347" w:rsidRPr="00BB7F92" w:rsidRDefault="00D00347" w:rsidP="00933ECE">
            <w:r w:rsidRPr="00BB7F92">
              <w:rPr>
                <w:sz w:val="20"/>
                <w:szCs w:val="20"/>
              </w:rPr>
              <w:t>1029,00</w:t>
            </w:r>
          </w:p>
        </w:tc>
        <w:tc>
          <w:tcPr>
            <w:tcW w:w="992" w:type="dxa"/>
            <w:tcBorders>
              <w:bottom w:val="single" w:sz="4" w:space="0" w:color="auto"/>
            </w:tcBorders>
          </w:tcPr>
          <w:p w14:paraId="5B7AC67A" w14:textId="77777777" w:rsidR="00D00347" w:rsidRPr="00BB7F92" w:rsidRDefault="00D00347" w:rsidP="00933ECE">
            <w:r w:rsidRPr="00BB7F92">
              <w:rPr>
                <w:sz w:val="20"/>
                <w:szCs w:val="20"/>
              </w:rPr>
              <w:t>1029,00</w:t>
            </w:r>
          </w:p>
        </w:tc>
        <w:tc>
          <w:tcPr>
            <w:tcW w:w="992" w:type="dxa"/>
            <w:tcBorders>
              <w:bottom w:val="single" w:sz="4" w:space="0" w:color="auto"/>
            </w:tcBorders>
          </w:tcPr>
          <w:p w14:paraId="101D23B8" w14:textId="77777777" w:rsidR="00D00347" w:rsidRPr="00BB7F92" w:rsidRDefault="00D00347" w:rsidP="00933ECE">
            <w:r w:rsidRPr="00BB7F92">
              <w:rPr>
                <w:sz w:val="20"/>
                <w:szCs w:val="20"/>
              </w:rPr>
              <w:t>1029,00</w:t>
            </w:r>
          </w:p>
        </w:tc>
        <w:tc>
          <w:tcPr>
            <w:tcW w:w="992" w:type="dxa"/>
            <w:tcBorders>
              <w:bottom w:val="single" w:sz="4" w:space="0" w:color="auto"/>
              <w:right w:val="single" w:sz="4" w:space="0" w:color="auto"/>
            </w:tcBorders>
          </w:tcPr>
          <w:p w14:paraId="48F004D0" w14:textId="77777777" w:rsidR="00D00347" w:rsidRPr="00BB7F92" w:rsidRDefault="00D00347" w:rsidP="00933ECE">
            <w:r w:rsidRPr="00BB7F92">
              <w:rPr>
                <w:sz w:val="20"/>
                <w:szCs w:val="20"/>
              </w:rPr>
              <w:t>1029,00</w:t>
            </w:r>
          </w:p>
        </w:tc>
        <w:tc>
          <w:tcPr>
            <w:tcW w:w="1560" w:type="dxa"/>
            <w:vMerge w:val="restart"/>
            <w:tcBorders>
              <w:top w:val="single" w:sz="4" w:space="0" w:color="auto"/>
              <w:left w:val="single" w:sz="4" w:space="0" w:color="auto"/>
              <w:right w:val="single" w:sz="4" w:space="0" w:color="auto"/>
            </w:tcBorders>
            <w:vAlign w:val="center"/>
          </w:tcPr>
          <w:p w14:paraId="3AF57787" w14:textId="77777777" w:rsidR="00D00347" w:rsidRPr="00BB7F92" w:rsidRDefault="00D00347" w:rsidP="00933ECE">
            <w:pPr>
              <w:rPr>
                <w:sz w:val="20"/>
                <w:szCs w:val="20"/>
              </w:rPr>
            </w:pPr>
            <w:r w:rsidRPr="00BB7F92">
              <w:rPr>
                <w:sz w:val="20"/>
                <w:szCs w:val="20"/>
              </w:rPr>
              <w:t>Руководитель МАУ «Издательский дом «Подмосковье-запад»</w:t>
            </w:r>
          </w:p>
        </w:tc>
        <w:tc>
          <w:tcPr>
            <w:tcW w:w="1954" w:type="dxa"/>
            <w:vMerge w:val="restart"/>
            <w:tcBorders>
              <w:top w:val="single" w:sz="4" w:space="0" w:color="auto"/>
              <w:left w:val="single" w:sz="4" w:space="0" w:color="auto"/>
            </w:tcBorders>
            <w:vAlign w:val="center"/>
          </w:tcPr>
          <w:p w14:paraId="75F75952" w14:textId="77777777" w:rsidR="00D00347" w:rsidRPr="00BB7F92" w:rsidRDefault="00D00347" w:rsidP="00933ECE">
            <w:pPr>
              <w:rPr>
                <w:sz w:val="20"/>
                <w:szCs w:val="20"/>
              </w:rPr>
            </w:pPr>
            <w:r w:rsidRPr="00BB7F92">
              <w:rPr>
                <w:sz w:val="20"/>
                <w:szCs w:val="20"/>
              </w:rPr>
              <w:t xml:space="preserve">Распространение информационных материалов  </w:t>
            </w:r>
          </w:p>
          <w:p w14:paraId="2D2A927B" w14:textId="77777777" w:rsidR="00D00347" w:rsidRPr="00BB7F92" w:rsidRDefault="00D00347" w:rsidP="00933ECE">
            <w:pPr>
              <w:rPr>
                <w:sz w:val="20"/>
                <w:szCs w:val="20"/>
              </w:rPr>
            </w:pPr>
            <w:r w:rsidRPr="00BB7F92">
              <w:rPr>
                <w:sz w:val="20"/>
                <w:szCs w:val="20"/>
              </w:rPr>
              <w:t>750 минут на Радио1 и 750 минут на Радио Родных дорог</w:t>
            </w:r>
          </w:p>
        </w:tc>
      </w:tr>
      <w:tr w:rsidR="00D00347" w:rsidRPr="00BB7F92" w14:paraId="4ECF6B67" w14:textId="77777777" w:rsidTr="00933ECE">
        <w:tblPrEx>
          <w:tblBorders>
            <w:insideH w:val="nil"/>
          </w:tblBorders>
        </w:tblPrEx>
        <w:tc>
          <w:tcPr>
            <w:tcW w:w="567" w:type="dxa"/>
            <w:vMerge/>
          </w:tcPr>
          <w:p w14:paraId="693FD490" w14:textId="77777777" w:rsidR="00D00347" w:rsidRPr="00BB7F92" w:rsidRDefault="00D00347" w:rsidP="00933ECE">
            <w:pPr>
              <w:rPr>
                <w:sz w:val="20"/>
                <w:szCs w:val="20"/>
              </w:rPr>
            </w:pPr>
          </w:p>
        </w:tc>
        <w:tc>
          <w:tcPr>
            <w:tcW w:w="2836" w:type="dxa"/>
            <w:vMerge/>
          </w:tcPr>
          <w:p w14:paraId="50CA74B3" w14:textId="77777777" w:rsidR="00D00347" w:rsidRPr="00BB7F92" w:rsidRDefault="00D00347" w:rsidP="00933ECE">
            <w:pPr>
              <w:rPr>
                <w:sz w:val="20"/>
                <w:szCs w:val="20"/>
              </w:rPr>
            </w:pPr>
          </w:p>
        </w:tc>
        <w:tc>
          <w:tcPr>
            <w:tcW w:w="709" w:type="dxa"/>
            <w:vMerge/>
          </w:tcPr>
          <w:p w14:paraId="01EBCF72"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4E8208C7"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bottom w:val="single" w:sz="4" w:space="0" w:color="auto"/>
            </w:tcBorders>
          </w:tcPr>
          <w:p w14:paraId="6D979541"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B45E316"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7325A239"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05CD5FD1"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32E1993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3BE8C2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10125842"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2AD08B08" w14:textId="77777777" w:rsidR="00D00347" w:rsidRPr="00BB7F92" w:rsidRDefault="00D00347" w:rsidP="00933ECE">
            <w:pPr>
              <w:rPr>
                <w:sz w:val="20"/>
                <w:szCs w:val="20"/>
              </w:rPr>
            </w:pPr>
          </w:p>
        </w:tc>
        <w:tc>
          <w:tcPr>
            <w:tcW w:w="1954" w:type="dxa"/>
            <w:vMerge/>
            <w:tcBorders>
              <w:left w:val="single" w:sz="4" w:space="0" w:color="auto"/>
            </w:tcBorders>
            <w:vAlign w:val="center"/>
          </w:tcPr>
          <w:p w14:paraId="1D728E72" w14:textId="77777777" w:rsidR="00D00347" w:rsidRPr="00BB7F92" w:rsidRDefault="00D00347" w:rsidP="00933ECE">
            <w:pPr>
              <w:rPr>
                <w:sz w:val="20"/>
                <w:szCs w:val="20"/>
              </w:rPr>
            </w:pPr>
          </w:p>
        </w:tc>
      </w:tr>
      <w:tr w:rsidR="00D00347" w:rsidRPr="00BB7F92" w14:paraId="3D200C96" w14:textId="77777777" w:rsidTr="00933ECE">
        <w:tblPrEx>
          <w:tblBorders>
            <w:insideH w:val="nil"/>
          </w:tblBorders>
        </w:tblPrEx>
        <w:tc>
          <w:tcPr>
            <w:tcW w:w="567" w:type="dxa"/>
            <w:vMerge/>
          </w:tcPr>
          <w:p w14:paraId="06582CE8" w14:textId="77777777" w:rsidR="00D00347" w:rsidRPr="00BB7F92" w:rsidRDefault="00D00347" w:rsidP="00933ECE">
            <w:pPr>
              <w:rPr>
                <w:sz w:val="20"/>
                <w:szCs w:val="20"/>
              </w:rPr>
            </w:pPr>
          </w:p>
        </w:tc>
        <w:tc>
          <w:tcPr>
            <w:tcW w:w="2836" w:type="dxa"/>
            <w:vMerge/>
          </w:tcPr>
          <w:p w14:paraId="7FBF75A0" w14:textId="77777777" w:rsidR="00D00347" w:rsidRPr="00BB7F92" w:rsidRDefault="00D00347" w:rsidP="00933ECE">
            <w:pPr>
              <w:rPr>
                <w:sz w:val="20"/>
                <w:szCs w:val="20"/>
              </w:rPr>
            </w:pPr>
          </w:p>
        </w:tc>
        <w:tc>
          <w:tcPr>
            <w:tcW w:w="709" w:type="dxa"/>
            <w:vMerge/>
          </w:tcPr>
          <w:p w14:paraId="6F1087EA"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683B0189"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3AB6C368" w14:textId="77777777" w:rsidR="00D00347" w:rsidRPr="00BB7F92" w:rsidRDefault="00D00347" w:rsidP="00933ECE">
            <w:pPr>
              <w:rPr>
                <w:sz w:val="20"/>
                <w:szCs w:val="20"/>
              </w:rPr>
            </w:pPr>
            <w:r w:rsidRPr="00BB7F92">
              <w:rPr>
                <w:sz w:val="20"/>
                <w:szCs w:val="20"/>
              </w:rPr>
              <w:t>1271,10</w:t>
            </w:r>
          </w:p>
        </w:tc>
        <w:tc>
          <w:tcPr>
            <w:tcW w:w="992" w:type="dxa"/>
            <w:tcBorders>
              <w:top w:val="single" w:sz="4" w:space="0" w:color="auto"/>
              <w:bottom w:val="single" w:sz="4" w:space="0" w:color="auto"/>
            </w:tcBorders>
          </w:tcPr>
          <w:p w14:paraId="10733012" w14:textId="77777777" w:rsidR="00D00347" w:rsidRPr="00BB7F92" w:rsidRDefault="00D00347" w:rsidP="00933ECE">
            <w:pPr>
              <w:rPr>
                <w:sz w:val="20"/>
                <w:szCs w:val="20"/>
                <w:lang w:val="en-US"/>
              </w:rPr>
            </w:pPr>
            <w:r w:rsidRPr="00BB7F92">
              <w:rPr>
                <w:sz w:val="20"/>
                <w:szCs w:val="20"/>
              </w:rPr>
              <w:t>514</w:t>
            </w:r>
            <w:r w:rsidRPr="00BB7F92">
              <w:rPr>
                <w:sz w:val="20"/>
                <w:szCs w:val="20"/>
                <w:lang w:val="en-US"/>
              </w:rPr>
              <w:t>0</w:t>
            </w:r>
            <w:r w:rsidRPr="00BB7F92">
              <w:rPr>
                <w:sz w:val="20"/>
                <w:szCs w:val="20"/>
              </w:rPr>
              <w:t>,</w:t>
            </w:r>
            <w:r w:rsidRPr="00BB7F92">
              <w:rPr>
                <w:sz w:val="20"/>
                <w:szCs w:val="20"/>
                <w:lang w:val="en-US"/>
              </w:rPr>
              <w:t>53</w:t>
            </w:r>
          </w:p>
        </w:tc>
        <w:tc>
          <w:tcPr>
            <w:tcW w:w="850" w:type="dxa"/>
            <w:tcBorders>
              <w:top w:val="single" w:sz="4" w:space="0" w:color="auto"/>
              <w:bottom w:val="single" w:sz="4" w:space="0" w:color="auto"/>
            </w:tcBorders>
          </w:tcPr>
          <w:p w14:paraId="2E07DA5D" w14:textId="77777777" w:rsidR="00D00347" w:rsidRPr="00BB7F92" w:rsidRDefault="00D00347" w:rsidP="00933ECE">
            <w:pPr>
              <w:rPr>
                <w:lang w:val="en-US"/>
              </w:rPr>
            </w:pPr>
            <w:r w:rsidRPr="00BB7F92">
              <w:rPr>
                <w:sz w:val="20"/>
                <w:szCs w:val="20"/>
              </w:rPr>
              <w:t>102</w:t>
            </w:r>
            <w:r w:rsidRPr="00BB7F92">
              <w:rPr>
                <w:sz w:val="20"/>
                <w:szCs w:val="20"/>
                <w:lang w:val="en-US"/>
              </w:rPr>
              <w:t>4</w:t>
            </w:r>
            <w:r w:rsidRPr="00BB7F92">
              <w:rPr>
                <w:sz w:val="20"/>
                <w:szCs w:val="20"/>
              </w:rPr>
              <w:t>,</w:t>
            </w:r>
            <w:r w:rsidRPr="00BB7F92">
              <w:rPr>
                <w:sz w:val="20"/>
                <w:szCs w:val="20"/>
                <w:lang w:val="en-US"/>
              </w:rPr>
              <w:t>53</w:t>
            </w:r>
          </w:p>
        </w:tc>
        <w:tc>
          <w:tcPr>
            <w:tcW w:w="993" w:type="dxa"/>
            <w:tcBorders>
              <w:top w:val="single" w:sz="4" w:space="0" w:color="auto"/>
              <w:bottom w:val="single" w:sz="4" w:space="0" w:color="auto"/>
            </w:tcBorders>
          </w:tcPr>
          <w:p w14:paraId="7E50E19F" w14:textId="77777777" w:rsidR="00D00347" w:rsidRPr="00BB7F92" w:rsidRDefault="00D00347" w:rsidP="00933ECE">
            <w:r w:rsidRPr="00BB7F92">
              <w:rPr>
                <w:sz w:val="20"/>
                <w:szCs w:val="20"/>
              </w:rPr>
              <w:t>1029,00</w:t>
            </w:r>
          </w:p>
        </w:tc>
        <w:tc>
          <w:tcPr>
            <w:tcW w:w="992" w:type="dxa"/>
            <w:tcBorders>
              <w:top w:val="single" w:sz="4" w:space="0" w:color="auto"/>
              <w:bottom w:val="single" w:sz="4" w:space="0" w:color="auto"/>
            </w:tcBorders>
          </w:tcPr>
          <w:p w14:paraId="7FEC87AB" w14:textId="77777777" w:rsidR="00D00347" w:rsidRPr="00BB7F92" w:rsidRDefault="00D00347" w:rsidP="00933ECE">
            <w:r w:rsidRPr="00BB7F92">
              <w:rPr>
                <w:sz w:val="20"/>
                <w:szCs w:val="20"/>
              </w:rPr>
              <w:t>1029,00</w:t>
            </w:r>
          </w:p>
        </w:tc>
        <w:tc>
          <w:tcPr>
            <w:tcW w:w="992" w:type="dxa"/>
            <w:tcBorders>
              <w:top w:val="single" w:sz="4" w:space="0" w:color="auto"/>
              <w:bottom w:val="single" w:sz="4" w:space="0" w:color="auto"/>
            </w:tcBorders>
          </w:tcPr>
          <w:p w14:paraId="301DB584" w14:textId="77777777" w:rsidR="00D00347" w:rsidRPr="00BB7F92" w:rsidRDefault="00D00347" w:rsidP="00933ECE">
            <w:r w:rsidRPr="00BB7F92">
              <w:rPr>
                <w:sz w:val="20"/>
                <w:szCs w:val="20"/>
              </w:rPr>
              <w:t>1029,00</w:t>
            </w:r>
          </w:p>
        </w:tc>
        <w:tc>
          <w:tcPr>
            <w:tcW w:w="992" w:type="dxa"/>
            <w:tcBorders>
              <w:top w:val="single" w:sz="4" w:space="0" w:color="auto"/>
              <w:bottom w:val="single" w:sz="4" w:space="0" w:color="auto"/>
              <w:right w:val="single" w:sz="4" w:space="0" w:color="auto"/>
            </w:tcBorders>
          </w:tcPr>
          <w:p w14:paraId="7EC94F4F" w14:textId="77777777" w:rsidR="00D00347" w:rsidRPr="00BB7F92" w:rsidRDefault="00D00347" w:rsidP="00933ECE">
            <w:r w:rsidRPr="00BB7F92">
              <w:rPr>
                <w:sz w:val="20"/>
                <w:szCs w:val="20"/>
              </w:rPr>
              <w:t>1029,00</w:t>
            </w:r>
          </w:p>
        </w:tc>
        <w:tc>
          <w:tcPr>
            <w:tcW w:w="1560" w:type="dxa"/>
            <w:vMerge/>
            <w:tcBorders>
              <w:left w:val="single" w:sz="4" w:space="0" w:color="auto"/>
              <w:right w:val="single" w:sz="4" w:space="0" w:color="auto"/>
            </w:tcBorders>
            <w:vAlign w:val="center"/>
          </w:tcPr>
          <w:p w14:paraId="0BF4790C" w14:textId="77777777" w:rsidR="00D00347" w:rsidRPr="00BB7F92" w:rsidRDefault="00D00347" w:rsidP="00933ECE">
            <w:pPr>
              <w:rPr>
                <w:sz w:val="20"/>
                <w:szCs w:val="20"/>
              </w:rPr>
            </w:pPr>
          </w:p>
        </w:tc>
        <w:tc>
          <w:tcPr>
            <w:tcW w:w="1954" w:type="dxa"/>
            <w:vMerge/>
            <w:tcBorders>
              <w:left w:val="single" w:sz="4" w:space="0" w:color="auto"/>
            </w:tcBorders>
            <w:vAlign w:val="center"/>
          </w:tcPr>
          <w:p w14:paraId="3CD471D7" w14:textId="77777777" w:rsidR="00D00347" w:rsidRPr="00BB7F92" w:rsidRDefault="00D00347" w:rsidP="00933ECE">
            <w:pPr>
              <w:rPr>
                <w:sz w:val="20"/>
                <w:szCs w:val="20"/>
              </w:rPr>
            </w:pPr>
          </w:p>
        </w:tc>
      </w:tr>
      <w:tr w:rsidR="00D00347" w:rsidRPr="00BB7F92" w14:paraId="71E1DE66" w14:textId="77777777" w:rsidTr="00933ECE">
        <w:tblPrEx>
          <w:tblBorders>
            <w:insideH w:val="nil"/>
          </w:tblBorders>
        </w:tblPrEx>
        <w:tc>
          <w:tcPr>
            <w:tcW w:w="567" w:type="dxa"/>
            <w:vMerge/>
            <w:tcBorders>
              <w:bottom w:val="single" w:sz="4" w:space="0" w:color="auto"/>
            </w:tcBorders>
          </w:tcPr>
          <w:p w14:paraId="118FBB46" w14:textId="77777777" w:rsidR="00D00347" w:rsidRPr="00BB7F92" w:rsidRDefault="00D00347" w:rsidP="00933ECE">
            <w:pPr>
              <w:rPr>
                <w:sz w:val="20"/>
                <w:szCs w:val="20"/>
              </w:rPr>
            </w:pPr>
          </w:p>
        </w:tc>
        <w:tc>
          <w:tcPr>
            <w:tcW w:w="2836" w:type="dxa"/>
            <w:vMerge/>
            <w:tcBorders>
              <w:bottom w:val="single" w:sz="4" w:space="0" w:color="auto"/>
            </w:tcBorders>
          </w:tcPr>
          <w:p w14:paraId="52102BAB" w14:textId="77777777" w:rsidR="00D00347" w:rsidRPr="00BB7F92" w:rsidRDefault="00D00347" w:rsidP="00933ECE">
            <w:pPr>
              <w:rPr>
                <w:sz w:val="20"/>
                <w:szCs w:val="20"/>
              </w:rPr>
            </w:pPr>
          </w:p>
        </w:tc>
        <w:tc>
          <w:tcPr>
            <w:tcW w:w="709" w:type="dxa"/>
            <w:vMerge/>
            <w:tcBorders>
              <w:bottom w:val="single" w:sz="4" w:space="0" w:color="auto"/>
            </w:tcBorders>
          </w:tcPr>
          <w:p w14:paraId="516824A6"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2352D2DE"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3B704AF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DF8C809"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2C1EE719"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38947E2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33B8705E"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5BB839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45B40F99"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27C72EF5" w14:textId="77777777" w:rsidR="00D00347" w:rsidRPr="00BB7F92" w:rsidRDefault="00D00347" w:rsidP="00933ECE">
            <w:pPr>
              <w:rPr>
                <w:sz w:val="20"/>
                <w:szCs w:val="20"/>
              </w:rPr>
            </w:pPr>
          </w:p>
        </w:tc>
        <w:tc>
          <w:tcPr>
            <w:tcW w:w="1954" w:type="dxa"/>
            <w:vMerge/>
            <w:tcBorders>
              <w:left w:val="single" w:sz="4" w:space="0" w:color="auto"/>
              <w:bottom w:val="single" w:sz="4" w:space="0" w:color="auto"/>
            </w:tcBorders>
            <w:vAlign w:val="center"/>
          </w:tcPr>
          <w:p w14:paraId="1F6146B2" w14:textId="77777777" w:rsidR="00D00347" w:rsidRPr="00BB7F92" w:rsidRDefault="00D00347" w:rsidP="00933ECE">
            <w:pPr>
              <w:rPr>
                <w:sz w:val="20"/>
                <w:szCs w:val="20"/>
              </w:rPr>
            </w:pPr>
          </w:p>
        </w:tc>
      </w:tr>
      <w:tr w:rsidR="00D00347" w:rsidRPr="00BB7F92" w14:paraId="77AA5B0F" w14:textId="77777777" w:rsidTr="00933ECE">
        <w:trPr>
          <w:trHeight w:val="137"/>
        </w:trPr>
        <w:tc>
          <w:tcPr>
            <w:tcW w:w="567" w:type="dxa"/>
            <w:vMerge w:val="restart"/>
            <w:tcBorders>
              <w:top w:val="single" w:sz="4" w:space="0" w:color="auto"/>
              <w:left w:val="single" w:sz="4" w:space="0" w:color="auto"/>
              <w:right w:val="single" w:sz="4" w:space="0" w:color="auto"/>
            </w:tcBorders>
          </w:tcPr>
          <w:p w14:paraId="011DD0B1" w14:textId="77777777" w:rsidR="00D00347" w:rsidRPr="00BB7F92" w:rsidRDefault="00D00347" w:rsidP="00933ECE">
            <w:pPr>
              <w:rPr>
                <w:sz w:val="20"/>
                <w:szCs w:val="20"/>
              </w:rPr>
            </w:pPr>
            <w:r w:rsidRPr="00BB7F92">
              <w:rPr>
                <w:sz w:val="20"/>
                <w:szCs w:val="20"/>
              </w:rPr>
              <w:lastRenderedPageBreak/>
              <w:t>1.3</w:t>
            </w:r>
          </w:p>
        </w:tc>
        <w:tc>
          <w:tcPr>
            <w:tcW w:w="2836" w:type="dxa"/>
            <w:vMerge w:val="restart"/>
            <w:tcBorders>
              <w:top w:val="single" w:sz="4" w:space="0" w:color="auto"/>
              <w:left w:val="single" w:sz="4" w:space="0" w:color="auto"/>
              <w:right w:val="single" w:sz="4" w:space="0" w:color="auto"/>
            </w:tcBorders>
          </w:tcPr>
          <w:p w14:paraId="6FDBBD7C" w14:textId="77777777" w:rsidR="00D00347" w:rsidRPr="00BB7F92" w:rsidRDefault="00D00347" w:rsidP="00933ECE">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709" w:type="dxa"/>
            <w:vMerge w:val="restart"/>
            <w:tcBorders>
              <w:top w:val="single" w:sz="4" w:space="0" w:color="auto"/>
              <w:left w:val="single" w:sz="4" w:space="0" w:color="auto"/>
              <w:right w:val="single" w:sz="4" w:space="0" w:color="auto"/>
            </w:tcBorders>
          </w:tcPr>
          <w:p w14:paraId="5C013E2D" w14:textId="77777777" w:rsidR="00D00347" w:rsidRPr="00BB7F92" w:rsidRDefault="00D00347" w:rsidP="00933ECE">
            <w:pPr>
              <w:rPr>
                <w:sz w:val="20"/>
                <w:szCs w:val="20"/>
              </w:rPr>
            </w:pPr>
            <w:r w:rsidRPr="00BB7F92">
              <w:rPr>
                <w:sz w:val="20"/>
                <w:szCs w:val="20"/>
              </w:rPr>
              <w:t>2020-2024</w:t>
            </w:r>
          </w:p>
        </w:tc>
        <w:tc>
          <w:tcPr>
            <w:tcW w:w="1842" w:type="dxa"/>
            <w:tcBorders>
              <w:top w:val="single" w:sz="4" w:space="0" w:color="auto"/>
              <w:left w:val="single" w:sz="4" w:space="0" w:color="auto"/>
              <w:bottom w:val="single" w:sz="4" w:space="0" w:color="auto"/>
              <w:right w:val="single" w:sz="4" w:space="0" w:color="auto"/>
            </w:tcBorders>
          </w:tcPr>
          <w:p w14:paraId="36BB1A97" w14:textId="77777777" w:rsidR="00D00347" w:rsidRPr="00BB7F92" w:rsidRDefault="00D00347" w:rsidP="00933ECE">
            <w:pPr>
              <w:rPr>
                <w:sz w:val="18"/>
                <w:szCs w:val="18"/>
              </w:rPr>
            </w:pPr>
            <w:r w:rsidRPr="00BB7F92">
              <w:rPr>
                <w:sz w:val="18"/>
                <w:szCs w:val="18"/>
              </w:rPr>
              <w:t xml:space="preserve">Итого </w:t>
            </w:r>
          </w:p>
        </w:tc>
        <w:tc>
          <w:tcPr>
            <w:tcW w:w="993" w:type="dxa"/>
            <w:tcBorders>
              <w:top w:val="single" w:sz="4" w:space="0" w:color="auto"/>
              <w:left w:val="single" w:sz="4" w:space="0" w:color="auto"/>
              <w:bottom w:val="single" w:sz="4" w:space="0" w:color="auto"/>
              <w:right w:val="single" w:sz="4" w:space="0" w:color="auto"/>
            </w:tcBorders>
          </w:tcPr>
          <w:p w14:paraId="42F7EF51" w14:textId="77777777" w:rsidR="00D00347" w:rsidRPr="00BB7F92" w:rsidRDefault="00D00347" w:rsidP="00933ECE">
            <w:pPr>
              <w:rPr>
                <w:sz w:val="20"/>
                <w:szCs w:val="20"/>
              </w:rPr>
            </w:pPr>
            <w:r w:rsidRPr="00BB7F92">
              <w:rPr>
                <w:sz w:val="20"/>
                <w:szCs w:val="20"/>
              </w:rPr>
              <w:t>323,40</w:t>
            </w:r>
          </w:p>
        </w:tc>
        <w:tc>
          <w:tcPr>
            <w:tcW w:w="992" w:type="dxa"/>
            <w:tcBorders>
              <w:top w:val="single" w:sz="4" w:space="0" w:color="auto"/>
              <w:left w:val="single" w:sz="4" w:space="0" w:color="auto"/>
              <w:bottom w:val="single" w:sz="4" w:space="0" w:color="auto"/>
              <w:right w:val="single" w:sz="4" w:space="0" w:color="auto"/>
            </w:tcBorders>
          </w:tcPr>
          <w:p w14:paraId="3CA4D5CF" w14:textId="77777777" w:rsidR="00D00347" w:rsidRPr="00BB7F92" w:rsidRDefault="00D00347" w:rsidP="00933ECE">
            <w:pPr>
              <w:rPr>
                <w:sz w:val="20"/>
                <w:szCs w:val="20"/>
              </w:rPr>
            </w:pPr>
            <w:r w:rsidRPr="00BB7F92">
              <w:rPr>
                <w:sz w:val="20"/>
                <w:szCs w:val="20"/>
              </w:rPr>
              <w:t>3465,00</w:t>
            </w:r>
          </w:p>
        </w:tc>
        <w:tc>
          <w:tcPr>
            <w:tcW w:w="850" w:type="dxa"/>
            <w:tcBorders>
              <w:top w:val="single" w:sz="4" w:space="0" w:color="auto"/>
              <w:left w:val="single" w:sz="4" w:space="0" w:color="auto"/>
              <w:bottom w:val="single" w:sz="4" w:space="0" w:color="auto"/>
              <w:right w:val="single" w:sz="4" w:space="0" w:color="auto"/>
            </w:tcBorders>
          </w:tcPr>
          <w:p w14:paraId="1AAB48CF" w14:textId="77777777" w:rsidR="00D00347" w:rsidRPr="00BB7F92" w:rsidRDefault="00D00347" w:rsidP="00933ECE">
            <w:pPr>
              <w:rPr>
                <w:sz w:val="20"/>
                <w:szCs w:val="20"/>
              </w:rPr>
            </w:pPr>
            <w:r w:rsidRPr="00BB7F92">
              <w:rPr>
                <w:sz w:val="20"/>
                <w:szCs w:val="20"/>
              </w:rPr>
              <w:t>693,00</w:t>
            </w:r>
          </w:p>
        </w:tc>
        <w:tc>
          <w:tcPr>
            <w:tcW w:w="993" w:type="dxa"/>
            <w:tcBorders>
              <w:top w:val="single" w:sz="4" w:space="0" w:color="auto"/>
              <w:left w:val="single" w:sz="4" w:space="0" w:color="auto"/>
              <w:bottom w:val="single" w:sz="4" w:space="0" w:color="auto"/>
              <w:right w:val="single" w:sz="4" w:space="0" w:color="auto"/>
            </w:tcBorders>
          </w:tcPr>
          <w:p w14:paraId="3814E22D" w14:textId="77777777" w:rsidR="00D00347" w:rsidRPr="00BB7F92" w:rsidRDefault="00D00347" w:rsidP="00933ECE">
            <w:pPr>
              <w:rPr>
                <w:sz w:val="20"/>
                <w:szCs w:val="20"/>
              </w:rPr>
            </w:pPr>
            <w:r w:rsidRPr="00BB7F92">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14359BF0" w14:textId="77777777" w:rsidR="00D00347" w:rsidRPr="00BB7F92" w:rsidRDefault="00D00347" w:rsidP="00933ECE">
            <w:pPr>
              <w:rPr>
                <w:sz w:val="20"/>
                <w:szCs w:val="20"/>
              </w:rPr>
            </w:pPr>
            <w:r w:rsidRPr="00BB7F92">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67ABF384" w14:textId="77777777" w:rsidR="00D00347" w:rsidRPr="00BB7F92" w:rsidRDefault="00D00347" w:rsidP="00933ECE">
            <w:pPr>
              <w:rPr>
                <w:sz w:val="20"/>
                <w:szCs w:val="20"/>
              </w:rPr>
            </w:pPr>
            <w:r w:rsidRPr="00BB7F92">
              <w:rPr>
                <w:sz w:val="20"/>
                <w:szCs w:val="20"/>
              </w:rPr>
              <w:t>693,00</w:t>
            </w:r>
          </w:p>
        </w:tc>
        <w:tc>
          <w:tcPr>
            <w:tcW w:w="992" w:type="dxa"/>
            <w:tcBorders>
              <w:top w:val="single" w:sz="4" w:space="0" w:color="auto"/>
              <w:left w:val="single" w:sz="4" w:space="0" w:color="auto"/>
              <w:bottom w:val="single" w:sz="4" w:space="0" w:color="auto"/>
              <w:right w:val="single" w:sz="4" w:space="0" w:color="auto"/>
            </w:tcBorders>
          </w:tcPr>
          <w:p w14:paraId="4AAA0B09" w14:textId="77777777" w:rsidR="00D00347" w:rsidRPr="00BB7F92" w:rsidRDefault="00D00347" w:rsidP="00933ECE">
            <w:pPr>
              <w:rPr>
                <w:sz w:val="20"/>
                <w:szCs w:val="20"/>
              </w:rPr>
            </w:pPr>
            <w:r w:rsidRPr="00BB7F92">
              <w:rPr>
                <w:sz w:val="20"/>
                <w:szCs w:val="20"/>
              </w:rPr>
              <w:t>693,00</w:t>
            </w:r>
          </w:p>
        </w:tc>
        <w:tc>
          <w:tcPr>
            <w:tcW w:w="1560" w:type="dxa"/>
            <w:vMerge w:val="restart"/>
            <w:tcBorders>
              <w:top w:val="single" w:sz="4" w:space="0" w:color="auto"/>
              <w:left w:val="single" w:sz="4" w:space="0" w:color="auto"/>
              <w:right w:val="single" w:sz="4" w:space="0" w:color="auto"/>
            </w:tcBorders>
            <w:vAlign w:val="center"/>
          </w:tcPr>
          <w:p w14:paraId="78762A50" w14:textId="77777777" w:rsidR="00D00347" w:rsidRPr="00BB7F92" w:rsidRDefault="00D00347" w:rsidP="00933ECE">
            <w:pPr>
              <w:rPr>
                <w:sz w:val="20"/>
                <w:szCs w:val="20"/>
              </w:rPr>
            </w:pPr>
            <w:r w:rsidRPr="00BB7F92">
              <w:rPr>
                <w:sz w:val="20"/>
                <w:szCs w:val="20"/>
              </w:rPr>
              <w:t>Руководитель МАУ «Издательский дом «Подмосковье-запад»</w:t>
            </w:r>
          </w:p>
        </w:tc>
        <w:tc>
          <w:tcPr>
            <w:tcW w:w="1954" w:type="dxa"/>
            <w:vMerge w:val="restart"/>
            <w:tcBorders>
              <w:top w:val="single" w:sz="4" w:space="0" w:color="auto"/>
              <w:left w:val="single" w:sz="4" w:space="0" w:color="auto"/>
              <w:right w:val="single" w:sz="4" w:space="0" w:color="auto"/>
            </w:tcBorders>
            <w:vAlign w:val="center"/>
          </w:tcPr>
          <w:p w14:paraId="68423B4B" w14:textId="77777777" w:rsidR="00D00347" w:rsidRPr="00BB7F92" w:rsidRDefault="00D00347" w:rsidP="00933ECE">
            <w:pPr>
              <w:rPr>
                <w:sz w:val="20"/>
                <w:szCs w:val="20"/>
              </w:rPr>
            </w:pPr>
            <w:r w:rsidRPr="00BB7F92">
              <w:rPr>
                <w:sz w:val="20"/>
                <w:szCs w:val="20"/>
              </w:rPr>
              <w:t xml:space="preserve">Размещение </w:t>
            </w:r>
            <w:proofErr w:type="spellStart"/>
            <w:r w:rsidRPr="00BB7F92">
              <w:rPr>
                <w:sz w:val="20"/>
                <w:szCs w:val="20"/>
              </w:rPr>
              <w:t>информацион</w:t>
            </w:r>
            <w:proofErr w:type="spellEnd"/>
            <w:r w:rsidRPr="00BB7F92">
              <w:rPr>
                <w:sz w:val="20"/>
                <w:szCs w:val="20"/>
              </w:rPr>
              <w:t>-</w:t>
            </w:r>
          </w:p>
          <w:p w14:paraId="4FE98C61" w14:textId="77777777" w:rsidR="00D00347" w:rsidRPr="00BB7F92" w:rsidRDefault="00D00347" w:rsidP="00933ECE">
            <w:pPr>
              <w:rPr>
                <w:sz w:val="20"/>
                <w:szCs w:val="20"/>
              </w:rPr>
            </w:pPr>
            <w:proofErr w:type="spellStart"/>
            <w:r w:rsidRPr="00BB7F92">
              <w:rPr>
                <w:sz w:val="20"/>
                <w:szCs w:val="20"/>
              </w:rPr>
              <w:t>ных</w:t>
            </w:r>
            <w:proofErr w:type="spellEnd"/>
            <w:r w:rsidRPr="00BB7F92">
              <w:rPr>
                <w:sz w:val="20"/>
                <w:szCs w:val="20"/>
              </w:rPr>
              <w:t xml:space="preserve"> материалов </w:t>
            </w:r>
          </w:p>
          <w:p w14:paraId="4DBB40CD" w14:textId="77777777" w:rsidR="00D00347" w:rsidRPr="00BB7F92" w:rsidRDefault="00D00347" w:rsidP="00933ECE">
            <w:pPr>
              <w:rPr>
                <w:sz w:val="20"/>
                <w:szCs w:val="20"/>
              </w:rPr>
            </w:pPr>
            <w:r w:rsidRPr="00BB7F92">
              <w:rPr>
                <w:sz w:val="20"/>
                <w:szCs w:val="20"/>
              </w:rPr>
              <w:t xml:space="preserve">посредством телевидения  </w:t>
            </w:r>
          </w:p>
          <w:p w14:paraId="23B1D0F7" w14:textId="77777777" w:rsidR="00D00347" w:rsidRPr="00BB7F92" w:rsidRDefault="00D00347" w:rsidP="00933ECE">
            <w:pPr>
              <w:rPr>
                <w:sz w:val="20"/>
                <w:szCs w:val="20"/>
              </w:rPr>
            </w:pPr>
            <w:r w:rsidRPr="00BB7F92">
              <w:rPr>
                <w:sz w:val="20"/>
                <w:szCs w:val="20"/>
              </w:rPr>
              <w:t>45 минут на 360</w:t>
            </w:r>
          </w:p>
        </w:tc>
      </w:tr>
      <w:tr w:rsidR="00D00347" w:rsidRPr="00BB7F92" w14:paraId="745D9FE1" w14:textId="77777777" w:rsidTr="00933ECE">
        <w:tblPrEx>
          <w:tblBorders>
            <w:insideH w:val="nil"/>
          </w:tblBorders>
        </w:tblPrEx>
        <w:trPr>
          <w:trHeight w:val="427"/>
        </w:trPr>
        <w:tc>
          <w:tcPr>
            <w:tcW w:w="567" w:type="dxa"/>
            <w:vMerge/>
            <w:tcBorders>
              <w:left w:val="single" w:sz="4" w:space="0" w:color="auto"/>
              <w:right w:val="single" w:sz="4" w:space="0" w:color="auto"/>
            </w:tcBorders>
          </w:tcPr>
          <w:p w14:paraId="5D744BA7" w14:textId="77777777" w:rsidR="00D00347" w:rsidRPr="00BB7F92" w:rsidRDefault="00D00347" w:rsidP="00933ECE">
            <w:pPr>
              <w:rPr>
                <w:sz w:val="20"/>
                <w:szCs w:val="20"/>
              </w:rPr>
            </w:pPr>
          </w:p>
        </w:tc>
        <w:tc>
          <w:tcPr>
            <w:tcW w:w="2836" w:type="dxa"/>
            <w:vMerge/>
            <w:tcBorders>
              <w:left w:val="single" w:sz="4" w:space="0" w:color="auto"/>
              <w:right w:val="single" w:sz="4" w:space="0" w:color="auto"/>
            </w:tcBorders>
          </w:tcPr>
          <w:p w14:paraId="51873396" w14:textId="77777777" w:rsidR="00D00347" w:rsidRPr="00BB7F92" w:rsidRDefault="00D00347" w:rsidP="00933ECE">
            <w:pPr>
              <w:rPr>
                <w:sz w:val="20"/>
                <w:szCs w:val="20"/>
              </w:rPr>
            </w:pPr>
          </w:p>
        </w:tc>
        <w:tc>
          <w:tcPr>
            <w:tcW w:w="709" w:type="dxa"/>
            <w:vMerge/>
            <w:tcBorders>
              <w:left w:val="single" w:sz="4" w:space="0" w:color="auto"/>
              <w:right w:val="single" w:sz="4" w:space="0" w:color="auto"/>
            </w:tcBorders>
          </w:tcPr>
          <w:p w14:paraId="4AD2ED3D" w14:textId="77777777" w:rsidR="00D00347" w:rsidRPr="00BB7F92" w:rsidRDefault="00D00347" w:rsidP="00933ECE">
            <w:pPr>
              <w:rPr>
                <w:sz w:val="20"/>
                <w:szCs w:val="20"/>
              </w:rPr>
            </w:pPr>
          </w:p>
        </w:tc>
        <w:tc>
          <w:tcPr>
            <w:tcW w:w="1842" w:type="dxa"/>
            <w:tcBorders>
              <w:top w:val="single" w:sz="4" w:space="0" w:color="auto"/>
              <w:left w:val="single" w:sz="4" w:space="0" w:color="auto"/>
            </w:tcBorders>
          </w:tcPr>
          <w:p w14:paraId="18E41EA5"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tcBorders>
          </w:tcPr>
          <w:p w14:paraId="02785F7C" w14:textId="77777777" w:rsidR="00D00347" w:rsidRPr="00BB7F92" w:rsidRDefault="00D00347" w:rsidP="00933ECE">
            <w:r w:rsidRPr="00BB7F92">
              <w:rPr>
                <w:sz w:val="20"/>
                <w:szCs w:val="20"/>
              </w:rPr>
              <w:t>0,00</w:t>
            </w:r>
          </w:p>
        </w:tc>
        <w:tc>
          <w:tcPr>
            <w:tcW w:w="992" w:type="dxa"/>
            <w:tcBorders>
              <w:top w:val="single" w:sz="4" w:space="0" w:color="auto"/>
            </w:tcBorders>
          </w:tcPr>
          <w:p w14:paraId="5EF3CCB8" w14:textId="77777777" w:rsidR="00D00347" w:rsidRPr="00BB7F92" w:rsidRDefault="00D00347" w:rsidP="00933ECE">
            <w:r w:rsidRPr="00BB7F92">
              <w:rPr>
                <w:sz w:val="20"/>
                <w:szCs w:val="20"/>
              </w:rPr>
              <w:t>0,00</w:t>
            </w:r>
          </w:p>
        </w:tc>
        <w:tc>
          <w:tcPr>
            <w:tcW w:w="850" w:type="dxa"/>
            <w:tcBorders>
              <w:top w:val="single" w:sz="4" w:space="0" w:color="auto"/>
            </w:tcBorders>
          </w:tcPr>
          <w:p w14:paraId="4A01A349" w14:textId="77777777" w:rsidR="00D00347" w:rsidRPr="00BB7F92" w:rsidRDefault="00D00347" w:rsidP="00933ECE">
            <w:r w:rsidRPr="00BB7F92">
              <w:rPr>
                <w:sz w:val="20"/>
                <w:szCs w:val="20"/>
              </w:rPr>
              <w:t>0,00</w:t>
            </w:r>
          </w:p>
        </w:tc>
        <w:tc>
          <w:tcPr>
            <w:tcW w:w="993" w:type="dxa"/>
            <w:tcBorders>
              <w:top w:val="single" w:sz="4" w:space="0" w:color="auto"/>
            </w:tcBorders>
          </w:tcPr>
          <w:p w14:paraId="3BE1FC57" w14:textId="77777777" w:rsidR="00D00347" w:rsidRPr="00BB7F92" w:rsidRDefault="00D00347" w:rsidP="00933ECE">
            <w:r w:rsidRPr="00BB7F92">
              <w:rPr>
                <w:sz w:val="20"/>
                <w:szCs w:val="20"/>
              </w:rPr>
              <w:t>0,00</w:t>
            </w:r>
          </w:p>
        </w:tc>
        <w:tc>
          <w:tcPr>
            <w:tcW w:w="992" w:type="dxa"/>
            <w:tcBorders>
              <w:top w:val="single" w:sz="4" w:space="0" w:color="auto"/>
            </w:tcBorders>
          </w:tcPr>
          <w:p w14:paraId="679A60C2" w14:textId="77777777" w:rsidR="00D00347" w:rsidRPr="00BB7F92" w:rsidRDefault="00D00347" w:rsidP="00933ECE">
            <w:r w:rsidRPr="00BB7F92">
              <w:rPr>
                <w:sz w:val="20"/>
                <w:szCs w:val="20"/>
              </w:rPr>
              <w:t>0,00</w:t>
            </w:r>
          </w:p>
        </w:tc>
        <w:tc>
          <w:tcPr>
            <w:tcW w:w="992" w:type="dxa"/>
            <w:tcBorders>
              <w:top w:val="single" w:sz="4" w:space="0" w:color="auto"/>
            </w:tcBorders>
          </w:tcPr>
          <w:p w14:paraId="287ED36F" w14:textId="77777777" w:rsidR="00D00347" w:rsidRPr="00BB7F92" w:rsidRDefault="00D00347" w:rsidP="00933ECE">
            <w:r w:rsidRPr="00BB7F92">
              <w:rPr>
                <w:sz w:val="20"/>
                <w:szCs w:val="20"/>
              </w:rPr>
              <w:t>0,00</w:t>
            </w:r>
          </w:p>
        </w:tc>
        <w:tc>
          <w:tcPr>
            <w:tcW w:w="992" w:type="dxa"/>
            <w:tcBorders>
              <w:top w:val="single" w:sz="4" w:space="0" w:color="auto"/>
              <w:right w:val="single" w:sz="4" w:space="0" w:color="auto"/>
            </w:tcBorders>
          </w:tcPr>
          <w:p w14:paraId="248224D0"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2FCB1116" w14:textId="77777777" w:rsidR="00D00347" w:rsidRPr="00BB7F92" w:rsidRDefault="00D00347" w:rsidP="00933ECE">
            <w:pPr>
              <w:rPr>
                <w:sz w:val="20"/>
                <w:szCs w:val="20"/>
              </w:rPr>
            </w:pPr>
          </w:p>
        </w:tc>
        <w:tc>
          <w:tcPr>
            <w:tcW w:w="1954" w:type="dxa"/>
            <w:vMerge/>
            <w:tcBorders>
              <w:left w:val="single" w:sz="4" w:space="0" w:color="auto"/>
              <w:right w:val="single" w:sz="4" w:space="0" w:color="auto"/>
            </w:tcBorders>
            <w:vAlign w:val="center"/>
          </w:tcPr>
          <w:p w14:paraId="1C5B4473" w14:textId="77777777" w:rsidR="00D00347" w:rsidRPr="00BB7F92" w:rsidRDefault="00D00347" w:rsidP="00933ECE">
            <w:pPr>
              <w:rPr>
                <w:sz w:val="20"/>
                <w:szCs w:val="20"/>
              </w:rPr>
            </w:pPr>
          </w:p>
        </w:tc>
      </w:tr>
      <w:tr w:rsidR="00D00347" w:rsidRPr="00BB7F92" w14:paraId="1174B50E" w14:textId="77777777" w:rsidTr="00933ECE">
        <w:tblPrEx>
          <w:tblBorders>
            <w:insideH w:val="nil"/>
          </w:tblBorders>
        </w:tblPrEx>
        <w:trPr>
          <w:trHeight w:val="493"/>
        </w:trPr>
        <w:tc>
          <w:tcPr>
            <w:tcW w:w="567" w:type="dxa"/>
            <w:vMerge/>
            <w:tcBorders>
              <w:left w:val="single" w:sz="4" w:space="0" w:color="auto"/>
              <w:right w:val="single" w:sz="4" w:space="0" w:color="auto"/>
            </w:tcBorders>
          </w:tcPr>
          <w:p w14:paraId="46CB6C1B" w14:textId="77777777" w:rsidR="00D00347" w:rsidRPr="00BB7F92" w:rsidRDefault="00D00347" w:rsidP="00933ECE">
            <w:pPr>
              <w:rPr>
                <w:sz w:val="20"/>
                <w:szCs w:val="20"/>
              </w:rPr>
            </w:pPr>
          </w:p>
        </w:tc>
        <w:tc>
          <w:tcPr>
            <w:tcW w:w="2836" w:type="dxa"/>
            <w:vMerge/>
            <w:tcBorders>
              <w:left w:val="single" w:sz="4" w:space="0" w:color="auto"/>
              <w:right w:val="single" w:sz="4" w:space="0" w:color="auto"/>
            </w:tcBorders>
          </w:tcPr>
          <w:p w14:paraId="04FF1AE8" w14:textId="77777777" w:rsidR="00D00347" w:rsidRPr="00BB7F92" w:rsidRDefault="00D00347" w:rsidP="00933ECE">
            <w:pPr>
              <w:rPr>
                <w:sz w:val="20"/>
                <w:szCs w:val="20"/>
              </w:rPr>
            </w:pPr>
          </w:p>
        </w:tc>
        <w:tc>
          <w:tcPr>
            <w:tcW w:w="709" w:type="dxa"/>
            <w:vMerge/>
            <w:tcBorders>
              <w:left w:val="single" w:sz="4" w:space="0" w:color="auto"/>
              <w:right w:val="single" w:sz="4" w:space="0" w:color="auto"/>
            </w:tcBorders>
          </w:tcPr>
          <w:p w14:paraId="49B7FA9E" w14:textId="77777777" w:rsidR="00D00347" w:rsidRPr="00BB7F92" w:rsidRDefault="00D00347" w:rsidP="00933ECE">
            <w:pPr>
              <w:rPr>
                <w:sz w:val="20"/>
                <w:szCs w:val="20"/>
              </w:rPr>
            </w:pPr>
          </w:p>
        </w:tc>
        <w:tc>
          <w:tcPr>
            <w:tcW w:w="1842" w:type="dxa"/>
            <w:tcBorders>
              <w:top w:val="single" w:sz="4" w:space="0" w:color="auto"/>
              <w:left w:val="single" w:sz="4" w:space="0" w:color="auto"/>
            </w:tcBorders>
          </w:tcPr>
          <w:p w14:paraId="32164C0D"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tcBorders>
          </w:tcPr>
          <w:p w14:paraId="1C706199" w14:textId="77777777" w:rsidR="00D00347" w:rsidRPr="00BB7F92" w:rsidRDefault="00D00347" w:rsidP="00933ECE">
            <w:pPr>
              <w:rPr>
                <w:sz w:val="20"/>
                <w:szCs w:val="20"/>
              </w:rPr>
            </w:pPr>
            <w:r w:rsidRPr="00BB7F92">
              <w:rPr>
                <w:sz w:val="20"/>
                <w:szCs w:val="20"/>
              </w:rPr>
              <w:t>323,40</w:t>
            </w:r>
          </w:p>
        </w:tc>
        <w:tc>
          <w:tcPr>
            <w:tcW w:w="992" w:type="dxa"/>
            <w:tcBorders>
              <w:top w:val="single" w:sz="4" w:space="0" w:color="auto"/>
            </w:tcBorders>
          </w:tcPr>
          <w:p w14:paraId="1E5CDA04" w14:textId="77777777" w:rsidR="00D00347" w:rsidRPr="00BB7F92" w:rsidRDefault="00D00347" w:rsidP="00933ECE">
            <w:pPr>
              <w:rPr>
                <w:sz w:val="20"/>
                <w:szCs w:val="20"/>
              </w:rPr>
            </w:pPr>
            <w:r w:rsidRPr="00BB7F92">
              <w:rPr>
                <w:sz w:val="20"/>
                <w:szCs w:val="20"/>
              </w:rPr>
              <w:t>3465,00</w:t>
            </w:r>
          </w:p>
        </w:tc>
        <w:tc>
          <w:tcPr>
            <w:tcW w:w="850" w:type="dxa"/>
            <w:tcBorders>
              <w:top w:val="single" w:sz="4" w:space="0" w:color="auto"/>
            </w:tcBorders>
          </w:tcPr>
          <w:p w14:paraId="6B247E1A" w14:textId="77777777" w:rsidR="00D00347" w:rsidRPr="00BB7F92" w:rsidRDefault="00D00347" w:rsidP="00933ECE">
            <w:pPr>
              <w:rPr>
                <w:sz w:val="20"/>
                <w:szCs w:val="20"/>
              </w:rPr>
            </w:pPr>
            <w:r w:rsidRPr="00BB7F92">
              <w:rPr>
                <w:sz w:val="20"/>
                <w:szCs w:val="20"/>
              </w:rPr>
              <w:t>693,00</w:t>
            </w:r>
          </w:p>
        </w:tc>
        <w:tc>
          <w:tcPr>
            <w:tcW w:w="993" w:type="dxa"/>
            <w:tcBorders>
              <w:top w:val="single" w:sz="4" w:space="0" w:color="auto"/>
            </w:tcBorders>
          </w:tcPr>
          <w:p w14:paraId="7206A38D" w14:textId="77777777" w:rsidR="00D00347" w:rsidRPr="00BB7F92" w:rsidRDefault="00D00347" w:rsidP="00933ECE">
            <w:pPr>
              <w:rPr>
                <w:sz w:val="20"/>
                <w:szCs w:val="20"/>
              </w:rPr>
            </w:pPr>
            <w:r w:rsidRPr="00BB7F92">
              <w:rPr>
                <w:sz w:val="20"/>
                <w:szCs w:val="20"/>
              </w:rPr>
              <w:t>693,00</w:t>
            </w:r>
          </w:p>
        </w:tc>
        <w:tc>
          <w:tcPr>
            <w:tcW w:w="992" w:type="dxa"/>
            <w:tcBorders>
              <w:top w:val="single" w:sz="4" w:space="0" w:color="auto"/>
            </w:tcBorders>
          </w:tcPr>
          <w:p w14:paraId="03BD5F06" w14:textId="77777777" w:rsidR="00D00347" w:rsidRPr="00BB7F92" w:rsidRDefault="00D00347" w:rsidP="00933ECE">
            <w:pPr>
              <w:rPr>
                <w:sz w:val="20"/>
                <w:szCs w:val="20"/>
              </w:rPr>
            </w:pPr>
            <w:r w:rsidRPr="00BB7F92">
              <w:rPr>
                <w:sz w:val="20"/>
                <w:szCs w:val="20"/>
              </w:rPr>
              <w:t>693,00</w:t>
            </w:r>
          </w:p>
        </w:tc>
        <w:tc>
          <w:tcPr>
            <w:tcW w:w="992" w:type="dxa"/>
            <w:tcBorders>
              <w:top w:val="single" w:sz="4" w:space="0" w:color="auto"/>
            </w:tcBorders>
          </w:tcPr>
          <w:p w14:paraId="12F313F8" w14:textId="77777777" w:rsidR="00D00347" w:rsidRPr="00BB7F92" w:rsidRDefault="00D00347" w:rsidP="00933ECE">
            <w:pPr>
              <w:rPr>
                <w:sz w:val="20"/>
                <w:szCs w:val="20"/>
              </w:rPr>
            </w:pPr>
            <w:r w:rsidRPr="00BB7F92">
              <w:rPr>
                <w:sz w:val="20"/>
                <w:szCs w:val="20"/>
              </w:rPr>
              <w:t>693,00</w:t>
            </w:r>
          </w:p>
        </w:tc>
        <w:tc>
          <w:tcPr>
            <w:tcW w:w="992" w:type="dxa"/>
            <w:tcBorders>
              <w:top w:val="single" w:sz="4" w:space="0" w:color="auto"/>
              <w:right w:val="single" w:sz="4" w:space="0" w:color="auto"/>
            </w:tcBorders>
          </w:tcPr>
          <w:p w14:paraId="1251B9B5" w14:textId="77777777" w:rsidR="00D00347" w:rsidRPr="00BB7F92" w:rsidRDefault="00D00347" w:rsidP="00933ECE">
            <w:pPr>
              <w:rPr>
                <w:sz w:val="20"/>
                <w:szCs w:val="20"/>
              </w:rPr>
            </w:pPr>
            <w:r w:rsidRPr="00BB7F92">
              <w:rPr>
                <w:sz w:val="20"/>
                <w:szCs w:val="20"/>
              </w:rPr>
              <w:t>693,00</w:t>
            </w:r>
          </w:p>
        </w:tc>
        <w:tc>
          <w:tcPr>
            <w:tcW w:w="1560" w:type="dxa"/>
            <w:vMerge/>
            <w:tcBorders>
              <w:left w:val="single" w:sz="4" w:space="0" w:color="auto"/>
              <w:right w:val="single" w:sz="4" w:space="0" w:color="auto"/>
            </w:tcBorders>
            <w:vAlign w:val="center"/>
          </w:tcPr>
          <w:p w14:paraId="644E1976" w14:textId="77777777" w:rsidR="00D00347" w:rsidRPr="00BB7F92" w:rsidRDefault="00D00347" w:rsidP="00933ECE">
            <w:pPr>
              <w:rPr>
                <w:sz w:val="20"/>
                <w:szCs w:val="20"/>
              </w:rPr>
            </w:pPr>
          </w:p>
        </w:tc>
        <w:tc>
          <w:tcPr>
            <w:tcW w:w="1954" w:type="dxa"/>
            <w:vMerge/>
            <w:tcBorders>
              <w:left w:val="single" w:sz="4" w:space="0" w:color="auto"/>
              <w:right w:val="single" w:sz="4" w:space="0" w:color="auto"/>
            </w:tcBorders>
            <w:vAlign w:val="center"/>
          </w:tcPr>
          <w:p w14:paraId="2333B35D" w14:textId="77777777" w:rsidR="00D00347" w:rsidRPr="00BB7F92" w:rsidRDefault="00D00347" w:rsidP="00933ECE">
            <w:pPr>
              <w:rPr>
                <w:sz w:val="20"/>
                <w:szCs w:val="20"/>
              </w:rPr>
            </w:pPr>
          </w:p>
        </w:tc>
      </w:tr>
      <w:tr w:rsidR="00D00347" w:rsidRPr="00BB7F92" w14:paraId="35AB573A" w14:textId="77777777" w:rsidTr="00933ECE">
        <w:tblPrEx>
          <w:tblBorders>
            <w:insideH w:val="nil"/>
          </w:tblBorders>
        </w:tblPrEx>
        <w:trPr>
          <w:trHeight w:val="256"/>
        </w:trPr>
        <w:tc>
          <w:tcPr>
            <w:tcW w:w="567" w:type="dxa"/>
            <w:vMerge/>
            <w:tcBorders>
              <w:left w:val="single" w:sz="4" w:space="0" w:color="auto"/>
              <w:bottom w:val="single" w:sz="4" w:space="0" w:color="auto"/>
              <w:right w:val="single" w:sz="4" w:space="0" w:color="auto"/>
            </w:tcBorders>
          </w:tcPr>
          <w:p w14:paraId="45528B64" w14:textId="77777777" w:rsidR="00D00347" w:rsidRPr="00BB7F92" w:rsidRDefault="00D00347" w:rsidP="00933ECE">
            <w:pPr>
              <w:rPr>
                <w:sz w:val="20"/>
                <w:szCs w:val="20"/>
              </w:rPr>
            </w:pPr>
          </w:p>
        </w:tc>
        <w:tc>
          <w:tcPr>
            <w:tcW w:w="2836" w:type="dxa"/>
            <w:vMerge/>
            <w:tcBorders>
              <w:left w:val="single" w:sz="4" w:space="0" w:color="auto"/>
              <w:bottom w:val="single" w:sz="4" w:space="0" w:color="auto"/>
              <w:right w:val="single" w:sz="4" w:space="0" w:color="auto"/>
            </w:tcBorders>
          </w:tcPr>
          <w:p w14:paraId="0ABA42BD" w14:textId="77777777" w:rsidR="00D00347" w:rsidRPr="00BB7F92" w:rsidRDefault="00D00347" w:rsidP="00933ECE">
            <w:pPr>
              <w:rPr>
                <w:sz w:val="20"/>
                <w:szCs w:val="20"/>
              </w:rPr>
            </w:pPr>
          </w:p>
        </w:tc>
        <w:tc>
          <w:tcPr>
            <w:tcW w:w="709" w:type="dxa"/>
            <w:vMerge/>
            <w:tcBorders>
              <w:left w:val="single" w:sz="4" w:space="0" w:color="auto"/>
              <w:bottom w:val="single" w:sz="4" w:space="0" w:color="auto"/>
              <w:right w:val="single" w:sz="4" w:space="0" w:color="auto"/>
            </w:tcBorders>
          </w:tcPr>
          <w:p w14:paraId="269F041C" w14:textId="77777777" w:rsidR="00D00347" w:rsidRPr="00BB7F92" w:rsidRDefault="00D00347" w:rsidP="00933ECE">
            <w:pPr>
              <w:rPr>
                <w:sz w:val="20"/>
                <w:szCs w:val="20"/>
              </w:rPr>
            </w:pPr>
          </w:p>
        </w:tc>
        <w:tc>
          <w:tcPr>
            <w:tcW w:w="1842" w:type="dxa"/>
            <w:tcBorders>
              <w:top w:val="single" w:sz="4" w:space="0" w:color="auto"/>
              <w:left w:val="single" w:sz="4" w:space="0" w:color="auto"/>
            </w:tcBorders>
          </w:tcPr>
          <w:p w14:paraId="3D6D6988"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tcBorders>
          </w:tcPr>
          <w:p w14:paraId="29766B90" w14:textId="77777777" w:rsidR="00D00347" w:rsidRPr="00BB7F92" w:rsidRDefault="00D00347" w:rsidP="00933ECE">
            <w:r w:rsidRPr="00BB7F92">
              <w:rPr>
                <w:sz w:val="20"/>
                <w:szCs w:val="20"/>
              </w:rPr>
              <w:t>0,00</w:t>
            </w:r>
          </w:p>
        </w:tc>
        <w:tc>
          <w:tcPr>
            <w:tcW w:w="992" w:type="dxa"/>
            <w:tcBorders>
              <w:top w:val="single" w:sz="4" w:space="0" w:color="auto"/>
            </w:tcBorders>
          </w:tcPr>
          <w:p w14:paraId="3F092F08" w14:textId="77777777" w:rsidR="00D00347" w:rsidRPr="00BB7F92" w:rsidRDefault="00D00347" w:rsidP="00933ECE">
            <w:r w:rsidRPr="00BB7F92">
              <w:rPr>
                <w:sz w:val="20"/>
                <w:szCs w:val="20"/>
              </w:rPr>
              <w:t>0,00</w:t>
            </w:r>
          </w:p>
        </w:tc>
        <w:tc>
          <w:tcPr>
            <w:tcW w:w="850" w:type="dxa"/>
            <w:tcBorders>
              <w:top w:val="single" w:sz="4" w:space="0" w:color="auto"/>
            </w:tcBorders>
          </w:tcPr>
          <w:p w14:paraId="5E5E16D4" w14:textId="77777777" w:rsidR="00D00347" w:rsidRPr="00BB7F92" w:rsidRDefault="00D00347" w:rsidP="00933ECE">
            <w:r w:rsidRPr="00BB7F92">
              <w:rPr>
                <w:sz w:val="20"/>
                <w:szCs w:val="20"/>
              </w:rPr>
              <w:t>0,00</w:t>
            </w:r>
          </w:p>
        </w:tc>
        <w:tc>
          <w:tcPr>
            <w:tcW w:w="993" w:type="dxa"/>
            <w:tcBorders>
              <w:top w:val="single" w:sz="4" w:space="0" w:color="auto"/>
            </w:tcBorders>
          </w:tcPr>
          <w:p w14:paraId="5A9EA372" w14:textId="77777777" w:rsidR="00D00347" w:rsidRPr="00BB7F92" w:rsidRDefault="00D00347" w:rsidP="00933ECE">
            <w:r w:rsidRPr="00BB7F92">
              <w:rPr>
                <w:sz w:val="20"/>
                <w:szCs w:val="20"/>
              </w:rPr>
              <w:t>0,00</w:t>
            </w:r>
          </w:p>
        </w:tc>
        <w:tc>
          <w:tcPr>
            <w:tcW w:w="992" w:type="dxa"/>
            <w:tcBorders>
              <w:top w:val="single" w:sz="4" w:space="0" w:color="auto"/>
            </w:tcBorders>
          </w:tcPr>
          <w:p w14:paraId="12F143DA" w14:textId="77777777" w:rsidR="00D00347" w:rsidRPr="00BB7F92" w:rsidRDefault="00D00347" w:rsidP="00933ECE">
            <w:r w:rsidRPr="00BB7F92">
              <w:rPr>
                <w:sz w:val="20"/>
                <w:szCs w:val="20"/>
              </w:rPr>
              <w:t>0,00</w:t>
            </w:r>
          </w:p>
        </w:tc>
        <w:tc>
          <w:tcPr>
            <w:tcW w:w="992" w:type="dxa"/>
            <w:tcBorders>
              <w:top w:val="single" w:sz="4" w:space="0" w:color="auto"/>
            </w:tcBorders>
          </w:tcPr>
          <w:p w14:paraId="4CC4CA33" w14:textId="77777777" w:rsidR="00D00347" w:rsidRPr="00BB7F92" w:rsidRDefault="00D00347" w:rsidP="00933ECE">
            <w:r w:rsidRPr="00BB7F92">
              <w:rPr>
                <w:sz w:val="20"/>
                <w:szCs w:val="20"/>
              </w:rPr>
              <w:t>0,00</w:t>
            </w:r>
          </w:p>
        </w:tc>
        <w:tc>
          <w:tcPr>
            <w:tcW w:w="992" w:type="dxa"/>
            <w:tcBorders>
              <w:top w:val="single" w:sz="4" w:space="0" w:color="auto"/>
              <w:right w:val="single" w:sz="4" w:space="0" w:color="auto"/>
            </w:tcBorders>
          </w:tcPr>
          <w:p w14:paraId="348DF5B9"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451882F6" w14:textId="77777777" w:rsidR="00D00347" w:rsidRPr="00BB7F92" w:rsidRDefault="00D00347" w:rsidP="00933ECE">
            <w:pPr>
              <w:rPr>
                <w:sz w:val="20"/>
                <w:szCs w:val="20"/>
              </w:rPr>
            </w:pPr>
          </w:p>
        </w:tc>
        <w:tc>
          <w:tcPr>
            <w:tcW w:w="1954" w:type="dxa"/>
            <w:vMerge/>
            <w:tcBorders>
              <w:left w:val="single" w:sz="4" w:space="0" w:color="auto"/>
              <w:bottom w:val="single" w:sz="4" w:space="0" w:color="auto"/>
              <w:right w:val="single" w:sz="4" w:space="0" w:color="auto"/>
            </w:tcBorders>
            <w:vAlign w:val="center"/>
          </w:tcPr>
          <w:p w14:paraId="5864FF84" w14:textId="77777777" w:rsidR="00D00347" w:rsidRPr="00BB7F92" w:rsidRDefault="00D00347" w:rsidP="00933ECE">
            <w:pPr>
              <w:rPr>
                <w:sz w:val="20"/>
                <w:szCs w:val="20"/>
              </w:rPr>
            </w:pPr>
          </w:p>
        </w:tc>
      </w:tr>
      <w:tr w:rsidR="00D00347" w:rsidRPr="00BB7F92" w14:paraId="4AF0B44A" w14:textId="77777777" w:rsidTr="00933ECE">
        <w:trPr>
          <w:trHeight w:val="310"/>
        </w:trPr>
        <w:tc>
          <w:tcPr>
            <w:tcW w:w="567" w:type="dxa"/>
            <w:vMerge w:val="restart"/>
            <w:tcBorders>
              <w:top w:val="single" w:sz="4" w:space="0" w:color="auto"/>
            </w:tcBorders>
          </w:tcPr>
          <w:p w14:paraId="093E119C" w14:textId="77777777" w:rsidR="00D00347" w:rsidRPr="00BB7F92" w:rsidRDefault="00D00347" w:rsidP="00933ECE">
            <w:pPr>
              <w:rPr>
                <w:sz w:val="20"/>
                <w:szCs w:val="20"/>
              </w:rPr>
            </w:pPr>
            <w:r w:rsidRPr="00BB7F92">
              <w:rPr>
                <w:sz w:val="20"/>
                <w:szCs w:val="20"/>
              </w:rPr>
              <w:t>1.4</w:t>
            </w:r>
          </w:p>
        </w:tc>
        <w:tc>
          <w:tcPr>
            <w:tcW w:w="2836" w:type="dxa"/>
            <w:vMerge w:val="restart"/>
            <w:tcBorders>
              <w:top w:val="single" w:sz="4" w:space="0" w:color="auto"/>
            </w:tcBorders>
          </w:tcPr>
          <w:p w14:paraId="2D36305D" w14:textId="77777777" w:rsidR="00D00347" w:rsidRPr="00BB7F92" w:rsidRDefault="00D00347" w:rsidP="00933ECE">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709" w:type="dxa"/>
            <w:vMerge w:val="restart"/>
          </w:tcPr>
          <w:p w14:paraId="12EA3D73" w14:textId="77777777" w:rsidR="00D00347" w:rsidRPr="00BB7F92" w:rsidRDefault="00D00347" w:rsidP="00933ECE">
            <w:pPr>
              <w:rPr>
                <w:sz w:val="20"/>
                <w:szCs w:val="20"/>
              </w:rPr>
            </w:pPr>
            <w:r w:rsidRPr="00BB7F92">
              <w:rPr>
                <w:sz w:val="20"/>
                <w:szCs w:val="20"/>
              </w:rPr>
              <w:t>2020-2024</w:t>
            </w:r>
          </w:p>
        </w:tc>
        <w:tc>
          <w:tcPr>
            <w:tcW w:w="1842" w:type="dxa"/>
          </w:tcPr>
          <w:p w14:paraId="3F441A34" w14:textId="77777777" w:rsidR="00D00347" w:rsidRPr="00BB7F92" w:rsidRDefault="00D00347" w:rsidP="00933ECE">
            <w:pPr>
              <w:rPr>
                <w:sz w:val="18"/>
                <w:szCs w:val="18"/>
              </w:rPr>
            </w:pPr>
            <w:r w:rsidRPr="00BB7F92">
              <w:rPr>
                <w:sz w:val="18"/>
                <w:szCs w:val="18"/>
              </w:rPr>
              <w:t>Итого</w:t>
            </w:r>
          </w:p>
        </w:tc>
        <w:tc>
          <w:tcPr>
            <w:tcW w:w="993" w:type="dxa"/>
          </w:tcPr>
          <w:p w14:paraId="32AE03EC" w14:textId="77777777" w:rsidR="00D00347" w:rsidRPr="00BB7F92" w:rsidRDefault="00D00347" w:rsidP="00933ECE">
            <w:pPr>
              <w:rPr>
                <w:sz w:val="20"/>
                <w:szCs w:val="20"/>
              </w:rPr>
            </w:pPr>
            <w:r w:rsidRPr="00BB7F92">
              <w:rPr>
                <w:sz w:val="20"/>
                <w:szCs w:val="20"/>
              </w:rPr>
              <w:t>132,00</w:t>
            </w:r>
          </w:p>
        </w:tc>
        <w:tc>
          <w:tcPr>
            <w:tcW w:w="992" w:type="dxa"/>
          </w:tcPr>
          <w:p w14:paraId="58D95611" w14:textId="77777777" w:rsidR="00D00347" w:rsidRPr="00BB7F92" w:rsidRDefault="00D00347" w:rsidP="00933ECE">
            <w:pPr>
              <w:rPr>
                <w:sz w:val="20"/>
                <w:szCs w:val="20"/>
              </w:rPr>
            </w:pPr>
            <w:r w:rsidRPr="00BB7F92">
              <w:rPr>
                <w:sz w:val="20"/>
                <w:szCs w:val="20"/>
              </w:rPr>
              <w:t>570,00</w:t>
            </w:r>
          </w:p>
        </w:tc>
        <w:tc>
          <w:tcPr>
            <w:tcW w:w="850" w:type="dxa"/>
          </w:tcPr>
          <w:p w14:paraId="24C7A225" w14:textId="77777777" w:rsidR="00D00347" w:rsidRPr="00BB7F92" w:rsidRDefault="00D00347" w:rsidP="00933ECE">
            <w:r w:rsidRPr="00BB7F92">
              <w:rPr>
                <w:sz w:val="20"/>
                <w:szCs w:val="20"/>
              </w:rPr>
              <w:t>114,00</w:t>
            </w:r>
          </w:p>
        </w:tc>
        <w:tc>
          <w:tcPr>
            <w:tcW w:w="993" w:type="dxa"/>
          </w:tcPr>
          <w:p w14:paraId="19A4225C" w14:textId="77777777" w:rsidR="00D00347" w:rsidRPr="00BB7F92" w:rsidRDefault="00D00347" w:rsidP="00933ECE">
            <w:r w:rsidRPr="00BB7F92">
              <w:rPr>
                <w:sz w:val="20"/>
                <w:szCs w:val="20"/>
              </w:rPr>
              <w:t>114,00</w:t>
            </w:r>
          </w:p>
        </w:tc>
        <w:tc>
          <w:tcPr>
            <w:tcW w:w="992" w:type="dxa"/>
          </w:tcPr>
          <w:p w14:paraId="48C6F0BF" w14:textId="77777777" w:rsidR="00D00347" w:rsidRPr="00BB7F92" w:rsidRDefault="00D00347" w:rsidP="00933ECE">
            <w:r w:rsidRPr="00BB7F92">
              <w:rPr>
                <w:sz w:val="20"/>
                <w:szCs w:val="20"/>
              </w:rPr>
              <w:t>114,00</w:t>
            </w:r>
          </w:p>
        </w:tc>
        <w:tc>
          <w:tcPr>
            <w:tcW w:w="992" w:type="dxa"/>
          </w:tcPr>
          <w:p w14:paraId="130EBA9D" w14:textId="77777777" w:rsidR="00D00347" w:rsidRPr="00BB7F92" w:rsidRDefault="00D00347" w:rsidP="00933ECE">
            <w:r w:rsidRPr="00BB7F92">
              <w:rPr>
                <w:sz w:val="20"/>
                <w:szCs w:val="20"/>
              </w:rPr>
              <w:t>114,00</w:t>
            </w:r>
          </w:p>
        </w:tc>
        <w:tc>
          <w:tcPr>
            <w:tcW w:w="992" w:type="dxa"/>
          </w:tcPr>
          <w:p w14:paraId="3719C9BD" w14:textId="77777777" w:rsidR="00D00347" w:rsidRPr="00BB7F92" w:rsidRDefault="00D00347" w:rsidP="00933ECE">
            <w:r w:rsidRPr="00BB7F92">
              <w:rPr>
                <w:sz w:val="20"/>
                <w:szCs w:val="20"/>
              </w:rPr>
              <w:t>114,00</w:t>
            </w:r>
          </w:p>
        </w:tc>
        <w:tc>
          <w:tcPr>
            <w:tcW w:w="1560" w:type="dxa"/>
            <w:vMerge w:val="restart"/>
            <w:tcBorders>
              <w:top w:val="single" w:sz="4" w:space="0" w:color="auto"/>
            </w:tcBorders>
            <w:vAlign w:val="center"/>
          </w:tcPr>
          <w:p w14:paraId="735D340B" w14:textId="77777777" w:rsidR="00D00347" w:rsidRPr="00BB7F92" w:rsidRDefault="00D00347" w:rsidP="00933ECE">
            <w:pPr>
              <w:rPr>
                <w:sz w:val="20"/>
                <w:szCs w:val="20"/>
              </w:rPr>
            </w:pPr>
            <w:r w:rsidRPr="00BB7F92">
              <w:rPr>
                <w:sz w:val="20"/>
                <w:szCs w:val="20"/>
              </w:rPr>
              <w:t xml:space="preserve">Первый </w:t>
            </w:r>
            <w:proofErr w:type="spellStart"/>
            <w:r w:rsidRPr="00BB7F92">
              <w:rPr>
                <w:sz w:val="20"/>
                <w:szCs w:val="20"/>
              </w:rPr>
              <w:t>замест-тель</w:t>
            </w:r>
            <w:proofErr w:type="spellEnd"/>
            <w:r w:rsidRPr="00BB7F92">
              <w:rPr>
                <w:sz w:val="20"/>
                <w:szCs w:val="20"/>
              </w:rPr>
              <w:t xml:space="preserve"> главы, курирующий СМИ  </w:t>
            </w:r>
          </w:p>
          <w:p w14:paraId="59A288C6" w14:textId="77777777" w:rsidR="00D00347" w:rsidRPr="00BB7F92" w:rsidRDefault="00D00347" w:rsidP="00933ECE">
            <w:pPr>
              <w:rPr>
                <w:sz w:val="20"/>
                <w:szCs w:val="20"/>
              </w:rPr>
            </w:pPr>
            <w:r w:rsidRPr="00BB7F92">
              <w:rPr>
                <w:sz w:val="20"/>
                <w:szCs w:val="20"/>
              </w:rPr>
              <w:t xml:space="preserve">                                                                                  </w:t>
            </w:r>
          </w:p>
          <w:p w14:paraId="4B65FAA8" w14:textId="77777777" w:rsidR="00D00347" w:rsidRPr="00BB7F92" w:rsidRDefault="00D00347" w:rsidP="00933ECE">
            <w:pPr>
              <w:rPr>
                <w:sz w:val="20"/>
                <w:szCs w:val="20"/>
              </w:rPr>
            </w:pPr>
            <w:r w:rsidRPr="00BB7F92">
              <w:rPr>
                <w:sz w:val="20"/>
                <w:szCs w:val="20"/>
              </w:rPr>
              <w:t>Руководитель МАУ «Издательский дом «Подмосковье-запад»</w:t>
            </w:r>
          </w:p>
        </w:tc>
        <w:tc>
          <w:tcPr>
            <w:tcW w:w="1954" w:type="dxa"/>
            <w:vMerge w:val="restart"/>
            <w:vAlign w:val="center"/>
          </w:tcPr>
          <w:p w14:paraId="224DD9FF" w14:textId="77777777" w:rsidR="00D00347" w:rsidRPr="00BB7F92" w:rsidRDefault="00D00347" w:rsidP="00933ECE">
            <w:pPr>
              <w:rPr>
                <w:sz w:val="20"/>
                <w:szCs w:val="20"/>
              </w:rPr>
            </w:pPr>
            <w:r w:rsidRPr="00BB7F92">
              <w:rPr>
                <w:sz w:val="20"/>
                <w:szCs w:val="20"/>
              </w:rPr>
              <w:t>Ведение информационных ресурсов:</w:t>
            </w:r>
          </w:p>
          <w:p w14:paraId="1FB0D2BF" w14:textId="77777777" w:rsidR="00D00347" w:rsidRPr="00BB7F92" w:rsidRDefault="00D00347" w:rsidP="00933ECE">
            <w:pPr>
              <w:rPr>
                <w:sz w:val="20"/>
                <w:szCs w:val="20"/>
              </w:rPr>
            </w:pPr>
            <w:r w:rsidRPr="00BB7F92">
              <w:rPr>
                <w:sz w:val="20"/>
                <w:szCs w:val="20"/>
              </w:rPr>
              <w:t xml:space="preserve">- сайт Рузского г. о. </w:t>
            </w:r>
            <w:hyperlink r:id="rId28" w:history="1">
              <w:r w:rsidRPr="00BB7F92">
                <w:rPr>
                  <w:rStyle w:val="a3"/>
                  <w:color w:val="auto"/>
                  <w:sz w:val="20"/>
                  <w:szCs w:val="20"/>
                </w:rPr>
                <w:t>http://ruzaregion</w:t>
              </w:r>
            </w:hyperlink>
            <w:r w:rsidRPr="00BB7F92">
              <w:rPr>
                <w:sz w:val="20"/>
                <w:szCs w:val="20"/>
              </w:rPr>
              <w:t>.</w:t>
            </w:r>
          </w:p>
          <w:p w14:paraId="5D91AB52" w14:textId="77777777" w:rsidR="00D00347" w:rsidRPr="00BB7F92" w:rsidRDefault="00D00347" w:rsidP="00933ECE">
            <w:pPr>
              <w:rPr>
                <w:sz w:val="20"/>
                <w:szCs w:val="20"/>
              </w:rPr>
            </w:pPr>
            <w:proofErr w:type="spellStart"/>
            <w:proofErr w:type="gramStart"/>
            <w:r w:rsidRPr="00BB7F92">
              <w:rPr>
                <w:sz w:val="20"/>
                <w:szCs w:val="20"/>
              </w:rPr>
              <w:t>ru</w:t>
            </w:r>
            <w:proofErr w:type="spellEnd"/>
            <w:r w:rsidRPr="00BB7F92">
              <w:rPr>
                <w:sz w:val="20"/>
                <w:szCs w:val="20"/>
              </w:rPr>
              <w:t xml:space="preserve"> ;</w:t>
            </w:r>
            <w:proofErr w:type="gramEnd"/>
          </w:p>
          <w:p w14:paraId="386662FF" w14:textId="77777777" w:rsidR="00D00347" w:rsidRPr="00BB7F92" w:rsidRDefault="00D00347" w:rsidP="00933ECE">
            <w:pPr>
              <w:rPr>
                <w:sz w:val="20"/>
                <w:szCs w:val="20"/>
              </w:rPr>
            </w:pPr>
          </w:p>
        </w:tc>
      </w:tr>
      <w:tr w:rsidR="00D00347" w:rsidRPr="00BB7F92" w14:paraId="1C9EE6D6" w14:textId="77777777" w:rsidTr="00933ECE">
        <w:trPr>
          <w:trHeight w:val="441"/>
        </w:trPr>
        <w:tc>
          <w:tcPr>
            <w:tcW w:w="567" w:type="dxa"/>
            <w:vMerge/>
          </w:tcPr>
          <w:p w14:paraId="0F416B0E" w14:textId="77777777" w:rsidR="00D00347" w:rsidRPr="00BB7F92" w:rsidRDefault="00D00347" w:rsidP="00933ECE">
            <w:pPr>
              <w:rPr>
                <w:sz w:val="20"/>
                <w:szCs w:val="20"/>
              </w:rPr>
            </w:pPr>
          </w:p>
        </w:tc>
        <w:tc>
          <w:tcPr>
            <w:tcW w:w="2836" w:type="dxa"/>
            <w:vMerge/>
          </w:tcPr>
          <w:p w14:paraId="5BB4A857" w14:textId="77777777" w:rsidR="00D00347" w:rsidRPr="00BB7F92" w:rsidRDefault="00D00347" w:rsidP="00933ECE">
            <w:pPr>
              <w:rPr>
                <w:sz w:val="20"/>
                <w:szCs w:val="20"/>
              </w:rPr>
            </w:pPr>
          </w:p>
        </w:tc>
        <w:tc>
          <w:tcPr>
            <w:tcW w:w="709" w:type="dxa"/>
            <w:vMerge/>
          </w:tcPr>
          <w:p w14:paraId="3CAAEA8C" w14:textId="77777777" w:rsidR="00D00347" w:rsidRPr="00BB7F92" w:rsidRDefault="00D00347" w:rsidP="00933ECE">
            <w:pPr>
              <w:rPr>
                <w:sz w:val="20"/>
                <w:szCs w:val="20"/>
              </w:rPr>
            </w:pPr>
          </w:p>
        </w:tc>
        <w:tc>
          <w:tcPr>
            <w:tcW w:w="1842" w:type="dxa"/>
            <w:tcBorders>
              <w:bottom w:val="single" w:sz="4" w:space="0" w:color="auto"/>
            </w:tcBorders>
          </w:tcPr>
          <w:p w14:paraId="03F4C7A4"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bottom w:val="single" w:sz="4" w:space="0" w:color="auto"/>
            </w:tcBorders>
          </w:tcPr>
          <w:p w14:paraId="609B9CB1" w14:textId="77777777" w:rsidR="00D00347" w:rsidRPr="00BB7F92" w:rsidRDefault="00D00347" w:rsidP="00933ECE">
            <w:r w:rsidRPr="00BB7F92">
              <w:rPr>
                <w:sz w:val="20"/>
                <w:szCs w:val="20"/>
              </w:rPr>
              <w:t>0,00</w:t>
            </w:r>
          </w:p>
        </w:tc>
        <w:tc>
          <w:tcPr>
            <w:tcW w:w="992" w:type="dxa"/>
            <w:tcBorders>
              <w:bottom w:val="single" w:sz="4" w:space="0" w:color="auto"/>
            </w:tcBorders>
          </w:tcPr>
          <w:p w14:paraId="4CD72265" w14:textId="77777777" w:rsidR="00D00347" w:rsidRPr="00BB7F92" w:rsidRDefault="00D00347" w:rsidP="00933ECE">
            <w:r w:rsidRPr="00BB7F92">
              <w:rPr>
                <w:sz w:val="20"/>
                <w:szCs w:val="20"/>
              </w:rPr>
              <w:t>0,00</w:t>
            </w:r>
          </w:p>
        </w:tc>
        <w:tc>
          <w:tcPr>
            <w:tcW w:w="850" w:type="dxa"/>
            <w:tcBorders>
              <w:bottom w:val="single" w:sz="4" w:space="0" w:color="auto"/>
            </w:tcBorders>
          </w:tcPr>
          <w:p w14:paraId="744F4C56" w14:textId="77777777" w:rsidR="00D00347" w:rsidRPr="00BB7F92" w:rsidRDefault="00D00347" w:rsidP="00933ECE">
            <w:r w:rsidRPr="00BB7F92">
              <w:rPr>
                <w:sz w:val="20"/>
                <w:szCs w:val="20"/>
              </w:rPr>
              <w:t>0,00</w:t>
            </w:r>
          </w:p>
        </w:tc>
        <w:tc>
          <w:tcPr>
            <w:tcW w:w="993" w:type="dxa"/>
            <w:tcBorders>
              <w:bottom w:val="single" w:sz="4" w:space="0" w:color="auto"/>
            </w:tcBorders>
          </w:tcPr>
          <w:p w14:paraId="213082AB" w14:textId="77777777" w:rsidR="00D00347" w:rsidRPr="00BB7F92" w:rsidRDefault="00D00347" w:rsidP="00933ECE">
            <w:r w:rsidRPr="00BB7F92">
              <w:rPr>
                <w:sz w:val="20"/>
                <w:szCs w:val="20"/>
              </w:rPr>
              <w:t>0,00</w:t>
            </w:r>
          </w:p>
        </w:tc>
        <w:tc>
          <w:tcPr>
            <w:tcW w:w="992" w:type="dxa"/>
            <w:tcBorders>
              <w:bottom w:val="single" w:sz="4" w:space="0" w:color="auto"/>
            </w:tcBorders>
          </w:tcPr>
          <w:p w14:paraId="5D11A4AC" w14:textId="77777777" w:rsidR="00D00347" w:rsidRPr="00BB7F92" w:rsidRDefault="00D00347" w:rsidP="00933ECE">
            <w:r w:rsidRPr="00BB7F92">
              <w:rPr>
                <w:sz w:val="20"/>
                <w:szCs w:val="20"/>
              </w:rPr>
              <w:t>0,00</w:t>
            </w:r>
          </w:p>
        </w:tc>
        <w:tc>
          <w:tcPr>
            <w:tcW w:w="992" w:type="dxa"/>
            <w:tcBorders>
              <w:bottom w:val="single" w:sz="4" w:space="0" w:color="auto"/>
            </w:tcBorders>
          </w:tcPr>
          <w:p w14:paraId="08E7506D" w14:textId="77777777" w:rsidR="00D00347" w:rsidRPr="00BB7F92" w:rsidRDefault="00D00347" w:rsidP="00933ECE">
            <w:r w:rsidRPr="00BB7F92">
              <w:rPr>
                <w:sz w:val="20"/>
                <w:szCs w:val="20"/>
              </w:rPr>
              <w:t>0,00</w:t>
            </w:r>
          </w:p>
        </w:tc>
        <w:tc>
          <w:tcPr>
            <w:tcW w:w="992" w:type="dxa"/>
            <w:tcBorders>
              <w:bottom w:val="single" w:sz="4" w:space="0" w:color="auto"/>
            </w:tcBorders>
          </w:tcPr>
          <w:p w14:paraId="2D051554" w14:textId="77777777" w:rsidR="00D00347" w:rsidRPr="00BB7F92" w:rsidRDefault="00D00347" w:rsidP="00933ECE">
            <w:r w:rsidRPr="00BB7F92">
              <w:rPr>
                <w:sz w:val="20"/>
                <w:szCs w:val="20"/>
              </w:rPr>
              <w:t>0,00</w:t>
            </w:r>
          </w:p>
        </w:tc>
        <w:tc>
          <w:tcPr>
            <w:tcW w:w="1560" w:type="dxa"/>
            <w:vMerge/>
            <w:vAlign w:val="center"/>
          </w:tcPr>
          <w:p w14:paraId="3710060B" w14:textId="77777777" w:rsidR="00D00347" w:rsidRPr="00BB7F92" w:rsidRDefault="00D00347" w:rsidP="00933ECE">
            <w:pPr>
              <w:rPr>
                <w:sz w:val="20"/>
                <w:szCs w:val="20"/>
              </w:rPr>
            </w:pPr>
          </w:p>
        </w:tc>
        <w:tc>
          <w:tcPr>
            <w:tcW w:w="1954" w:type="dxa"/>
            <w:vMerge/>
            <w:vAlign w:val="center"/>
          </w:tcPr>
          <w:p w14:paraId="7CC49541" w14:textId="77777777" w:rsidR="00D00347" w:rsidRPr="00BB7F92" w:rsidRDefault="00D00347" w:rsidP="00933ECE">
            <w:pPr>
              <w:rPr>
                <w:sz w:val="20"/>
                <w:szCs w:val="20"/>
              </w:rPr>
            </w:pPr>
          </w:p>
        </w:tc>
      </w:tr>
      <w:tr w:rsidR="00D00347" w:rsidRPr="00BB7F92" w14:paraId="2063ED6A" w14:textId="77777777" w:rsidTr="00933ECE">
        <w:trPr>
          <w:trHeight w:val="614"/>
        </w:trPr>
        <w:tc>
          <w:tcPr>
            <w:tcW w:w="567" w:type="dxa"/>
            <w:vMerge/>
          </w:tcPr>
          <w:p w14:paraId="170A5BEA" w14:textId="77777777" w:rsidR="00D00347" w:rsidRPr="00BB7F92" w:rsidRDefault="00D00347" w:rsidP="00933ECE">
            <w:pPr>
              <w:rPr>
                <w:sz w:val="20"/>
                <w:szCs w:val="20"/>
              </w:rPr>
            </w:pPr>
          </w:p>
        </w:tc>
        <w:tc>
          <w:tcPr>
            <w:tcW w:w="2836" w:type="dxa"/>
            <w:vMerge/>
          </w:tcPr>
          <w:p w14:paraId="0374CE05" w14:textId="77777777" w:rsidR="00D00347" w:rsidRPr="00BB7F92" w:rsidRDefault="00D00347" w:rsidP="00933ECE">
            <w:pPr>
              <w:rPr>
                <w:sz w:val="20"/>
                <w:szCs w:val="20"/>
              </w:rPr>
            </w:pPr>
          </w:p>
        </w:tc>
        <w:tc>
          <w:tcPr>
            <w:tcW w:w="709" w:type="dxa"/>
            <w:vMerge/>
          </w:tcPr>
          <w:p w14:paraId="33103729" w14:textId="77777777" w:rsidR="00D00347" w:rsidRPr="00BB7F92" w:rsidRDefault="00D00347" w:rsidP="00933ECE">
            <w:pPr>
              <w:rPr>
                <w:sz w:val="20"/>
                <w:szCs w:val="20"/>
              </w:rPr>
            </w:pPr>
          </w:p>
        </w:tc>
        <w:tc>
          <w:tcPr>
            <w:tcW w:w="1842" w:type="dxa"/>
            <w:tcBorders>
              <w:bottom w:val="single" w:sz="4" w:space="0" w:color="auto"/>
            </w:tcBorders>
          </w:tcPr>
          <w:p w14:paraId="1020F338"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bottom w:val="single" w:sz="4" w:space="0" w:color="auto"/>
            </w:tcBorders>
          </w:tcPr>
          <w:p w14:paraId="5B1F5E38" w14:textId="77777777" w:rsidR="00D00347" w:rsidRPr="00BB7F92" w:rsidRDefault="00D00347" w:rsidP="00933ECE">
            <w:pPr>
              <w:rPr>
                <w:sz w:val="20"/>
                <w:szCs w:val="20"/>
              </w:rPr>
            </w:pPr>
            <w:r w:rsidRPr="00BB7F92">
              <w:rPr>
                <w:sz w:val="20"/>
                <w:szCs w:val="20"/>
              </w:rPr>
              <w:t>132,00</w:t>
            </w:r>
          </w:p>
        </w:tc>
        <w:tc>
          <w:tcPr>
            <w:tcW w:w="992" w:type="dxa"/>
            <w:tcBorders>
              <w:bottom w:val="single" w:sz="4" w:space="0" w:color="auto"/>
            </w:tcBorders>
          </w:tcPr>
          <w:p w14:paraId="5D6E70FE" w14:textId="77777777" w:rsidR="00D00347" w:rsidRPr="00BB7F92" w:rsidRDefault="00D00347" w:rsidP="00933ECE">
            <w:pPr>
              <w:rPr>
                <w:sz w:val="20"/>
                <w:szCs w:val="20"/>
              </w:rPr>
            </w:pPr>
            <w:r w:rsidRPr="00BB7F92">
              <w:rPr>
                <w:sz w:val="20"/>
                <w:szCs w:val="20"/>
              </w:rPr>
              <w:t>570,00</w:t>
            </w:r>
          </w:p>
        </w:tc>
        <w:tc>
          <w:tcPr>
            <w:tcW w:w="850" w:type="dxa"/>
            <w:tcBorders>
              <w:bottom w:val="single" w:sz="4" w:space="0" w:color="auto"/>
            </w:tcBorders>
          </w:tcPr>
          <w:p w14:paraId="70F1BAA1" w14:textId="77777777" w:rsidR="00D00347" w:rsidRPr="00BB7F92" w:rsidRDefault="00D00347" w:rsidP="00933ECE">
            <w:r w:rsidRPr="00BB7F92">
              <w:rPr>
                <w:sz w:val="20"/>
                <w:szCs w:val="20"/>
              </w:rPr>
              <w:t>114,00</w:t>
            </w:r>
          </w:p>
        </w:tc>
        <w:tc>
          <w:tcPr>
            <w:tcW w:w="993" w:type="dxa"/>
            <w:tcBorders>
              <w:bottom w:val="single" w:sz="4" w:space="0" w:color="auto"/>
            </w:tcBorders>
          </w:tcPr>
          <w:p w14:paraId="0491A415" w14:textId="77777777" w:rsidR="00D00347" w:rsidRPr="00BB7F92" w:rsidRDefault="00D00347" w:rsidP="00933ECE">
            <w:r w:rsidRPr="00BB7F92">
              <w:rPr>
                <w:sz w:val="20"/>
                <w:szCs w:val="20"/>
              </w:rPr>
              <w:t>114,00</w:t>
            </w:r>
          </w:p>
        </w:tc>
        <w:tc>
          <w:tcPr>
            <w:tcW w:w="992" w:type="dxa"/>
            <w:tcBorders>
              <w:bottom w:val="single" w:sz="4" w:space="0" w:color="auto"/>
            </w:tcBorders>
          </w:tcPr>
          <w:p w14:paraId="62507B30" w14:textId="77777777" w:rsidR="00D00347" w:rsidRPr="00BB7F92" w:rsidRDefault="00D00347" w:rsidP="00933ECE">
            <w:r w:rsidRPr="00BB7F92">
              <w:rPr>
                <w:sz w:val="20"/>
                <w:szCs w:val="20"/>
              </w:rPr>
              <w:t>114,00</w:t>
            </w:r>
          </w:p>
        </w:tc>
        <w:tc>
          <w:tcPr>
            <w:tcW w:w="992" w:type="dxa"/>
            <w:tcBorders>
              <w:bottom w:val="single" w:sz="4" w:space="0" w:color="auto"/>
            </w:tcBorders>
          </w:tcPr>
          <w:p w14:paraId="4492DE2B" w14:textId="77777777" w:rsidR="00D00347" w:rsidRPr="00BB7F92" w:rsidRDefault="00D00347" w:rsidP="00933ECE">
            <w:r w:rsidRPr="00BB7F92">
              <w:rPr>
                <w:sz w:val="20"/>
                <w:szCs w:val="20"/>
              </w:rPr>
              <w:t>114,00</w:t>
            </w:r>
          </w:p>
        </w:tc>
        <w:tc>
          <w:tcPr>
            <w:tcW w:w="992" w:type="dxa"/>
            <w:tcBorders>
              <w:bottom w:val="single" w:sz="4" w:space="0" w:color="auto"/>
            </w:tcBorders>
          </w:tcPr>
          <w:p w14:paraId="5161E984" w14:textId="77777777" w:rsidR="00D00347" w:rsidRPr="00BB7F92" w:rsidRDefault="00D00347" w:rsidP="00933ECE">
            <w:r w:rsidRPr="00BB7F92">
              <w:rPr>
                <w:sz w:val="20"/>
                <w:szCs w:val="20"/>
              </w:rPr>
              <w:t>114,00</w:t>
            </w:r>
          </w:p>
        </w:tc>
        <w:tc>
          <w:tcPr>
            <w:tcW w:w="1560" w:type="dxa"/>
            <w:vMerge/>
            <w:vAlign w:val="center"/>
          </w:tcPr>
          <w:p w14:paraId="34485B40" w14:textId="77777777" w:rsidR="00D00347" w:rsidRPr="00BB7F92" w:rsidRDefault="00D00347" w:rsidP="00933ECE">
            <w:pPr>
              <w:rPr>
                <w:sz w:val="20"/>
                <w:szCs w:val="20"/>
              </w:rPr>
            </w:pPr>
          </w:p>
        </w:tc>
        <w:tc>
          <w:tcPr>
            <w:tcW w:w="1954" w:type="dxa"/>
            <w:vMerge/>
            <w:vAlign w:val="center"/>
          </w:tcPr>
          <w:p w14:paraId="56E1681C" w14:textId="77777777" w:rsidR="00D00347" w:rsidRPr="00BB7F92" w:rsidRDefault="00D00347" w:rsidP="00933ECE">
            <w:pPr>
              <w:rPr>
                <w:sz w:val="20"/>
                <w:szCs w:val="20"/>
              </w:rPr>
            </w:pPr>
          </w:p>
        </w:tc>
      </w:tr>
      <w:tr w:rsidR="00D00347" w:rsidRPr="00BB7F92" w14:paraId="43DE2355" w14:textId="77777777" w:rsidTr="00933ECE">
        <w:trPr>
          <w:trHeight w:val="289"/>
        </w:trPr>
        <w:tc>
          <w:tcPr>
            <w:tcW w:w="567" w:type="dxa"/>
            <w:vMerge/>
            <w:tcBorders>
              <w:bottom w:val="single" w:sz="4" w:space="0" w:color="auto"/>
            </w:tcBorders>
          </w:tcPr>
          <w:p w14:paraId="3497BCEC" w14:textId="77777777" w:rsidR="00D00347" w:rsidRPr="00BB7F92" w:rsidRDefault="00D00347" w:rsidP="00933ECE">
            <w:pPr>
              <w:rPr>
                <w:sz w:val="20"/>
                <w:szCs w:val="20"/>
              </w:rPr>
            </w:pPr>
          </w:p>
        </w:tc>
        <w:tc>
          <w:tcPr>
            <w:tcW w:w="2836" w:type="dxa"/>
            <w:vMerge/>
            <w:tcBorders>
              <w:bottom w:val="single" w:sz="4" w:space="0" w:color="auto"/>
            </w:tcBorders>
          </w:tcPr>
          <w:p w14:paraId="3C37732A" w14:textId="77777777" w:rsidR="00D00347" w:rsidRPr="00BB7F92" w:rsidRDefault="00D00347" w:rsidP="00933ECE">
            <w:pPr>
              <w:rPr>
                <w:sz w:val="20"/>
                <w:szCs w:val="20"/>
              </w:rPr>
            </w:pPr>
          </w:p>
        </w:tc>
        <w:tc>
          <w:tcPr>
            <w:tcW w:w="709" w:type="dxa"/>
            <w:vMerge/>
            <w:tcBorders>
              <w:bottom w:val="single" w:sz="4" w:space="0" w:color="auto"/>
            </w:tcBorders>
          </w:tcPr>
          <w:p w14:paraId="3649EC66" w14:textId="77777777" w:rsidR="00D00347" w:rsidRPr="00BB7F92" w:rsidRDefault="00D00347" w:rsidP="00933ECE">
            <w:pPr>
              <w:rPr>
                <w:sz w:val="20"/>
                <w:szCs w:val="20"/>
              </w:rPr>
            </w:pPr>
          </w:p>
        </w:tc>
        <w:tc>
          <w:tcPr>
            <w:tcW w:w="1842" w:type="dxa"/>
            <w:tcBorders>
              <w:bottom w:val="single" w:sz="4" w:space="0" w:color="auto"/>
            </w:tcBorders>
          </w:tcPr>
          <w:p w14:paraId="4CFECC3C"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bottom w:val="single" w:sz="4" w:space="0" w:color="auto"/>
            </w:tcBorders>
          </w:tcPr>
          <w:p w14:paraId="65EE0910" w14:textId="77777777" w:rsidR="00D00347" w:rsidRPr="00BB7F92" w:rsidRDefault="00D00347" w:rsidP="00933ECE">
            <w:r w:rsidRPr="00BB7F92">
              <w:rPr>
                <w:sz w:val="20"/>
                <w:szCs w:val="20"/>
              </w:rPr>
              <w:t>0,00</w:t>
            </w:r>
          </w:p>
        </w:tc>
        <w:tc>
          <w:tcPr>
            <w:tcW w:w="992" w:type="dxa"/>
            <w:tcBorders>
              <w:bottom w:val="single" w:sz="4" w:space="0" w:color="auto"/>
            </w:tcBorders>
          </w:tcPr>
          <w:p w14:paraId="77DEA0E5" w14:textId="77777777" w:rsidR="00D00347" w:rsidRPr="00BB7F92" w:rsidRDefault="00D00347" w:rsidP="00933ECE">
            <w:r w:rsidRPr="00BB7F92">
              <w:rPr>
                <w:sz w:val="20"/>
                <w:szCs w:val="20"/>
              </w:rPr>
              <w:t>0,00</w:t>
            </w:r>
          </w:p>
        </w:tc>
        <w:tc>
          <w:tcPr>
            <w:tcW w:w="850" w:type="dxa"/>
            <w:tcBorders>
              <w:bottom w:val="single" w:sz="4" w:space="0" w:color="auto"/>
            </w:tcBorders>
          </w:tcPr>
          <w:p w14:paraId="32CF7B96" w14:textId="77777777" w:rsidR="00D00347" w:rsidRPr="00BB7F92" w:rsidRDefault="00D00347" w:rsidP="00933ECE">
            <w:r w:rsidRPr="00BB7F92">
              <w:rPr>
                <w:sz w:val="20"/>
                <w:szCs w:val="20"/>
              </w:rPr>
              <w:t>0,00</w:t>
            </w:r>
          </w:p>
        </w:tc>
        <w:tc>
          <w:tcPr>
            <w:tcW w:w="993" w:type="dxa"/>
            <w:tcBorders>
              <w:bottom w:val="single" w:sz="4" w:space="0" w:color="auto"/>
            </w:tcBorders>
          </w:tcPr>
          <w:p w14:paraId="5CC4EFD9" w14:textId="77777777" w:rsidR="00D00347" w:rsidRPr="00BB7F92" w:rsidRDefault="00D00347" w:rsidP="00933ECE">
            <w:r w:rsidRPr="00BB7F92">
              <w:rPr>
                <w:sz w:val="20"/>
                <w:szCs w:val="20"/>
              </w:rPr>
              <w:t>0,00</w:t>
            </w:r>
          </w:p>
        </w:tc>
        <w:tc>
          <w:tcPr>
            <w:tcW w:w="992" w:type="dxa"/>
            <w:tcBorders>
              <w:bottom w:val="single" w:sz="4" w:space="0" w:color="auto"/>
            </w:tcBorders>
          </w:tcPr>
          <w:p w14:paraId="0A32472E" w14:textId="77777777" w:rsidR="00D00347" w:rsidRPr="00BB7F92" w:rsidRDefault="00D00347" w:rsidP="00933ECE">
            <w:r w:rsidRPr="00BB7F92">
              <w:rPr>
                <w:sz w:val="20"/>
                <w:szCs w:val="20"/>
              </w:rPr>
              <w:t>0,00</w:t>
            </w:r>
          </w:p>
        </w:tc>
        <w:tc>
          <w:tcPr>
            <w:tcW w:w="992" w:type="dxa"/>
            <w:tcBorders>
              <w:bottom w:val="single" w:sz="4" w:space="0" w:color="auto"/>
            </w:tcBorders>
          </w:tcPr>
          <w:p w14:paraId="45E1600A" w14:textId="77777777" w:rsidR="00D00347" w:rsidRPr="00BB7F92" w:rsidRDefault="00D00347" w:rsidP="00933ECE">
            <w:r w:rsidRPr="00BB7F92">
              <w:rPr>
                <w:sz w:val="20"/>
                <w:szCs w:val="20"/>
              </w:rPr>
              <w:t>0,00</w:t>
            </w:r>
          </w:p>
        </w:tc>
        <w:tc>
          <w:tcPr>
            <w:tcW w:w="992" w:type="dxa"/>
            <w:tcBorders>
              <w:bottom w:val="single" w:sz="4" w:space="0" w:color="auto"/>
            </w:tcBorders>
          </w:tcPr>
          <w:p w14:paraId="722E3F8A" w14:textId="77777777" w:rsidR="00D00347" w:rsidRPr="00BB7F92" w:rsidRDefault="00D00347" w:rsidP="00933ECE">
            <w:r w:rsidRPr="00BB7F92">
              <w:rPr>
                <w:sz w:val="20"/>
                <w:szCs w:val="20"/>
              </w:rPr>
              <w:t>0,00</w:t>
            </w:r>
          </w:p>
        </w:tc>
        <w:tc>
          <w:tcPr>
            <w:tcW w:w="1560" w:type="dxa"/>
            <w:vMerge/>
            <w:tcBorders>
              <w:bottom w:val="single" w:sz="4" w:space="0" w:color="auto"/>
            </w:tcBorders>
            <w:vAlign w:val="center"/>
          </w:tcPr>
          <w:p w14:paraId="73487E27" w14:textId="77777777" w:rsidR="00D00347" w:rsidRPr="00BB7F92" w:rsidRDefault="00D00347" w:rsidP="00933ECE">
            <w:pPr>
              <w:rPr>
                <w:sz w:val="20"/>
                <w:szCs w:val="20"/>
              </w:rPr>
            </w:pPr>
          </w:p>
        </w:tc>
        <w:tc>
          <w:tcPr>
            <w:tcW w:w="1954" w:type="dxa"/>
            <w:vMerge/>
            <w:tcBorders>
              <w:bottom w:val="single" w:sz="4" w:space="0" w:color="auto"/>
            </w:tcBorders>
            <w:vAlign w:val="center"/>
          </w:tcPr>
          <w:p w14:paraId="3F1C8319" w14:textId="77777777" w:rsidR="00D00347" w:rsidRPr="00BB7F92" w:rsidRDefault="00D00347" w:rsidP="00933ECE">
            <w:pPr>
              <w:rPr>
                <w:sz w:val="20"/>
                <w:szCs w:val="20"/>
              </w:rPr>
            </w:pPr>
          </w:p>
        </w:tc>
      </w:tr>
      <w:tr w:rsidR="00D00347" w:rsidRPr="00BB7F92" w14:paraId="1EF018A6" w14:textId="77777777" w:rsidTr="00933ECE">
        <w:trPr>
          <w:trHeight w:val="936"/>
        </w:trPr>
        <w:tc>
          <w:tcPr>
            <w:tcW w:w="567" w:type="dxa"/>
            <w:vMerge w:val="restart"/>
            <w:tcBorders>
              <w:left w:val="single" w:sz="4" w:space="0" w:color="auto"/>
              <w:right w:val="single" w:sz="4" w:space="0" w:color="auto"/>
            </w:tcBorders>
          </w:tcPr>
          <w:p w14:paraId="3BFE5822" w14:textId="77777777" w:rsidR="00D00347" w:rsidRPr="00BB7F92" w:rsidRDefault="00D00347" w:rsidP="00933ECE">
            <w:pPr>
              <w:rPr>
                <w:sz w:val="20"/>
                <w:szCs w:val="20"/>
              </w:rPr>
            </w:pPr>
            <w:r w:rsidRPr="00BB7F92">
              <w:rPr>
                <w:sz w:val="20"/>
                <w:szCs w:val="20"/>
              </w:rPr>
              <w:t>1.5</w:t>
            </w:r>
          </w:p>
        </w:tc>
        <w:tc>
          <w:tcPr>
            <w:tcW w:w="2836" w:type="dxa"/>
            <w:vMerge w:val="restart"/>
            <w:tcBorders>
              <w:top w:val="single" w:sz="4" w:space="0" w:color="auto"/>
              <w:left w:val="single" w:sz="4" w:space="0" w:color="auto"/>
            </w:tcBorders>
          </w:tcPr>
          <w:p w14:paraId="2787EB8B" w14:textId="77777777" w:rsidR="00D00347" w:rsidRPr="00BB7F92" w:rsidRDefault="00D00347" w:rsidP="00933ECE">
            <w:pPr>
              <w:rPr>
                <w:sz w:val="20"/>
                <w:szCs w:val="20"/>
              </w:rPr>
            </w:pPr>
            <w:r w:rsidRPr="00BB7F92">
              <w:rPr>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9" w:type="dxa"/>
            <w:vMerge w:val="restart"/>
            <w:tcBorders>
              <w:top w:val="single" w:sz="4" w:space="0" w:color="auto"/>
            </w:tcBorders>
          </w:tcPr>
          <w:p w14:paraId="2463E926" w14:textId="77777777" w:rsidR="00D00347" w:rsidRPr="00BB7F92" w:rsidRDefault="00D00347" w:rsidP="00933ECE">
            <w:pPr>
              <w:rPr>
                <w:sz w:val="20"/>
                <w:szCs w:val="20"/>
              </w:rPr>
            </w:pPr>
            <w:r w:rsidRPr="00BB7F92">
              <w:rPr>
                <w:sz w:val="20"/>
                <w:szCs w:val="20"/>
              </w:rPr>
              <w:t>2020-2024</w:t>
            </w:r>
          </w:p>
        </w:tc>
        <w:tc>
          <w:tcPr>
            <w:tcW w:w="1842" w:type="dxa"/>
            <w:tcBorders>
              <w:top w:val="single" w:sz="4" w:space="0" w:color="auto"/>
              <w:bottom w:val="single" w:sz="4" w:space="0" w:color="auto"/>
            </w:tcBorders>
          </w:tcPr>
          <w:p w14:paraId="27F40C61"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bottom w:val="single" w:sz="4" w:space="0" w:color="auto"/>
            </w:tcBorders>
          </w:tcPr>
          <w:p w14:paraId="588BBA35" w14:textId="77777777" w:rsidR="00D00347" w:rsidRPr="00BB7F92" w:rsidRDefault="00D00347" w:rsidP="00933ECE">
            <w:pPr>
              <w:rPr>
                <w:sz w:val="20"/>
                <w:szCs w:val="20"/>
              </w:rPr>
            </w:pPr>
            <w:r w:rsidRPr="00BB7F92">
              <w:rPr>
                <w:sz w:val="20"/>
                <w:szCs w:val="20"/>
              </w:rPr>
              <w:t>481,60</w:t>
            </w:r>
          </w:p>
        </w:tc>
        <w:tc>
          <w:tcPr>
            <w:tcW w:w="992" w:type="dxa"/>
            <w:tcBorders>
              <w:top w:val="single" w:sz="4" w:space="0" w:color="auto"/>
              <w:bottom w:val="single" w:sz="4" w:space="0" w:color="auto"/>
            </w:tcBorders>
          </w:tcPr>
          <w:p w14:paraId="03735C59"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7BAA74AE"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554B39CF"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1F5AB1E"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8B26D7A"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401E910D" w14:textId="77777777" w:rsidR="00D00347" w:rsidRPr="00BB7F92" w:rsidRDefault="00D00347" w:rsidP="00933ECE">
            <w:r w:rsidRPr="00BB7F92">
              <w:rPr>
                <w:sz w:val="20"/>
                <w:szCs w:val="20"/>
              </w:rPr>
              <w:t>0,00</w:t>
            </w:r>
          </w:p>
        </w:tc>
        <w:tc>
          <w:tcPr>
            <w:tcW w:w="1560" w:type="dxa"/>
            <w:vMerge w:val="restart"/>
            <w:tcBorders>
              <w:top w:val="single" w:sz="4" w:space="0" w:color="auto"/>
              <w:left w:val="single" w:sz="4" w:space="0" w:color="auto"/>
              <w:right w:val="single" w:sz="4" w:space="0" w:color="auto"/>
            </w:tcBorders>
            <w:vAlign w:val="center"/>
          </w:tcPr>
          <w:p w14:paraId="6FAF6E3F" w14:textId="77777777" w:rsidR="00D00347" w:rsidRPr="00BB7F92" w:rsidRDefault="00D00347" w:rsidP="00933ECE">
            <w:pPr>
              <w:jc w:val="both"/>
              <w:rPr>
                <w:sz w:val="20"/>
                <w:szCs w:val="20"/>
              </w:rPr>
            </w:pPr>
            <w:r w:rsidRPr="00BB7F92">
              <w:rPr>
                <w:sz w:val="20"/>
                <w:szCs w:val="20"/>
              </w:rPr>
              <w:t>Первый заместитель главы, курирующий СМИ</w:t>
            </w:r>
          </w:p>
          <w:p w14:paraId="38254E83" w14:textId="77777777" w:rsidR="00D00347" w:rsidRPr="00BB7F92" w:rsidRDefault="00D00347" w:rsidP="00933ECE">
            <w:pPr>
              <w:rPr>
                <w:sz w:val="20"/>
                <w:szCs w:val="20"/>
              </w:rPr>
            </w:pPr>
          </w:p>
          <w:p w14:paraId="0A41D986" w14:textId="77777777" w:rsidR="00D00347" w:rsidRPr="00BB7F92" w:rsidRDefault="00D00347" w:rsidP="00933ECE">
            <w:pPr>
              <w:rPr>
                <w:sz w:val="20"/>
                <w:szCs w:val="20"/>
              </w:rPr>
            </w:pPr>
          </w:p>
        </w:tc>
        <w:tc>
          <w:tcPr>
            <w:tcW w:w="1954" w:type="dxa"/>
            <w:vMerge w:val="restart"/>
            <w:tcBorders>
              <w:top w:val="single" w:sz="4" w:space="0" w:color="auto"/>
              <w:left w:val="single" w:sz="4" w:space="0" w:color="auto"/>
            </w:tcBorders>
          </w:tcPr>
          <w:p w14:paraId="1B42ACA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Изготовление полиграфической продукции </w:t>
            </w:r>
          </w:p>
          <w:p w14:paraId="67E6DE6E"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к социально-значимым мероприятиям</w:t>
            </w:r>
          </w:p>
        </w:tc>
      </w:tr>
      <w:tr w:rsidR="00D00347" w:rsidRPr="00BB7F92" w14:paraId="3F1ADDF3" w14:textId="77777777" w:rsidTr="00933ECE">
        <w:tblPrEx>
          <w:tblBorders>
            <w:insideH w:val="nil"/>
          </w:tblBorders>
        </w:tblPrEx>
        <w:trPr>
          <w:trHeight w:val="922"/>
        </w:trPr>
        <w:tc>
          <w:tcPr>
            <w:tcW w:w="567" w:type="dxa"/>
            <w:vMerge/>
            <w:tcBorders>
              <w:left w:val="single" w:sz="4" w:space="0" w:color="auto"/>
              <w:right w:val="single" w:sz="4" w:space="0" w:color="auto"/>
            </w:tcBorders>
          </w:tcPr>
          <w:p w14:paraId="7BEE675A" w14:textId="77777777" w:rsidR="00D00347" w:rsidRPr="00BB7F92" w:rsidRDefault="00D00347" w:rsidP="00933ECE">
            <w:pPr>
              <w:rPr>
                <w:sz w:val="20"/>
                <w:szCs w:val="20"/>
              </w:rPr>
            </w:pPr>
          </w:p>
        </w:tc>
        <w:tc>
          <w:tcPr>
            <w:tcW w:w="2836" w:type="dxa"/>
            <w:vMerge/>
            <w:tcBorders>
              <w:left w:val="single" w:sz="4" w:space="0" w:color="auto"/>
            </w:tcBorders>
          </w:tcPr>
          <w:p w14:paraId="03FFD9BD" w14:textId="77777777" w:rsidR="00D00347" w:rsidRPr="00BB7F92" w:rsidRDefault="00D00347" w:rsidP="00933ECE">
            <w:pPr>
              <w:rPr>
                <w:sz w:val="20"/>
                <w:szCs w:val="20"/>
              </w:rPr>
            </w:pPr>
          </w:p>
        </w:tc>
        <w:tc>
          <w:tcPr>
            <w:tcW w:w="709" w:type="dxa"/>
            <w:vMerge/>
          </w:tcPr>
          <w:p w14:paraId="0950ECD3"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009A00DF"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bottom w:val="single" w:sz="4" w:space="0" w:color="auto"/>
            </w:tcBorders>
          </w:tcPr>
          <w:p w14:paraId="2F20108D"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7C27CB22"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1DA8E1DC"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72ED7296"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A51D124"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FD1143D"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230250E9" w14:textId="77777777" w:rsidR="00D00347" w:rsidRPr="00BB7F92" w:rsidRDefault="00D00347" w:rsidP="00933ECE">
            <w:r w:rsidRPr="00BB7F92">
              <w:rPr>
                <w:sz w:val="20"/>
                <w:szCs w:val="20"/>
              </w:rPr>
              <w:t>0,00</w:t>
            </w:r>
          </w:p>
        </w:tc>
        <w:tc>
          <w:tcPr>
            <w:tcW w:w="1560" w:type="dxa"/>
            <w:vMerge/>
            <w:tcBorders>
              <w:top w:val="single" w:sz="4" w:space="0" w:color="auto"/>
              <w:left w:val="single" w:sz="4" w:space="0" w:color="auto"/>
              <w:right w:val="single" w:sz="4" w:space="0" w:color="auto"/>
            </w:tcBorders>
            <w:vAlign w:val="center"/>
          </w:tcPr>
          <w:p w14:paraId="2AE6D1F0" w14:textId="77777777" w:rsidR="00D00347" w:rsidRPr="00BB7F92" w:rsidRDefault="00D00347" w:rsidP="00933ECE">
            <w:pPr>
              <w:rPr>
                <w:sz w:val="20"/>
                <w:szCs w:val="20"/>
              </w:rPr>
            </w:pPr>
          </w:p>
        </w:tc>
        <w:tc>
          <w:tcPr>
            <w:tcW w:w="1954" w:type="dxa"/>
            <w:vMerge/>
            <w:tcBorders>
              <w:left w:val="single" w:sz="4" w:space="0" w:color="auto"/>
            </w:tcBorders>
            <w:vAlign w:val="center"/>
          </w:tcPr>
          <w:p w14:paraId="7410AF1D" w14:textId="77777777" w:rsidR="00D00347" w:rsidRPr="00BB7F92" w:rsidRDefault="00D00347" w:rsidP="00933ECE">
            <w:pPr>
              <w:rPr>
                <w:sz w:val="20"/>
                <w:szCs w:val="20"/>
              </w:rPr>
            </w:pPr>
          </w:p>
        </w:tc>
      </w:tr>
      <w:tr w:rsidR="00D00347" w:rsidRPr="00BB7F92" w14:paraId="711B5145" w14:textId="77777777" w:rsidTr="00933ECE">
        <w:tblPrEx>
          <w:tblBorders>
            <w:insideH w:val="nil"/>
          </w:tblBorders>
        </w:tblPrEx>
        <w:trPr>
          <w:trHeight w:val="795"/>
        </w:trPr>
        <w:tc>
          <w:tcPr>
            <w:tcW w:w="567" w:type="dxa"/>
            <w:vMerge/>
            <w:tcBorders>
              <w:left w:val="single" w:sz="4" w:space="0" w:color="auto"/>
              <w:right w:val="single" w:sz="4" w:space="0" w:color="auto"/>
            </w:tcBorders>
          </w:tcPr>
          <w:p w14:paraId="04C19B35" w14:textId="77777777" w:rsidR="00D00347" w:rsidRPr="00BB7F92" w:rsidRDefault="00D00347" w:rsidP="00933ECE">
            <w:pPr>
              <w:rPr>
                <w:sz w:val="20"/>
                <w:szCs w:val="20"/>
              </w:rPr>
            </w:pPr>
          </w:p>
        </w:tc>
        <w:tc>
          <w:tcPr>
            <w:tcW w:w="2836" w:type="dxa"/>
            <w:vMerge/>
            <w:tcBorders>
              <w:left w:val="single" w:sz="4" w:space="0" w:color="auto"/>
            </w:tcBorders>
          </w:tcPr>
          <w:p w14:paraId="126BF143" w14:textId="77777777" w:rsidR="00D00347" w:rsidRPr="00BB7F92" w:rsidRDefault="00D00347" w:rsidP="00933ECE">
            <w:pPr>
              <w:rPr>
                <w:sz w:val="20"/>
                <w:szCs w:val="20"/>
              </w:rPr>
            </w:pPr>
          </w:p>
        </w:tc>
        <w:tc>
          <w:tcPr>
            <w:tcW w:w="709" w:type="dxa"/>
            <w:vMerge/>
          </w:tcPr>
          <w:p w14:paraId="521342DF"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47F9534E"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42FDBF90" w14:textId="77777777" w:rsidR="00D00347" w:rsidRPr="00BB7F92" w:rsidRDefault="00D00347" w:rsidP="00933ECE">
            <w:pPr>
              <w:rPr>
                <w:sz w:val="20"/>
                <w:szCs w:val="20"/>
              </w:rPr>
            </w:pPr>
            <w:r w:rsidRPr="00BB7F92">
              <w:rPr>
                <w:sz w:val="20"/>
                <w:szCs w:val="20"/>
              </w:rPr>
              <w:t>481,60</w:t>
            </w:r>
          </w:p>
        </w:tc>
        <w:tc>
          <w:tcPr>
            <w:tcW w:w="992" w:type="dxa"/>
            <w:tcBorders>
              <w:top w:val="single" w:sz="4" w:space="0" w:color="auto"/>
              <w:bottom w:val="single" w:sz="4" w:space="0" w:color="auto"/>
            </w:tcBorders>
          </w:tcPr>
          <w:p w14:paraId="1BAAC431"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01354D38"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74E00068"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07C9649"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69E415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103C8F41" w14:textId="77777777" w:rsidR="00D00347" w:rsidRPr="00BB7F92" w:rsidRDefault="00D00347" w:rsidP="00933ECE">
            <w:r w:rsidRPr="00BB7F92">
              <w:rPr>
                <w:sz w:val="20"/>
                <w:szCs w:val="20"/>
              </w:rPr>
              <w:t>0,00</w:t>
            </w:r>
          </w:p>
        </w:tc>
        <w:tc>
          <w:tcPr>
            <w:tcW w:w="1560" w:type="dxa"/>
            <w:vMerge/>
            <w:tcBorders>
              <w:top w:val="single" w:sz="4" w:space="0" w:color="auto"/>
              <w:left w:val="single" w:sz="4" w:space="0" w:color="auto"/>
              <w:right w:val="single" w:sz="4" w:space="0" w:color="auto"/>
            </w:tcBorders>
            <w:vAlign w:val="center"/>
          </w:tcPr>
          <w:p w14:paraId="7E506762" w14:textId="77777777" w:rsidR="00D00347" w:rsidRPr="00BB7F92" w:rsidRDefault="00D00347" w:rsidP="00933ECE">
            <w:pPr>
              <w:rPr>
                <w:sz w:val="20"/>
                <w:szCs w:val="20"/>
              </w:rPr>
            </w:pPr>
          </w:p>
        </w:tc>
        <w:tc>
          <w:tcPr>
            <w:tcW w:w="1954" w:type="dxa"/>
            <w:vMerge/>
            <w:tcBorders>
              <w:left w:val="single" w:sz="4" w:space="0" w:color="auto"/>
            </w:tcBorders>
            <w:vAlign w:val="center"/>
          </w:tcPr>
          <w:p w14:paraId="6D9B1256" w14:textId="77777777" w:rsidR="00D00347" w:rsidRPr="00BB7F92" w:rsidRDefault="00D00347" w:rsidP="00933ECE">
            <w:pPr>
              <w:rPr>
                <w:sz w:val="20"/>
                <w:szCs w:val="20"/>
              </w:rPr>
            </w:pPr>
          </w:p>
        </w:tc>
      </w:tr>
      <w:tr w:rsidR="00D00347" w:rsidRPr="00BB7F92" w14:paraId="10C4CAD4" w14:textId="77777777" w:rsidTr="00933ECE">
        <w:tblPrEx>
          <w:tblBorders>
            <w:insideH w:val="nil"/>
          </w:tblBorders>
        </w:tblPrEx>
        <w:trPr>
          <w:trHeight w:val="253"/>
        </w:trPr>
        <w:tc>
          <w:tcPr>
            <w:tcW w:w="567" w:type="dxa"/>
            <w:vMerge/>
            <w:tcBorders>
              <w:left w:val="single" w:sz="4" w:space="0" w:color="auto"/>
              <w:right w:val="single" w:sz="4" w:space="0" w:color="auto"/>
            </w:tcBorders>
          </w:tcPr>
          <w:p w14:paraId="4009B0CA" w14:textId="77777777" w:rsidR="00D00347" w:rsidRPr="00BB7F92" w:rsidRDefault="00D00347" w:rsidP="00933ECE">
            <w:pPr>
              <w:rPr>
                <w:sz w:val="20"/>
                <w:szCs w:val="20"/>
              </w:rPr>
            </w:pPr>
          </w:p>
        </w:tc>
        <w:tc>
          <w:tcPr>
            <w:tcW w:w="2836" w:type="dxa"/>
            <w:vMerge/>
            <w:tcBorders>
              <w:left w:val="single" w:sz="4" w:space="0" w:color="auto"/>
            </w:tcBorders>
          </w:tcPr>
          <w:p w14:paraId="4ECFFE70" w14:textId="77777777" w:rsidR="00D00347" w:rsidRPr="00BB7F92" w:rsidRDefault="00D00347" w:rsidP="00933ECE">
            <w:pPr>
              <w:rPr>
                <w:sz w:val="20"/>
                <w:szCs w:val="20"/>
              </w:rPr>
            </w:pPr>
          </w:p>
        </w:tc>
        <w:tc>
          <w:tcPr>
            <w:tcW w:w="709" w:type="dxa"/>
            <w:vMerge/>
          </w:tcPr>
          <w:p w14:paraId="1C60EC5A"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4D57EE1E"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4156E24B"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3D343894"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176B5DBC"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0CF7B238"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57CB54F"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C445C8E"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159FB105"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2A56C2FE" w14:textId="77777777" w:rsidR="00D00347" w:rsidRPr="00BB7F92" w:rsidRDefault="00D00347" w:rsidP="00933ECE">
            <w:pPr>
              <w:rPr>
                <w:sz w:val="20"/>
                <w:szCs w:val="20"/>
              </w:rPr>
            </w:pPr>
          </w:p>
        </w:tc>
        <w:tc>
          <w:tcPr>
            <w:tcW w:w="1954" w:type="dxa"/>
            <w:vMerge/>
            <w:tcBorders>
              <w:left w:val="single" w:sz="4" w:space="0" w:color="auto"/>
            </w:tcBorders>
            <w:vAlign w:val="center"/>
          </w:tcPr>
          <w:p w14:paraId="5D834A43" w14:textId="77777777" w:rsidR="00D00347" w:rsidRPr="00BB7F92" w:rsidRDefault="00D00347" w:rsidP="00933ECE">
            <w:pPr>
              <w:rPr>
                <w:sz w:val="20"/>
                <w:szCs w:val="20"/>
              </w:rPr>
            </w:pPr>
          </w:p>
        </w:tc>
      </w:tr>
      <w:tr w:rsidR="00D00347" w:rsidRPr="00BB7F92" w14:paraId="661F12BE" w14:textId="77777777" w:rsidTr="00933ECE">
        <w:trPr>
          <w:trHeight w:val="117"/>
        </w:trPr>
        <w:tc>
          <w:tcPr>
            <w:tcW w:w="567" w:type="dxa"/>
            <w:vMerge w:val="restart"/>
            <w:tcBorders>
              <w:left w:val="single" w:sz="4" w:space="0" w:color="auto"/>
              <w:right w:val="single" w:sz="4" w:space="0" w:color="auto"/>
            </w:tcBorders>
          </w:tcPr>
          <w:p w14:paraId="68A5DC5D" w14:textId="77777777" w:rsidR="00D00347" w:rsidRPr="00BB7F92" w:rsidRDefault="00D00347" w:rsidP="00933ECE">
            <w:pPr>
              <w:rPr>
                <w:sz w:val="20"/>
                <w:szCs w:val="20"/>
              </w:rPr>
            </w:pPr>
            <w:r w:rsidRPr="00BB7F92">
              <w:rPr>
                <w:sz w:val="20"/>
                <w:szCs w:val="20"/>
              </w:rPr>
              <w:t>1.6</w:t>
            </w:r>
          </w:p>
        </w:tc>
        <w:tc>
          <w:tcPr>
            <w:tcW w:w="2836" w:type="dxa"/>
            <w:vMerge w:val="restart"/>
            <w:tcBorders>
              <w:top w:val="single" w:sz="4" w:space="0" w:color="auto"/>
              <w:left w:val="single" w:sz="4" w:space="0" w:color="auto"/>
            </w:tcBorders>
          </w:tcPr>
          <w:p w14:paraId="3E03C236" w14:textId="77777777" w:rsidR="00D00347" w:rsidRPr="00BB7F92" w:rsidRDefault="00D00347" w:rsidP="00933ECE">
            <w:pPr>
              <w:tabs>
                <w:tab w:val="left" w:pos="2569"/>
              </w:tabs>
              <w:rPr>
                <w:sz w:val="20"/>
                <w:szCs w:val="20"/>
              </w:rPr>
            </w:pPr>
            <w:r w:rsidRPr="00BB7F92">
              <w:rPr>
                <w:sz w:val="20"/>
                <w:szCs w:val="20"/>
              </w:rPr>
              <w:t xml:space="preserve">Осуществление взаимодействия органов местного самоуправления с печатными </w:t>
            </w:r>
            <w:r w:rsidRPr="00BB7F92">
              <w:rPr>
                <w:sz w:val="20"/>
                <w:szCs w:val="20"/>
              </w:rPr>
              <w:lastRenderedPageBreak/>
              <w:t>СМИ в области подписки, доставки и распространения тиражей печатных изданий</w:t>
            </w:r>
          </w:p>
        </w:tc>
        <w:tc>
          <w:tcPr>
            <w:tcW w:w="709" w:type="dxa"/>
            <w:vMerge w:val="restart"/>
            <w:tcBorders>
              <w:top w:val="single" w:sz="4" w:space="0" w:color="auto"/>
            </w:tcBorders>
          </w:tcPr>
          <w:p w14:paraId="313E7712" w14:textId="77777777" w:rsidR="00D00347" w:rsidRPr="00BB7F92" w:rsidRDefault="00D00347" w:rsidP="00933ECE">
            <w:pPr>
              <w:rPr>
                <w:sz w:val="20"/>
                <w:szCs w:val="20"/>
              </w:rPr>
            </w:pPr>
            <w:r w:rsidRPr="00BB7F92">
              <w:rPr>
                <w:sz w:val="20"/>
                <w:szCs w:val="20"/>
              </w:rPr>
              <w:lastRenderedPageBreak/>
              <w:t>2020-2024</w:t>
            </w:r>
          </w:p>
        </w:tc>
        <w:tc>
          <w:tcPr>
            <w:tcW w:w="1842" w:type="dxa"/>
            <w:tcBorders>
              <w:top w:val="single" w:sz="4" w:space="0" w:color="auto"/>
              <w:bottom w:val="single" w:sz="4" w:space="0" w:color="auto"/>
            </w:tcBorders>
          </w:tcPr>
          <w:p w14:paraId="446AC521" w14:textId="77777777" w:rsidR="00D00347" w:rsidRPr="00BB7F92" w:rsidRDefault="00D00347" w:rsidP="00933ECE">
            <w:pPr>
              <w:rPr>
                <w:sz w:val="18"/>
                <w:szCs w:val="18"/>
              </w:rPr>
            </w:pPr>
            <w:r w:rsidRPr="00BB7F92">
              <w:rPr>
                <w:sz w:val="18"/>
                <w:szCs w:val="18"/>
              </w:rPr>
              <w:t xml:space="preserve">Итого </w:t>
            </w:r>
          </w:p>
        </w:tc>
        <w:tc>
          <w:tcPr>
            <w:tcW w:w="993" w:type="dxa"/>
            <w:tcBorders>
              <w:top w:val="single" w:sz="4" w:space="0" w:color="auto"/>
              <w:bottom w:val="single" w:sz="4" w:space="0" w:color="auto"/>
            </w:tcBorders>
          </w:tcPr>
          <w:p w14:paraId="4F1969CA" w14:textId="77777777" w:rsidR="00D00347" w:rsidRPr="00BB7F92" w:rsidRDefault="00D00347" w:rsidP="00933ECE">
            <w:pPr>
              <w:rPr>
                <w:sz w:val="20"/>
                <w:szCs w:val="20"/>
              </w:rPr>
            </w:pPr>
            <w:r w:rsidRPr="00BB7F92">
              <w:rPr>
                <w:sz w:val="20"/>
                <w:szCs w:val="20"/>
              </w:rPr>
              <w:t>150,00</w:t>
            </w:r>
          </w:p>
        </w:tc>
        <w:tc>
          <w:tcPr>
            <w:tcW w:w="992" w:type="dxa"/>
            <w:tcBorders>
              <w:top w:val="single" w:sz="4" w:space="0" w:color="auto"/>
              <w:bottom w:val="single" w:sz="4" w:space="0" w:color="auto"/>
            </w:tcBorders>
          </w:tcPr>
          <w:p w14:paraId="1CFC4C51" w14:textId="77777777" w:rsidR="00D00347" w:rsidRPr="00BB7F92" w:rsidRDefault="00D00347" w:rsidP="00933ECE">
            <w:pPr>
              <w:rPr>
                <w:sz w:val="20"/>
                <w:szCs w:val="20"/>
              </w:rPr>
            </w:pPr>
            <w:r w:rsidRPr="00BB7F92">
              <w:rPr>
                <w:sz w:val="20"/>
                <w:szCs w:val="20"/>
              </w:rPr>
              <w:t>750,00</w:t>
            </w:r>
          </w:p>
        </w:tc>
        <w:tc>
          <w:tcPr>
            <w:tcW w:w="850" w:type="dxa"/>
            <w:tcBorders>
              <w:top w:val="single" w:sz="4" w:space="0" w:color="auto"/>
              <w:bottom w:val="single" w:sz="4" w:space="0" w:color="auto"/>
            </w:tcBorders>
          </w:tcPr>
          <w:p w14:paraId="1608826A" w14:textId="77777777" w:rsidR="00D00347" w:rsidRPr="00BB7F92" w:rsidRDefault="00D00347" w:rsidP="00933ECE">
            <w:pPr>
              <w:rPr>
                <w:sz w:val="20"/>
                <w:szCs w:val="20"/>
              </w:rPr>
            </w:pPr>
            <w:r w:rsidRPr="00BB7F92">
              <w:rPr>
                <w:sz w:val="20"/>
                <w:szCs w:val="20"/>
              </w:rPr>
              <w:t>150,00</w:t>
            </w:r>
          </w:p>
        </w:tc>
        <w:tc>
          <w:tcPr>
            <w:tcW w:w="993" w:type="dxa"/>
            <w:tcBorders>
              <w:top w:val="single" w:sz="4" w:space="0" w:color="auto"/>
              <w:bottom w:val="single" w:sz="4" w:space="0" w:color="auto"/>
            </w:tcBorders>
          </w:tcPr>
          <w:p w14:paraId="5F7FDED1" w14:textId="77777777" w:rsidR="00D00347" w:rsidRPr="00BB7F92" w:rsidRDefault="00D00347" w:rsidP="00933ECE">
            <w:pPr>
              <w:rPr>
                <w:sz w:val="20"/>
                <w:szCs w:val="20"/>
              </w:rPr>
            </w:pPr>
            <w:r w:rsidRPr="00BB7F92">
              <w:rPr>
                <w:sz w:val="20"/>
                <w:szCs w:val="20"/>
              </w:rPr>
              <w:t>150,00</w:t>
            </w:r>
          </w:p>
        </w:tc>
        <w:tc>
          <w:tcPr>
            <w:tcW w:w="992" w:type="dxa"/>
            <w:tcBorders>
              <w:top w:val="single" w:sz="4" w:space="0" w:color="auto"/>
              <w:bottom w:val="single" w:sz="4" w:space="0" w:color="auto"/>
            </w:tcBorders>
          </w:tcPr>
          <w:p w14:paraId="4793EE9D" w14:textId="77777777" w:rsidR="00D00347" w:rsidRPr="00BB7F92" w:rsidRDefault="00D00347" w:rsidP="00933ECE">
            <w:pPr>
              <w:rPr>
                <w:sz w:val="20"/>
                <w:szCs w:val="20"/>
              </w:rPr>
            </w:pPr>
            <w:r w:rsidRPr="00BB7F92">
              <w:rPr>
                <w:sz w:val="20"/>
                <w:szCs w:val="20"/>
              </w:rPr>
              <w:t>150,00</w:t>
            </w:r>
          </w:p>
        </w:tc>
        <w:tc>
          <w:tcPr>
            <w:tcW w:w="992" w:type="dxa"/>
            <w:tcBorders>
              <w:top w:val="single" w:sz="4" w:space="0" w:color="auto"/>
              <w:bottom w:val="single" w:sz="4" w:space="0" w:color="auto"/>
            </w:tcBorders>
          </w:tcPr>
          <w:p w14:paraId="1135CC16" w14:textId="77777777" w:rsidR="00D00347" w:rsidRPr="00BB7F92" w:rsidRDefault="00D00347" w:rsidP="00933ECE">
            <w:pPr>
              <w:rPr>
                <w:sz w:val="20"/>
                <w:szCs w:val="20"/>
              </w:rPr>
            </w:pPr>
            <w:r w:rsidRPr="00BB7F92">
              <w:rPr>
                <w:sz w:val="20"/>
                <w:szCs w:val="20"/>
              </w:rPr>
              <w:t>150,00</w:t>
            </w:r>
          </w:p>
        </w:tc>
        <w:tc>
          <w:tcPr>
            <w:tcW w:w="992" w:type="dxa"/>
            <w:tcBorders>
              <w:top w:val="single" w:sz="4" w:space="0" w:color="auto"/>
              <w:bottom w:val="single" w:sz="4" w:space="0" w:color="auto"/>
              <w:right w:val="single" w:sz="4" w:space="0" w:color="auto"/>
            </w:tcBorders>
          </w:tcPr>
          <w:p w14:paraId="57E333AB" w14:textId="77777777" w:rsidR="00D00347" w:rsidRPr="00BB7F92" w:rsidRDefault="00D00347" w:rsidP="00933ECE">
            <w:pPr>
              <w:rPr>
                <w:sz w:val="20"/>
                <w:szCs w:val="20"/>
              </w:rPr>
            </w:pPr>
            <w:r w:rsidRPr="00BB7F92">
              <w:rPr>
                <w:sz w:val="20"/>
                <w:szCs w:val="20"/>
              </w:rPr>
              <w:t>150,00</w:t>
            </w:r>
          </w:p>
        </w:tc>
        <w:tc>
          <w:tcPr>
            <w:tcW w:w="1560" w:type="dxa"/>
            <w:vMerge w:val="restart"/>
            <w:tcBorders>
              <w:top w:val="single" w:sz="4" w:space="0" w:color="auto"/>
              <w:left w:val="single" w:sz="4" w:space="0" w:color="auto"/>
              <w:right w:val="single" w:sz="4" w:space="0" w:color="auto"/>
            </w:tcBorders>
            <w:vAlign w:val="center"/>
          </w:tcPr>
          <w:p w14:paraId="4242127E" w14:textId="77777777" w:rsidR="00D00347" w:rsidRPr="00BB7F92" w:rsidRDefault="00D00347" w:rsidP="00933ECE">
            <w:pPr>
              <w:jc w:val="both"/>
              <w:rPr>
                <w:sz w:val="20"/>
                <w:szCs w:val="20"/>
              </w:rPr>
            </w:pPr>
            <w:r w:rsidRPr="00BB7F92">
              <w:rPr>
                <w:sz w:val="20"/>
                <w:szCs w:val="20"/>
              </w:rPr>
              <w:t xml:space="preserve">Первый заместитель главы, </w:t>
            </w:r>
            <w:r w:rsidRPr="00BB7F92">
              <w:rPr>
                <w:sz w:val="20"/>
                <w:szCs w:val="20"/>
              </w:rPr>
              <w:lastRenderedPageBreak/>
              <w:t>курирующий СМИ</w:t>
            </w:r>
          </w:p>
          <w:p w14:paraId="7BCC50C6" w14:textId="77777777" w:rsidR="00D00347" w:rsidRPr="00BB7F92" w:rsidRDefault="00D00347" w:rsidP="00933ECE">
            <w:pPr>
              <w:rPr>
                <w:sz w:val="20"/>
                <w:szCs w:val="20"/>
              </w:rPr>
            </w:pPr>
          </w:p>
        </w:tc>
        <w:tc>
          <w:tcPr>
            <w:tcW w:w="1954" w:type="dxa"/>
            <w:vMerge w:val="restart"/>
            <w:tcBorders>
              <w:top w:val="single" w:sz="4" w:space="0" w:color="auto"/>
              <w:left w:val="single" w:sz="4" w:space="0" w:color="auto"/>
            </w:tcBorders>
            <w:vAlign w:val="center"/>
          </w:tcPr>
          <w:p w14:paraId="6843B66F" w14:textId="77777777" w:rsidR="00D00347" w:rsidRPr="00BB7F92" w:rsidRDefault="00D00347" w:rsidP="00933ECE">
            <w:pPr>
              <w:rPr>
                <w:sz w:val="20"/>
                <w:szCs w:val="20"/>
              </w:rPr>
            </w:pPr>
            <w:r w:rsidRPr="00BB7F92">
              <w:rPr>
                <w:sz w:val="20"/>
                <w:szCs w:val="20"/>
              </w:rPr>
              <w:lastRenderedPageBreak/>
              <w:t>Осуществление</w:t>
            </w:r>
          </w:p>
          <w:p w14:paraId="08BABFEE" w14:textId="77777777" w:rsidR="00D00347" w:rsidRPr="00BB7F92" w:rsidRDefault="00D00347" w:rsidP="00933ECE">
            <w:pPr>
              <w:rPr>
                <w:sz w:val="20"/>
                <w:szCs w:val="20"/>
              </w:rPr>
            </w:pPr>
            <w:r w:rsidRPr="00BB7F92">
              <w:rPr>
                <w:sz w:val="20"/>
                <w:szCs w:val="20"/>
              </w:rPr>
              <w:t>подписки на издание:</w:t>
            </w:r>
          </w:p>
          <w:p w14:paraId="7F61CDBF" w14:textId="77777777" w:rsidR="00D00347" w:rsidRPr="00BB7F92" w:rsidRDefault="00D00347" w:rsidP="00933ECE">
            <w:pPr>
              <w:rPr>
                <w:sz w:val="20"/>
                <w:szCs w:val="20"/>
              </w:rPr>
            </w:pPr>
            <w:r w:rsidRPr="00BB7F92">
              <w:rPr>
                <w:sz w:val="20"/>
                <w:szCs w:val="20"/>
              </w:rPr>
              <w:lastRenderedPageBreak/>
              <w:t xml:space="preserve"> «Красное знамя», областные и федеральные СМИ</w:t>
            </w:r>
          </w:p>
        </w:tc>
      </w:tr>
      <w:tr w:rsidR="00D00347" w:rsidRPr="00BB7F92" w14:paraId="519CA6BD" w14:textId="77777777" w:rsidTr="00933ECE">
        <w:trPr>
          <w:trHeight w:val="348"/>
        </w:trPr>
        <w:tc>
          <w:tcPr>
            <w:tcW w:w="567" w:type="dxa"/>
            <w:vMerge/>
            <w:tcBorders>
              <w:left w:val="single" w:sz="4" w:space="0" w:color="auto"/>
              <w:right w:val="single" w:sz="4" w:space="0" w:color="auto"/>
            </w:tcBorders>
          </w:tcPr>
          <w:p w14:paraId="511EF4B0" w14:textId="77777777" w:rsidR="00D00347" w:rsidRPr="00BB7F92" w:rsidRDefault="00D00347" w:rsidP="00933ECE">
            <w:pPr>
              <w:rPr>
                <w:sz w:val="20"/>
                <w:szCs w:val="20"/>
              </w:rPr>
            </w:pPr>
          </w:p>
        </w:tc>
        <w:tc>
          <w:tcPr>
            <w:tcW w:w="2836" w:type="dxa"/>
            <w:vMerge/>
            <w:tcBorders>
              <w:left w:val="single" w:sz="4" w:space="0" w:color="auto"/>
            </w:tcBorders>
          </w:tcPr>
          <w:p w14:paraId="2B9DF2D5" w14:textId="77777777" w:rsidR="00D00347" w:rsidRPr="00BB7F92" w:rsidRDefault="00D00347" w:rsidP="00933ECE">
            <w:pPr>
              <w:rPr>
                <w:sz w:val="20"/>
                <w:szCs w:val="20"/>
              </w:rPr>
            </w:pPr>
          </w:p>
        </w:tc>
        <w:tc>
          <w:tcPr>
            <w:tcW w:w="709" w:type="dxa"/>
            <w:vMerge/>
          </w:tcPr>
          <w:p w14:paraId="6579A89F"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0746D466"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bottom w:val="single" w:sz="4" w:space="0" w:color="auto"/>
            </w:tcBorders>
          </w:tcPr>
          <w:p w14:paraId="434F117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B5DD5DA"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69E1DAF1"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18994C16"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C08971F"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09A63C5"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3DF2386F"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106BD930" w14:textId="77777777" w:rsidR="00D00347" w:rsidRPr="00BB7F92" w:rsidRDefault="00D00347" w:rsidP="00933ECE">
            <w:pPr>
              <w:rPr>
                <w:sz w:val="20"/>
                <w:szCs w:val="20"/>
              </w:rPr>
            </w:pPr>
          </w:p>
        </w:tc>
        <w:tc>
          <w:tcPr>
            <w:tcW w:w="1954" w:type="dxa"/>
            <w:vMerge/>
            <w:tcBorders>
              <w:left w:val="single" w:sz="4" w:space="0" w:color="auto"/>
            </w:tcBorders>
            <w:vAlign w:val="center"/>
          </w:tcPr>
          <w:p w14:paraId="1477C3BB" w14:textId="77777777" w:rsidR="00D00347" w:rsidRPr="00BB7F92" w:rsidRDefault="00D00347" w:rsidP="00933ECE">
            <w:pPr>
              <w:rPr>
                <w:sz w:val="20"/>
                <w:szCs w:val="20"/>
              </w:rPr>
            </w:pPr>
          </w:p>
        </w:tc>
      </w:tr>
      <w:tr w:rsidR="00D00347" w:rsidRPr="00BB7F92" w14:paraId="5E2018D0" w14:textId="77777777" w:rsidTr="00933ECE">
        <w:trPr>
          <w:trHeight w:val="348"/>
        </w:trPr>
        <w:tc>
          <w:tcPr>
            <w:tcW w:w="567" w:type="dxa"/>
            <w:vMerge/>
            <w:tcBorders>
              <w:left w:val="single" w:sz="4" w:space="0" w:color="auto"/>
              <w:right w:val="single" w:sz="4" w:space="0" w:color="auto"/>
            </w:tcBorders>
          </w:tcPr>
          <w:p w14:paraId="01B57748" w14:textId="77777777" w:rsidR="00D00347" w:rsidRPr="00BB7F92" w:rsidRDefault="00D00347" w:rsidP="00933ECE">
            <w:pPr>
              <w:rPr>
                <w:sz w:val="20"/>
                <w:szCs w:val="20"/>
              </w:rPr>
            </w:pPr>
          </w:p>
        </w:tc>
        <w:tc>
          <w:tcPr>
            <w:tcW w:w="2836" w:type="dxa"/>
            <w:vMerge/>
            <w:tcBorders>
              <w:left w:val="single" w:sz="4" w:space="0" w:color="auto"/>
            </w:tcBorders>
          </w:tcPr>
          <w:p w14:paraId="29ADB7BC" w14:textId="77777777" w:rsidR="00D00347" w:rsidRPr="00BB7F92" w:rsidRDefault="00D00347" w:rsidP="00933ECE">
            <w:pPr>
              <w:rPr>
                <w:sz w:val="20"/>
                <w:szCs w:val="20"/>
              </w:rPr>
            </w:pPr>
          </w:p>
        </w:tc>
        <w:tc>
          <w:tcPr>
            <w:tcW w:w="709" w:type="dxa"/>
            <w:vMerge/>
          </w:tcPr>
          <w:p w14:paraId="086E7215"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101B3E63"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00351CA2" w14:textId="77777777" w:rsidR="00D00347" w:rsidRPr="00BB7F92" w:rsidRDefault="00D00347" w:rsidP="00933ECE">
            <w:pPr>
              <w:rPr>
                <w:sz w:val="20"/>
                <w:szCs w:val="20"/>
              </w:rPr>
            </w:pPr>
            <w:r w:rsidRPr="00BB7F92">
              <w:rPr>
                <w:sz w:val="20"/>
                <w:szCs w:val="20"/>
              </w:rPr>
              <w:t>150,0</w:t>
            </w:r>
          </w:p>
        </w:tc>
        <w:tc>
          <w:tcPr>
            <w:tcW w:w="992" w:type="dxa"/>
            <w:tcBorders>
              <w:top w:val="single" w:sz="4" w:space="0" w:color="auto"/>
              <w:bottom w:val="single" w:sz="4" w:space="0" w:color="auto"/>
            </w:tcBorders>
          </w:tcPr>
          <w:p w14:paraId="10981CF7" w14:textId="77777777" w:rsidR="00D00347" w:rsidRPr="00BB7F92" w:rsidRDefault="00D00347" w:rsidP="00933ECE">
            <w:pPr>
              <w:rPr>
                <w:sz w:val="20"/>
                <w:szCs w:val="20"/>
              </w:rPr>
            </w:pPr>
            <w:r w:rsidRPr="00BB7F92">
              <w:rPr>
                <w:sz w:val="20"/>
                <w:szCs w:val="20"/>
              </w:rPr>
              <w:t>750,0</w:t>
            </w:r>
          </w:p>
        </w:tc>
        <w:tc>
          <w:tcPr>
            <w:tcW w:w="850" w:type="dxa"/>
            <w:tcBorders>
              <w:top w:val="single" w:sz="4" w:space="0" w:color="auto"/>
              <w:bottom w:val="single" w:sz="4" w:space="0" w:color="auto"/>
            </w:tcBorders>
          </w:tcPr>
          <w:p w14:paraId="369BE65B" w14:textId="77777777" w:rsidR="00D00347" w:rsidRPr="00BB7F92" w:rsidRDefault="00D00347" w:rsidP="00933ECE">
            <w:pPr>
              <w:rPr>
                <w:sz w:val="20"/>
                <w:szCs w:val="20"/>
              </w:rPr>
            </w:pPr>
            <w:r w:rsidRPr="00BB7F92">
              <w:rPr>
                <w:sz w:val="20"/>
                <w:szCs w:val="20"/>
              </w:rPr>
              <w:t>150,0</w:t>
            </w:r>
          </w:p>
        </w:tc>
        <w:tc>
          <w:tcPr>
            <w:tcW w:w="993" w:type="dxa"/>
            <w:tcBorders>
              <w:top w:val="single" w:sz="4" w:space="0" w:color="auto"/>
              <w:bottom w:val="single" w:sz="4" w:space="0" w:color="auto"/>
            </w:tcBorders>
          </w:tcPr>
          <w:p w14:paraId="15E102DD" w14:textId="77777777" w:rsidR="00D00347" w:rsidRPr="00BB7F92" w:rsidRDefault="00D00347" w:rsidP="00933ECE">
            <w:pPr>
              <w:rPr>
                <w:sz w:val="20"/>
                <w:szCs w:val="20"/>
              </w:rPr>
            </w:pPr>
            <w:r w:rsidRPr="00BB7F92">
              <w:rPr>
                <w:sz w:val="20"/>
                <w:szCs w:val="20"/>
              </w:rPr>
              <w:t>150,0</w:t>
            </w:r>
          </w:p>
        </w:tc>
        <w:tc>
          <w:tcPr>
            <w:tcW w:w="992" w:type="dxa"/>
            <w:tcBorders>
              <w:top w:val="single" w:sz="4" w:space="0" w:color="auto"/>
              <w:bottom w:val="single" w:sz="4" w:space="0" w:color="auto"/>
            </w:tcBorders>
          </w:tcPr>
          <w:p w14:paraId="7437A11D" w14:textId="77777777" w:rsidR="00D00347" w:rsidRPr="00BB7F92" w:rsidRDefault="00D00347" w:rsidP="00933ECE">
            <w:pPr>
              <w:rPr>
                <w:sz w:val="20"/>
                <w:szCs w:val="20"/>
              </w:rPr>
            </w:pPr>
            <w:r w:rsidRPr="00BB7F92">
              <w:rPr>
                <w:sz w:val="20"/>
                <w:szCs w:val="20"/>
              </w:rPr>
              <w:t>150,0</w:t>
            </w:r>
          </w:p>
        </w:tc>
        <w:tc>
          <w:tcPr>
            <w:tcW w:w="992" w:type="dxa"/>
            <w:tcBorders>
              <w:top w:val="single" w:sz="4" w:space="0" w:color="auto"/>
              <w:bottom w:val="single" w:sz="4" w:space="0" w:color="auto"/>
            </w:tcBorders>
          </w:tcPr>
          <w:p w14:paraId="152CC4A8" w14:textId="77777777" w:rsidR="00D00347" w:rsidRPr="00BB7F92" w:rsidRDefault="00D00347" w:rsidP="00933ECE">
            <w:pPr>
              <w:rPr>
                <w:sz w:val="20"/>
                <w:szCs w:val="20"/>
              </w:rPr>
            </w:pPr>
            <w:r w:rsidRPr="00BB7F92">
              <w:rPr>
                <w:sz w:val="20"/>
                <w:szCs w:val="20"/>
              </w:rPr>
              <w:t>150,0</w:t>
            </w:r>
          </w:p>
        </w:tc>
        <w:tc>
          <w:tcPr>
            <w:tcW w:w="992" w:type="dxa"/>
            <w:tcBorders>
              <w:top w:val="single" w:sz="4" w:space="0" w:color="auto"/>
              <w:bottom w:val="single" w:sz="4" w:space="0" w:color="auto"/>
              <w:right w:val="single" w:sz="4" w:space="0" w:color="auto"/>
            </w:tcBorders>
          </w:tcPr>
          <w:p w14:paraId="718122E4" w14:textId="77777777" w:rsidR="00D00347" w:rsidRPr="00BB7F92" w:rsidRDefault="00D00347" w:rsidP="00933ECE">
            <w:pPr>
              <w:rPr>
                <w:sz w:val="20"/>
                <w:szCs w:val="20"/>
              </w:rPr>
            </w:pPr>
            <w:r w:rsidRPr="00BB7F92">
              <w:rPr>
                <w:sz w:val="20"/>
                <w:szCs w:val="20"/>
              </w:rPr>
              <w:t>150,0</w:t>
            </w:r>
          </w:p>
        </w:tc>
        <w:tc>
          <w:tcPr>
            <w:tcW w:w="1560" w:type="dxa"/>
            <w:vMerge/>
            <w:tcBorders>
              <w:left w:val="single" w:sz="4" w:space="0" w:color="auto"/>
              <w:right w:val="single" w:sz="4" w:space="0" w:color="auto"/>
            </w:tcBorders>
            <w:vAlign w:val="center"/>
          </w:tcPr>
          <w:p w14:paraId="02247812" w14:textId="77777777" w:rsidR="00D00347" w:rsidRPr="00BB7F92" w:rsidRDefault="00D00347" w:rsidP="00933ECE">
            <w:pPr>
              <w:rPr>
                <w:sz w:val="20"/>
                <w:szCs w:val="20"/>
              </w:rPr>
            </w:pPr>
          </w:p>
        </w:tc>
        <w:tc>
          <w:tcPr>
            <w:tcW w:w="1954" w:type="dxa"/>
            <w:vMerge/>
            <w:tcBorders>
              <w:left w:val="single" w:sz="4" w:space="0" w:color="auto"/>
            </w:tcBorders>
            <w:vAlign w:val="center"/>
          </w:tcPr>
          <w:p w14:paraId="4C1F0C1A" w14:textId="77777777" w:rsidR="00D00347" w:rsidRPr="00BB7F92" w:rsidRDefault="00D00347" w:rsidP="00933ECE">
            <w:pPr>
              <w:rPr>
                <w:sz w:val="20"/>
                <w:szCs w:val="20"/>
              </w:rPr>
            </w:pPr>
          </w:p>
        </w:tc>
      </w:tr>
      <w:tr w:rsidR="00D00347" w:rsidRPr="00BB7F92" w14:paraId="09419E6C" w14:textId="77777777" w:rsidTr="00933ECE">
        <w:trPr>
          <w:trHeight w:val="348"/>
        </w:trPr>
        <w:tc>
          <w:tcPr>
            <w:tcW w:w="567" w:type="dxa"/>
            <w:vMerge/>
            <w:tcBorders>
              <w:left w:val="single" w:sz="4" w:space="0" w:color="auto"/>
              <w:bottom w:val="single" w:sz="4" w:space="0" w:color="auto"/>
              <w:right w:val="single" w:sz="4" w:space="0" w:color="auto"/>
            </w:tcBorders>
          </w:tcPr>
          <w:p w14:paraId="1064CC77" w14:textId="77777777" w:rsidR="00D00347" w:rsidRPr="00BB7F92" w:rsidRDefault="00D00347" w:rsidP="00933ECE">
            <w:pPr>
              <w:rPr>
                <w:sz w:val="20"/>
                <w:szCs w:val="20"/>
              </w:rPr>
            </w:pPr>
          </w:p>
        </w:tc>
        <w:tc>
          <w:tcPr>
            <w:tcW w:w="2836" w:type="dxa"/>
            <w:vMerge/>
            <w:tcBorders>
              <w:left w:val="single" w:sz="4" w:space="0" w:color="auto"/>
              <w:bottom w:val="single" w:sz="4" w:space="0" w:color="auto"/>
            </w:tcBorders>
          </w:tcPr>
          <w:p w14:paraId="0604B019" w14:textId="77777777" w:rsidR="00D00347" w:rsidRPr="00BB7F92" w:rsidRDefault="00D00347" w:rsidP="00933ECE">
            <w:pPr>
              <w:rPr>
                <w:sz w:val="20"/>
                <w:szCs w:val="20"/>
              </w:rPr>
            </w:pPr>
          </w:p>
        </w:tc>
        <w:tc>
          <w:tcPr>
            <w:tcW w:w="709" w:type="dxa"/>
            <w:vMerge/>
            <w:tcBorders>
              <w:bottom w:val="single" w:sz="4" w:space="0" w:color="auto"/>
            </w:tcBorders>
          </w:tcPr>
          <w:p w14:paraId="7CE471C4"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62ED5F5E"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47707A08"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106596D"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2BA1803E"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6DC19599"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36950EEF"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F6AC683"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0E4E4158"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6B2D97D2" w14:textId="77777777" w:rsidR="00D00347" w:rsidRPr="00BB7F92" w:rsidRDefault="00D00347" w:rsidP="00933ECE">
            <w:pPr>
              <w:rPr>
                <w:sz w:val="20"/>
                <w:szCs w:val="20"/>
              </w:rPr>
            </w:pPr>
          </w:p>
        </w:tc>
        <w:tc>
          <w:tcPr>
            <w:tcW w:w="1954" w:type="dxa"/>
            <w:vMerge/>
            <w:tcBorders>
              <w:left w:val="single" w:sz="4" w:space="0" w:color="auto"/>
              <w:bottom w:val="single" w:sz="4" w:space="0" w:color="auto"/>
            </w:tcBorders>
            <w:vAlign w:val="center"/>
          </w:tcPr>
          <w:p w14:paraId="4F263EBC" w14:textId="77777777" w:rsidR="00D00347" w:rsidRPr="00BB7F92" w:rsidRDefault="00D00347" w:rsidP="00933ECE">
            <w:pPr>
              <w:rPr>
                <w:sz w:val="20"/>
                <w:szCs w:val="20"/>
              </w:rPr>
            </w:pPr>
          </w:p>
        </w:tc>
      </w:tr>
      <w:tr w:rsidR="00D00347" w:rsidRPr="00BB7F92" w14:paraId="28E7C72F" w14:textId="77777777" w:rsidTr="00933ECE">
        <w:trPr>
          <w:trHeight w:val="242"/>
        </w:trPr>
        <w:tc>
          <w:tcPr>
            <w:tcW w:w="567" w:type="dxa"/>
            <w:vMerge w:val="restart"/>
            <w:tcBorders>
              <w:left w:val="single" w:sz="4" w:space="0" w:color="auto"/>
              <w:right w:val="single" w:sz="4" w:space="0" w:color="auto"/>
            </w:tcBorders>
          </w:tcPr>
          <w:p w14:paraId="35674CD5" w14:textId="77777777" w:rsidR="00D00347" w:rsidRPr="00BB7F92" w:rsidRDefault="00D00347" w:rsidP="00933ECE">
            <w:pPr>
              <w:rPr>
                <w:sz w:val="20"/>
                <w:szCs w:val="20"/>
              </w:rPr>
            </w:pPr>
            <w:r w:rsidRPr="00BB7F92">
              <w:rPr>
                <w:sz w:val="20"/>
                <w:szCs w:val="20"/>
              </w:rPr>
              <w:t>1.7</w:t>
            </w:r>
          </w:p>
        </w:tc>
        <w:tc>
          <w:tcPr>
            <w:tcW w:w="2836" w:type="dxa"/>
            <w:vMerge w:val="restart"/>
            <w:tcBorders>
              <w:left w:val="single" w:sz="4" w:space="0" w:color="auto"/>
            </w:tcBorders>
          </w:tcPr>
          <w:p w14:paraId="56FB58AD" w14:textId="77777777" w:rsidR="00D00347" w:rsidRPr="00BB7F92" w:rsidRDefault="00D00347" w:rsidP="00933ECE">
            <w:pPr>
              <w:rPr>
                <w:sz w:val="20"/>
                <w:szCs w:val="20"/>
              </w:rPr>
            </w:pPr>
            <w:r w:rsidRPr="00BB7F92">
              <w:rPr>
                <w:sz w:val="20"/>
                <w:szCs w:val="20"/>
              </w:rPr>
              <w:t>Расходы на обеспечение деятельности (оказание услуг) муниципальных учреждений в сфере информационной политики</w:t>
            </w:r>
          </w:p>
        </w:tc>
        <w:tc>
          <w:tcPr>
            <w:tcW w:w="709" w:type="dxa"/>
            <w:vMerge w:val="restart"/>
          </w:tcPr>
          <w:p w14:paraId="0385C1C3" w14:textId="77777777" w:rsidR="00D00347" w:rsidRPr="00BB7F92" w:rsidRDefault="00D00347" w:rsidP="00933ECE">
            <w:pPr>
              <w:rPr>
                <w:sz w:val="20"/>
                <w:szCs w:val="20"/>
              </w:rPr>
            </w:pPr>
            <w:r w:rsidRPr="00BB7F92">
              <w:rPr>
                <w:sz w:val="20"/>
                <w:szCs w:val="20"/>
              </w:rPr>
              <w:t>2020-2024</w:t>
            </w:r>
          </w:p>
        </w:tc>
        <w:tc>
          <w:tcPr>
            <w:tcW w:w="1842" w:type="dxa"/>
            <w:tcBorders>
              <w:top w:val="single" w:sz="4" w:space="0" w:color="auto"/>
              <w:bottom w:val="single" w:sz="4" w:space="0" w:color="auto"/>
            </w:tcBorders>
          </w:tcPr>
          <w:p w14:paraId="3D67124F" w14:textId="77777777" w:rsidR="00D00347" w:rsidRPr="00BB7F92" w:rsidRDefault="00D00347" w:rsidP="00933ECE">
            <w:pPr>
              <w:rPr>
                <w:sz w:val="18"/>
                <w:szCs w:val="18"/>
              </w:rPr>
            </w:pPr>
            <w:r w:rsidRPr="00BB7F92">
              <w:rPr>
                <w:sz w:val="18"/>
                <w:szCs w:val="18"/>
              </w:rPr>
              <w:t xml:space="preserve">Итого </w:t>
            </w:r>
          </w:p>
        </w:tc>
        <w:tc>
          <w:tcPr>
            <w:tcW w:w="993" w:type="dxa"/>
            <w:tcBorders>
              <w:top w:val="single" w:sz="4" w:space="0" w:color="auto"/>
              <w:bottom w:val="single" w:sz="4" w:space="0" w:color="auto"/>
            </w:tcBorders>
          </w:tcPr>
          <w:p w14:paraId="36362A94" w14:textId="77777777" w:rsidR="00D00347" w:rsidRPr="00BB7F92" w:rsidRDefault="00D00347" w:rsidP="00933ECE">
            <w:pPr>
              <w:rPr>
                <w:sz w:val="20"/>
                <w:szCs w:val="20"/>
              </w:rPr>
            </w:pPr>
            <w:r w:rsidRPr="00BB7F92">
              <w:rPr>
                <w:sz w:val="20"/>
                <w:szCs w:val="20"/>
              </w:rPr>
              <w:t>13 468,20</w:t>
            </w:r>
          </w:p>
        </w:tc>
        <w:tc>
          <w:tcPr>
            <w:tcW w:w="992" w:type="dxa"/>
            <w:tcBorders>
              <w:top w:val="single" w:sz="4" w:space="0" w:color="auto"/>
              <w:bottom w:val="single" w:sz="4" w:space="0" w:color="auto"/>
            </w:tcBorders>
            <w:shd w:val="clear" w:color="auto" w:fill="auto"/>
          </w:tcPr>
          <w:p w14:paraId="570C4D5A" w14:textId="77777777" w:rsidR="00D00347" w:rsidRPr="00BB7F92" w:rsidRDefault="00D00347" w:rsidP="00933ECE">
            <w:pPr>
              <w:rPr>
                <w:sz w:val="20"/>
                <w:szCs w:val="20"/>
                <w:lang w:val="en-US"/>
              </w:rPr>
            </w:pPr>
            <w:r>
              <w:rPr>
                <w:sz w:val="20"/>
                <w:szCs w:val="20"/>
              </w:rPr>
              <w:t>64682,06</w:t>
            </w:r>
          </w:p>
        </w:tc>
        <w:tc>
          <w:tcPr>
            <w:tcW w:w="850" w:type="dxa"/>
            <w:tcBorders>
              <w:top w:val="single" w:sz="4" w:space="0" w:color="auto"/>
              <w:bottom w:val="single" w:sz="4" w:space="0" w:color="auto"/>
            </w:tcBorders>
          </w:tcPr>
          <w:p w14:paraId="0E004A84" w14:textId="77777777" w:rsidR="00D00347" w:rsidRPr="00A07462" w:rsidRDefault="00D00347" w:rsidP="00933ECE">
            <w:pPr>
              <w:rPr>
                <w:sz w:val="20"/>
                <w:szCs w:val="20"/>
              </w:rPr>
            </w:pPr>
            <w:r>
              <w:rPr>
                <w:sz w:val="20"/>
                <w:szCs w:val="20"/>
                <w:lang w:val="en-US"/>
              </w:rPr>
              <w:t>12275</w:t>
            </w:r>
            <w:r>
              <w:rPr>
                <w:sz w:val="20"/>
                <w:szCs w:val="20"/>
              </w:rPr>
              <w:t>,14</w:t>
            </w:r>
          </w:p>
        </w:tc>
        <w:tc>
          <w:tcPr>
            <w:tcW w:w="993" w:type="dxa"/>
            <w:tcBorders>
              <w:top w:val="single" w:sz="4" w:space="0" w:color="auto"/>
              <w:bottom w:val="single" w:sz="4" w:space="0" w:color="auto"/>
            </w:tcBorders>
          </w:tcPr>
          <w:p w14:paraId="3C37751B" w14:textId="77777777" w:rsidR="00D00347" w:rsidRPr="00BB7F92" w:rsidRDefault="00D00347" w:rsidP="00933ECE">
            <w:pPr>
              <w:rPr>
                <w:sz w:val="20"/>
                <w:szCs w:val="20"/>
              </w:rPr>
            </w:pPr>
            <w:r w:rsidRPr="00BB7F92">
              <w:rPr>
                <w:sz w:val="20"/>
                <w:szCs w:val="20"/>
              </w:rPr>
              <w:t>12 860,60</w:t>
            </w:r>
          </w:p>
        </w:tc>
        <w:tc>
          <w:tcPr>
            <w:tcW w:w="992" w:type="dxa"/>
            <w:tcBorders>
              <w:top w:val="single" w:sz="4" w:space="0" w:color="auto"/>
              <w:bottom w:val="single" w:sz="4" w:space="0" w:color="auto"/>
            </w:tcBorders>
          </w:tcPr>
          <w:p w14:paraId="36946DC4" w14:textId="77777777" w:rsidR="00D00347" w:rsidRPr="00BB7F92" w:rsidRDefault="00D00347" w:rsidP="00933ECE">
            <w:pPr>
              <w:rPr>
                <w:sz w:val="20"/>
                <w:szCs w:val="20"/>
              </w:rPr>
            </w:pPr>
            <w:r w:rsidRPr="00BB7F92">
              <w:rPr>
                <w:sz w:val="20"/>
                <w:szCs w:val="20"/>
              </w:rPr>
              <w:t>12 860,60</w:t>
            </w:r>
          </w:p>
        </w:tc>
        <w:tc>
          <w:tcPr>
            <w:tcW w:w="992" w:type="dxa"/>
            <w:tcBorders>
              <w:top w:val="single" w:sz="4" w:space="0" w:color="auto"/>
              <w:bottom w:val="single" w:sz="4" w:space="0" w:color="auto"/>
            </w:tcBorders>
          </w:tcPr>
          <w:p w14:paraId="7743D3B0" w14:textId="77777777" w:rsidR="00D00347" w:rsidRPr="00BB7F92" w:rsidRDefault="00D00347" w:rsidP="00933ECE">
            <w:r w:rsidRPr="00BB7F92">
              <w:rPr>
                <w:sz w:val="20"/>
                <w:szCs w:val="20"/>
              </w:rPr>
              <w:t>13 342,86</w:t>
            </w:r>
          </w:p>
        </w:tc>
        <w:tc>
          <w:tcPr>
            <w:tcW w:w="992" w:type="dxa"/>
            <w:tcBorders>
              <w:top w:val="single" w:sz="4" w:space="0" w:color="auto"/>
              <w:bottom w:val="single" w:sz="4" w:space="0" w:color="auto"/>
              <w:right w:val="single" w:sz="4" w:space="0" w:color="auto"/>
            </w:tcBorders>
          </w:tcPr>
          <w:p w14:paraId="001CFED4" w14:textId="77777777" w:rsidR="00D00347" w:rsidRPr="00BB7F92" w:rsidRDefault="00D00347" w:rsidP="00933ECE">
            <w:r w:rsidRPr="00BB7F92">
              <w:rPr>
                <w:sz w:val="20"/>
                <w:szCs w:val="20"/>
              </w:rPr>
              <w:t>13 342,86</w:t>
            </w:r>
          </w:p>
        </w:tc>
        <w:tc>
          <w:tcPr>
            <w:tcW w:w="1560" w:type="dxa"/>
            <w:vMerge w:val="restart"/>
            <w:tcBorders>
              <w:left w:val="single" w:sz="4" w:space="0" w:color="auto"/>
              <w:right w:val="single" w:sz="4" w:space="0" w:color="auto"/>
            </w:tcBorders>
            <w:vAlign w:val="center"/>
          </w:tcPr>
          <w:p w14:paraId="7368B01A" w14:textId="77777777" w:rsidR="00D00347" w:rsidRPr="00BB7F92" w:rsidRDefault="00D00347" w:rsidP="00933ECE">
            <w:pPr>
              <w:rPr>
                <w:sz w:val="20"/>
                <w:szCs w:val="20"/>
              </w:rPr>
            </w:pPr>
            <w:r w:rsidRPr="00BB7F92">
              <w:rPr>
                <w:sz w:val="20"/>
                <w:szCs w:val="20"/>
              </w:rPr>
              <w:t>Руководитель МАУ «Издательский дом «Подмосковье-запад»</w:t>
            </w:r>
          </w:p>
        </w:tc>
        <w:tc>
          <w:tcPr>
            <w:tcW w:w="1954" w:type="dxa"/>
            <w:vMerge w:val="restart"/>
            <w:tcBorders>
              <w:left w:val="single" w:sz="4" w:space="0" w:color="auto"/>
            </w:tcBorders>
            <w:vAlign w:val="center"/>
          </w:tcPr>
          <w:p w14:paraId="1238D248" w14:textId="77777777" w:rsidR="00D00347" w:rsidRPr="00BB7F92" w:rsidRDefault="00D00347" w:rsidP="00933ECE">
            <w:pPr>
              <w:rPr>
                <w:sz w:val="20"/>
                <w:szCs w:val="20"/>
              </w:rPr>
            </w:pPr>
            <w:r w:rsidRPr="00BB7F92">
              <w:rPr>
                <w:sz w:val="20"/>
                <w:szCs w:val="20"/>
              </w:rPr>
              <w:t>Расходы на обеспечение деятельности МАУ «Издательский дом «Подмосковье-запад»</w:t>
            </w:r>
          </w:p>
        </w:tc>
      </w:tr>
      <w:tr w:rsidR="00D00347" w:rsidRPr="00BB7F92" w14:paraId="1AD82FD6" w14:textId="77777777" w:rsidTr="00933ECE">
        <w:trPr>
          <w:trHeight w:val="575"/>
        </w:trPr>
        <w:tc>
          <w:tcPr>
            <w:tcW w:w="567" w:type="dxa"/>
            <w:vMerge/>
            <w:tcBorders>
              <w:left w:val="single" w:sz="4" w:space="0" w:color="auto"/>
              <w:right w:val="single" w:sz="4" w:space="0" w:color="auto"/>
            </w:tcBorders>
          </w:tcPr>
          <w:p w14:paraId="5ED1244C" w14:textId="77777777" w:rsidR="00D00347" w:rsidRPr="00BB7F92" w:rsidRDefault="00D00347" w:rsidP="00933ECE">
            <w:pPr>
              <w:rPr>
                <w:sz w:val="20"/>
                <w:szCs w:val="20"/>
              </w:rPr>
            </w:pPr>
          </w:p>
        </w:tc>
        <w:tc>
          <w:tcPr>
            <w:tcW w:w="2836" w:type="dxa"/>
            <w:vMerge/>
            <w:tcBorders>
              <w:left w:val="single" w:sz="4" w:space="0" w:color="auto"/>
            </w:tcBorders>
          </w:tcPr>
          <w:p w14:paraId="186A69BA" w14:textId="77777777" w:rsidR="00D00347" w:rsidRPr="00BB7F92" w:rsidRDefault="00D00347" w:rsidP="00933ECE">
            <w:pPr>
              <w:rPr>
                <w:sz w:val="20"/>
                <w:szCs w:val="20"/>
              </w:rPr>
            </w:pPr>
          </w:p>
        </w:tc>
        <w:tc>
          <w:tcPr>
            <w:tcW w:w="709" w:type="dxa"/>
            <w:vMerge/>
          </w:tcPr>
          <w:p w14:paraId="4566D08C"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145B6BBF"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bottom w:val="single" w:sz="4" w:space="0" w:color="auto"/>
            </w:tcBorders>
          </w:tcPr>
          <w:p w14:paraId="12412C8C"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956A623"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3C307E28"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2B649E86"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E2233ED"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12EDC4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4DC42BDC"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79D381FE" w14:textId="77777777" w:rsidR="00D00347" w:rsidRPr="00BB7F92" w:rsidRDefault="00D00347" w:rsidP="00933ECE">
            <w:pPr>
              <w:rPr>
                <w:sz w:val="20"/>
                <w:szCs w:val="20"/>
              </w:rPr>
            </w:pPr>
          </w:p>
        </w:tc>
        <w:tc>
          <w:tcPr>
            <w:tcW w:w="1954" w:type="dxa"/>
            <w:vMerge/>
            <w:tcBorders>
              <w:left w:val="single" w:sz="4" w:space="0" w:color="auto"/>
            </w:tcBorders>
            <w:vAlign w:val="center"/>
          </w:tcPr>
          <w:p w14:paraId="422EDCC4" w14:textId="77777777" w:rsidR="00D00347" w:rsidRPr="00BB7F92" w:rsidRDefault="00D00347" w:rsidP="00933ECE">
            <w:pPr>
              <w:rPr>
                <w:sz w:val="20"/>
                <w:szCs w:val="20"/>
              </w:rPr>
            </w:pPr>
          </w:p>
        </w:tc>
      </w:tr>
      <w:tr w:rsidR="00D00347" w:rsidRPr="00BB7F92" w14:paraId="2E6880DF" w14:textId="77777777" w:rsidTr="00933ECE">
        <w:trPr>
          <w:trHeight w:val="650"/>
        </w:trPr>
        <w:tc>
          <w:tcPr>
            <w:tcW w:w="567" w:type="dxa"/>
            <w:vMerge/>
            <w:tcBorders>
              <w:left w:val="single" w:sz="4" w:space="0" w:color="auto"/>
              <w:right w:val="single" w:sz="4" w:space="0" w:color="auto"/>
            </w:tcBorders>
          </w:tcPr>
          <w:p w14:paraId="72AFD60B" w14:textId="77777777" w:rsidR="00D00347" w:rsidRPr="00BB7F92" w:rsidRDefault="00D00347" w:rsidP="00933ECE">
            <w:pPr>
              <w:rPr>
                <w:sz w:val="20"/>
                <w:szCs w:val="20"/>
              </w:rPr>
            </w:pPr>
          </w:p>
        </w:tc>
        <w:tc>
          <w:tcPr>
            <w:tcW w:w="2836" w:type="dxa"/>
            <w:vMerge/>
            <w:tcBorders>
              <w:left w:val="single" w:sz="4" w:space="0" w:color="auto"/>
            </w:tcBorders>
          </w:tcPr>
          <w:p w14:paraId="5EB351C4" w14:textId="77777777" w:rsidR="00D00347" w:rsidRPr="00BB7F92" w:rsidRDefault="00D00347" w:rsidP="00933ECE">
            <w:pPr>
              <w:rPr>
                <w:sz w:val="20"/>
                <w:szCs w:val="20"/>
              </w:rPr>
            </w:pPr>
          </w:p>
        </w:tc>
        <w:tc>
          <w:tcPr>
            <w:tcW w:w="709" w:type="dxa"/>
            <w:vMerge/>
          </w:tcPr>
          <w:p w14:paraId="2054AA17"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6B0DFEAF"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12F0609C" w14:textId="77777777" w:rsidR="00D00347" w:rsidRPr="00BB7F92" w:rsidRDefault="00D00347" w:rsidP="00933ECE">
            <w:pPr>
              <w:rPr>
                <w:sz w:val="20"/>
                <w:szCs w:val="20"/>
              </w:rPr>
            </w:pPr>
            <w:r w:rsidRPr="00BB7F92">
              <w:rPr>
                <w:sz w:val="20"/>
                <w:szCs w:val="20"/>
              </w:rPr>
              <w:t>13 468,20</w:t>
            </w:r>
          </w:p>
        </w:tc>
        <w:tc>
          <w:tcPr>
            <w:tcW w:w="992" w:type="dxa"/>
            <w:tcBorders>
              <w:top w:val="single" w:sz="4" w:space="0" w:color="auto"/>
              <w:bottom w:val="single" w:sz="4" w:space="0" w:color="auto"/>
            </w:tcBorders>
          </w:tcPr>
          <w:p w14:paraId="2AB6FCD7" w14:textId="77777777" w:rsidR="00D00347" w:rsidRPr="00BB7F92" w:rsidRDefault="00D00347" w:rsidP="00933ECE">
            <w:pPr>
              <w:rPr>
                <w:sz w:val="20"/>
                <w:szCs w:val="20"/>
              </w:rPr>
            </w:pPr>
            <w:r>
              <w:rPr>
                <w:sz w:val="20"/>
                <w:szCs w:val="20"/>
              </w:rPr>
              <w:t>64682,06</w:t>
            </w:r>
          </w:p>
        </w:tc>
        <w:tc>
          <w:tcPr>
            <w:tcW w:w="850" w:type="dxa"/>
            <w:tcBorders>
              <w:top w:val="single" w:sz="4" w:space="0" w:color="auto"/>
              <w:bottom w:val="single" w:sz="4" w:space="0" w:color="auto"/>
            </w:tcBorders>
          </w:tcPr>
          <w:p w14:paraId="490E9879" w14:textId="77777777" w:rsidR="00D00347" w:rsidRPr="00BB7F92" w:rsidRDefault="00D00347" w:rsidP="00933ECE">
            <w:pPr>
              <w:rPr>
                <w:sz w:val="20"/>
                <w:szCs w:val="20"/>
              </w:rPr>
            </w:pPr>
            <w:r>
              <w:rPr>
                <w:sz w:val="20"/>
                <w:szCs w:val="20"/>
                <w:lang w:val="en-US"/>
              </w:rPr>
              <w:t>12275</w:t>
            </w:r>
            <w:r>
              <w:rPr>
                <w:sz w:val="20"/>
                <w:szCs w:val="20"/>
              </w:rPr>
              <w:t>,14</w:t>
            </w:r>
          </w:p>
        </w:tc>
        <w:tc>
          <w:tcPr>
            <w:tcW w:w="993" w:type="dxa"/>
            <w:tcBorders>
              <w:top w:val="single" w:sz="4" w:space="0" w:color="auto"/>
              <w:bottom w:val="single" w:sz="4" w:space="0" w:color="auto"/>
            </w:tcBorders>
          </w:tcPr>
          <w:p w14:paraId="4FFC4807" w14:textId="77777777" w:rsidR="00D00347" w:rsidRPr="00BB7F92" w:rsidRDefault="00D00347" w:rsidP="00933ECE">
            <w:pPr>
              <w:rPr>
                <w:sz w:val="20"/>
                <w:szCs w:val="20"/>
              </w:rPr>
            </w:pPr>
            <w:r w:rsidRPr="00BB7F92">
              <w:rPr>
                <w:sz w:val="20"/>
                <w:szCs w:val="20"/>
              </w:rPr>
              <w:t>12 860,60</w:t>
            </w:r>
          </w:p>
        </w:tc>
        <w:tc>
          <w:tcPr>
            <w:tcW w:w="992" w:type="dxa"/>
            <w:tcBorders>
              <w:top w:val="single" w:sz="4" w:space="0" w:color="auto"/>
              <w:bottom w:val="single" w:sz="4" w:space="0" w:color="auto"/>
            </w:tcBorders>
          </w:tcPr>
          <w:p w14:paraId="1C6407DE" w14:textId="77777777" w:rsidR="00D00347" w:rsidRPr="00BB7F92" w:rsidRDefault="00D00347" w:rsidP="00933ECE">
            <w:pPr>
              <w:rPr>
                <w:sz w:val="20"/>
                <w:szCs w:val="20"/>
              </w:rPr>
            </w:pPr>
            <w:r w:rsidRPr="00BB7F92">
              <w:rPr>
                <w:sz w:val="20"/>
                <w:szCs w:val="20"/>
              </w:rPr>
              <w:t>12 860,60</w:t>
            </w:r>
          </w:p>
        </w:tc>
        <w:tc>
          <w:tcPr>
            <w:tcW w:w="992" w:type="dxa"/>
            <w:tcBorders>
              <w:top w:val="single" w:sz="4" w:space="0" w:color="auto"/>
              <w:bottom w:val="single" w:sz="4" w:space="0" w:color="auto"/>
            </w:tcBorders>
          </w:tcPr>
          <w:p w14:paraId="448E8286" w14:textId="77777777" w:rsidR="00D00347" w:rsidRPr="00BB7F92" w:rsidRDefault="00D00347" w:rsidP="00933ECE">
            <w:r w:rsidRPr="00BB7F92">
              <w:rPr>
                <w:sz w:val="20"/>
                <w:szCs w:val="20"/>
              </w:rPr>
              <w:t>13 342,86</w:t>
            </w:r>
          </w:p>
        </w:tc>
        <w:tc>
          <w:tcPr>
            <w:tcW w:w="992" w:type="dxa"/>
            <w:tcBorders>
              <w:top w:val="single" w:sz="4" w:space="0" w:color="auto"/>
              <w:bottom w:val="single" w:sz="4" w:space="0" w:color="auto"/>
              <w:right w:val="single" w:sz="4" w:space="0" w:color="auto"/>
            </w:tcBorders>
          </w:tcPr>
          <w:p w14:paraId="2A323555" w14:textId="77777777" w:rsidR="00D00347" w:rsidRPr="00BB7F92" w:rsidRDefault="00D00347" w:rsidP="00933ECE">
            <w:r w:rsidRPr="00BB7F92">
              <w:rPr>
                <w:sz w:val="20"/>
                <w:szCs w:val="20"/>
              </w:rPr>
              <w:t>13 342,86</w:t>
            </w:r>
          </w:p>
        </w:tc>
        <w:tc>
          <w:tcPr>
            <w:tcW w:w="1560" w:type="dxa"/>
            <w:vMerge/>
            <w:tcBorders>
              <w:left w:val="single" w:sz="4" w:space="0" w:color="auto"/>
              <w:right w:val="single" w:sz="4" w:space="0" w:color="auto"/>
            </w:tcBorders>
            <w:vAlign w:val="center"/>
          </w:tcPr>
          <w:p w14:paraId="6334D1DF" w14:textId="77777777" w:rsidR="00D00347" w:rsidRPr="00BB7F92" w:rsidRDefault="00D00347" w:rsidP="00933ECE">
            <w:pPr>
              <w:rPr>
                <w:sz w:val="20"/>
                <w:szCs w:val="20"/>
              </w:rPr>
            </w:pPr>
          </w:p>
        </w:tc>
        <w:tc>
          <w:tcPr>
            <w:tcW w:w="1954" w:type="dxa"/>
            <w:vMerge/>
            <w:tcBorders>
              <w:left w:val="single" w:sz="4" w:space="0" w:color="auto"/>
            </w:tcBorders>
            <w:vAlign w:val="center"/>
          </w:tcPr>
          <w:p w14:paraId="7C64499A" w14:textId="77777777" w:rsidR="00D00347" w:rsidRPr="00BB7F92" w:rsidRDefault="00D00347" w:rsidP="00933ECE">
            <w:pPr>
              <w:rPr>
                <w:sz w:val="20"/>
                <w:szCs w:val="20"/>
              </w:rPr>
            </w:pPr>
          </w:p>
        </w:tc>
      </w:tr>
      <w:tr w:rsidR="00D00347" w:rsidRPr="00BB7F92" w14:paraId="0E4688B9" w14:textId="77777777" w:rsidTr="00933ECE">
        <w:trPr>
          <w:trHeight w:val="310"/>
        </w:trPr>
        <w:tc>
          <w:tcPr>
            <w:tcW w:w="567" w:type="dxa"/>
            <w:vMerge/>
            <w:tcBorders>
              <w:left w:val="single" w:sz="4" w:space="0" w:color="auto"/>
              <w:bottom w:val="single" w:sz="4" w:space="0" w:color="auto"/>
              <w:right w:val="single" w:sz="4" w:space="0" w:color="auto"/>
            </w:tcBorders>
          </w:tcPr>
          <w:p w14:paraId="7A24C273" w14:textId="77777777" w:rsidR="00D00347" w:rsidRPr="00BB7F92" w:rsidRDefault="00D00347" w:rsidP="00933ECE">
            <w:pPr>
              <w:rPr>
                <w:sz w:val="20"/>
                <w:szCs w:val="20"/>
              </w:rPr>
            </w:pPr>
          </w:p>
        </w:tc>
        <w:tc>
          <w:tcPr>
            <w:tcW w:w="2836" w:type="dxa"/>
            <w:vMerge/>
            <w:tcBorders>
              <w:left w:val="single" w:sz="4" w:space="0" w:color="auto"/>
              <w:bottom w:val="single" w:sz="4" w:space="0" w:color="auto"/>
            </w:tcBorders>
          </w:tcPr>
          <w:p w14:paraId="6F44B501" w14:textId="77777777" w:rsidR="00D00347" w:rsidRPr="00BB7F92" w:rsidRDefault="00D00347" w:rsidP="00933ECE">
            <w:pPr>
              <w:rPr>
                <w:sz w:val="20"/>
                <w:szCs w:val="20"/>
              </w:rPr>
            </w:pPr>
          </w:p>
        </w:tc>
        <w:tc>
          <w:tcPr>
            <w:tcW w:w="709" w:type="dxa"/>
            <w:vMerge/>
            <w:tcBorders>
              <w:bottom w:val="single" w:sz="4" w:space="0" w:color="auto"/>
            </w:tcBorders>
          </w:tcPr>
          <w:p w14:paraId="39E0D1B0" w14:textId="77777777" w:rsidR="00D00347" w:rsidRPr="00BB7F92" w:rsidRDefault="00D00347" w:rsidP="00933ECE">
            <w:pPr>
              <w:rPr>
                <w:sz w:val="20"/>
                <w:szCs w:val="20"/>
              </w:rPr>
            </w:pPr>
          </w:p>
        </w:tc>
        <w:tc>
          <w:tcPr>
            <w:tcW w:w="1842" w:type="dxa"/>
            <w:tcBorders>
              <w:top w:val="single" w:sz="4" w:space="0" w:color="auto"/>
              <w:bottom w:val="single" w:sz="4" w:space="0" w:color="auto"/>
            </w:tcBorders>
          </w:tcPr>
          <w:p w14:paraId="00D91D31"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24418285"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038F81F"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24936709"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45E49515"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D3817D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BF66C2B"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57A06CC9"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407A3994" w14:textId="77777777" w:rsidR="00D00347" w:rsidRPr="00BB7F92" w:rsidRDefault="00D00347" w:rsidP="00933ECE">
            <w:pPr>
              <w:rPr>
                <w:sz w:val="20"/>
                <w:szCs w:val="20"/>
              </w:rPr>
            </w:pPr>
          </w:p>
        </w:tc>
        <w:tc>
          <w:tcPr>
            <w:tcW w:w="1954" w:type="dxa"/>
            <w:vMerge/>
            <w:tcBorders>
              <w:left w:val="single" w:sz="4" w:space="0" w:color="auto"/>
            </w:tcBorders>
            <w:vAlign w:val="center"/>
          </w:tcPr>
          <w:p w14:paraId="2BFFC573" w14:textId="77777777" w:rsidR="00D00347" w:rsidRPr="00BB7F92" w:rsidRDefault="00D00347" w:rsidP="00933ECE">
            <w:pPr>
              <w:rPr>
                <w:sz w:val="20"/>
                <w:szCs w:val="20"/>
              </w:rPr>
            </w:pPr>
          </w:p>
        </w:tc>
      </w:tr>
      <w:tr w:rsidR="00D00347" w:rsidRPr="00BB7F92" w14:paraId="67304266" w14:textId="77777777" w:rsidTr="00933ECE">
        <w:trPr>
          <w:trHeight w:val="187"/>
        </w:trPr>
        <w:tc>
          <w:tcPr>
            <w:tcW w:w="567" w:type="dxa"/>
            <w:vMerge w:val="restart"/>
            <w:tcBorders>
              <w:left w:val="single" w:sz="4" w:space="0" w:color="auto"/>
              <w:right w:val="single" w:sz="4" w:space="0" w:color="auto"/>
            </w:tcBorders>
          </w:tcPr>
          <w:p w14:paraId="42F7E0AC" w14:textId="77777777" w:rsidR="00D00347" w:rsidRPr="00BB7F92" w:rsidRDefault="00D00347" w:rsidP="00933ECE">
            <w:pPr>
              <w:rPr>
                <w:sz w:val="20"/>
                <w:szCs w:val="20"/>
              </w:rPr>
            </w:pPr>
            <w:r w:rsidRPr="00BB7F92">
              <w:rPr>
                <w:sz w:val="20"/>
                <w:szCs w:val="20"/>
              </w:rPr>
              <w:t>2</w:t>
            </w:r>
          </w:p>
        </w:tc>
        <w:tc>
          <w:tcPr>
            <w:tcW w:w="2836" w:type="dxa"/>
            <w:vMerge w:val="restart"/>
            <w:tcBorders>
              <w:left w:val="single" w:sz="4" w:space="0" w:color="auto"/>
            </w:tcBorders>
          </w:tcPr>
          <w:p w14:paraId="3A72FA8E" w14:textId="77777777" w:rsidR="00D00347" w:rsidRPr="00BB7F92" w:rsidRDefault="00D00347" w:rsidP="00933ECE">
            <w:pPr>
              <w:rPr>
                <w:sz w:val="20"/>
                <w:szCs w:val="20"/>
              </w:rPr>
            </w:pPr>
            <w:r w:rsidRPr="00BB7F92">
              <w:rPr>
                <w:b/>
                <w:sz w:val="20"/>
                <w:szCs w:val="20"/>
              </w:rPr>
              <w:t xml:space="preserve">Основное мероприятие 2. </w:t>
            </w:r>
            <w:r w:rsidRPr="00BB7F92">
              <w:rPr>
                <w:sz w:val="20"/>
                <w:szCs w:val="20"/>
              </w:rPr>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709" w:type="dxa"/>
            <w:vMerge w:val="restart"/>
          </w:tcPr>
          <w:p w14:paraId="6802EBC8" w14:textId="77777777" w:rsidR="00D00347" w:rsidRPr="00BB7F92" w:rsidRDefault="00D00347" w:rsidP="00933ECE">
            <w:pPr>
              <w:rPr>
                <w:sz w:val="20"/>
                <w:szCs w:val="20"/>
              </w:rPr>
            </w:pPr>
            <w:r w:rsidRPr="00BB7F92">
              <w:rPr>
                <w:sz w:val="20"/>
                <w:szCs w:val="20"/>
              </w:rPr>
              <w:t>2020-2024</w:t>
            </w:r>
          </w:p>
        </w:tc>
        <w:tc>
          <w:tcPr>
            <w:tcW w:w="1842" w:type="dxa"/>
            <w:tcBorders>
              <w:bottom w:val="single" w:sz="4" w:space="0" w:color="auto"/>
            </w:tcBorders>
          </w:tcPr>
          <w:p w14:paraId="531C3B76" w14:textId="77777777" w:rsidR="00D00347" w:rsidRPr="00BB7F92" w:rsidRDefault="00D00347" w:rsidP="00933ECE">
            <w:pPr>
              <w:rPr>
                <w:sz w:val="18"/>
                <w:szCs w:val="18"/>
              </w:rPr>
            </w:pPr>
            <w:r w:rsidRPr="00BB7F92">
              <w:rPr>
                <w:sz w:val="18"/>
                <w:szCs w:val="18"/>
              </w:rPr>
              <w:t xml:space="preserve">Итого </w:t>
            </w:r>
          </w:p>
        </w:tc>
        <w:tc>
          <w:tcPr>
            <w:tcW w:w="993" w:type="dxa"/>
            <w:tcBorders>
              <w:top w:val="single" w:sz="4" w:space="0" w:color="auto"/>
              <w:bottom w:val="single" w:sz="4" w:space="0" w:color="auto"/>
            </w:tcBorders>
          </w:tcPr>
          <w:p w14:paraId="7D21F59B"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AD8300D"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72B81632"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1B387434"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FCEA211"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52C425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5DF9C71D" w14:textId="77777777" w:rsidR="00D00347" w:rsidRPr="00BB7F92" w:rsidRDefault="00D00347" w:rsidP="00933ECE">
            <w:r w:rsidRPr="00BB7F92">
              <w:rPr>
                <w:sz w:val="20"/>
                <w:szCs w:val="20"/>
              </w:rPr>
              <w:t>0,00</w:t>
            </w:r>
          </w:p>
        </w:tc>
        <w:tc>
          <w:tcPr>
            <w:tcW w:w="1560" w:type="dxa"/>
            <w:vMerge w:val="restart"/>
            <w:tcBorders>
              <w:left w:val="single" w:sz="4" w:space="0" w:color="auto"/>
              <w:right w:val="single" w:sz="4" w:space="0" w:color="auto"/>
            </w:tcBorders>
            <w:vAlign w:val="center"/>
          </w:tcPr>
          <w:p w14:paraId="525896A0" w14:textId="77777777" w:rsidR="00D00347" w:rsidRPr="00BB7F92" w:rsidRDefault="00D00347" w:rsidP="00933ECE">
            <w:pPr>
              <w:rPr>
                <w:sz w:val="20"/>
                <w:szCs w:val="20"/>
              </w:rPr>
            </w:pPr>
            <w:r w:rsidRPr="00BB7F92">
              <w:rPr>
                <w:sz w:val="20"/>
                <w:szCs w:val="20"/>
              </w:rPr>
              <w:t xml:space="preserve"> </w:t>
            </w:r>
          </w:p>
        </w:tc>
        <w:tc>
          <w:tcPr>
            <w:tcW w:w="1954" w:type="dxa"/>
            <w:vMerge w:val="restart"/>
            <w:tcBorders>
              <w:left w:val="single" w:sz="4" w:space="0" w:color="auto"/>
            </w:tcBorders>
            <w:vAlign w:val="center"/>
          </w:tcPr>
          <w:p w14:paraId="2B9751F7" w14:textId="77777777" w:rsidR="00D00347" w:rsidRPr="00BB7F92" w:rsidRDefault="00D00347" w:rsidP="00933ECE">
            <w:pPr>
              <w:rPr>
                <w:sz w:val="20"/>
                <w:szCs w:val="20"/>
              </w:rPr>
            </w:pPr>
          </w:p>
        </w:tc>
      </w:tr>
      <w:tr w:rsidR="00D00347" w:rsidRPr="00BB7F92" w14:paraId="4B855CD8" w14:textId="77777777" w:rsidTr="00933ECE">
        <w:trPr>
          <w:trHeight w:val="135"/>
        </w:trPr>
        <w:tc>
          <w:tcPr>
            <w:tcW w:w="567" w:type="dxa"/>
            <w:vMerge/>
            <w:tcBorders>
              <w:left w:val="single" w:sz="4" w:space="0" w:color="auto"/>
              <w:right w:val="single" w:sz="4" w:space="0" w:color="auto"/>
            </w:tcBorders>
          </w:tcPr>
          <w:p w14:paraId="417042CF" w14:textId="77777777" w:rsidR="00D00347" w:rsidRPr="00BB7F92" w:rsidRDefault="00D00347" w:rsidP="00933ECE">
            <w:pPr>
              <w:rPr>
                <w:sz w:val="20"/>
                <w:szCs w:val="20"/>
              </w:rPr>
            </w:pPr>
          </w:p>
        </w:tc>
        <w:tc>
          <w:tcPr>
            <w:tcW w:w="2836" w:type="dxa"/>
            <w:vMerge/>
            <w:tcBorders>
              <w:left w:val="single" w:sz="4" w:space="0" w:color="auto"/>
            </w:tcBorders>
          </w:tcPr>
          <w:p w14:paraId="0ABFCD6E" w14:textId="77777777" w:rsidR="00D00347" w:rsidRPr="00BB7F92" w:rsidRDefault="00D00347" w:rsidP="00933ECE">
            <w:pPr>
              <w:rPr>
                <w:sz w:val="20"/>
                <w:szCs w:val="20"/>
              </w:rPr>
            </w:pPr>
          </w:p>
        </w:tc>
        <w:tc>
          <w:tcPr>
            <w:tcW w:w="709" w:type="dxa"/>
            <w:vMerge/>
          </w:tcPr>
          <w:p w14:paraId="7B389A59" w14:textId="77777777" w:rsidR="00D00347" w:rsidRPr="00BB7F92" w:rsidRDefault="00D00347" w:rsidP="00933ECE">
            <w:pPr>
              <w:rPr>
                <w:sz w:val="20"/>
                <w:szCs w:val="20"/>
              </w:rPr>
            </w:pPr>
          </w:p>
        </w:tc>
        <w:tc>
          <w:tcPr>
            <w:tcW w:w="1842" w:type="dxa"/>
            <w:tcBorders>
              <w:bottom w:val="single" w:sz="4" w:space="0" w:color="auto"/>
            </w:tcBorders>
          </w:tcPr>
          <w:p w14:paraId="45863AAC"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bottom w:val="single" w:sz="4" w:space="0" w:color="auto"/>
            </w:tcBorders>
          </w:tcPr>
          <w:p w14:paraId="4985B984"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2A2ADF69"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49C98C8C"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5421A2B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296B0CE3"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ADA16DE"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6BABF12D"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3E5043D5" w14:textId="77777777" w:rsidR="00D00347" w:rsidRPr="00BB7F92" w:rsidRDefault="00D00347" w:rsidP="00933ECE">
            <w:pPr>
              <w:rPr>
                <w:sz w:val="20"/>
                <w:szCs w:val="20"/>
              </w:rPr>
            </w:pPr>
          </w:p>
        </w:tc>
        <w:tc>
          <w:tcPr>
            <w:tcW w:w="1954" w:type="dxa"/>
            <w:vMerge/>
            <w:tcBorders>
              <w:left w:val="single" w:sz="4" w:space="0" w:color="auto"/>
            </w:tcBorders>
            <w:vAlign w:val="center"/>
          </w:tcPr>
          <w:p w14:paraId="28471F38" w14:textId="77777777" w:rsidR="00D00347" w:rsidRPr="00BB7F92" w:rsidRDefault="00D00347" w:rsidP="00933ECE">
            <w:pPr>
              <w:rPr>
                <w:sz w:val="20"/>
                <w:szCs w:val="20"/>
              </w:rPr>
            </w:pPr>
          </w:p>
        </w:tc>
      </w:tr>
      <w:tr w:rsidR="00D00347" w:rsidRPr="00BB7F92" w14:paraId="62394102" w14:textId="77777777" w:rsidTr="00933ECE">
        <w:trPr>
          <w:trHeight w:val="212"/>
        </w:trPr>
        <w:tc>
          <w:tcPr>
            <w:tcW w:w="567" w:type="dxa"/>
            <w:vMerge/>
            <w:tcBorders>
              <w:left w:val="single" w:sz="4" w:space="0" w:color="auto"/>
              <w:right w:val="single" w:sz="4" w:space="0" w:color="auto"/>
            </w:tcBorders>
          </w:tcPr>
          <w:p w14:paraId="56479878" w14:textId="77777777" w:rsidR="00D00347" w:rsidRPr="00BB7F92" w:rsidRDefault="00D00347" w:rsidP="00933ECE">
            <w:pPr>
              <w:rPr>
                <w:sz w:val="20"/>
                <w:szCs w:val="20"/>
              </w:rPr>
            </w:pPr>
          </w:p>
        </w:tc>
        <w:tc>
          <w:tcPr>
            <w:tcW w:w="2836" w:type="dxa"/>
            <w:vMerge/>
            <w:tcBorders>
              <w:left w:val="single" w:sz="4" w:space="0" w:color="auto"/>
            </w:tcBorders>
          </w:tcPr>
          <w:p w14:paraId="13B110CF" w14:textId="77777777" w:rsidR="00D00347" w:rsidRPr="00BB7F92" w:rsidRDefault="00D00347" w:rsidP="00933ECE">
            <w:pPr>
              <w:rPr>
                <w:sz w:val="20"/>
                <w:szCs w:val="20"/>
              </w:rPr>
            </w:pPr>
          </w:p>
        </w:tc>
        <w:tc>
          <w:tcPr>
            <w:tcW w:w="709" w:type="dxa"/>
            <w:vMerge/>
          </w:tcPr>
          <w:p w14:paraId="0ADE872E" w14:textId="77777777" w:rsidR="00D00347" w:rsidRPr="00BB7F92" w:rsidRDefault="00D00347" w:rsidP="00933ECE">
            <w:pPr>
              <w:rPr>
                <w:sz w:val="20"/>
                <w:szCs w:val="20"/>
              </w:rPr>
            </w:pPr>
          </w:p>
        </w:tc>
        <w:tc>
          <w:tcPr>
            <w:tcW w:w="1842" w:type="dxa"/>
            <w:tcBorders>
              <w:bottom w:val="single" w:sz="4" w:space="0" w:color="auto"/>
            </w:tcBorders>
          </w:tcPr>
          <w:p w14:paraId="15F4A91C"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66084FE4"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7EDCAEC"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288EAB8F"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04584F0A"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ADCEE0D"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8A54423"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1733BD45"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36F0CFA4" w14:textId="77777777" w:rsidR="00D00347" w:rsidRPr="00BB7F92" w:rsidRDefault="00D00347" w:rsidP="00933ECE">
            <w:pPr>
              <w:rPr>
                <w:sz w:val="20"/>
                <w:szCs w:val="20"/>
              </w:rPr>
            </w:pPr>
          </w:p>
        </w:tc>
        <w:tc>
          <w:tcPr>
            <w:tcW w:w="1954" w:type="dxa"/>
            <w:vMerge/>
            <w:tcBorders>
              <w:left w:val="single" w:sz="4" w:space="0" w:color="auto"/>
            </w:tcBorders>
            <w:vAlign w:val="center"/>
          </w:tcPr>
          <w:p w14:paraId="4F5A9CAC" w14:textId="77777777" w:rsidR="00D00347" w:rsidRPr="00BB7F92" w:rsidRDefault="00D00347" w:rsidP="00933ECE">
            <w:pPr>
              <w:rPr>
                <w:sz w:val="20"/>
                <w:szCs w:val="20"/>
              </w:rPr>
            </w:pPr>
          </w:p>
        </w:tc>
      </w:tr>
      <w:tr w:rsidR="00D00347" w:rsidRPr="00BB7F92" w14:paraId="41D53FE8" w14:textId="77777777" w:rsidTr="00933ECE">
        <w:trPr>
          <w:trHeight w:val="301"/>
        </w:trPr>
        <w:tc>
          <w:tcPr>
            <w:tcW w:w="567" w:type="dxa"/>
            <w:vMerge/>
            <w:tcBorders>
              <w:left w:val="single" w:sz="4" w:space="0" w:color="auto"/>
              <w:right w:val="single" w:sz="4" w:space="0" w:color="auto"/>
            </w:tcBorders>
          </w:tcPr>
          <w:p w14:paraId="497FD15A" w14:textId="77777777" w:rsidR="00D00347" w:rsidRPr="00BB7F92" w:rsidRDefault="00D00347" w:rsidP="00933ECE">
            <w:pPr>
              <w:rPr>
                <w:sz w:val="20"/>
                <w:szCs w:val="20"/>
              </w:rPr>
            </w:pPr>
          </w:p>
        </w:tc>
        <w:tc>
          <w:tcPr>
            <w:tcW w:w="2836" w:type="dxa"/>
            <w:vMerge/>
            <w:tcBorders>
              <w:left w:val="single" w:sz="4" w:space="0" w:color="auto"/>
            </w:tcBorders>
          </w:tcPr>
          <w:p w14:paraId="478F4B8D" w14:textId="77777777" w:rsidR="00D00347" w:rsidRPr="00BB7F92" w:rsidRDefault="00D00347" w:rsidP="00933ECE">
            <w:pPr>
              <w:rPr>
                <w:sz w:val="20"/>
                <w:szCs w:val="20"/>
              </w:rPr>
            </w:pPr>
          </w:p>
        </w:tc>
        <w:tc>
          <w:tcPr>
            <w:tcW w:w="709" w:type="dxa"/>
            <w:vMerge/>
          </w:tcPr>
          <w:p w14:paraId="5F52429A" w14:textId="77777777" w:rsidR="00D00347" w:rsidRPr="00BB7F92" w:rsidRDefault="00D00347" w:rsidP="00933ECE">
            <w:pPr>
              <w:rPr>
                <w:sz w:val="20"/>
                <w:szCs w:val="20"/>
              </w:rPr>
            </w:pPr>
          </w:p>
        </w:tc>
        <w:tc>
          <w:tcPr>
            <w:tcW w:w="1842" w:type="dxa"/>
            <w:tcBorders>
              <w:bottom w:val="single" w:sz="4" w:space="0" w:color="auto"/>
            </w:tcBorders>
          </w:tcPr>
          <w:p w14:paraId="71D1FABD"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1F8D1AF9"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350951B"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4574EDB2"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31CFAB0C"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6E1ACA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AA8319F"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41845CC8"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0DE82B18" w14:textId="77777777" w:rsidR="00D00347" w:rsidRPr="00BB7F92" w:rsidRDefault="00D00347" w:rsidP="00933ECE">
            <w:pPr>
              <w:rPr>
                <w:sz w:val="20"/>
                <w:szCs w:val="20"/>
              </w:rPr>
            </w:pPr>
          </w:p>
        </w:tc>
        <w:tc>
          <w:tcPr>
            <w:tcW w:w="1954" w:type="dxa"/>
            <w:vMerge/>
            <w:tcBorders>
              <w:left w:val="single" w:sz="4" w:space="0" w:color="auto"/>
            </w:tcBorders>
            <w:vAlign w:val="center"/>
          </w:tcPr>
          <w:p w14:paraId="1EC9E14E" w14:textId="77777777" w:rsidR="00D00347" w:rsidRPr="00BB7F92" w:rsidRDefault="00D00347" w:rsidP="00933ECE">
            <w:pPr>
              <w:rPr>
                <w:sz w:val="20"/>
                <w:szCs w:val="20"/>
              </w:rPr>
            </w:pPr>
          </w:p>
        </w:tc>
      </w:tr>
      <w:tr w:rsidR="00D00347" w:rsidRPr="00BB7F92" w14:paraId="18EFB571" w14:textId="77777777" w:rsidTr="00933ECE">
        <w:trPr>
          <w:trHeight w:val="125"/>
        </w:trPr>
        <w:tc>
          <w:tcPr>
            <w:tcW w:w="567" w:type="dxa"/>
            <w:vMerge w:val="restart"/>
            <w:tcBorders>
              <w:left w:val="single" w:sz="4" w:space="0" w:color="auto"/>
              <w:right w:val="single" w:sz="4" w:space="0" w:color="auto"/>
            </w:tcBorders>
          </w:tcPr>
          <w:p w14:paraId="2D018791" w14:textId="77777777" w:rsidR="00D00347" w:rsidRPr="00BB7F92" w:rsidRDefault="00D00347" w:rsidP="00933ECE">
            <w:pPr>
              <w:rPr>
                <w:sz w:val="20"/>
                <w:szCs w:val="20"/>
              </w:rPr>
            </w:pPr>
            <w:r w:rsidRPr="00BB7F92">
              <w:rPr>
                <w:sz w:val="20"/>
                <w:szCs w:val="20"/>
              </w:rPr>
              <w:t>2.1</w:t>
            </w:r>
          </w:p>
        </w:tc>
        <w:tc>
          <w:tcPr>
            <w:tcW w:w="2836" w:type="dxa"/>
            <w:vMerge w:val="restart"/>
            <w:tcBorders>
              <w:left w:val="single" w:sz="4" w:space="0" w:color="auto"/>
            </w:tcBorders>
          </w:tcPr>
          <w:p w14:paraId="2EBA88D0" w14:textId="77777777" w:rsidR="00D00347" w:rsidRPr="00BB7F92" w:rsidRDefault="00D00347" w:rsidP="00933ECE">
            <w:pPr>
              <w:rPr>
                <w:sz w:val="20"/>
                <w:szCs w:val="20"/>
              </w:rPr>
            </w:pPr>
            <w:r w:rsidRPr="00BB7F92">
              <w:rPr>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709" w:type="dxa"/>
            <w:vMerge w:val="restart"/>
          </w:tcPr>
          <w:p w14:paraId="451F63D0" w14:textId="77777777" w:rsidR="00D00347" w:rsidRPr="00BB7F92" w:rsidRDefault="00D00347" w:rsidP="00933ECE">
            <w:r w:rsidRPr="00BB7F92">
              <w:rPr>
                <w:sz w:val="20"/>
                <w:szCs w:val="20"/>
              </w:rPr>
              <w:t>2020-2024</w:t>
            </w:r>
          </w:p>
        </w:tc>
        <w:tc>
          <w:tcPr>
            <w:tcW w:w="1842" w:type="dxa"/>
            <w:tcBorders>
              <w:bottom w:val="single" w:sz="4" w:space="0" w:color="auto"/>
            </w:tcBorders>
          </w:tcPr>
          <w:p w14:paraId="6044EAA4"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bottom w:val="single" w:sz="4" w:space="0" w:color="auto"/>
            </w:tcBorders>
          </w:tcPr>
          <w:p w14:paraId="4EEA8BBD"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6FFBCA9"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6BF5618E"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3FAC6D56"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4EB53AF"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2F6397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1B0667DD" w14:textId="77777777" w:rsidR="00D00347" w:rsidRPr="00BB7F92" w:rsidRDefault="00D00347" w:rsidP="00933ECE">
            <w:r w:rsidRPr="00BB7F92">
              <w:rPr>
                <w:sz w:val="20"/>
                <w:szCs w:val="20"/>
              </w:rPr>
              <w:t>0,00</w:t>
            </w:r>
          </w:p>
        </w:tc>
        <w:tc>
          <w:tcPr>
            <w:tcW w:w="1560" w:type="dxa"/>
            <w:vMerge w:val="restart"/>
            <w:tcBorders>
              <w:left w:val="single" w:sz="4" w:space="0" w:color="auto"/>
              <w:right w:val="single" w:sz="4" w:space="0" w:color="auto"/>
            </w:tcBorders>
            <w:vAlign w:val="center"/>
          </w:tcPr>
          <w:p w14:paraId="5FCB4B85" w14:textId="77777777" w:rsidR="00D00347" w:rsidRPr="00BB7F92" w:rsidRDefault="00D00347" w:rsidP="00933ECE">
            <w:pPr>
              <w:rPr>
                <w:sz w:val="20"/>
                <w:szCs w:val="20"/>
              </w:rPr>
            </w:pPr>
          </w:p>
        </w:tc>
        <w:tc>
          <w:tcPr>
            <w:tcW w:w="1954" w:type="dxa"/>
            <w:vMerge w:val="restart"/>
            <w:tcBorders>
              <w:left w:val="single" w:sz="4" w:space="0" w:color="auto"/>
            </w:tcBorders>
            <w:vAlign w:val="center"/>
          </w:tcPr>
          <w:p w14:paraId="151D1D0A" w14:textId="77777777" w:rsidR="00D00347" w:rsidRPr="00BB7F92" w:rsidRDefault="00D00347" w:rsidP="00933ECE">
            <w:pPr>
              <w:rPr>
                <w:sz w:val="20"/>
                <w:szCs w:val="20"/>
              </w:rPr>
            </w:pPr>
            <w:r w:rsidRPr="00BB7F92">
              <w:rPr>
                <w:sz w:val="20"/>
                <w:szCs w:val="20"/>
              </w:rPr>
              <w:t>Подготовка аналитических материалов об уровне информированности населения об ОМСУ Рузского городского округа Московской области.</w:t>
            </w:r>
          </w:p>
        </w:tc>
      </w:tr>
      <w:tr w:rsidR="00D00347" w:rsidRPr="00BB7F92" w14:paraId="60A18429" w14:textId="77777777" w:rsidTr="00933ECE">
        <w:trPr>
          <w:trHeight w:val="373"/>
        </w:trPr>
        <w:tc>
          <w:tcPr>
            <w:tcW w:w="567" w:type="dxa"/>
            <w:vMerge/>
            <w:tcBorders>
              <w:left w:val="single" w:sz="4" w:space="0" w:color="auto"/>
              <w:right w:val="single" w:sz="4" w:space="0" w:color="auto"/>
            </w:tcBorders>
          </w:tcPr>
          <w:p w14:paraId="3F107B5B" w14:textId="77777777" w:rsidR="00D00347" w:rsidRPr="00BB7F92" w:rsidRDefault="00D00347" w:rsidP="00933ECE">
            <w:pPr>
              <w:rPr>
                <w:sz w:val="20"/>
                <w:szCs w:val="20"/>
              </w:rPr>
            </w:pPr>
          </w:p>
        </w:tc>
        <w:tc>
          <w:tcPr>
            <w:tcW w:w="2836" w:type="dxa"/>
            <w:vMerge/>
            <w:tcBorders>
              <w:left w:val="single" w:sz="4" w:space="0" w:color="auto"/>
            </w:tcBorders>
          </w:tcPr>
          <w:p w14:paraId="76591A96" w14:textId="77777777" w:rsidR="00D00347" w:rsidRPr="00BB7F92" w:rsidRDefault="00D00347" w:rsidP="00933ECE">
            <w:pPr>
              <w:rPr>
                <w:sz w:val="20"/>
                <w:szCs w:val="20"/>
              </w:rPr>
            </w:pPr>
          </w:p>
        </w:tc>
        <w:tc>
          <w:tcPr>
            <w:tcW w:w="709" w:type="dxa"/>
            <w:vMerge/>
          </w:tcPr>
          <w:p w14:paraId="535DE61A" w14:textId="77777777" w:rsidR="00D00347" w:rsidRPr="00BB7F92" w:rsidRDefault="00D00347" w:rsidP="00933ECE">
            <w:pPr>
              <w:rPr>
                <w:sz w:val="20"/>
                <w:szCs w:val="20"/>
              </w:rPr>
            </w:pPr>
          </w:p>
        </w:tc>
        <w:tc>
          <w:tcPr>
            <w:tcW w:w="1842" w:type="dxa"/>
            <w:tcBorders>
              <w:bottom w:val="single" w:sz="4" w:space="0" w:color="auto"/>
            </w:tcBorders>
          </w:tcPr>
          <w:p w14:paraId="545145CA"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bottom w:val="single" w:sz="4" w:space="0" w:color="auto"/>
            </w:tcBorders>
          </w:tcPr>
          <w:p w14:paraId="4CEF482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2AEC321"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558071C0"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3B98A566"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A0DFAF1"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3560D4EE"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5ED57F15"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3F79338D" w14:textId="77777777" w:rsidR="00D00347" w:rsidRPr="00BB7F92" w:rsidRDefault="00D00347" w:rsidP="00933ECE">
            <w:pPr>
              <w:rPr>
                <w:sz w:val="20"/>
                <w:szCs w:val="20"/>
              </w:rPr>
            </w:pPr>
          </w:p>
        </w:tc>
        <w:tc>
          <w:tcPr>
            <w:tcW w:w="1954" w:type="dxa"/>
            <w:vMerge/>
            <w:tcBorders>
              <w:left w:val="single" w:sz="4" w:space="0" w:color="auto"/>
            </w:tcBorders>
            <w:vAlign w:val="center"/>
          </w:tcPr>
          <w:p w14:paraId="27BB89C8" w14:textId="77777777" w:rsidR="00D00347" w:rsidRPr="00BB7F92" w:rsidRDefault="00D00347" w:rsidP="00933ECE">
            <w:pPr>
              <w:rPr>
                <w:sz w:val="20"/>
                <w:szCs w:val="20"/>
              </w:rPr>
            </w:pPr>
          </w:p>
        </w:tc>
      </w:tr>
      <w:tr w:rsidR="00D00347" w:rsidRPr="00BB7F92" w14:paraId="29BFED02" w14:textId="77777777" w:rsidTr="00933ECE">
        <w:trPr>
          <w:trHeight w:val="453"/>
        </w:trPr>
        <w:tc>
          <w:tcPr>
            <w:tcW w:w="567" w:type="dxa"/>
            <w:vMerge/>
            <w:tcBorders>
              <w:left w:val="single" w:sz="4" w:space="0" w:color="auto"/>
              <w:right w:val="single" w:sz="4" w:space="0" w:color="auto"/>
            </w:tcBorders>
          </w:tcPr>
          <w:p w14:paraId="2F58162D" w14:textId="77777777" w:rsidR="00D00347" w:rsidRPr="00BB7F92" w:rsidRDefault="00D00347" w:rsidP="00933ECE">
            <w:pPr>
              <w:rPr>
                <w:sz w:val="20"/>
                <w:szCs w:val="20"/>
              </w:rPr>
            </w:pPr>
          </w:p>
        </w:tc>
        <w:tc>
          <w:tcPr>
            <w:tcW w:w="2836" w:type="dxa"/>
            <w:vMerge/>
            <w:tcBorders>
              <w:left w:val="single" w:sz="4" w:space="0" w:color="auto"/>
            </w:tcBorders>
          </w:tcPr>
          <w:p w14:paraId="61578ACC" w14:textId="77777777" w:rsidR="00D00347" w:rsidRPr="00BB7F92" w:rsidRDefault="00D00347" w:rsidP="00933ECE">
            <w:pPr>
              <w:rPr>
                <w:sz w:val="20"/>
                <w:szCs w:val="20"/>
              </w:rPr>
            </w:pPr>
          </w:p>
        </w:tc>
        <w:tc>
          <w:tcPr>
            <w:tcW w:w="709" w:type="dxa"/>
            <w:vMerge/>
          </w:tcPr>
          <w:p w14:paraId="767494C4" w14:textId="77777777" w:rsidR="00D00347" w:rsidRPr="00BB7F92" w:rsidRDefault="00D00347" w:rsidP="00933ECE">
            <w:pPr>
              <w:rPr>
                <w:sz w:val="20"/>
                <w:szCs w:val="20"/>
              </w:rPr>
            </w:pPr>
          </w:p>
        </w:tc>
        <w:tc>
          <w:tcPr>
            <w:tcW w:w="1842" w:type="dxa"/>
            <w:tcBorders>
              <w:bottom w:val="single" w:sz="4" w:space="0" w:color="auto"/>
            </w:tcBorders>
          </w:tcPr>
          <w:p w14:paraId="717C092E"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3E790BCB"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4C63BBE"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03EECF6E"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7B98558C"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1E16CA9B"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B6761C4"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781E84A6"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45D3DC99" w14:textId="77777777" w:rsidR="00D00347" w:rsidRPr="00BB7F92" w:rsidRDefault="00D00347" w:rsidP="00933ECE">
            <w:pPr>
              <w:rPr>
                <w:sz w:val="20"/>
                <w:szCs w:val="20"/>
              </w:rPr>
            </w:pPr>
          </w:p>
        </w:tc>
        <w:tc>
          <w:tcPr>
            <w:tcW w:w="1954" w:type="dxa"/>
            <w:vMerge/>
            <w:tcBorders>
              <w:left w:val="single" w:sz="4" w:space="0" w:color="auto"/>
            </w:tcBorders>
            <w:vAlign w:val="center"/>
          </w:tcPr>
          <w:p w14:paraId="6BC2C301" w14:textId="77777777" w:rsidR="00D00347" w:rsidRPr="00BB7F92" w:rsidRDefault="00D00347" w:rsidP="00933ECE">
            <w:pPr>
              <w:rPr>
                <w:sz w:val="20"/>
                <w:szCs w:val="20"/>
              </w:rPr>
            </w:pPr>
          </w:p>
        </w:tc>
      </w:tr>
      <w:tr w:rsidR="00D00347" w:rsidRPr="00BB7F92" w14:paraId="4B352179" w14:textId="77777777" w:rsidTr="00933ECE">
        <w:trPr>
          <w:trHeight w:val="263"/>
        </w:trPr>
        <w:tc>
          <w:tcPr>
            <w:tcW w:w="567" w:type="dxa"/>
            <w:vMerge/>
            <w:tcBorders>
              <w:left w:val="single" w:sz="4" w:space="0" w:color="auto"/>
              <w:bottom w:val="single" w:sz="4" w:space="0" w:color="auto"/>
              <w:right w:val="single" w:sz="4" w:space="0" w:color="auto"/>
            </w:tcBorders>
          </w:tcPr>
          <w:p w14:paraId="42F43214" w14:textId="77777777" w:rsidR="00D00347" w:rsidRPr="00BB7F92" w:rsidRDefault="00D00347" w:rsidP="00933ECE">
            <w:pPr>
              <w:rPr>
                <w:sz w:val="20"/>
                <w:szCs w:val="20"/>
              </w:rPr>
            </w:pPr>
          </w:p>
        </w:tc>
        <w:tc>
          <w:tcPr>
            <w:tcW w:w="2836" w:type="dxa"/>
            <w:vMerge/>
            <w:tcBorders>
              <w:left w:val="single" w:sz="4" w:space="0" w:color="auto"/>
              <w:bottom w:val="single" w:sz="4" w:space="0" w:color="auto"/>
            </w:tcBorders>
          </w:tcPr>
          <w:p w14:paraId="2D3206A1" w14:textId="77777777" w:rsidR="00D00347" w:rsidRPr="00BB7F92" w:rsidRDefault="00D00347" w:rsidP="00933ECE">
            <w:pPr>
              <w:rPr>
                <w:sz w:val="20"/>
                <w:szCs w:val="20"/>
              </w:rPr>
            </w:pPr>
          </w:p>
        </w:tc>
        <w:tc>
          <w:tcPr>
            <w:tcW w:w="709" w:type="dxa"/>
            <w:vMerge/>
            <w:tcBorders>
              <w:bottom w:val="single" w:sz="4" w:space="0" w:color="auto"/>
            </w:tcBorders>
          </w:tcPr>
          <w:p w14:paraId="73350E66" w14:textId="77777777" w:rsidR="00D00347" w:rsidRPr="00BB7F92" w:rsidRDefault="00D00347" w:rsidP="00933ECE">
            <w:pPr>
              <w:rPr>
                <w:sz w:val="20"/>
                <w:szCs w:val="20"/>
              </w:rPr>
            </w:pPr>
          </w:p>
        </w:tc>
        <w:tc>
          <w:tcPr>
            <w:tcW w:w="1842" w:type="dxa"/>
            <w:tcBorders>
              <w:bottom w:val="single" w:sz="4" w:space="0" w:color="auto"/>
            </w:tcBorders>
          </w:tcPr>
          <w:p w14:paraId="55765CEF"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38D81CA9"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5D03F15"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3110F19B"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72118D24"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26608302"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F8EB0FA"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00284B14"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24D4F318" w14:textId="77777777" w:rsidR="00D00347" w:rsidRPr="00BB7F92" w:rsidRDefault="00D00347" w:rsidP="00933ECE">
            <w:pPr>
              <w:rPr>
                <w:sz w:val="20"/>
                <w:szCs w:val="20"/>
              </w:rPr>
            </w:pPr>
          </w:p>
        </w:tc>
        <w:tc>
          <w:tcPr>
            <w:tcW w:w="1954" w:type="dxa"/>
            <w:vMerge/>
            <w:tcBorders>
              <w:left w:val="single" w:sz="4" w:space="0" w:color="auto"/>
            </w:tcBorders>
            <w:vAlign w:val="center"/>
          </w:tcPr>
          <w:p w14:paraId="187E955F" w14:textId="77777777" w:rsidR="00D00347" w:rsidRPr="00BB7F92" w:rsidRDefault="00D00347" w:rsidP="00933ECE">
            <w:pPr>
              <w:rPr>
                <w:sz w:val="20"/>
                <w:szCs w:val="20"/>
              </w:rPr>
            </w:pPr>
          </w:p>
        </w:tc>
      </w:tr>
      <w:tr w:rsidR="00D00347" w:rsidRPr="00BB7F92" w14:paraId="0106B8C9" w14:textId="77777777" w:rsidTr="00933ECE">
        <w:trPr>
          <w:trHeight w:val="100"/>
        </w:trPr>
        <w:tc>
          <w:tcPr>
            <w:tcW w:w="567" w:type="dxa"/>
            <w:vMerge w:val="restart"/>
            <w:tcBorders>
              <w:left w:val="single" w:sz="4" w:space="0" w:color="auto"/>
              <w:right w:val="single" w:sz="4" w:space="0" w:color="auto"/>
            </w:tcBorders>
          </w:tcPr>
          <w:p w14:paraId="5051EF21" w14:textId="77777777" w:rsidR="00D00347" w:rsidRPr="00BB7F92" w:rsidRDefault="00D00347" w:rsidP="00933ECE">
            <w:pPr>
              <w:rPr>
                <w:sz w:val="20"/>
                <w:szCs w:val="20"/>
              </w:rPr>
            </w:pPr>
            <w:r w:rsidRPr="00BB7F92">
              <w:rPr>
                <w:sz w:val="20"/>
                <w:szCs w:val="20"/>
              </w:rPr>
              <w:t>2.2</w:t>
            </w:r>
          </w:p>
        </w:tc>
        <w:tc>
          <w:tcPr>
            <w:tcW w:w="2836" w:type="dxa"/>
            <w:vMerge w:val="restart"/>
            <w:tcBorders>
              <w:left w:val="single" w:sz="4" w:space="0" w:color="auto"/>
            </w:tcBorders>
          </w:tcPr>
          <w:p w14:paraId="724FAC76" w14:textId="77777777" w:rsidR="00D00347" w:rsidRPr="00BB7F92" w:rsidRDefault="00D00347" w:rsidP="00933ECE">
            <w:pPr>
              <w:rPr>
                <w:sz w:val="20"/>
                <w:szCs w:val="20"/>
              </w:rPr>
            </w:pPr>
            <w:r w:rsidRPr="00BB7F92">
              <w:rPr>
                <w:sz w:val="20"/>
                <w:szCs w:val="20"/>
              </w:rPr>
              <w:t>Организация мониторинга СМИ, блогосферы, проведение медиа-исследований аудитории СМИ на территории муниципального образования</w:t>
            </w:r>
          </w:p>
        </w:tc>
        <w:tc>
          <w:tcPr>
            <w:tcW w:w="709" w:type="dxa"/>
            <w:vMerge w:val="restart"/>
          </w:tcPr>
          <w:p w14:paraId="75982526" w14:textId="77777777" w:rsidR="00D00347" w:rsidRPr="00BB7F92" w:rsidRDefault="00D00347" w:rsidP="00933ECE">
            <w:r w:rsidRPr="00BB7F92">
              <w:rPr>
                <w:sz w:val="20"/>
                <w:szCs w:val="20"/>
              </w:rPr>
              <w:t>2020-2024</w:t>
            </w:r>
          </w:p>
        </w:tc>
        <w:tc>
          <w:tcPr>
            <w:tcW w:w="1842" w:type="dxa"/>
            <w:tcBorders>
              <w:bottom w:val="single" w:sz="4" w:space="0" w:color="auto"/>
            </w:tcBorders>
          </w:tcPr>
          <w:p w14:paraId="68D60D6D"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bottom w:val="single" w:sz="4" w:space="0" w:color="auto"/>
            </w:tcBorders>
          </w:tcPr>
          <w:p w14:paraId="76CDFAB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71842CE"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58C7AA48"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7EDC7700"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6ACE3BF3"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04DECA59"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72056F8D" w14:textId="77777777" w:rsidR="00D00347" w:rsidRPr="00BB7F92" w:rsidRDefault="00D00347" w:rsidP="00933ECE">
            <w:r w:rsidRPr="00BB7F92">
              <w:rPr>
                <w:sz w:val="20"/>
                <w:szCs w:val="20"/>
              </w:rPr>
              <w:t>0,00</w:t>
            </w:r>
          </w:p>
        </w:tc>
        <w:tc>
          <w:tcPr>
            <w:tcW w:w="1560" w:type="dxa"/>
            <w:vMerge w:val="restart"/>
            <w:tcBorders>
              <w:left w:val="single" w:sz="4" w:space="0" w:color="auto"/>
              <w:right w:val="single" w:sz="4" w:space="0" w:color="auto"/>
            </w:tcBorders>
            <w:vAlign w:val="center"/>
          </w:tcPr>
          <w:p w14:paraId="55956F67" w14:textId="77777777" w:rsidR="00D00347" w:rsidRPr="00BB7F92" w:rsidRDefault="00D00347" w:rsidP="00933ECE">
            <w:pPr>
              <w:rPr>
                <w:sz w:val="20"/>
                <w:szCs w:val="20"/>
              </w:rPr>
            </w:pPr>
          </w:p>
        </w:tc>
        <w:tc>
          <w:tcPr>
            <w:tcW w:w="1954" w:type="dxa"/>
            <w:vMerge w:val="restart"/>
            <w:tcBorders>
              <w:left w:val="single" w:sz="4" w:space="0" w:color="auto"/>
            </w:tcBorders>
            <w:vAlign w:val="center"/>
          </w:tcPr>
          <w:p w14:paraId="60DFB3EF" w14:textId="77777777" w:rsidR="00D00347" w:rsidRPr="00BB7F92" w:rsidRDefault="00D00347" w:rsidP="00933ECE">
            <w:pPr>
              <w:rPr>
                <w:sz w:val="20"/>
                <w:szCs w:val="20"/>
              </w:rPr>
            </w:pPr>
            <w:r w:rsidRPr="00BB7F92">
              <w:rPr>
                <w:sz w:val="20"/>
                <w:szCs w:val="20"/>
              </w:rPr>
              <w:t xml:space="preserve">Подготовка аналитических материалов об уровне информированности населения об ОМСУ </w:t>
            </w:r>
            <w:r w:rsidRPr="00BB7F92">
              <w:rPr>
                <w:sz w:val="20"/>
                <w:szCs w:val="20"/>
              </w:rPr>
              <w:lastRenderedPageBreak/>
              <w:t>Рузского городского округа Московской области.</w:t>
            </w:r>
          </w:p>
        </w:tc>
      </w:tr>
      <w:tr w:rsidR="00D00347" w:rsidRPr="00BB7F92" w14:paraId="663F5565" w14:textId="77777777" w:rsidTr="00933ECE">
        <w:trPr>
          <w:trHeight w:val="373"/>
        </w:trPr>
        <w:tc>
          <w:tcPr>
            <w:tcW w:w="567" w:type="dxa"/>
            <w:vMerge/>
            <w:tcBorders>
              <w:left w:val="single" w:sz="4" w:space="0" w:color="auto"/>
              <w:right w:val="single" w:sz="4" w:space="0" w:color="auto"/>
            </w:tcBorders>
          </w:tcPr>
          <w:p w14:paraId="79EBAC24" w14:textId="77777777" w:rsidR="00D00347" w:rsidRPr="00BB7F92" w:rsidRDefault="00D00347" w:rsidP="00933ECE">
            <w:pPr>
              <w:rPr>
                <w:sz w:val="20"/>
                <w:szCs w:val="20"/>
              </w:rPr>
            </w:pPr>
          </w:p>
        </w:tc>
        <w:tc>
          <w:tcPr>
            <w:tcW w:w="2836" w:type="dxa"/>
            <w:vMerge/>
            <w:tcBorders>
              <w:left w:val="single" w:sz="4" w:space="0" w:color="auto"/>
            </w:tcBorders>
          </w:tcPr>
          <w:p w14:paraId="6137D8F6" w14:textId="77777777" w:rsidR="00D00347" w:rsidRPr="00BB7F92" w:rsidRDefault="00D00347" w:rsidP="00933ECE">
            <w:pPr>
              <w:rPr>
                <w:sz w:val="20"/>
                <w:szCs w:val="20"/>
              </w:rPr>
            </w:pPr>
          </w:p>
        </w:tc>
        <w:tc>
          <w:tcPr>
            <w:tcW w:w="709" w:type="dxa"/>
            <w:vMerge/>
          </w:tcPr>
          <w:p w14:paraId="368B52B9" w14:textId="77777777" w:rsidR="00D00347" w:rsidRPr="00BB7F92" w:rsidRDefault="00D00347" w:rsidP="00933ECE">
            <w:pPr>
              <w:rPr>
                <w:sz w:val="20"/>
                <w:szCs w:val="20"/>
              </w:rPr>
            </w:pPr>
          </w:p>
        </w:tc>
        <w:tc>
          <w:tcPr>
            <w:tcW w:w="1842" w:type="dxa"/>
            <w:tcBorders>
              <w:bottom w:val="single" w:sz="4" w:space="0" w:color="auto"/>
            </w:tcBorders>
          </w:tcPr>
          <w:p w14:paraId="19F158A1" w14:textId="77777777" w:rsidR="00D00347" w:rsidRPr="00BB7F92" w:rsidRDefault="00D00347" w:rsidP="00933ECE">
            <w:pPr>
              <w:rPr>
                <w:sz w:val="18"/>
                <w:szCs w:val="18"/>
              </w:rPr>
            </w:pPr>
            <w:bookmarkStart w:id="9" w:name="OLE_LINK1"/>
            <w:r w:rsidRPr="00BB7F92">
              <w:rPr>
                <w:sz w:val="18"/>
                <w:szCs w:val="18"/>
              </w:rPr>
              <w:t>Средства бюджета Московской области</w:t>
            </w:r>
            <w:bookmarkEnd w:id="9"/>
          </w:p>
        </w:tc>
        <w:tc>
          <w:tcPr>
            <w:tcW w:w="993" w:type="dxa"/>
            <w:tcBorders>
              <w:top w:val="single" w:sz="4" w:space="0" w:color="auto"/>
              <w:bottom w:val="single" w:sz="4" w:space="0" w:color="auto"/>
            </w:tcBorders>
          </w:tcPr>
          <w:p w14:paraId="5AE1CEA9"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23C20FC0"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66E2F0DF"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2B3F76BA"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3CBA7DA2"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972954E"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1BD6A8EE"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151B72E7" w14:textId="77777777" w:rsidR="00D00347" w:rsidRPr="00BB7F92" w:rsidRDefault="00D00347" w:rsidP="00933ECE">
            <w:pPr>
              <w:rPr>
                <w:sz w:val="20"/>
                <w:szCs w:val="20"/>
              </w:rPr>
            </w:pPr>
          </w:p>
        </w:tc>
        <w:tc>
          <w:tcPr>
            <w:tcW w:w="1954" w:type="dxa"/>
            <w:vMerge/>
            <w:tcBorders>
              <w:left w:val="single" w:sz="4" w:space="0" w:color="auto"/>
            </w:tcBorders>
            <w:vAlign w:val="center"/>
          </w:tcPr>
          <w:p w14:paraId="5913C37C" w14:textId="77777777" w:rsidR="00D00347" w:rsidRPr="00BB7F92" w:rsidRDefault="00D00347" w:rsidP="00933ECE">
            <w:pPr>
              <w:rPr>
                <w:sz w:val="20"/>
                <w:szCs w:val="20"/>
              </w:rPr>
            </w:pPr>
          </w:p>
        </w:tc>
      </w:tr>
      <w:tr w:rsidR="00D00347" w:rsidRPr="00BB7F92" w14:paraId="1F616027" w14:textId="77777777" w:rsidTr="00933ECE">
        <w:trPr>
          <w:trHeight w:val="465"/>
        </w:trPr>
        <w:tc>
          <w:tcPr>
            <w:tcW w:w="567" w:type="dxa"/>
            <w:vMerge/>
            <w:tcBorders>
              <w:left w:val="single" w:sz="4" w:space="0" w:color="auto"/>
              <w:right w:val="single" w:sz="4" w:space="0" w:color="auto"/>
            </w:tcBorders>
          </w:tcPr>
          <w:p w14:paraId="26BBEC5E" w14:textId="77777777" w:rsidR="00D00347" w:rsidRPr="00BB7F92" w:rsidRDefault="00D00347" w:rsidP="00933ECE">
            <w:pPr>
              <w:rPr>
                <w:sz w:val="20"/>
                <w:szCs w:val="20"/>
              </w:rPr>
            </w:pPr>
          </w:p>
        </w:tc>
        <w:tc>
          <w:tcPr>
            <w:tcW w:w="2836" w:type="dxa"/>
            <w:vMerge/>
            <w:tcBorders>
              <w:left w:val="single" w:sz="4" w:space="0" w:color="auto"/>
            </w:tcBorders>
          </w:tcPr>
          <w:p w14:paraId="1267A27A" w14:textId="77777777" w:rsidR="00D00347" w:rsidRPr="00BB7F92" w:rsidRDefault="00D00347" w:rsidP="00933ECE">
            <w:pPr>
              <w:rPr>
                <w:sz w:val="20"/>
                <w:szCs w:val="20"/>
              </w:rPr>
            </w:pPr>
          </w:p>
        </w:tc>
        <w:tc>
          <w:tcPr>
            <w:tcW w:w="709" w:type="dxa"/>
            <w:vMerge/>
          </w:tcPr>
          <w:p w14:paraId="2CD0CB02" w14:textId="77777777" w:rsidR="00D00347" w:rsidRPr="00BB7F92" w:rsidRDefault="00D00347" w:rsidP="00933ECE">
            <w:pPr>
              <w:rPr>
                <w:sz w:val="20"/>
                <w:szCs w:val="20"/>
              </w:rPr>
            </w:pPr>
          </w:p>
        </w:tc>
        <w:tc>
          <w:tcPr>
            <w:tcW w:w="1842" w:type="dxa"/>
            <w:tcBorders>
              <w:bottom w:val="single" w:sz="4" w:space="0" w:color="auto"/>
            </w:tcBorders>
          </w:tcPr>
          <w:p w14:paraId="6108D767"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bottom w:val="single" w:sz="4" w:space="0" w:color="auto"/>
            </w:tcBorders>
          </w:tcPr>
          <w:p w14:paraId="2B3C75CB"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97FAB63"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41DEC91C"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1AD6105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213D92EE"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523A6636"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257016D6"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5828D4D3" w14:textId="77777777" w:rsidR="00D00347" w:rsidRPr="00BB7F92" w:rsidRDefault="00D00347" w:rsidP="00933ECE">
            <w:pPr>
              <w:rPr>
                <w:sz w:val="20"/>
                <w:szCs w:val="20"/>
              </w:rPr>
            </w:pPr>
          </w:p>
        </w:tc>
        <w:tc>
          <w:tcPr>
            <w:tcW w:w="1954" w:type="dxa"/>
            <w:vMerge/>
            <w:tcBorders>
              <w:left w:val="single" w:sz="4" w:space="0" w:color="auto"/>
            </w:tcBorders>
            <w:vAlign w:val="center"/>
          </w:tcPr>
          <w:p w14:paraId="31798EA0" w14:textId="77777777" w:rsidR="00D00347" w:rsidRPr="00BB7F92" w:rsidRDefault="00D00347" w:rsidP="00933ECE">
            <w:pPr>
              <w:rPr>
                <w:sz w:val="20"/>
                <w:szCs w:val="20"/>
              </w:rPr>
            </w:pPr>
          </w:p>
        </w:tc>
      </w:tr>
      <w:tr w:rsidR="00D00347" w:rsidRPr="00BB7F92" w14:paraId="6E517A6E" w14:textId="77777777" w:rsidTr="00933ECE">
        <w:trPr>
          <w:trHeight w:val="396"/>
        </w:trPr>
        <w:tc>
          <w:tcPr>
            <w:tcW w:w="567" w:type="dxa"/>
            <w:vMerge/>
            <w:tcBorders>
              <w:left w:val="single" w:sz="4" w:space="0" w:color="auto"/>
              <w:bottom w:val="single" w:sz="4" w:space="0" w:color="auto"/>
              <w:right w:val="single" w:sz="4" w:space="0" w:color="auto"/>
            </w:tcBorders>
          </w:tcPr>
          <w:p w14:paraId="75B26B57" w14:textId="77777777" w:rsidR="00D00347" w:rsidRPr="00BB7F92" w:rsidRDefault="00D00347" w:rsidP="00933ECE">
            <w:pPr>
              <w:rPr>
                <w:sz w:val="20"/>
                <w:szCs w:val="20"/>
              </w:rPr>
            </w:pPr>
          </w:p>
        </w:tc>
        <w:tc>
          <w:tcPr>
            <w:tcW w:w="2836" w:type="dxa"/>
            <w:vMerge/>
            <w:tcBorders>
              <w:left w:val="single" w:sz="4" w:space="0" w:color="auto"/>
              <w:bottom w:val="single" w:sz="4" w:space="0" w:color="auto"/>
            </w:tcBorders>
          </w:tcPr>
          <w:p w14:paraId="58CCEB21" w14:textId="77777777" w:rsidR="00D00347" w:rsidRPr="00BB7F92" w:rsidRDefault="00D00347" w:rsidP="00933ECE">
            <w:pPr>
              <w:rPr>
                <w:sz w:val="20"/>
                <w:szCs w:val="20"/>
              </w:rPr>
            </w:pPr>
          </w:p>
        </w:tc>
        <w:tc>
          <w:tcPr>
            <w:tcW w:w="709" w:type="dxa"/>
            <w:vMerge/>
            <w:tcBorders>
              <w:bottom w:val="single" w:sz="4" w:space="0" w:color="auto"/>
            </w:tcBorders>
          </w:tcPr>
          <w:p w14:paraId="48653B03" w14:textId="77777777" w:rsidR="00D00347" w:rsidRPr="00BB7F92" w:rsidRDefault="00D00347" w:rsidP="00933ECE">
            <w:pPr>
              <w:rPr>
                <w:sz w:val="20"/>
                <w:szCs w:val="20"/>
              </w:rPr>
            </w:pPr>
          </w:p>
        </w:tc>
        <w:tc>
          <w:tcPr>
            <w:tcW w:w="1842" w:type="dxa"/>
            <w:tcBorders>
              <w:bottom w:val="single" w:sz="4" w:space="0" w:color="auto"/>
            </w:tcBorders>
          </w:tcPr>
          <w:p w14:paraId="6E95BCC0"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bottom w:val="single" w:sz="4" w:space="0" w:color="auto"/>
            </w:tcBorders>
          </w:tcPr>
          <w:p w14:paraId="017709B7"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4EBC5D9D" w14:textId="77777777" w:rsidR="00D00347" w:rsidRPr="00BB7F92" w:rsidRDefault="00D00347" w:rsidP="00933ECE">
            <w:r w:rsidRPr="00BB7F92">
              <w:rPr>
                <w:sz w:val="20"/>
                <w:szCs w:val="20"/>
              </w:rPr>
              <w:t>0,00</w:t>
            </w:r>
          </w:p>
        </w:tc>
        <w:tc>
          <w:tcPr>
            <w:tcW w:w="850" w:type="dxa"/>
            <w:tcBorders>
              <w:top w:val="single" w:sz="4" w:space="0" w:color="auto"/>
              <w:bottom w:val="single" w:sz="4" w:space="0" w:color="auto"/>
            </w:tcBorders>
          </w:tcPr>
          <w:p w14:paraId="2B60295A" w14:textId="77777777" w:rsidR="00D00347" w:rsidRPr="00BB7F92" w:rsidRDefault="00D00347" w:rsidP="00933ECE">
            <w:r w:rsidRPr="00BB7F92">
              <w:rPr>
                <w:sz w:val="20"/>
                <w:szCs w:val="20"/>
              </w:rPr>
              <w:t>0,00</w:t>
            </w:r>
          </w:p>
        </w:tc>
        <w:tc>
          <w:tcPr>
            <w:tcW w:w="993" w:type="dxa"/>
            <w:tcBorders>
              <w:top w:val="single" w:sz="4" w:space="0" w:color="auto"/>
              <w:bottom w:val="single" w:sz="4" w:space="0" w:color="auto"/>
            </w:tcBorders>
          </w:tcPr>
          <w:p w14:paraId="231F346B"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7F2AB4B9"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tcBorders>
          </w:tcPr>
          <w:p w14:paraId="246424D4" w14:textId="77777777" w:rsidR="00D00347" w:rsidRPr="00BB7F92" w:rsidRDefault="00D00347" w:rsidP="00933ECE">
            <w:r w:rsidRPr="00BB7F92">
              <w:rPr>
                <w:sz w:val="20"/>
                <w:szCs w:val="20"/>
              </w:rPr>
              <w:t>0,00</w:t>
            </w:r>
          </w:p>
        </w:tc>
        <w:tc>
          <w:tcPr>
            <w:tcW w:w="992" w:type="dxa"/>
            <w:tcBorders>
              <w:top w:val="single" w:sz="4" w:space="0" w:color="auto"/>
              <w:bottom w:val="single" w:sz="4" w:space="0" w:color="auto"/>
              <w:right w:val="single" w:sz="4" w:space="0" w:color="auto"/>
            </w:tcBorders>
          </w:tcPr>
          <w:p w14:paraId="30E5AA2A"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75BDDC3B" w14:textId="77777777" w:rsidR="00D00347" w:rsidRPr="00BB7F92" w:rsidRDefault="00D00347" w:rsidP="00933ECE">
            <w:pPr>
              <w:rPr>
                <w:sz w:val="20"/>
                <w:szCs w:val="20"/>
              </w:rPr>
            </w:pPr>
          </w:p>
        </w:tc>
        <w:tc>
          <w:tcPr>
            <w:tcW w:w="1954" w:type="dxa"/>
            <w:vMerge/>
            <w:tcBorders>
              <w:left w:val="single" w:sz="4" w:space="0" w:color="auto"/>
            </w:tcBorders>
            <w:vAlign w:val="center"/>
          </w:tcPr>
          <w:p w14:paraId="0FB6AE82" w14:textId="77777777" w:rsidR="00D00347" w:rsidRPr="00BB7F92" w:rsidRDefault="00D00347" w:rsidP="00933ECE">
            <w:pPr>
              <w:rPr>
                <w:sz w:val="20"/>
                <w:szCs w:val="20"/>
              </w:rPr>
            </w:pPr>
          </w:p>
        </w:tc>
      </w:tr>
      <w:tr w:rsidR="00D00347" w:rsidRPr="00BB7F92" w14:paraId="51509CDB" w14:textId="77777777" w:rsidTr="00933ECE">
        <w:trPr>
          <w:trHeight w:val="57"/>
        </w:trPr>
        <w:tc>
          <w:tcPr>
            <w:tcW w:w="567" w:type="dxa"/>
            <w:vMerge w:val="restart"/>
            <w:tcBorders>
              <w:left w:val="single" w:sz="4" w:space="0" w:color="auto"/>
              <w:bottom w:val="single" w:sz="4" w:space="0" w:color="auto"/>
              <w:right w:val="single" w:sz="4" w:space="0" w:color="auto"/>
            </w:tcBorders>
          </w:tcPr>
          <w:p w14:paraId="46D2B98F" w14:textId="77777777" w:rsidR="00D00347" w:rsidRPr="00BB7F92" w:rsidRDefault="00D00347" w:rsidP="00933ECE">
            <w:pPr>
              <w:rPr>
                <w:sz w:val="20"/>
                <w:szCs w:val="20"/>
              </w:rPr>
            </w:pPr>
            <w:bookmarkStart w:id="10" w:name="P2820"/>
            <w:bookmarkEnd w:id="10"/>
            <w:r w:rsidRPr="00BB7F92">
              <w:rPr>
                <w:sz w:val="20"/>
                <w:szCs w:val="20"/>
              </w:rPr>
              <w:t xml:space="preserve">7 </w:t>
            </w:r>
          </w:p>
        </w:tc>
        <w:tc>
          <w:tcPr>
            <w:tcW w:w="2836" w:type="dxa"/>
            <w:vMerge w:val="restart"/>
            <w:tcBorders>
              <w:left w:val="single" w:sz="4" w:space="0" w:color="auto"/>
              <w:bottom w:val="single" w:sz="4" w:space="0" w:color="auto"/>
            </w:tcBorders>
          </w:tcPr>
          <w:p w14:paraId="1D25767F" w14:textId="77777777" w:rsidR="00D00347" w:rsidRPr="00BB7F92" w:rsidRDefault="00D00347" w:rsidP="00933ECE">
            <w:pPr>
              <w:rPr>
                <w:b/>
                <w:sz w:val="20"/>
                <w:szCs w:val="20"/>
              </w:rPr>
            </w:pPr>
            <w:r w:rsidRPr="00BB7F92">
              <w:rPr>
                <w:b/>
                <w:sz w:val="20"/>
                <w:szCs w:val="20"/>
              </w:rPr>
              <w:t>Основное мероприятие 7.</w:t>
            </w:r>
          </w:p>
          <w:p w14:paraId="413FADEB" w14:textId="77777777" w:rsidR="00D00347" w:rsidRPr="00BB7F92" w:rsidRDefault="00D00347" w:rsidP="00933ECE">
            <w:pPr>
              <w:rPr>
                <w:sz w:val="20"/>
                <w:szCs w:val="20"/>
              </w:rPr>
            </w:pPr>
            <w:r w:rsidRPr="00BB7F92">
              <w:rPr>
                <w:sz w:val="20"/>
                <w:szCs w:val="20"/>
              </w:rPr>
              <w:t>Организация создания и эксплуатации сети объектов наружной рекламы</w:t>
            </w:r>
          </w:p>
        </w:tc>
        <w:tc>
          <w:tcPr>
            <w:tcW w:w="709" w:type="dxa"/>
            <w:vMerge w:val="restart"/>
            <w:tcBorders>
              <w:bottom w:val="single" w:sz="4" w:space="0" w:color="auto"/>
            </w:tcBorders>
          </w:tcPr>
          <w:p w14:paraId="42FFEAA9" w14:textId="77777777" w:rsidR="00D00347" w:rsidRPr="00BB7F92" w:rsidRDefault="00D00347" w:rsidP="00933ECE">
            <w:r w:rsidRPr="00BB7F92">
              <w:rPr>
                <w:sz w:val="20"/>
                <w:szCs w:val="20"/>
              </w:rPr>
              <w:t>2020-2024</w:t>
            </w:r>
          </w:p>
        </w:tc>
        <w:tc>
          <w:tcPr>
            <w:tcW w:w="1842" w:type="dxa"/>
            <w:tcBorders>
              <w:top w:val="single" w:sz="4" w:space="0" w:color="auto"/>
              <w:left w:val="single" w:sz="4" w:space="0" w:color="auto"/>
              <w:bottom w:val="single" w:sz="4" w:space="0" w:color="auto"/>
              <w:right w:val="single" w:sz="4" w:space="0" w:color="auto"/>
            </w:tcBorders>
          </w:tcPr>
          <w:p w14:paraId="6EDA2A83"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429DCA9E" w14:textId="77777777" w:rsidR="00D00347" w:rsidRPr="00BB7F92" w:rsidRDefault="00D00347" w:rsidP="00933ECE">
            <w:pPr>
              <w:rPr>
                <w:sz w:val="20"/>
                <w:szCs w:val="20"/>
              </w:rPr>
            </w:pPr>
            <w:r w:rsidRPr="00BB7F92">
              <w:rPr>
                <w:sz w:val="20"/>
                <w:szCs w:val="20"/>
              </w:rPr>
              <w:t>635,30</w:t>
            </w:r>
          </w:p>
        </w:tc>
        <w:tc>
          <w:tcPr>
            <w:tcW w:w="992" w:type="dxa"/>
            <w:tcBorders>
              <w:top w:val="single" w:sz="4" w:space="0" w:color="auto"/>
              <w:left w:val="single" w:sz="4" w:space="0" w:color="auto"/>
              <w:bottom w:val="single" w:sz="4" w:space="0" w:color="auto"/>
              <w:right w:val="single" w:sz="4" w:space="0" w:color="auto"/>
            </w:tcBorders>
          </w:tcPr>
          <w:p w14:paraId="3A72DFF2" w14:textId="77777777" w:rsidR="00D00347" w:rsidRPr="00BB7F92" w:rsidRDefault="00D00347" w:rsidP="00933ECE">
            <w:pPr>
              <w:rPr>
                <w:sz w:val="20"/>
                <w:szCs w:val="20"/>
              </w:rPr>
            </w:pPr>
            <w:r>
              <w:rPr>
                <w:sz w:val="20"/>
                <w:szCs w:val="20"/>
              </w:rPr>
              <w:t>2 961,01</w:t>
            </w:r>
          </w:p>
        </w:tc>
        <w:tc>
          <w:tcPr>
            <w:tcW w:w="850" w:type="dxa"/>
            <w:tcBorders>
              <w:top w:val="single" w:sz="4" w:space="0" w:color="auto"/>
              <w:left w:val="single" w:sz="4" w:space="0" w:color="auto"/>
              <w:bottom w:val="single" w:sz="4" w:space="0" w:color="auto"/>
              <w:right w:val="single" w:sz="4" w:space="0" w:color="auto"/>
            </w:tcBorders>
          </w:tcPr>
          <w:p w14:paraId="64062ADE" w14:textId="77777777" w:rsidR="00D00347" w:rsidRPr="00BB7F92" w:rsidRDefault="00D00347" w:rsidP="00933ECE">
            <w:pPr>
              <w:rPr>
                <w:sz w:val="20"/>
                <w:szCs w:val="20"/>
              </w:rPr>
            </w:pPr>
            <w:r>
              <w:rPr>
                <w:sz w:val="20"/>
                <w:szCs w:val="20"/>
              </w:rPr>
              <w:t>4</w:t>
            </w:r>
            <w:r w:rsidRPr="00BB7F92">
              <w:rPr>
                <w:sz w:val="20"/>
                <w:szCs w:val="20"/>
                <w:lang w:val="en-US"/>
              </w:rPr>
              <w:t>97</w:t>
            </w:r>
            <w:r w:rsidRPr="00BB7F92">
              <w:rPr>
                <w:sz w:val="20"/>
                <w:szCs w:val="20"/>
              </w:rPr>
              <w:t>,0</w:t>
            </w:r>
            <w:r>
              <w:rPr>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5BA76C53" w14:textId="77777777" w:rsidR="00D00347" w:rsidRPr="00BB7F92" w:rsidRDefault="00D00347" w:rsidP="00933ECE">
            <w:pPr>
              <w:rPr>
                <w:sz w:val="20"/>
                <w:szCs w:val="20"/>
              </w:rPr>
            </w:pPr>
            <w:r w:rsidRPr="00BB7F92">
              <w:rPr>
                <w:sz w:val="20"/>
                <w:szCs w:val="20"/>
              </w:rPr>
              <w:t>616,00</w:t>
            </w:r>
          </w:p>
        </w:tc>
        <w:tc>
          <w:tcPr>
            <w:tcW w:w="992" w:type="dxa"/>
            <w:tcBorders>
              <w:top w:val="single" w:sz="4" w:space="0" w:color="auto"/>
              <w:left w:val="single" w:sz="4" w:space="0" w:color="auto"/>
              <w:bottom w:val="single" w:sz="4" w:space="0" w:color="auto"/>
              <w:right w:val="single" w:sz="4" w:space="0" w:color="auto"/>
            </w:tcBorders>
          </w:tcPr>
          <w:p w14:paraId="40F398A6" w14:textId="77777777" w:rsidR="00D00347" w:rsidRPr="00BB7F92" w:rsidRDefault="00D00347" w:rsidP="00933ECE">
            <w:pPr>
              <w:rPr>
                <w:sz w:val="20"/>
                <w:szCs w:val="20"/>
              </w:rPr>
            </w:pPr>
            <w:r w:rsidRPr="00BB7F92">
              <w:rPr>
                <w:sz w:val="20"/>
                <w:szCs w:val="20"/>
              </w:rPr>
              <w:t>616,00</w:t>
            </w:r>
          </w:p>
        </w:tc>
        <w:tc>
          <w:tcPr>
            <w:tcW w:w="992" w:type="dxa"/>
            <w:tcBorders>
              <w:top w:val="single" w:sz="4" w:space="0" w:color="auto"/>
              <w:left w:val="single" w:sz="4" w:space="0" w:color="auto"/>
              <w:bottom w:val="single" w:sz="4" w:space="0" w:color="auto"/>
              <w:right w:val="single" w:sz="4" w:space="0" w:color="auto"/>
            </w:tcBorders>
          </w:tcPr>
          <w:p w14:paraId="5C33F2BE" w14:textId="77777777" w:rsidR="00D00347" w:rsidRPr="00BB7F92" w:rsidRDefault="00D00347" w:rsidP="00933ECE">
            <w:pPr>
              <w:rPr>
                <w:sz w:val="20"/>
                <w:szCs w:val="20"/>
              </w:rPr>
            </w:pPr>
            <w:r w:rsidRPr="00BB7F92">
              <w:rPr>
                <w:sz w:val="20"/>
                <w:szCs w:val="20"/>
              </w:rPr>
              <w:t>616,00</w:t>
            </w:r>
          </w:p>
        </w:tc>
        <w:tc>
          <w:tcPr>
            <w:tcW w:w="992" w:type="dxa"/>
            <w:tcBorders>
              <w:top w:val="single" w:sz="4" w:space="0" w:color="auto"/>
              <w:left w:val="single" w:sz="4" w:space="0" w:color="auto"/>
              <w:bottom w:val="single" w:sz="4" w:space="0" w:color="auto"/>
              <w:right w:val="single" w:sz="4" w:space="0" w:color="auto"/>
            </w:tcBorders>
          </w:tcPr>
          <w:p w14:paraId="4FF44614" w14:textId="77777777" w:rsidR="00D00347" w:rsidRPr="00BB7F92" w:rsidRDefault="00D00347" w:rsidP="00933ECE">
            <w:pPr>
              <w:rPr>
                <w:sz w:val="20"/>
                <w:szCs w:val="20"/>
              </w:rPr>
            </w:pPr>
            <w:r w:rsidRPr="00BB7F92">
              <w:rPr>
                <w:sz w:val="20"/>
                <w:szCs w:val="20"/>
              </w:rPr>
              <w:t>616,00</w:t>
            </w:r>
          </w:p>
        </w:tc>
        <w:tc>
          <w:tcPr>
            <w:tcW w:w="1560" w:type="dxa"/>
            <w:vMerge w:val="restart"/>
            <w:tcBorders>
              <w:left w:val="single" w:sz="4" w:space="0" w:color="auto"/>
              <w:bottom w:val="single" w:sz="4" w:space="0" w:color="auto"/>
              <w:right w:val="single" w:sz="4" w:space="0" w:color="auto"/>
            </w:tcBorders>
            <w:vAlign w:val="center"/>
          </w:tcPr>
          <w:p w14:paraId="69314C0C" w14:textId="77777777" w:rsidR="00D00347" w:rsidRPr="00BB7F92" w:rsidRDefault="00D00347" w:rsidP="00933ECE">
            <w:pPr>
              <w:rPr>
                <w:sz w:val="20"/>
                <w:szCs w:val="20"/>
              </w:rPr>
            </w:pPr>
          </w:p>
        </w:tc>
        <w:tc>
          <w:tcPr>
            <w:tcW w:w="1954" w:type="dxa"/>
            <w:vMerge w:val="restart"/>
            <w:tcBorders>
              <w:left w:val="single" w:sz="4" w:space="0" w:color="auto"/>
            </w:tcBorders>
            <w:vAlign w:val="center"/>
          </w:tcPr>
          <w:p w14:paraId="233F5FF2" w14:textId="77777777" w:rsidR="00D00347" w:rsidRPr="00BB7F92" w:rsidRDefault="00D00347" w:rsidP="00933ECE">
            <w:pPr>
              <w:rPr>
                <w:sz w:val="20"/>
                <w:szCs w:val="20"/>
              </w:rPr>
            </w:pPr>
          </w:p>
        </w:tc>
      </w:tr>
      <w:tr w:rsidR="00D00347" w:rsidRPr="00BB7F92" w14:paraId="622E10D8" w14:textId="77777777" w:rsidTr="00933ECE">
        <w:trPr>
          <w:trHeight w:val="492"/>
        </w:trPr>
        <w:tc>
          <w:tcPr>
            <w:tcW w:w="567" w:type="dxa"/>
            <w:vMerge/>
            <w:tcBorders>
              <w:left w:val="single" w:sz="4" w:space="0" w:color="auto"/>
              <w:bottom w:val="single" w:sz="4" w:space="0" w:color="auto"/>
              <w:right w:val="single" w:sz="4" w:space="0" w:color="auto"/>
            </w:tcBorders>
          </w:tcPr>
          <w:p w14:paraId="1C9E6483" w14:textId="77777777" w:rsidR="00D00347" w:rsidRPr="00BB7F92" w:rsidRDefault="00D00347" w:rsidP="00933ECE">
            <w:pPr>
              <w:rPr>
                <w:sz w:val="20"/>
                <w:szCs w:val="20"/>
              </w:rPr>
            </w:pPr>
          </w:p>
        </w:tc>
        <w:tc>
          <w:tcPr>
            <w:tcW w:w="2836" w:type="dxa"/>
            <w:vMerge/>
            <w:tcBorders>
              <w:left w:val="single" w:sz="4" w:space="0" w:color="auto"/>
              <w:bottom w:val="single" w:sz="4" w:space="0" w:color="auto"/>
            </w:tcBorders>
          </w:tcPr>
          <w:p w14:paraId="0382BF19" w14:textId="77777777" w:rsidR="00D00347" w:rsidRPr="00BB7F92" w:rsidRDefault="00D00347" w:rsidP="00933ECE">
            <w:pPr>
              <w:rPr>
                <w:sz w:val="20"/>
                <w:szCs w:val="20"/>
              </w:rPr>
            </w:pPr>
          </w:p>
        </w:tc>
        <w:tc>
          <w:tcPr>
            <w:tcW w:w="709" w:type="dxa"/>
            <w:vMerge/>
            <w:tcBorders>
              <w:bottom w:val="single" w:sz="4" w:space="0" w:color="auto"/>
            </w:tcBorders>
          </w:tcPr>
          <w:p w14:paraId="49E9DCD3"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BC97414"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A76EC8B" w14:textId="77777777" w:rsidR="00D00347" w:rsidRPr="00BB7F92" w:rsidRDefault="00D00347" w:rsidP="00933ECE">
            <w:pPr>
              <w:rPr>
                <w:sz w:val="20"/>
                <w:szCs w:val="20"/>
              </w:rPr>
            </w:pPr>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F5D830F"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7179CC3C"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89D0850"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B54E244"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279388D"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F7B37C9" w14:textId="77777777" w:rsidR="00D00347" w:rsidRPr="00BB7F92" w:rsidRDefault="00D00347" w:rsidP="00933ECE">
            <w:r w:rsidRPr="00BB7F92">
              <w:rPr>
                <w:sz w:val="20"/>
                <w:szCs w:val="20"/>
              </w:rPr>
              <w:t>0,00</w:t>
            </w:r>
          </w:p>
        </w:tc>
        <w:tc>
          <w:tcPr>
            <w:tcW w:w="1560" w:type="dxa"/>
            <w:vMerge/>
            <w:tcBorders>
              <w:left w:val="single" w:sz="4" w:space="0" w:color="auto"/>
              <w:bottom w:val="single" w:sz="4" w:space="0" w:color="auto"/>
              <w:right w:val="single" w:sz="4" w:space="0" w:color="auto"/>
            </w:tcBorders>
            <w:vAlign w:val="center"/>
          </w:tcPr>
          <w:p w14:paraId="65180D8F" w14:textId="77777777" w:rsidR="00D00347" w:rsidRPr="00BB7F92" w:rsidRDefault="00D00347" w:rsidP="00933ECE">
            <w:pPr>
              <w:rPr>
                <w:sz w:val="20"/>
                <w:szCs w:val="20"/>
              </w:rPr>
            </w:pPr>
          </w:p>
        </w:tc>
        <w:tc>
          <w:tcPr>
            <w:tcW w:w="1954" w:type="dxa"/>
            <w:vMerge/>
            <w:tcBorders>
              <w:left w:val="single" w:sz="4" w:space="0" w:color="auto"/>
              <w:bottom w:val="single" w:sz="4" w:space="0" w:color="auto"/>
            </w:tcBorders>
            <w:vAlign w:val="center"/>
          </w:tcPr>
          <w:p w14:paraId="66CD0462" w14:textId="77777777" w:rsidR="00D00347" w:rsidRPr="00BB7F92" w:rsidRDefault="00D00347" w:rsidP="00933ECE">
            <w:pPr>
              <w:rPr>
                <w:sz w:val="20"/>
                <w:szCs w:val="20"/>
              </w:rPr>
            </w:pPr>
          </w:p>
        </w:tc>
      </w:tr>
      <w:tr w:rsidR="00D00347" w:rsidRPr="00BB7F92" w14:paraId="2825A95E" w14:textId="77777777" w:rsidTr="00933ECE">
        <w:trPr>
          <w:trHeight w:val="361"/>
        </w:trPr>
        <w:tc>
          <w:tcPr>
            <w:tcW w:w="567" w:type="dxa"/>
            <w:vMerge/>
            <w:tcBorders>
              <w:left w:val="single" w:sz="4" w:space="0" w:color="auto"/>
              <w:bottom w:val="single" w:sz="4" w:space="0" w:color="auto"/>
              <w:right w:val="single" w:sz="4" w:space="0" w:color="auto"/>
            </w:tcBorders>
          </w:tcPr>
          <w:p w14:paraId="1C49283B" w14:textId="77777777" w:rsidR="00D00347" w:rsidRPr="00BB7F92" w:rsidRDefault="00D00347" w:rsidP="00933ECE">
            <w:pPr>
              <w:rPr>
                <w:sz w:val="20"/>
                <w:szCs w:val="20"/>
              </w:rPr>
            </w:pPr>
          </w:p>
        </w:tc>
        <w:tc>
          <w:tcPr>
            <w:tcW w:w="2836" w:type="dxa"/>
            <w:vMerge/>
            <w:tcBorders>
              <w:left w:val="single" w:sz="4" w:space="0" w:color="auto"/>
              <w:bottom w:val="single" w:sz="4" w:space="0" w:color="auto"/>
            </w:tcBorders>
          </w:tcPr>
          <w:p w14:paraId="3D991947" w14:textId="77777777" w:rsidR="00D00347" w:rsidRPr="00BB7F92" w:rsidRDefault="00D00347" w:rsidP="00933ECE">
            <w:pPr>
              <w:rPr>
                <w:sz w:val="20"/>
                <w:szCs w:val="20"/>
              </w:rPr>
            </w:pPr>
          </w:p>
        </w:tc>
        <w:tc>
          <w:tcPr>
            <w:tcW w:w="709" w:type="dxa"/>
            <w:vMerge/>
            <w:tcBorders>
              <w:bottom w:val="single" w:sz="4" w:space="0" w:color="auto"/>
            </w:tcBorders>
          </w:tcPr>
          <w:p w14:paraId="356B9B53"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C329385"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3B524363" w14:textId="77777777" w:rsidR="00D00347" w:rsidRPr="00BB7F92" w:rsidRDefault="00D00347" w:rsidP="00933ECE">
            <w:pPr>
              <w:rPr>
                <w:sz w:val="20"/>
                <w:szCs w:val="20"/>
              </w:rPr>
            </w:pPr>
            <w:r w:rsidRPr="00BB7F92">
              <w:rPr>
                <w:sz w:val="20"/>
                <w:szCs w:val="20"/>
              </w:rPr>
              <w:t>635,30</w:t>
            </w:r>
          </w:p>
        </w:tc>
        <w:tc>
          <w:tcPr>
            <w:tcW w:w="992" w:type="dxa"/>
            <w:tcBorders>
              <w:top w:val="single" w:sz="4" w:space="0" w:color="auto"/>
              <w:left w:val="single" w:sz="4" w:space="0" w:color="auto"/>
              <w:bottom w:val="single" w:sz="4" w:space="0" w:color="auto"/>
              <w:right w:val="single" w:sz="4" w:space="0" w:color="auto"/>
            </w:tcBorders>
          </w:tcPr>
          <w:p w14:paraId="5DF0005C" w14:textId="77777777" w:rsidR="00D00347" w:rsidRPr="00BB7F92" w:rsidRDefault="00D00347" w:rsidP="00933ECE">
            <w:pPr>
              <w:rPr>
                <w:sz w:val="20"/>
                <w:szCs w:val="20"/>
              </w:rPr>
            </w:pPr>
            <w:r>
              <w:rPr>
                <w:sz w:val="20"/>
                <w:szCs w:val="20"/>
              </w:rPr>
              <w:t>2 961,01</w:t>
            </w:r>
          </w:p>
        </w:tc>
        <w:tc>
          <w:tcPr>
            <w:tcW w:w="850" w:type="dxa"/>
            <w:tcBorders>
              <w:top w:val="single" w:sz="4" w:space="0" w:color="auto"/>
              <w:left w:val="single" w:sz="4" w:space="0" w:color="auto"/>
              <w:bottom w:val="single" w:sz="4" w:space="0" w:color="auto"/>
              <w:right w:val="single" w:sz="4" w:space="0" w:color="auto"/>
            </w:tcBorders>
          </w:tcPr>
          <w:p w14:paraId="5B4AA9A1" w14:textId="77777777" w:rsidR="00D00347" w:rsidRPr="00BB7F92" w:rsidRDefault="00D00347" w:rsidP="00933ECE">
            <w:pPr>
              <w:rPr>
                <w:sz w:val="20"/>
                <w:szCs w:val="20"/>
              </w:rPr>
            </w:pPr>
            <w:r>
              <w:rPr>
                <w:sz w:val="20"/>
                <w:szCs w:val="20"/>
              </w:rPr>
              <w:t>4</w:t>
            </w:r>
            <w:r w:rsidRPr="00BB7F92">
              <w:rPr>
                <w:sz w:val="20"/>
                <w:szCs w:val="20"/>
                <w:lang w:val="en-US"/>
              </w:rPr>
              <w:t>97</w:t>
            </w:r>
            <w:r w:rsidRPr="00BB7F92">
              <w:rPr>
                <w:sz w:val="20"/>
                <w:szCs w:val="20"/>
              </w:rPr>
              <w:t>,0</w:t>
            </w:r>
            <w:r>
              <w:rPr>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5A5A6805" w14:textId="77777777" w:rsidR="00D00347" w:rsidRPr="00BB7F92" w:rsidRDefault="00D00347" w:rsidP="00933ECE">
            <w:pPr>
              <w:rPr>
                <w:sz w:val="20"/>
                <w:szCs w:val="20"/>
              </w:rPr>
            </w:pPr>
            <w:r w:rsidRPr="00BB7F92">
              <w:rPr>
                <w:sz w:val="20"/>
                <w:szCs w:val="20"/>
              </w:rPr>
              <w:t>616,00</w:t>
            </w:r>
          </w:p>
        </w:tc>
        <w:tc>
          <w:tcPr>
            <w:tcW w:w="992" w:type="dxa"/>
            <w:tcBorders>
              <w:top w:val="single" w:sz="4" w:space="0" w:color="auto"/>
              <w:left w:val="single" w:sz="4" w:space="0" w:color="auto"/>
              <w:bottom w:val="single" w:sz="4" w:space="0" w:color="auto"/>
              <w:right w:val="single" w:sz="4" w:space="0" w:color="auto"/>
            </w:tcBorders>
          </w:tcPr>
          <w:p w14:paraId="59555C2F" w14:textId="77777777" w:rsidR="00D00347" w:rsidRPr="00BB7F92" w:rsidRDefault="00D00347" w:rsidP="00933ECE">
            <w:pPr>
              <w:rPr>
                <w:sz w:val="20"/>
                <w:szCs w:val="20"/>
              </w:rPr>
            </w:pPr>
            <w:r w:rsidRPr="00BB7F92">
              <w:rPr>
                <w:sz w:val="20"/>
                <w:szCs w:val="20"/>
              </w:rPr>
              <w:t>616,00</w:t>
            </w:r>
          </w:p>
        </w:tc>
        <w:tc>
          <w:tcPr>
            <w:tcW w:w="992" w:type="dxa"/>
            <w:tcBorders>
              <w:top w:val="single" w:sz="4" w:space="0" w:color="auto"/>
              <w:left w:val="single" w:sz="4" w:space="0" w:color="auto"/>
              <w:bottom w:val="single" w:sz="4" w:space="0" w:color="auto"/>
              <w:right w:val="single" w:sz="4" w:space="0" w:color="auto"/>
            </w:tcBorders>
          </w:tcPr>
          <w:p w14:paraId="3ABE6525" w14:textId="77777777" w:rsidR="00D00347" w:rsidRPr="00BB7F92" w:rsidRDefault="00D00347" w:rsidP="00933ECE">
            <w:pPr>
              <w:rPr>
                <w:sz w:val="20"/>
                <w:szCs w:val="20"/>
              </w:rPr>
            </w:pPr>
            <w:r w:rsidRPr="00BB7F92">
              <w:rPr>
                <w:sz w:val="20"/>
                <w:szCs w:val="20"/>
              </w:rPr>
              <w:t>616,00</w:t>
            </w:r>
          </w:p>
        </w:tc>
        <w:tc>
          <w:tcPr>
            <w:tcW w:w="992" w:type="dxa"/>
            <w:tcBorders>
              <w:top w:val="single" w:sz="4" w:space="0" w:color="auto"/>
              <w:left w:val="single" w:sz="4" w:space="0" w:color="auto"/>
              <w:bottom w:val="single" w:sz="4" w:space="0" w:color="auto"/>
              <w:right w:val="single" w:sz="4" w:space="0" w:color="auto"/>
            </w:tcBorders>
          </w:tcPr>
          <w:p w14:paraId="353B0FC3" w14:textId="77777777" w:rsidR="00D00347" w:rsidRPr="00BB7F92" w:rsidRDefault="00D00347" w:rsidP="00933ECE">
            <w:pPr>
              <w:rPr>
                <w:sz w:val="20"/>
                <w:szCs w:val="20"/>
              </w:rPr>
            </w:pPr>
            <w:r w:rsidRPr="00BB7F92">
              <w:rPr>
                <w:sz w:val="20"/>
                <w:szCs w:val="20"/>
              </w:rPr>
              <w:t>616,00</w:t>
            </w:r>
          </w:p>
        </w:tc>
        <w:tc>
          <w:tcPr>
            <w:tcW w:w="1560" w:type="dxa"/>
            <w:vMerge/>
            <w:tcBorders>
              <w:left w:val="single" w:sz="4" w:space="0" w:color="auto"/>
              <w:bottom w:val="single" w:sz="4" w:space="0" w:color="auto"/>
              <w:right w:val="single" w:sz="4" w:space="0" w:color="auto"/>
            </w:tcBorders>
            <w:vAlign w:val="center"/>
          </w:tcPr>
          <w:p w14:paraId="35D88515" w14:textId="77777777" w:rsidR="00D00347" w:rsidRPr="00BB7F92" w:rsidRDefault="00D00347" w:rsidP="00933ECE">
            <w:pPr>
              <w:rPr>
                <w:sz w:val="20"/>
                <w:szCs w:val="20"/>
              </w:rPr>
            </w:pPr>
          </w:p>
        </w:tc>
        <w:tc>
          <w:tcPr>
            <w:tcW w:w="1954" w:type="dxa"/>
            <w:vMerge/>
            <w:tcBorders>
              <w:left w:val="single" w:sz="4" w:space="0" w:color="auto"/>
            </w:tcBorders>
            <w:vAlign w:val="center"/>
          </w:tcPr>
          <w:p w14:paraId="4E7636EB" w14:textId="77777777" w:rsidR="00D00347" w:rsidRPr="00BB7F92" w:rsidRDefault="00D00347" w:rsidP="00933ECE">
            <w:pPr>
              <w:rPr>
                <w:sz w:val="20"/>
                <w:szCs w:val="20"/>
              </w:rPr>
            </w:pPr>
          </w:p>
        </w:tc>
      </w:tr>
      <w:tr w:rsidR="00D00347" w:rsidRPr="00BB7F92" w14:paraId="206E120E" w14:textId="77777777" w:rsidTr="00933ECE">
        <w:trPr>
          <w:trHeight w:val="310"/>
        </w:trPr>
        <w:tc>
          <w:tcPr>
            <w:tcW w:w="567" w:type="dxa"/>
            <w:vMerge/>
            <w:tcBorders>
              <w:left w:val="single" w:sz="4" w:space="0" w:color="auto"/>
              <w:right w:val="single" w:sz="4" w:space="0" w:color="auto"/>
            </w:tcBorders>
          </w:tcPr>
          <w:p w14:paraId="47DF4660" w14:textId="77777777" w:rsidR="00D00347" w:rsidRPr="00BB7F92" w:rsidRDefault="00D00347" w:rsidP="00933ECE">
            <w:pPr>
              <w:rPr>
                <w:sz w:val="20"/>
                <w:szCs w:val="20"/>
              </w:rPr>
            </w:pPr>
          </w:p>
        </w:tc>
        <w:tc>
          <w:tcPr>
            <w:tcW w:w="2836" w:type="dxa"/>
            <w:vMerge/>
            <w:tcBorders>
              <w:left w:val="single" w:sz="4" w:space="0" w:color="auto"/>
            </w:tcBorders>
          </w:tcPr>
          <w:p w14:paraId="5B9BB8CD" w14:textId="77777777" w:rsidR="00D00347" w:rsidRPr="00BB7F92" w:rsidRDefault="00D00347" w:rsidP="00933ECE">
            <w:pPr>
              <w:rPr>
                <w:sz w:val="20"/>
                <w:szCs w:val="20"/>
              </w:rPr>
            </w:pPr>
          </w:p>
        </w:tc>
        <w:tc>
          <w:tcPr>
            <w:tcW w:w="709" w:type="dxa"/>
            <w:vMerge/>
          </w:tcPr>
          <w:p w14:paraId="000D67D8"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D557501" w14:textId="77777777" w:rsidR="00D00347" w:rsidRPr="00BB7F92" w:rsidRDefault="00D00347" w:rsidP="00933ECE">
            <w:pPr>
              <w:rPr>
                <w:sz w:val="18"/>
                <w:szCs w:val="18"/>
              </w:rPr>
            </w:pPr>
            <w:bookmarkStart w:id="11" w:name="OLE_LINK20"/>
            <w:bookmarkStart w:id="12" w:name="OLE_LINK21"/>
            <w:bookmarkStart w:id="13" w:name="OLE_LINK22"/>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3"/>
            <w:bookmarkStart w:id="23" w:name="OLE_LINK34"/>
            <w:r w:rsidRPr="00BB7F92">
              <w:rPr>
                <w:sz w:val="18"/>
                <w:szCs w:val="18"/>
              </w:rPr>
              <w:t>Внебюджетные источники</w:t>
            </w:r>
            <w:bookmarkEnd w:id="11"/>
            <w:bookmarkEnd w:id="12"/>
            <w:bookmarkEnd w:id="13"/>
            <w:bookmarkEnd w:id="14"/>
            <w:bookmarkEnd w:id="15"/>
            <w:bookmarkEnd w:id="16"/>
            <w:bookmarkEnd w:id="17"/>
            <w:bookmarkEnd w:id="18"/>
            <w:bookmarkEnd w:id="19"/>
            <w:bookmarkEnd w:id="20"/>
            <w:bookmarkEnd w:id="21"/>
            <w:bookmarkEnd w:id="22"/>
            <w:bookmarkEnd w:id="23"/>
          </w:p>
        </w:tc>
        <w:tc>
          <w:tcPr>
            <w:tcW w:w="993" w:type="dxa"/>
            <w:tcBorders>
              <w:top w:val="single" w:sz="4" w:space="0" w:color="auto"/>
              <w:left w:val="single" w:sz="4" w:space="0" w:color="auto"/>
              <w:bottom w:val="single" w:sz="4" w:space="0" w:color="auto"/>
              <w:right w:val="single" w:sz="4" w:space="0" w:color="auto"/>
            </w:tcBorders>
          </w:tcPr>
          <w:p w14:paraId="72766F4B"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98861C"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2A5DAF5F"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71DA920"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EE13C1"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378B8DF"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58E9E6"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731200CE" w14:textId="77777777" w:rsidR="00D00347" w:rsidRPr="00BB7F92" w:rsidRDefault="00D00347" w:rsidP="00933ECE">
            <w:pPr>
              <w:rPr>
                <w:sz w:val="20"/>
                <w:szCs w:val="20"/>
              </w:rPr>
            </w:pPr>
          </w:p>
        </w:tc>
        <w:tc>
          <w:tcPr>
            <w:tcW w:w="1954" w:type="dxa"/>
            <w:vMerge/>
            <w:tcBorders>
              <w:left w:val="single" w:sz="4" w:space="0" w:color="auto"/>
            </w:tcBorders>
            <w:vAlign w:val="center"/>
          </w:tcPr>
          <w:p w14:paraId="14B5E064" w14:textId="77777777" w:rsidR="00D00347" w:rsidRPr="00BB7F92" w:rsidRDefault="00D00347" w:rsidP="00933ECE">
            <w:pPr>
              <w:rPr>
                <w:sz w:val="20"/>
                <w:szCs w:val="20"/>
              </w:rPr>
            </w:pPr>
          </w:p>
        </w:tc>
      </w:tr>
      <w:tr w:rsidR="00D00347" w:rsidRPr="00BB7F92" w14:paraId="35B9D3D2" w14:textId="77777777" w:rsidTr="00933ECE">
        <w:trPr>
          <w:trHeight w:val="99"/>
        </w:trPr>
        <w:tc>
          <w:tcPr>
            <w:tcW w:w="567" w:type="dxa"/>
            <w:vMerge w:val="restart"/>
            <w:tcBorders>
              <w:left w:val="single" w:sz="4" w:space="0" w:color="auto"/>
              <w:right w:val="single" w:sz="4" w:space="0" w:color="auto"/>
            </w:tcBorders>
          </w:tcPr>
          <w:p w14:paraId="39B75FA1" w14:textId="77777777" w:rsidR="00D00347" w:rsidRPr="00BB7F92" w:rsidRDefault="00D00347" w:rsidP="00933ECE">
            <w:pPr>
              <w:rPr>
                <w:sz w:val="20"/>
                <w:szCs w:val="20"/>
              </w:rPr>
            </w:pPr>
            <w:r w:rsidRPr="00BB7F92">
              <w:rPr>
                <w:sz w:val="20"/>
                <w:szCs w:val="20"/>
              </w:rPr>
              <w:t>7.1</w:t>
            </w:r>
          </w:p>
        </w:tc>
        <w:tc>
          <w:tcPr>
            <w:tcW w:w="2836" w:type="dxa"/>
            <w:vMerge w:val="restart"/>
            <w:tcBorders>
              <w:left w:val="single" w:sz="4" w:space="0" w:color="auto"/>
            </w:tcBorders>
          </w:tcPr>
          <w:p w14:paraId="4ADC7456" w14:textId="77777777" w:rsidR="00D00347" w:rsidRPr="00BB7F92" w:rsidRDefault="00D00347" w:rsidP="00933ECE">
            <w:pPr>
              <w:rPr>
                <w:sz w:val="20"/>
                <w:szCs w:val="20"/>
              </w:rPr>
            </w:pPr>
            <w:r w:rsidRPr="00BB7F92">
              <w:rPr>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9" w:type="dxa"/>
            <w:vMerge w:val="restart"/>
          </w:tcPr>
          <w:p w14:paraId="0667E0B6" w14:textId="77777777" w:rsidR="00D00347" w:rsidRPr="00BB7F92" w:rsidRDefault="00D00347" w:rsidP="00933ECE">
            <w:r w:rsidRPr="00BB7F92">
              <w:rPr>
                <w:sz w:val="20"/>
                <w:szCs w:val="20"/>
              </w:rPr>
              <w:t>2020-2024</w:t>
            </w:r>
          </w:p>
        </w:tc>
        <w:tc>
          <w:tcPr>
            <w:tcW w:w="1842" w:type="dxa"/>
            <w:tcBorders>
              <w:top w:val="single" w:sz="4" w:space="0" w:color="auto"/>
              <w:left w:val="single" w:sz="4" w:space="0" w:color="auto"/>
              <w:bottom w:val="single" w:sz="4" w:space="0" w:color="auto"/>
              <w:right w:val="single" w:sz="4" w:space="0" w:color="auto"/>
            </w:tcBorders>
          </w:tcPr>
          <w:p w14:paraId="5A2454F2"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3EDBB5E9"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DDE7800"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2AAE4F00"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C1972E9"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75A5285"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F1CBE83"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CC58DB7" w14:textId="77777777" w:rsidR="00D00347" w:rsidRPr="00BB7F92" w:rsidRDefault="00D00347" w:rsidP="00933ECE">
            <w:r w:rsidRPr="00BB7F92">
              <w:rPr>
                <w:sz w:val="20"/>
                <w:szCs w:val="20"/>
              </w:rPr>
              <w:t>0,00</w:t>
            </w:r>
          </w:p>
        </w:tc>
        <w:tc>
          <w:tcPr>
            <w:tcW w:w="1560" w:type="dxa"/>
            <w:vMerge w:val="restart"/>
            <w:tcBorders>
              <w:left w:val="single" w:sz="4" w:space="0" w:color="auto"/>
              <w:right w:val="single" w:sz="4" w:space="0" w:color="auto"/>
            </w:tcBorders>
            <w:vAlign w:val="center"/>
          </w:tcPr>
          <w:p w14:paraId="71DA956C" w14:textId="77777777" w:rsidR="00D00347" w:rsidRPr="00BB7F92" w:rsidRDefault="00D00347" w:rsidP="00933ECE">
            <w:pPr>
              <w:rPr>
                <w:sz w:val="20"/>
                <w:szCs w:val="20"/>
              </w:rPr>
            </w:pPr>
            <w:r w:rsidRPr="00BB7F92">
              <w:rPr>
                <w:sz w:val="20"/>
                <w:szCs w:val="20"/>
              </w:rPr>
              <w:t>Руководитель МАУ «Издательский дом «Подмосковье-запад»</w:t>
            </w:r>
          </w:p>
        </w:tc>
        <w:tc>
          <w:tcPr>
            <w:tcW w:w="1954" w:type="dxa"/>
            <w:vMerge w:val="restart"/>
            <w:tcBorders>
              <w:left w:val="single" w:sz="4" w:space="0" w:color="auto"/>
            </w:tcBorders>
            <w:vAlign w:val="center"/>
          </w:tcPr>
          <w:p w14:paraId="69A33875" w14:textId="77777777" w:rsidR="00D00347" w:rsidRPr="00BB7F92" w:rsidRDefault="00D00347" w:rsidP="00933ECE">
            <w:pPr>
              <w:rPr>
                <w:sz w:val="20"/>
                <w:szCs w:val="20"/>
              </w:rPr>
            </w:pPr>
          </w:p>
        </w:tc>
      </w:tr>
      <w:tr w:rsidR="00D00347" w:rsidRPr="00BB7F92" w14:paraId="02F9D5E4" w14:textId="77777777" w:rsidTr="00933ECE">
        <w:trPr>
          <w:trHeight w:val="310"/>
        </w:trPr>
        <w:tc>
          <w:tcPr>
            <w:tcW w:w="567" w:type="dxa"/>
            <w:vMerge/>
            <w:tcBorders>
              <w:left w:val="single" w:sz="4" w:space="0" w:color="auto"/>
              <w:right w:val="single" w:sz="4" w:space="0" w:color="auto"/>
            </w:tcBorders>
          </w:tcPr>
          <w:p w14:paraId="34FFE7AC" w14:textId="77777777" w:rsidR="00D00347" w:rsidRPr="00BB7F92" w:rsidRDefault="00D00347" w:rsidP="00933ECE">
            <w:pPr>
              <w:rPr>
                <w:sz w:val="20"/>
                <w:szCs w:val="20"/>
              </w:rPr>
            </w:pPr>
          </w:p>
        </w:tc>
        <w:tc>
          <w:tcPr>
            <w:tcW w:w="2836" w:type="dxa"/>
            <w:vMerge/>
            <w:tcBorders>
              <w:left w:val="single" w:sz="4" w:space="0" w:color="auto"/>
            </w:tcBorders>
          </w:tcPr>
          <w:p w14:paraId="586776CB" w14:textId="77777777" w:rsidR="00D00347" w:rsidRPr="00BB7F92" w:rsidRDefault="00D00347" w:rsidP="00933ECE">
            <w:pPr>
              <w:rPr>
                <w:sz w:val="20"/>
                <w:szCs w:val="20"/>
              </w:rPr>
            </w:pPr>
          </w:p>
        </w:tc>
        <w:tc>
          <w:tcPr>
            <w:tcW w:w="709" w:type="dxa"/>
            <w:vMerge/>
          </w:tcPr>
          <w:p w14:paraId="14452443"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B8CE200"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6C6F4AA"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9A4EF5B"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77F487C"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390C6908"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C262349"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E247705"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F6C9F0"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01ADF533" w14:textId="77777777" w:rsidR="00D00347" w:rsidRPr="00BB7F92" w:rsidRDefault="00D00347" w:rsidP="00933ECE">
            <w:pPr>
              <w:rPr>
                <w:sz w:val="20"/>
                <w:szCs w:val="20"/>
              </w:rPr>
            </w:pPr>
          </w:p>
        </w:tc>
        <w:tc>
          <w:tcPr>
            <w:tcW w:w="1954" w:type="dxa"/>
            <w:vMerge/>
            <w:tcBorders>
              <w:left w:val="single" w:sz="4" w:space="0" w:color="auto"/>
            </w:tcBorders>
            <w:vAlign w:val="center"/>
          </w:tcPr>
          <w:p w14:paraId="09A4666B" w14:textId="77777777" w:rsidR="00D00347" w:rsidRPr="00BB7F92" w:rsidRDefault="00D00347" w:rsidP="00933ECE">
            <w:pPr>
              <w:rPr>
                <w:sz w:val="20"/>
                <w:szCs w:val="20"/>
              </w:rPr>
            </w:pPr>
          </w:p>
        </w:tc>
      </w:tr>
      <w:tr w:rsidR="00D00347" w:rsidRPr="00BB7F92" w14:paraId="4FBC2AD3" w14:textId="77777777" w:rsidTr="00933ECE">
        <w:trPr>
          <w:trHeight w:val="310"/>
        </w:trPr>
        <w:tc>
          <w:tcPr>
            <w:tcW w:w="567" w:type="dxa"/>
            <w:vMerge/>
            <w:tcBorders>
              <w:left w:val="single" w:sz="4" w:space="0" w:color="auto"/>
              <w:right w:val="single" w:sz="4" w:space="0" w:color="auto"/>
            </w:tcBorders>
          </w:tcPr>
          <w:p w14:paraId="458F4D15" w14:textId="77777777" w:rsidR="00D00347" w:rsidRPr="00BB7F92" w:rsidRDefault="00D00347" w:rsidP="00933ECE">
            <w:pPr>
              <w:rPr>
                <w:sz w:val="20"/>
                <w:szCs w:val="20"/>
              </w:rPr>
            </w:pPr>
          </w:p>
        </w:tc>
        <w:tc>
          <w:tcPr>
            <w:tcW w:w="2836" w:type="dxa"/>
            <w:vMerge/>
            <w:tcBorders>
              <w:left w:val="single" w:sz="4" w:space="0" w:color="auto"/>
            </w:tcBorders>
          </w:tcPr>
          <w:p w14:paraId="258CF13B" w14:textId="77777777" w:rsidR="00D00347" w:rsidRPr="00BB7F92" w:rsidRDefault="00D00347" w:rsidP="00933ECE">
            <w:pPr>
              <w:rPr>
                <w:sz w:val="20"/>
                <w:szCs w:val="20"/>
              </w:rPr>
            </w:pPr>
          </w:p>
        </w:tc>
        <w:tc>
          <w:tcPr>
            <w:tcW w:w="709" w:type="dxa"/>
            <w:vMerge/>
          </w:tcPr>
          <w:p w14:paraId="2B0F3CC7"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29B57B1"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1C7FDA06"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FDBDEE9"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1039378"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13D4220"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61EB62C"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33F62B7"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1BAF12E"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4BC33E5D" w14:textId="77777777" w:rsidR="00D00347" w:rsidRPr="00BB7F92" w:rsidRDefault="00D00347" w:rsidP="00933ECE">
            <w:pPr>
              <w:rPr>
                <w:sz w:val="20"/>
                <w:szCs w:val="20"/>
              </w:rPr>
            </w:pPr>
          </w:p>
        </w:tc>
        <w:tc>
          <w:tcPr>
            <w:tcW w:w="1954" w:type="dxa"/>
            <w:vMerge/>
            <w:tcBorders>
              <w:left w:val="single" w:sz="4" w:space="0" w:color="auto"/>
            </w:tcBorders>
            <w:vAlign w:val="center"/>
          </w:tcPr>
          <w:p w14:paraId="1C3C48A9" w14:textId="77777777" w:rsidR="00D00347" w:rsidRPr="00BB7F92" w:rsidRDefault="00D00347" w:rsidP="00933ECE">
            <w:pPr>
              <w:rPr>
                <w:sz w:val="20"/>
                <w:szCs w:val="20"/>
              </w:rPr>
            </w:pPr>
          </w:p>
        </w:tc>
      </w:tr>
      <w:tr w:rsidR="00D00347" w:rsidRPr="00BB7F92" w14:paraId="47896D06" w14:textId="77777777" w:rsidTr="00933ECE">
        <w:trPr>
          <w:trHeight w:val="310"/>
        </w:trPr>
        <w:tc>
          <w:tcPr>
            <w:tcW w:w="567" w:type="dxa"/>
            <w:vMerge/>
            <w:tcBorders>
              <w:left w:val="single" w:sz="4" w:space="0" w:color="auto"/>
              <w:right w:val="single" w:sz="4" w:space="0" w:color="auto"/>
            </w:tcBorders>
          </w:tcPr>
          <w:p w14:paraId="00C3B9AC" w14:textId="77777777" w:rsidR="00D00347" w:rsidRPr="00BB7F92" w:rsidRDefault="00D00347" w:rsidP="00933ECE">
            <w:pPr>
              <w:rPr>
                <w:sz w:val="20"/>
                <w:szCs w:val="20"/>
              </w:rPr>
            </w:pPr>
          </w:p>
        </w:tc>
        <w:tc>
          <w:tcPr>
            <w:tcW w:w="2836" w:type="dxa"/>
            <w:vMerge/>
            <w:tcBorders>
              <w:left w:val="single" w:sz="4" w:space="0" w:color="auto"/>
            </w:tcBorders>
          </w:tcPr>
          <w:p w14:paraId="6FB6A6DE" w14:textId="77777777" w:rsidR="00D00347" w:rsidRPr="00BB7F92" w:rsidRDefault="00D00347" w:rsidP="00933ECE">
            <w:pPr>
              <w:rPr>
                <w:sz w:val="20"/>
                <w:szCs w:val="20"/>
              </w:rPr>
            </w:pPr>
          </w:p>
        </w:tc>
        <w:tc>
          <w:tcPr>
            <w:tcW w:w="709" w:type="dxa"/>
            <w:vMerge/>
          </w:tcPr>
          <w:p w14:paraId="4D2C7302"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D44E95F"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17B9AC98"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1EF6D8"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43F09C14"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0A07C6B"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7D1BD7C"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5F02C2"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BF9A11C"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72A67C15" w14:textId="77777777" w:rsidR="00D00347" w:rsidRPr="00BB7F92" w:rsidRDefault="00D00347" w:rsidP="00933ECE">
            <w:pPr>
              <w:rPr>
                <w:sz w:val="20"/>
                <w:szCs w:val="20"/>
              </w:rPr>
            </w:pPr>
          </w:p>
        </w:tc>
        <w:tc>
          <w:tcPr>
            <w:tcW w:w="1954" w:type="dxa"/>
            <w:vMerge/>
            <w:tcBorders>
              <w:left w:val="single" w:sz="4" w:space="0" w:color="auto"/>
            </w:tcBorders>
            <w:vAlign w:val="center"/>
          </w:tcPr>
          <w:p w14:paraId="77F3301B" w14:textId="77777777" w:rsidR="00D00347" w:rsidRPr="00BB7F92" w:rsidRDefault="00D00347" w:rsidP="00933ECE">
            <w:pPr>
              <w:rPr>
                <w:sz w:val="20"/>
                <w:szCs w:val="20"/>
              </w:rPr>
            </w:pPr>
          </w:p>
        </w:tc>
      </w:tr>
      <w:tr w:rsidR="00D00347" w:rsidRPr="00BB7F92" w14:paraId="3514B627" w14:textId="77777777" w:rsidTr="00933ECE">
        <w:trPr>
          <w:trHeight w:val="169"/>
        </w:trPr>
        <w:tc>
          <w:tcPr>
            <w:tcW w:w="567" w:type="dxa"/>
            <w:vMerge w:val="restart"/>
            <w:tcBorders>
              <w:left w:val="single" w:sz="4" w:space="0" w:color="auto"/>
              <w:right w:val="single" w:sz="4" w:space="0" w:color="auto"/>
            </w:tcBorders>
          </w:tcPr>
          <w:p w14:paraId="7E286AB3" w14:textId="77777777" w:rsidR="00D00347" w:rsidRPr="00BB7F92" w:rsidRDefault="00D00347" w:rsidP="00933ECE">
            <w:pPr>
              <w:rPr>
                <w:sz w:val="20"/>
                <w:szCs w:val="20"/>
              </w:rPr>
            </w:pPr>
            <w:r w:rsidRPr="00BB7F92">
              <w:rPr>
                <w:sz w:val="20"/>
                <w:szCs w:val="20"/>
              </w:rPr>
              <w:t>7.2</w:t>
            </w:r>
          </w:p>
        </w:tc>
        <w:tc>
          <w:tcPr>
            <w:tcW w:w="2836" w:type="dxa"/>
            <w:vMerge w:val="restart"/>
            <w:tcBorders>
              <w:left w:val="single" w:sz="4" w:space="0" w:color="auto"/>
            </w:tcBorders>
          </w:tcPr>
          <w:p w14:paraId="6F9247F7" w14:textId="77777777" w:rsidR="00D00347" w:rsidRPr="00BB7F92" w:rsidRDefault="00D00347" w:rsidP="00933ECE">
            <w:pPr>
              <w:rPr>
                <w:sz w:val="20"/>
                <w:szCs w:val="20"/>
              </w:rPr>
            </w:pPr>
            <w:bookmarkStart w:id="24" w:name="_Hlk22653524"/>
            <w:r w:rsidRPr="00BB7F92">
              <w:rPr>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bookmarkEnd w:id="24"/>
          </w:p>
        </w:tc>
        <w:tc>
          <w:tcPr>
            <w:tcW w:w="709" w:type="dxa"/>
            <w:vMerge w:val="restart"/>
          </w:tcPr>
          <w:p w14:paraId="59DFC125" w14:textId="77777777" w:rsidR="00D00347" w:rsidRPr="00BB7F92" w:rsidRDefault="00D00347" w:rsidP="00933ECE">
            <w:r w:rsidRPr="00BB7F92">
              <w:rPr>
                <w:sz w:val="20"/>
                <w:szCs w:val="20"/>
              </w:rPr>
              <w:t>2020-2024</w:t>
            </w:r>
          </w:p>
        </w:tc>
        <w:tc>
          <w:tcPr>
            <w:tcW w:w="1842" w:type="dxa"/>
            <w:tcBorders>
              <w:top w:val="single" w:sz="4" w:space="0" w:color="auto"/>
              <w:left w:val="single" w:sz="4" w:space="0" w:color="auto"/>
              <w:bottom w:val="single" w:sz="4" w:space="0" w:color="auto"/>
              <w:right w:val="single" w:sz="4" w:space="0" w:color="auto"/>
            </w:tcBorders>
          </w:tcPr>
          <w:p w14:paraId="7801905D"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0C3D83" w14:textId="77777777" w:rsidR="00D00347" w:rsidRPr="00BB7F92" w:rsidRDefault="00D00347" w:rsidP="00933ECE">
            <w:pPr>
              <w:rPr>
                <w:sz w:val="20"/>
                <w:szCs w:val="20"/>
              </w:rPr>
            </w:pPr>
            <w:r w:rsidRPr="00BB7F92">
              <w:rPr>
                <w:sz w:val="20"/>
                <w:szCs w:val="20"/>
              </w:rPr>
              <w:t>339,20</w:t>
            </w:r>
          </w:p>
        </w:tc>
        <w:tc>
          <w:tcPr>
            <w:tcW w:w="992" w:type="dxa"/>
            <w:tcBorders>
              <w:top w:val="single" w:sz="4" w:space="0" w:color="auto"/>
              <w:left w:val="single" w:sz="4" w:space="0" w:color="auto"/>
              <w:bottom w:val="single" w:sz="4" w:space="0" w:color="auto"/>
              <w:right w:val="single" w:sz="4" w:space="0" w:color="auto"/>
            </w:tcBorders>
          </w:tcPr>
          <w:p w14:paraId="43A0C300" w14:textId="77777777" w:rsidR="00D00347" w:rsidRPr="00BB7F92" w:rsidRDefault="00D00347" w:rsidP="00933ECE">
            <w:pPr>
              <w:rPr>
                <w:sz w:val="20"/>
                <w:szCs w:val="20"/>
              </w:rPr>
            </w:pPr>
            <w:r w:rsidRPr="00BB7F92">
              <w:rPr>
                <w:sz w:val="20"/>
                <w:szCs w:val="20"/>
              </w:rPr>
              <w:t>1 </w:t>
            </w:r>
            <w:r>
              <w:rPr>
                <w:sz w:val="20"/>
                <w:szCs w:val="20"/>
              </w:rPr>
              <w:t>5</w:t>
            </w:r>
            <w:r w:rsidRPr="00BB7F92">
              <w:rPr>
                <w:sz w:val="20"/>
                <w:szCs w:val="20"/>
              </w:rPr>
              <w:t>44,50</w:t>
            </w:r>
          </w:p>
        </w:tc>
        <w:tc>
          <w:tcPr>
            <w:tcW w:w="850" w:type="dxa"/>
            <w:tcBorders>
              <w:top w:val="single" w:sz="4" w:space="0" w:color="auto"/>
              <w:left w:val="single" w:sz="4" w:space="0" w:color="auto"/>
              <w:bottom w:val="single" w:sz="4" w:space="0" w:color="auto"/>
              <w:right w:val="single" w:sz="4" w:space="0" w:color="auto"/>
            </w:tcBorders>
          </w:tcPr>
          <w:p w14:paraId="0965ACF2" w14:textId="77777777" w:rsidR="00D00347" w:rsidRPr="00BB7F92" w:rsidRDefault="00D00347" w:rsidP="00933ECE">
            <w:pPr>
              <w:rPr>
                <w:sz w:val="20"/>
                <w:szCs w:val="20"/>
              </w:rPr>
            </w:pPr>
            <w:r>
              <w:rPr>
                <w:sz w:val="20"/>
                <w:szCs w:val="20"/>
              </w:rPr>
              <w:t>22</w:t>
            </w:r>
            <w:r w:rsidRPr="00BB7F92">
              <w:rPr>
                <w:sz w:val="20"/>
                <w:szCs w:val="20"/>
              </w:rPr>
              <w:t>8,90</w:t>
            </w:r>
          </w:p>
        </w:tc>
        <w:tc>
          <w:tcPr>
            <w:tcW w:w="993" w:type="dxa"/>
            <w:tcBorders>
              <w:top w:val="single" w:sz="4" w:space="0" w:color="auto"/>
              <w:left w:val="single" w:sz="4" w:space="0" w:color="auto"/>
              <w:bottom w:val="single" w:sz="4" w:space="0" w:color="auto"/>
              <w:right w:val="single" w:sz="4" w:space="0" w:color="auto"/>
            </w:tcBorders>
          </w:tcPr>
          <w:p w14:paraId="1CA88081" w14:textId="77777777" w:rsidR="00D00347" w:rsidRPr="00BB7F92" w:rsidRDefault="00D00347" w:rsidP="00933ECE">
            <w:r w:rsidRPr="00BB7F92">
              <w:rPr>
                <w:sz w:val="20"/>
                <w:szCs w:val="20"/>
              </w:rPr>
              <w:t>328,90</w:t>
            </w:r>
          </w:p>
        </w:tc>
        <w:tc>
          <w:tcPr>
            <w:tcW w:w="992" w:type="dxa"/>
            <w:tcBorders>
              <w:top w:val="single" w:sz="4" w:space="0" w:color="auto"/>
              <w:left w:val="single" w:sz="4" w:space="0" w:color="auto"/>
              <w:bottom w:val="single" w:sz="4" w:space="0" w:color="auto"/>
              <w:right w:val="single" w:sz="4" w:space="0" w:color="auto"/>
            </w:tcBorders>
          </w:tcPr>
          <w:p w14:paraId="07569E5F" w14:textId="77777777" w:rsidR="00D00347" w:rsidRPr="00BB7F92" w:rsidRDefault="00D00347" w:rsidP="00933ECE">
            <w:r w:rsidRPr="00BB7F92">
              <w:rPr>
                <w:sz w:val="20"/>
                <w:szCs w:val="20"/>
              </w:rPr>
              <w:t>328,90</w:t>
            </w:r>
          </w:p>
        </w:tc>
        <w:tc>
          <w:tcPr>
            <w:tcW w:w="992" w:type="dxa"/>
            <w:tcBorders>
              <w:top w:val="single" w:sz="4" w:space="0" w:color="auto"/>
              <w:left w:val="single" w:sz="4" w:space="0" w:color="auto"/>
              <w:bottom w:val="single" w:sz="4" w:space="0" w:color="auto"/>
              <w:right w:val="single" w:sz="4" w:space="0" w:color="auto"/>
            </w:tcBorders>
          </w:tcPr>
          <w:p w14:paraId="21065D42" w14:textId="77777777" w:rsidR="00D00347" w:rsidRPr="00BB7F92" w:rsidRDefault="00D00347" w:rsidP="00933ECE">
            <w:r w:rsidRPr="00BB7F92">
              <w:rPr>
                <w:sz w:val="20"/>
                <w:szCs w:val="20"/>
              </w:rPr>
              <w:t>328,90</w:t>
            </w:r>
          </w:p>
        </w:tc>
        <w:tc>
          <w:tcPr>
            <w:tcW w:w="992" w:type="dxa"/>
            <w:tcBorders>
              <w:top w:val="single" w:sz="4" w:space="0" w:color="auto"/>
              <w:left w:val="single" w:sz="4" w:space="0" w:color="auto"/>
              <w:bottom w:val="single" w:sz="4" w:space="0" w:color="auto"/>
              <w:right w:val="single" w:sz="4" w:space="0" w:color="auto"/>
            </w:tcBorders>
          </w:tcPr>
          <w:p w14:paraId="0C34700A" w14:textId="77777777" w:rsidR="00D00347" w:rsidRPr="00BB7F92" w:rsidRDefault="00D00347" w:rsidP="00933ECE">
            <w:r w:rsidRPr="00BB7F92">
              <w:rPr>
                <w:sz w:val="20"/>
                <w:szCs w:val="20"/>
              </w:rPr>
              <w:t>328,90</w:t>
            </w:r>
          </w:p>
        </w:tc>
        <w:tc>
          <w:tcPr>
            <w:tcW w:w="1560" w:type="dxa"/>
            <w:vMerge w:val="restart"/>
            <w:tcBorders>
              <w:left w:val="single" w:sz="4" w:space="0" w:color="auto"/>
              <w:right w:val="single" w:sz="4" w:space="0" w:color="auto"/>
            </w:tcBorders>
            <w:vAlign w:val="center"/>
          </w:tcPr>
          <w:p w14:paraId="52BAF8E9" w14:textId="77777777" w:rsidR="00D00347" w:rsidRPr="00BB7F92" w:rsidRDefault="00D00347" w:rsidP="00933ECE">
            <w:pPr>
              <w:rPr>
                <w:sz w:val="20"/>
                <w:szCs w:val="20"/>
              </w:rPr>
            </w:pPr>
            <w:r w:rsidRPr="00BB7F92">
              <w:rPr>
                <w:sz w:val="20"/>
                <w:szCs w:val="20"/>
              </w:rPr>
              <w:t xml:space="preserve">Заместитель главы, курирующий вопросы благоустройства  </w:t>
            </w:r>
          </w:p>
        </w:tc>
        <w:tc>
          <w:tcPr>
            <w:tcW w:w="1954" w:type="dxa"/>
            <w:vMerge w:val="restart"/>
            <w:tcBorders>
              <w:left w:val="single" w:sz="4" w:space="0" w:color="auto"/>
            </w:tcBorders>
            <w:vAlign w:val="center"/>
          </w:tcPr>
          <w:p w14:paraId="69EBF535" w14:textId="77777777" w:rsidR="00D00347" w:rsidRPr="00BB7F92" w:rsidRDefault="00D00347" w:rsidP="00933ECE">
            <w:pPr>
              <w:rPr>
                <w:sz w:val="20"/>
                <w:szCs w:val="20"/>
              </w:rPr>
            </w:pPr>
            <w:r w:rsidRPr="00BB7F92">
              <w:rPr>
                <w:sz w:val="20"/>
                <w:szCs w:val="20"/>
              </w:rPr>
              <w:t>Обеспечение праздничного/</w:t>
            </w:r>
          </w:p>
          <w:p w14:paraId="1C2AE80B" w14:textId="77777777" w:rsidR="00D00347" w:rsidRPr="00BB7F92" w:rsidRDefault="00D00347" w:rsidP="00933ECE">
            <w:pPr>
              <w:rPr>
                <w:sz w:val="20"/>
                <w:szCs w:val="20"/>
              </w:rPr>
            </w:pPr>
            <w:r w:rsidRPr="00BB7F92">
              <w:rPr>
                <w:sz w:val="20"/>
                <w:szCs w:val="20"/>
              </w:rPr>
              <w:t xml:space="preserve">тематического оформления территории к праздникам, согласно утверждённого </w:t>
            </w:r>
            <w:proofErr w:type="gramStart"/>
            <w:r w:rsidRPr="00BB7F92">
              <w:rPr>
                <w:sz w:val="20"/>
                <w:szCs w:val="20"/>
              </w:rPr>
              <w:t>проекта  праздничного</w:t>
            </w:r>
            <w:proofErr w:type="gramEnd"/>
            <w:r w:rsidRPr="00BB7F92">
              <w:rPr>
                <w:sz w:val="20"/>
                <w:szCs w:val="20"/>
              </w:rPr>
              <w:t>, тематического и праздничного светового оформления Рузского городского округа на соответствующий год.55 баннеров</w:t>
            </w:r>
          </w:p>
        </w:tc>
      </w:tr>
      <w:tr w:rsidR="00D00347" w:rsidRPr="00BB7F92" w14:paraId="48128F88" w14:textId="77777777" w:rsidTr="00933ECE">
        <w:trPr>
          <w:trHeight w:val="431"/>
        </w:trPr>
        <w:tc>
          <w:tcPr>
            <w:tcW w:w="567" w:type="dxa"/>
            <w:vMerge/>
            <w:tcBorders>
              <w:left w:val="single" w:sz="4" w:space="0" w:color="auto"/>
              <w:right w:val="single" w:sz="4" w:space="0" w:color="auto"/>
            </w:tcBorders>
          </w:tcPr>
          <w:p w14:paraId="769CCCEF" w14:textId="77777777" w:rsidR="00D00347" w:rsidRPr="00BB7F92" w:rsidRDefault="00D00347" w:rsidP="00933ECE">
            <w:pPr>
              <w:rPr>
                <w:sz w:val="20"/>
                <w:szCs w:val="20"/>
              </w:rPr>
            </w:pPr>
          </w:p>
        </w:tc>
        <w:tc>
          <w:tcPr>
            <w:tcW w:w="2836" w:type="dxa"/>
            <w:vMerge/>
            <w:tcBorders>
              <w:left w:val="single" w:sz="4" w:space="0" w:color="auto"/>
            </w:tcBorders>
          </w:tcPr>
          <w:p w14:paraId="786ED3B3" w14:textId="77777777" w:rsidR="00D00347" w:rsidRPr="00BB7F92" w:rsidRDefault="00D00347" w:rsidP="00933ECE">
            <w:pPr>
              <w:rPr>
                <w:sz w:val="20"/>
                <w:szCs w:val="20"/>
              </w:rPr>
            </w:pPr>
          </w:p>
        </w:tc>
        <w:tc>
          <w:tcPr>
            <w:tcW w:w="709" w:type="dxa"/>
            <w:vMerge/>
          </w:tcPr>
          <w:p w14:paraId="4EBC6300"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C2EE346"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D1B9F7"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1D801CA"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26C959AF"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5824400"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1777B08"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B7C33E"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C9D320"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44B555E8" w14:textId="77777777" w:rsidR="00D00347" w:rsidRPr="00BB7F92" w:rsidRDefault="00D00347" w:rsidP="00933ECE">
            <w:pPr>
              <w:rPr>
                <w:sz w:val="20"/>
                <w:szCs w:val="20"/>
              </w:rPr>
            </w:pPr>
          </w:p>
        </w:tc>
        <w:tc>
          <w:tcPr>
            <w:tcW w:w="1954" w:type="dxa"/>
            <w:vMerge/>
            <w:tcBorders>
              <w:left w:val="single" w:sz="4" w:space="0" w:color="auto"/>
            </w:tcBorders>
            <w:vAlign w:val="center"/>
          </w:tcPr>
          <w:p w14:paraId="7BAD729B" w14:textId="77777777" w:rsidR="00D00347" w:rsidRPr="00BB7F92" w:rsidRDefault="00D00347" w:rsidP="00933ECE">
            <w:pPr>
              <w:rPr>
                <w:sz w:val="20"/>
                <w:szCs w:val="20"/>
              </w:rPr>
            </w:pPr>
          </w:p>
        </w:tc>
      </w:tr>
      <w:tr w:rsidR="00D00347" w:rsidRPr="00BB7F92" w14:paraId="05D886A2" w14:textId="77777777" w:rsidTr="00933ECE">
        <w:trPr>
          <w:trHeight w:val="651"/>
        </w:trPr>
        <w:tc>
          <w:tcPr>
            <w:tcW w:w="567" w:type="dxa"/>
            <w:vMerge/>
            <w:tcBorders>
              <w:left w:val="single" w:sz="4" w:space="0" w:color="auto"/>
              <w:right w:val="single" w:sz="4" w:space="0" w:color="auto"/>
            </w:tcBorders>
          </w:tcPr>
          <w:p w14:paraId="0B192B8D" w14:textId="77777777" w:rsidR="00D00347" w:rsidRPr="00BB7F92" w:rsidRDefault="00D00347" w:rsidP="00933ECE">
            <w:pPr>
              <w:rPr>
                <w:sz w:val="20"/>
                <w:szCs w:val="20"/>
              </w:rPr>
            </w:pPr>
          </w:p>
        </w:tc>
        <w:tc>
          <w:tcPr>
            <w:tcW w:w="2836" w:type="dxa"/>
            <w:vMerge/>
            <w:tcBorders>
              <w:left w:val="single" w:sz="4" w:space="0" w:color="auto"/>
            </w:tcBorders>
          </w:tcPr>
          <w:p w14:paraId="5FA87D36" w14:textId="77777777" w:rsidR="00D00347" w:rsidRPr="00BB7F92" w:rsidRDefault="00D00347" w:rsidP="00933ECE">
            <w:pPr>
              <w:rPr>
                <w:sz w:val="20"/>
                <w:szCs w:val="20"/>
              </w:rPr>
            </w:pPr>
          </w:p>
        </w:tc>
        <w:tc>
          <w:tcPr>
            <w:tcW w:w="709" w:type="dxa"/>
            <w:vMerge/>
          </w:tcPr>
          <w:p w14:paraId="5DD87B46"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4FE1388"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401FD9" w14:textId="77777777" w:rsidR="00D00347" w:rsidRPr="00BB7F92" w:rsidRDefault="00D00347" w:rsidP="00933ECE">
            <w:pPr>
              <w:rPr>
                <w:sz w:val="20"/>
                <w:szCs w:val="20"/>
              </w:rPr>
            </w:pPr>
            <w:r w:rsidRPr="00BB7F92">
              <w:rPr>
                <w:sz w:val="20"/>
                <w:szCs w:val="20"/>
              </w:rPr>
              <w:t>339,20</w:t>
            </w:r>
          </w:p>
        </w:tc>
        <w:tc>
          <w:tcPr>
            <w:tcW w:w="992" w:type="dxa"/>
            <w:tcBorders>
              <w:top w:val="single" w:sz="4" w:space="0" w:color="auto"/>
              <w:left w:val="single" w:sz="4" w:space="0" w:color="auto"/>
              <w:bottom w:val="single" w:sz="4" w:space="0" w:color="auto"/>
              <w:right w:val="single" w:sz="4" w:space="0" w:color="auto"/>
            </w:tcBorders>
          </w:tcPr>
          <w:p w14:paraId="6112A0B2" w14:textId="77777777" w:rsidR="00D00347" w:rsidRPr="00BB7F92" w:rsidRDefault="00D00347" w:rsidP="00933ECE">
            <w:pPr>
              <w:rPr>
                <w:sz w:val="20"/>
                <w:szCs w:val="20"/>
              </w:rPr>
            </w:pPr>
            <w:r w:rsidRPr="00BB7F92">
              <w:rPr>
                <w:sz w:val="20"/>
                <w:szCs w:val="20"/>
              </w:rPr>
              <w:t>1 </w:t>
            </w:r>
            <w:r>
              <w:rPr>
                <w:sz w:val="20"/>
                <w:szCs w:val="20"/>
              </w:rPr>
              <w:t>5</w:t>
            </w:r>
            <w:r w:rsidRPr="00BB7F92">
              <w:rPr>
                <w:sz w:val="20"/>
                <w:szCs w:val="20"/>
              </w:rPr>
              <w:t>44,50</w:t>
            </w:r>
          </w:p>
        </w:tc>
        <w:tc>
          <w:tcPr>
            <w:tcW w:w="850" w:type="dxa"/>
            <w:tcBorders>
              <w:top w:val="single" w:sz="4" w:space="0" w:color="auto"/>
              <w:left w:val="single" w:sz="4" w:space="0" w:color="auto"/>
              <w:bottom w:val="single" w:sz="4" w:space="0" w:color="auto"/>
              <w:right w:val="single" w:sz="4" w:space="0" w:color="auto"/>
            </w:tcBorders>
          </w:tcPr>
          <w:p w14:paraId="22ABB6D7" w14:textId="77777777" w:rsidR="00D00347" w:rsidRPr="00BB7F92" w:rsidRDefault="00D00347" w:rsidP="00933ECE">
            <w:pPr>
              <w:rPr>
                <w:sz w:val="20"/>
                <w:szCs w:val="20"/>
              </w:rPr>
            </w:pPr>
            <w:r>
              <w:rPr>
                <w:sz w:val="20"/>
                <w:szCs w:val="20"/>
              </w:rPr>
              <w:t>2</w:t>
            </w:r>
            <w:r w:rsidRPr="00BB7F92">
              <w:rPr>
                <w:sz w:val="20"/>
                <w:szCs w:val="20"/>
              </w:rPr>
              <w:t>28,90</w:t>
            </w:r>
          </w:p>
        </w:tc>
        <w:tc>
          <w:tcPr>
            <w:tcW w:w="993" w:type="dxa"/>
            <w:tcBorders>
              <w:top w:val="single" w:sz="4" w:space="0" w:color="auto"/>
              <w:left w:val="single" w:sz="4" w:space="0" w:color="auto"/>
              <w:bottom w:val="single" w:sz="4" w:space="0" w:color="auto"/>
              <w:right w:val="single" w:sz="4" w:space="0" w:color="auto"/>
            </w:tcBorders>
          </w:tcPr>
          <w:p w14:paraId="30921858" w14:textId="77777777" w:rsidR="00D00347" w:rsidRPr="00BB7F92" w:rsidRDefault="00D00347" w:rsidP="00933ECE">
            <w:r w:rsidRPr="00BB7F92">
              <w:rPr>
                <w:sz w:val="20"/>
                <w:szCs w:val="20"/>
              </w:rPr>
              <w:t>328,90</w:t>
            </w:r>
          </w:p>
        </w:tc>
        <w:tc>
          <w:tcPr>
            <w:tcW w:w="992" w:type="dxa"/>
            <w:tcBorders>
              <w:top w:val="single" w:sz="4" w:space="0" w:color="auto"/>
              <w:left w:val="single" w:sz="4" w:space="0" w:color="auto"/>
              <w:bottom w:val="single" w:sz="4" w:space="0" w:color="auto"/>
              <w:right w:val="single" w:sz="4" w:space="0" w:color="auto"/>
            </w:tcBorders>
          </w:tcPr>
          <w:p w14:paraId="6FBCB152" w14:textId="77777777" w:rsidR="00D00347" w:rsidRPr="00BB7F92" w:rsidRDefault="00D00347" w:rsidP="00933ECE">
            <w:r w:rsidRPr="00BB7F92">
              <w:rPr>
                <w:sz w:val="20"/>
                <w:szCs w:val="20"/>
              </w:rPr>
              <w:t>328,90</w:t>
            </w:r>
          </w:p>
        </w:tc>
        <w:tc>
          <w:tcPr>
            <w:tcW w:w="992" w:type="dxa"/>
            <w:tcBorders>
              <w:top w:val="single" w:sz="4" w:space="0" w:color="auto"/>
              <w:left w:val="single" w:sz="4" w:space="0" w:color="auto"/>
              <w:bottom w:val="single" w:sz="4" w:space="0" w:color="auto"/>
              <w:right w:val="single" w:sz="4" w:space="0" w:color="auto"/>
            </w:tcBorders>
          </w:tcPr>
          <w:p w14:paraId="34EB9053" w14:textId="77777777" w:rsidR="00D00347" w:rsidRPr="00BB7F92" w:rsidRDefault="00D00347" w:rsidP="00933ECE">
            <w:r w:rsidRPr="00BB7F92">
              <w:rPr>
                <w:sz w:val="20"/>
                <w:szCs w:val="20"/>
              </w:rPr>
              <w:t>328,90</w:t>
            </w:r>
          </w:p>
        </w:tc>
        <w:tc>
          <w:tcPr>
            <w:tcW w:w="992" w:type="dxa"/>
            <w:tcBorders>
              <w:top w:val="single" w:sz="4" w:space="0" w:color="auto"/>
              <w:left w:val="single" w:sz="4" w:space="0" w:color="auto"/>
              <w:bottom w:val="single" w:sz="4" w:space="0" w:color="auto"/>
              <w:right w:val="single" w:sz="4" w:space="0" w:color="auto"/>
            </w:tcBorders>
          </w:tcPr>
          <w:p w14:paraId="4C0C8B9B" w14:textId="77777777" w:rsidR="00D00347" w:rsidRPr="00BB7F92" w:rsidRDefault="00D00347" w:rsidP="00933ECE">
            <w:r w:rsidRPr="00BB7F92">
              <w:rPr>
                <w:sz w:val="20"/>
                <w:szCs w:val="20"/>
              </w:rPr>
              <w:t>328,90</w:t>
            </w:r>
          </w:p>
        </w:tc>
        <w:tc>
          <w:tcPr>
            <w:tcW w:w="1560" w:type="dxa"/>
            <w:vMerge/>
            <w:tcBorders>
              <w:left w:val="single" w:sz="4" w:space="0" w:color="auto"/>
              <w:right w:val="single" w:sz="4" w:space="0" w:color="auto"/>
            </w:tcBorders>
            <w:vAlign w:val="center"/>
          </w:tcPr>
          <w:p w14:paraId="18548FC7" w14:textId="77777777" w:rsidR="00D00347" w:rsidRPr="00BB7F92" w:rsidRDefault="00D00347" w:rsidP="00933ECE">
            <w:pPr>
              <w:rPr>
                <w:sz w:val="20"/>
                <w:szCs w:val="20"/>
              </w:rPr>
            </w:pPr>
          </w:p>
        </w:tc>
        <w:tc>
          <w:tcPr>
            <w:tcW w:w="1954" w:type="dxa"/>
            <w:vMerge/>
            <w:tcBorders>
              <w:left w:val="single" w:sz="4" w:space="0" w:color="auto"/>
            </w:tcBorders>
            <w:vAlign w:val="center"/>
          </w:tcPr>
          <w:p w14:paraId="7F1C904B" w14:textId="77777777" w:rsidR="00D00347" w:rsidRPr="00BB7F92" w:rsidRDefault="00D00347" w:rsidP="00933ECE">
            <w:pPr>
              <w:rPr>
                <w:sz w:val="20"/>
                <w:szCs w:val="20"/>
              </w:rPr>
            </w:pPr>
          </w:p>
        </w:tc>
      </w:tr>
      <w:tr w:rsidR="00D00347" w:rsidRPr="00BB7F92" w14:paraId="614DAB93" w14:textId="77777777" w:rsidTr="00933ECE">
        <w:trPr>
          <w:trHeight w:val="2475"/>
        </w:trPr>
        <w:tc>
          <w:tcPr>
            <w:tcW w:w="567" w:type="dxa"/>
            <w:vMerge/>
            <w:tcBorders>
              <w:left w:val="single" w:sz="4" w:space="0" w:color="auto"/>
              <w:right w:val="single" w:sz="4" w:space="0" w:color="auto"/>
            </w:tcBorders>
          </w:tcPr>
          <w:p w14:paraId="5EB1B237" w14:textId="77777777" w:rsidR="00D00347" w:rsidRPr="00BB7F92" w:rsidRDefault="00D00347" w:rsidP="00933ECE">
            <w:pPr>
              <w:rPr>
                <w:sz w:val="20"/>
                <w:szCs w:val="20"/>
              </w:rPr>
            </w:pPr>
          </w:p>
        </w:tc>
        <w:tc>
          <w:tcPr>
            <w:tcW w:w="2836" w:type="dxa"/>
            <w:vMerge/>
            <w:tcBorders>
              <w:left w:val="single" w:sz="4" w:space="0" w:color="auto"/>
            </w:tcBorders>
          </w:tcPr>
          <w:p w14:paraId="620EDF1D" w14:textId="77777777" w:rsidR="00D00347" w:rsidRPr="00BB7F92" w:rsidRDefault="00D00347" w:rsidP="00933ECE">
            <w:pPr>
              <w:rPr>
                <w:sz w:val="20"/>
                <w:szCs w:val="20"/>
              </w:rPr>
            </w:pPr>
          </w:p>
        </w:tc>
        <w:tc>
          <w:tcPr>
            <w:tcW w:w="709" w:type="dxa"/>
            <w:vMerge/>
          </w:tcPr>
          <w:p w14:paraId="6F925464"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BBC8001"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8793FB"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144FA6C"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E47CCD7"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438A1225"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2E6FE91"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2C0D473"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AA2F61B"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28C8115F" w14:textId="77777777" w:rsidR="00D00347" w:rsidRPr="00BB7F92" w:rsidRDefault="00D00347" w:rsidP="00933ECE">
            <w:pPr>
              <w:rPr>
                <w:sz w:val="20"/>
                <w:szCs w:val="20"/>
              </w:rPr>
            </w:pPr>
          </w:p>
        </w:tc>
        <w:tc>
          <w:tcPr>
            <w:tcW w:w="1954" w:type="dxa"/>
            <w:vMerge/>
            <w:tcBorders>
              <w:left w:val="single" w:sz="4" w:space="0" w:color="auto"/>
            </w:tcBorders>
            <w:vAlign w:val="center"/>
          </w:tcPr>
          <w:p w14:paraId="1E4F3FC2" w14:textId="77777777" w:rsidR="00D00347" w:rsidRPr="00BB7F92" w:rsidRDefault="00D00347" w:rsidP="00933ECE">
            <w:pPr>
              <w:rPr>
                <w:sz w:val="20"/>
                <w:szCs w:val="20"/>
              </w:rPr>
            </w:pPr>
          </w:p>
        </w:tc>
      </w:tr>
      <w:tr w:rsidR="00D00347" w:rsidRPr="00BB7F92" w14:paraId="42A0C067" w14:textId="77777777" w:rsidTr="00933ECE">
        <w:trPr>
          <w:trHeight w:val="147"/>
        </w:trPr>
        <w:tc>
          <w:tcPr>
            <w:tcW w:w="567" w:type="dxa"/>
            <w:vMerge w:val="restart"/>
            <w:tcBorders>
              <w:left w:val="single" w:sz="4" w:space="0" w:color="auto"/>
              <w:right w:val="single" w:sz="4" w:space="0" w:color="auto"/>
            </w:tcBorders>
          </w:tcPr>
          <w:p w14:paraId="7BBC05C8" w14:textId="77777777" w:rsidR="00D00347" w:rsidRPr="00BB7F92" w:rsidRDefault="00D00347" w:rsidP="00933ECE">
            <w:pPr>
              <w:rPr>
                <w:sz w:val="20"/>
                <w:szCs w:val="20"/>
              </w:rPr>
            </w:pPr>
            <w:r w:rsidRPr="00BB7F92">
              <w:rPr>
                <w:sz w:val="20"/>
                <w:szCs w:val="20"/>
              </w:rPr>
              <w:t>7.3</w:t>
            </w:r>
          </w:p>
        </w:tc>
        <w:tc>
          <w:tcPr>
            <w:tcW w:w="2836" w:type="dxa"/>
            <w:vMerge w:val="restart"/>
            <w:tcBorders>
              <w:left w:val="single" w:sz="4" w:space="0" w:color="auto"/>
            </w:tcBorders>
          </w:tcPr>
          <w:p w14:paraId="7736D29F" w14:textId="77777777" w:rsidR="00D00347" w:rsidRPr="00BB7F92" w:rsidRDefault="00D00347" w:rsidP="00933ECE">
            <w:pPr>
              <w:rPr>
                <w:sz w:val="20"/>
                <w:szCs w:val="20"/>
              </w:rPr>
            </w:pPr>
            <w:r w:rsidRPr="00BB7F92">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709" w:type="dxa"/>
            <w:vMerge w:val="restart"/>
          </w:tcPr>
          <w:p w14:paraId="0D3B1F77" w14:textId="77777777" w:rsidR="00D00347" w:rsidRPr="00BB7F92" w:rsidRDefault="00D00347" w:rsidP="00933ECE">
            <w:r w:rsidRPr="00BB7F92">
              <w:rPr>
                <w:sz w:val="20"/>
                <w:szCs w:val="20"/>
              </w:rPr>
              <w:t>2020-2024</w:t>
            </w:r>
          </w:p>
        </w:tc>
        <w:tc>
          <w:tcPr>
            <w:tcW w:w="1842" w:type="dxa"/>
            <w:tcBorders>
              <w:top w:val="single" w:sz="4" w:space="0" w:color="auto"/>
              <w:left w:val="single" w:sz="4" w:space="0" w:color="auto"/>
              <w:bottom w:val="single" w:sz="4" w:space="0" w:color="auto"/>
              <w:right w:val="single" w:sz="4" w:space="0" w:color="auto"/>
            </w:tcBorders>
          </w:tcPr>
          <w:p w14:paraId="3032DBE4"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2A2A947E" w14:textId="77777777" w:rsidR="00D00347" w:rsidRPr="00BB7F92" w:rsidRDefault="00D00347" w:rsidP="00933ECE">
            <w:pPr>
              <w:rPr>
                <w:sz w:val="20"/>
                <w:szCs w:val="20"/>
              </w:rPr>
            </w:pPr>
            <w:r w:rsidRPr="00BB7F92">
              <w:rPr>
                <w:sz w:val="20"/>
                <w:szCs w:val="20"/>
              </w:rPr>
              <w:t>296,10</w:t>
            </w:r>
          </w:p>
        </w:tc>
        <w:tc>
          <w:tcPr>
            <w:tcW w:w="992" w:type="dxa"/>
            <w:tcBorders>
              <w:top w:val="single" w:sz="4" w:space="0" w:color="auto"/>
              <w:left w:val="single" w:sz="4" w:space="0" w:color="auto"/>
              <w:bottom w:val="single" w:sz="4" w:space="0" w:color="auto"/>
              <w:right w:val="single" w:sz="4" w:space="0" w:color="auto"/>
            </w:tcBorders>
          </w:tcPr>
          <w:p w14:paraId="3E8F775F" w14:textId="77777777" w:rsidR="00D00347" w:rsidRPr="00BB7F92" w:rsidRDefault="00D00347" w:rsidP="00933ECE">
            <w:pPr>
              <w:rPr>
                <w:sz w:val="20"/>
                <w:szCs w:val="20"/>
              </w:rPr>
            </w:pPr>
            <w:r w:rsidRPr="00BB7F92">
              <w:rPr>
                <w:sz w:val="20"/>
                <w:szCs w:val="20"/>
              </w:rPr>
              <w:t>1 416,5</w:t>
            </w: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20E349EF" w14:textId="77777777" w:rsidR="00D00347" w:rsidRPr="00BB7F92" w:rsidRDefault="00D00347" w:rsidP="00933ECE">
            <w:pPr>
              <w:rPr>
                <w:sz w:val="20"/>
                <w:szCs w:val="20"/>
              </w:rPr>
            </w:pPr>
            <w:r w:rsidRPr="00BB7F92">
              <w:rPr>
                <w:sz w:val="20"/>
                <w:szCs w:val="20"/>
              </w:rPr>
              <w:t>2</w:t>
            </w:r>
            <w:r w:rsidRPr="00BB7F92">
              <w:rPr>
                <w:sz w:val="20"/>
                <w:szCs w:val="20"/>
                <w:lang w:val="en-US"/>
              </w:rPr>
              <w:t>68</w:t>
            </w:r>
            <w:r w:rsidRPr="00BB7F92">
              <w:rPr>
                <w:sz w:val="20"/>
                <w:szCs w:val="20"/>
              </w:rPr>
              <w:t>,1</w:t>
            </w:r>
            <w:r>
              <w:rPr>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4A98282C" w14:textId="77777777" w:rsidR="00D00347" w:rsidRPr="00BB7F92" w:rsidRDefault="00D00347" w:rsidP="00933ECE">
            <w:r w:rsidRPr="00BB7F92">
              <w:rPr>
                <w:sz w:val="20"/>
                <w:szCs w:val="20"/>
              </w:rPr>
              <w:t>287,10</w:t>
            </w:r>
          </w:p>
        </w:tc>
        <w:tc>
          <w:tcPr>
            <w:tcW w:w="992" w:type="dxa"/>
            <w:tcBorders>
              <w:top w:val="single" w:sz="4" w:space="0" w:color="auto"/>
              <w:left w:val="single" w:sz="4" w:space="0" w:color="auto"/>
              <w:bottom w:val="single" w:sz="4" w:space="0" w:color="auto"/>
              <w:right w:val="single" w:sz="4" w:space="0" w:color="auto"/>
            </w:tcBorders>
          </w:tcPr>
          <w:p w14:paraId="4A49EB5D" w14:textId="77777777" w:rsidR="00D00347" w:rsidRPr="00BB7F92" w:rsidRDefault="00D00347" w:rsidP="00933ECE">
            <w:r w:rsidRPr="00BB7F92">
              <w:rPr>
                <w:sz w:val="20"/>
                <w:szCs w:val="20"/>
              </w:rPr>
              <w:t>287,10</w:t>
            </w:r>
          </w:p>
        </w:tc>
        <w:tc>
          <w:tcPr>
            <w:tcW w:w="992" w:type="dxa"/>
            <w:tcBorders>
              <w:top w:val="single" w:sz="4" w:space="0" w:color="auto"/>
              <w:left w:val="single" w:sz="4" w:space="0" w:color="auto"/>
              <w:bottom w:val="single" w:sz="4" w:space="0" w:color="auto"/>
              <w:right w:val="single" w:sz="4" w:space="0" w:color="auto"/>
            </w:tcBorders>
          </w:tcPr>
          <w:p w14:paraId="10D71E4A" w14:textId="77777777" w:rsidR="00D00347" w:rsidRPr="00BB7F92" w:rsidRDefault="00D00347" w:rsidP="00933ECE">
            <w:r w:rsidRPr="00BB7F92">
              <w:rPr>
                <w:sz w:val="20"/>
                <w:szCs w:val="20"/>
              </w:rPr>
              <w:t>287,10</w:t>
            </w:r>
          </w:p>
        </w:tc>
        <w:tc>
          <w:tcPr>
            <w:tcW w:w="992" w:type="dxa"/>
            <w:tcBorders>
              <w:top w:val="single" w:sz="4" w:space="0" w:color="auto"/>
              <w:left w:val="single" w:sz="4" w:space="0" w:color="auto"/>
              <w:bottom w:val="single" w:sz="4" w:space="0" w:color="auto"/>
              <w:right w:val="single" w:sz="4" w:space="0" w:color="auto"/>
            </w:tcBorders>
          </w:tcPr>
          <w:p w14:paraId="27B1A5A5" w14:textId="77777777" w:rsidR="00D00347" w:rsidRPr="00BB7F92" w:rsidRDefault="00D00347" w:rsidP="00933ECE">
            <w:r w:rsidRPr="00BB7F92">
              <w:rPr>
                <w:sz w:val="20"/>
                <w:szCs w:val="20"/>
              </w:rPr>
              <w:t>287,10</w:t>
            </w:r>
          </w:p>
        </w:tc>
        <w:tc>
          <w:tcPr>
            <w:tcW w:w="1560" w:type="dxa"/>
            <w:vMerge w:val="restart"/>
            <w:tcBorders>
              <w:left w:val="single" w:sz="4" w:space="0" w:color="auto"/>
              <w:right w:val="single" w:sz="4" w:space="0" w:color="auto"/>
            </w:tcBorders>
            <w:vAlign w:val="center"/>
          </w:tcPr>
          <w:p w14:paraId="652C7D96" w14:textId="77777777" w:rsidR="00D00347" w:rsidRPr="00BB7F92" w:rsidRDefault="00D00347" w:rsidP="00933ECE">
            <w:pPr>
              <w:rPr>
                <w:sz w:val="20"/>
                <w:szCs w:val="20"/>
              </w:rPr>
            </w:pPr>
            <w:r w:rsidRPr="00BB7F92">
              <w:rPr>
                <w:sz w:val="20"/>
                <w:szCs w:val="20"/>
              </w:rPr>
              <w:t>Руководитель МАУ «Издательский дом «Подмосковье-запад»</w:t>
            </w:r>
          </w:p>
        </w:tc>
        <w:tc>
          <w:tcPr>
            <w:tcW w:w="1954" w:type="dxa"/>
            <w:vMerge w:val="restart"/>
            <w:tcBorders>
              <w:left w:val="single" w:sz="4" w:space="0" w:color="auto"/>
            </w:tcBorders>
            <w:vAlign w:val="center"/>
          </w:tcPr>
          <w:p w14:paraId="76DACABE" w14:textId="77777777" w:rsidR="00D00347" w:rsidRPr="00BB7F92" w:rsidRDefault="00D00347" w:rsidP="00933ECE">
            <w:pPr>
              <w:rPr>
                <w:sz w:val="20"/>
                <w:szCs w:val="20"/>
              </w:rPr>
            </w:pPr>
            <w:r w:rsidRPr="00BB7F92">
              <w:rPr>
                <w:sz w:val="20"/>
                <w:szCs w:val="20"/>
              </w:rPr>
              <w:t>Размещение установленного на год числа рекламных компаний социальной направленности (изготовление, монтаж и демонтаж 48 баннеров)</w:t>
            </w:r>
          </w:p>
        </w:tc>
      </w:tr>
      <w:tr w:rsidR="00D00347" w:rsidRPr="00BB7F92" w14:paraId="7626CC81" w14:textId="77777777" w:rsidTr="00933ECE">
        <w:trPr>
          <w:trHeight w:val="310"/>
        </w:trPr>
        <w:tc>
          <w:tcPr>
            <w:tcW w:w="567" w:type="dxa"/>
            <w:vMerge/>
            <w:tcBorders>
              <w:left w:val="single" w:sz="4" w:space="0" w:color="auto"/>
              <w:right w:val="single" w:sz="4" w:space="0" w:color="auto"/>
            </w:tcBorders>
          </w:tcPr>
          <w:p w14:paraId="2C02001E" w14:textId="77777777" w:rsidR="00D00347" w:rsidRPr="00BB7F92" w:rsidRDefault="00D00347" w:rsidP="00933ECE">
            <w:pPr>
              <w:rPr>
                <w:sz w:val="20"/>
                <w:szCs w:val="20"/>
              </w:rPr>
            </w:pPr>
          </w:p>
        </w:tc>
        <w:tc>
          <w:tcPr>
            <w:tcW w:w="2836" w:type="dxa"/>
            <w:vMerge/>
            <w:tcBorders>
              <w:left w:val="single" w:sz="4" w:space="0" w:color="auto"/>
            </w:tcBorders>
          </w:tcPr>
          <w:p w14:paraId="63CB4A6D" w14:textId="77777777" w:rsidR="00D00347" w:rsidRPr="00BB7F92" w:rsidRDefault="00D00347" w:rsidP="00933ECE">
            <w:pPr>
              <w:rPr>
                <w:sz w:val="20"/>
                <w:szCs w:val="20"/>
              </w:rPr>
            </w:pPr>
          </w:p>
        </w:tc>
        <w:tc>
          <w:tcPr>
            <w:tcW w:w="709" w:type="dxa"/>
            <w:vMerge/>
          </w:tcPr>
          <w:p w14:paraId="08F31509"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07AC126"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050C890"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62B1C99"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5EF4DCB7"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2C44F17"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01B13CC"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9D36F6B"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F6654E2"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33D322FE" w14:textId="77777777" w:rsidR="00D00347" w:rsidRPr="00BB7F92" w:rsidRDefault="00D00347" w:rsidP="00933ECE">
            <w:pPr>
              <w:rPr>
                <w:sz w:val="20"/>
                <w:szCs w:val="20"/>
              </w:rPr>
            </w:pPr>
          </w:p>
        </w:tc>
        <w:tc>
          <w:tcPr>
            <w:tcW w:w="1954" w:type="dxa"/>
            <w:vMerge/>
            <w:tcBorders>
              <w:left w:val="single" w:sz="4" w:space="0" w:color="auto"/>
            </w:tcBorders>
            <w:vAlign w:val="center"/>
          </w:tcPr>
          <w:p w14:paraId="45F2294A" w14:textId="77777777" w:rsidR="00D00347" w:rsidRPr="00BB7F92" w:rsidRDefault="00D00347" w:rsidP="00933ECE">
            <w:pPr>
              <w:rPr>
                <w:sz w:val="20"/>
                <w:szCs w:val="20"/>
              </w:rPr>
            </w:pPr>
          </w:p>
        </w:tc>
      </w:tr>
      <w:tr w:rsidR="00D00347" w:rsidRPr="00BB7F92" w14:paraId="0B1DC1CB" w14:textId="77777777" w:rsidTr="00933ECE">
        <w:trPr>
          <w:trHeight w:val="310"/>
        </w:trPr>
        <w:tc>
          <w:tcPr>
            <w:tcW w:w="567" w:type="dxa"/>
            <w:vMerge/>
            <w:tcBorders>
              <w:left w:val="single" w:sz="4" w:space="0" w:color="auto"/>
              <w:right w:val="single" w:sz="4" w:space="0" w:color="auto"/>
            </w:tcBorders>
          </w:tcPr>
          <w:p w14:paraId="49805BC9" w14:textId="77777777" w:rsidR="00D00347" w:rsidRPr="00BB7F92" w:rsidRDefault="00D00347" w:rsidP="00933ECE">
            <w:pPr>
              <w:rPr>
                <w:sz w:val="20"/>
                <w:szCs w:val="20"/>
              </w:rPr>
            </w:pPr>
          </w:p>
        </w:tc>
        <w:tc>
          <w:tcPr>
            <w:tcW w:w="2836" w:type="dxa"/>
            <w:vMerge/>
            <w:tcBorders>
              <w:left w:val="single" w:sz="4" w:space="0" w:color="auto"/>
            </w:tcBorders>
          </w:tcPr>
          <w:p w14:paraId="5C4E0FA6" w14:textId="77777777" w:rsidR="00D00347" w:rsidRPr="00BB7F92" w:rsidRDefault="00D00347" w:rsidP="00933ECE">
            <w:pPr>
              <w:rPr>
                <w:sz w:val="20"/>
                <w:szCs w:val="20"/>
              </w:rPr>
            </w:pPr>
          </w:p>
        </w:tc>
        <w:tc>
          <w:tcPr>
            <w:tcW w:w="709" w:type="dxa"/>
            <w:vMerge/>
          </w:tcPr>
          <w:p w14:paraId="39BB4725"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0A5293C"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3B2BD7FC" w14:textId="77777777" w:rsidR="00D00347" w:rsidRPr="00BB7F92" w:rsidRDefault="00D00347" w:rsidP="00933ECE">
            <w:pPr>
              <w:rPr>
                <w:sz w:val="20"/>
                <w:szCs w:val="20"/>
              </w:rPr>
            </w:pPr>
            <w:r w:rsidRPr="00BB7F92">
              <w:rPr>
                <w:sz w:val="20"/>
                <w:szCs w:val="20"/>
              </w:rPr>
              <w:t>296,10</w:t>
            </w:r>
          </w:p>
        </w:tc>
        <w:tc>
          <w:tcPr>
            <w:tcW w:w="992" w:type="dxa"/>
            <w:tcBorders>
              <w:top w:val="single" w:sz="4" w:space="0" w:color="auto"/>
              <w:left w:val="single" w:sz="4" w:space="0" w:color="auto"/>
              <w:bottom w:val="single" w:sz="4" w:space="0" w:color="auto"/>
              <w:right w:val="single" w:sz="4" w:space="0" w:color="auto"/>
            </w:tcBorders>
          </w:tcPr>
          <w:p w14:paraId="1C09BBAF" w14:textId="77777777" w:rsidR="00D00347" w:rsidRPr="00BB7F92" w:rsidRDefault="00D00347" w:rsidP="00933ECE">
            <w:pPr>
              <w:rPr>
                <w:sz w:val="20"/>
                <w:szCs w:val="20"/>
              </w:rPr>
            </w:pPr>
            <w:r w:rsidRPr="00BB7F92">
              <w:rPr>
                <w:sz w:val="20"/>
                <w:szCs w:val="20"/>
              </w:rPr>
              <w:t>1 416,5</w:t>
            </w: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3C71F9F2" w14:textId="77777777" w:rsidR="00D00347" w:rsidRPr="00BB7F92" w:rsidRDefault="00D00347" w:rsidP="00933ECE">
            <w:pPr>
              <w:rPr>
                <w:sz w:val="20"/>
                <w:szCs w:val="20"/>
                <w:lang w:val="en-US"/>
              </w:rPr>
            </w:pPr>
            <w:r w:rsidRPr="00BB7F92">
              <w:rPr>
                <w:sz w:val="20"/>
                <w:szCs w:val="20"/>
              </w:rPr>
              <w:t>2</w:t>
            </w:r>
            <w:r w:rsidRPr="00BB7F92">
              <w:rPr>
                <w:sz w:val="20"/>
                <w:szCs w:val="20"/>
                <w:lang w:val="en-US"/>
              </w:rPr>
              <w:t>68</w:t>
            </w:r>
            <w:r w:rsidRPr="00BB7F92">
              <w:rPr>
                <w:sz w:val="20"/>
                <w:szCs w:val="20"/>
              </w:rPr>
              <w:t>,1</w:t>
            </w:r>
            <w:r>
              <w:rPr>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7B8E9CCA" w14:textId="77777777" w:rsidR="00D00347" w:rsidRPr="00BB7F92" w:rsidRDefault="00D00347" w:rsidP="00933ECE">
            <w:r w:rsidRPr="00BB7F92">
              <w:rPr>
                <w:sz w:val="20"/>
                <w:szCs w:val="20"/>
              </w:rPr>
              <w:t>287,10</w:t>
            </w:r>
          </w:p>
        </w:tc>
        <w:tc>
          <w:tcPr>
            <w:tcW w:w="992" w:type="dxa"/>
            <w:tcBorders>
              <w:top w:val="single" w:sz="4" w:space="0" w:color="auto"/>
              <w:left w:val="single" w:sz="4" w:space="0" w:color="auto"/>
              <w:bottom w:val="single" w:sz="4" w:space="0" w:color="auto"/>
              <w:right w:val="single" w:sz="4" w:space="0" w:color="auto"/>
            </w:tcBorders>
          </w:tcPr>
          <w:p w14:paraId="2921F675" w14:textId="77777777" w:rsidR="00D00347" w:rsidRPr="00BB7F92" w:rsidRDefault="00D00347" w:rsidP="00933ECE">
            <w:r w:rsidRPr="00BB7F92">
              <w:rPr>
                <w:sz w:val="20"/>
                <w:szCs w:val="20"/>
              </w:rPr>
              <w:t>287,10</w:t>
            </w:r>
          </w:p>
        </w:tc>
        <w:tc>
          <w:tcPr>
            <w:tcW w:w="992" w:type="dxa"/>
            <w:tcBorders>
              <w:top w:val="single" w:sz="4" w:space="0" w:color="auto"/>
              <w:left w:val="single" w:sz="4" w:space="0" w:color="auto"/>
              <w:bottom w:val="single" w:sz="4" w:space="0" w:color="auto"/>
              <w:right w:val="single" w:sz="4" w:space="0" w:color="auto"/>
            </w:tcBorders>
          </w:tcPr>
          <w:p w14:paraId="16F8B0C3" w14:textId="77777777" w:rsidR="00D00347" w:rsidRPr="00BB7F92" w:rsidRDefault="00D00347" w:rsidP="00933ECE">
            <w:r w:rsidRPr="00BB7F92">
              <w:rPr>
                <w:sz w:val="20"/>
                <w:szCs w:val="20"/>
              </w:rPr>
              <w:t>287,10</w:t>
            </w:r>
          </w:p>
        </w:tc>
        <w:tc>
          <w:tcPr>
            <w:tcW w:w="992" w:type="dxa"/>
            <w:tcBorders>
              <w:top w:val="single" w:sz="4" w:space="0" w:color="auto"/>
              <w:left w:val="single" w:sz="4" w:space="0" w:color="auto"/>
              <w:bottom w:val="single" w:sz="4" w:space="0" w:color="auto"/>
              <w:right w:val="single" w:sz="4" w:space="0" w:color="auto"/>
            </w:tcBorders>
          </w:tcPr>
          <w:p w14:paraId="5DA1DC8A" w14:textId="77777777" w:rsidR="00D00347" w:rsidRPr="00BB7F92" w:rsidRDefault="00D00347" w:rsidP="00933ECE">
            <w:r w:rsidRPr="00BB7F92">
              <w:rPr>
                <w:sz w:val="20"/>
                <w:szCs w:val="20"/>
              </w:rPr>
              <w:t>287,10</w:t>
            </w:r>
          </w:p>
        </w:tc>
        <w:tc>
          <w:tcPr>
            <w:tcW w:w="1560" w:type="dxa"/>
            <w:vMerge/>
            <w:tcBorders>
              <w:left w:val="single" w:sz="4" w:space="0" w:color="auto"/>
              <w:right w:val="single" w:sz="4" w:space="0" w:color="auto"/>
            </w:tcBorders>
            <w:vAlign w:val="center"/>
          </w:tcPr>
          <w:p w14:paraId="259680B6" w14:textId="77777777" w:rsidR="00D00347" w:rsidRPr="00BB7F92" w:rsidRDefault="00D00347" w:rsidP="00933ECE">
            <w:pPr>
              <w:rPr>
                <w:sz w:val="20"/>
                <w:szCs w:val="20"/>
              </w:rPr>
            </w:pPr>
          </w:p>
        </w:tc>
        <w:tc>
          <w:tcPr>
            <w:tcW w:w="1954" w:type="dxa"/>
            <w:vMerge/>
            <w:tcBorders>
              <w:left w:val="single" w:sz="4" w:space="0" w:color="auto"/>
            </w:tcBorders>
            <w:vAlign w:val="center"/>
          </w:tcPr>
          <w:p w14:paraId="19D49325" w14:textId="77777777" w:rsidR="00D00347" w:rsidRPr="00BB7F92" w:rsidRDefault="00D00347" w:rsidP="00933ECE">
            <w:pPr>
              <w:rPr>
                <w:sz w:val="20"/>
                <w:szCs w:val="20"/>
              </w:rPr>
            </w:pPr>
          </w:p>
        </w:tc>
      </w:tr>
      <w:tr w:rsidR="00D00347" w:rsidRPr="00BB7F92" w14:paraId="5A291AD8" w14:textId="77777777" w:rsidTr="00933ECE">
        <w:trPr>
          <w:trHeight w:val="310"/>
        </w:trPr>
        <w:tc>
          <w:tcPr>
            <w:tcW w:w="567" w:type="dxa"/>
            <w:vMerge/>
            <w:tcBorders>
              <w:left w:val="single" w:sz="4" w:space="0" w:color="auto"/>
              <w:right w:val="single" w:sz="4" w:space="0" w:color="auto"/>
            </w:tcBorders>
          </w:tcPr>
          <w:p w14:paraId="0FA049F0" w14:textId="77777777" w:rsidR="00D00347" w:rsidRPr="00BB7F92" w:rsidRDefault="00D00347" w:rsidP="00933ECE">
            <w:pPr>
              <w:rPr>
                <w:sz w:val="20"/>
                <w:szCs w:val="20"/>
              </w:rPr>
            </w:pPr>
          </w:p>
        </w:tc>
        <w:tc>
          <w:tcPr>
            <w:tcW w:w="2836" w:type="dxa"/>
            <w:vMerge/>
            <w:tcBorders>
              <w:left w:val="single" w:sz="4" w:space="0" w:color="auto"/>
            </w:tcBorders>
          </w:tcPr>
          <w:p w14:paraId="134130B7" w14:textId="77777777" w:rsidR="00D00347" w:rsidRPr="00BB7F92" w:rsidRDefault="00D00347" w:rsidP="00933ECE">
            <w:pPr>
              <w:rPr>
                <w:sz w:val="20"/>
                <w:szCs w:val="20"/>
              </w:rPr>
            </w:pPr>
          </w:p>
        </w:tc>
        <w:tc>
          <w:tcPr>
            <w:tcW w:w="709" w:type="dxa"/>
            <w:vMerge/>
          </w:tcPr>
          <w:p w14:paraId="46F69C9E"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DE345D1"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12FA5CC3"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9C565CE"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4DF55D2"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56EC25CA"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C72A1AE"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4B16E40"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5DF3F26"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108693F6" w14:textId="77777777" w:rsidR="00D00347" w:rsidRPr="00BB7F92" w:rsidRDefault="00D00347" w:rsidP="00933ECE">
            <w:pPr>
              <w:rPr>
                <w:sz w:val="20"/>
                <w:szCs w:val="20"/>
              </w:rPr>
            </w:pPr>
          </w:p>
        </w:tc>
        <w:tc>
          <w:tcPr>
            <w:tcW w:w="1954" w:type="dxa"/>
            <w:vMerge/>
            <w:tcBorders>
              <w:left w:val="single" w:sz="4" w:space="0" w:color="auto"/>
            </w:tcBorders>
            <w:vAlign w:val="center"/>
          </w:tcPr>
          <w:p w14:paraId="15E70149" w14:textId="77777777" w:rsidR="00D00347" w:rsidRPr="00BB7F92" w:rsidRDefault="00D00347" w:rsidP="00933ECE">
            <w:pPr>
              <w:rPr>
                <w:sz w:val="20"/>
                <w:szCs w:val="20"/>
              </w:rPr>
            </w:pPr>
          </w:p>
        </w:tc>
      </w:tr>
      <w:tr w:rsidR="00D00347" w:rsidRPr="00BB7F92" w14:paraId="4BFAA62D" w14:textId="77777777" w:rsidTr="00933ECE">
        <w:trPr>
          <w:trHeight w:val="190"/>
        </w:trPr>
        <w:tc>
          <w:tcPr>
            <w:tcW w:w="567" w:type="dxa"/>
            <w:vMerge w:val="restart"/>
            <w:tcBorders>
              <w:left w:val="single" w:sz="4" w:space="0" w:color="auto"/>
              <w:right w:val="single" w:sz="4" w:space="0" w:color="auto"/>
            </w:tcBorders>
          </w:tcPr>
          <w:p w14:paraId="75F7BBB0" w14:textId="77777777" w:rsidR="00D00347" w:rsidRPr="00BB7F92" w:rsidRDefault="00D00347" w:rsidP="00933ECE">
            <w:pPr>
              <w:rPr>
                <w:sz w:val="20"/>
                <w:szCs w:val="20"/>
              </w:rPr>
            </w:pPr>
            <w:r w:rsidRPr="00BB7F92">
              <w:rPr>
                <w:sz w:val="20"/>
                <w:szCs w:val="20"/>
              </w:rPr>
              <w:t>7.4.</w:t>
            </w:r>
          </w:p>
        </w:tc>
        <w:tc>
          <w:tcPr>
            <w:tcW w:w="2836" w:type="dxa"/>
            <w:vMerge w:val="restart"/>
            <w:tcBorders>
              <w:left w:val="single" w:sz="4" w:space="0" w:color="auto"/>
            </w:tcBorders>
          </w:tcPr>
          <w:p w14:paraId="3BE84C5E" w14:textId="77777777" w:rsidR="00D00347" w:rsidRPr="00BB7F92" w:rsidRDefault="00D00347" w:rsidP="00933ECE">
            <w:pPr>
              <w:rPr>
                <w:sz w:val="20"/>
                <w:szCs w:val="20"/>
              </w:rPr>
            </w:pPr>
            <w:r w:rsidRPr="00BB7F92">
              <w:rPr>
                <w:sz w:val="20"/>
                <w:szCs w:val="20"/>
              </w:rPr>
              <w:t>Осуществление мониторинга задолженности за установку и эксплуатацию рекламных конструкций и реализация мер по её взысканию</w:t>
            </w:r>
          </w:p>
          <w:p w14:paraId="59C68EAF" w14:textId="77777777" w:rsidR="00D00347" w:rsidRPr="00BB7F92" w:rsidRDefault="00D00347" w:rsidP="00933ECE">
            <w:pPr>
              <w:rPr>
                <w:sz w:val="20"/>
                <w:szCs w:val="20"/>
              </w:rPr>
            </w:pPr>
          </w:p>
        </w:tc>
        <w:tc>
          <w:tcPr>
            <w:tcW w:w="709" w:type="dxa"/>
            <w:vMerge w:val="restart"/>
          </w:tcPr>
          <w:p w14:paraId="315CB5ED" w14:textId="77777777" w:rsidR="00D00347" w:rsidRPr="00BB7F92" w:rsidRDefault="00D00347" w:rsidP="00933ECE">
            <w:r w:rsidRPr="00BB7F92">
              <w:rPr>
                <w:sz w:val="20"/>
                <w:szCs w:val="20"/>
              </w:rPr>
              <w:t>2020-2024</w:t>
            </w:r>
          </w:p>
        </w:tc>
        <w:tc>
          <w:tcPr>
            <w:tcW w:w="1842" w:type="dxa"/>
            <w:tcBorders>
              <w:top w:val="single" w:sz="4" w:space="0" w:color="auto"/>
              <w:left w:val="single" w:sz="4" w:space="0" w:color="auto"/>
              <w:bottom w:val="single" w:sz="4" w:space="0" w:color="auto"/>
              <w:right w:val="single" w:sz="4" w:space="0" w:color="auto"/>
            </w:tcBorders>
          </w:tcPr>
          <w:p w14:paraId="4CBC2395" w14:textId="77777777" w:rsidR="00D00347" w:rsidRPr="00BB7F92" w:rsidRDefault="00D00347" w:rsidP="00933ECE">
            <w:pPr>
              <w:rPr>
                <w:sz w:val="18"/>
                <w:szCs w:val="18"/>
              </w:rPr>
            </w:pPr>
            <w:r w:rsidRPr="00BB7F92">
              <w:rPr>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68ADE6D7"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27DAC88"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5A50C2DC"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75049A9"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E26CD23"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01986B0B"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F4F48BB" w14:textId="77777777" w:rsidR="00D00347" w:rsidRPr="00BB7F92" w:rsidRDefault="00D00347" w:rsidP="00933ECE">
            <w:r w:rsidRPr="00BB7F92">
              <w:rPr>
                <w:sz w:val="20"/>
                <w:szCs w:val="20"/>
              </w:rPr>
              <w:t>0,00</w:t>
            </w:r>
          </w:p>
        </w:tc>
        <w:tc>
          <w:tcPr>
            <w:tcW w:w="1560" w:type="dxa"/>
            <w:vMerge w:val="restart"/>
            <w:tcBorders>
              <w:left w:val="single" w:sz="4" w:space="0" w:color="auto"/>
              <w:right w:val="single" w:sz="4" w:space="0" w:color="auto"/>
            </w:tcBorders>
            <w:vAlign w:val="center"/>
          </w:tcPr>
          <w:p w14:paraId="2FA60F91" w14:textId="77777777" w:rsidR="00D00347" w:rsidRPr="00BB7F92" w:rsidRDefault="00D00347" w:rsidP="00933ECE">
            <w:pPr>
              <w:rPr>
                <w:sz w:val="20"/>
                <w:szCs w:val="20"/>
              </w:rPr>
            </w:pPr>
            <w:r w:rsidRPr="00BB7F92">
              <w:rPr>
                <w:sz w:val="20"/>
                <w:szCs w:val="20"/>
              </w:rPr>
              <w:t>Руководитель МАУ «Издательский дом «Подмосковье-запад»</w:t>
            </w:r>
          </w:p>
        </w:tc>
        <w:tc>
          <w:tcPr>
            <w:tcW w:w="1954" w:type="dxa"/>
            <w:vMerge w:val="restart"/>
            <w:tcBorders>
              <w:left w:val="single" w:sz="4" w:space="0" w:color="auto"/>
            </w:tcBorders>
            <w:vAlign w:val="center"/>
          </w:tcPr>
          <w:p w14:paraId="10B0069E" w14:textId="77777777" w:rsidR="00D00347" w:rsidRPr="00BB7F92" w:rsidRDefault="00D00347" w:rsidP="00933ECE">
            <w:pPr>
              <w:rPr>
                <w:sz w:val="20"/>
                <w:szCs w:val="20"/>
              </w:rPr>
            </w:pPr>
          </w:p>
        </w:tc>
      </w:tr>
      <w:tr w:rsidR="00D00347" w:rsidRPr="00BB7F92" w14:paraId="399C71BD" w14:textId="77777777" w:rsidTr="00933ECE">
        <w:trPr>
          <w:trHeight w:val="310"/>
        </w:trPr>
        <w:tc>
          <w:tcPr>
            <w:tcW w:w="567" w:type="dxa"/>
            <w:vMerge/>
            <w:tcBorders>
              <w:left w:val="single" w:sz="4" w:space="0" w:color="auto"/>
              <w:right w:val="single" w:sz="4" w:space="0" w:color="auto"/>
            </w:tcBorders>
          </w:tcPr>
          <w:p w14:paraId="69C5F0D3" w14:textId="77777777" w:rsidR="00D00347" w:rsidRPr="00BB7F92" w:rsidRDefault="00D00347" w:rsidP="00933ECE">
            <w:pPr>
              <w:rPr>
                <w:sz w:val="20"/>
                <w:szCs w:val="20"/>
              </w:rPr>
            </w:pPr>
          </w:p>
        </w:tc>
        <w:tc>
          <w:tcPr>
            <w:tcW w:w="2836" w:type="dxa"/>
            <w:vMerge/>
            <w:tcBorders>
              <w:left w:val="single" w:sz="4" w:space="0" w:color="auto"/>
            </w:tcBorders>
          </w:tcPr>
          <w:p w14:paraId="69B4BEBE" w14:textId="77777777" w:rsidR="00D00347" w:rsidRPr="00BB7F92" w:rsidRDefault="00D00347" w:rsidP="00933ECE">
            <w:pPr>
              <w:rPr>
                <w:sz w:val="20"/>
                <w:szCs w:val="20"/>
              </w:rPr>
            </w:pPr>
          </w:p>
        </w:tc>
        <w:tc>
          <w:tcPr>
            <w:tcW w:w="709" w:type="dxa"/>
            <w:vMerge/>
          </w:tcPr>
          <w:p w14:paraId="56067509"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0C4B754" w14:textId="77777777" w:rsidR="00D00347" w:rsidRPr="00BB7F92" w:rsidRDefault="00D00347" w:rsidP="00933ECE">
            <w:pPr>
              <w:rPr>
                <w:sz w:val="18"/>
                <w:szCs w:val="18"/>
              </w:rPr>
            </w:pPr>
            <w:r w:rsidRPr="00BB7F92">
              <w:rPr>
                <w:sz w:val="18"/>
                <w:szCs w:val="1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5BA0249"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BF66C28"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67A018DD"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03E6CA81"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7F35FC6"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EAE0F83"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695F399"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51AF1AB5" w14:textId="77777777" w:rsidR="00D00347" w:rsidRPr="00BB7F92" w:rsidRDefault="00D00347" w:rsidP="00933ECE">
            <w:pPr>
              <w:rPr>
                <w:sz w:val="20"/>
                <w:szCs w:val="20"/>
              </w:rPr>
            </w:pPr>
          </w:p>
        </w:tc>
        <w:tc>
          <w:tcPr>
            <w:tcW w:w="1954" w:type="dxa"/>
            <w:vMerge/>
            <w:tcBorders>
              <w:left w:val="single" w:sz="4" w:space="0" w:color="auto"/>
            </w:tcBorders>
            <w:vAlign w:val="center"/>
          </w:tcPr>
          <w:p w14:paraId="45A081B2" w14:textId="77777777" w:rsidR="00D00347" w:rsidRPr="00BB7F92" w:rsidRDefault="00D00347" w:rsidP="00933ECE">
            <w:pPr>
              <w:rPr>
                <w:sz w:val="20"/>
                <w:szCs w:val="20"/>
              </w:rPr>
            </w:pPr>
          </w:p>
        </w:tc>
      </w:tr>
      <w:tr w:rsidR="00D00347" w:rsidRPr="00BB7F92" w14:paraId="780ADC5F" w14:textId="77777777" w:rsidTr="00933ECE">
        <w:trPr>
          <w:trHeight w:val="310"/>
        </w:trPr>
        <w:tc>
          <w:tcPr>
            <w:tcW w:w="567" w:type="dxa"/>
            <w:vMerge/>
            <w:tcBorders>
              <w:left w:val="single" w:sz="4" w:space="0" w:color="auto"/>
              <w:right w:val="single" w:sz="4" w:space="0" w:color="auto"/>
            </w:tcBorders>
          </w:tcPr>
          <w:p w14:paraId="41C444F7" w14:textId="77777777" w:rsidR="00D00347" w:rsidRPr="00BB7F92" w:rsidRDefault="00D00347" w:rsidP="00933ECE">
            <w:pPr>
              <w:rPr>
                <w:sz w:val="20"/>
                <w:szCs w:val="20"/>
              </w:rPr>
            </w:pPr>
          </w:p>
        </w:tc>
        <w:tc>
          <w:tcPr>
            <w:tcW w:w="2836" w:type="dxa"/>
            <w:vMerge/>
            <w:tcBorders>
              <w:left w:val="single" w:sz="4" w:space="0" w:color="auto"/>
            </w:tcBorders>
          </w:tcPr>
          <w:p w14:paraId="21968163" w14:textId="77777777" w:rsidR="00D00347" w:rsidRPr="00BB7F92" w:rsidRDefault="00D00347" w:rsidP="00933ECE">
            <w:pPr>
              <w:rPr>
                <w:sz w:val="20"/>
                <w:szCs w:val="20"/>
              </w:rPr>
            </w:pPr>
          </w:p>
        </w:tc>
        <w:tc>
          <w:tcPr>
            <w:tcW w:w="709" w:type="dxa"/>
            <w:vMerge/>
          </w:tcPr>
          <w:p w14:paraId="25EE7BA6"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90A4A20" w14:textId="77777777" w:rsidR="00D00347" w:rsidRPr="00BB7F92" w:rsidRDefault="00D00347" w:rsidP="00933ECE">
            <w:pPr>
              <w:rPr>
                <w:sz w:val="18"/>
                <w:szCs w:val="18"/>
              </w:rPr>
            </w:pPr>
            <w:r w:rsidRPr="00BB7F92">
              <w:rPr>
                <w:sz w:val="18"/>
                <w:szCs w:val="18"/>
              </w:rPr>
              <w:t xml:space="preserve">Средства бюджета Рузского </w:t>
            </w:r>
            <w:proofErr w:type="spellStart"/>
            <w:r w:rsidRPr="00BB7F92">
              <w:rPr>
                <w:sz w:val="18"/>
                <w:szCs w:val="18"/>
              </w:rPr>
              <w:t>г.о</w:t>
            </w:r>
            <w:proofErr w:type="spellEnd"/>
            <w:r w:rsidRPr="00BB7F92">
              <w:rPr>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2ACA77A8"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45D2D31"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759B7D60"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925BE23"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7FC4511"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3F27CC9"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18A9FC2B"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4C3BCC98" w14:textId="77777777" w:rsidR="00D00347" w:rsidRPr="00BB7F92" w:rsidRDefault="00D00347" w:rsidP="00933ECE">
            <w:pPr>
              <w:rPr>
                <w:sz w:val="20"/>
                <w:szCs w:val="20"/>
              </w:rPr>
            </w:pPr>
          </w:p>
        </w:tc>
        <w:tc>
          <w:tcPr>
            <w:tcW w:w="1954" w:type="dxa"/>
            <w:vMerge/>
            <w:tcBorders>
              <w:left w:val="single" w:sz="4" w:space="0" w:color="auto"/>
            </w:tcBorders>
            <w:vAlign w:val="center"/>
          </w:tcPr>
          <w:p w14:paraId="2D24CE4B" w14:textId="77777777" w:rsidR="00D00347" w:rsidRPr="00BB7F92" w:rsidRDefault="00D00347" w:rsidP="00933ECE">
            <w:pPr>
              <w:rPr>
                <w:sz w:val="20"/>
                <w:szCs w:val="20"/>
              </w:rPr>
            </w:pPr>
          </w:p>
        </w:tc>
      </w:tr>
      <w:tr w:rsidR="00D00347" w:rsidRPr="00BB7F92" w14:paraId="7338584C" w14:textId="77777777" w:rsidTr="00933ECE">
        <w:trPr>
          <w:trHeight w:val="310"/>
        </w:trPr>
        <w:tc>
          <w:tcPr>
            <w:tcW w:w="567" w:type="dxa"/>
            <w:vMerge/>
            <w:tcBorders>
              <w:left w:val="single" w:sz="4" w:space="0" w:color="auto"/>
              <w:right w:val="single" w:sz="4" w:space="0" w:color="auto"/>
            </w:tcBorders>
          </w:tcPr>
          <w:p w14:paraId="53B53381" w14:textId="77777777" w:rsidR="00D00347" w:rsidRPr="00BB7F92" w:rsidRDefault="00D00347" w:rsidP="00933ECE">
            <w:pPr>
              <w:rPr>
                <w:sz w:val="20"/>
                <w:szCs w:val="20"/>
              </w:rPr>
            </w:pPr>
          </w:p>
        </w:tc>
        <w:tc>
          <w:tcPr>
            <w:tcW w:w="2836" w:type="dxa"/>
            <w:vMerge/>
            <w:tcBorders>
              <w:left w:val="single" w:sz="4" w:space="0" w:color="auto"/>
            </w:tcBorders>
          </w:tcPr>
          <w:p w14:paraId="6985B39A" w14:textId="77777777" w:rsidR="00D00347" w:rsidRPr="00BB7F92" w:rsidRDefault="00D00347" w:rsidP="00933ECE">
            <w:pPr>
              <w:rPr>
                <w:sz w:val="20"/>
                <w:szCs w:val="20"/>
              </w:rPr>
            </w:pPr>
          </w:p>
        </w:tc>
        <w:tc>
          <w:tcPr>
            <w:tcW w:w="709" w:type="dxa"/>
            <w:vMerge/>
          </w:tcPr>
          <w:p w14:paraId="49480FAF" w14:textId="77777777" w:rsidR="00D00347" w:rsidRPr="00BB7F92" w:rsidRDefault="00D00347" w:rsidP="00933ECE">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C8E8643" w14:textId="77777777" w:rsidR="00D00347" w:rsidRPr="00BB7F92" w:rsidRDefault="00D00347" w:rsidP="00933ECE">
            <w:pPr>
              <w:rPr>
                <w:sz w:val="18"/>
                <w:szCs w:val="18"/>
              </w:rPr>
            </w:pPr>
            <w:r w:rsidRPr="00BB7F92">
              <w:rPr>
                <w:sz w:val="18"/>
                <w:szCs w:val="1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32C1A270"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818452" w14:textId="77777777" w:rsidR="00D00347" w:rsidRPr="00BB7F92" w:rsidRDefault="00D00347" w:rsidP="00933ECE">
            <w:r w:rsidRPr="00BB7F92">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08BE0B45" w14:textId="77777777" w:rsidR="00D00347" w:rsidRPr="00BB7F92" w:rsidRDefault="00D00347" w:rsidP="00933ECE">
            <w:r w:rsidRPr="00BB7F92">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DC3027F"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D43B753"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9DCC849" w14:textId="77777777" w:rsidR="00D00347" w:rsidRPr="00BB7F92" w:rsidRDefault="00D00347" w:rsidP="00933ECE">
            <w:r w:rsidRPr="00BB7F92">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5FC9041" w14:textId="77777777" w:rsidR="00D00347" w:rsidRPr="00BB7F92" w:rsidRDefault="00D00347" w:rsidP="00933ECE">
            <w:r w:rsidRPr="00BB7F92">
              <w:rPr>
                <w:sz w:val="20"/>
                <w:szCs w:val="20"/>
              </w:rPr>
              <w:t>0,00</w:t>
            </w:r>
          </w:p>
        </w:tc>
        <w:tc>
          <w:tcPr>
            <w:tcW w:w="1560" w:type="dxa"/>
            <w:vMerge/>
            <w:tcBorders>
              <w:left w:val="single" w:sz="4" w:space="0" w:color="auto"/>
              <w:right w:val="single" w:sz="4" w:space="0" w:color="auto"/>
            </w:tcBorders>
            <w:vAlign w:val="center"/>
          </w:tcPr>
          <w:p w14:paraId="5536F17E" w14:textId="77777777" w:rsidR="00D00347" w:rsidRPr="00BB7F92" w:rsidRDefault="00D00347" w:rsidP="00933ECE">
            <w:pPr>
              <w:rPr>
                <w:sz w:val="20"/>
                <w:szCs w:val="20"/>
              </w:rPr>
            </w:pPr>
          </w:p>
        </w:tc>
        <w:tc>
          <w:tcPr>
            <w:tcW w:w="1954" w:type="dxa"/>
            <w:vMerge/>
            <w:tcBorders>
              <w:left w:val="single" w:sz="4" w:space="0" w:color="auto"/>
            </w:tcBorders>
            <w:vAlign w:val="center"/>
          </w:tcPr>
          <w:p w14:paraId="37DB4D7C" w14:textId="77777777" w:rsidR="00D00347" w:rsidRPr="00BB7F92" w:rsidRDefault="00D00347" w:rsidP="00933ECE">
            <w:pPr>
              <w:rPr>
                <w:sz w:val="20"/>
                <w:szCs w:val="20"/>
              </w:rPr>
            </w:pPr>
          </w:p>
        </w:tc>
      </w:tr>
      <w:tr w:rsidR="00D00347" w:rsidRPr="00BB7F92" w14:paraId="125AEE88" w14:textId="77777777" w:rsidTr="00933ECE">
        <w:trPr>
          <w:trHeight w:val="203"/>
        </w:trPr>
        <w:tc>
          <w:tcPr>
            <w:tcW w:w="4112" w:type="dxa"/>
            <w:gridSpan w:val="3"/>
            <w:vMerge w:val="restart"/>
            <w:tcBorders>
              <w:left w:val="single" w:sz="4" w:space="0" w:color="auto"/>
            </w:tcBorders>
          </w:tcPr>
          <w:p w14:paraId="53A05C09" w14:textId="77777777" w:rsidR="00D00347" w:rsidRPr="00BB7F92" w:rsidRDefault="00D00347" w:rsidP="00933ECE">
            <w:pPr>
              <w:rPr>
                <w:b/>
                <w:bCs/>
                <w:sz w:val="20"/>
                <w:szCs w:val="20"/>
              </w:rPr>
            </w:pPr>
            <w:r w:rsidRPr="00BB7F92">
              <w:rPr>
                <w:b/>
                <w:bCs/>
                <w:sz w:val="20"/>
                <w:szCs w:val="20"/>
              </w:rPr>
              <w:t>Всего по программе «Развитие системы информирования населения о деятельности органов местного самоуправления Московской области» </w:t>
            </w:r>
          </w:p>
        </w:tc>
        <w:tc>
          <w:tcPr>
            <w:tcW w:w="1842" w:type="dxa"/>
            <w:tcBorders>
              <w:top w:val="single" w:sz="4" w:space="0" w:color="auto"/>
              <w:bottom w:val="single" w:sz="4" w:space="0" w:color="auto"/>
              <w:right w:val="single" w:sz="4" w:space="0" w:color="auto"/>
            </w:tcBorders>
          </w:tcPr>
          <w:p w14:paraId="49F7ABFF" w14:textId="77777777" w:rsidR="00D00347" w:rsidRPr="00BB7F92" w:rsidRDefault="00D00347" w:rsidP="00933ECE">
            <w:pPr>
              <w:rPr>
                <w:b/>
                <w:bCs/>
                <w:sz w:val="18"/>
                <w:szCs w:val="18"/>
              </w:rPr>
            </w:pPr>
            <w:r w:rsidRPr="00BB7F92">
              <w:rPr>
                <w:b/>
                <w:bCs/>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3D8E309A" w14:textId="77777777" w:rsidR="00D00347" w:rsidRPr="00BB7F92" w:rsidRDefault="00D00347" w:rsidP="00933ECE">
            <w:pPr>
              <w:rPr>
                <w:b/>
                <w:bCs/>
                <w:sz w:val="20"/>
                <w:szCs w:val="20"/>
              </w:rPr>
            </w:pPr>
            <w:r w:rsidRPr="00BB7F92">
              <w:rPr>
                <w:b/>
                <w:bCs/>
                <w:sz w:val="20"/>
                <w:szCs w:val="20"/>
              </w:rPr>
              <w:t>21 678,30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B4B0E" w14:textId="77777777" w:rsidR="00D00347" w:rsidRPr="00BB7F92" w:rsidRDefault="00D00347" w:rsidP="00933ECE">
            <w:pPr>
              <w:rPr>
                <w:b/>
                <w:bCs/>
                <w:sz w:val="20"/>
                <w:szCs w:val="20"/>
              </w:rPr>
            </w:pPr>
            <w:r>
              <w:rPr>
                <w:b/>
                <w:bCs/>
                <w:sz w:val="20"/>
                <w:szCs w:val="20"/>
              </w:rPr>
              <w:t>102 668,60</w:t>
            </w:r>
          </w:p>
        </w:tc>
        <w:tc>
          <w:tcPr>
            <w:tcW w:w="850" w:type="dxa"/>
            <w:tcBorders>
              <w:top w:val="single" w:sz="4" w:space="0" w:color="auto"/>
              <w:left w:val="single" w:sz="4" w:space="0" w:color="auto"/>
              <w:bottom w:val="single" w:sz="4" w:space="0" w:color="auto"/>
              <w:right w:val="single" w:sz="4" w:space="0" w:color="auto"/>
            </w:tcBorders>
          </w:tcPr>
          <w:p w14:paraId="67AB1A05" w14:textId="77777777" w:rsidR="00D00347" w:rsidRPr="00BB7F92" w:rsidRDefault="00D00347" w:rsidP="00933ECE">
            <w:pPr>
              <w:rPr>
                <w:b/>
                <w:bCs/>
                <w:sz w:val="20"/>
                <w:szCs w:val="20"/>
              </w:rPr>
            </w:pPr>
            <w:r>
              <w:rPr>
                <w:b/>
                <w:bCs/>
                <w:sz w:val="20"/>
                <w:szCs w:val="20"/>
              </w:rPr>
              <w:t>20493,68</w:t>
            </w:r>
          </w:p>
        </w:tc>
        <w:tc>
          <w:tcPr>
            <w:tcW w:w="993" w:type="dxa"/>
            <w:tcBorders>
              <w:top w:val="single" w:sz="4" w:space="0" w:color="auto"/>
              <w:left w:val="single" w:sz="4" w:space="0" w:color="auto"/>
              <w:bottom w:val="single" w:sz="4" w:space="0" w:color="auto"/>
              <w:right w:val="single" w:sz="4" w:space="0" w:color="auto"/>
            </w:tcBorders>
          </w:tcPr>
          <w:p w14:paraId="2A122C07" w14:textId="77777777" w:rsidR="00D00347" w:rsidRPr="00BB7F92" w:rsidRDefault="00D00347" w:rsidP="00933ECE">
            <w:r w:rsidRPr="00BB7F92">
              <w:rPr>
                <w:b/>
                <w:bCs/>
                <w:sz w:val="20"/>
                <w:szCs w:val="20"/>
              </w:rPr>
              <w:t>20 302,60</w:t>
            </w:r>
          </w:p>
        </w:tc>
        <w:tc>
          <w:tcPr>
            <w:tcW w:w="992" w:type="dxa"/>
            <w:tcBorders>
              <w:top w:val="single" w:sz="4" w:space="0" w:color="auto"/>
              <w:left w:val="single" w:sz="4" w:space="0" w:color="auto"/>
              <w:bottom w:val="single" w:sz="4" w:space="0" w:color="auto"/>
              <w:right w:val="single" w:sz="4" w:space="0" w:color="auto"/>
            </w:tcBorders>
          </w:tcPr>
          <w:p w14:paraId="162FC5D6" w14:textId="77777777" w:rsidR="00D00347" w:rsidRPr="00BB7F92" w:rsidRDefault="00D00347" w:rsidP="00933ECE">
            <w:r w:rsidRPr="00BB7F92">
              <w:rPr>
                <w:b/>
                <w:bCs/>
                <w:sz w:val="20"/>
                <w:szCs w:val="20"/>
              </w:rPr>
              <w:t>20 302,60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C56C8C" w14:textId="77777777" w:rsidR="00D00347" w:rsidRPr="00BB7F92" w:rsidRDefault="00D00347" w:rsidP="00933ECE">
            <w:r w:rsidRPr="00BB7F92">
              <w:rPr>
                <w:b/>
                <w:bCs/>
                <w:sz w:val="20"/>
                <w:szCs w:val="20"/>
              </w:rPr>
              <w:t>20 784,86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E20D7A" w14:textId="77777777" w:rsidR="00D00347" w:rsidRPr="00BB7F92" w:rsidRDefault="00D00347" w:rsidP="00933ECE">
            <w:r w:rsidRPr="00BB7F92">
              <w:rPr>
                <w:b/>
                <w:bCs/>
                <w:sz w:val="20"/>
                <w:szCs w:val="20"/>
              </w:rPr>
              <w:t>20 784,86</w:t>
            </w:r>
          </w:p>
        </w:tc>
        <w:tc>
          <w:tcPr>
            <w:tcW w:w="1560" w:type="dxa"/>
            <w:vMerge w:val="restart"/>
            <w:tcBorders>
              <w:left w:val="single" w:sz="4" w:space="0" w:color="auto"/>
              <w:right w:val="single" w:sz="4" w:space="0" w:color="auto"/>
            </w:tcBorders>
          </w:tcPr>
          <w:p w14:paraId="742BDA42" w14:textId="77777777" w:rsidR="00D00347" w:rsidRPr="00BB7F92" w:rsidRDefault="00D00347" w:rsidP="00933ECE"/>
        </w:tc>
        <w:tc>
          <w:tcPr>
            <w:tcW w:w="1954" w:type="dxa"/>
            <w:vMerge w:val="restart"/>
            <w:tcBorders>
              <w:left w:val="single" w:sz="4" w:space="0" w:color="auto"/>
            </w:tcBorders>
          </w:tcPr>
          <w:p w14:paraId="5161071E" w14:textId="77777777" w:rsidR="00D00347" w:rsidRPr="00BB7F92" w:rsidRDefault="00D00347" w:rsidP="00933ECE"/>
        </w:tc>
      </w:tr>
      <w:tr w:rsidR="00D00347" w:rsidRPr="00BB7F92" w14:paraId="1EB924CF" w14:textId="77777777" w:rsidTr="00933ECE">
        <w:trPr>
          <w:trHeight w:val="423"/>
        </w:trPr>
        <w:tc>
          <w:tcPr>
            <w:tcW w:w="4112" w:type="dxa"/>
            <w:gridSpan w:val="3"/>
            <w:vMerge/>
            <w:tcBorders>
              <w:left w:val="single" w:sz="4" w:space="0" w:color="auto"/>
            </w:tcBorders>
          </w:tcPr>
          <w:p w14:paraId="457D88B6" w14:textId="77777777" w:rsidR="00D00347" w:rsidRPr="00BB7F92" w:rsidRDefault="00D00347" w:rsidP="00933ECE">
            <w:pPr>
              <w:rPr>
                <w:b/>
                <w:bCs/>
                <w:sz w:val="20"/>
                <w:szCs w:val="20"/>
              </w:rPr>
            </w:pPr>
          </w:p>
        </w:tc>
        <w:tc>
          <w:tcPr>
            <w:tcW w:w="1842" w:type="dxa"/>
            <w:tcBorders>
              <w:top w:val="single" w:sz="4" w:space="0" w:color="auto"/>
              <w:bottom w:val="single" w:sz="4" w:space="0" w:color="auto"/>
              <w:right w:val="single" w:sz="4" w:space="0" w:color="auto"/>
            </w:tcBorders>
          </w:tcPr>
          <w:p w14:paraId="7BF27585" w14:textId="77777777" w:rsidR="00D00347" w:rsidRPr="00BB7F92" w:rsidRDefault="00D00347" w:rsidP="00933ECE">
            <w:pPr>
              <w:rPr>
                <w:b/>
                <w:bCs/>
                <w:sz w:val="18"/>
                <w:szCs w:val="18"/>
              </w:rPr>
            </w:pPr>
            <w:r w:rsidRPr="00BB7F92">
              <w:rPr>
                <w:b/>
                <w:bCs/>
                <w:sz w:val="18"/>
                <w:szCs w:val="18"/>
              </w:rPr>
              <w:t xml:space="preserve">Средства федерального бюджета </w:t>
            </w:r>
          </w:p>
        </w:tc>
        <w:tc>
          <w:tcPr>
            <w:tcW w:w="993" w:type="dxa"/>
            <w:tcBorders>
              <w:top w:val="single" w:sz="4" w:space="0" w:color="auto"/>
              <w:left w:val="single" w:sz="4" w:space="0" w:color="auto"/>
              <w:bottom w:val="single" w:sz="4" w:space="0" w:color="auto"/>
              <w:right w:val="single" w:sz="4" w:space="0" w:color="auto"/>
            </w:tcBorders>
          </w:tcPr>
          <w:p w14:paraId="1F93737E"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6C26C22" w14:textId="77777777" w:rsidR="00D00347" w:rsidRPr="00BB7F92" w:rsidRDefault="00D00347" w:rsidP="00933ECE">
            <w:pPr>
              <w:rPr>
                <w:b/>
              </w:rPr>
            </w:pPr>
            <w:r w:rsidRPr="00BB7F92">
              <w:rPr>
                <w:b/>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1BBB3982" w14:textId="77777777" w:rsidR="00D00347" w:rsidRPr="00BB7F92" w:rsidRDefault="00D00347" w:rsidP="00933ECE">
            <w:pPr>
              <w:rPr>
                <w:b/>
              </w:rPr>
            </w:pPr>
            <w:r w:rsidRPr="00BB7F92">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7899EC17"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4033394"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9DE8D1B"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9D82490" w14:textId="77777777" w:rsidR="00D00347" w:rsidRPr="00BB7F92" w:rsidRDefault="00D00347" w:rsidP="00933ECE">
            <w:pPr>
              <w:rPr>
                <w:b/>
              </w:rPr>
            </w:pPr>
            <w:r w:rsidRPr="00BB7F92">
              <w:rPr>
                <w:b/>
                <w:sz w:val="20"/>
                <w:szCs w:val="20"/>
              </w:rPr>
              <w:t>0,00</w:t>
            </w:r>
          </w:p>
        </w:tc>
        <w:tc>
          <w:tcPr>
            <w:tcW w:w="1560" w:type="dxa"/>
            <w:vMerge/>
            <w:tcBorders>
              <w:left w:val="single" w:sz="4" w:space="0" w:color="auto"/>
              <w:right w:val="single" w:sz="4" w:space="0" w:color="auto"/>
            </w:tcBorders>
          </w:tcPr>
          <w:p w14:paraId="73FFADC2" w14:textId="77777777" w:rsidR="00D00347" w:rsidRPr="00BB7F92" w:rsidRDefault="00D00347" w:rsidP="00933ECE">
            <w:pPr>
              <w:rPr>
                <w:b/>
                <w:bCs/>
                <w:sz w:val="20"/>
                <w:szCs w:val="20"/>
              </w:rPr>
            </w:pPr>
          </w:p>
        </w:tc>
        <w:tc>
          <w:tcPr>
            <w:tcW w:w="1954" w:type="dxa"/>
            <w:vMerge/>
            <w:tcBorders>
              <w:left w:val="single" w:sz="4" w:space="0" w:color="auto"/>
            </w:tcBorders>
          </w:tcPr>
          <w:p w14:paraId="32B9D8A6" w14:textId="77777777" w:rsidR="00D00347" w:rsidRPr="00BB7F92" w:rsidRDefault="00D00347" w:rsidP="00933ECE">
            <w:pPr>
              <w:rPr>
                <w:sz w:val="20"/>
                <w:szCs w:val="20"/>
              </w:rPr>
            </w:pPr>
          </w:p>
        </w:tc>
      </w:tr>
      <w:tr w:rsidR="00D00347" w:rsidRPr="00BB7F92" w14:paraId="03175F14" w14:textId="77777777" w:rsidTr="00933ECE">
        <w:trPr>
          <w:trHeight w:val="20"/>
        </w:trPr>
        <w:tc>
          <w:tcPr>
            <w:tcW w:w="4112" w:type="dxa"/>
            <w:gridSpan w:val="3"/>
            <w:vMerge/>
            <w:tcBorders>
              <w:left w:val="single" w:sz="4" w:space="0" w:color="auto"/>
            </w:tcBorders>
          </w:tcPr>
          <w:p w14:paraId="3FC5DE22" w14:textId="77777777" w:rsidR="00D00347" w:rsidRPr="00BB7F92" w:rsidRDefault="00D00347" w:rsidP="00933ECE">
            <w:pPr>
              <w:rPr>
                <w:b/>
                <w:bCs/>
                <w:sz w:val="20"/>
                <w:szCs w:val="20"/>
              </w:rPr>
            </w:pPr>
          </w:p>
        </w:tc>
        <w:tc>
          <w:tcPr>
            <w:tcW w:w="1842" w:type="dxa"/>
            <w:tcBorders>
              <w:top w:val="single" w:sz="4" w:space="0" w:color="auto"/>
              <w:bottom w:val="single" w:sz="4" w:space="0" w:color="auto"/>
              <w:right w:val="single" w:sz="4" w:space="0" w:color="auto"/>
            </w:tcBorders>
          </w:tcPr>
          <w:p w14:paraId="24E79C63" w14:textId="77777777" w:rsidR="00D00347" w:rsidRPr="00BB7F92" w:rsidRDefault="00D00347" w:rsidP="00933ECE">
            <w:pPr>
              <w:rPr>
                <w:b/>
                <w:bCs/>
                <w:sz w:val="18"/>
                <w:szCs w:val="18"/>
              </w:rPr>
            </w:pPr>
            <w:r w:rsidRPr="00BB7F92">
              <w:rPr>
                <w:b/>
                <w:bCs/>
                <w:sz w:val="18"/>
                <w:szCs w:val="1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4675A3A"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6BFD6239" w14:textId="77777777" w:rsidR="00D00347" w:rsidRPr="00BB7F92" w:rsidRDefault="00D00347" w:rsidP="00933ECE">
            <w:pPr>
              <w:rPr>
                <w:b/>
              </w:rPr>
            </w:pPr>
            <w:r w:rsidRPr="00BB7F92">
              <w:rPr>
                <w:b/>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72AE07E9" w14:textId="77777777" w:rsidR="00D00347" w:rsidRPr="00BB7F92" w:rsidRDefault="00D00347" w:rsidP="00933ECE">
            <w:pPr>
              <w:rPr>
                <w:b/>
              </w:rPr>
            </w:pPr>
            <w:r w:rsidRPr="00BB7F92">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1972625E"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4347934"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C1A9D8C"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241B0603" w14:textId="77777777" w:rsidR="00D00347" w:rsidRPr="00BB7F92" w:rsidRDefault="00D00347" w:rsidP="00933ECE">
            <w:pPr>
              <w:rPr>
                <w:b/>
              </w:rPr>
            </w:pPr>
            <w:r w:rsidRPr="00BB7F92">
              <w:rPr>
                <w:b/>
                <w:sz w:val="20"/>
                <w:szCs w:val="20"/>
              </w:rPr>
              <w:t>0,00</w:t>
            </w:r>
          </w:p>
        </w:tc>
        <w:tc>
          <w:tcPr>
            <w:tcW w:w="1560" w:type="dxa"/>
            <w:vMerge/>
            <w:tcBorders>
              <w:left w:val="single" w:sz="4" w:space="0" w:color="auto"/>
              <w:right w:val="single" w:sz="4" w:space="0" w:color="auto"/>
            </w:tcBorders>
          </w:tcPr>
          <w:p w14:paraId="3BC26833" w14:textId="77777777" w:rsidR="00D00347" w:rsidRPr="00BB7F92" w:rsidRDefault="00D00347" w:rsidP="00933ECE">
            <w:pPr>
              <w:rPr>
                <w:b/>
                <w:bCs/>
                <w:sz w:val="20"/>
                <w:szCs w:val="20"/>
              </w:rPr>
            </w:pPr>
          </w:p>
        </w:tc>
        <w:tc>
          <w:tcPr>
            <w:tcW w:w="1954" w:type="dxa"/>
            <w:vMerge/>
            <w:tcBorders>
              <w:left w:val="single" w:sz="4" w:space="0" w:color="auto"/>
            </w:tcBorders>
          </w:tcPr>
          <w:p w14:paraId="2C242E77" w14:textId="77777777" w:rsidR="00D00347" w:rsidRPr="00BB7F92" w:rsidRDefault="00D00347" w:rsidP="00933ECE">
            <w:pPr>
              <w:rPr>
                <w:sz w:val="20"/>
                <w:szCs w:val="20"/>
              </w:rPr>
            </w:pPr>
          </w:p>
        </w:tc>
      </w:tr>
      <w:tr w:rsidR="00D00347" w:rsidRPr="00BB7F92" w14:paraId="5F5A6466" w14:textId="77777777" w:rsidTr="00933ECE">
        <w:trPr>
          <w:trHeight w:val="281"/>
        </w:trPr>
        <w:tc>
          <w:tcPr>
            <w:tcW w:w="4112" w:type="dxa"/>
            <w:gridSpan w:val="3"/>
            <w:vMerge/>
            <w:tcBorders>
              <w:left w:val="single" w:sz="4" w:space="0" w:color="auto"/>
            </w:tcBorders>
          </w:tcPr>
          <w:p w14:paraId="32A73F8F" w14:textId="77777777" w:rsidR="00D00347" w:rsidRPr="00BB7F92" w:rsidRDefault="00D00347" w:rsidP="00933ECE">
            <w:pPr>
              <w:rPr>
                <w:b/>
                <w:bCs/>
                <w:sz w:val="20"/>
                <w:szCs w:val="20"/>
              </w:rPr>
            </w:pPr>
          </w:p>
        </w:tc>
        <w:tc>
          <w:tcPr>
            <w:tcW w:w="1842" w:type="dxa"/>
            <w:tcBorders>
              <w:top w:val="single" w:sz="4" w:space="0" w:color="auto"/>
              <w:bottom w:val="single" w:sz="4" w:space="0" w:color="auto"/>
              <w:right w:val="single" w:sz="4" w:space="0" w:color="auto"/>
            </w:tcBorders>
          </w:tcPr>
          <w:p w14:paraId="553E1AC1" w14:textId="77777777" w:rsidR="00D00347" w:rsidRPr="00BB7F92" w:rsidRDefault="00D00347" w:rsidP="00933ECE">
            <w:pPr>
              <w:rPr>
                <w:b/>
                <w:bCs/>
                <w:sz w:val="18"/>
                <w:szCs w:val="18"/>
              </w:rPr>
            </w:pPr>
            <w:r w:rsidRPr="00BB7F92">
              <w:rPr>
                <w:b/>
                <w:bCs/>
                <w:sz w:val="18"/>
                <w:szCs w:val="18"/>
              </w:rPr>
              <w:t xml:space="preserve">Средства бюджета Рузского </w:t>
            </w:r>
            <w:proofErr w:type="spellStart"/>
            <w:r w:rsidRPr="00BB7F92">
              <w:rPr>
                <w:b/>
                <w:bCs/>
                <w:sz w:val="18"/>
                <w:szCs w:val="18"/>
              </w:rPr>
              <w:t>г.о</w:t>
            </w:r>
            <w:proofErr w:type="spellEnd"/>
            <w:r w:rsidRPr="00BB7F92">
              <w:rPr>
                <w:b/>
                <w:bCs/>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4A954BBC" w14:textId="77777777" w:rsidR="00D00347" w:rsidRPr="00BB7F92" w:rsidRDefault="00D00347" w:rsidP="00933ECE">
            <w:pPr>
              <w:rPr>
                <w:b/>
                <w:bCs/>
                <w:sz w:val="20"/>
                <w:szCs w:val="20"/>
              </w:rPr>
            </w:pPr>
            <w:r w:rsidRPr="00BB7F92">
              <w:rPr>
                <w:b/>
                <w:bCs/>
                <w:sz w:val="20"/>
                <w:szCs w:val="20"/>
              </w:rPr>
              <w:t>21 678,30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873B2B" w14:textId="77777777" w:rsidR="00D00347" w:rsidRPr="00BB7F92" w:rsidRDefault="00D00347" w:rsidP="00933ECE">
            <w:pPr>
              <w:rPr>
                <w:b/>
                <w:bCs/>
                <w:sz w:val="20"/>
                <w:szCs w:val="20"/>
                <w:lang w:val="en-US"/>
              </w:rPr>
            </w:pPr>
            <w:r>
              <w:rPr>
                <w:b/>
                <w:bCs/>
                <w:sz w:val="20"/>
                <w:szCs w:val="20"/>
              </w:rPr>
              <w:t>102 668,60</w:t>
            </w:r>
          </w:p>
        </w:tc>
        <w:tc>
          <w:tcPr>
            <w:tcW w:w="850" w:type="dxa"/>
            <w:tcBorders>
              <w:top w:val="single" w:sz="4" w:space="0" w:color="auto"/>
              <w:left w:val="single" w:sz="4" w:space="0" w:color="auto"/>
              <w:bottom w:val="single" w:sz="4" w:space="0" w:color="auto"/>
              <w:right w:val="single" w:sz="4" w:space="0" w:color="auto"/>
            </w:tcBorders>
          </w:tcPr>
          <w:p w14:paraId="4AF5D296" w14:textId="77777777" w:rsidR="00D00347" w:rsidRPr="00BB7F92" w:rsidRDefault="00D00347" w:rsidP="00933ECE">
            <w:pPr>
              <w:rPr>
                <w:b/>
                <w:bCs/>
                <w:sz w:val="20"/>
                <w:szCs w:val="20"/>
              </w:rPr>
            </w:pPr>
            <w:r>
              <w:rPr>
                <w:b/>
                <w:bCs/>
                <w:sz w:val="20"/>
                <w:szCs w:val="20"/>
              </w:rPr>
              <w:t>20493,68</w:t>
            </w:r>
          </w:p>
        </w:tc>
        <w:tc>
          <w:tcPr>
            <w:tcW w:w="993" w:type="dxa"/>
            <w:tcBorders>
              <w:top w:val="single" w:sz="4" w:space="0" w:color="auto"/>
              <w:left w:val="single" w:sz="4" w:space="0" w:color="auto"/>
              <w:bottom w:val="single" w:sz="4" w:space="0" w:color="auto"/>
              <w:right w:val="single" w:sz="4" w:space="0" w:color="auto"/>
            </w:tcBorders>
          </w:tcPr>
          <w:p w14:paraId="539CA8E5" w14:textId="77777777" w:rsidR="00D00347" w:rsidRPr="00BB7F92" w:rsidRDefault="00D00347" w:rsidP="00933ECE">
            <w:r w:rsidRPr="00BB7F92">
              <w:rPr>
                <w:b/>
                <w:bCs/>
                <w:sz w:val="20"/>
                <w:szCs w:val="20"/>
              </w:rPr>
              <w:t>20 302,60</w:t>
            </w:r>
          </w:p>
        </w:tc>
        <w:tc>
          <w:tcPr>
            <w:tcW w:w="992" w:type="dxa"/>
            <w:tcBorders>
              <w:top w:val="single" w:sz="4" w:space="0" w:color="auto"/>
              <w:left w:val="single" w:sz="4" w:space="0" w:color="auto"/>
              <w:bottom w:val="single" w:sz="4" w:space="0" w:color="auto"/>
              <w:right w:val="single" w:sz="4" w:space="0" w:color="auto"/>
            </w:tcBorders>
          </w:tcPr>
          <w:p w14:paraId="3C084251" w14:textId="77777777" w:rsidR="00D00347" w:rsidRPr="00BB7F92" w:rsidRDefault="00D00347" w:rsidP="00933ECE">
            <w:r w:rsidRPr="00BB7F92">
              <w:rPr>
                <w:b/>
                <w:bCs/>
                <w:sz w:val="20"/>
                <w:szCs w:val="20"/>
              </w:rPr>
              <w:t>20 302,60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E4F133" w14:textId="77777777" w:rsidR="00D00347" w:rsidRPr="00BB7F92" w:rsidRDefault="00D00347" w:rsidP="00933ECE">
            <w:r w:rsidRPr="00BB7F92">
              <w:rPr>
                <w:b/>
                <w:bCs/>
                <w:sz w:val="20"/>
                <w:szCs w:val="20"/>
              </w:rPr>
              <w:t>20 784,86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05E7DA" w14:textId="77777777" w:rsidR="00D00347" w:rsidRPr="00BB7F92" w:rsidRDefault="00D00347" w:rsidP="00933ECE">
            <w:r w:rsidRPr="00BB7F92">
              <w:rPr>
                <w:b/>
                <w:bCs/>
                <w:sz w:val="20"/>
                <w:szCs w:val="20"/>
              </w:rPr>
              <w:t>20 784,86</w:t>
            </w:r>
          </w:p>
        </w:tc>
        <w:tc>
          <w:tcPr>
            <w:tcW w:w="1560" w:type="dxa"/>
            <w:vMerge/>
            <w:tcBorders>
              <w:left w:val="single" w:sz="4" w:space="0" w:color="auto"/>
              <w:right w:val="single" w:sz="4" w:space="0" w:color="auto"/>
            </w:tcBorders>
          </w:tcPr>
          <w:p w14:paraId="7A9C641E" w14:textId="77777777" w:rsidR="00D00347" w:rsidRPr="00BB7F92" w:rsidRDefault="00D00347" w:rsidP="00933ECE">
            <w:pPr>
              <w:rPr>
                <w:b/>
                <w:bCs/>
                <w:sz w:val="20"/>
                <w:szCs w:val="20"/>
              </w:rPr>
            </w:pPr>
          </w:p>
        </w:tc>
        <w:tc>
          <w:tcPr>
            <w:tcW w:w="1954" w:type="dxa"/>
            <w:vMerge/>
            <w:tcBorders>
              <w:left w:val="single" w:sz="4" w:space="0" w:color="auto"/>
            </w:tcBorders>
          </w:tcPr>
          <w:p w14:paraId="5CB9CF81" w14:textId="77777777" w:rsidR="00D00347" w:rsidRPr="00BB7F92" w:rsidRDefault="00D00347" w:rsidP="00933ECE">
            <w:pPr>
              <w:rPr>
                <w:sz w:val="20"/>
                <w:szCs w:val="20"/>
              </w:rPr>
            </w:pPr>
          </w:p>
        </w:tc>
      </w:tr>
      <w:tr w:rsidR="00D00347" w:rsidRPr="00BB7F92" w14:paraId="66E95D60" w14:textId="77777777" w:rsidTr="00933ECE">
        <w:trPr>
          <w:trHeight w:val="20"/>
        </w:trPr>
        <w:tc>
          <w:tcPr>
            <w:tcW w:w="4112" w:type="dxa"/>
            <w:gridSpan w:val="3"/>
            <w:vMerge/>
            <w:tcBorders>
              <w:left w:val="single" w:sz="4" w:space="0" w:color="auto"/>
              <w:bottom w:val="single" w:sz="4" w:space="0" w:color="auto"/>
            </w:tcBorders>
          </w:tcPr>
          <w:p w14:paraId="29CA8369" w14:textId="77777777" w:rsidR="00D00347" w:rsidRPr="00BB7F92" w:rsidRDefault="00D00347" w:rsidP="00933ECE">
            <w:pPr>
              <w:rPr>
                <w:b/>
                <w:bCs/>
                <w:sz w:val="20"/>
                <w:szCs w:val="20"/>
              </w:rPr>
            </w:pPr>
          </w:p>
        </w:tc>
        <w:tc>
          <w:tcPr>
            <w:tcW w:w="1842" w:type="dxa"/>
            <w:tcBorders>
              <w:top w:val="single" w:sz="4" w:space="0" w:color="auto"/>
              <w:bottom w:val="single" w:sz="4" w:space="0" w:color="auto"/>
              <w:right w:val="single" w:sz="4" w:space="0" w:color="auto"/>
            </w:tcBorders>
          </w:tcPr>
          <w:p w14:paraId="59200B44" w14:textId="77777777" w:rsidR="00D00347" w:rsidRPr="00BB7F92" w:rsidRDefault="00D00347" w:rsidP="00933ECE">
            <w:pPr>
              <w:rPr>
                <w:b/>
                <w:bCs/>
                <w:sz w:val="18"/>
                <w:szCs w:val="18"/>
              </w:rPr>
            </w:pPr>
            <w:r w:rsidRPr="00BB7F92">
              <w:rPr>
                <w:b/>
                <w:bCs/>
                <w:sz w:val="18"/>
                <w:szCs w:val="1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14:paraId="3D5D0B6A"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358BC7F0" w14:textId="77777777" w:rsidR="00D00347" w:rsidRPr="00BB7F92" w:rsidRDefault="00D00347" w:rsidP="00933ECE">
            <w:pPr>
              <w:rPr>
                <w:b/>
              </w:rPr>
            </w:pPr>
            <w:r w:rsidRPr="00BB7F92">
              <w:rPr>
                <w:b/>
                <w:sz w:val="20"/>
                <w:szCs w:val="20"/>
              </w:rPr>
              <w:t>0,00</w:t>
            </w:r>
          </w:p>
        </w:tc>
        <w:tc>
          <w:tcPr>
            <w:tcW w:w="850" w:type="dxa"/>
            <w:tcBorders>
              <w:top w:val="single" w:sz="4" w:space="0" w:color="auto"/>
              <w:left w:val="single" w:sz="4" w:space="0" w:color="auto"/>
              <w:bottom w:val="single" w:sz="4" w:space="0" w:color="auto"/>
              <w:right w:val="single" w:sz="4" w:space="0" w:color="auto"/>
            </w:tcBorders>
          </w:tcPr>
          <w:p w14:paraId="4E820147" w14:textId="77777777" w:rsidR="00D00347" w:rsidRPr="00BB7F92" w:rsidRDefault="00D00347" w:rsidP="00933ECE">
            <w:pPr>
              <w:rPr>
                <w:b/>
              </w:rPr>
            </w:pPr>
            <w:r w:rsidRPr="00BB7F92">
              <w:rPr>
                <w:b/>
                <w:sz w:val="20"/>
                <w:szCs w:val="20"/>
              </w:rPr>
              <w:t>0,00</w:t>
            </w:r>
          </w:p>
        </w:tc>
        <w:tc>
          <w:tcPr>
            <w:tcW w:w="993" w:type="dxa"/>
            <w:tcBorders>
              <w:top w:val="single" w:sz="4" w:space="0" w:color="auto"/>
              <w:left w:val="single" w:sz="4" w:space="0" w:color="auto"/>
              <w:bottom w:val="single" w:sz="4" w:space="0" w:color="auto"/>
              <w:right w:val="single" w:sz="4" w:space="0" w:color="auto"/>
            </w:tcBorders>
          </w:tcPr>
          <w:p w14:paraId="6C77D862"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4CB50E67"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58F66759" w14:textId="77777777" w:rsidR="00D00347" w:rsidRPr="00BB7F92" w:rsidRDefault="00D00347" w:rsidP="00933ECE">
            <w:pPr>
              <w:rPr>
                <w:b/>
              </w:rPr>
            </w:pPr>
            <w:r w:rsidRPr="00BB7F92">
              <w:rPr>
                <w:b/>
                <w:sz w:val="20"/>
                <w:szCs w:val="20"/>
              </w:rPr>
              <w:t>0,00</w:t>
            </w:r>
          </w:p>
        </w:tc>
        <w:tc>
          <w:tcPr>
            <w:tcW w:w="992" w:type="dxa"/>
            <w:tcBorders>
              <w:top w:val="single" w:sz="4" w:space="0" w:color="auto"/>
              <w:left w:val="single" w:sz="4" w:space="0" w:color="auto"/>
              <w:bottom w:val="single" w:sz="4" w:space="0" w:color="auto"/>
              <w:right w:val="single" w:sz="4" w:space="0" w:color="auto"/>
            </w:tcBorders>
          </w:tcPr>
          <w:p w14:paraId="7FE7AAAD" w14:textId="77777777" w:rsidR="00D00347" w:rsidRPr="00BB7F92" w:rsidRDefault="00D00347" w:rsidP="00933ECE">
            <w:pPr>
              <w:rPr>
                <w:b/>
              </w:rPr>
            </w:pPr>
            <w:r w:rsidRPr="00BB7F92">
              <w:rPr>
                <w:b/>
                <w:sz w:val="20"/>
                <w:szCs w:val="20"/>
              </w:rPr>
              <w:t>0,00</w:t>
            </w:r>
          </w:p>
        </w:tc>
        <w:tc>
          <w:tcPr>
            <w:tcW w:w="1560" w:type="dxa"/>
            <w:vMerge/>
            <w:tcBorders>
              <w:left w:val="single" w:sz="4" w:space="0" w:color="auto"/>
              <w:bottom w:val="single" w:sz="4" w:space="0" w:color="auto"/>
              <w:right w:val="single" w:sz="4" w:space="0" w:color="auto"/>
            </w:tcBorders>
          </w:tcPr>
          <w:p w14:paraId="758BBDE2" w14:textId="77777777" w:rsidR="00D00347" w:rsidRPr="00BB7F92" w:rsidRDefault="00D00347" w:rsidP="00933ECE">
            <w:pPr>
              <w:rPr>
                <w:b/>
                <w:bCs/>
                <w:sz w:val="20"/>
                <w:szCs w:val="20"/>
              </w:rPr>
            </w:pPr>
          </w:p>
        </w:tc>
        <w:tc>
          <w:tcPr>
            <w:tcW w:w="1954" w:type="dxa"/>
            <w:vMerge/>
            <w:tcBorders>
              <w:left w:val="single" w:sz="4" w:space="0" w:color="auto"/>
            </w:tcBorders>
          </w:tcPr>
          <w:p w14:paraId="0D007DDE" w14:textId="77777777" w:rsidR="00D00347" w:rsidRPr="00BB7F92" w:rsidRDefault="00D00347" w:rsidP="00933ECE">
            <w:pPr>
              <w:rPr>
                <w:sz w:val="20"/>
                <w:szCs w:val="20"/>
              </w:rPr>
            </w:pPr>
          </w:p>
        </w:tc>
      </w:tr>
    </w:tbl>
    <w:p w14:paraId="21B020C4" w14:textId="77777777" w:rsidR="00D00347" w:rsidRPr="00BB7F92" w:rsidRDefault="00D00347" w:rsidP="00D00347">
      <w:pPr>
        <w:pStyle w:val="ConsPlusNormal"/>
        <w:jc w:val="center"/>
        <w:rPr>
          <w:rFonts w:ascii="Times New Roman" w:hAnsi="Times New Roman"/>
          <w:sz w:val="24"/>
          <w:szCs w:val="24"/>
        </w:rPr>
      </w:pPr>
    </w:p>
    <w:p w14:paraId="7CE5C076" w14:textId="77777777" w:rsidR="00D00347" w:rsidRPr="00BB7F92" w:rsidRDefault="00D00347" w:rsidP="00D00347">
      <w:pPr>
        <w:widowControl w:val="0"/>
        <w:autoSpaceDE w:val="0"/>
        <w:autoSpaceDN w:val="0"/>
        <w:adjustRightInd w:val="0"/>
        <w:jc w:val="both"/>
        <w:rPr>
          <w:rFonts w:eastAsia="Times New Roman"/>
          <w:bCs/>
        </w:rPr>
      </w:pPr>
    </w:p>
    <w:p w14:paraId="15157717" w14:textId="77777777" w:rsidR="00D00347" w:rsidRPr="00BB7F92" w:rsidRDefault="00D00347" w:rsidP="00D00347">
      <w:pPr>
        <w:widowControl w:val="0"/>
        <w:autoSpaceDE w:val="0"/>
        <w:autoSpaceDN w:val="0"/>
        <w:adjustRightInd w:val="0"/>
        <w:jc w:val="both"/>
        <w:rPr>
          <w:rFonts w:eastAsia="Times New Roman"/>
          <w:bCs/>
        </w:rPr>
      </w:pPr>
    </w:p>
    <w:p w14:paraId="73866985" w14:textId="77777777" w:rsidR="00D00347" w:rsidRPr="00BB7F92" w:rsidRDefault="00D00347" w:rsidP="00D00347">
      <w:pPr>
        <w:widowControl w:val="0"/>
        <w:autoSpaceDE w:val="0"/>
        <w:autoSpaceDN w:val="0"/>
        <w:adjustRightInd w:val="0"/>
        <w:jc w:val="both"/>
        <w:rPr>
          <w:rFonts w:eastAsia="Times New Roman"/>
          <w:bCs/>
        </w:rPr>
      </w:pPr>
    </w:p>
    <w:p w14:paraId="068B0E0E" w14:textId="77777777" w:rsidR="00D00347" w:rsidRPr="00BB7F92" w:rsidRDefault="00D00347" w:rsidP="00D00347">
      <w:pPr>
        <w:widowControl w:val="0"/>
        <w:autoSpaceDE w:val="0"/>
        <w:autoSpaceDN w:val="0"/>
        <w:adjustRightInd w:val="0"/>
        <w:jc w:val="both"/>
        <w:rPr>
          <w:rFonts w:eastAsia="Times New Roman"/>
          <w:bCs/>
        </w:rPr>
      </w:pPr>
    </w:p>
    <w:p w14:paraId="1FA6D095" w14:textId="77777777" w:rsidR="00D00347" w:rsidRPr="00BB7F92" w:rsidRDefault="00D00347" w:rsidP="00D00347">
      <w:pPr>
        <w:widowControl w:val="0"/>
        <w:autoSpaceDE w:val="0"/>
        <w:autoSpaceDN w:val="0"/>
        <w:adjustRightInd w:val="0"/>
        <w:jc w:val="both"/>
        <w:rPr>
          <w:rFonts w:eastAsia="Times New Roman"/>
          <w:bCs/>
        </w:rPr>
      </w:pPr>
    </w:p>
    <w:p w14:paraId="5D9C9F05" w14:textId="77777777" w:rsidR="00D00347" w:rsidRPr="00BB7F92" w:rsidRDefault="00D00347" w:rsidP="00D00347">
      <w:pPr>
        <w:widowControl w:val="0"/>
        <w:autoSpaceDE w:val="0"/>
        <w:autoSpaceDN w:val="0"/>
        <w:adjustRightInd w:val="0"/>
        <w:jc w:val="both"/>
        <w:rPr>
          <w:rFonts w:eastAsia="Times New Roman"/>
          <w:bCs/>
        </w:rPr>
      </w:pPr>
    </w:p>
    <w:p w14:paraId="5C8D7A2D" w14:textId="77777777" w:rsidR="00D00347" w:rsidRPr="00BB7F92" w:rsidRDefault="00D00347" w:rsidP="00D00347">
      <w:pPr>
        <w:widowControl w:val="0"/>
        <w:autoSpaceDE w:val="0"/>
        <w:autoSpaceDN w:val="0"/>
        <w:adjustRightInd w:val="0"/>
        <w:jc w:val="both"/>
        <w:rPr>
          <w:rFonts w:eastAsia="Times New Roman"/>
          <w:bCs/>
        </w:rPr>
      </w:pPr>
    </w:p>
    <w:p w14:paraId="3A94F7C0" w14:textId="77777777" w:rsidR="00D00347" w:rsidRPr="00BB7F92" w:rsidRDefault="00D00347" w:rsidP="00D00347">
      <w:pPr>
        <w:widowControl w:val="0"/>
        <w:autoSpaceDE w:val="0"/>
        <w:autoSpaceDN w:val="0"/>
        <w:adjustRightInd w:val="0"/>
        <w:jc w:val="both"/>
        <w:rPr>
          <w:rFonts w:eastAsia="Times New Roman"/>
          <w:bCs/>
        </w:rPr>
      </w:pPr>
    </w:p>
    <w:p w14:paraId="7FF14DB3" w14:textId="77777777" w:rsidR="00D00347" w:rsidRPr="00BB7F92" w:rsidRDefault="00D00347" w:rsidP="00D00347">
      <w:pPr>
        <w:widowControl w:val="0"/>
        <w:autoSpaceDE w:val="0"/>
        <w:autoSpaceDN w:val="0"/>
        <w:adjustRightInd w:val="0"/>
        <w:jc w:val="both"/>
        <w:rPr>
          <w:rFonts w:eastAsia="Times New Roman"/>
          <w:bCs/>
        </w:rPr>
      </w:pPr>
    </w:p>
    <w:p w14:paraId="673EBAC5" w14:textId="77777777" w:rsidR="00D00347" w:rsidRPr="00BB7F92" w:rsidRDefault="00D00347" w:rsidP="00D00347">
      <w:pPr>
        <w:widowControl w:val="0"/>
        <w:autoSpaceDE w:val="0"/>
        <w:autoSpaceDN w:val="0"/>
        <w:adjustRightInd w:val="0"/>
        <w:jc w:val="both"/>
        <w:rPr>
          <w:rFonts w:eastAsia="Times New Roman"/>
          <w:bCs/>
        </w:rPr>
      </w:pPr>
    </w:p>
    <w:p w14:paraId="6C900363" w14:textId="77777777" w:rsidR="00D00347" w:rsidRPr="00BB7F92" w:rsidRDefault="00D00347" w:rsidP="00D00347">
      <w:pPr>
        <w:widowControl w:val="0"/>
        <w:autoSpaceDE w:val="0"/>
        <w:autoSpaceDN w:val="0"/>
        <w:adjustRightInd w:val="0"/>
        <w:jc w:val="both"/>
        <w:rPr>
          <w:rFonts w:eastAsia="Times New Roman"/>
          <w:bCs/>
        </w:rPr>
      </w:pPr>
    </w:p>
    <w:p w14:paraId="6BDED56A" w14:textId="77777777" w:rsidR="00D00347" w:rsidRPr="00BB7F92" w:rsidRDefault="00D00347" w:rsidP="00D00347">
      <w:pPr>
        <w:widowControl w:val="0"/>
        <w:autoSpaceDE w:val="0"/>
        <w:autoSpaceDN w:val="0"/>
        <w:adjustRightInd w:val="0"/>
        <w:jc w:val="both"/>
        <w:rPr>
          <w:rFonts w:eastAsia="Times New Roman"/>
          <w:bCs/>
        </w:rPr>
      </w:pPr>
    </w:p>
    <w:p w14:paraId="5EAE2570" w14:textId="77777777" w:rsidR="00D00347" w:rsidRPr="00BB7F92" w:rsidRDefault="00D00347" w:rsidP="00D00347">
      <w:pPr>
        <w:widowControl w:val="0"/>
        <w:autoSpaceDE w:val="0"/>
        <w:autoSpaceDN w:val="0"/>
        <w:adjustRightInd w:val="0"/>
        <w:jc w:val="center"/>
      </w:pPr>
      <w:r w:rsidRPr="00BB7F92">
        <w:t>Рекомендации по привязке мероприятий к показателям эффективности реализации муниципальной подпрограммы 1</w:t>
      </w:r>
    </w:p>
    <w:p w14:paraId="59DF231C" w14:textId="77777777" w:rsidR="00D00347" w:rsidRPr="00BB7F92" w:rsidRDefault="00D00347" w:rsidP="00D00347">
      <w:pPr>
        <w:widowControl w:val="0"/>
        <w:autoSpaceDE w:val="0"/>
        <w:autoSpaceDN w:val="0"/>
        <w:adjustRightInd w:val="0"/>
        <w:jc w:val="center"/>
      </w:pPr>
      <w:r w:rsidRPr="00BB7F92">
        <w:t xml:space="preserve">«Развитие системы информирования населения о деятельности органов местного самоуправления </w:t>
      </w:r>
    </w:p>
    <w:p w14:paraId="6052D8D0" w14:textId="77777777" w:rsidR="00D00347" w:rsidRPr="00BB7F92" w:rsidRDefault="00D00347" w:rsidP="00D00347">
      <w:pPr>
        <w:widowControl w:val="0"/>
        <w:autoSpaceDE w:val="0"/>
        <w:autoSpaceDN w:val="0"/>
        <w:adjustRightInd w:val="0"/>
        <w:jc w:val="center"/>
      </w:pPr>
      <w:r w:rsidRPr="00BB7F92">
        <w:t xml:space="preserve">Московской области, создание доступной современной </w:t>
      </w:r>
      <w:proofErr w:type="spellStart"/>
      <w:r w:rsidRPr="00BB7F92">
        <w:t>медиасреды</w:t>
      </w:r>
      <w:proofErr w:type="spellEnd"/>
      <w:r w:rsidRPr="00BB7F92">
        <w:t>»</w:t>
      </w:r>
    </w:p>
    <w:p w14:paraId="65549620" w14:textId="77777777" w:rsidR="00D00347" w:rsidRPr="00BB7F92" w:rsidRDefault="00D00347" w:rsidP="00D00347">
      <w:pPr>
        <w:pStyle w:val="ConsPlusNormal"/>
        <w:jc w:val="center"/>
        <w:rPr>
          <w:rFonts w:ascii="Times New Roman" w:hAnsi="Times New Roman"/>
          <w:sz w:val="24"/>
          <w:szCs w:val="24"/>
        </w:rPr>
      </w:pPr>
    </w:p>
    <w:p w14:paraId="79103F69" w14:textId="77777777" w:rsidR="00D00347" w:rsidRPr="00BB7F92" w:rsidRDefault="00D00347" w:rsidP="00D00347">
      <w:pPr>
        <w:pStyle w:val="ConsPlusNormal"/>
        <w:jc w:val="center"/>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716"/>
        <w:gridCol w:w="5103"/>
        <w:gridCol w:w="2127"/>
      </w:tblGrid>
      <w:tr w:rsidR="00D00347" w:rsidRPr="00BB7F92" w14:paraId="0BCC6486" w14:textId="77777777" w:rsidTr="00933ECE">
        <w:tc>
          <w:tcPr>
            <w:tcW w:w="655" w:type="dxa"/>
            <w:shd w:val="clear" w:color="auto" w:fill="auto"/>
            <w:vAlign w:val="center"/>
          </w:tcPr>
          <w:p w14:paraId="7F5D8DA9"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 п/п</w:t>
            </w:r>
          </w:p>
        </w:tc>
        <w:tc>
          <w:tcPr>
            <w:tcW w:w="6716" w:type="dxa"/>
            <w:shd w:val="clear" w:color="auto" w:fill="auto"/>
            <w:vAlign w:val="center"/>
          </w:tcPr>
          <w:p w14:paraId="4310899A" w14:textId="77777777" w:rsidR="00D00347" w:rsidRPr="00BB7F92" w:rsidRDefault="00D00347" w:rsidP="00933ECE">
            <w:pPr>
              <w:autoSpaceDE w:val="0"/>
              <w:autoSpaceDN w:val="0"/>
              <w:adjustRightInd w:val="0"/>
              <w:rPr>
                <w:rFonts w:eastAsia="Times New Roman"/>
                <w:sz w:val="20"/>
                <w:szCs w:val="20"/>
              </w:rPr>
            </w:pPr>
            <w:proofErr w:type="gramStart"/>
            <w:r w:rsidRPr="00BB7F92">
              <w:rPr>
                <w:rFonts w:eastAsia="Times New Roman"/>
                <w:sz w:val="20"/>
                <w:szCs w:val="20"/>
              </w:rPr>
              <w:t>Наименование  основного</w:t>
            </w:r>
            <w:proofErr w:type="gramEnd"/>
            <w:r w:rsidRPr="00BB7F92">
              <w:rPr>
                <w:rFonts w:eastAsia="Times New Roman"/>
                <w:sz w:val="20"/>
                <w:szCs w:val="20"/>
              </w:rPr>
              <w:t xml:space="preserve"> мероприятия</w:t>
            </w:r>
          </w:p>
        </w:tc>
        <w:tc>
          <w:tcPr>
            <w:tcW w:w="5103" w:type="dxa"/>
            <w:shd w:val="clear" w:color="auto" w:fill="auto"/>
            <w:vAlign w:val="center"/>
          </w:tcPr>
          <w:p w14:paraId="6C7BA080"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Наименование показателя</w:t>
            </w:r>
          </w:p>
        </w:tc>
        <w:tc>
          <w:tcPr>
            <w:tcW w:w="2127" w:type="dxa"/>
            <w:shd w:val="clear" w:color="auto" w:fill="auto"/>
            <w:vAlign w:val="center"/>
          </w:tcPr>
          <w:p w14:paraId="5DC93A3F" w14:textId="77777777" w:rsidR="00D00347" w:rsidRPr="00BB7F92" w:rsidRDefault="00D00347" w:rsidP="00933ECE">
            <w:pPr>
              <w:jc w:val="center"/>
              <w:rPr>
                <w:rFonts w:eastAsia="Times New Roman"/>
                <w:sz w:val="20"/>
                <w:szCs w:val="20"/>
              </w:rPr>
            </w:pPr>
            <w:r w:rsidRPr="00BB7F92">
              <w:rPr>
                <w:rFonts w:eastAsia="Times New Roman"/>
                <w:sz w:val="20"/>
                <w:szCs w:val="20"/>
              </w:rPr>
              <w:t>Единица измерения</w:t>
            </w:r>
          </w:p>
        </w:tc>
      </w:tr>
      <w:tr w:rsidR="00D00347" w:rsidRPr="00BB7F92" w14:paraId="4ABF1CF0" w14:textId="77777777" w:rsidTr="00933ECE">
        <w:tc>
          <w:tcPr>
            <w:tcW w:w="655" w:type="dxa"/>
            <w:shd w:val="clear" w:color="auto" w:fill="auto"/>
            <w:vAlign w:val="center"/>
          </w:tcPr>
          <w:p w14:paraId="3B390FCB"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1</w:t>
            </w:r>
          </w:p>
        </w:tc>
        <w:tc>
          <w:tcPr>
            <w:tcW w:w="6716" w:type="dxa"/>
            <w:shd w:val="clear" w:color="auto" w:fill="auto"/>
            <w:vAlign w:val="center"/>
          </w:tcPr>
          <w:p w14:paraId="171FB18B" w14:textId="77777777" w:rsidR="00D00347" w:rsidRPr="00BB7F92" w:rsidRDefault="00D00347" w:rsidP="00933ECE">
            <w:pPr>
              <w:rPr>
                <w:rFonts w:eastAsia="Times New Roman"/>
                <w:sz w:val="20"/>
                <w:szCs w:val="20"/>
              </w:rPr>
            </w:pPr>
            <w:r w:rsidRPr="00BB7F92">
              <w:rPr>
                <w:rFonts w:eastAsia="Times New Roman"/>
                <w:sz w:val="20"/>
                <w:szCs w:val="20"/>
              </w:rPr>
              <w:t>Основное мероприятие 1</w:t>
            </w:r>
          </w:p>
          <w:p w14:paraId="35EAF052"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«Информирование населения об основных событиях социально-экономического развития и общественно-политической жизни»</w:t>
            </w:r>
          </w:p>
        </w:tc>
        <w:tc>
          <w:tcPr>
            <w:tcW w:w="5103" w:type="dxa"/>
            <w:shd w:val="clear" w:color="auto" w:fill="auto"/>
            <w:vAlign w:val="center"/>
          </w:tcPr>
          <w:p w14:paraId="111256EE" w14:textId="77777777" w:rsidR="00D00347" w:rsidRPr="00BB7F92" w:rsidRDefault="00D00347" w:rsidP="00933ECE">
            <w:pPr>
              <w:autoSpaceDE w:val="0"/>
              <w:autoSpaceDN w:val="0"/>
              <w:adjustRightInd w:val="0"/>
              <w:rPr>
                <w:rFonts w:eastAsia="Times New Roman"/>
                <w:i/>
                <w:sz w:val="20"/>
                <w:szCs w:val="20"/>
              </w:rPr>
            </w:pPr>
            <w:r w:rsidRPr="00BB7F92">
              <w:rPr>
                <w:rFonts w:eastAsia="Times New Roman"/>
                <w:i/>
                <w:sz w:val="20"/>
                <w:szCs w:val="20"/>
              </w:rPr>
              <w:t>Показатель 1</w:t>
            </w:r>
          </w:p>
          <w:p w14:paraId="079D9379" w14:textId="77777777" w:rsidR="00D00347" w:rsidRPr="00BB7F92" w:rsidRDefault="00D00347" w:rsidP="00933ECE">
            <w:pPr>
              <w:pStyle w:val="ConsPlusNormal"/>
              <w:rPr>
                <w:rFonts w:ascii="Times New Roman" w:hAnsi="Times New Roman"/>
                <w:sz w:val="20"/>
                <w:szCs w:val="22"/>
              </w:rPr>
            </w:pPr>
            <w:r w:rsidRPr="00BB7F92">
              <w:rPr>
                <w:rFonts w:ascii="Times New Roman" w:hAnsi="Times New Roman"/>
                <w:sz w:val="20"/>
                <w:szCs w:val="22"/>
              </w:rPr>
              <w:t>Информирование населения через СМИ</w:t>
            </w:r>
          </w:p>
          <w:p w14:paraId="432F4679" w14:textId="77777777" w:rsidR="00D00347" w:rsidRPr="00BB7F92" w:rsidRDefault="00D00347" w:rsidP="00933ECE">
            <w:pPr>
              <w:autoSpaceDE w:val="0"/>
              <w:autoSpaceDN w:val="0"/>
              <w:adjustRightInd w:val="0"/>
              <w:rPr>
                <w:rFonts w:eastAsia="Times New Roman"/>
                <w:i/>
                <w:sz w:val="20"/>
                <w:szCs w:val="20"/>
              </w:rPr>
            </w:pPr>
          </w:p>
          <w:p w14:paraId="07AF6EAC" w14:textId="77777777" w:rsidR="00D00347" w:rsidRPr="00BB7F92" w:rsidRDefault="00D00347" w:rsidP="00933ECE">
            <w:pPr>
              <w:autoSpaceDE w:val="0"/>
              <w:autoSpaceDN w:val="0"/>
              <w:adjustRightInd w:val="0"/>
              <w:rPr>
                <w:rFonts w:eastAsia="Times New Roman"/>
                <w:sz w:val="20"/>
                <w:szCs w:val="20"/>
              </w:rPr>
            </w:pPr>
          </w:p>
        </w:tc>
        <w:tc>
          <w:tcPr>
            <w:tcW w:w="2127" w:type="dxa"/>
            <w:shd w:val="clear" w:color="auto" w:fill="auto"/>
            <w:vAlign w:val="center"/>
          </w:tcPr>
          <w:p w14:paraId="7035605F" w14:textId="77777777" w:rsidR="00D00347" w:rsidRPr="00BB7F92" w:rsidRDefault="00D00347" w:rsidP="00933ECE">
            <w:pPr>
              <w:jc w:val="center"/>
              <w:rPr>
                <w:rFonts w:eastAsia="Times New Roman"/>
                <w:sz w:val="20"/>
                <w:szCs w:val="20"/>
              </w:rPr>
            </w:pPr>
            <w:r w:rsidRPr="00BB7F92">
              <w:rPr>
                <w:rFonts w:eastAsia="Times New Roman"/>
                <w:i/>
                <w:sz w:val="20"/>
                <w:szCs w:val="20"/>
              </w:rPr>
              <w:t>процент</w:t>
            </w:r>
          </w:p>
        </w:tc>
      </w:tr>
      <w:tr w:rsidR="00D00347" w:rsidRPr="00BB7F92" w14:paraId="344B46C2" w14:textId="77777777" w:rsidTr="00933ECE">
        <w:tc>
          <w:tcPr>
            <w:tcW w:w="655" w:type="dxa"/>
            <w:shd w:val="clear" w:color="auto" w:fill="auto"/>
            <w:vAlign w:val="center"/>
          </w:tcPr>
          <w:p w14:paraId="20C609EB"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2</w:t>
            </w:r>
          </w:p>
        </w:tc>
        <w:tc>
          <w:tcPr>
            <w:tcW w:w="6716" w:type="dxa"/>
            <w:shd w:val="clear" w:color="auto" w:fill="auto"/>
            <w:vAlign w:val="center"/>
          </w:tcPr>
          <w:p w14:paraId="687730F8"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Основное мероприятие 2.</w:t>
            </w:r>
          </w:p>
          <w:p w14:paraId="3F9E8790"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103" w:type="dxa"/>
            <w:shd w:val="clear" w:color="auto" w:fill="auto"/>
            <w:vAlign w:val="center"/>
          </w:tcPr>
          <w:p w14:paraId="3FC3879D" w14:textId="77777777" w:rsidR="00D00347" w:rsidRPr="00BB7F92" w:rsidRDefault="00D00347" w:rsidP="00933ECE">
            <w:pPr>
              <w:pStyle w:val="ConsPlusNormal"/>
              <w:rPr>
                <w:rFonts w:ascii="Times New Roman" w:hAnsi="Times New Roman"/>
                <w:sz w:val="20"/>
                <w:szCs w:val="22"/>
              </w:rPr>
            </w:pPr>
            <w:r w:rsidRPr="00BB7F92">
              <w:rPr>
                <w:i/>
                <w:sz w:val="20"/>
                <w:szCs w:val="22"/>
              </w:rPr>
              <w:t>Показатель 2</w:t>
            </w:r>
          </w:p>
          <w:p w14:paraId="4B3665E1" w14:textId="77777777" w:rsidR="00D00347" w:rsidRPr="00BB7F92" w:rsidRDefault="00D00347" w:rsidP="00933ECE">
            <w:pPr>
              <w:pStyle w:val="ConsPlusNormal"/>
              <w:rPr>
                <w:rFonts w:ascii="Times New Roman" w:hAnsi="Times New Roman"/>
                <w:sz w:val="20"/>
                <w:szCs w:val="22"/>
              </w:rPr>
            </w:pPr>
            <w:r w:rsidRPr="00BB7F92">
              <w:rPr>
                <w:rFonts w:ascii="Times New Roman" w:hAnsi="Times New Roman"/>
                <w:sz w:val="20"/>
                <w:szCs w:val="22"/>
              </w:rPr>
              <w:t>Уровень информированности населения в социальных сетях</w:t>
            </w:r>
          </w:p>
          <w:p w14:paraId="00EF4C66" w14:textId="77777777" w:rsidR="00D00347" w:rsidRPr="00BB7F92" w:rsidRDefault="00D00347" w:rsidP="00933ECE">
            <w:pPr>
              <w:autoSpaceDE w:val="0"/>
              <w:autoSpaceDN w:val="0"/>
              <w:adjustRightInd w:val="0"/>
              <w:rPr>
                <w:rFonts w:eastAsia="Times New Roman"/>
                <w:sz w:val="20"/>
                <w:szCs w:val="20"/>
              </w:rPr>
            </w:pPr>
          </w:p>
        </w:tc>
        <w:tc>
          <w:tcPr>
            <w:tcW w:w="2127" w:type="dxa"/>
            <w:shd w:val="clear" w:color="auto" w:fill="auto"/>
            <w:vAlign w:val="center"/>
          </w:tcPr>
          <w:p w14:paraId="7752887E" w14:textId="77777777" w:rsidR="00D00347" w:rsidRPr="00BB7F92" w:rsidRDefault="00D00347" w:rsidP="00933ECE">
            <w:pPr>
              <w:autoSpaceDE w:val="0"/>
              <w:autoSpaceDN w:val="0"/>
              <w:adjustRightInd w:val="0"/>
              <w:jc w:val="center"/>
              <w:rPr>
                <w:rFonts w:eastAsia="Times New Roman"/>
                <w:i/>
                <w:sz w:val="20"/>
                <w:szCs w:val="20"/>
              </w:rPr>
            </w:pPr>
            <w:r w:rsidRPr="00BB7F92">
              <w:rPr>
                <w:rFonts w:eastAsia="Times New Roman"/>
                <w:i/>
                <w:sz w:val="20"/>
                <w:szCs w:val="20"/>
              </w:rPr>
              <w:t>балл</w:t>
            </w:r>
          </w:p>
        </w:tc>
      </w:tr>
      <w:tr w:rsidR="00D00347" w:rsidRPr="00BB7F92" w14:paraId="658CA793" w14:textId="77777777" w:rsidTr="00933ECE">
        <w:tc>
          <w:tcPr>
            <w:tcW w:w="655" w:type="dxa"/>
            <w:vMerge w:val="restart"/>
            <w:shd w:val="clear" w:color="auto" w:fill="auto"/>
            <w:vAlign w:val="center"/>
          </w:tcPr>
          <w:p w14:paraId="46E63E98"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7</w:t>
            </w:r>
          </w:p>
        </w:tc>
        <w:tc>
          <w:tcPr>
            <w:tcW w:w="6716" w:type="dxa"/>
            <w:vMerge w:val="restart"/>
            <w:shd w:val="clear" w:color="auto" w:fill="auto"/>
            <w:vAlign w:val="center"/>
          </w:tcPr>
          <w:p w14:paraId="09FC16F4"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Основное мероприятие 7.</w:t>
            </w:r>
          </w:p>
          <w:p w14:paraId="270937EE" w14:textId="77777777" w:rsidR="00D00347" w:rsidRPr="00BB7F92" w:rsidRDefault="00D00347" w:rsidP="00933ECE">
            <w:pPr>
              <w:autoSpaceDE w:val="0"/>
              <w:autoSpaceDN w:val="0"/>
              <w:adjustRightInd w:val="0"/>
              <w:rPr>
                <w:rFonts w:eastAsia="Times New Roman"/>
                <w:sz w:val="20"/>
                <w:szCs w:val="20"/>
              </w:rPr>
            </w:pPr>
            <w:r w:rsidRPr="00BB7F92">
              <w:rPr>
                <w:rFonts w:eastAsia="Times New Roman"/>
                <w:sz w:val="20"/>
                <w:szCs w:val="20"/>
              </w:rPr>
              <w:t>Организация создания и эксплуатации сети объектов наружной рекламы</w:t>
            </w:r>
          </w:p>
        </w:tc>
        <w:tc>
          <w:tcPr>
            <w:tcW w:w="5103" w:type="dxa"/>
            <w:shd w:val="clear" w:color="auto" w:fill="auto"/>
            <w:vAlign w:val="center"/>
          </w:tcPr>
          <w:p w14:paraId="27B35C29" w14:textId="77777777" w:rsidR="00D00347" w:rsidRPr="00BB7F92" w:rsidRDefault="00D00347" w:rsidP="00933ECE">
            <w:pPr>
              <w:pStyle w:val="ConsPlusNormal"/>
              <w:rPr>
                <w:rFonts w:ascii="Times New Roman" w:hAnsi="Times New Roman"/>
                <w:sz w:val="20"/>
                <w:szCs w:val="22"/>
              </w:rPr>
            </w:pPr>
            <w:r w:rsidRPr="00BB7F92">
              <w:rPr>
                <w:i/>
                <w:sz w:val="20"/>
                <w:szCs w:val="22"/>
              </w:rPr>
              <w:t>Показатель 3</w:t>
            </w:r>
          </w:p>
          <w:p w14:paraId="26E35B4D" w14:textId="77777777" w:rsidR="00D00347" w:rsidRPr="00BB7F92" w:rsidRDefault="00D00347" w:rsidP="00933ECE">
            <w:pPr>
              <w:pStyle w:val="ConsPlusNormal"/>
              <w:rPr>
                <w:rFonts w:ascii="Times New Roman" w:hAnsi="Times New Roman"/>
                <w:sz w:val="20"/>
                <w:szCs w:val="22"/>
              </w:rPr>
            </w:pPr>
            <w:r w:rsidRPr="00BB7F92">
              <w:rPr>
                <w:rFonts w:ascii="Times New Roman" w:hAnsi="Times New Roman"/>
                <w:sz w:val="20"/>
                <w:szCs w:val="22"/>
              </w:rPr>
              <w:t>Наличие незаконных рекламных конструкций, установленных на территории муниципального образования</w:t>
            </w:r>
          </w:p>
          <w:p w14:paraId="7B325A9B" w14:textId="77777777" w:rsidR="00D00347" w:rsidRPr="00BB7F92" w:rsidRDefault="00D00347" w:rsidP="00933ECE">
            <w:pPr>
              <w:autoSpaceDE w:val="0"/>
              <w:autoSpaceDN w:val="0"/>
              <w:adjustRightInd w:val="0"/>
              <w:rPr>
                <w:rFonts w:eastAsia="Times New Roman"/>
                <w:i/>
                <w:sz w:val="20"/>
                <w:szCs w:val="20"/>
              </w:rPr>
            </w:pPr>
          </w:p>
        </w:tc>
        <w:tc>
          <w:tcPr>
            <w:tcW w:w="2127" w:type="dxa"/>
            <w:shd w:val="clear" w:color="auto" w:fill="auto"/>
            <w:vAlign w:val="center"/>
          </w:tcPr>
          <w:p w14:paraId="55CAF101" w14:textId="77777777" w:rsidR="00D00347" w:rsidRPr="00BB7F92" w:rsidRDefault="00D00347" w:rsidP="00933ECE">
            <w:pPr>
              <w:autoSpaceDE w:val="0"/>
              <w:autoSpaceDN w:val="0"/>
              <w:adjustRightInd w:val="0"/>
              <w:jc w:val="center"/>
              <w:rPr>
                <w:rFonts w:eastAsia="Times New Roman"/>
                <w:i/>
                <w:sz w:val="20"/>
                <w:szCs w:val="20"/>
              </w:rPr>
            </w:pPr>
            <w:r w:rsidRPr="00BB7F92">
              <w:rPr>
                <w:rFonts w:eastAsia="Times New Roman"/>
                <w:i/>
                <w:sz w:val="20"/>
                <w:szCs w:val="20"/>
              </w:rPr>
              <w:t>процент</w:t>
            </w:r>
          </w:p>
        </w:tc>
      </w:tr>
      <w:tr w:rsidR="00D00347" w:rsidRPr="00BB7F92" w14:paraId="1FDEFD7F" w14:textId="77777777" w:rsidTr="00933ECE">
        <w:tc>
          <w:tcPr>
            <w:tcW w:w="655" w:type="dxa"/>
            <w:vMerge/>
            <w:shd w:val="clear" w:color="auto" w:fill="auto"/>
            <w:vAlign w:val="center"/>
          </w:tcPr>
          <w:p w14:paraId="6005A80A" w14:textId="77777777" w:rsidR="00D00347" w:rsidRPr="00BB7F92" w:rsidRDefault="00D00347" w:rsidP="00933ECE">
            <w:pPr>
              <w:autoSpaceDE w:val="0"/>
              <w:autoSpaceDN w:val="0"/>
              <w:adjustRightInd w:val="0"/>
              <w:rPr>
                <w:rFonts w:eastAsia="Times New Roman"/>
                <w:sz w:val="20"/>
                <w:szCs w:val="20"/>
              </w:rPr>
            </w:pPr>
          </w:p>
        </w:tc>
        <w:tc>
          <w:tcPr>
            <w:tcW w:w="6716" w:type="dxa"/>
            <w:vMerge/>
            <w:shd w:val="clear" w:color="auto" w:fill="auto"/>
            <w:vAlign w:val="center"/>
          </w:tcPr>
          <w:p w14:paraId="540C6837" w14:textId="77777777" w:rsidR="00D00347" w:rsidRPr="00BB7F92" w:rsidRDefault="00D00347" w:rsidP="00933ECE">
            <w:pPr>
              <w:autoSpaceDE w:val="0"/>
              <w:autoSpaceDN w:val="0"/>
              <w:adjustRightInd w:val="0"/>
              <w:rPr>
                <w:rFonts w:eastAsia="Times New Roman"/>
                <w:b/>
                <w:sz w:val="20"/>
                <w:szCs w:val="20"/>
              </w:rPr>
            </w:pPr>
          </w:p>
        </w:tc>
        <w:tc>
          <w:tcPr>
            <w:tcW w:w="5103" w:type="dxa"/>
            <w:shd w:val="clear" w:color="auto" w:fill="auto"/>
            <w:vAlign w:val="center"/>
          </w:tcPr>
          <w:p w14:paraId="7B06E4FC" w14:textId="77777777" w:rsidR="00D00347" w:rsidRPr="00BB7F92" w:rsidRDefault="00D00347" w:rsidP="00933ECE">
            <w:pPr>
              <w:pStyle w:val="ConsPlusNormal"/>
              <w:rPr>
                <w:rFonts w:ascii="Times New Roman" w:hAnsi="Times New Roman"/>
                <w:sz w:val="20"/>
                <w:szCs w:val="22"/>
              </w:rPr>
            </w:pPr>
            <w:r w:rsidRPr="00BB7F92">
              <w:rPr>
                <w:i/>
                <w:sz w:val="20"/>
                <w:szCs w:val="22"/>
              </w:rPr>
              <w:t>Показатель 4</w:t>
            </w:r>
          </w:p>
          <w:p w14:paraId="528BA409" w14:textId="77777777" w:rsidR="00D00347" w:rsidRPr="00BB7F92" w:rsidRDefault="00D00347" w:rsidP="00933ECE">
            <w:pPr>
              <w:pStyle w:val="ConsPlusNormal"/>
              <w:rPr>
                <w:rFonts w:ascii="Times New Roman" w:hAnsi="Times New Roman"/>
                <w:sz w:val="20"/>
                <w:szCs w:val="22"/>
              </w:rPr>
            </w:pPr>
            <w:r w:rsidRPr="00BB7F92">
              <w:rPr>
                <w:rFonts w:ascii="Times New Roman" w:hAnsi="Times New Roman"/>
                <w:sz w:val="20"/>
                <w:szCs w:val="22"/>
              </w:rPr>
              <w:t>Наличие задолженности в муниципальный бюджет по платежам за установку и эксплуатацию рекламных конструкций</w:t>
            </w:r>
          </w:p>
          <w:p w14:paraId="5220DD49" w14:textId="77777777" w:rsidR="00D00347" w:rsidRPr="00BB7F92" w:rsidRDefault="00D00347" w:rsidP="00933ECE">
            <w:pPr>
              <w:autoSpaceDE w:val="0"/>
              <w:autoSpaceDN w:val="0"/>
              <w:adjustRightInd w:val="0"/>
              <w:rPr>
                <w:rFonts w:eastAsia="Times New Roman"/>
                <w:i/>
                <w:sz w:val="20"/>
                <w:szCs w:val="20"/>
              </w:rPr>
            </w:pPr>
          </w:p>
        </w:tc>
        <w:tc>
          <w:tcPr>
            <w:tcW w:w="2127" w:type="dxa"/>
            <w:shd w:val="clear" w:color="auto" w:fill="auto"/>
            <w:vAlign w:val="center"/>
          </w:tcPr>
          <w:p w14:paraId="51D62890" w14:textId="77777777" w:rsidR="00D00347" w:rsidRPr="00BB7F92" w:rsidRDefault="00D00347" w:rsidP="00933ECE">
            <w:pPr>
              <w:autoSpaceDE w:val="0"/>
              <w:autoSpaceDN w:val="0"/>
              <w:adjustRightInd w:val="0"/>
              <w:jc w:val="center"/>
              <w:rPr>
                <w:rFonts w:eastAsia="Times New Roman"/>
                <w:i/>
                <w:sz w:val="20"/>
                <w:szCs w:val="20"/>
              </w:rPr>
            </w:pPr>
            <w:r w:rsidRPr="00BB7F92">
              <w:rPr>
                <w:rFonts w:eastAsia="Times New Roman"/>
                <w:i/>
                <w:sz w:val="20"/>
                <w:szCs w:val="20"/>
              </w:rPr>
              <w:t>процент</w:t>
            </w:r>
          </w:p>
        </w:tc>
      </w:tr>
    </w:tbl>
    <w:p w14:paraId="48AFBB2A" w14:textId="77777777" w:rsidR="00D00347" w:rsidRPr="00BB7F92" w:rsidRDefault="00D00347" w:rsidP="00D00347">
      <w:pPr>
        <w:pStyle w:val="ConsPlusNormal"/>
        <w:jc w:val="center"/>
        <w:rPr>
          <w:rFonts w:ascii="Times New Roman" w:hAnsi="Times New Roman"/>
          <w:sz w:val="24"/>
          <w:szCs w:val="24"/>
        </w:rPr>
      </w:pPr>
    </w:p>
    <w:p w14:paraId="18AC25C8" w14:textId="77777777" w:rsidR="00D00347" w:rsidRPr="00BB7F92" w:rsidRDefault="00D00347" w:rsidP="00D00347">
      <w:pPr>
        <w:widowControl w:val="0"/>
        <w:autoSpaceDE w:val="0"/>
        <w:autoSpaceDN w:val="0"/>
        <w:adjustRightInd w:val="0"/>
        <w:jc w:val="both"/>
        <w:rPr>
          <w:rFonts w:eastAsia="Times New Roman"/>
          <w:bCs/>
        </w:rPr>
      </w:pPr>
    </w:p>
    <w:p w14:paraId="1F32363C" w14:textId="77777777" w:rsidR="00D00347" w:rsidRPr="00BB7F92" w:rsidRDefault="00D00347" w:rsidP="00D00347">
      <w:pPr>
        <w:widowControl w:val="0"/>
        <w:autoSpaceDE w:val="0"/>
        <w:autoSpaceDN w:val="0"/>
        <w:adjustRightInd w:val="0"/>
        <w:jc w:val="both"/>
        <w:rPr>
          <w:rFonts w:eastAsia="Times New Roman"/>
          <w:bCs/>
        </w:rPr>
      </w:pPr>
    </w:p>
    <w:p w14:paraId="645767B3" w14:textId="77777777" w:rsidR="00D00347" w:rsidRPr="00BB7F92" w:rsidRDefault="00D00347" w:rsidP="00D00347">
      <w:pPr>
        <w:widowControl w:val="0"/>
        <w:autoSpaceDE w:val="0"/>
        <w:autoSpaceDN w:val="0"/>
        <w:adjustRightInd w:val="0"/>
        <w:jc w:val="both"/>
        <w:rPr>
          <w:rFonts w:eastAsia="Times New Roman"/>
          <w:bCs/>
        </w:rPr>
      </w:pPr>
    </w:p>
    <w:p w14:paraId="083217F2" w14:textId="77777777" w:rsidR="00D00347" w:rsidRPr="00BB7F92" w:rsidRDefault="00D00347" w:rsidP="00D00347">
      <w:pPr>
        <w:widowControl w:val="0"/>
        <w:autoSpaceDE w:val="0"/>
        <w:autoSpaceDN w:val="0"/>
        <w:adjustRightInd w:val="0"/>
        <w:jc w:val="both"/>
        <w:rPr>
          <w:rFonts w:eastAsia="Times New Roman"/>
          <w:bCs/>
        </w:rPr>
      </w:pPr>
    </w:p>
    <w:p w14:paraId="04CD5132" w14:textId="77777777" w:rsidR="00D00347" w:rsidRPr="00BB7F92" w:rsidRDefault="00D00347" w:rsidP="00D00347">
      <w:pPr>
        <w:widowControl w:val="0"/>
        <w:autoSpaceDE w:val="0"/>
        <w:autoSpaceDN w:val="0"/>
        <w:adjustRightInd w:val="0"/>
        <w:jc w:val="both"/>
        <w:rPr>
          <w:rFonts w:eastAsia="Times New Roman"/>
          <w:bCs/>
        </w:rPr>
      </w:pPr>
    </w:p>
    <w:p w14:paraId="53B09A11" w14:textId="77777777" w:rsidR="00D00347" w:rsidRPr="00BB7F92" w:rsidRDefault="00D00347" w:rsidP="00D00347">
      <w:pPr>
        <w:widowControl w:val="0"/>
        <w:autoSpaceDE w:val="0"/>
        <w:autoSpaceDN w:val="0"/>
        <w:adjustRightInd w:val="0"/>
        <w:jc w:val="both"/>
        <w:rPr>
          <w:rFonts w:eastAsia="Times New Roman"/>
          <w:bCs/>
        </w:rPr>
      </w:pPr>
    </w:p>
    <w:p w14:paraId="39137324" w14:textId="77777777" w:rsidR="00D00347" w:rsidRPr="00BB7F92" w:rsidRDefault="00D00347" w:rsidP="00D00347">
      <w:pPr>
        <w:widowControl w:val="0"/>
        <w:autoSpaceDE w:val="0"/>
        <w:autoSpaceDN w:val="0"/>
        <w:adjustRightInd w:val="0"/>
        <w:jc w:val="both"/>
        <w:rPr>
          <w:rFonts w:eastAsia="Times New Roman"/>
          <w:bCs/>
        </w:rPr>
      </w:pPr>
    </w:p>
    <w:p w14:paraId="3A34F44F" w14:textId="77777777" w:rsidR="00D00347" w:rsidRPr="00BB7F92" w:rsidRDefault="00D00347" w:rsidP="00D00347">
      <w:pPr>
        <w:widowControl w:val="0"/>
        <w:autoSpaceDE w:val="0"/>
        <w:autoSpaceDN w:val="0"/>
        <w:adjustRightInd w:val="0"/>
        <w:jc w:val="both"/>
        <w:rPr>
          <w:rFonts w:eastAsia="Times New Roman"/>
          <w:bCs/>
        </w:rPr>
      </w:pPr>
    </w:p>
    <w:p w14:paraId="1C8D5870" w14:textId="77777777" w:rsidR="00D00347" w:rsidRPr="00BB7F92" w:rsidRDefault="00D00347" w:rsidP="00D00347">
      <w:pPr>
        <w:widowControl w:val="0"/>
        <w:autoSpaceDE w:val="0"/>
        <w:autoSpaceDN w:val="0"/>
        <w:adjustRightInd w:val="0"/>
        <w:jc w:val="both"/>
        <w:rPr>
          <w:rFonts w:eastAsia="Times New Roman"/>
          <w:bCs/>
        </w:rPr>
      </w:pPr>
    </w:p>
    <w:p w14:paraId="75867D14" w14:textId="77777777" w:rsidR="00D00347" w:rsidRPr="00BB7F92" w:rsidRDefault="00D00347" w:rsidP="00D00347">
      <w:pPr>
        <w:widowControl w:val="0"/>
        <w:autoSpaceDE w:val="0"/>
        <w:autoSpaceDN w:val="0"/>
        <w:adjustRightInd w:val="0"/>
        <w:jc w:val="both"/>
        <w:rPr>
          <w:rFonts w:eastAsia="Times New Roman"/>
          <w:bCs/>
        </w:rPr>
      </w:pPr>
    </w:p>
    <w:p w14:paraId="4379518A" w14:textId="77777777" w:rsidR="00D00347" w:rsidRPr="00BB7F92" w:rsidRDefault="00D00347" w:rsidP="00D00347">
      <w:pPr>
        <w:widowControl w:val="0"/>
        <w:autoSpaceDE w:val="0"/>
        <w:autoSpaceDN w:val="0"/>
        <w:jc w:val="center"/>
        <w:rPr>
          <w:sz w:val="20"/>
          <w:szCs w:val="20"/>
        </w:rPr>
      </w:pPr>
      <w:r w:rsidRPr="00BB7F92">
        <w:rPr>
          <w:sz w:val="20"/>
          <w:szCs w:val="20"/>
        </w:rPr>
        <w:t>«Дорожная карта» (план-график)</w:t>
      </w:r>
    </w:p>
    <w:p w14:paraId="2039FCEB" w14:textId="77777777" w:rsidR="00D00347" w:rsidRPr="00BB7F92" w:rsidRDefault="00D00347" w:rsidP="00D00347">
      <w:pPr>
        <w:widowControl w:val="0"/>
        <w:autoSpaceDE w:val="0"/>
        <w:autoSpaceDN w:val="0"/>
        <w:jc w:val="center"/>
        <w:rPr>
          <w:sz w:val="20"/>
          <w:szCs w:val="20"/>
        </w:rPr>
      </w:pPr>
      <w:r w:rsidRPr="00BB7F92">
        <w:rPr>
          <w:sz w:val="20"/>
          <w:szCs w:val="20"/>
        </w:rPr>
        <w:t>по выполнению мероприятий подпрограммы 1</w:t>
      </w:r>
    </w:p>
    <w:p w14:paraId="6BA8786B" w14:textId="77777777" w:rsidR="00D00347" w:rsidRPr="00BB7F92" w:rsidRDefault="00D00347" w:rsidP="00D00347">
      <w:pPr>
        <w:widowControl w:val="0"/>
        <w:autoSpaceDE w:val="0"/>
        <w:autoSpaceDN w:val="0"/>
        <w:adjustRightInd w:val="0"/>
        <w:jc w:val="center"/>
        <w:outlineLvl w:val="1"/>
        <w:rPr>
          <w:sz w:val="20"/>
          <w:szCs w:val="20"/>
        </w:rPr>
      </w:pPr>
      <w:r w:rsidRPr="00BB7F92">
        <w:rPr>
          <w:sz w:val="20"/>
          <w:szCs w:val="2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B7F92">
        <w:rPr>
          <w:sz w:val="20"/>
          <w:szCs w:val="20"/>
        </w:rPr>
        <w:t>медиасреды</w:t>
      </w:r>
      <w:proofErr w:type="spellEnd"/>
      <w:r w:rsidRPr="00BB7F92">
        <w:rPr>
          <w:sz w:val="20"/>
          <w:szCs w:val="20"/>
        </w:rPr>
        <w:t>»</w:t>
      </w:r>
    </w:p>
    <w:p w14:paraId="392091CA" w14:textId="77777777" w:rsidR="00D00347" w:rsidRPr="00BB7F92" w:rsidRDefault="00D00347" w:rsidP="00D00347">
      <w:pPr>
        <w:widowControl w:val="0"/>
        <w:autoSpaceDE w:val="0"/>
        <w:autoSpaceDN w:val="0"/>
        <w:adjustRightInd w:val="0"/>
        <w:jc w:val="center"/>
        <w:outlineLvl w:val="1"/>
        <w:rPr>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2694"/>
        <w:gridCol w:w="1134"/>
        <w:gridCol w:w="381"/>
        <w:gridCol w:w="895"/>
        <w:gridCol w:w="1276"/>
        <w:gridCol w:w="1559"/>
        <w:gridCol w:w="1418"/>
        <w:gridCol w:w="1821"/>
        <w:gridCol w:w="588"/>
      </w:tblGrid>
      <w:tr w:rsidR="00D00347" w:rsidRPr="00BB7F92" w14:paraId="317FB53D" w14:textId="77777777" w:rsidTr="00933ECE">
        <w:trPr>
          <w:trHeight w:hRule="exact" w:val="224"/>
        </w:trPr>
        <w:tc>
          <w:tcPr>
            <w:tcW w:w="851" w:type="dxa"/>
            <w:vMerge w:val="restart"/>
          </w:tcPr>
          <w:p w14:paraId="3185C208" w14:textId="77777777" w:rsidR="00D00347" w:rsidRPr="00BB7F92" w:rsidRDefault="00D00347" w:rsidP="00933ECE">
            <w:pPr>
              <w:widowControl w:val="0"/>
              <w:autoSpaceDE w:val="0"/>
              <w:autoSpaceDN w:val="0"/>
              <w:adjustRightInd w:val="0"/>
              <w:jc w:val="center"/>
              <w:outlineLvl w:val="1"/>
              <w:rPr>
                <w:sz w:val="18"/>
                <w:szCs w:val="18"/>
              </w:rPr>
            </w:pPr>
            <w:r w:rsidRPr="00BB7F92">
              <w:rPr>
                <w:sz w:val="18"/>
                <w:szCs w:val="18"/>
              </w:rPr>
              <w:t>№</w:t>
            </w:r>
          </w:p>
          <w:p w14:paraId="737189F7" w14:textId="77777777" w:rsidR="00D00347" w:rsidRPr="00BB7F92" w:rsidRDefault="00D00347" w:rsidP="00933ECE">
            <w:pPr>
              <w:widowControl w:val="0"/>
              <w:autoSpaceDE w:val="0"/>
              <w:autoSpaceDN w:val="0"/>
              <w:adjustRightInd w:val="0"/>
              <w:jc w:val="center"/>
              <w:outlineLvl w:val="1"/>
              <w:rPr>
                <w:sz w:val="18"/>
                <w:szCs w:val="18"/>
              </w:rPr>
            </w:pPr>
            <w:r w:rsidRPr="00BB7F92">
              <w:rPr>
                <w:sz w:val="18"/>
                <w:szCs w:val="18"/>
              </w:rPr>
              <w:t>п/п</w:t>
            </w:r>
          </w:p>
          <w:p w14:paraId="65C6B97F" w14:textId="77777777" w:rsidR="00D00347" w:rsidRPr="00BB7F92" w:rsidRDefault="00D00347" w:rsidP="00933ECE">
            <w:pPr>
              <w:widowControl w:val="0"/>
              <w:autoSpaceDE w:val="0"/>
              <w:autoSpaceDN w:val="0"/>
              <w:adjustRightInd w:val="0"/>
              <w:jc w:val="center"/>
              <w:outlineLvl w:val="1"/>
              <w:rPr>
                <w:sz w:val="18"/>
                <w:szCs w:val="18"/>
              </w:rPr>
            </w:pPr>
          </w:p>
        </w:tc>
        <w:tc>
          <w:tcPr>
            <w:tcW w:w="2551" w:type="dxa"/>
            <w:vMerge w:val="restart"/>
          </w:tcPr>
          <w:p w14:paraId="13C72537" w14:textId="77777777" w:rsidR="00D00347" w:rsidRPr="00BB7F92" w:rsidRDefault="00D00347" w:rsidP="00933ECE">
            <w:pPr>
              <w:widowControl w:val="0"/>
              <w:autoSpaceDE w:val="0"/>
              <w:autoSpaceDN w:val="0"/>
              <w:adjustRightInd w:val="0"/>
              <w:jc w:val="center"/>
              <w:outlineLvl w:val="1"/>
              <w:rPr>
                <w:bCs/>
                <w:sz w:val="18"/>
                <w:szCs w:val="18"/>
              </w:rPr>
            </w:pPr>
            <w:r w:rsidRPr="00BB7F92">
              <w:rPr>
                <w:bCs/>
                <w:sz w:val="18"/>
                <w:szCs w:val="18"/>
              </w:rPr>
              <w:t>Наименование мероприятий</w:t>
            </w:r>
          </w:p>
          <w:p w14:paraId="59EB6DEB" w14:textId="77777777" w:rsidR="00D00347" w:rsidRPr="00BB7F92" w:rsidRDefault="00D00347" w:rsidP="00933ECE">
            <w:pPr>
              <w:widowControl w:val="0"/>
              <w:autoSpaceDE w:val="0"/>
              <w:autoSpaceDN w:val="0"/>
              <w:adjustRightInd w:val="0"/>
              <w:jc w:val="center"/>
              <w:outlineLvl w:val="1"/>
              <w:rPr>
                <w:sz w:val="18"/>
                <w:szCs w:val="18"/>
              </w:rPr>
            </w:pPr>
          </w:p>
        </w:tc>
        <w:tc>
          <w:tcPr>
            <w:tcW w:w="2694" w:type="dxa"/>
            <w:vMerge w:val="restart"/>
          </w:tcPr>
          <w:p w14:paraId="37E4C064" w14:textId="77777777" w:rsidR="00D00347" w:rsidRPr="00BB7F92" w:rsidRDefault="00D00347" w:rsidP="00933ECE">
            <w:pPr>
              <w:widowControl w:val="0"/>
              <w:autoSpaceDE w:val="0"/>
              <w:autoSpaceDN w:val="0"/>
              <w:adjustRightInd w:val="0"/>
              <w:jc w:val="center"/>
              <w:outlineLvl w:val="1"/>
              <w:rPr>
                <w:bCs/>
                <w:sz w:val="18"/>
                <w:szCs w:val="18"/>
              </w:rPr>
            </w:pPr>
            <w:r w:rsidRPr="00BB7F92">
              <w:rPr>
                <w:bCs/>
                <w:sz w:val="18"/>
                <w:szCs w:val="18"/>
              </w:rPr>
              <w:t>Перечень стандартных процедур, обеспечивающих выполнение основного мероприятия, с указанием предельных сроков их исполнения</w:t>
            </w:r>
          </w:p>
        </w:tc>
        <w:tc>
          <w:tcPr>
            <w:tcW w:w="1134" w:type="dxa"/>
            <w:vMerge w:val="restart"/>
          </w:tcPr>
          <w:p w14:paraId="5DB58502" w14:textId="77777777" w:rsidR="00D00347" w:rsidRPr="00BB7F92" w:rsidRDefault="00D00347" w:rsidP="00933ECE">
            <w:pPr>
              <w:widowControl w:val="0"/>
              <w:autoSpaceDE w:val="0"/>
              <w:autoSpaceDN w:val="0"/>
              <w:adjustRightInd w:val="0"/>
              <w:jc w:val="center"/>
              <w:outlineLvl w:val="1"/>
              <w:rPr>
                <w:sz w:val="18"/>
                <w:szCs w:val="18"/>
              </w:rPr>
            </w:pPr>
            <w:proofErr w:type="spellStart"/>
            <w:proofErr w:type="gramStart"/>
            <w:r w:rsidRPr="00BB7F92">
              <w:rPr>
                <w:sz w:val="18"/>
                <w:szCs w:val="18"/>
              </w:rPr>
              <w:t>Ответст</w:t>
            </w:r>
            <w:proofErr w:type="spellEnd"/>
            <w:r w:rsidRPr="00BB7F92">
              <w:rPr>
                <w:sz w:val="18"/>
                <w:szCs w:val="18"/>
              </w:rPr>
              <w:t>-венный</w:t>
            </w:r>
            <w:proofErr w:type="gramEnd"/>
          </w:p>
          <w:p w14:paraId="17BC7EE9" w14:textId="77777777" w:rsidR="00D00347" w:rsidRPr="00BB7F92" w:rsidRDefault="00D00347" w:rsidP="00933ECE">
            <w:pPr>
              <w:widowControl w:val="0"/>
              <w:autoSpaceDE w:val="0"/>
              <w:autoSpaceDN w:val="0"/>
              <w:adjustRightInd w:val="0"/>
              <w:jc w:val="center"/>
              <w:outlineLvl w:val="1"/>
              <w:rPr>
                <w:sz w:val="18"/>
                <w:szCs w:val="18"/>
              </w:rPr>
            </w:pPr>
            <w:proofErr w:type="gramStart"/>
            <w:r w:rsidRPr="00BB7F92">
              <w:rPr>
                <w:sz w:val="18"/>
                <w:szCs w:val="18"/>
              </w:rPr>
              <w:t>исполни-</w:t>
            </w:r>
            <w:proofErr w:type="spellStart"/>
            <w:r w:rsidRPr="00BB7F92">
              <w:rPr>
                <w:sz w:val="18"/>
                <w:szCs w:val="18"/>
              </w:rPr>
              <w:t>тель</w:t>
            </w:r>
            <w:proofErr w:type="spellEnd"/>
            <w:proofErr w:type="gramEnd"/>
          </w:p>
          <w:p w14:paraId="355D7AAD" w14:textId="77777777" w:rsidR="00D00347" w:rsidRPr="00BB7F92" w:rsidRDefault="00D00347" w:rsidP="00933ECE">
            <w:pPr>
              <w:widowControl w:val="0"/>
              <w:autoSpaceDE w:val="0"/>
              <w:autoSpaceDN w:val="0"/>
              <w:adjustRightInd w:val="0"/>
              <w:jc w:val="center"/>
              <w:outlineLvl w:val="1"/>
              <w:rPr>
                <w:sz w:val="18"/>
                <w:szCs w:val="18"/>
              </w:rPr>
            </w:pPr>
          </w:p>
        </w:tc>
        <w:tc>
          <w:tcPr>
            <w:tcW w:w="5529" w:type="dxa"/>
            <w:gridSpan w:val="5"/>
          </w:tcPr>
          <w:p w14:paraId="5E380401" w14:textId="77777777" w:rsidR="00D00347" w:rsidRPr="00BB7F92" w:rsidRDefault="00D00347" w:rsidP="00933ECE">
            <w:pPr>
              <w:widowControl w:val="0"/>
              <w:autoSpaceDE w:val="0"/>
              <w:autoSpaceDN w:val="0"/>
              <w:adjustRightInd w:val="0"/>
              <w:jc w:val="center"/>
              <w:outlineLvl w:val="1"/>
              <w:rPr>
                <w:sz w:val="18"/>
                <w:szCs w:val="18"/>
              </w:rPr>
            </w:pPr>
            <w:proofErr w:type="gramStart"/>
            <w:r w:rsidRPr="00BB7F92">
              <w:rPr>
                <w:sz w:val="18"/>
                <w:szCs w:val="18"/>
              </w:rPr>
              <w:t>2020  год</w:t>
            </w:r>
            <w:proofErr w:type="gramEnd"/>
            <w:r w:rsidRPr="00BB7F92">
              <w:rPr>
                <w:sz w:val="18"/>
                <w:szCs w:val="18"/>
              </w:rPr>
              <w:t xml:space="preserve"> (контрольный срок)</w:t>
            </w:r>
          </w:p>
        </w:tc>
        <w:tc>
          <w:tcPr>
            <w:tcW w:w="2409" w:type="dxa"/>
            <w:gridSpan w:val="2"/>
            <w:vMerge w:val="restart"/>
          </w:tcPr>
          <w:p w14:paraId="25FE8D4E" w14:textId="77777777" w:rsidR="00D00347" w:rsidRPr="00BB7F92" w:rsidRDefault="00D00347" w:rsidP="00933ECE">
            <w:pPr>
              <w:widowControl w:val="0"/>
              <w:autoSpaceDE w:val="0"/>
              <w:autoSpaceDN w:val="0"/>
              <w:adjustRightInd w:val="0"/>
              <w:jc w:val="center"/>
              <w:outlineLvl w:val="1"/>
              <w:rPr>
                <w:sz w:val="18"/>
                <w:szCs w:val="18"/>
              </w:rPr>
            </w:pPr>
            <w:r w:rsidRPr="00BB7F92">
              <w:rPr>
                <w:sz w:val="18"/>
                <w:szCs w:val="18"/>
              </w:rPr>
              <w:t>Результат выполнения</w:t>
            </w:r>
          </w:p>
        </w:tc>
      </w:tr>
      <w:tr w:rsidR="00D00347" w:rsidRPr="00BB7F92" w14:paraId="0603B46F" w14:textId="77777777" w:rsidTr="00933ECE">
        <w:trPr>
          <w:trHeight w:hRule="exact" w:val="990"/>
        </w:trPr>
        <w:tc>
          <w:tcPr>
            <w:tcW w:w="851" w:type="dxa"/>
            <w:vMerge/>
          </w:tcPr>
          <w:p w14:paraId="0B58BF14" w14:textId="77777777" w:rsidR="00D00347" w:rsidRPr="00BB7F92" w:rsidRDefault="00D00347" w:rsidP="00933ECE">
            <w:pPr>
              <w:widowControl w:val="0"/>
              <w:autoSpaceDE w:val="0"/>
              <w:autoSpaceDN w:val="0"/>
              <w:adjustRightInd w:val="0"/>
              <w:jc w:val="center"/>
              <w:outlineLvl w:val="1"/>
              <w:rPr>
                <w:sz w:val="20"/>
                <w:szCs w:val="20"/>
              </w:rPr>
            </w:pPr>
          </w:p>
        </w:tc>
        <w:tc>
          <w:tcPr>
            <w:tcW w:w="2551" w:type="dxa"/>
            <w:vMerge/>
          </w:tcPr>
          <w:p w14:paraId="66A7148A" w14:textId="77777777" w:rsidR="00D00347" w:rsidRPr="00BB7F92" w:rsidRDefault="00D00347" w:rsidP="00933ECE">
            <w:pPr>
              <w:widowControl w:val="0"/>
              <w:autoSpaceDE w:val="0"/>
              <w:autoSpaceDN w:val="0"/>
              <w:adjustRightInd w:val="0"/>
              <w:outlineLvl w:val="1"/>
              <w:rPr>
                <w:sz w:val="20"/>
                <w:szCs w:val="20"/>
              </w:rPr>
            </w:pPr>
          </w:p>
        </w:tc>
        <w:tc>
          <w:tcPr>
            <w:tcW w:w="2694" w:type="dxa"/>
            <w:vMerge/>
          </w:tcPr>
          <w:p w14:paraId="32CBEDC4" w14:textId="77777777" w:rsidR="00D00347" w:rsidRPr="00BB7F92" w:rsidRDefault="00D00347" w:rsidP="00933ECE">
            <w:pPr>
              <w:widowControl w:val="0"/>
              <w:autoSpaceDE w:val="0"/>
              <w:autoSpaceDN w:val="0"/>
              <w:adjustRightInd w:val="0"/>
              <w:outlineLvl w:val="1"/>
              <w:rPr>
                <w:sz w:val="20"/>
                <w:szCs w:val="20"/>
              </w:rPr>
            </w:pPr>
          </w:p>
        </w:tc>
        <w:tc>
          <w:tcPr>
            <w:tcW w:w="1134" w:type="dxa"/>
            <w:vMerge/>
          </w:tcPr>
          <w:p w14:paraId="546D46CD" w14:textId="77777777" w:rsidR="00D00347" w:rsidRPr="00BB7F92" w:rsidRDefault="00D00347" w:rsidP="00933ECE">
            <w:pPr>
              <w:widowControl w:val="0"/>
              <w:autoSpaceDE w:val="0"/>
              <w:autoSpaceDN w:val="0"/>
              <w:adjustRightInd w:val="0"/>
              <w:outlineLvl w:val="1"/>
              <w:rPr>
                <w:sz w:val="20"/>
                <w:szCs w:val="20"/>
              </w:rPr>
            </w:pPr>
          </w:p>
        </w:tc>
        <w:tc>
          <w:tcPr>
            <w:tcW w:w="1276" w:type="dxa"/>
            <w:gridSpan w:val="2"/>
            <w:vAlign w:val="center"/>
          </w:tcPr>
          <w:p w14:paraId="7F421510" w14:textId="77777777" w:rsidR="00D00347" w:rsidRPr="00BB7F92" w:rsidRDefault="00D00347" w:rsidP="00933ECE">
            <w:pPr>
              <w:widowControl w:val="0"/>
              <w:autoSpaceDE w:val="0"/>
              <w:autoSpaceDN w:val="0"/>
              <w:adjustRightInd w:val="0"/>
              <w:jc w:val="center"/>
              <w:outlineLvl w:val="1"/>
              <w:rPr>
                <w:sz w:val="20"/>
                <w:szCs w:val="20"/>
              </w:rPr>
            </w:pPr>
            <w:r w:rsidRPr="00BB7F92">
              <w:rPr>
                <w:sz w:val="20"/>
                <w:szCs w:val="20"/>
                <w:lang w:val="en-US"/>
              </w:rPr>
              <w:t>I</w:t>
            </w:r>
            <w:r w:rsidRPr="00BB7F92">
              <w:rPr>
                <w:sz w:val="20"/>
                <w:szCs w:val="20"/>
              </w:rPr>
              <w:t xml:space="preserve"> квартал</w:t>
            </w:r>
          </w:p>
        </w:tc>
        <w:tc>
          <w:tcPr>
            <w:tcW w:w="1276" w:type="dxa"/>
            <w:vAlign w:val="center"/>
          </w:tcPr>
          <w:p w14:paraId="252F0AEA" w14:textId="77777777" w:rsidR="00D00347" w:rsidRPr="00BB7F92" w:rsidRDefault="00D00347" w:rsidP="00933ECE">
            <w:pPr>
              <w:widowControl w:val="0"/>
              <w:autoSpaceDE w:val="0"/>
              <w:autoSpaceDN w:val="0"/>
              <w:adjustRightInd w:val="0"/>
              <w:jc w:val="center"/>
              <w:outlineLvl w:val="1"/>
              <w:rPr>
                <w:sz w:val="20"/>
                <w:szCs w:val="20"/>
              </w:rPr>
            </w:pPr>
            <w:r w:rsidRPr="00BB7F92">
              <w:rPr>
                <w:sz w:val="20"/>
                <w:szCs w:val="20"/>
                <w:lang w:val="en-US"/>
              </w:rPr>
              <w:t>II</w:t>
            </w:r>
            <w:r w:rsidRPr="00BB7F92">
              <w:rPr>
                <w:sz w:val="20"/>
                <w:szCs w:val="20"/>
              </w:rPr>
              <w:t xml:space="preserve"> квартал</w:t>
            </w:r>
          </w:p>
        </w:tc>
        <w:tc>
          <w:tcPr>
            <w:tcW w:w="1559" w:type="dxa"/>
            <w:vAlign w:val="center"/>
          </w:tcPr>
          <w:p w14:paraId="18C26F7A" w14:textId="77777777" w:rsidR="00D00347" w:rsidRPr="00BB7F92" w:rsidRDefault="00D00347" w:rsidP="00933ECE">
            <w:pPr>
              <w:widowControl w:val="0"/>
              <w:autoSpaceDE w:val="0"/>
              <w:autoSpaceDN w:val="0"/>
              <w:adjustRightInd w:val="0"/>
              <w:jc w:val="center"/>
              <w:outlineLvl w:val="1"/>
              <w:rPr>
                <w:sz w:val="20"/>
                <w:szCs w:val="20"/>
              </w:rPr>
            </w:pPr>
            <w:r w:rsidRPr="00BB7F92">
              <w:rPr>
                <w:sz w:val="20"/>
                <w:szCs w:val="20"/>
                <w:lang w:val="en-US"/>
              </w:rPr>
              <w:t>III</w:t>
            </w:r>
            <w:r w:rsidRPr="00BB7F92">
              <w:rPr>
                <w:sz w:val="20"/>
                <w:szCs w:val="20"/>
              </w:rPr>
              <w:t xml:space="preserve"> квартал</w:t>
            </w:r>
          </w:p>
        </w:tc>
        <w:tc>
          <w:tcPr>
            <w:tcW w:w="1418" w:type="dxa"/>
            <w:vAlign w:val="center"/>
          </w:tcPr>
          <w:p w14:paraId="763B6532" w14:textId="77777777" w:rsidR="00D00347" w:rsidRPr="00BB7F92" w:rsidRDefault="00D00347" w:rsidP="00933ECE">
            <w:pPr>
              <w:widowControl w:val="0"/>
              <w:autoSpaceDE w:val="0"/>
              <w:autoSpaceDN w:val="0"/>
              <w:adjustRightInd w:val="0"/>
              <w:jc w:val="center"/>
              <w:outlineLvl w:val="1"/>
              <w:rPr>
                <w:sz w:val="20"/>
                <w:szCs w:val="20"/>
              </w:rPr>
            </w:pPr>
            <w:r w:rsidRPr="00BB7F92">
              <w:rPr>
                <w:sz w:val="20"/>
                <w:szCs w:val="20"/>
                <w:lang w:val="en-US"/>
              </w:rPr>
              <w:t>IV</w:t>
            </w:r>
            <w:r w:rsidRPr="00BB7F92">
              <w:rPr>
                <w:sz w:val="20"/>
                <w:szCs w:val="20"/>
              </w:rPr>
              <w:t xml:space="preserve"> квартал</w:t>
            </w:r>
          </w:p>
        </w:tc>
        <w:tc>
          <w:tcPr>
            <w:tcW w:w="2409" w:type="dxa"/>
            <w:gridSpan w:val="2"/>
            <w:vMerge/>
          </w:tcPr>
          <w:p w14:paraId="5FA6331C" w14:textId="77777777" w:rsidR="00D00347" w:rsidRPr="00BB7F92" w:rsidRDefault="00D00347" w:rsidP="00933ECE">
            <w:pPr>
              <w:widowControl w:val="0"/>
              <w:autoSpaceDE w:val="0"/>
              <w:autoSpaceDN w:val="0"/>
              <w:adjustRightInd w:val="0"/>
              <w:outlineLvl w:val="1"/>
              <w:rPr>
                <w:sz w:val="20"/>
                <w:szCs w:val="20"/>
              </w:rPr>
            </w:pPr>
          </w:p>
        </w:tc>
      </w:tr>
      <w:tr w:rsidR="00D00347" w:rsidRPr="00BB7F92" w14:paraId="72E380CE" w14:textId="77777777" w:rsidTr="00933ECE">
        <w:trPr>
          <w:trHeight w:val="247"/>
          <w:tblHeader/>
        </w:trPr>
        <w:tc>
          <w:tcPr>
            <w:tcW w:w="851" w:type="dxa"/>
          </w:tcPr>
          <w:p w14:paraId="572DB215" w14:textId="77777777" w:rsidR="00D00347" w:rsidRPr="00BB7F92" w:rsidRDefault="00D00347" w:rsidP="00933ECE">
            <w:pPr>
              <w:jc w:val="center"/>
              <w:rPr>
                <w:bCs/>
                <w:sz w:val="20"/>
                <w:szCs w:val="20"/>
              </w:rPr>
            </w:pPr>
            <w:r w:rsidRPr="00BB7F92">
              <w:rPr>
                <w:bCs/>
                <w:sz w:val="20"/>
                <w:szCs w:val="20"/>
              </w:rPr>
              <w:t>1</w:t>
            </w:r>
          </w:p>
        </w:tc>
        <w:tc>
          <w:tcPr>
            <w:tcW w:w="2551" w:type="dxa"/>
          </w:tcPr>
          <w:p w14:paraId="0F15AC78" w14:textId="77777777" w:rsidR="00D00347" w:rsidRPr="00BB7F92" w:rsidRDefault="00D00347" w:rsidP="00933ECE">
            <w:pPr>
              <w:ind w:right="-250"/>
              <w:jc w:val="center"/>
              <w:rPr>
                <w:bCs/>
                <w:sz w:val="20"/>
                <w:szCs w:val="20"/>
              </w:rPr>
            </w:pPr>
            <w:r w:rsidRPr="00BB7F92">
              <w:rPr>
                <w:bCs/>
                <w:sz w:val="20"/>
                <w:szCs w:val="20"/>
              </w:rPr>
              <w:t>2</w:t>
            </w:r>
          </w:p>
        </w:tc>
        <w:tc>
          <w:tcPr>
            <w:tcW w:w="2694" w:type="dxa"/>
          </w:tcPr>
          <w:p w14:paraId="4D862D18" w14:textId="77777777" w:rsidR="00D00347" w:rsidRPr="00BB7F92" w:rsidRDefault="00D00347" w:rsidP="00933ECE">
            <w:pPr>
              <w:jc w:val="center"/>
              <w:rPr>
                <w:bCs/>
                <w:sz w:val="20"/>
                <w:szCs w:val="20"/>
              </w:rPr>
            </w:pPr>
            <w:r w:rsidRPr="00BB7F92">
              <w:rPr>
                <w:bCs/>
                <w:sz w:val="20"/>
                <w:szCs w:val="20"/>
              </w:rPr>
              <w:t>3</w:t>
            </w:r>
          </w:p>
        </w:tc>
        <w:tc>
          <w:tcPr>
            <w:tcW w:w="1134" w:type="dxa"/>
          </w:tcPr>
          <w:p w14:paraId="2F7CBFB8" w14:textId="77777777" w:rsidR="00D00347" w:rsidRPr="00BB7F92" w:rsidRDefault="00D00347" w:rsidP="00933ECE">
            <w:pPr>
              <w:jc w:val="center"/>
              <w:rPr>
                <w:sz w:val="20"/>
                <w:szCs w:val="20"/>
              </w:rPr>
            </w:pPr>
            <w:r w:rsidRPr="00BB7F92">
              <w:rPr>
                <w:sz w:val="20"/>
                <w:szCs w:val="20"/>
              </w:rPr>
              <w:t>4</w:t>
            </w:r>
          </w:p>
        </w:tc>
        <w:tc>
          <w:tcPr>
            <w:tcW w:w="1276" w:type="dxa"/>
            <w:gridSpan w:val="2"/>
          </w:tcPr>
          <w:p w14:paraId="5FD3D30E" w14:textId="77777777" w:rsidR="00D00347" w:rsidRPr="00BB7F92" w:rsidRDefault="00D00347" w:rsidP="00933ECE">
            <w:pPr>
              <w:jc w:val="center"/>
              <w:rPr>
                <w:sz w:val="20"/>
                <w:szCs w:val="20"/>
              </w:rPr>
            </w:pPr>
            <w:r w:rsidRPr="00BB7F92">
              <w:rPr>
                <w:sz w:val="20"/>
                <w:szCs w:val="20"/>
              </w:rPr>
              <w:t>5</w:t>
            </w:r>
          </w:p>
        </w:tc>
        <w:tc>
          <w:tcPr>
            <w:tcW w:w="1276" w:type="dxa"/>
          </w:tcPr>
          <w:p w14:paraId="5C54986D" w14:textId="77777777" w:rsidR="00D00347" w:rsidRPr="00BB7F92" w:rsidRDefault="00D00347" w:rsidP="00933ECE">
            <w:pPr>
              <w:jc w:val="center"/>
              <w:rPr>
                <w:sz w:val="20"/>
                <w:szCs w:val="20"/>
              </w:rPr>
            </w:pPr>
            <w:r w:rsidRPr="00BB7F92">
              <w:rPr>
                <w:sz w:val="20"/>
                <w:szCs w:val="20"/>
              </w:rPr>
              <w:t>6</w:t>
            </w:r>
          </w:p>
        </w:tc>
        <w:tc>
          <w:tcPr>
            <w:tcW w:w="1559" w:type="dxa"/>
          </w:tcPr>
          <w:p w14:paraId="34686D5B" w14:textId="77777777" w:rsidR="00D00347" w:rsidRPr="00BB7F92" w:rsidRDefault="00D00347" w:rsidP="00933ECE">
            <w:pPr>
              <w:jc w:val="center"/>
              <w:rPr>
                <w:sz w:val="20"/>
                <w:szCs w:val="20"/>
              </w:rPr>
            </w:pPr>
            <w:r w:rsidRPr="00BB7F92">
              <w:rPr>
                <w:sz w:val="20"/>
                <w:szCs w:val="20"/>
              </w:rPr>
              <w:t>7</w:t>
            </w:r>
          </w:p>
        </w:tc>
        <w:tc>
          <w:tcPr>
            <w:tcW w:w="1418" w:type="dxa"/>
          </w:tcPr>
          <w:p w14:paraId="25381B25" w14:textId="77777777" w:rsidR="00D00347" w:rsidRPr="00BB7F92" w:rsidRDefault="00D00347" w:rsidP="00933ECE">
            <w:pPr>
              <w:jc w:val="center"/>
              <w:rPr>
                <w:sz w:val="20"/>
                <w:szCs w:val="20"/>
              </w:rPr>
            </w:pPr>
            <w:r w:rsidRPr="00BB7F92">
              <w:rPr>
                <w:sz w:val="20"/>
                <w:szCs w:val="20"/>
              </w:rPr>
              <w:t>8</w:t>
            </w:r>
          </w:p>
        </w:tc>
        <w:tc>
          <w:tcPr>
            <w:tcW w:w="2409" w:type="dxa"/>
            <w:gridSpan w:val="2"/>
          </w:tcPr>
          <w:p w14:paraId="7476212C" w14:textId="77777777" w:rsidR="00D00347" w:rsidRPr="00BB7F92" w:rsidRDefault="00D00347" w:rsidP="00933ECE">
            <w:pPr>
              <w:widowControl w:val="0"/>
              <w:autoSpaceDE w:val="0"/>
              <w:autoSpaceDN w:val="0"/>
              <w:adjustRightInd w:val="0"/>
              <w:ind w:right="-553"/>
              <w:jc w:val="center"/>
              <w:outlineLvl w:val="1"/>
              <w:rPr>
                <w:sz w:val="20"/>
                <w:szCs w:val="20"/>
              </w:rPr>
            </w:pPr>
            <w:r w:rsidRPr="00BB7F92">
              <w:rPr>
                <w:sz w:val="20"/>
                <w:szCs w:val="20"/>
              </w:rPr>
              <w:t>9</w:t>
            </w:r>
          </w:p>
        </w:tc>
      </w:tr>
      <w:tr w:rsidR="00D00347" w:rsidRPr="00BB7F92" w14:paraId="04F0B827" w14:textId="77777777" w:rsidTr="00933ECE">
        <w:trPr>
          <w:trHeight w:val="439"/>
        </w:trPr>
        <w:tc>
          <w:tcPr>
            <w:tcW w:w="851" w:type="dxa"/>
            <w:vMerge w:val="restart"/>
          </w:tcPr>
          <w:p w14:paraId="1CD1475D" w14:textId="77777777" w:rsidR="00D00347" w:rsidRPr="00BB7F92" w:rsidRDefault="00D00347" w:rsidP="00933ECE">
            <w:pPr>
              <w:jc w:val="center"/>
              <w:rPr>
                <w:sz w:val="20"/>
                <w:szCs w:val="20"/>
              </w:rPr>
            </w:pPr>
            <w:r w:rsidRPr="00BB7F92">
              <w:rPr>
                <w:sz w:val="20"/>
                <w:szCs w:val="20"/>
              </w:rPr>
              <w:t>1.1</w:t>
            </w:r>
          </w:p>
        </w:tc>
        <w:tc>
          <w:tcPr>
            <w:tcW w:w="14317" w:type="dxa"/>
            <w:gridSpan w:val="10"/>
          </w:tcPr>
          <w:p w14:paraId="23AB7D40" w14:textId="77777777" w:rsidR="00D00347" w:rsidRPr="00BB7F92" w:rsidRDefault="00D00347" w:rsidP="00933ECE">
            <w:pPr>
              <w:widowControl w:val="0"/>
              <w:autoSpaceDE w:val="0"/>
              <w:autoSpaceDN w:val="0"/>
              <w:adjustRightInd w:val="0"/>
              <w:outlineLvl w:val="1"/>
              <w:rPr>
                <w:sz w:val="20"/>
                <w:szCs w:val="20"/>
              </w:rPr>
            </w:pPr>
          </w:p>
        </w:tc>
      </w:tr>
      <w:tr w:rsidR="00D00347" w:rsidRPr="00BB7F92" w14:paraId="5F514CBB" w14:textId="77777777" w:rsidTr="00933ECE">
        <w:trPr>
          <w:trHeight w:val="439"/>
        </w:trPr>
        <w:tc>
          <w:tcPr>
            <w:tcW w:w="851" w:type="dxa"/>
            <w:vMerge/>
          </w:tcPr>
          <w:p w14:paraId="21D5509D" w14:textId="77777777" w:rsidR="00D00347" w:rsidRPr="00BB7F92" w:rsidRDefault="00D00347" w:rsidP="00933ECE">
            <w:pPr>
              <w:jc w:val="center"/>
              <w:rPr>
                <w:sz w:val="20"/>
                <w:szCs w:val="20"/>
              </w:rPr>
            </w:pPr>
          </w:p>
        </w:tc>
        <w:tc>
          <w:tcPr>
            <w:tcW w:w="2551" w:type="dxa"/>
          </w:tcPr>
          <w:p w14:paraId="0F826377" w14:textId="77777777" w:rsidR="00D00347" w:rsidRPr="00BB7F92" w:rsidRDefault="00D00347" w:rsidP="00933ECE">
            <w:pPr>
              <w:shd w:val="clear" w:color="auto" w:fill="FFFFFF"/>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2694" w:type="dxa"/>
          </w:tcPr>
          <w:p w14:paraId="182E8A33" w14:textId="77777777" w:rsidR="00D00347" w:rsidRPr="00BB7F92" w:rsidRDefault="00D00347" w:rsidP="00933ECE">
            <w:pPr>
              <w:jc w:val="center"/>
            </w:pPr>
            <w:r w:rsidRPr="00BB7F92">
              <w:t>Обеспечить постоянный контроль за своевременной публикацией НПА в «КЗ»</w:t>
            </w:r>
          </w:p>
          <w:p w14:paraId="4C788252" w14:textId="77777777" w:rsidR="00D00347" w:rsidRPr="00BB7F92" w:rsidRDefault="00D00347" w:rsidP="00933ECE">
            <w:pPr>
              <w:rPr>
                <w:sz w:val="20"/>
                <w:szCs w:val="20"/>
              </w:rPr>
            </w:pPr>
            <w:r w:rsidRPr="00BB7F92">
              <w:t>Срок: ежемесячно</w:t>
            </w:r>
          </w:p>
        </w:tc>
        <w:tc>
          <w:tcPr>
            <w:tcW w:w="1134" w:type="dxa"/>
          </w:tcPr>
          <w:p w14:paraId="462C5BAE" w14:textId="77777777" w:rsidR="00D00347" w:rsidRPr="00BB7F92" w:rsidRDefault="00D00347" w:rsidP="00933ECE">
            <w:pPr>
              <w:shd w:val="clear" w:color="auto" w:fill="FFFFFF"/>
              <w:jc w:val="cente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2EC5FE86" w14:textId="77777777" w:rsidR="00D00347" w:rsidRPr="00BB7F92" w:rsidRDefault="00D00347" w:rsidP="00933ECE">
            <w:pPr>
              <w:shd w:val="clear" w:color="auto" w:fill="FFFFFF"/>
              <w:jc w:val="center"/>
              <w:rPr>
                <w:sz w:val="20"/>
                <w:szCs w:val="20"/>
              </w:rPr>
            </w:pPr>
            <w:r w:rsidRPr="00BB7F92">
              <w:rPr>
                <w:sz w:val="20"/>
                <w:szCs w:val="20"/>
              </w:rPr>
              <w:t xml:space="preserve">Осуществить перенос средств, </w:t>
            </w:r>
            <w:proofErr w:type="spellStart"/>
            <w:r w:rsidRPr="00BB7F92">
              <w:rPr>
                <w:sz w:val="20"/>
                <w:szCs w:val="20"/>
              </w:rPr>
              <w:t>высводившихся</w:t>
            </w:r>
            <w:proofErr w:type="spellEnd"/>
            <w:r w:rsidRPr="00BB7F92">
              <w:rPr>
                <w:sz w:val="20"/>
                <w:szCs w:val="20"/>
              </w:rPr>
              <w:t xml:space="preserve"> в результате приостановки выпуска газеты «Рузский вестник»</w:t>
            </w:r>
          </w:p>
        </w:tc>
        <w:tc>
          <w:tcPr>
            <w:tcW w:w="1276" w:type="dxa"/>
          </w:tcPr>
          <w:p w14:paraId="7CC22C20" w14:textId="77777777" w:rsidR="00D00347" w:rsidRPr="00BB7F92" w:rsidRDefault="00D00347" w:rsidP="00933ECE">
            <w:pPr>
              <w:shd w:val="clear" w:color="auto" w:fill="FFFFFF"/>
              <w:jc w:val="center"/>
              <w:rPr>
                <w:sz w:val="20"/>
                <w:szCs w:val="20"/>
              </w:rPr>
            </w:pPr>
            <w:r w:rsidRPr="00BB7F92">
              <w:rPr>
                <w:sz w:val="20"/>
                <w:szCs w:val="20"/>
              </w:rPr>
              <w:t>Разработать техническое задание на информационное обслуживание деятельности АРГО в газете «Красное знамя»</w:t>
            </w:r>
          </w:p>
        </w:tc>
        <w:tc>
          <w:tcPr>
            <w:tcW w:w="1559" w:type="dxa"/>
          </w:tcPr>
          <w:p w14:paraId="4023B279" w14:textId="77777777" w:rsidR="00D00347" w:rsidRPr="00BB7F92" w:rsidRDefault="00D00347" w:rsidP="00933ECE">
            <w:pPr>
              <w:shd w:val="clear" w:color="auto" w:fill="FFFFFF"/>
              <w:jc w:val="center"/>
              <w:rPr>
                <w:sz w:val="20"/>
                <w:szCs w:val="20"/>
              </w:rPr>
            </w:pPr>
            <w:r w:rsidRPr="00BB7F92">
              <w:rPr>
                <w:sz w:val="20"/>
                <w:szCs w:val="20"/>
              </w:rPr>
              <w:t>Обеспечить заключение и выполнение договора на информационное обслуживание в газете «Красное знамя»</w:t>
            </w:r>
          </w:p>
        </w:tc>
        <w:tc>
          <w:tcPr>
            <w:tcW w:w="1418" w:type="dxa"/>
          </w:tcPr>
          <w:p w14:paraId="3482A6B2" w14:textId="77777777" w:rsidR="00D00347" w:rsidRPr="00BB7F92" w:rsidRDefault="00D00347" w:rsidP="00933ECE">
            <w:pPr>
              <w:shd w:val="clear" w:color="auto" w:fill="FFFFFF"/>
              <w:rPr>
                <w:sz w:val="20"/>
                <w:szCs w:val="20"/>
              </w:rPr>
            </w:pPr>
            <w:proofErr w:type="gramStart"/>
            <w:r w:rsidRPr="00BB7F92">
              <w:rPr>
                <w:sz w:val="20"/>
                <w:szCs w:val="20"/>
              </w:rPr>
              <w:t>Обеспечить  выполнение</w:t>
            </w:r>
            <w:proofErr w:type="gramEnd"/>
            <w:r w:rsidRPr="00BB7F92">
              <w:rPr>
                <w:sz w:val="20"/>
                <w:szCs w:val="20"/>
              </w:rPr>
              <w:t xml:space="preserve"> договора на информационное обслуживание в газете «Красное знамя»</w:t>
            </w:r>
          </w:p>
        </w:tc>
        <w:tc>
          <w:tcPr>
            <w:tcW w:w="2409" w:type="dxa"/>
            <w:gridSpan w:val="2"/>
          </w:tcPr>
          <w:p w14:paraId="1341D33B" w14:textId="77777777" w:rsidR="00D00347" w:rsidRPr="00BB7F92" w:rsidRDefault="00D00347" w:rsidP="00933ECE">
            <w:pPr>
              <w:rPr>
                <w:sz w:val="20"/>
                <w:szCs w:val="20"/>
              </w:rPr>
            </w:pPr>
          </w:p>
        </w:tc>
      </w:tr>
      <w:tr w:rsidR="00D00347" w:rsidRPr="00BB7F92" w14:paraId="4D8465BE" w14:textId="77777777" w:rsidTr="00933ECE">
        <w:trPr>
          <w:trHeight w:val="528"/>
        </w:trPr>
        <w:tc>
          <w:tcPr>
            <w:tcW w:w="851" w:type="dxa"/>
            <w:vMerge w:val="restart"/>
          </w:tcPr>
          <w:p w14:paraId="4CF99B04" w14:textId="77777777" w:rsidR="00D00347" w:rsidRPr="00BB7F92" w:rsidRDefault="00D00347" w:rsidP="00933ECE">
            <w:pPr>
              <w:shd w:val="clear" w:color="auto" w:fill="FFFFFF"/>
              <w:jc w:val="center"/>
              <w:rPr>
                <w:sz w:val="20"/>
                <w:szCs w:val="20"/>
              </w:rPr>
            </w:pPr>
            <w:r w:rsidRPr="00BB7F92">
              <w:rPr>
                <w:sz w:val="20"/>
                <w:szCs w:val="20"/>
              </w:rPr>
              <w:t>1.2</w:t>
            </w:r>
          </w:p>
        </w:tc>
        <w:tc>
          <w:tcPr>
            <w:tcW w:w="14317" w:type="dxa"/>
            <w:gridSpan w:val="10"/>
          </w:tcPr>
          <w:p w14:paraId="1EBCD6AD" w14:textId="77777777" w:rsidR="00D00347" w:rsidRPr="00BB7F92" w:rsidRDefault="00D00347" w:rsidP="00933ECE">
            <w:pPr>
              <w:shd w:val="clear" w:color="auto" w:fill="FFFFFF"/>
              <w:rPr>
                <w:sz w:val="20"/>
                <w:szCs w:val="20"/>
              </w:rPr>
            </w:pPr>
          </w:p>
        </w:tc>
      </w:tr>
      <w:tr w:rsidR="00D00347" w:rsidRPr="00BB7F92" w14:paraId="75DA36FA" w14:textId="77777777" w:rsidTr="00933ECE">
        <w:trPr>
          <w:trHeight w:val="365"/>
        </w:trPr>
        <w:tc>
          <w:tcPr>
            <w:tcW w:w="851" w:type="dxa"/>
            <w:vMerge/>
          </w:tcPr>
          <w:p w14:paraId="6B3FFB05" w14:textId="77777777" w:rsidR="00D00347" w:rsidRPr="00BB7F92" w:rsidRDefault="00D00347" w:rsidP="00933ECE">
            <w:pPr>
              <w:shd w:val="clear" w:color="auto" w:fill="FFFFFF"/>
              <w:jc w:val="center"/>
              <w:rPr>
                <w:sz w:val="20"/>
                <w:szCs w:val="20"/>
              </w:rPr>
            </w:pPr>
          </w:p>
        </w:tc>
        <w:tc>
          <w:tcPr>
            <w:tcW w:w="2551" w:type="dxa"/>
          </w:tcPr>
          <w:p w14:paraId="108DD638" w14:textId="77777777" w:rsidR="00D00347" w:rsidRPr="00BB7F92" w:rsidRDefault="00D00347" w:rsidP="00933ECE">
            <w:pPr>
              <w:shd w:val="clear" w:color="auto" w:fill="FFFFFF"/>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2694" w:type="dxa"/>
          </w:tcPr>
          <w:p w14:paraId="2C5FEF4C" w14:textId="77777777" w:rsidR="00D00347" w:rsidRPr="00BB7F92" w:rsidRDefault="00D00347" w:rsidP="00933ECE">
            <w:pPr>
              <w:jc w:val="center"/>
            </w:pPr>
            <w:r w:rsidRPr="00BB7F92">
              <w:t>Обеспечить неуклонное исполнение договоров с «Радио родных дорог» и «Радио1»</w:t>
            </w:r>
          </w:p>
          <w:p w14:paraId="776BFEFD" w14:textId="77777777" w:rsidR="00D00347" w:rsidRPr="00BB7F92" w:rsidRDefault="00D00347" w:rsidP="00933ECE">
            <w:pPr>
              <w:jc w:val="center"/>
            </w:pPr>
          </w:p>
          <w:p w14:paraId="05221B96" w14:textId="77777777" w:rsidR="00D00347" w:rsidRPr="00BB7F92" w:rsidRDefault="00D00347" w:rsidP="00933ECE">
            <w:pPr>
              <w:shd w:val="clear" w:color="auto" w:fill="FFFFFF"/>
              <w:rPr>
                <w:sz w:val="20"/>
                <w:szCs w:val="20"/>
              </w:rPr>
            </w:pPr>
            <w:r w:rsidRPr="00BB7F92">
              <w:t>Срок: ежемесячно</w:t>
            </w:r>
          </w:p>
        </w:tc>
        <w:tc>
          <w:tcPr>
            <w:tcW w:w="1134" w:type="dxa"/>
          </w:tcPr>
          <w:p w14:paraId="0888FDB9" w14:textId="77777777" w:rsidR="00D00347" w:rsidRPr="00BB7F92" w:rsidRDefault="00D00347" w:rsidP="00933ECE">
            <w:pPr>
              <w:shd w:val="clear" w:color="auto" w:fill="FFFFFF"/>
              <w:jc w:val="center"/>
              <w:rPr>
                <w:sz w:val="20"/>
                <w:szCs w:val="20"/>
              </w:rPr>
            </w:pPr>
            <w:r w:rsidRPr="00BB7F92">
              <w:rPr>
                <w:sz w:val="20"/>
                <w:szCs w:val="20"/>
              </w:rPr>
              <w:t>Директор МАУ «ИД Подмосковье-запад»</w:t>
            </w:r>
          </w:p>
          <w:p w14:paraId="0A7A467A" w14:textId="77777777" w:rsidR="00D00347" w:rsidRPr="00BB7F92" w:rsidRDefault="00D00347" w:rsidP="00933ECE">
            <w:pPr>
              <w:shd w:val="clear" w:color="auto" w:fill="FFFFFF"/>
              <w:jc w:val="center"/>
              <w:rPr>
                <w:sz w:val="20"/>
                <w:szCs w:val="20"/>
              </w:rPr>
            </w:pPr>
            <w:r w:rsidRPr="00BB7F92">
              <w:rPr>
                <w:sz w:val="20"/>
                <w:szCs w:val="20"/>
              </w:rPr>
              <w:t>Суворова Е.А.</w:t>
            </w:r>
          </w:p>
        </w:tc>
        <w:tc>
          <w:tcPr>
            <w:tcW w:w="1276" w:type="dxa"/>
            <w:gridSpan w:val="2"/>
          </w:tcPr>
          <w:p w14:paraId="0FEE6681" w14:textId="77777777" w:rsidR="00D00347" w:rsidRPr="00BB7F92" w:rsidRDefault="00D00347" w:rsidP="00933ECE">
            <w:pPr>
              <w:shd w:val="clear" w:color="auto" w:fill="FFFFFF"/>
              <w:jc w:val="center"/>
              <w:rPr>
                <w:sz w:val="20"/>
                <w:szCs w:val="20"/>
              </w:rPr>
            </w:pPr>
            <w:r w:rsidRPr="00BB7F92">
              <w:rPr>
                <w:sz w:val="20"/>
                <w:szCs w:val="20"/>
              </w:rPr>
              <w:t xml:space="preserve">Обеспечить заключение </w:t>
            </w:r>
            <w:proofErr w:type="spellStart"/>
            <w:r w:rsidRPr="00BB7F92">
              <w:rPr>
                <w:sz w:val="20"/>
                <w:szCs w:val="20"/>
              </w:rPr>
              <w:t>дооговоров</w:t>
            </w:r>
            <w:proofErr w:type="spellEnd"/>
            <w:r w:rsidRPr="00BB7F92">
              <w:rPr>
                <w:sz w:val="20"/>
                <w:szCs w:val="20"/>
              </w:rPr>
              <w:t xml:space="preserve"> на информационное обслуживание с Радио 1 и Радио родных дорог</w:t>
            </w:r>
          </w:p>
        </w:tc>
        <w:tc>
          <w:tcPr>
            <w:tcW w:w="1276" w:type="dxa"/>
          </w:tcPr>
          <w:p w14:paraId="47DF0E79" w14:textId="77777777" w:rsidR="00D00347" w:rsidRPr="00BB7F92" w:rsidRDefault="00D00347" w:rsidP="00933ECE">
            <w:pPr>
              <w:shd w:val="clear" w:color="auto" w:fill="FFFFFF"/>
              <w:jc w:val="center"/>
              <w:rPr>
                <w:sz w:val="20"/>
                <w:szCs w:val="20"/>
              </w:rPr>
            </w:pPr>
            <w:r w:rsidRPr="00BB7F92">
              <w:rPr>
                <w:sz w:val="20"/>
                <w:szCs w:val="20"/>
              </w:rPr>
              <w:t xml:space="preserve">Обеспечить заключение </w:t>
            </w:r>
            <w:proofErr w:type="spellStart"/>
            <w:r w:rsidRPr="00BB7F92">
              <w:rPr>
                <w:sz w:val="20"/>
                <w:szCs w:val="20"/>
              </w:rPr>
              <w:t>допсоглашения</w:t>
            </w:r>
            <w:proofErr w:type="spellEnd"/>
            <w:r w:rsidRPr="00BB7F92">
              <w:rPr>
                <w:sz w:val="20"/>
                <w:szCs w:val="20"/>
              </w:rPr>
              <w:t xml:space="preserve"> на вещание посредством городского радио</w:t>
            </w:r>
          </w:p>
        </w:tc>
        <w:tc>
          <w:tcPr>
            <w:tcW w:w="1559" w:type="dxa"/>
          </w:tcPr>
          <w:p w14:paraId="533B06DB" w14:textId="77777777" w:rsidR="00D00347" w:rsidRPr="00BB7F92" w:rsidRDefault="00D00347" w:rsidP="00933ECE">
            <w:pPr>
              <w:shd w:val="clear" w:color="auto" w:fill="FFFFFF"/>
              <w:rPr>
                <w:sz w:val="20"/>
                <w:szCs w:val="20"/>
              </w:rPr>
            </w:pPr>
            <w:r w:rsidRPr="00BB7F92">
              <w:rPr>
                <w:sz w:val="20"/>
                <w:szCs w:val="20"/>
              </w:rPr>
              <w:t xml:space="preserve">Обеспечить заключение </w:t>
            </w:r>
            <w:proofErr w:type="spellStart"/>
            <w:r w:rsidRPr="00BB7F92">
              <w:rPr>
                <w:sz w:val="20"/>
                <w:szCs w:val="20"/>
              </w:rPr>
              <w:t>допсоглашения</w:t>
            </w:r>
            <w:proofErr w:type="spellEnd"/>
            <w:r w:rsidRPr="00BB7F92">
              <w:rPr>
                <w:sz w:val="20"/>
                <w:szCs w:val="20"/>
              </w:rPr>
              <w:t xml:space="preserve"> на радиовещание в торговых центрах</w:t>
            </w:r>
          </w:p>
        </w:tc>
        <w:tc>
          <w:tcPr>
            <w:tcW w:w="1418" w:type="dxa"/>
          </w:tcPr>
          <w:p w14:paraId="1A82E3AA" w14:textId="77777777" w:rsidR="00D00347" w:rsidRPr="00BB7F92" w:rsidRDefault="00D00347" w:rsidP="00933ECE">
            <w:pPr>
              <w:rPr>
                <w:sz w:val="20"/>
                <w:szCs w:val="20"/>
              </w:rPr>
            </w:pPr>
            <w:r w:rsidRPr="00BB7F92">
              <w:rPr>
                <w:sz w:val="20"/>
                <w:szCs w:val="20"/>
              </w:rPr>
              <w:t>Обеспечить выполнение всех договоров</w:t>
            </w:r>
          </w:p>
        </w:tc>
        <w:tc>
          <w:tcPr>
            <w:tcW w:w="2409" w:type="dxa"/>
            <w:gridSpan w:val="2"/>
          </w:tcPr>
          <w:p w14:paraId="2A64BE03" w14:textId="77777777" w:rsidR="00D00347" w:rsidRPr="00BB7F92" w:rsidRDefault="00D00347" w:rsidP="00933ECE">
            <w:pPr>
              <w:shd w:val="clear" w:color="auto" w:fill="FFFFFF"/>
              <w:rPr>
                <w:sz w:val="20"/>
                <w:szCs w:val="20"/>
              </w:rPr>
            </w:pPr>
          </w:p>
        </w:tc>
      </w:tr>
      <w:tr w:rsidR="00D00347" w:rsidRPr="00BB7F92" w14:paraId="6836CE7C" w14:textId="77777777" w:rsidTr="00933ECE">
        <w:trPr>
          <w:trHeight w:val="389"/>
        </w:trPr>
        <w:tc>
          <w:tcPr>
            <w:tcW w:w="851" w:type="dxa"/>
            <w:vMerge w:val="restart"/>
          </w:tcPr>
          <w:p w14:paraId="4F7C165F" w14:textId="77777777" w:rsidR="00D00347" w:rsidRPr="00BB7F92" w:rsidRDefault="00D00347" w:rsidP="00933ECE">
            <w:pPr>
              <w:shd w:val="clear" w:color="auto" w:fill="FFFFFF"/>
              <w:jc w:val="center"/>
              <w:rPr>
                <w:sz w:val="20"/>
                <w:szCs w:val="20"/>
              </w:rPr>
            </w:pPr>
            <w:r w:rsidRPr="00BB7F92">
              <w:rPr>
                <w:sz w:val="20"/>
                <w:szCs w:val="20"/>
              </w:rPr>
              <w:t>1.3</w:t>
            </w:r>
          </w:p>
        </w:tc>
        <w:tc>
          <w:tcPr>
            <w:tcW w:w="14317" w:type="dxa"/>
            <w:gridSpan w:val="10"/>
          </w:tcPr>
          <w:p w14:paraId="66731699" w14:textId="77777777" w:rsidR="00D00347" w:rsidRPr="00BB7F92" w:rsidRDefault="00D00347" w:rsidP="00933ECE">
            <w:pPr>
              <w:rPr>
                <w:sz w:val="20"/>
                <w:szCs w:val="20"/>
              </w:rPr>
            </w:pPr>
          </w:p>
        </w:tc>
      </w:tr>
      <w:tr w:rsidR="00D00347" w:rsidRPr="00BB7F92" w14:paraId="2262CD2A" w14:textId="77777777" w:rsidTr="00933ECE">
        <w:trPr>
          <w:trHeight w:val="251"/>
        </w:trPr>
        <w:tc>
          <w:tcPr>
            <w:tcW w:w="851" w:type="dxa"/>
            <w:vMerge/>
          </w:tcPr>
          <w:p w14:paraId="199C6243" w14:textId="77777777" w:rsidR="00D00347" w:rsidRPr="00BB7F92" w:rsidRDefault="00D00347" w:rsidP="00933ECE">
            <w:pPr>
              <w:shd w:val="clear" w:color="auto" w:fill="FFFFFF"/>
              <w:jc w:val="center"/>
              <w:rPr>
                <w:sz w:val="20"/>
                <w:szCs w:val="20"/>
              </w:rPr>
            </w:pPr>
          </w:p>
        </w:tc>
        <w:tc>
          <w:tcPr>
            <w:tcW w:w="2551" w:type="dxa"/>
          </w:tcPr>
          <w:p w14:paraId="1F725771" w14:textId="77777777" w:rsidR="00D00347" w:rsidRPr="00BB7F92" w:rsidRDefault="00D00347" w:rsidP="00933ECE">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2694" w:type="dxa"/>
          </w:tcPr>
          <w:p w14:paraId="00915F40" w14:textId="77777777" w:rsidR="00D00347" w:rsidRPr="00BB7F92" w:rsidRDefault="00D00347" w:rsidP="00933ECE">
            <w:pPr>
              <w:shd w:val="clear" w:color="auto" w:fill="FFFFFF"/>
            </w:pPr>
            <w:r w:rsidRPr="00BB7F92">
              <w:t>Срок: ежемесячно</w:t>
            </w:r>
          </w:p>
          <w:p w14:paraId="63FFBB84" w14:textId="77777777" w:rsidR="00D00347" w:rsidRPr="00BB7F92" w:rsidRDefault="00D00347" w:rsidP="00933ECE">
            <w:pPr>
              <w:shd w:val="clear" w:color="auto" w:fill="FFFFFF"/>
              <w:rPr>
                <w:sz w:val="20"/>
                <w:szCs w:val="20"/>
                <w:lang w:val="en-US"/>
              </w:rPr>
            </w:pPr>
            <w:r w:rsidRPr="00BB7F92">
              <w:rPr>
                <w:lang w:val="en-US"/>
              </w:rPr>
              <w:t xml:space="preserve"> </w:t>
            </w:r>
          </w:p>
        </w:tc>
        <w:tc>
          <w:tcPr>
            <w:tcW w:w="1134" w:type="dxa"/>
          </w:tcPr>
          <w:p w14:paraId="64C9A9AB" w14:textId="77777777" w:rsidR="00D00347" w:rsidRPr="00BB7F92" w:rsidRDefault="00D00347" w:rsidP="00933ECE">
            <w:pPr>
              <w:shd w:val="clear" w:color="auto" w:fill="FFFFFF"/>
              <w:jc w:val="center"/>
              <w:rPr>
                <w:sz w:val="20"/>
                <w:szCs w:val="20"/>
              </w:rPr>
            </w:pPr>
            <w:r w:rsidRPr="00BB7F92">
              <w:rPr>
                <w:sz w:val="20"/>
                <w:szCs w:val="20"/>
              </w:rPr>
              <w:t>Директор МАУ «ИД Подмосковье-запад»</w:t>
            </w:r>
          </w:p>
          <w:p w14:paraId="277EEDF3" w14:textId="77777777" w:rsidR="00D00347" w:rsidRPr="00BB7F92" w:rsidRDefault="00D00347" w:rsidP="00933ECE">
            <w:pPr>
              <w:shd w:val="clear" w:color="auto" w:fill="FFFFFF"/>
              <w:jc w:val="center"/>
              <w:rPr>
                <w:sz w:val="20"/>
                <w:szCs w:val="20"/>
              </w:rPr>
            </w:pPr>
            <w:r w:rsidRPr="00BB7F92">
              <w:rPr>
                <w:sz w:val="20"/>
                <w:szCs w:val="20"/>
              </w:rPr>
              <w:t>Суворова Е.А.</w:t>
            </w:r>
          </w:p>
        </w:tc>
        <w:tc>
          <w:tcPr>
            <w:tcW w:w="1276" w:type="dxa"/>
            <w:gridSpan w:val="2"/>
          </w:tcPr>
          <w:p w14:paraId="4B7B3B2C" w14:textId="77777777" w:rsidR="00D00347" w:rsidRPr="00BB7F92" w:rsidRDefault="00D00347" w:rsidP="00933ECE">
            <w:pPr>
              <w:shd w:val="clear" w:color="auto" w:fill="FFFFFF"/>
              <w:jc w:val="center"/>
              <w:rPr>
                <w:sz w:val="20"/>
                <w:szCs w:val="20"/>
              </w:rPr>
            </w:pPr>
          </w:p>
        </w:tc>
        <w:tc>
          <w:tcPr>
            <w:tcW w:w="1276" w:type="dxa"/>
          </w:tcPr>
          <w:p w14:paraId="5199F427" w14:textId="77777777" w:rsidR="00D00347" w:rsidRPr="00BB7F92" w:rsidRDefault="00D00347" w:rsidP="00933ECE">
            <w:pPr>
              <w:shd w:val="clear" w:color="auto" w:fill="FFFFFF"/>
              <w:jc w:val="center"/>
              <w:rPr>
                <w:sz w:val="20"/>
                <w:szCs w:val="20"/>
              </w:rPr>
            </w:pPr>
          </w:p>
        </w:tc>
        <w:tc>
          <w:tcPr>
            <w:tcW w:w="1559" w:type="dxa"/>
          </w:tcPr>
          <w:p w14:paraId="1A386EF6" w14:textId="77777777" w:rsidR="00D00347" w:rsidRPr="00BB7F92" w:rsidRDefault="00D00347" w:rsidP="00933ECE">
            <w:pPr>
              <w:shd w:val="clear" w:color="auto" w:fill="FFFFFF"/>
              <w:rPr>
                <w:sz w:val="20"/>
                <w:szCs w:val="20"/>
              </w:rPr>
            </w:pPr>
          </w:p>
        </w:tc>
        <w:tc>
          <w:tcPr>
            <w:tcW w:w="1418" w:type="dxa"/>
          </w:tcPr>
          <w:p w14:paraId="02059156" w14:textId="77777777" w:rsidR="00D00347" w:rsidRPr="00BB7F92" w:rsidRDefault="00D00347" w:rsidP="00933ECE">
            <w:pPr>
              <w:rPr>
                <w:sz w:val="20"/>
                <w:szCs w:val="20"/>
              </w:rPr>
            </w:pPr>
          </w:p>
        </w:tc>
        <w:tc>
          <w:tcPr>
            <w:tcW w:w="2409" w:type="dxa"/>
            <w:gridSpan w:val="2"/>
          </w:tcPr>
          <w:p w14:paraId="2AA54C09" w14:textId="77777777" w:rsidR="00D00347" w:rsidRPr="00BB7F92" w:rsidRDefault="00D00347" w:rsidP="00933ECE">
            <w:pPr>
              <w:shd w:val="clear" w:color="auto" w:fill="FFFFFF"/>
              <w:rPr>
                <w:sz w:val="20"/>
                <w:szCs w:val="20"/>
              </w:rPr>
            </w:pPr>
          </w:p>
        </w:tc>
      </w:tr>
      <w:tr w:rsidR="00D00347" w:rsidRPr="00BB7F92" w14:paraId="20ADFE50" w14:textId="77777777" w:rsidTr="00933ECE">
        <w:trPr>
          <w:trHeight w:val="317"/>
        </w:trPr>
        <w:tc>
          <w:tcPr>
            <w:tcW w:w="851" w:type="dxa"/>
            <w:vMerge w:val="restart"/>
          </w:tcPr>
          <w:p w14:paraId="43659136" w14:textId="77777777" w:rsidR="00D00347" w:rsidRPr="00BB7F92" w:rsidRDefault="00D00347" w:rsidP="00933ECE">
            <w:pPr>
              <w:shd w:val="clear" w:color="auto" w:fill="FFFFFF"/>
              <w:jc w:val="center"/>
              <w:rPr>
                <w:sz w:val="20"/>
                <w:szCs w:val="20"/>
              </w:rPr>
            </w:pPr>
            <w:r w:rsidRPr="00BB7F92">
              <w:rPr>
                <w:sz w:val="20"/>
                <w:szCs w:val="20"/>
              </w:rPr>
              <w:t>1.4</w:t>
            </w:r>
          </w:p>
        </w:tc>
        <w:tc>
          <w:tcPr>
            <w:tcW w:w="14317" w:type="dxa"/>
            <w:gridSpan w:val="10"/>
          </w:tcPr>
          <w:p w14:paraId="2A808D00" w14:textId="77777777" w:rsidR="00D00347" w:rsidRPr="00BB7F92" w:rsidRDefault="00D00347" w:rsidP="00933ECE">
            <w:pPr>
              <w:shd w:val="clear" w:color="auto" w:fill="FFFFFF"/>
              <w:rPr>
                <w:sz w:val="20"/>
                <w:szCs w:val="20"/>
              </w:rPr>
            </w:pPr>
          </w:p>
        </w:tc>
      </w:tr>
      <w:tr w:rsidR="00D00347" w:rsidRPr="00BB7F92" w14:paraId="3EDD0BFC" w14:textId="77777777" w:rsidTr="00933ECE">
        <w:trPr>
          <w:trHeight w:val="201"/>
        </w:trPr>
        <w:tc>
          <w:tcPr>
            <w:tcW w:w="851" w:type="dxa"/>
            <w:vMerge/>
          </w:tcPr>
          <w:p w14:paraId="4E01F736" w14:textId="77777777" w:rsidR="00D00347" w:rsidRPr="00BB7F92" w:rsidRDefault="00D00347" w:rsidP="00933ECE">
            <w:pPr>
              <w:jc w:val="center"/>
              <w:rPr>
                <w:sz w:val="20"/>
                <w:szCs w:val="20"/>
              </w:rPr>
            </w:pPr>
          </w:p>
        </w:tc>
        <w:tc>
          <w:tcPr>
            <w:tcW w:w="2551" w:type="dxa"/>
          </w:tcPr>
          <w:p w14:paraId="3C75BCA4" w14:textId="77777777" w:rsidR="00D00347" w:rsidRPr="00BB7F92" w:rsidRDefault="00D00347" w:rsidP="00933ECE">
            <w:pPr>
              <w:rPr>
                <w:sz w:val="20"/>
                <w:szCs w:val="20"/>
              </w:rPr>
            </w:pPr>
            <w:r w:rsidRPr="00BB7F92">
              <w:rPr>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2694" w:type="dxa"/>
          </w:tcPr>
          <w:p w14:paraId="0BD2BA3F" w14:textId="77777777" w:rsidR="00D00347" w:rsidRPr="00BB7F92" w:rsidRDefault="00D00347" w:rsidP="00933ECE">
            <w:pPr>
              <w:jc w:val="center"/>
            </w:pPr>
            <w:r w:rsidRPr="00BB7F92">
              <w:t xml:space="preserve">Обеспечить регулярное обновление материалов и постоянный рост посетителей сайта </w:t>
            </w:r>
            <w:proofErr w:type="spellStart"/>
            <w:r w:rsidRPr="00BB7F92">
              <w:rPr>
                <w:lang w:val="en-US"/>
              </w:rPr>
              <w:t>ruzaria</w:t>
            </w:r>
            <w:proofErr w:type="spellEnd"/>
            <w:r w:rsidRPr="00BB7F92">
              <w:t>.</w:t>
            </w:r>
            <w:proofErr w:type="spellStart"/>
            <w:r w:rsidRPr="00BB7F92">
              <w:rPr>
                <w:lang w:val="en-US"/>
              </w:rPr>
              <w:t>ru</w:t>
            </w:r>
            <w:proofErr w:type="spellEnd"/>
            <w:r w:rsidRPr="00BB7F92">
              <w:t xml:space="preserve"> и </w:t>
            </w:r>
            <w:proofErr w:type="spellStart"/>
            <w:r w:rsidRPr="00BB7F92">
              <w:rPr>
                <w:lang w:val="en-US"/>
              </w:rPr>
              <w:t>ruzaregion</w:t>
            </w:r>
            <w:proofErr w:type="spellEnd"/>
            <w:r w:rsidRPr="00BB7F92">
              <w:t>.</w:t>
            </w:r>
            <w:proofErr w:type="spellStart"/>
            <w:r w:rsidRPr="00BB7F92">
              <w:rPr>
                <w:lang w:val="en-US"/>
              </w:rPr>
              <w:t>ru</w:t>
            </w:r>
            <w:proofErr w:type="spellEnd"/>
          </w:p>
          <w:p w14:paraId="2E3FAE1F" w14:textId="77777777" w:rsidR="00D00347" w:rsidRPr="00BB7F92" w:rsidRDefault="00D00347" w:rsidP="00933ECE"/>
          <w:p w14:paraId="5C07ADAE" w14:textId="77777777" w:rsidR="00D00347" w:rsidRPr="00BB7F92" w:rsidRDefault="00D00347" w:rsidP="00933ECE">
            <w:pPr>
              <w:rPr>
                <w:sz w:val="20"/>
                <w:szCs w:val="20"/>
              </w:rPr>
            </w:pPr>
            <w:r w:rsidRPr="00BB7F92">
              <w:t>Срок: ежемесячно</w:t>
            </w:r>
          </w:p>
        </w:tc>
        <w:tc>
          <w:tcPr>
            <w:tcW w:w="1134" w:type="dxa"/>
          </w:tcPr>
          <w:p w14:paraId="2D9EE4EC" w14:textId="77777777" w:rsidR="00D00347" w:rsidRPr="00BB7F92" w:rsidRDefault="00D00347" w:rsidP="00933ECE">
            <w:pPr>
              <w:rPr>
                <w:sz w:val="20"/>
                <w:szCs w:val="20"/>
              </w:rPr>
            </w:pPr>
            <w:r w:rsidRPr="00BB7F92">
              <w:rPr>
                <w:sz w:val="20"/>
                <w:szCs w:val="20"/>
              </w:rPr>
              <w:t>Директор МАУ «ИД Подмосковье-запад»</w:t>
            </w:r>
          </w:p>
          <w:p w14:paraId="43C0FD1D" w14:textId="77777777" w:rsidR="00D00347" w:rsidRPr="00BB7F92" w:rsidRDefault="00D00347" w:rsidP="00933ECE">
            <w:pPr>
              <w:rPr>
                <w:sz w:val="20"/>
                <w:szCs w:val="20"/>
              </w:rPr>
            </w:pPr>
            <w:r w:rsidRPr="00BB7F92">
              <w:rPr>
                <w:sz w:val="20"/>
                <w:szCs w:val="20"/>
              </w:rPr>
              <w:t>Суворова Е.А.</w:t>
            </w:r>
          </w:p>
          <w:p w14:paraId="5DBB1108" w14:textId="77777777" w:rsidR="00D00347" w:rsidRPr="00BB7F92" w:rsidRDefault="00D00347" w:rsidP="00933ECE">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6C895564" w14:textId="77777777" w:rsidR="00D00347" w:rsidRPr="00BB7F92" w:rsidRDefault="00D00347" w:rsidP="00933ECE">
            <w:pPr>
              <w:jc w:val="center"/>
              <w:rPr>
                <w:sz w:val="22"/>
                <w:szCs w:val="22"/>
              </w:rPr>
            </w:pPr>
            <w:r w:rsidRPr="00BB7F92">
              <w:rPr>
                <w:sz w:val="22"/>
                <w:szCs w:val="22"/>
              </w:rPr>
              <w:t xml:space="preserve">Обеспечить регулярное обновление материалов и постоянный рост посетителей и количества размещаемых материалов </w:t>
            </w:r>
            <w:proofErr w:type="gramStart"/>
            <w:r w:rsidRPr="00BB7F92">
              <w:rPr>
                <w:sz w:val="22"/>
                <w:szCs w:val="22"/>
              </w:rPr>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proofErr w:type="gram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B9DD656" w14:textId="77777777" w:rsidR="00D00347" w:rsidRPr="00BB7F92" w:rsidRDefault="00D00347" w:rsidP="00933ECE">
            <w:pPr>
              <w:rPr>
                <w:sz w:val="22"/>
                <w:szCs w:val="22"/>
              </w:rPr>
            </w:pPr>
          </w:p>
          <w:p w14:paraId="21348892" w14:textId="77777777" w:rsidR="00D00347" w:rsidRPr="00BB7F92" w:rsidRDefault="00D00347" w:rsidP="00933ECE">
            <w:pPr>
              <w:rPr>
                <w:sz w:val="20"/>
                <w:szCs w:val="20"/>
              </w:rPr>
            </w:pPr>
          </w:p>
        </w:tc>
        <w:tc>
          <w:tcPr>
            <w:tcW w:w="1276" w:type="dxa"/>
          </w:tcPr>
          <w:p w14:paraId="77680F18" w14:textId="77777777" w:rsidR="00D00347" w:rsidRPr="00BB7F92" w:rsidRDefault="00D00347" w:rsidP="00933ECE">
            <w:pPr>
              <w:jc w:val="center"/>
              <w:rPr>
                <w:sz w:val="22"/>
                <w:szCs w:val="22"/>
              </w:rPr>
            </w:pPr>
            <w:r w:rsidRPr="00BB7F92">
              <w:rPr>
                <w:sz w:val="22"/>
                <w:szCs w:val="22"/>
              </w:rPr>
              <w:t xml:space="preserve">Обеспечить регулярное обновление материалов и постоянный рост посетителей и количества размещаемых материалов </w:t>
            </w:r>
            <w:proofErr w:type="gramStart"/>
            <w:r w:rsidRPr="00BB7F92">
              <w:rPr>
                <w:sz w:val="22"/>
                <w:szCs w:val="22"/>
              </w:rPr>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proofErr w:type="gram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E18058D" w14:textId="77777777" w:rsidR="00D00347" w:rsidRPr="00BB7F92" w:rsidRDefault="00D00347" w:rsidP="00933ECE">
            <w:pPr>
              <w:rPr>
                <w:sz w:val="22"/>
                <w:szCs w:val="22"/>
              </w:rPr>
            </w:pPr>
          </w:p>
          <w:p w14:paraId="2A99D98D" w14:textId="77777777" w:rsidR="00D00347" w:rsidRPr="00BB7F92" w:rsidRDefault="00D00347" w:rsidP="00933ECE">
            <w:pPr>
              <w:rPr>
                <w:sz w:val="20"/>
                <w:szCs w:val="20"/>
              </w:rPr>
            </w:pPr>
          </w:p>
        </w:tc>
        <w:tc>
          <w:tcPr>
            <w:tcW w:w="1559" w:type="dxa"/>
          </w:tcPr>
          <w:p w14:paraId="6B3BBC47" w14:textId="77777777" w:rsidR="00D00347" w:rsidRPr="00BB7F92" w:rsidRDefault="00D00347" w:rsidP="00933ECE">
            <w:pPr>
              <w:jc w:val="center"/>
              <w:rPr>
                <w:sz w:val="22"/>
                <w:szCs w:val="22"/>
              </w:rPr>
            </w:pPr>
            <w:r w:rsidRPr="00BB7F92">
              <w:rPr>
                <w:sz w:val="22"/>
                <w:szCs w:val="22"/>
              </w:rPr>
              <w:t xml:space="preserve">Обеспечить регулярное обновление материалов и постоянный рост посетителей и количества размещаемых материалов </w:t>
            </w:r>
            <w:proofErr w:type="gramStart"/>
            <w:r w:rsidRPr="00BB7F92">
              <w:rPr>
                <w:sz w:val="22"/>
                <w:szCs w:val="22"/>
              </w:rPr>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proofErr w:type="gram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6DB2E9A0" w14:textId="77777777" w:rsidR="00D00347" w:rsidRPr="00BB7F92" w:rsidRDefault="00D00347" w:rsidP="00933ECE">
            <w:pPr>
              <w:rPr>
                <w:sz w:val="22"/>
                <w:szCs w:val="22"/>
              </w:rPr>
            </w:pPr>
          </w:p>
          <w:p w14:paraId="03B98675" w14:textId="77777777" w:rsidR="00D00347" w:rsidRPr="00BB7F92" w:rsidRDefault="00D00347" w:rsidP="00933ECE">
            <w:pPr>
              <w:rPr>
                <w:sz w:val="20"/>
                <w:szCs w:val="20"/>
              </w:rPr>
            </w:pPr>
          </w:p>
        </w:tc>
        <w:tc>
          <w:tcPr>
            <w:tcW w:w="1418" w:type="dxa"/>
          </w:tcPr>
          <w:p w14:paraId="7F67D632" w14:textId="77777777" w:rsidR="00D00347" w:rsidRPr="00BB7F92" w:rsidRDefault="00D00347" w:rsidP="00933ECE">
            <w:pPr>
              <w:jc w:val="center"/>
              <w:rPr>
                <w:sz w:val="22"/>
                <w:szCs w:val="22"/>
              </w:rPr>
            </w:pPr>
            <w:r w:rsidRPr="00BB7F92">
              <w:rPr>
                <w:sz w:val="22"/>
                <w:szCs w:val="22"/>
              </w:rPr>
              <w:t xml:space="preserve">Обеспечить регулярное обновление материалов и постоянный рост посетителей и количества размещаемых материалов </w:t>
            </w:r>
            <w:proofErr w:type="gramStart"/>
            <w:r w:rsidRPr="00BB7F92">
              <w:rPr>
                <w:sz w:val="22"/>
                <w:szCs w:val="22"/>
              </w:rPr>
              <w:t xml:space="preserve">на  </w:t>
            </w:r>
            <w:proofErr w:type="spellStart"/>
            <w:r w:rsidRPr="00BB7F92">
              <w:rPr>
                <w:sz w:val="22"/>
                <w:szCs w:val="22"/>
                <w:lang w:val="en-US"/>
              </w:rPr>
              <w:t>ruzaria</w:t>
            </w:r>
            <w:proofErr w:type="spellEnd"/>
            <w:r w:rsidRPr="00BB7F92">
              <w:rPr>
                <w:sz w:val="22"/>
                <w:szCs w:val="22"/>
              </w:rPr>
              <w:t>.</w:t>
            </w:r>
            <w:proofErr w:type="spellStart"/>
            <w:r w:rsidRPr="00BB7F92">
              <w:rPr>
                <w:sz w:val="22"/>
                <w:szCs w:val="22"/>
                <w:lang w:val="en-US"/>
              </w:rPr>
              <w:t>ru</w:t>
            </w:r>
            <w:proofErr w:type="spellEnd"/>
            <w:proofErr w:type="gramEnd"/>
            <w:r w:rsidRPr="00BB7F92">
              <w:rPr>
                <w:sz w:val="22"/>
                <w:szCs w:val="22"/>
              </w:rPr>
              <w:t xml:space="preserve"> и </w:t>
            </w:r>
            <w:proofErr w:type="spellStart"/>
            <w:r w:rsidRPr="00BB7F92">
              <w:rPr>
                <w:sz w:val="22"/>
                <w:szCs w:val="22"/>
                <w:lang w:val="en-US"/>
              </w:rPr>
              <w:t>ruzaregion</w:t>
            </w:r>
            <w:proofErr w:type="spellEnd"/>
            <w:r w:rsidRPr="00BB7F92">
              <w:rPr>
                <w:sz w:val="22"/>
                <w:szCs w:val="22"/>
              </w:rPr>
              <w:t>.</w:t>
            </w:r>
            <w:proofErr w:type="spellStart"/>
            <w:r w:rsidRPr="00BB7F92">
              <w:rPr>
                <w:sz w:val="22"/>
                <w:szCs w:val="22"/>
                <w:lang w:val="en-US"/>
              </w:rPr>
              <w:t>ru</w:t>
            </w:r>
            <w:proofErr w:type="spellEnd"/>
          </w:p>
          <w:p w14:paraId="4D9135FF" w14:textId="77777777" w:rsidR="00D00347" w:rsidRPr="00BB7F92" w:rsidRDefault="00D00347" w:rsidP="00933ECE">
            <w:pPr>
              <w:rPr>
                <w:sz w:val="22"/>
                <w:szCs w:val="22"/>
              </w:rPr>
            </w:pPr>
          </w:p>
          <w:p w14:paraId="56D15EF6" w14:textId="77777777" w:rsidR="00D00347" w:rsidRPr="00BB7F92" w:rsidRDefault="00D00347" w:rsidP="00933ECE">
            <w:pPr>
              <w:rPr>
                <w:sz w:val="20"/>
                <w:szCs w:val="20"/>
              </w:rPr>
            </w:pPr>
          </w:p>
        </w:tc>
        <w:tc>
          <w:tcPr>
            <w:tcW w:w="2409" w:type="dxa"/>
            <w:gridSpan w:val="2"/>
          </w:tcPr>
          <w:p w14:paraId="3934EFB7" w14:textId="77777777" w:rsidR="00D00347" w:rsidRPr="00BB7F92" w:rsidRDefault="00D00347" w:rsidP="00933ECE">
            <w:pPr>
              <w:rPr>
                <w:sz w:val="20"/>
                <w:szCs w:val="20"/>
              </w:rPr>
            </w:pPr>
          </w:p>
        </w:tc>
      </w:tr>
      <w:tr w:rsidR="00D00347" w:rsidRPr="00BB7F92" w14:paraId="37CD061C" w14:textId="77777777" w:rsidTr="00933ECE">
        <w:trPr>
          <w:trHeight w:val="201"/>
        </w:trPr>
        <w:tc>
          <w:tcPr>
            <w:tcW w:w="851" w:type="dxa"/>
            <w:vMerge w:val="restart"/>
          </w:tcPr>
          <w:p w14:paraId="4121877B" w14:textId="77777777" w:rsidR="00D00347" w:rsidRPr="00BB7F92" w:rsidRDefault="00D00347" w:rsidP="00933ECE">
            <w:pPr>
              <w:jc w:val="center"/>
              <w:rPr>
                <w:sz w:val="20"/>
                <w:szCs w:val="20"/>
              </w:rPr>
            </w:pPr>
            <w:r w:rsidRPr="00BB7F92">
              <w:rPr>
                <w:sz w:val="20"/>
                <w:szCs w:val="20"/>
              </w:rPr>
              <w:t>1.5</w:t>
            </w:r>
          </w:p>
        </w:tc>
        <w:tc>
          <w:tcPr>
            <w:tcW w:w="14317" w:type="dxa"/>
            <w:gridSpan w:val="10"/>
          </w:tcPr>
          <w:p w14:paraId="3E5757B8" w14:textId="77777777" w:rsidR="00D00347" w:rsidRPr="00BB7F92" w:rsidRDefault="00D00347" w:rsidP="00933ECE">
            <w:pPr>
              <w:rPr>
                <w:sz w:val="20"/>
                <w:szCs w:val="20"/>
              </w:rPr>
            </w:pPr>
          </w:p>
        </w:tc>
      </w:tr>
      <w:tr w:rsidR="00D00347" w:rsidRPr="00BB7F92" w14:paraId="4FB8417C" w14:textId="77777777" w:rsidTr="00933ECE">
        <w:trPr>
          <w:trHeight w:val="201"/>
        </w:trPr>
        <w:tc>
          <w:tcPr>
            <w:tcW w:w="851" w:type="dxa"/>
            <w:vMerge/>
          </w:tcPr>
          <w:p w14:paraId="4F7038F6" w14:textId="77777777" w:rsidR="00D00347" w:rsidRPr="00BB7F92" w:rsidRDefault="00D00347" w:rsidP="00933ECE">
            <w:pPr>
              <w:jc w:val="center"/>
              <w:rPr>
                <w:sz w:val="20"/>
                <w:szCs w:val="20"/>
              </w:rPr>
            </w:pPr>
          </w:p>
        </w:tc>
        <w:tc>
          <w:tcPr>
            <w:tcW w:w="2551" w:type="dxa"/>
          </w:tcPr>
          <w:p w14:paraId="1F461893" w14:textId="77777777" w:rsidR="00D00347" w:rsidRPr="00BB7F92" w:rsidRDefault="00D00347" w:rsidP="00933ECE">
            <w:pPr>
              <w:rPr>
                <w:sz w:val="20"/>
                <w:szCs w:val="20"/>
              </w:rPr>
            </w:pPr>
            <w:r w:rsidRPr="00BB7F92">
              <w:rPr>
                <w:sz w:val="20"/>
                <w:szCs w:val="20"/>
              </w:rPr>
              <w:t xml:space="preserve">Информирование населения путем изготовления и распространения полиграфической </w:t>
            </w:r>
            <w:r w:rsidRPr="00BB7F92">
              <w:rPr>
                <w:sz w:val="20"/>
                <w:szCs w:val="20"/>
              </w:rPr>
              <w:lastRenderedPageBreak/>
              <w:t>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2694" w:type="dxa"/>
          </w:tcPr>
          <w:p w14:paraId="5F2985C2" w14:textId="77777777" w:rsidR="00D00347" w:rsidRPr="00BB7F92" w:rsidRDefault="00D00347" w:rsidP="00933ECE">
            <w:pPr>
              <w:rPr>
                <w:sz w:val="20"/>
                <w:szCs w:val="20"/>
              </w:rPr>
            </w:pPr>
          </w:p>
        </w:tc>
        <w:tc>
          <w:tcPr>
            <w:tcW w:w="1134" w:type="dxa"/>
          </w:tcPr>
          <w:p w14:paraId="56FD52D2" w14:textId="77777777" w:rsidR="00D00347" w:rsidRPr="00BB7F92" w:rsidRDefault="00D00347" w:rsidP="00933ECE">
            <w:pPr>
              <w:rPr>
                <w:sz w:val="20"/>
                <w:szCs w:val="20"/>
              </w:rPr>
            </w:pPr>
          </w:p>
        </w:tc>
        <w:tc>
          <w:tcPr>
            <w:tcW w:w="1276" w:type="dxa"/>
            <w:gridSpan w:val="2"/>
          </w:tcPr>
          <w:p w14:paraId="4F5F18FB" w14:textId="77777777" w:rsidR="00D00347" w:rsidRPr="00BB7F92" w:rsidRDefault="00D00347" w:rsidP="00933ECE">
            <w:pPr>
              <w:rPr>
                <w:sz w:val="20"/>
                <w:szCs w:val="20"/>
              </w:rPr>
            </w:pPr>
          </w:p>
        </w:tc>
        <w:tc>
          <w:tcPr>
            <w:tcW w:w="1276" w:type="dxa"/>
          </w:tcPr>
          <w:p w14:paraId="0E4E3518" w14:textId="77777777" w:rsidR="00D00347" w:rsidRPr="00BB7F92" w:rsidRDefault="00D00347" w:rsidP="00933ECE">
            <w:pPr>
              <w:rPr>
                <w:sz w:val="20"/>
                <w:szCs w:val="20"/>
              </w:rPr>
            </w:pPr>
          </w:p>
        </w:tc>
        <w:tc>
          <w:tcPr>
            <w:tcW w:w="1559" w:type="dxa"/>
          </w:tcPr>
          <w:p w14:paraId="6957A060" w14:textId="77777777" w:rsidR="00D00347" w:rsidRPr="00BB7F92" w:rsidRDefault="00D00347" w:rsidP="00933ECE">
            <w:pPr>
              <w:rPr>
                <w:sz w:val="20"/>
                <w:szCs w:val="20"/>
              </w:rPr>
            </w:pPr>
          </w:p>
        </w:tc>
        <w:tc>
          <w:tcPr>
            <w:tcW w:w="1418" w:type="dxa"/>
          </w:tcPr>
          <w:p w14:paraId="61B067BA" w14:textId="77777777" w:rsidR="00D00347" w:rsidRPr="00BB7F92" w:rsidRDefault="00D00347" w:rsidP="00933ECE">
            <w:pPr>
              <w:rPr>
                <w:sz w:val="20"/>
                <w:szCs w:val="20"/>
              </w:rPr>
            </w:pPr>
          </w:p>
        </w:tc>
        <w:tc>
          <w:tcPr>
            <w:tcW w:w="2409" w:type="dxa"/>
            <w:gridSpan w:val="2"/>
          </w:tcPr>
          <w:p w14:paraId="47883724" w14:textId="77777777" w:rsidR="00D00347" w:rsidRPr="00BB7F92" w:rsidRDefault="00D00347" w:rsidP="00933ECE">
            <w:pPr>
              <w:rPr>
                <w:sz w:val="20"/>
                <w:szCs w:val="20"/>
              </w:rPr>
            </w:pPr>
          </w:p>
        </w:tc>
      </w:tr>
      <w:tr w:rsidR="00D00347" w:rsidRPr="00BB7F92" w14:paraId="5FD299AB" w14:textId="77777777" w:rsidTr="00933ECE">
        <w:trPr>
          <w:trHeight w:val="201"/>
        </w:trPr>
        <w:tc>
          <w:tcPr>
            <w:tcW w:w="851" w:type="dxa"/>
            <w:vMerge w:val="restart"/>
          </w:tcPr>
          <w:p w14:paraId="6AB510FB" w14:textId="77777777" w:rsidR="00D00347" w:rsidRPr="00BB7F92" w:rsidRDefault="00D00347" w:rsidP="00933ECE">
            <w:pPr>
              <w:jc w:val="center"/>
              <w:rPr>
                <w:sz w:val="20"/>
                <w:szCs w:val="20"/>
              </w:rPr>
            </w:pPr>
            <w:r w:rsidRPr="00BB7F92">
              <w:rPr>
                <w:sz w:val="20"/>
                <w:szCs w:val="20"/>
              </w:rPr>
              <w:t>1.6</w:t>
            </w:r>
          </w:p>
        </w:tc>
        <w:tc>
          <w:tcPr>
            <w:tcW w:w="14317" w:type="dxa"/>
            <w:gridSpan w:val="10"/>
          </w:tcPr>
          <w:p w14:paraId="3F594C58" w14:textId="77777777" w:rsidR="00D00347" w:rsidRPr="00BB7F92" w:rsidRDefault="00D00347" w:rsidP="00933ECE">
            <w:pPr>
              <w:rPr>
                <w:sz w:val="20"/>
                <w:szCs w:val="20"/>
              </w:rPr>
            </w:pPr>
          </w:p>
        </w:tc>
      </w:tr>
      <w:tr w:rsidR="00D00347" w:rsidRPr="00BB7F92" w14:paraId="3AD676BF" w14:textId="77777777" w:rsidTr="00933ECE">
        <w:trPr>
          <w:trHeight w:val="201"/>
        </w:trPr>
        <w:tc>
          <w:tcPr>
            <w:tcW w:w="851" w:type="dxa"/>
            <w:vMerge/>
          </w:tcPr>
          <w:p w14:paraId="2D5E1CD3" w14:textId="77777777" w:rsidR="00D00347" w:rsidRPr="00BB7F92" w:rsidRDefault="00D00347" w:rsidP="00933ECE">
            <w:pPr>
              <w:jc w:val="center"/>
              <w:rPr>
                <w:sz w:val="20"/>
                <w:szCs w:val="20"/>
              </w:rPr>
            </w:pPr>
          </w:p>
        </w:tc>
        <w:tc>
          <w:tcPr>
            <w:tcW w:w="2551" w:type="dxa"/>
          </w:tcPr>
          <w:p w14:paraId="0E848D1E" w14:textId="77777777" w:rsidR="00D00347" w:rsidRPr="00BB7F92" w:rsidRDefault="00D00347" w:rsidP="00933ECE">
            <w:pPr>
              <w:rPr>
                <w:sz w:val="20"/>
                <w:szCs w:val="20"/>
              </w:rPr>
            </w:pPr>
            <w:r w:rsidRPr="00BB7F92">
              <w:rPr>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2694" w:type="dxa"/>
          </w:tcPr>
          <w:p w14:paraId="0E266FCC" w14:textId="77777777" w:rsidR="00D00347" w:rsidRPr="00BB7F92" w:rsidRDefault="00D00347" w:rsidP="00933ECE">
            <w:pPr>
              <w:rPr>
                <w:sz w:val="20"/>
                <w:szCs w:val="20"/>
              </w:rPr>
            </w:pPr>
          </w:p>
        </w:tc>
        <w:tc>
          <w:tcPr>
            <w:tcW w:w="1134" w:type="dxa"/>
          </w:tcPr>
          <w:p w14:paraId="739BABEA" w14:textId="77777777" w:rsidR="00D00347" w:rsidRPr="00BB7F92" w:rsidRDefault="00D00347" w:rsidP="00933ECE">
            <w:pPr>
              <w:rPr>
                <w:sz w:val="20"/>
                <w:szCs w:val="20"/>
              </w:rPr>
            </w:pPr>
            <w:r w:rsidRPr="00BB7F92">
              <w:rPr>
                <w:sz w:val="20"/>
                <w:szCs w:val="20"/>
              </w:rPr>
              <w:t xml:space="preserve">Начальник отдела </w:t>
            </w:r>
            <w:proofErr w:type="spellStart"/>
            <w:r w:rsidRPr="00BB7F92">
              <w:rPr>
                <w:sz w:val="20"/>
                <w:szCs w:val="20"/>
              </w:rPr>
              <w:t>информобеспечения</w:t>
            </w:r>
            <w:proofErr w:type="spellEnd"/>
            <w:r w:rsidRPr="00BB7F92">
              <w:rPr>
                <w:sz w:val="20"/>
                <w:szCs w:val="20"/>
              </w:rPr>
              <w:t>, связей со СМИ Кротова Е.А.</w:t>
            </w:r>
          </w:p>
        </w:tc>
        <w:tc>
          <w:tcPr>
            <w:tcW w:w="1276" w:type="dxa"/>
            <w:gridSpan w:val="2"/>
          </w:tcPr>
          <w:p w14:paraId="361F22CD" w14:textId="77777777" w:rsidR="00D00347" w:rsidRPr="00BB7F92" w:rsidRDefault="00D00347" w:rsidP="00933ECE">
            <w:pPr>
              <w:rPr>
                <w:sz w:val="20"/>
                <w:szCs w:val="20"/>
              </w:rPr>
            </w:pPr>
          </w:p>
        </w:tc>
        <w:tc>
          <w:tcPr>
            <w:tcW w:w="1276" w:type="dxa"/>
          </w:tcPr>
          <w:p w14:paraId="6386D070" w14:textId="77777777" w:rsidR="00D00347" w:rsidRPr="00BB7F92" w:rsidRDefault="00D00347" w:rsidP="00933ECE">
            <w:pPr>
              <w:rPr>
                <w:sz w:val="20"/>
                <w:szCs w:val="20"/>
              </w:rPr>
            </w:pPr>
            <w:r w:rsidRPr="00BB7F92">
              <w:rPr>
                <w:sz w:val="20"/>
                <w:szCs w:val="20"/>
              </w:rPr>
              <w:t>Провести конкурсные процедуры и оформление подписки на газету «Красное знамя» для льготных категорий граждан на 2 полугодие</w:t>
            </w:r>
          </w:p>
        </w:tc>
        <w:tc>
          <w:tcPr>
            <w:tcW w:w="1559" w:type="dxa"/>
          </w:tcPr>
          <w:p w14:paraId="45F73AD8" w14:textId="77777777" w:rsidR="00D00347" w:rsidRPr="00BB7F92" w:rsidRDefault="00D00347" w:rsidP="00933ECE">
            <w:pPr>
              <w:rPr>
                <w:sz w:val="20"/>
                <w:szCs w:val="20"/>
              </w:rPr>
            </w:pPr>
          </w:p>
        </w:tc>
        <w:tc>
          <w:tcPr>
            <w:tcW w:w="1418" w:type="dxa"/>
          </w:tcPr>
          <w:p w14:paraId="3899485C" w14:textId="77777777" w:rsidR="00D00347" w:rsidRPr="00BB7F92" w:rsidRDefault="00D00347" w:rsidP="00933ECE">
            <w:pPr>
              <w:rPr>
                <w:sz w:val="20"/>
                <w:szCs w:val="20"/>
              </w:rPr>
            </w:pPr>
            <w:r w:rsidRPr="00BB7F92">
              <w:rPr>
                <w:sz w:val="20"/>
                <w:szCs w:val="20"/>
              </w:rPr>
              <w:t>Провести конкурсные процедуры и оформление подписки на газету «Красное знамя» для льготных категорий граждан на 2021 год</w:t>
            </w:r>
          </w:p>
        </w:tc>
        <w:tc>
          <w:tcPr>
            <w:tcW w:w="2409" w:type="dxa"/>
            <w:gridSpan w:val="2"/>
          </w:tcPr>
          <w:p w14:paraId="6B79CDBB" w14:textId="77777777" w:rsidR="00D00347" w:rsidRPr="00BB7F92" w:rsidRDefault="00D00347" w:rsidP="00933ECE">
            <w:pPr>
              <w:rPr>
                <w:sz w:val="20"/>
                <w:szCs w:val="20"/>
              </w:rPr>
            </w:pPr>
          </w:p>
        </w:tc>
      </w:tr>
      <w:tr w:rsidR="00D00347" w:rsidRPr="00BB7F92" w14:paraId="7A6D6276" w14:textId="77777777" w:rsidTr="00933ECE">
        <w:trPr>
          <w:trHeight w:val="201"/>
        </w:trPr>
        <w:tc>
          <w:tcPr>
            <w:tcW w:w="851" w:type="dxa"/>
            <w:vMerge w:val="restart"/>
          </w:tcPr>
          <w:p w14:paraId="509641F2" w14:textId="77777777" w:rsidR="00D00347" w:rsidRPr="00BB7F92" w:rsidRDefault="00D00347" w:rsidP="00933ECE">
            <w:pPr>
              <w:jc w:val="center"/>
              <w:rPr>
                <w:sz w:val="20"/>
                <w:szCs w:val="20"/>
              </w:rPr>
            </w:pPr>
            <w:r w:rsidRPr="00BB7F92">
              <w:rPr>
                <w:sz w:val="20"/>
                <w:szCs w:val="20"/>
              </w:rPr>
              <w:t>1.7</w:t>
            </w:r>
          </w:p>
        </w:tc>
        <w:tc>
          <w:tcPr>
            <w:tcW w:w="14317" w:type="dxa"/>
            <w:gridSpan w:val="10"/>
          </w:tcPr>
          <w:p w14:paraId="2F6CC279" w14:textId="77777777" w:rsidR="00D00347" w:rsidRPr="00BB7F92" w:rsidRDefault="00D00347" w:rsidP="00933ECE">
            <w:pPr>
              <w:rPr>
                <w:sz w:val="20"/>
                <w:szCs w:val="20"/>
              </w:rPr>
            </w:pPr>
          </w:p>
        </w:tc>
      </w:tr>
      <w:tr w:rsidR="00D00347" w:rsidRPr="00BB7F92" w14:paraId="16F4689C" w14:textId="77777777" w:rsidTr="00933ECE">
        <w:trPr>
          <w:trHeight w:val="201"/>
        </w:trPr>
        <w:tc>
          <w:tcPr>
            <w:tcW w:w="851" w:type="dxa"/>
            <w:vMerge/>
          </w:tcPr>
          <w:p w14:paraId="51674626" w14:textId="77777777" w:rsidR="00D00347" w:rsidRPr="00BB7F92" w:rsidRDefault="00D00347" w:rsidP="00933ECE">
            <w:pPr>
              <w:jc w:val="center"/>
              <w:rPr>
                <w:sz w:val="20"/>
                <w:szCs w:val="20"/>
              </w:rPr>
            </w:pPr>
          </w:p>
        </w:tc>
        <w:tc>
          <w:tcPr>
            <w:tcW w:w="2551" w:type="dxa"/>
          </w:tcPr>
          <w:p w14:paraId="01FAEE42" w14:textId="77777777" w:rsidR="00D00347" w:rsidRPr="00BB7F92" w:rsidRDefault="00D00347" w:rsidP="00933ECE">
            <w:pPr>
              <w:rPr>
                <w:sz w:val="20"/>
                <w:szCs w:val="20"/>
              </w:rPr>
            </w:pPr>
            <w:r w:rsidRPr="00BB7F92">
              <w:rPr>
                <w:sz w:val="20"/>
                <w:szCs w:val="20"/>
              </w:rPr>
              <w:t>Расходы на обеспечение деятельности (оказание услуг) муниципальных учреждений в сфере информационной политики</w:t>
            </w:r>
          </w:p>
        </w:tc>
        <w:tc>
          <w:tcPr>
            <w:tcW w:w="2694" w:type="dxa"/>
          </w:tcPr>
          <w:p w14:paraId="12931446" w14:textId="77777777" w:rsidR="00D00347" w:rsidRPr="00BB7F92" w:rsidRDefault="00D00347" w:rsidP="00933ECE">
            <w:pPr>
              <w:rPr>
                <w:sz w:val="20"/>
                <w:szCs w:val="20"/>
              </w:rPr>
            </w:pPr>
          </w:p>
        </w:tc>
        <w:tc>
          <w:tcPr>
            <w:tcW w:w="1134" w:type="dxa"/>
          </w:tcPr>
          <w:p w14:paraId="2F7D810C" w14:textId="77777777" w:rsidR="00D00347" w:rsidRPr="00BB7F92" w:rsidRDefault="00D00347" w:rsidP="00933ECE">
            <w:pPr>
              <w:rPr>
                <w:sz w:val="20"/>
                <w:szCs w:val="20"/>
              </w:rPr>
            </w:pPr>
          </w:p>
        </w:tc>
        <w:tc>
          <w:tcPr>
            <w:tcW w:w="1276" w:type="dxa"/>
            <w:gridSpan w:val="2"/>
          </w:tcPr>
          <w:p w14:paraId="7CCC7C00" w14:textId="77777777" w:rsidR="00D00347" w:rsidRPr="00BB7F92" w:rsidRDefault="00D00347" w:rsidP="00933ECE">
            <w:pPr>
              <w:rPr>
                <w:sz w:val="20"/>
                <w:szCs w:val="20"/>
              </w:rPr>
            </w:pPr>
          </w:p>
        </w:tc>
        <w:tc>
          <w:tcPr>
            <w:tcW w:w="1276" w:type="dxa"/>
          </w:tcPr>
          <w:p w14:paraId="4BBE199D" w14:textId="77777777" w:rsidR="00D00347" w:rsidRPr="00BB7F92" w:rsidRDefault="00D00347" w:rsidP="00933ECE">
            <w:pPr>
              <w:rPr>
                <w:sz w:val="20"/>
                <w:szCs w:val="20"/>
              </w:rPr>
            </w:pPr>
          </w:p>
        </w:tc>
        <w:tc>
          <w:tcPr>
            <w:tcW w:w="1559" w:type="dxa"/>
          </w:tcPr>
          <w:p w14:paraId="56E98190" w14:textId="77777777" w:rsidR="00D00347" w:rsidRPr="00BB7F92" w:rsidRDefault="00D00347" w:rsidP="00933ECE">
            <w:pPr>
              <w:rPr>
                <w:sz w:val="20"/>
                <w:szCs w:val="20"/>
              </w:rPr>
            </w:pPr>
          </w:p>
        </w:tc>
        <w:tc>
          <w:tcPr>
            <w:tcW w:w="1418" w:type="dxa"/>
          </w:tcPr>
          <w:p w14:paraId="571C4FDF" w14:textId="77777777" w:rsidR="00D00347" w:rsidRPr="00BB7F92" w:rsidRDefault="00D00347" w:rsidP="00933ECE">
            <w:pPr>
              <w:rPr>
                <w:sz w:val="20"/>
                <w:szCs w:val="20"/>
              </w:rPr>
            </w:pPr>
          </w:p>
        </w:tc>
        <w:tc>
          <w:tcPr>
            <w:tcW w:w="2409" w:type="dxa"/>
            <w:gridSpan w:val="2"/>
          </w:tcPr>
          <w:p w14:paraId="743100B0" w14:textId="77777777" w:rsidR="00D00347" w:rsidRPr="00BB7F92" w:rsidRDefault="00D00347" w:rsidP="00933ECE">
            <w:pPr>
              <w:rPr>
                <w:sz w:val="20"/>
                <w:szCs w:val="20"/>
              </w:rPr>
            </w:pPr>
          </w:p>
        </w:tc>
      </w:tr>
      <w:tr w:rsidR="00D00347" w:rsidRPr="00BB7F92" w14:paraId="166AA338" w14:textId="77777777" w:rsidTr="00933ECE">
        <w:trPr>
          <w:trHeight w:val="201"/>
        </w:trPr>
        <w:tc>
          <w:tcPr>
            <w:tcW w:w="851" w:type="dxa"/>
            <w:vMerge w:val="restart"/>
          </w:tcPr>
          <w:p w14:paraId="395DE823" w14:textId="77777777" w:rsidR="00D00347" w:rsidRPr="00BB7F92" w:rsidRDefault="00D00347" w:rsidP="00933ECE">
            <w:pPr>
              <w:jc w:val="center"/>
              <w:rPr>
                <w:sz w:val="20"/>
                <w:szCs w:val="20"/>
              </w:rPr>
            </w:pPr>
            <w:r w:rsidRPr="00BB7F92">
              <w:rPr>
                <w:sz w:val="20"/>
                <w:szCs w:val="20"/>
              </w:rPr>
              <w:t>2.1</w:t>
            </w:r>
          </w:p>
        </w:tc>
        <w:tc>
          <w:tcPr>
            <w:tcW w:w="14317" w:type="dxa"/>
            <w:gridSpan w:val="10"/>
          </w:tcPr>
          <w:p w14:paraId="629F5AC8" w14:textId="77777777" w:rsidR="00D00347" w:rsidRPr="00BB7F92" w:rsidRDefault="00D00347" w:rsidP="00933ECE">
            <w:pPr>
              <w:rPr>
                <w:sz w:val="20"/>
                <w:szCs w:val="20"/>
              </w:rPr>
            </w:pPr>
          </w:p>
        </w:tc>
      </w:tr>
      <w:tr w:rsidR="00D00347" w:rsidRPr="00BB7F92" w14:paraId="2F22FF5A" w14:textId="77777777" w:rsidTr="00933ECE">
        <w:trPr>
          <w:trHeight w:val="201"/>
        </w:trPr>
        <w:tc>
          <w:tcPr>
            <w:tcW w:w="851" w:type="dxa"/>
            <w:vMerge/>
          </w:tcPr>
          <w:p w14:paraId="140458CA" w14:textId="77777777" w:rsidR="00D00347" w:rsidRPr="00BB7F92" w:rsidRDefault="00D00347" w:rsidP="00933ECE">
            <w:pPr>
              <w:jc w:val="center"/>
              <w:rPr>
                <w:sz w:val="20"/>
                <w:szCs w:val="20"/>
              </w:rPr>
            </w:pPr>
          </w:p>
        </w:tc>
        <w:tc>
          <w:tcPr>
            <w:tcW w:w="2551" w:type="dxa"/>
          </w:tcPr>
          <w:p w14:paraId="05CEEEC4" w14:textId="77777777" w:rsidR="00D00347" w:rsidRPr="00BB7F92" w:rsidRDefault="00D00347" w:rsidP="00933ECE">
            <w:pPr>
              <w:rPr>
                <w:sz w:val="20"/>
                <w:szCs w:val="20"/>
              </w:rPr>
            </w:pPr>
            <w:r w:rsidRPr="00BB7F92">
              <w:rPr>
                <w:sz w:val="20"/>
                <w:szCs w:val="20"/>
              </w:rPr>
              <w:t xml:space="preserve">Информирование населения муниципального </w:t>
            </w:r>
            <w:r w:rsidRPr="00BB7F92">
              <w:rPr>
                <w:sz w:val="20"/>
                <w:szCs w:val="20"/>
              </w:rPr>
              <w:lastRenderedPageBreak/>
              <w:t>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2694" w:type="dxa"/>
          </w:tcPr>
          <w:p w14:paraId="6EAA7D36" w14:textId="77777777" w:rsidR="00D00347" w:rsidRPr="00BB7F92" w:rsidRDefault="00D00347" w:rsidP="00933ECE">
            <w:pPr>
              <w:rPr>
                <w:sz w:val="20"/>
                <w:szCs w:val="20"/>
              </w:rPr>
            </w:pPr>
            <w:r w:rsidRPr="00BB7F92">
              <w:rPr>
                <w:sz w:val="20"/>
                <w:szCs w:val="20"/>
              </w:rPr>
              <w:lastRenderedPageBreak/>
              <w:t xml:space="preserve">До 10 числа каждого месяца вносить данные в расчетную справку ГУИП и </w:t>
            </w:r>
            <w:r w:rsidRPr="00BB7F92">
              <w:rPr>
                <w:sz w:val="20"/>
                <w:szCs w:val="20"/>
              </w:rPr>
              <w:lastRenderedPageBreak/>
              <w:t>подтверждающие документы</w:t>
            </w:r>
          </w:p>
        </w:tc>
        <w:tc>
          <w:tcPr>
            <w:tcW w:w="1134" w:type="dxa"/>
          </w:tcPr>
          <w:p w14:paraId="1D9280AC" w14:textId="77777777" w:rsidR="00D00347" w:rsidRPr="00BB7F92" w:rsidRDefault="00D00347" w:rsidP="00933ECE">
            <w:pPr>
              <w:rPr>
                <w:sz w:val="20"/>
                <w:szCs w:val="20"/>
              </w:rPr>
            </w:pPr>
            <w:r w:rsidRPr="00BB7F92">
              <w:rPr>
                <w:sz w:val="20"/>
                <w:szCs w:val="20"/>
              </w:rPr>
              <w:lastRenderedPageBreak/>
              <w:t xml:space="preserve">Начальник отдела </w:t>
            </w:r>
            <w:proofErr w:type="spellStart"/>
            <w:r w:rsidRPr="00BB7F92">
              <w:rPr>
                <w:sz w:val="20"/>
                <w:szCs w:val="20"/>
              </w:rPr>
              <w:t>информоб</w:t>
            </w:r>
            <w:r w:rsidRPr="00BB7F92">
              <w:rPr>
                <w:sz w:val="20"/>
                <w:szCs w:val="20"/>
              </w:rPr>
              <w:lastRenderedPageBreak/>
              <w:t>еспечения</w:t>
            </w:r>
            <w:proofErr w:type="spellEnd"/>
            <w:r w:rsidRPr="00BB7F92">
              <w:rPr>
                <w:sz w:val="20"/>
                <w:szCs w:val="20"/>
              </w:rPr>
              <w:t>, связей со СМИ Кротова Е.А.</w:t>
            </w:r>
          </w:p>
        </w:tc>
        <w:tc>
          <w:tcPr>
            <w:tcW w:w="1276" w:type="dxa"/>
            <w:gridSpan w:val="2"/>
          </w:tcPr>
          <w:p w14:paraId="185F0A4C" w14:textId="77777777" w:rsidR="00D00347" w:rsidRPr="00BB7F92" w:rsidRDefault="00D00347" w:rsidP="00933ECE">
            <w:pPr>
              <w:rPr>
                <w:sz w:val="20"/>
                <w:szCs w:val="20"/>
              </w:rPr>
            </w:pPr>
          </w:p>
        </w:tc>
        <w:tc>
          <w:tcPr>
            <w:tcW w:w="1276" w:type="dxa"/>
          </w:tcPr>
          <w:p w14:paraId="111AC7D9" w14:textId="77777777" w:rsidR="00D00347" w:rsidRPr="00BB7F92" w:rsidRDefault="00D00347" w:rsidP="00933ECE">
            <w:pPr>
              <w:rPr>
                <w:sz w:val="20"/>
                <w:szCs w:val="20"/>
              </w:rPr>
            </w:pPr>
          </w:p>
        </w:tc>
        <w:tc>
          <w:tcPr>
            <w:tcW w:w="1559" w:type="dxa"/>
          </w:tcPr>
          <w:p w14:paraId="4B719930" w14:textId="77777777" w:rsidR="00D00347" w:rsidRPr="00BB7F92" w:rsidRDefault="00D00347" w:rsidP="00933ECE">
            <w:pPr>
              <w:rPr>
                <w:sz w:val="20"/>
                <w:szCs w:val="20"/>
              </w:rPr>
            </w:pPr>
          </w:p>
        </w:tc>
        <w:tc>
          <w:tcPr>
            <w:tcW w:w="1418" w:type="dxa"/>
          </w:tcPr>
          <w:p w14:paraId="600E999B" w14:textId="77777777" w:rsidR="00D00347" w:rsidRPr="00BB7F92" w:rsidRDefault="00D00347" w:rsidP="00933ECE">
            <w:pPr>
              <w:rPr>
                <w:sz w:val="20"/>
                <w:szCs w:val="20"/>
              </w:rPr>
            </w:pPr>
          </w:p>
        </w:tc>
        <w:tc>
          <w:tcPr>
            <w:tcW w:w="2409" w:type="dxa"/>
            <w:gridSpan w:val="2"/>
          </w:tcPr>
          <w:p w14:paraId="2B27C0FA" w14:textId="77777777" w:rsidR="00D00347" w:rsidRPr="00BB7F92" w:rsidRDefault="00D00347" w:rsidP="00933ECE">
            <w:pPr>
              <w:rPr>
                <w:sz w:val="20"/>
                <w:szCs w:val="20"/>
              </w:rPr>
            </w:pPr>
          </w:p>
        </w:tc>
      </w:tr>
      <w:tr w:rsidR="00D00347" w:rsidRPr="00BB7F92" w14:paraId="544F3836" w14:textId="77777777" w:rsidTr="00933ECE">
        <w:trPr>
          <w:trHeight w:val="201"/>
        </w:trPr>
        <w:tc>
          <w:tcPr>
            <w:tcW w:w="851" w:type="dxa"/>
            <w:vMerge w:val="restart"/>
          </w:tcPr>
          <w:p w14:paraId="6CAAF2F0" w14:textId="77777777" w:rsidR="00D00347" w:rsidRPr="00BB7F92" w:rsidRDefault="00D00347" w:rsidP="00933ECE">
            <w:pPr>
              <w:jc w:val="center"/>
              <w:rPr>
                <w:sz w:val="20"/>
                <w:szCs w:val="20"/>
              </w:rPr>
            </w:pPr>
            <w:r w:rsidRPr="00BB7F92">
              <w:rPr>
                <w:sz w:val="20"/>
                <w:szCs w:val="20"/>
              </w:rPr>
              <w:t>2.2</w:t>
            </w:r>
          </w:p>
        </w:tc>
        <w:tc>
          <w:tcPr>
            <w:tcW w:w="14317" w:type="dxa"/>
            <w:gridSpan w:val="10"/>
          </w:tcPr>
          <w:p w14:paraId="7536D9D2" w14:textId="77777777" w:rsidR="00D00347" w:rsidRPr="00BB7F92" w:rsidRDefault="00D00347" w:rsidP="00933ECE">
            <w:pPr>
              <w:rPr>
                <w:sz w:val="20"/>
                <w:szCs w:val="20"/>
              </w:rPr>
            </w:pPr>
          </w:p>
        </w:tc>
      </w:tr>
      <w:tr w:rsidR="00D00347" w:rsidRPr="00BB7F92" w14:paraId="1A599BFC" w14:textId="77777777" w:rsidTr="00933ECE">
        <w:trPr>
          <w:trHeight w:val="201"/>
        </w:trPr>
        <w:tc>
          <w:tcPr>
            <w:tcW w:w="851" w:type="dxa"/>
            <w:vMerge/>
          </w:tcPr>
          <w:p w14:paraId="7E2C513F" w14:textId="77777777" w:rsidR="00D00347" w:rsidRPr="00BB7F92" w:rsidRDefault="00D00347" w:rsidP="00933ECE">
            <w:pPr>
              <w:jc w:val="center"/>
              <w:rPr>
                <w:sz w:val="20"/>
                <w:szCs w:val="20"/>
              </w:rPr>
            </w:pPr>
          </w:p>
        </w:tc>
        <w:tc>
          <w:tcPr>
            <w:tcW w:w="2551" w:type="dxa"/>
          </w:tcPr>
          <w:p w14:paraId="0535D1BB" w14:textId="77777777" w:rsidR="00D00347" w:rsidRPr="00BB7F92" w:rsidRDefault="00D00347" w:rsidP="00933ECE">
            <w:pPr>
              <w:rPr>
                <w:sz w:val="20"/>
                <w:szCs w:val="20"/>
              </w:rPr>
            </w:pPr>
            <w:r w:rsidRPr="00BB7F92">
              <w:rPr>
                <w:sz w:val="20"/>
                <w:szCs w:val="20"/>
              </w:rPr>
              <w:t>Организация мониторинга СМИ, блогосферы, проведение медиа-исследований аудитории СМИ на территории муниципального образования</w:t>
            </w:r>
          </w:p>
        </w:tc>
        <w:tc>
          <w:tcPr>
            <w:tcW w:w="2694" w:type="dxa"/>
          </w:tcPr>
          <w:p w14:paraId="7CBB9F83" w14:textId="77777777" w:rsidR="00D00347" w:rsidRPr="00BB7F92" w:rsidRDefault="00D00347" w:rsidP="00933ECE">
            <w:pPr>
              <w:rPr>
                <w:sz w:val="20"/>
                <w:szCs w:val="20"/>
              </w:rPr>
            </w:pPr>
          </w:p>
        </w:tc>
        <w:tc>
          <w:tcPr>
            <w:tcW w:w="1134" w:type="dxa"/>
          </w:tcPr>
          <w:p w14:paraId="44E367B7" w14:textId="77777777" w:rsidR="00D00347" w:rsidRPr="00BB7F92" w:rsidRDefault="00D00347" w:rsidP="00933ECE">
            <w:pPr>
              <w:rPr>
                <w:sz w:val="20"/>
                <w:szCs w:val="20"/>
              </w:rPr>
            </w:pPr>
          </w:p>
        </w:tc>
        <w:tc>
          <w:tcPr>
            <w:tcW w:w="1276" w:type="dxa"/>
            <w:gridSpan w:val="2"/>
          </w:tcPr>
          <w:p w14:paraId="630EAC86" w14:textId="77777777" w:rsidR="00D00347" w:rsidRPr="00BB7F92" w:rsidRDefault="00D00347" w:rsidP="00933ECE">
            <w:pPr>
              <w:rPr>
                <w:sz w:val="20"/>
                <w:szCs w:val="20"/>
              </w:rPr>
            </w:pPr>
          </w:p>
        </w:tc>
        <w:tc>
          <w:tcPr>
            <w:tcW w:w="1276" w:type="dxa"/>
          </w:tcPr>
          <w:p w14:paraId="44FD70BD" w14:textId="77777777" w:rsidR="00D00347" w:rsidRPr="00BB7F92" w:rsidRDefault="00D00347" w:rsidP="00933ECE">
            <w:pPr>
              <w:rPr>
                <w:sz w:val="20"/>
                <w:szCs w:val="20"/>
              </w:rPr>
            </w:pPr>
          </w:p>
        </w:tc>
        <w:tc>
          <w:tcPr>
            <w:tcW w:w="1559" w:type="dxa"/>
          </w:tcPr>
          <w:p w14:paraId="49DAD741" w14:textId="77777777" w:rsidR="00D00347" w:rsidRPr="00BB7F92" w:rsidRDefault="00D00347" w:rsidP="00933ECE">
            <w:pPr>
              <w:rPr>
                <w:sz w:val="20"/>
                <w:szCs w:val="20"/>
              </w:rPr>
            </w:pPr>
          </w:p>
        </w:tc>
        <w:tc>
          <w:tcPr>
            <w:tcW w:w="1418" w:type="dxa"/>
          </w:tcPr>
          <w:p w14:paraId="6B80B539" w14:textId="77777777" w:rsidR="00D00347" w:rsidRPr="00BB7F92" w:rsidRDefault="00D00347" w:rsidP="00933ECE">
            <w:pPr>
              <w:rPr>
                <w:sz w:val="20"/>
                <w:szCs w:val="20"/>
              </w:rPr>
            </w:pPr>
          </w:p>
        </w:tc>
        <w:tc>
          <w:tcPr>
            <w:tcW w:w="2409" w:type="dxa"/>
            <w:gridSpan w:val="2"/>
          </w:tcPr>
          <w:p w14:paraId="43B53907" w14:textId="77777777" w:rsidR="00D00347" w:rsidRPr="00BB7F92" w:rsidRDefault="00D00347" w:rsidP="00933ECE">
            <w:pPr>
              <w:rPr>
                <w:sz w:val="20"/>
                <w:szCs w:val="20"/>
              </w:rPr>
            </w:pPr>
          </w:p>
        </w:tc>
      </w:tr>
      <w:tr w:rsidR="00D00347" w:rsidRPr="00BB7F92" w14:paraId="1F7A5637" w14:textId="77777777" w:rsidTr="00933ECE">
        <w:trPr>
          <w:trHeight w:val="201"/>
        </w:trPr>
        <w:tc>
          <w:tcPr>
            <w:tcW w:w="851" w:type="dxa"/>
            <w:vMerge w:val="restart"/>
          </w:tcPr>
          <w:p w14:paraId="7AC1CF3C" w14:textId="77777777" w:rsidR="00D00347" w:rsidRPr="00BB7F92" w:rsidRDefault="00D00347" w:rsidP="00933ECE">
            <w:pPr>
              <w:jc w:val="center"/>
              <w:rPr>
                <w:sz w:val="20"/>
                <w:szCs w:val="20"/>
              </w:rPr>
            </w:pPr>
            <w:r w:rsidRPr="00BB7F92">
              <w:rPr>
                <w:sz w:val="20"/>
                <w:szCs w:val="20"/>
              </w:rPr>
              <w:t>7.1</w:t>
            </w:r>
          </w:p>
        </w:tc>
        <w:tc>
          <w:tcPr>
            <w:tcW w:w="14317" w:type="dxa"/>
            <w:gridSpan w:val="10"/>
          </w:tcPr>
          <w:p w14:paraId="783835F1" w14:textId="77777777" w:rsidR="00D00347" w:rsidRPr="00BB7F92" w:rsidRDefault="00D00347" w:rsidP="00933ECE">
            <w:pPr>
              <w:rPr>
                <w:sz w:val="20"/>
                <w:szCs w:val="20"/>
              </w:rPr>
            </w:pPr>
          </w:p>
        </w:tc>
      </w:tr>
      <w:tr w:rsidR="00D00347" w:rsidRPr="00BB7F92" w14:paraId="5CFC5C24" w14:textId="77777777" w:rsidTr="00933ECE">
        <w:trPr>
          <w:trHeight w:val="201"/>
        </w:trPr>
        <w:tc>
          <w:tcPr>
            <w:tcW w:w="851" w:type="dxa"/>
            <w:vMerge/>
          </w:tcPr>
          <w:p w14:paraId="334A329B" w14:textId="77777777" w:rsidR="00D00347" w:rsidRPr="00BB7F92" w:rsidRDefault="00D00347" w:rsidP="00933ECE">
            <w:pPr>
              <w:jc w:val="center"/>
              <w:rPr>
                <w:sz w:val="20"/>
                <w:szCs w:val="20"/>
              </w:rPr>
            </w:pPr>
          </w:p>
        </w:tc>
        <w:tc>
          <w:tcPr>
            <w:tcW w:w="2551" w:type="dxa"/>
          </w:tcPr>
          <w:p w14:paraId="408427BF" w14:textId="77777777" w:rsidR="00D00347" w:rsidRPr="00BB7F92" w:rsidRDefault="00D00347" w:rsidP="00933ECE">
            <w:pPr>
              <w:rPr>
                <w:sz w:val="20"/>
                <w:szCs w:val="20"/>
              </w:rPr>
            </w:pPr>
            <w:r w:rsidRPr="00BB7F92">
              <w:rPr>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694" w:type="dxa"/>
          </w:tcPr>
          <w:p w14:paraId="28F59026" w14:textId="77777777" w:rsidR="00D00347" w:rsidRPr="00BB7F92" w:rsidRDefault="00D00347" w:rsidP="00933ECE">
            <w:pPr>
              <w:rPr>
                <w:sz w:val="20"/>
                <w:szCs w:val="20"/>
              </w:rPr>
            </w:pPr>
          </w:p>
        </w:tc>
        <w:tc>
          <w:tcPr>
            <w:tcW w:w="1134" w:type="dxa"/>
          </w:tcPr>
          <w:p w14:paraId="6FA7B966" w14:textId="77777777" w:rsidR="00D00347" w:rsidRPr="00BB7F92" w:rsidRDefault="00D00347" w:rsidP="00933ECE">
            <w:pPr>
              <w:rPr>
                <w:sz w:val="20"/>
                <w:szCs w:val="20"/>
              </w:rPr>
            </w:pPr>
          </w:p>
        </w:tc>
        <w:tc>
          <w:tcPr>
            <w:tcW w:w="1276" w:type="dxa"/>
            <w:gridSpan w:val="2"/>
          </w:tcPr>
          <w:p w14:paraId="108075B8" w14:textId="77777777" w:rsidR="00D00347" w:rsidRPr="00BB7F92" w:rsidRDefault="00D00347" w:rsidP="00933ECE">
            <w:pPr>
              <w:rPr>
                <w:sz w:val="20"/>
                <w:szCs w:val="20"/>
              </w:rPr>
            </w:pPr>
          </w:p>
        </w:tc>
        <w:tc>
          <w:tcPr>
            <w:tcW w:w="1276" w:type="dxa"/>
          </w:tcPr>
          <w:p w14:paraId="2B30CA78" w14:textId="77777777" w:rsidR="00D00347" w:rsidRPr="00BB7F92" w:rsidRDefault="00D00347" w:rsidP="00933ECE">
            <w:pPr>
              <w:rPr>
                <w:sz w:val="20"/>
                <w:szCs w:val="20"/>
              </w:rPr>
            </w:pPr>
          </w:p>
        </w:tc>
        <w:tc>
          <w:tcPr>
            <w:tcW w:w="1559" w:type="dxa"/>
          </w:tcPr>
          <w:p w14:paraId="09D42108" w14:textId="77777777" w:rsidR="00D00347" w:rsidRPr="00BB7F92" w:rsidRDefault="00D00347" w:rsidP="00933ECE">
            <w:pPr>
              <w:rPr>
                <w:sz w:val="20"/>
                <w:szCs w:val="20"/>
              </w:rPr>
            </w:pPr>
          </w:p>
        </w:tc>
        <w:tc>
          <w:tcPr>
            <w:tcW w:w="1418" w:type="dxa"/>
          </w:tcPr>
          <w:p w14:paraId="2A03F5AB" w14:textId="77777777" w:rsidR="00D00347" w:rsidRPr="00BB7F92" w:rsidRDefault="00D00347" w:rsidP="00933ECE">
            <w:pPr>
              <w:rPr>
                <w:sz w:val="20"/>
                <w:szCs w:val="20"/>
              </w:rPr>
            </w:pPr>
          </w:p>
        </w:tc>
        <w:tc>
          <w:tcPr>
            <w:tcW w:w="2409" w:type="dxa"/>
            <w:gridSpan w:val="2"/>
          </w:tcPr>
          <w:p w14:paraId="74F458B7" w14:textId="77777777" w:rsidR="00D00347" w:rsidRPr="00BB7F92" w:rsidRDefault="00D00347" w:rsidP="00933ECE">
            <w:pPr>
              <w:rPr>
                <w:sz w:val="20"/>
                <w:szCs w:val="20"/>
              </w:rPr>
            </w:pPr>
          </w:p>
        </w:tc>
      </w:tr>
      <w:tr w:rsidR="00D00347" w:rsidRPr="00BB7F92" w14:paraId="7C4B9DCA" w14:textId="77777777" w:rsidTr="00933ECE">
        <w:trPr>
          <w:trHeight w:val="201"/>
        </w:trPr>
        <w:tc>
          <w:tcPr>
            <w:tcW w:w="851" w:type="dxa"/>
            <w:vMerge w:val="restart"/>
          </w:tcPr>
          <w:p w14:paraId="5867AE10" w14:textId="77777777" w:rsidR="00D00347" w:rsidRPr="00BB7F92" w:rsidRDefault="00D00347" w:rsidP="00933ECE">
            <w:pPr>
              <w:jc w:val="center"/>
              <w:rPr>
                <w:sz w:val="20"/>
                <w:szCs w:val="20"/>
              </w:rPr>
            </w:pPr>
            <w:r w:rsidRPr="00BB7F92">
              <w:rPr>
                <w:sz w:val="20"/>
                <w:szCs w:val="20"/>
              </w:rPr>
              <w:t>7.2</w:t>
            </w:r>
          </w:p>
        </w:tc>
        <w:tc>
          <w:tcPr>
            <w:tcW w:w="14317" w:type="dxa"/>
            <w:gridSpan w:val="10"/>
          </w:tcPr>
          <w:p w14:paraId="1C8D859D" w14:textId="77777777" w:rsidR="00D00347" w:rsidRPr="00BB7F92" w:rsidRDefault="00D00347" w:rsidP="00933ECE">
            <w:pPr>
              <w:rPr>
                <w:sz w:val="20"/>
                <w:szCs w:val="20"/>
              </w:rPr>
            </w:pPr>
          </w:p>
        </w:tc>
      </w:tr>
      <w:tr w:rsidR="00D00347" w:rsidRPr="00BB7F92" w14:paraId="41120AE3" w14:textId="77777777" w:rsidTr="00933ECE">
        <w:trPr>
          <w:trHeight w:val="201"/>
        </w:trPr>
        <w:tc>
          <w:tcPr>
            <w:tcW w:w="851" w:type="dxa"/>
            <w:vMerge/>
          </w:tcPr>
          <w:p w14:paraId="7BF152B4" w14:textId="77777777" w:rsidR="00D00347" w:rsidRPr="00BB7F92" w:rsidRDefault="00D00347" w:rsidP="00933ECE">
            <w:pPr>
              <w:jc w:val="center"/>
              <w:rPr>
                <w:sz w:val="20"/>
                <w:szCs w:val="20"/>
              </w:rPr>
            </w:pPr>
          </w:p>
        </w:tc>
        <w:tc>
          <w:tcPr>
            <w:tcW w:w="2551" w:type="dxa"/>
          </w:tcPr>
          <w:p w14:paraId="73FEBB33" w14:textId="77777777" w:rsidR="00D00347" w:rsidRPr="00BB7F92" w:rsidRDefault="00D00347" w:rsidP="00933ECE">
            <w:pPr>
              <w:rPr>
                <w:sz w:val="20"/>
                <w:szCs w:val="20"/>
              </w:rPr>
            </w:pPr>
            <w:r w:rsidRPr="00BB7F92">
              <w:rPr>
                <w:sz w:val="20"/>
                <w:szCs w:val="20"/>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w:t>
            </w:r>
            <w:r w:rsidRPr="00BB7F92">
              <w:rPr>
                <w:sz w:val="20"/>
                <w:szCs w:val="20"/>
              </w:rPr>
              <w:lastRenderedPageBreak/>
              <w:t>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694" w:type="dxa"/>
          </w:tcPr>
          <w:p w14:paraId="0E607E74" w14:textId="77777777" w:rsidR="00D00347" w:rsidRPr="00BB7F92" w:rsidRDefault="00D00347" w:rsidP="00933ECE">
            <w:pPr>
              <w:rPr>
                <w:sz w:val="20"/>
                <w:szCs w:val="20"/>
              </w:rPr>
            </w:pPr>
          </w:p>
        </w:tc>
        <w:tc>
          <w:tcPr>
            <w:tcW w:w="1134" w:type="dxa"/>
          </w:tcPr>
          <w:p w14:paraId="26DFE369" w14:textId="77777777" w:rsidR="00D00347" w:rsidRPr="00BB7F92" w:rsidRDefault="00D00347" w:rsidP="00933ECE">
            <w:pPr>
              <w:rPr>
                <w:sz w:val="20"/>
                <w:szCs w:val="20"/>
              </w:rPr>
            </w:pPr>
            <w:r w:rsidRPr="00BB7F92">
              <w:rPr>
                <w:sz w:val="20"/>
                <w:szCs w:val="20"/>
              </w:rPr>
              <w:t>Директор МАУ «ИД Подмосковье-запад»</w:t>
            </w:r>
          </w:p>
          <w:p w14:paraId="7624009E" w14:textId="77777777" w:rsidR="00D00347" w:rsidRPr="00BB7F92" w:rsidRDefault="00D00347" w:rsidP="00933ECE">
            <w:pPr>
              <w:rPr>
                <w:sz w:val="20"/>
                <w:szCs w:val="20"/>
              </w:rPr>
            </w:pPr>
            <w:r w:rsidRPr="00BB7F92">
              <w:rPr>
                <w:sz w:val="20"/>
                <w:szCs w:val="20"/>
              </w:rPr>
              <w:t>Суворова Е.А</w:t>
            </w:r>
          </w:p>
        </w:tc>
        <w:tc>
          <w:tcPr>
            <w:tcW w:w="1276" w:type="dxa"/>
            <w:gridSpan w:val="2"/>
          </w:tcPr>
          <w:p w14:paraId="5E38A68E" w14:textId="77777777" w:rsidR="00D00347" w:rsidRPr="00BB7F92" w:rsidRDefault="00D00347" w:rsidP="00933ECE">
            <w:pPr>
              <w:rPr>
                <w:sz w:val="20"/>
                <w:szCs w:val="20"/>
              </w:rPr>
            </w:pPr>
          </w:p>
        </w:tc>
        <w:tc>
          <w:tcPr>
            <w:tcW w:w="1276" w:type="dxa"/>
          </w:tcPr>
          <w:p w14:paraId="3E5A8AD9" w14:textId="77777777" w:rsidR="00D00347" w:rsidRPr="00BB7F92" w:rsidRDefault="00D00347" w:rsidP="00933ECE">
            <w:pPr>
              <w:rPr>
                <w:sz w:val="20"/>
                <w:szCs w:val="20"/>
              </w:rPr>
            </w:pPr>
            <w:r w:rsidRPr="00BB7F92">
              <w:rPr>
                <w:sz w:val="20"/>
                <w:szCs w:val="20"/>
              </w:rPr>
              <w:t xml:space="preserve">Обеспечить заполнение имеющихся рекламных площадей баннерами, посвященными 75-й годовщине </w:t>
            </w:r>
            <w:r w:rsidRPr="00BB7F92">
              <w:rPr>
                <w:sz w:val="20"/>
                <w:szCs w:val="20"/>
              </w:rPr>
              <w:lastRenderedPageBreak/>
              <w:t xml:space="preserve">Великой Победы </w:t>
            </w:r>
          </w:p>
        </w:tc>
        <w:tc>
          <w:tcPr>
            <w:tcW w:w="1559" w:type="dxa"/>
          </w:tcPr>
          <w:p w14:paraId="328D8AF0" w14:textId="77777777" w:rsidR="00D00347" w:rsidRPr="00BB7F92" w:rsidRDefault="00D00347" w:rsidP="00933ECE">
            <w:pPr>
              <w:rPr>
                <w:sz w:val="20"/>
                <w:szCs w:val="20"/>
              </w:rPr>
            </w:pPr>
          </w:p>
        </w:tc>
        <w:tc>
          <w:tcPr>
            <w:tcW w:w="1418" w:type="dxa"/>
          </w:tcPr>
          <w:p w14:paraId="7B17E66F" w14:textId="77777777" w:rsidR="00D00347" w:rsidRPr="00BB7F92" w:rsidRDefault="00D00347" w:rsidP="00933ECE">
            <w:pPr>
              <w:rPr>
                <w:sz w:val="20"/>
                <w:szCs w:val="20"/>
              </w:rPr>
            </w:pPr>
          </w:p>
        </w:tc>
        <w:tc>
          <w:tcPr>
            <w:tcW w:w="2409" w:type="dxa"/>
            <w:gridSpan w:val="2"/>
          </w:tcPr>
          <w:p w14:paraId="5EF03AF1" w14:textId="77777777" w:rsidR="00D00347" w:rsidRPr="00BB7F92" w:rsidRDefault="00D00347" w:rsidP="00933ECE">
            <w:pPr>
              <w:rPr>
                <w:sz w:val="20"/>
                <w:szCs w:val="20"/>
              </w:rPr>
            </w:pPr>
          </w:p>
        </w:tc>
      </w:tr>
      <w:tr w:rsidR="00D00347" w:rsidRPr="00BB7F92" w14:paraId="623FCEAF" w14:textId="77777777" w:rsidTr="00933ECE">
        <w:trPr>
          <w:trHeight w:val="201"/>
        </w:trPr>
        <w:tc>
          <w:tcPr>
            <w:tcW w:w="851" w:type="dxa"/>
            <w:vMerge w:val="restart"/>
          </w:tcPr>
          <w:p w14:paraId="6C389069" w14:textId="77777777" w:rsidR="00D00347" w:rsidRPr="00BB7F92" w:rsidRDefault="00D00347" w:rsidP="00933ECE">
            <w:pPr>
              <w:jc w:val="center"/>
              <w:rPr>
                <w:sz w:val="20"/>
                <w:szCs w:val="20"/>
              </w:rPr>
            </w:pPr>
            <w:r w:rsidRPr="00BB7F92">
              <w:rPr>
                <w:sz w:val="20"/>
                <w:szCs w:val="20"/>
              </w:rPr>
              <w:t>7.3</w:t>
            </w:r>
          </w:p>
        </w:tc>
        <w:tc>
          <w:tcPr>
            <w:tcW w:w="14317" w:type="dxa"/>
            <w:gridSpan w:val="10"/>
          </w:tcPr>
          <w:p w14:paraId="51090634" w14:textId="77777777" w:rsidR="00D00347" w:rsidRPr="00BB7F92" w:rsidRDefault="00D00347" w:rsidP="00933ECE">
            <w:pPr>
              <w:rPr>
                <w:sz w:val="20"/>
                <w:szCs w:val="20"/>
              </w:rPr>
            </w:pPr>
          </w:p>
        </w:tc>
      </w:tr>
      <w:tr w:rsidR="00D00347" w:rsidRPr="00BB7F92" w14:paraId="6375D23E" w14:textId="77777777" w:rsidTr="00933ECE">
        <w:trPr>
          <w:trHeight w:val="201"/>
        </w:trPr>
        <w:tc>
          <w:tcPr>
            <w:tcW w:w="851" w:type="dxa"/>
            <w:vMerge/>
          </w:tcPr>
          <w:p w14:paraId="44E8E897" w14:textId="77777777" w:rsidR="00D00347" w:rsidRPr="00BB7F92" w:rsidRDefault="00D00347" w:rsidP="00933ECE">
            <w:pPr>
              <w:jc w:val="center"/>
              <w:rPr>
                <w:sz w:val="20"/>
                <w:szCs w:val="20"/>
              </w:rPr>
            </w:pPr>
          </w:p>
        </w:tc>
        <w:tc>
          <w:tcPr>
            <w:tcW w:w="2551" w:type="dxa"/>
          </w:tcPr>
          <w:p w14:paraId="362FBA9A" w14:textId="77777777" w:rsidR="00D00347" w:rsidRPr="00BB7F92" w:rsidRDefault="00D00347" w:rsidP="00933ECE">
            <w:pPr>
              <w:rPr>
                <w:sz w:val="20"/>
                <w:szCs w:val="20"/>
              </w:rPr>
            </w:pPr>
            <w:r w:rsidRPr="00BB7F92">
              <w:rPr>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2694" w:type="dxa"/>
          </w:tcPr>
          <w:p w14:paraId="6016864D" w14:textId="77777777" w:rsidR="00D00347" w:rsidRPr="00BB7F92" w:rsidRDefault="00D00347" w:rsidP="00933ECE">
            <w:pPr>
              <w:rPr>
                <w:sz w:val="20"/>
                <w:szCs w:val="20"/>
              </w:rPr>
            </w:pPr>
            <w:r w:rsidRPr="00BB7F92">
              <w:rPr>
                <w:sz w:val="20"/>
                <w:szCs w:val="20"/>
              </w:rPr>
              <w:t>Срок – по потребности</w:t>
            </w:r>
          </w:p>
        </w:tc>
        <w:tc>
          <w:tcPr>
            <w:tcW w:w="1134" w:type="dxa"/>
          </w:tcPr>
          <w:p w14:paraId="5B2B2870" w14:textId="77777777" w:rsidR="00D00347" w:rsidRPr="00BB7F92" w:rsidRDefault="00D00347" w:rsidP="00933ECE">
            <w:pPr>
              <w:rPr>
                <w:sz w:val="20"/>
                <w:szCs w:val="20"/>
              </w:rPr>
            </w:pPr>
            <w:r w:rsidRPr="00BB7F92">
              <w:rPr>
                <w:sz w:val="20"/>
                <w:szCs w:val="20"/>
              </w:rPr>
              <w:t>Директор МАУ «ИД Подмосковье-запад»</w:t>
            </w:r>
          </w:p>
          <w:p w14:paraId="21BB432E" w14:textId="77777777" w:rsidR="00D00347" w:rsidRPr="00BB7F92" w:rsidRDefault="00D00347" w:rsidP="00933ECE">
            <w:pPr>
              <w:rPr>
                <w:sz w:val="20"/>
                <w:szCs w:val="20"/>
              </w:rPr>
            </w:pPr>
            <w:r w:rsidRPr="00BB7F92">
              <w:rPr>
                <w:sz w:val="20"/>
                <w:szCs w:val="20"/>
              </w:rPr>
              <w:t>Суворова Е.А</w:t>
            </w:r>
          </w:p>
        </w:tc>
        <w:tc>
          <w:tcPr>
            <w:tcW w:w="1276" w:type="dxa"/>
            <w:gridSpan w:val="2"/>
          </w:tcPr>
          <w:p w14:paraId="280D042B" w14:textId="77777777" w:rsidR="00D00347" w:rsidRPr="00BB7F92" w:rsidRDefault="00D00347" w:rsidP="00933ECE">
            <w:pPr>
              <w:rPr>
                <w:sz w:val="20"/>
                <w:szCs w:val="20"/>
              </w:rPr>
            </w:pPr>
          </w:p>
        </w:tc>
        <w:tc>
          <w:tcPr>
            <w:tcW w:w="1276" w:type="dxa"/>
          </w:tcPr>
          <w:p w14:paraId="1665B1E7" w14:textId="77777777" w:rsidR="00D00347" w:rsidRPr="00BB7F92" w:rsidRDefault="00D00347" w:rsidP="00933ECE">
            <w:pPr>
              <w:rPr>
                <w:sz w:val="20"/>
                <w:szCs w:val="20"/>
              </w:rPr>
            </w:pPr>
          </w:p>
        </w:tc>
        <w:tc>
          <w:tcPr>
            <w:tcW w:w="1559" w:type="dxa"/>
          </w:tcPr>
          <w:p w14:paraId="56669AF2" w14:textId="77777777" w:rsidR="00D00347" w:rsidRPr="00BB7F92" w:rsidRDefault="00D00347" w:rsidP="00933ECE">
            <w:pPr>
              <w:rPr>
                <w:sz w:val="20"/>
                <w:szCs w:val="20"/>
              </w:rPr>
            </w:pPr>
          </w:p>
        </w:tc>
        <w:tc>
          <w:tcPr>
            <w:tcW w:w="1418" w:type="dxa"/>
          </w:tcPr>
          <w:p w14:paraId="39532050" w14:textId="77777777" w:rsidR="00D00347" w:rsidRPr="00BB7F92" w:rsidRDefault="00D00347" w:rsidP="00933ECE">
            <w:pPr>
              <w:rPr>
                <w:sz w:val="20"/>
                <w:szCs w:val="20"/>
              </w:rPr>
            </w:pPr>
          </w:p>
        </w:tc>
        <w:tc>
          <w:tcPr>
            <w:tcW w:w="2409" w:type="dxa"/>
            <w:gridSpan w:val="2"/>
          </w:tcPr>
          <w:p w14:paraId="450B7434" w14:textId="77777777" w:rsidR="00D00347" w:rsidRPr="00BB7F92" w:rsidRDefault="00D00347" w:rsidP="00933ECE">
            <w:pPr>
              <w:rPr>
                <w:sz w:val="20"/>
                <w:szCs w:val="20"/>
              </w:rPr>
            </w:pPr>
          </w:p>
        </w:tc>
      </w:tr>
      <w:tr w:rsidR="00D00347" w:rsidRPr="00BB7F92" w14:paraId="25490901" w14:textId="77777777" w:rsidTr="00933ECE">
        <w:trPr>
          <w:trHeight w:val="201"/>
        </w:trPr>
        <w:tc>
          <w:tcPr>
            <w:tcW w:w="851" w:type="dxa"/>
            <w:vMerge w:val="restart"/>
          </w:tcPr>
          <w:p w14:paraId="3A0F8F2F" w14:textId="77777777" w:rsidR="00D00347" w:rsidRPr="00BB7F92" w:rsidRDefault="00D00347" w:rsidP="00933ECE">
            <w:pPr>
              <w:jc w:val="center"/>
              <w:rPr>
                <w:sz w:val="20"/>
                <w:szCs w:val="20"/>
              </w:rPr>
            </w:pPr>
            <w:r w:rsidRPr="00BB7F92">
              <w:rPr>
                <w:sz w:val="20"/>
                <w:szCs w:val="20"/>
              </w:rPr>
              <w:t>7.4</w:t>
            </w:r>
          </w:p>
        </w:tc>
        <w:tc>
          <w:tcPr>
            <w:tcW w:w="14317" w:type="dxa"/>
            <w:gridSpan w:val="10"/>
          </w:tcPr>
          <w:p w14:paraId="01F4BED1" w14:textId="77777777" w:rsidR="00D00347" w:rsidRPr="00BB7F92" w:rsidRDefault="00D00347" w:rsidP="00933ECE">
            <w:pPr>
              <w:rPr>
                <w:sz w:val="20"/>
                <w:szCs w:val="20"/>
              </w:rPr>
            </w:pPr>
          </w:p>
        </w:tc>
      </w:tr>
      <w:tr w:rsidR="00D00347" w:rsidRPr="00BB7F92" w14:paraId="10D73A59" w14:textId="77777777" w:rsidTr="00933ECE">
        <w:trPr>
          <w:trHeight w:val="201"/>
        </w:trPr>
        <w:tc>
          <w:tcPr>
            <w:tcW w:w="851" w:type="dxa"/>
            <w:vMerge/>
          </w:tcPr>
          <w:p w14:paraId="7DEB443A" w14:textId="77777777" w:rsidR="00D00347" w:rsidRPr="00BB7F92" w:rsidRDefault="00D00347" w:rsidP="00933ECE">
            <w:pPr>
              <w:jc w:val="center"/>
              <w:rPr>
                <w:sz w:val="20"/>
                <w:szCs w:val="20"/>
              </w:rPr>
            </w:pPr>
          </w:p>
        </w:tc>
        <w:tc>
          <w:tcPr>
            <w:tcW w:w="2551" w:type="dxa"/>
          </w:tcPr>
          <w:p w14:paraId="45A5663F" w14:textId="77777777" w:rsidR="00D00347" w:rsidRPr="00BB7F92" w:rsidRDefault="00D00347" w:rsidP="00933ECE">
            <w:pPr>
              <w:rPr>
                <w:sz w:val="20"/>
                <w:szCs w:val="20"/>
              </w:rPr>
            </w:pPr>
            <w:r w:rsidRPr="00BB7F92">
              <w:rPr>
                <w:sz w:val="20"/>
                <w:szCs w:val="20"/>
              </w:rPr>
              <w:t>Осуществление мониторинга задолженности за установку и эксплуатацию рекламных конструкций и реализация мер по её взысканию</w:t>
            </w:r>
          </w:p>
        </w:tc>
        <w:tc>
          <w:tcPr>
            <w:tcW w:w="2694" w:type="dxa"/>
          </w:tcPr>
          <w:p w14:paraId="75505E6B" w14:textId="77777777" w:rsidR="00D00347" w:rsidRPr="00BB7F92" w:rsidRDefault="00D00347" w:rsidP="00933ECE">
            <w:pPr>
              <w:rPr>
                <w:sz w:val="20"/>
                <w:szCs w:val="20"/>
              </w:rPr>
            </w:pPr>
            <w:r w:rsidRPr="00BB7F92">
              <w:rPr>
                <w:sz w:val="20"/>
                <w:szCs w:val="20"/>
              </w:rPr>
              <w:t>Срок - ежемесячно</w:t>
            </w:r>
          </w:p>
        </w:tc>
        <w:tc>
          <w:tcPr>
            <w:tcW w:w="1134" w:type="dxa"/>
          </w:tcPr>
          <w:p w14:paraId="27431F6A" w14:textId="77777777" w:rsidR="00D00347" w:rsidRPr="00BB7F92" w:rsidRDefault="00D00347" w:rsidP="00933ECE">
            <w:pPr>
              <w:rPr>
                <w:sz w:val="20"/>
                <w:szCs w:val="20"/>
              </w:rPr>
            </w:pPr>
            <w:r w:rsidRPr="00BB7F92">
              <w:rPr>
                <w:sz w:val="20"/>
                <w:szCs w:val="20"/>
              </w:rPr>
              <w:t>Директор МАУ «ИД Подмосковье-запад»</w:t>
            </w:r>
          </w:p>
          <w:p w14:paraId="5518F8C1" w14:textId="77777777" w:rsidR="00D00347" w:rsidRPr="00BB7F92" w:rsidRDefault="00D00347" w:rsidP="00933ECE">
            <w:pPr>
              <w:rPr>
                <w:sz w:val="20"/>
                <w:szCs w:val="20"/>
              </w:rPr>
            </w:pPr>
            <w:r w:rsidRPr="00BB7F92">
              <w:rPr>
                <w:sz w:val="20"/>
                <w:szCs w:val="20"/>
              </w:rPr>
              <w:t>Суворова Е.А</w:t>
            </w:r>
          </w:p>
        </w:tc>
        <w:tc>
          <w:tcPr>
            <w:tcW w:w="1276" w:type="dxa"/>
            <w:gridSpan w:val="2"/>
          </w:tcPr>
          <w:p w14:paraId="3A0BD663" w14:textId="77777777" w:rsidR="00D00347" w:rsidRPr="00BB7F92" w:rsidRDefault="00D00347" w:rsidP="00933ECE">
            <w:pPr>
              <w:rPr>
                <w:sz w:val="20"/>
                <w:szCs w:val="20"/>
              </w:rPr>
            </w:pPr>
          </w:p>
        </w:tc>
        <w:tc>
          <w:tcPr>
            <w:tcW w:w="1276" w:type="dxa"/>
          </w:tcPr>
          <w:p w14:paraId="732C585F" w14:textId="77777777" w:rsidR="00D00347" w:rsidRPr="00BB7F92" w:rsidRDefault="00D00347" w:rsidP="00933ECE">
            <w:pPr>
              <w:rPr>
                <w:sz w:val="20"/>
                <w:szCs w:val="20"/>
              </w:rPr>
            </w:pPr>
          </w:p>
        </w:tc>
        <w:tc>
          <w:tcPr>
            <w:tcW w:w="1559" w:type="dxa"/>
          </w:tcPr>
          <w:p w14:paraId="07472E80" w14:textId="77777777" w:rsidR="00D00347" w:rsidRPr="00BB7F92" w:rsidRDefault="00D00347" w:rsidP="00933ECE">
            <w:pPr>
              <w:rPr>
                <w:sz w:val="20"/>
                <w:szCs w:val="20"/>
              </w:rPr>
            </w:pPr>
          </w:p>
        </w:tc>
        <w:tc>
          <w:tcPr>
            <w:tcW w:w="1418" w:type="dxa"/>
          </w:tcPr>
          <w:p w14:paraId="50CF8CE3" w14:textId="77777777" w:rsidR="00D00347" w:rsidRPr="00BB7F92" w:rsidRDefault="00D00347" w:rsidP="00933ECE">
            <w:pPr>
              <w:rPr>
                <w:sz w:val="20"/>
                <w:szCs w:val="20"/>
              </w:rPr>
            </w:pPr>
          </w:p>
        </w:tc>
        <w:tc>
          <w:tcPr>
            <w:tcW w:w="2409" w:type="dxa"/>
            <w:gridSpan w:val="2"/>
          </w:tcPr>
          <w:p w14:paraId="455CB6A2" w14:textId="77777777" w:rsidR="00D00347" w:rsidRPr="00BB7F92" w:rsidRDefault="00D00347" w:rsidP="00933ECE">
            <w:pPr>
              <w:rPr>
                <w:sz w:val="20"/>
                <w:szCs w:val="20"/>
              </w:rPr>
            </w:pPr>
          </w:p>
        </w:tc>
      </w:tr>
      <w:tr w:rsidR="00D00347" w:rsidRPr="00BB7F92" w14:paraId="2EFC772E" w14:textId="77777777" w:rsidTr="00933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588" w:type="dxa"/>
        </w:trPr>
        <w:tc>
          <w:tcPr>
            <w:tcW w:w="7611" w:type="dxa"/>
            <w:gridSpan w:val="5"/>
            <w:shd w:val="clear" w:color="auto" w:fill="FFFFFF"/>
          </w:tcPr>
          <w:p w14:paraId="2BE6257A" w14:textId="77777777" w:rsidR="00D00347" w:rsidRPr="00BB7F92" w:rsidRDefault="00D00347" w:rsidP="00933ECE">
            <w:pPr>
              <w:pStyle w:val="ConsPlusNormal"/>
              <w:spacing w:after="200" w:line="276" w:lineRule="auto"/>
              <w:ind w:right="235"/>
              <w:jc w:val="center"/>
              <w:rPr>
                <w:rFonts w:ascii="Times New Roman" w:hAnsi="Times New Roman"/>
                <w:sz w:val="24"/>
              </w:rPr>
            </w:pPr>
          </w:p>
          <w:p w14:paraId="37387530" w14:textId="77777777" w:rsidR="00D00347" w:rsidRPr="00BB7F92" w:rsidRDefault="00D00347" w:rsidP="00933ECE">
            <w:pPr>
              <w:pStyle w:val="ConsPlusNormal"/>
              <w:spacing w:after="200" w:line="276" w:lineRule="auto"/>
              <w:ind w:right="235"/>
              <w:jc w:val="center"/>
              <w:rPr>
                <w:rFonts w:ascii="Times New Roman" w:hAnsi="Times New Roman"/>
                <w:sz w:val="24"/>
              </w:rPr>
            </w:pPr>
          </w:p>
        </w:tc>
        <w:tc>
          <w:tcPr>
            <w:tcW w:w="6969" w:type="dxa"/>
            <w:gridSpan w:val="5"/>
            <w:shd w:val="clear" w:color="auto" w:fill="FFFFFF"/>
          </w:tcPr>
          <w:p w14:paraId="0BF4914D" w14:textId="77777777" w:rsidR="00D00347" w:rsidRPr="00BB7F92" w:rsidRDefault="00D00347" w:rsidP="00933ECE">
            <w:pPr>
              <w:pStyle w:val="ConsPlusNormal"/>
              <w:ind w:right="235"/>
              <w:rPr>
                <w:rFonts w:ascii="Times New Roman" w:hAnsi="Times New Roman"/>
                <w:sz w:val="24"/>
              </w:rPr>
            </w:pPr>
          </w:p>
          <w:p w14:paraId="4076E8CD" w14:textId="77777777" w:rsidR="00D00347" w:rsidRPr="00BB7F92" w:rsidRDefault="00D00347" w:rsidP="00933ECE">
            <w:pPr>
              <w:pStyle w:val="ConsPlusNormal"/>
              <w:ind w:right="235"/>
              <w:rPr>
                <w:rFonts w:ascii="Times New Roman" w:hAnsi="Times New Roman"/>
                <w:sz w:val="24"/>
              </w:rPr>
            </w:pPr>
          </w:p>
          <w:p w14:paraId="2CCDD24C" w14:textId="77777777" w:rsidR="00D00347" w:rsidRPr="00BB7F92" w:rsidRDefault="00D00347" w:rsidP="00933ECE">
            <w:pPr>
              <w:pStyle w:val="ConsPlusNormal"/>
              <w:ind w:right="235"/>
              <w:rPr>
                <w:rFonts w:ascii="Times New Roman" w:hAnsi="Times New Roman"/>
                <w:sz w:val="24"/>
              </w:rPr>
            </w:pPr>
          </w:p>
          <w:p w14:paraId="6F096E92" w14:textId="77777777" w:rsidR="00D00347" w:rsidRPr="00BB7F92" w:rsidRDefault="00D00347" w:rsidP="00933ECE">
            <w:pPr>
              <w:pStyle w:val="ConsPlusNormal"/>
              <w:ind w:right="235"/>
              <w:rPr>
                <w:rFonts w:ascii="Times New Roman" w:hAnsi="Times New Roman"/>
                <w:sz w:val="24"/>
              </w:rPr>
            </w:pPr>
          </w:p>
          <w:p w14:paraId="57E3C362" w14:textId="77777777" w:rsidR="00D00347" w:rsidRPr="00BB7F92" w:rsidRDefault="00D00347" w:rsidP="00933ECE">
            <w:pPr>
              <w:pStyle w:val="ConsPlusNormal"/>
              <w:ind w:right="235"/>
              <w:rPr>
                <w:rFonts w:ascii="Times New Roman" w:hAnsi="Times New Roman"/>
                <w:sz w:val="24"/>
              </w:rPr>
            </w:pPr>
          </w:p>
          <w:p w14:paraId="57CB799E" w14:textId="77777777" w:rsidR="00D00347" w:rsidRPr="00BB7F92" w:rsidRDefault="00D00347" w:rsidP="00933ECE">
            <w:pPr>
              <w:pStyle w:val="ConsPlusNormal"/>
              <w:ind w:right="235"/>
              <w:rPr>
                <w:rFonts w:ascii="Times New Roman" w:hAnsi="Times New Roman"/>
                <w:sz w:val="24"/>
              </w:rPr>
            </w:pPr>
          </w:p>
          <w:p w14:paraId="34057545" w14:textId="77777777" w:rsidR="00D00347" w:rsidRPr="00BB7F92" w:rsidRDefault="00D00347" w:rsidP="00933ECE">
            <w:pPr>
              <w:pStyle w:val="ConsPlusNormal"/>
              <w:ind w:right="235"/>
              <w:rPr>
                <w:rFonts w:ascii="Times New Roman" w:hAnsi="Times New Roman"/>
                <w:sz w:val="24"/>
              </w:rPr>
            </w:pPr>
          </w:p>
          <w:p w14:paraId="5070ADDC" w14:textId="77777777" w:rsidR="00D00347" w:rsidRPr="00BB7F92" w:rsidRDefault="00D00347" w:rsidP="00933ECE">
            <w:pPr>
              <w:pStyle w:val="ConsPlusNormal"/>
              <w:ind w:right="235"/>
              <w:rPr>
                <w:rFonts w:ascii="Times New Roman" w:hAnsi="Times New Roman"/>
                <w:sz w:val="24"/>
              </w:rPr>
            </w:pPr>
          </w:p>
          <w:p w14:paraId="0DCAA9F1" w14:textId="77777777" w:rsidR="00D00347" w:rsidRPr="00BB7F92" w:rsidRDefault="00D00347" w:rsidP="00933ECE">
            <w:pPr>
              <w:pStyle w:val="ConsPlusNormal"/>
              <w:ind w:right="235"/>
              <w:rPr>
                <w:rFonts w:ascii="Times New Roman" w:hAnsi="Times New Roman"/>
                <w:sz w:val="24"/>
              </w:rPr>
            </w:pPr>
          </w:p>
          <w:p w14:paraId="32E62DEF" w14:textId="77777777" w:rsidR="00D00347" w:rsidRPr="00BB7F92" w:rsidRDefault="00D00347" w:rsidP="00933ECE">
            <w:pPr>
              <w:pStyle w:val="ConsPlusNormal"/>
              <w:ind w:right="235"/>
              <w:rPr>
                <w:rFonts w:ascii="Times New Roman" w:hAnsi="Times New Roman"/>
                <w:sz w:val="24"/>
              </w:rPr>
            </w:pPr>
            <w:r w:rsidRPr="00BB7F92">
              <w:rPr>
                <w:rFonts w:ascii="Times New Roman" w:hAnsi="Times New Roman"/>
                <w:sz w:val="24"/>
              </w:rPr>
              <w:lastRenderedPageBreak/>
              <w:t xml:space="preserve">Приложение №2 </w:t>
            </w:r>
          </w:p>
          <w:p w14:paraId="437D0A2F" w14:textId="77777777" w:rsidR="00D00347" w:rsidRPr="00BB7F92" w:rsidRDefault="00D00347" w:rsidP="00933ECE">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w:t>
            </w:r>
            <w:proofErr w:type="gramStart"/>
            <w:r w:rsidRPr="00BB7F92">
              <w:rPr>
                <w:rFonts w:ascii="Times New Roman" w:hAnsi="Times New Roman"/>
                <w:sz w:val="24"/>
              </w:rPr>
              <w:t>общества,  повышение</w:t>
            </w:r>
            <w:proofErr w:type="gramEnd"/>
            <w:r w:rsidRPr="00BB7F92">
              <w:rPr>
                <w:rFonts w:ascii="Times New Roman" w:hAnsi="Times New Roman"/>
                <w:sz w:val="24"/>
              </w:rPr>
              <w:t xml:space="preserve"> эффективности местного самоуправления и реализации молодежной политики»</w:t>
            </w:r>
          </w:p>
        </w:tc>
      </w:tr>
    </w:tbl>
    <w:p w14:paraId="2674EBD7" w14:textId="77777777" w:rsidR="00D00347" w:rsidRPr="00BB7F92" w:rsidRDefault="00D00347" w:rsidP="00D00347">
      <w:pPr>
        <w:pStyle w:val="ConsPlusNormal"/>
        <w:jc w:val="center"/>
        <w:rPr>
          <w:rFonts w:ascii="Times New Roman" w:hAnsi="Times New Roman"/>
          <w:sz w:val="24"/>
        </w:rPr>
      </w:pPr>
    </w:p>
    <w:p w14:paraId="6E885F8F" w14:textId="77777777" w:rsidR="00D00347" w:rsidRPr="00BB7F92" w:rsidRDefault="00D00347" w:rsidP="00D00347">
      <w:pPr>
        <w:pStyle w:val="ConsPlusNormal"/>
        <w:jc w:val="center"/>
        <w:rPr>
          <w:rFonts w:ascii="Times New Roman" w:hAnsi="Times New Roman"/>
          <w:b/>
          <w:sz w:val="24"/>
        </w:rPr>
      </w:pPr>
    </w:p>
    <w:p w14:paraId="00C6E398" w14:textId="77777777" w:rsidR="00D00347" w:rsidRPr="00BB7F92" w:rsidRDefault="00D00347" w:rsidP="00D00347">
      <w:pPr>
        <w:pStyle w:val="ConsPlusNormal"/>
        <w:jc w:val="center"/>
        <w:rPr>
          <w:rFonts w:ascii="Times New Roman" w:hAnsi="Times New Roman"/>
          <w:b/>
          <w:sz w:val="24"/>
        </w:rPr>
      </w:pPr>
    </w:p>
    <w:p w14:paraId="6915EE65" w14:textId="77777777" w:rsidR="00D00347" w:rsidRPr="00BB7F92" w:rsidRDefault="00D00347" w:rsidP="00D00347">
      <w:pPr>
        <w:pStyle w:val="ConsPlusNormal"/>
        <w:jc w:val="center"/>
        <w:rPr>
          <w:rFonts w:ascii="Times New Roman" w:hAnsi="Times New Roman"/>
          <w:b/>
          <w:sz w:val="24"/>
        </w:rPr>
      </w:pPr>
    </w:p>
    <w:p w14:paraId="09679108" w14:textId="77777777" w:rsidR="00D00347" w:rsidRPr="00BB7F92" w:rsidRDefault="00D00347" w:rsidP="00D00347">
      <w:pPr>
        <w:pStyle w:val="ConsPlusNormal"/>
        <w:jc w:val="center"/>
        <w:rPr>
          <w:rFonts w:ascii="Times New Roman" w:hAnsi="Times New Roman"/>
          <w:b/>
          <w:sz w:val="24"/>
        </w:rPr>
      </w:pPr>
    </w:p>
    <w:p w14:paraId="653393E8" w14:textId="77777777" w:rsidR="00D00347" w:rsidRPr="00BB7F92" w:rsidRDefault="00D00347" w:rsidP="00D00347">
      <w:pPr>
        <w:pStyle w:val="ConsPlusNormal"/>
        <w:jc w:val="center"/>
        <w:rPr>
          <w:rFonts w:ascii="Times New Roman" w:hAnsi="Times New Roman"/>
          <w:b/>
          <w:sz w:val="24"/>
        </w:rPr>
      </w:pPr>
    </w:p>
    <w:p w14:paraId="06BE075F" w14:textId="77777777" w:rsidR="00D00347" w:rsidRPr="00BB7F92" w:rsidRDefault="00D00347" w:rsidP="00D00347">
      <w:pPr>
        <w:pStyle w:val="ConsPlusNormal"/>
        <w:jc w:val="center"/>
        <w:rPr>
          <w:rFonts w:ascii="Times New Roman" w:hAnsi="Times New Roman"/>
          <w:b/>
          <w:sz w:val="24"/>
        </w:rPr>
      </w:pPr>
    </w:p>
    <w:p w14:paraId="432D840E" w14:textId="77777777" w:rsidR="00D00347" w:rsidRPr="00BB7F92" w:rsidRDefault="00D00347" w:rsidP="00D00347">
      <w:pPr>
        <w:pStyle w:val="ConsPlusNormal"/>
        <w:jc w:val="center"/>
        <w:rPr>
          <w:rFonts w:ascii="Times New Roman" w:hAnsi="Times New Roman"/>
          <w:b/>
          <w:sz w:val="24"/>
        </w:rPr>
      </w:pPr>
    </w:p>
    <w:p w14:paraId="442FDDEF" w14:textId="77777777" w:rsidR="00D00347" w:rsidRPr="00BB7F92" w:rsidRDefault="00D00347" w:rsidP="00D00347">
      <w:pPr>
        <w:pStyle w:val="ConsPlusNormal"/>
        <w:jc w:val="center"/>
        <w:rPr>
          <w:rFonts w:ascii="Times New Roman" w:hAnsi="Times New Roman"/>
          <w:b/>
          <w:sz w:val="24"/>
        </w:rPr>
      </w:pPr>
    </w:p>
    <w:p w14:paraId="7B61F349" w14:textId="77777777" w:rsidR="00D00347" w:rsidRPr="00BB7F92" w:rsidRDefault="00D00347" w:rsidP="00D00347">
      <w:pPr>
        <w:pStyle w:val="ConsPlusNormal"/>
        <w:jc w:val="center"/>
        <w:rPr>
          <w:rFonts w:ascii="Times New Roman" w:hAnsi="Times New Roman"/>
          <w:b/>
          <w:sz w:val="24"/>
        </w:rPr>
      </w:pPr>
    </w:p>
    <w:p w14:paraId="77BF3313" w14:textId="77777777" w:rsidR="00D00347" w:rsidRPr="00BB7F92" w:rsidRDefault="00D00347" w:rsidP="00D00347">
      <w:pPr>
        <w:pStyle w:val="ConsPlusNormal"/>
        <w:jc w:val="center"/>
        <w:rPr>
          <w:rFonts w:ascii="Times New Roman" w:hAnsi="Times New Roman"/>
          <w:b/>
          <w:sz w:val="24"/>
        </w:rPr>
      </w:pPr>
    </w:p>
    <w:p w14:paraId="7D174DF8" w14:textId="77777777" w:rsidR="00D00347" w:rsidRPr="00BB7F92" w:rsidRDefault="00D00347" w:rsidP="00D00347">
      <w:pPr>
        <w:pStyle w:val="ConsPlusNormal"/>
        <w:jc w:val="center"/>
        <w:rPr>
          <w:rFonts w:ascii="Times New Roman" w:hAnsi="Times New Roman"/>
          <w:b/>
          <w:sz w:val="24"/>
        </w:rPr>
      </w:pPr>
    </w:p>
    <w:p w14:paraId="02171CDB"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2</w:t>
      </w:r>
    </w:p>
    <w:p w14:paraId="4BBAB77A" w14:textId="77777777" w:rsidR="00D00347" w:rsidRPr="00BB7F92" w:rsidRDefault="00D00347" w:rsidP="00D00347">
      <w:pPr>
        <w:pStyle w:val="ConsPlusNormal"/>
        <w:jc w:val="center"/>
        <w:rPr>
          <w:rFonts w:ascii="Times New Roman" w:hAnsi="Times New Roman"/>
          <w:b/>
          <w:sz w:val="24"/>
        </w:rPr>
      </w:pPr>
    </w:p>
    <w:p w14:paraId="551DACD2"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«Мир и согласие. Новые возможности»</w:t>
      </w:r>
      <w:r w:rsidRPr="00BB7F92">
        <w:rPr>
          <w:rFonts w:eastAsia="Times New Roman"/>
          <w:sz w:val="20"/>
          <w:szCs w:val="20"/>
        </w:rPr>
        <w:t xml:space="preserve">     </w:t>
      </w:r>
    </w:p>
    <w:p w14:paraId="6E7BDB8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0A2228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712CC4B"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733FE6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0B3DF9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F951E16"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6B00C5C"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AD6DB26"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FA1FD5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481102E" w14:textId="77777777" w:rsidR="00D00347" w:rsidRPr="00BB7F92" w:rsidRDefault="00D00347" w:rsidP="00D00347">
      <w:pPr>
        <w:tabs>
          <w:tab w:val="left" w:pos="6379"/>
        </w:tabs>
        <w:autoSpaceDE w:val="0"/>
        <w:autoSpaceDN w:val="0"/>
        <w:adjustRightInd w:val="0"/>
        <w:rPr>
          <w:rFonts w:eastAsia="Times New Roman"/>
          <w:sz w:val="20"/>
          <w:szCs w:val="20"/>
        </w:rPr>
      </w:pPr>
    </w:p>
    <w:p w14:paraId="76568E2C" w14:textId="77777777" w:rsidR="00D00347" w:rsidRPr="00BB7F92" w:rsidRDefault="00D00347" w:rsidP="00D00347">
      <w:pPr>
        <w:tabs>
          <w:tab w:val="left" w:pos="6379"/>
        </w:tabs>
        <w:autoSpaceDE w:val="0"/>
        <w:autoSpaceDN w:val="0"/>
        <w:adjustRightInd w:val="0"/>
        <w:rPr>
          <w:rFonts w:eastAsia="Times New Roman"/>
          <w:sz w:val="20"/>
          <w:szCs w:val="20"/>
        </w:rPr>
      </w:pPr>
      <w:r w:rsidRPr="00BB7F92">
        <w:rPr>
          <w:rFonts w:eastAsia="Times New Roman"/>
          <w:sz w:val="20"/>
          <w:szCs w:val="20"/>
        </w:rPr>
        <w:t xml:space="preserve">  </w:t>
      </w:r>
    </w:p>
    <w:p w14:paraId="7199298A" w14:textId="77777777" w:rsidR="00D00347" w:rsidRPr="00BB7F92" w:rsidRDefault="00D00347" w:rsidP="00D00347">
      <w:pPr>
        <w:tabs>
          <w:tab w:val="left" w:pos="6379"/>
        </w:tabs>
        <w:autoSpaceDE w:val="0"/>
        <w:autoSpaceDN w:val="0"/>
        <w:adjustRightInd w:val="0"/>
        <w:rPr>
          <w:rFonts w:eastAsia="Times New Roman"/>
          <w:sz w:val="20"/>
          <w:szCs w:val="20"/>
        </w:rPr>
      </w:pPr>
    </w:p>
    <w:p w14:paraId="1BDB8134" w14:textId="77777777" w:rsidR="00D00347" w:rsidRPr="00BB7F92" w:rsidRDefault="00D00347" w:rsidP="00D00347">
      <w:pPr>
        <w:tabs>
          <w:tab w:val="left" w:pos="6379"/>
        </w:tabs>
        <w:autoSpaceDE w:val="0"/>
        <w:autoSpaceDN w:val="0"/>
        <w:adjustRightInd w:val="0"/>
        <w:rPr>
          <w:rFonts w:eastAsia="Times New Roman"/>
          <w:sz w:val="20"/>
          <w:szCs w:val="20"/>
        </w:rPr>
      </w:pPr>
    </w:p>
    <w:p w14:paraId="4EF87B49"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D9E7FBB" w14:textId="77777777" w:rsidR="00D00347" w:rsidRPr="00BB7F92" w:rsidRDefault="00D00347" w:rsidP="00D00347">
      <w:pPr>
        <w:pStyle w:val="ConsPlusNormal"/>
        <w:spacing w:line="276" w:lineRule="auto"/>
        <w:jc w:val="center"/>
        <w:rPr>
          <w:rFonts w:ascii="Times New Roman" w:hAnsi="Times New Roman"/>
          <w:sz w:val="24"/>
          <w:szCs w:val="24"/>
        </w:rPr>
      </w:pPr>
    </w:p>
    <w:p w14:paraId="3496E51A" w14:textId="77777777" w:rsidR="00D00347" w:rsidRPr="00BB7F92" w:rsidRDefault="00D00347" w:rsidP="00D00347">
      <w:pPr>
        <w:pStyle w:val="ConsPlusNormal"/>
        <w:numPr>
          <w:ilvl w:val="0"/>
          <w:numId w:val="7"/>
        </w:numPr>
        <w:jc w:val="center"/>
        <w:rPr>
          <w:rFonts w:ascii="Times New Roman" w:hAnsi="Times New Roman"/>
          <w:b/>
          <w:sz w:val="21"/>
          <w:szCs w:val="21"/>
        </w:rPr>
      </w:pPr>
      <w:r w:rsidRPr="00BB7F92">
        <w:rPr>
          <w:rFonts w:ascii="Times New Roman" w:hAnsi="Times New Roman"/>
          <w:b/>
          <w:sz w:val="21"/>
          <w:szCs w:val="21"/>
        </w:rPr>
        <w:lastRenderedPageBreak/>
        <w:t>Паспорт подпрограммы 2 «</w:t>
      </w:r>
      <w:r w:rsidRPr="00BB7F92">
        <w:rPr>
          <w:rFonts w:ascii="Times New Roman" w:hAnsi="Times New Roman"/>
          <w:b/>
          <w:sz w:val="24"/>
          <w:szCs w:val="24"/>
        </w:rPr>
        <w:t>Мир и согласие. Новые возможности»</w:t>
      </w:r>
    </w:p>
    <w:p w14:paraId="1BDFEAD1" w14:textId="77777777" w:rsidR="00D00347" w:rsidRPr="00BB7F92" w:rsidRDefault="00D00347" w:rsidP="00D00347">
      <w:pPr>
        <w:pStyle w:val="ConsPlusNormal"/>
        <w:jc w:val="center"/>
        <w:rPr>
          <w:rFonts w:ascii="Times New Roman" w:hAnsi="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3179"/>
        <w:gridCol w:w="3543"/>
        <w:gridCol w:w="1134"/>
        <w:gridCol w:w="1134"/>
        <w:gridCol w:w="1134"/>
        <w:gridCol w:w="1276"/>
        <w:gridCol w:w="1134"/>
        <w:gridCol w:w="856"/>
      </w:tblGrid>
      <w:tr w:rsidR="00D00347" w:rsidRPr="00BB7F92" w14:paraId="5CAE1639" w14:textId="77777777" w:rsidTr="00933ECE">
        <w:tc>
          <w:tcPr>
            <w:tcW w:w="2345" w:type="dxa"/>
          </w:tcPr>
          <w:p w14:paraId="78401BA1"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Муниципальный заказчик подпрограммы</w:t>
            </w:r>
          </w:p>
        </w:tc>
        <w:tc>
          <w:tcPr>
            <w:tcW w:w="13390" w:type="dxa"/>
            <w:gridSpan w:val="8"/>
          </w:tcPr>
          <w:p w14:paraId="4E70E92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 (отдел территориальной политики и социальных коммуникаций).</w:t>
            </w:r>
          </w:p>
        </w:tc>
      </w:tr>
      <w:tr w:rsidR="00D00347" w:rsidRPr="00BB7F92" w14:paraId="5681F318" w14:textId="77777777" w:rsidTr="00933ECE">
        <w:tc>
          <w:tcPr>
            <w:tcW w:w="2345" w:type="dxa"/>
            <w:vMerge w:val="restart"/>
          </w:tcPr>
          <w:p w14:paraId="1D976F5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3179" w:type="dxa"/>
            <w:vMerge w:val="restart"/>
          </w:tcPr>
          <w:p w14:paraId="5597F06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Главный распорядитель бюджетных средств</w:t>
            </w:r>
          </w:p>
        </w:tc>
        <w:tc>
          <w:tcPr>
            <w:tcW w:w="3543" w:type="dxa"/>
            <w:vMerge w:val="restart"/>
          </w:tcPr>
          <w:p w14:paraId="40EF0419"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Источник финансирования</w:t>
            </w:r>
          </w:p>
        </w:tc>
        <w:tc>
          <w:tcPr>
            <w:tcW w:w="6668" w:type="dxa"/>
            <w:gridSpan w:val="6"/>
          </w:tcPr>
          <w:p w14:paraId="2C7D1B0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Расходы (тыс. рублей)</w:t>
            </w:r>
          </w:p>
        </w:tc>
      </w:tr>
      <w:tr w:rsidR="00D00347" w:rsidRPr="00BB7F92" w14:paraId="09C99700" w14:textId="77777777" w:rsidTr="00933ECE">
        <w:tc>
          <w:tcPr>
            <w:tcW w:w="2345" w:type="dxa"/>
            <w:vMerge/>
          </w:tcPr>
          <w:p w14:paraId="5257B19D" w14:textId="77777777" w:rsidR="00D00347" w:rsidRPr="00BB7F92" w:rsidRDefault="00D00347" w:rsidP="00933ECE">
            <w:pPr>
              <w:rPr>
                <w:sz w:val="20"/>
                <w:szCs w:val="20"/>
              </w:rPr>
            </w:pPr>
          </w:p>
        </w:tc>
        <w:tc>
          <w:tcPr>
            <w:tcW w:w="3179" w:type="dxa"/>
            <w:vMerge/>
          </w:tcPr>
          <w:p w14:paraId="0945C255" w14:textId="77777777" w:rsidR="00D00347" w:rsidRPr="00BB7F92" w:rsidRDefault="00D00347" w:rsidP="00933ECE">
            <w:pPr>
              <w:rPr>
                <w:sz w:val="20"/>
                <w:szCs w:val="20"/>
              </w:rPr>
            </w:pPr>
          </w:p>
        </w:tc>
        <w:tc>
          <w:tcPr>
            <w:tcW w:w="3543" w:type="dxa"/>
            <w:vMerge/>
          </w:tcPr>
          <w:p w14:paraId="543CF8BD" w14:textId="77777777" w:rsidR="00D00347" w:rsidRPr="00BB7F92" w:rsidRDefault="00D00347" w:rsidP="00933ECE">
            <w:pPr>
              <w:rPr>
                <w:sz w:val="20"/>
                <w:szCs w:val="20"/>
              </w:rPr>
            </w:pPr>
          </w:p>
        </w:tc>
        <w:tc>
          <w:tcPr>
            <w:tcW w:w="1134" w:type="dxa"/>
          </w:tcPr>
          <w:p w14:paraId="421F5DE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2020.г.</w:t>
            </w:r>
          </w:p>
        </w:tc>
        <w:tc>
          <w:tcPr>
            <w:tcW w:w="1134" w:type="dxa"/>
          </w:tcPr>
          <w:p w14:paraId="4862285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2021г.</w:t>
            </w:r>
          </w:p>
        </w:tc>
        <w:tc>
          <w:tcPr>
            <w:tcW w:w="1134" w:type="dxa"/>
          </w:tcPr>
          <w:p w14:paraId="78B20E4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2022 г.</w:t>
            </w:r>
          </w:p>
        </w:tc>
        <w:tc>
          <w:tcPr>
            <w:tcW w:w="1276" w:type="dxa"/>
          </w:tcPr>
          <w:p w14:paraId="61DBC6D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2023 г.</w:t>
            </w:r>
          </w:p>
        </w:tc>
        <w:tc>
          <w:tcPr>
            <w:tcW w:w="1134" w:type="dxa"/>
          </w:tcPr>
          <w:p w14:paraId="4767ED5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2024 г.</w:t>
            </w:r>
          </w:p>
        </w:tc>
        <w:tc>
          <w:tcPr>
            <w:tcW w:w="856" w:type="dxa"/>
          </w:tcPr>
          <w:p w14:paraId="7909D8A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Итого</w:t>
            </w:r>
          </w:p>
        </w:tc>
      </w:tr>
      <w:tr w:rsidR="00D00347" w:rsidRPr="00BB7F92" w14:paraId="181894AC" w14:textId="77777777" w:rsidTr="00933ECE">
        <w:trPr>
          <w:trHeight w:val="440"/>
        </w:trPr>
        <w:tc>
          <w:tcPr>
            <w:tcW w:w="2345" w:type="dxa"/>
            <w:vMerge/>
          </w:tcPr>
          <w:p w14:paraId="15B2991E" w14:textId="77777777" w:rsidR="00D00347" w:rsidRPr="00BB7F92" w:rsidRDefault="00D00347" w:rsidP="00933ECE">
            <w:pPr>
              <w:rPr>
                <w:sz w:val="20"/>
                <w:szCs w:val="20"/>
              </w:rPr>
            </w:pPr>
          </w:p>
        </w:tc>
        <w:tc>
          <w:tcPr>
            <w:tcW w:w="3179" w:type="dxa"/>
            <w:vMerge w:val="restart"/>
          </w:tcPr>
          <w:p w14:paraId="7FA8DDA0"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w:t>
            </w:r>
          </w:p>
        </w:tc>
        <w:tc>
          <w:tcPr>
            <w:tcW w:w="3543" w:type="dxa"/>
          </w:tcPr>
          <w:p w14:paraId="0C4B392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Всего:</w:t>
            </w:r>
          </w:p>
          <w:p w14:paraId="3CDBD0D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 том числе:</w:t>
            </w:r>
          </w:p>
        </w:tc>
        <w:tc>
          <w:tcPr>
            <w:tcW w:w="1134" w:type="dxa"/>
          </w:tcPr>
          <w:p w14:paraId="57E80C91" w14:textId="77777777" w:rsidR="00D00347" w:rsidRPr="00BB7F92" w:rsidRDefault="00D00347" w:rsidP="00933ECE">
            <w:r w:rsidRPr="00BB7F92">
              <w:rPr>
                <w:sz w:val="20"/>
                <w:szCs w:val="20"/>
              </w:rPr>
              <w:t>0,00</w:t>
            </w:r>
          </w:p>
        </w:tc>
        <w:tc>
          <w:tcPr>
            <w:tcW w:w="1134" w:type="dxa"/>
          </w:tcPr>
          <w:p w14:paraId="7C36FA8D" w14:textId="77777777" w:rsidR="00D00347" w:rsidRPr="00BB7F92" w:rsidRDefault="00D00347" w:rsidP="00933ECE">
            <w:r w:rsidRPr="00BB7F92">
              <w:rPr>
                <w:sz w:val="20"/>
                <w:szCs w:val="20"/>
              </w:rPr>
              <w:t>0,00</w:t>
            </w:r>
          </w:p>
        </w:tc>
        <w:tc>
          <w:tcPr>
            <w:tcW w:w="1134" w:type="dxa"/>
          </w:tcPr>
          <w:p w14:paraId="6436F84B" w14:textId="77777777" w:rsidR="00D00347" w:rsidRPr="00BB7F92" w:rsidRDefault="00D00347" w:rsidP="00933ECE">
            <w:r w:rsidRPr="00BB7F92">
              <w:rPr>
                <w:sz w:val="20"/>
                <w:szCs w:val="20"/>
              </w:rPr>
              <w:t>0,00</w:t>
            </w:r>
          </w:p>
        </w:tc>
        <w:tc>
          <w:tcPr>
            <w:tcW w:w="1276" w:type="dxa"/>
          </w:tcPr>
          <w:p w14:paraId="2BE045DD" w14:textId="77777777" w:rsidR="00D00347" w:rsidRPr="00BB7F92" w:rsidRDefault="00D00347" w:rsidP="00933ECE">
            <w:r w:rsidRPr="00BB7F92">
              <w:rPr>
                <w:sz w:val="20"/>
                <w:szCs w:val="20"/>
              </w:rPr>
              <w:t>0,00</w:t>
            </w:r>
          </w:p>
        </w:tc>
        <w:tc>
          <w:tcPr>
            <w:tcW w:w="1134" w:type="dxa"/>
          </w:tcPr>
          <w:p w14:paraId="55E50959" w14:textId="77777777" w:rsidR="00D00347" w:rsidRPr="00BB7F92" w:rsidRDefault="00D00347" w:rsidP="00933ECE">
            <w:r w:rsidRPr="00BB7F92">
              <w:rPr>
                <w:sz w:val="20"/>
                <w:szCs w:val="20"/>
              </w:rPr>
              <w:t>0,00</w:t>
            </w:r>
          </w:p>
        </w:tc>
        <w:tc>
          <w:tcPr>
            <w:tcW w:w="856" w:type="dxa"/>
          </w:tcPr>
          <w:p w14:paraId="4EA481E9" w14:textId="77777777" w:rsidR="00D00347" w:rsidRPr="00BB7F92" w:rsidRDefault="00D00347" w:rsidP="00933ECE">
            <w:r w:rsidRPr="00BB7F92">
              <w:rPr>
                <w:sz w:val="20"/>
                <w:szCs w:val="20"/>
              </w:rPr>
              <w:t>0,00</w:t>
            </w:r>
          </w:p>
        </w:tc>
      </w:tr>
      <w:tr w:rsidR="00D00347" w:rsidRPr="00BB7F92" w14:paraId="103C3611" w14:textId="77777777" w:rsidTr="00933ECE">
        <w:tc>
          <w:tcPr>
            <w:tcW w:w="2345" w:type="dxa"/>
            <w:vMerge/>
          </w:tcPr>
          <w:p w14:paraId="020C59D6" w14:textId="77777777" w:rsidR="00D00347" w:rsidRPr="00BB7F92" w:rsidRDefault="00D00347" w:rsidP="00933ECE">
            <w:pPr>
              <w:rPr>
                <w:sz w:val="20"/>
                <w:szCs w:val="20"/>
              </w:rPr>
            </w:pPr>
          </w:p>
        </w:tc>
        <w:tc>
          <w:tcPr>
            <w:tcW w:w="3179" w:type="dxa"/>
            <w:vMerge/>
          </w:tcPr>
          <w:p w14:paraId="2EDF27EE" w14:textId="77777777" w:rsidR="00D00347" w:rsidRPr="00BB7F92" w:rsidRDefault="00D00347" w:rsidP="00933ECE">
            <w:pPr>
              <w:rPr>
                <w:sz w:val="20"/>
                <w:szCs w:val="20"/>
              </w:rPr>
            </w:pPr>
          </w:p>
        </w:tc>
        <w:tc>
          <w:tcPr>
            <w:tcW w:w="3543" w:type="dxa"/>
          </w:tcPr>
          <w:p w14:paraId="420BB05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Средства бюджета Московской области </w:t>
            </w:r>
          </w:p>
        </w:tc>
        <w:tc>
          <w:tcPr>
            <w:tcW w:w="1134" w:type="dxa"/>
          </w:tcPr>
          <w:p w14:paraId="557943D6" w14:textId="77777777" w:rsidR="00D00347" w:rsidRPr="00BB7F92" w:rsidRDefault="00D00347" w:rsidP="00933ECE">
            <w:r w:rsidRPr="00BB7F92">
              <w:rPr>
                <w:sz w:val="20"/>
                <w:szCs w:val="20"/>
              </w:rPr>
              <w:t>0,00</w:t>
            </w:r>
          </w:p>
        </w:tc>
        <w:tc>
          <w:tcPr>
            <w:tcW w:w="1134" w:type="dxa"/>
          </w:tcPr>
          <w:p w14:paraId="282C4C19" w14:textId="77777777" w:rsidR="00D00347" w:rsidRPr="00BB7F92" w:rsidRDefault="00D00347" w:rsidP="00933ECE">
            <w:r w:rsidRPr="00BB7F92">
              <w:rPr>
                <w:sz w:val="20"/>
                <w:szCs w:val="20"/>
              </w:rPr>
              <w:t>0,00</w:t>
            </w:r>
          </w:p>
        </w:tc>
        <w:tc>
          <w:tcPr>
            <w:tcW w:w="1134" w:type="dxa"/>
          </w:tcPr>
          <w:p w14:paraId="46702F60" w14:textId="77777777" w:rsidR="00D00347" w:rsidRPr="00BB7F92" w:rsidRDefault="00D00347" w:rsidP="00933ECE">
            <w:r w:rsidRPr="00BB7F92">
              <w:rPr>
                <w:sz w:val="20"/>
                <w:szCs w:val="20"/>
              </w:rPr>
              <w:t>0,00</w:t>
            </w:r>
          </w:p>
        </w:tc>
        <w:tc>
          <w:tcPr>
            <w:tcW w:w="1276" w:type="dxa"/>
          </w:tcPr>
          <w:p w14:paraId="58D65CFA" w14:textId="77777777" w:rsidR="00D00347" w:rsidRPr="00BB7F92" w:rsidRDefault="00D00347" w:rsidP="00933ECE">
            <w:r w:rsidRPr="00BB7F92">
              <w:rPr>
                <w:sz w:val="20"/>
                <w:szCs w:val="20"/>
              </w:rPr>
              <w:t>0,00</w:t>
            </w:r>
          </w:p>
        </w:tc>
        <w:tc>
          <w:tcPr>
            <w:tcW w:w="1134" w:type="dxa"/>
          </w:tcPr>
          <w:p w14:paraId="32B9BA43" w14:textId="77777777" w:rsidR="00D00347" w:rsidRPr="00BB7F92" w:rsidRDefault="00D00347" w:rsidP="00933ECE">
            <w:r w:rsidRPr="00BB7F92">
              <w:rPr>
                <w:sz w:val="20"/>
                <w:szCs w:val="20"/>
              </w:rPr>
              <w:t>0,00</w:t>
            </w:r>
          </w:p>
        </w:tc>
        <w:tc>
          <w:tcPr>
            <w:tcW w:w="856" w:type="dxa"/>
          </w:tcPr>
          <w:p w14:paraId="1A2B7535" w14:textId="77777777" w:rsidR="00D00347" w:rsidRPr="00BB7F92" w:rsidRDefault="00D00347" w:rsidP="00933ECE">
            <w:r w:rsidRPr="00BB7F92">
              <w:rPr>
                <w:sz w:val="20"/>
                <w:szCs w:val="20"/>
              </w:rPr>
              <w:t>0,00</w:t>
            </w:r>
          </w:p>
        </w:tc>
      </w:tr>
      <w:tr w:rsidR="00D00347" w:rsidRPr="00BB7F92" w14:paraId="5DF0C94C" w14:textId="77777777" w:rsidTr="00933ECE">
        <w:tc>
          <w:tcPr>
            <w:tcW w:w="2345" w:type="dxa"/>
            <w:vMerge/>
          </w:tcPr>
          <w:p w14:paraId="70F2EC69" w14:textId="77777777" w:rsidR="00D00347" w:rsidRPr="00BB7F92" w:rsidRDefault="00D00347" w:rsidP="00933ECE">
            <w:pPr>
              <w:rPr>
                <w:sz w:val="20"/>
                <w:szCs w:val="20"/>
              </w:rPr>
            </w:pPr>
          </w:p>
        </w:tc>
        <w:tc>
          <w:tcPr>
            <w:tcW w:w="3179" w:type="dxa"/>
            <w:vMerge/>
          </w:tcPr>
          <w:p w14:paraId="326467DD" w14:textId="77777777" w:rsidR="00D00347" w:rsidRPr="00BB7F92" w:rsidRDefault="00D00347" w:rsidP="00933ECE">
            <w:pPr>
              <w:rPr>
                <w:sz w:val="20"/>
                <w:szCs w:val="20"/>
              </w:rPr>
            </w:pPr>
          </w:p>
        </w:tc>
        <w:tc>
          <w:tcPr>
            <w:tcW w:w="3543" w:type="dxa"/>
          </w:tcPr>
          <w:p w14:paraId="50F15C8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134" w:type="dxa"/>
          </w:tcPr>
          <w:p w14:paraId="56779FAD" w14:textId="77777777" w:rsidR="00D00347" w:rsidRPr="00BB7F92" w:rsidRDefault="00D00347" w:rsidP="00933ECE">
            <w:r w:rsidRPr="00BB7F92">
              <w:rPr>
                <w:sz w:val="20"/>
                <w:szCs w:val="20"/>
              </w:rPr>
              <w:t>0,00</w:t>
            </w:r>
          </w:p>
        </w:tc>
        <w:tc>
          <w:tcPr>
            <w:tcW w:w="1134" w:type="dxa"/>
          </w:tcPr>
          <w:p w14:paraId="46359A9F" w14:textId="77777777" w:rsidR="00D00347" w:rsidRPr="00BB7F92" w:rsidRDefault="00D00347" w:rsidP="00933ECE">
            <w:r w:rsidRPr="00BB7F92">
              <w:rPr>
                <w:sz w:val="20"/>
                <w:szCs w:val="20"/>
              </w:rPr>
              <w:t>0,00</w:t>
            </w:r>
          </w:p>
        </w:tc>
        <w:tc>
          <w:tcPr>
            <w:tcW w:w="1134" w:type="dxa"/>
          </w:tcPr>
          <w:p w14:paraId="11799963" w14:textId="77777777" w:rsidR="00D00347" w:rsidRPr="00BB7F92" w:rsidRDefault="00D00347" w:rsidP="00933ECE">
            <w:r w:rsidRPr="00BB7F92">
              <w:rPr>
                <w:sz w:val="20"/>
                <w:szCs w:val="20"/>
              </w:rPr>
              <w:t>0,00</w:t>
            </w:r>
          </w:p>
        </w:tc>
        <w:tc>
          <w:tcPr>
            <w:tcW w:w="1276" w:type="dxa"/>
          </w:tcPr>
          <w:p w14:paraId="00FE135B" w14:textId="77777777" w:rsidR="00D00347" w:rsidRPr="00BB7F92" w:rsidRDefault="00D00347" w:rsidP="00933ECE">
            <w:r w:rsidRPr="00BB7F92">
              <w:rPr>
                <w:sz w:val="20"/>
                <w:szCs w:val="20"/>
              </w:rPr>
              <w:t>0,00</w:t>
            </w:r>
          </w:p>
        </w:tc>
        <w:tc>
          <w:tcPr>
            <w:tcW w:w="1134" w:type="dxa"/>
          </w:tcPr>
          <w:p w14:paraId="2E3939DD" w14:textId="77777777" w:rsidR="00D00347" w:rsidRPr="00BB7F92" w:rsidRDefault="00D00347" w:rsidP="00933ECE">
            <w:r w:rsidRPr="00BB7F92">
              <w:rPr>
                <w:sz w:val="20"/>
                <w:szCs w:val="20"/>
              </w:rPr>
              <w:t>0,00</w:t>
            </w:r>
          </w:p>
        </w:tc>
        <w:tc>
          <w:tcPr>
            <w:tcW w:w="856" w:type="dxa"/>
          </w:tcPr>
          <w:p w14:paraId="646DA8C7" w14:textId="77777777" w:rsidR="00D00347" w:rsidRPr="00BB7F92" w:rsidRDefault="00D00347" w:rsidP="00933ECE">
            <w:r w:rsidRPr="00BB7F92">
              <w:rPr>
                <w:sz w:val="20"/>
                <w:szCs w:val="20"/>
              </w:rPr>
              <w:t>0,00</w:t>
            </w:r>
          </w:p>
        </w:tc>
      </w:tr>
      <w:tr w:rsidR="00D00347" w:rsidRPr="00BB7F92" w14:paraId="66C21946" w14:textId="77777777" w:rsidTr="00933ECE">
        <w:tc>
          <w:tcPr>
            <w:tcW w:w="2345" w:type="dxa"/>
            <w:vMerge/>
          </w:tcPr>
          <w:p w14:paraId="79675973" w14:textId="77777777" w:rsidR="00D00347" w:rsidRPr="00BB7F92" w:rsidRDefault="00D00347" w:rsidP="00933ECE">
            <w:pPr>
              <w:rPr>
                <w:sz w:val="20"/>
                <w:szCs w:val="20"/>
              </w:rPr>
            </w:pPr>
          </w:p>
        </w:tc>
        <w:tc>
          <w:tcPr>
            <w:tcW w:w="3179" w:type="dxa"/>
            <w:vMerge/>
          </w:tcPr>
          <w:p w14:paraId="0CDF7FC0" w14:textId="77777777" w:rsidR="00D00347" w:rsidRPr="00BB7F92" w:rsidRDefault="00D00347" w:rsidP="00933ECE">
            <w:pPr>
              <w:rPr>
                <w:sz w:val="20"/>
                <w:szCs w:val="20"/>
              </w:rPr>
            </w:pPr>
          </w:p>
        </w:tc>
        <w:tc>
          <w:tcPr>
            <w:tcW w:w="3543" w:type="dxa"/>
          </w:tcPr>
          <w:p w14:paraId="75349CA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134" w:type="dxa"/>
          </w:tcPr>
          <w:p w14:paraId="7E6B6DF6" w14:textId="77777777" w:rsidR="00D00347" w:rsidRPr="00BB7F92" w:rsidRDefault="00D00347" w:rsidP="00933ECE">
            <w:r w:rsidRPr="00BB7F92">
              <w:rPr>
                <w:sz w:val="20"/>
                <w:szCs w:val="20"/>
              </w:rPr>
              <w:t>0,00</w:t>
            </w:r>
          </w:p>
        </w:tc>
        <w:tc>
          <w:tcPr>
            <w:tcW w:w="1134" w:type="dxa"/>
          </w:tcPr>
          <w:p w14:paraId="7A6683C1" w14:textId="77777777" w:rsidR="00D00347" w:rsidRPr="00BB7F92" w:rsidRDefault="00D00347" w:rsidP="00933ECE">
            <w:r w:rsidRPr="00BB7F92">
              <w:rPr>
                <w:sz w:val="20"/>
                <w:szCs w:val="20"/>
              </w:rPr>
              <w:t>0,00</w:t>
            </w:r>
          </w:p>
        </w:tc>
        <w:tc>
          <w:tcPr>
            <w:tcW w:w="1134" w:type="dxa"/>
          </w:tcPr>
          <w:p w14:paraId="49D97A06" w14:textId="77777777" w:rsidR="00D00347" w:rsidRPr="00BB7F92" w:rsidRDefault="00D00347" w:rsidP="00933ECE">
            <w:r w:rsidRPr="00BB7F92">
              <w:rPr>
                <w:sz w:val="20"/>
                <w:szCs w:val="20"/>
              </w:rPr>
              <w:t>0,00</w:t>
            </w:r>
          </w:p>
        </w:tc>
        <w:tc>
          <w:tcPr>
            <w:tcW w:w="1276" w:type="dxa"/>
          </w:tcPr>
          <w:p w14:paraId="372B1C36" w14:textId="77777777" w:rsidR="00D00347" w:rsidRPr="00BB7F92" w:rsidRDefault="00D00347" w:rsidP="00933ECE">
            <w:r w:rsidRPr="00BB7F92">
              <w:rPr>
                <w:sz w:val="20"/>
                <w:szCs w:val="20"/>
              </w:rPr>
              <w:t>0,00</w:t>
            </w:r>
          </w:p>
        </w:tc>
        <w:tc>
          <w:tcPr>
            <w:tcW w:w="1134" w:type="dxa"/>
          </w:tcPr>
          <w:p w14:paraId="0BE609E7" w14:textId="77777777" w:rsidR="00D00347" w:rsidRPr="00BB7F92" w:rsidRDefault="00D00347" w:rsidP="00933ECE">
            <w:r w:rsidRPr="00BB7F92">
              <w:rPr>
                <w:sz w:val="20"/>
                <w:szCs w:val="20"/>
              </w:rPr>
              <w:t>0,00</w:t>
            </w:r>
          </w:p>
        </w:tc>
        <w:tc>
          <w:tcPr>
            <w:tcW w:w="856" w:type="dxa"/>
          </w:tcPr>
          <w:p w14:paraId="1316A4EF" w14:textId="77777777" w:rsidR="00D00347" w:rsidRPr="00BB7F92" w:rsidRDefault="00D00347" w:rsidP="00933ECE">
            <w:r w:rsidRPr="00BB7F92">
              <w:rPr>
                <w:sz w:val="20"/>
                <w:szCs w:val="20"/>
              </w:rPr>
              <w:t>0,00</w:t>
            </w:r>
          </w:p>
        </w:tc>
      </w:tr>
      <w:tr w:rsidR="00D00347" w:rsidRPr="00BB7F92" w14:paraId="35A3DE80" w14:textId="77777777" w:rsidTr="00933ECE">
        <w:tc>
          <w:tcPr>
            <w:tcW w:w="2345" w:type="dxa"/>
            <w:vMerge/>
          </w:tcPr>
          <w:p w14:paraId="3F5071F7" w14:textId="77777777" w:rsidR="00D00347" w:rsidRPr="00BB7F92" w:rsidRDefault="00D00347" w:rsidP="00933ECE">
            <w:pPr>
              <w:rPr>
                <w:sz w:val="20"/>
                <w:szCs w:val="20"/>
              </w:rPr>
            </w:pPr>
          </w:p>
        </w:tc>
        <w:tc>
          <w:tcPr>
            <w:tcW w:w="3179" w:type="dxa"/>
            <w:vMerge/>
          </w:tcPr>
          <w:p w14:paraId="0C30DAEA" w14:textId="77777777" w:rsidR="00D00347" w:rsidRPr="00BB7F92" w:rsidRDefault="00D00347" w:rsidP="00933ECE">
            <w:pPr>
              <w:rPr>
                <w:sz w:val="20"/>
                <w:szCs w:val="20"/>
              </w:rPr>
            </w:pPr>
          </w:p>
        </w:tc>
        <w:tc>
          <w:tcPr>
            <w:tcW w:w="3543" w:type="dxa"/>
          </w:tcPr>
          <w:p w14:paraId="494AEFB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Внебюджетные источники</w:t>
            </w:r>
          </w:p>
        </w:tc>
        <w:tc>
          <w:tcPr>
            <w:tcW w:w="1134" w:type="dxa"/>
          </w:tcPr>
          <w:p w14:paraId="5ADC105B" w14:textId="77777777" w:rsidR="00D00347" w:rsidRPr="00BB7F92" w:rsidRDefault="00D00347" w:rsidP="00933ECE">
            <w:r w:rsidRPr="00BB7F92">
              <w:rPr>
                <w:sz w:val="20"/>
                <w:szCs w:val="20"/>
              </w:rPr>
              <w:t>0,00</w:t>
            </w:r>
          </w:p>
        </w:tc>
        <w:tc>
          <w:tcPr>
            <w:tcW w:w="1134" w:type="dxa"/>
          </w:tcPr>
          <w:p w14:paraId="476C6613" w14:textId="77777777" w:rsidR="00D00347" w:rsidRPr="00BB7F92" w:rsidRDefault="00D00347" w:rsidP="00933ECE">
            <w:r w:rsidRPr="00BB7F92">
              <w:rPr>
                <w:sz w:val="20"/>
                <w:szCs w:val="20"/>
              </w:rPr>
              <w:t>0,00</w:t>
            </w:r>
          </w:p>
        </w:tc>
        <w:tc>
          <w:tcPr>
            <w:tcW w:w="1134" w:type="dxa"/>
          </w:tcPr>
          <w:p w14:paraId="2494B9C6" w14:textId="77777777" w:rsidR="00D00347" w:rsidRPr="00BB7F92" w:rsidRDefault="00D00347" w:rsidP="00933ECE">
            <w:r w:rsidRPr="00BB7F92">
              <w:rPr>
                <w:sz w:val="20"/>
                <w:szCs w:val="20"/>
              </w:rPr>
              <w:t>0,00</w:t>
            </w:r>
          </w:p>
        </w:tc>
        <w:tc>
          <w:tcPr>
            <w:tcW w:w="1276" w:type="dxa"/>
          </w:tcPr>
          <w:p w14:paraId="78A7B6B8" w14:textId="77777777" w:rsidR="00D00347" w:rsidRPr="00BB7F92" w:rsidRDefault="00D00347" w:rsidP="00933ECE">
            <w:r w:rsidRPr="00BB7F92">
              <w:rPr>
                <w:sz w:val="20"/>
                <w:szCs w:val="20"/>
              </w:rPr>
              <w:t>0,00</w:t>
            </w:r>
          </w:p>
        </w:tc>
        <w:tc>
          <w:tcPr>
            <w:tcW w:w="1134" w:type="dxa"/>
          </w:tcPr>
          <w:p w14:paraId="5519B039" w14:textId="77777777" w:rsidR="00D00347" w:rsidRPr="00BB7F92" w:rsidRDefault="00D00347" w:rsidP="00933ECE">
            <w:r w:rsidRPr="00BB7F92">
              <w:rPr>
                <w:sz w:val="20"/>
                <w:szCs w:val="20"/>
              </w:rPr>
              <w:t>0,00</w:t>
            </w:r>
          </w:p>
        </w:tc>
        <w:tc>
          <w:tcPr>
            <w:tcW w:w="856" w:type="dxa"/>
          </w:tcPr>
          <w:p w14:paraId="558A4C74" w14:textId="77777777" w:rsidR="00D00347" w:rsidRPr="00BB7F92" w:rsidRDefault="00D00347" w:rsidP="00933ECE">
            <w:r w:rsidRPr="00BB7F92">
              <w:rPr>
                <w:sz w:val="20"/>
                <w:szCs w:val="20"/>
              </w:rPr>
              <w:t>0,00</w:t>
            </w:r>
          </w:p>
        </w:tc>
      </w:tr>
    </w:tbl>
    <w:p w14:paraId="6A9B9E9A" w14:textId="77777777" w:rsidR="00D00347" w:rsidRPr="00BB7F92" w:rsidRDefault="00D00347" w:rsidP="00D00347">
      <w:pPr>
        <w:pStyle w:val="ConsPlusNormal"/>
        <w:spacing w:line="276" w:lineRule="auto"/>
        <w:jc w:val="center"/>
        <w:rPr>
          <w:rFonts w:ascii="Times New Roman" w:hAnsi="Times New Roman"/>
          <w:sz w:val="24"/>
          <w:szCs w:val="24"/>
        </w:rPr>
      </w:pPr>
    </w:p>
    <w:p w14:paraId="6F206C6F" w14:textId="77777777" w:rsidR="00D00347" w:rsidRPr="00BB7F92" w:rsidRDefault="00D00347" w:rsidP="00D00347">
      <w:pPr>
        <w:pStyle w:val="ConsPlusNormal"/>
        <w:jc w:val="center"/>
        <w:rPr>
          <w:rFonts w:ascii="Times New Roman" w:hAnsi="Times New Roman"/>
          <w:sz w:val="21"/>
          <w:szCs w:val="21"/>
        </w:rPr>
      </w:pPr>
    </w:p>
    <w:p w14:paraId="49ECCD25" w14:textId="77777777" w:rsidR="00D00347" w:rsidRPr="00BB7F92" w:rsidRDefault="00D00347" w:rsidP="00D00347">
      <w:pPr>
        <w:pStyle w:val="ConsPlusNormal"/>
        <w:spacing w:line="276" w:lineRule="auto"/>
        <w:jc w:val="center"/>
        <w:rPr>
          <w:rFonts w:ascii="Times New Roman" w:hAnsi="Times New Roman"/>
          <w:sz w:val="24"/>
          <w:szCs w:val="24"/>
        </w:rPr>
      </w:pPr>
    </w:p>
    <w:p w14:paraId="1C86D0CC" w14:textId="77777777" w:rsidR="00D00347" w:rsidRPr="00BB7F92" w:rsidRDefault="00D00347" w:rsidP="00D00347">
      <w:pPr>
        <w:pStyle w:val="ConsPlusNormal"/>
        <w:spacing w:line="276" w:lineRule="auto"/>
        <w:jc w:val="center"/>
        <w:rPr>
          <w:rFonts w:ascii="Times New Roman" w:hAnsi="Times New Roman"/>
          <w:sz w:val="24"/>
          <w:szCs w:val="24"/>
        </w:rPr>
      </w:pPr>
    </w:p>
    <w:p w14:paraId="7B04D91A" w14:textId="77777777" w:rsidR="00D00347" w:rsidRPr="00BB7F92" w:rsidRDefault="00D00347" w:rsidP="00D00347">
      <w:pPr>
        <w:pStyle w:val="ConsPlusNormal"/>
        <w:spacing w:line="276" w:lineRule="auto"/>
        <w:jc w:val="center"/>
        <w:rPr>
          <w:rFonts w:ascii="Times New Roman" w:hAnsi="Times New Roman"/>
          <w:sz w:val="24"/>
          <w:szCs w:val="24"/>
        </w:rPr>
      </w:pPr>
    </w:p>
    <w:p w14:paraId="0409C717" w14:textId="77777777" w:rsidR="00D00347" w:rsidRPr="00BB7F92" w:rsidRDefault="00D00347" w:rsidP="00D00347">
      <w:pPr>
        <w:pStyle w:val="ConsPlusNormal"/>
        <w:spacing w:line="276" w:lineRule="auto"/>
        <w:jc w:val="center"/>
        <w:rPr>
          <w:rFonts w:ascii="Times New Roman" w:hAnsi="Times New Roman"/>
          <w:sz w:val="24"/>
          <w:szCs w:val="24"/>
        </w:rPr>
      </w:pPr>
    </w:p>
    <w:p w14:paraId="06276E96" w14:textId="77777777" w:rsidR="00D00347" w:rsidRPr="00BB7F92" w:rsidRDefault="00D00347" w:rsidP="00D00347">
      <w:pPr>
        <w:pStyle w:val="ConsPlusNormal"/>
        <w:spacing w:line="276" w:lineRule="auto"/>
        <w:jc w:val="center"/>
        <w:rPr>
          <w:rFonts w:ascii="Times New Roman" w:hAnsi="Times New Roman"/>
          <w:sz w:val="24"/>
          <w:szCs w:val="24"/>
        </w:rPr>
      </w:pPr>
    </w:p>
    <w:p w14:paraId="31CA30EF" w14:textId="77777777" w:rsidR="00D00347" w:rsidRPr="00BB7F92" w:rsidRDefault="00D00347" w:rsidP="00D00347">
      <w:pPr>
        <w:pStyle w:val="ConsPlusNormal"/>
        <w:spacing w:line="276" w:lineRule="auto"/>
        <w:jc w:val="center"/>
        <w:rPr>
          <w:rFonts w:ascii="Times New Roman" w:hAnsi="Times New Roman"/>
          <w:sz w:val="24"/>
          <w:szCs w:val="24"/>
        </w:rPr>
      </w:pPr>
    </w:p>
    <w:p w14:paraId="34C3FC65" w14:textId="77777777" w:rsidR="00D00347" w:rsidRPr="00BB7F92" w:rsidRDefault="00D00347" w:rsidP="00D00347">
      <w:pPr>
        <w:pStyle w:val="ConsPlusNormal"/>
        <w:spacing w:line="276" w:lineRule="auto"/>
        <w:jc w:val="center"/>
        <w:rPr>
          <w:rFonts w:ascii="Times New Roman" w:hAnsi="Times New Roman"/>
          <w:sz w:val="24"/>
          <w:szCs w:val="24"/>
        </w:rPr>
      </w:pPr>
    </w:p>
    <w:p w14:paraId="5DB671AD" w14:textId="77777777" w:rsidR="00D00347" w:rsidRPr="00BB7F92" w:rsidRDefault="00D00347" w:rsidP="00D00347">
      <w:pPr>
        <w:pStyle w:val="ConsPlusNormal"/>
        <w:spacing w:line="276" w:lineRule="auto"/>
        <w:jc w:val="center"/>
        <w:rPr>
          <w:rFonts w:ascii="Times New Roman" w:hAnsi="Times New Roman"/>
          <w:sz w:val="24"/>
          <w:szCs w:val="24"/>
        </w:rPr>
      </w:pPr>
    </w:p>
    <w:p w14:paraId="3B33E286" w14:textId="77777777" w:rsidR="00D00347" w:rsidRPr="00BB7F92" w:rsidRDefault="00D00347" w:rsidP="00D00347">
      <w:pPr>
        <w:pStyle w:val="ConsPlusNormal"/>
        <w:spacing w:line="276" w:lineRule="auto"/>
        <w:jc w:val="center"/>
        <w:rPr>
          <w:rFonts w:ascii="Times New Roman" w:hAnsi="Times New Roman"/>
          <w:sz w:val="24"/>
          <w:szCs w:val="24"/>
        </w:rPr>
      </w:pPr>
    </w:p>
    <w:p w14:paraId="5085FF01" w14:textId="77777777" w:rsidR="00D00347" w:rsidRPr="00BB7F92" w:rsidRDefault="00D00347" w:rsidP="00D00347">
      <w:pPr>
        <w:pStyle w:val="ConsPlusNormal"/>
        <w:spacing w:line="276" w:lineRule="auto"/>
        <w:jc w:val="center"/>
        <w:rPr>
          <w:rFonts w:ascii="Times New Roman" w:hAnsi="Times New Roman"/>
          <w:sz w:val="24"/>
          <w:szCs w:val="24"/>
        </w:rPr>
      </w:pPr>
    </w:p>
    <w:p w14:paraId="3F94986A" w14:textId="77777777" w:rsidR="00D00347" w:rsidRPr="00BB7F92" w:rsidRDefault="00D00347" w:rsidP="00D00347">
      <w:pPr>
        <w:pStyle w:val="ConsPlusNormal"/>
        <w:spacing w:line="276" w:lineRule="auto"/>
        <w:jc w:val="center"/>
        <w:rPr>
          <w:rFonts w:ascii="Times New Roman" w:hAnsi="Times New Roman"/>
          <w:sz w:val="24"/>
          <w:szCs w:val="24"/>
        </w:rPr>
        <w:sectPr w:rsidR="00D00347" w:rsidRPr="00BB7F92" w:rsidSect="009C0D78">
          <w:pgSz w:w="16838" w:h="11905" w:orient="landscape"/>
          <w:pgMar w:top="851" w:right="1134" w:bottom="851" w:left="1134" w:header="709" w:footer="709" w:gutter="0"/>
          <w:cols w:space="708"/>
          <w:docGrid w:linePitch="360"/>
        </w:sectPr>
      </w:pPr>
    </w:p>
    <w:p w14:paraId="42A7E630" w14:textId="77777777" w:rsidR="00D00347" w:rsidRPr="00BB7F92" w:rsidRDefault="00D00347" w:rsidP="00D00347">
      <w:pPr>
        <w:pStyle w:val="ConsPlusNormal"/>
        <w:numPr>
          <w:ilvl w:val="0"/>
          <w:numId w:val="8"/>
        </w:numPr>
        <w:jc w:val="center"/>
        <w:outlineLvl w:val="1"/>
        <w:rPr>
          <w:rFonts w:ascii="Times New Roman" w:hAnsi="Times New Roman"/>
          <w:b/>
          <w:sz w:val="24"/>
          <w:szCs w:val="24"/>
        </w:rPr>
      </w:pPr>
      <w:r w:rsidRPr="00BB7F92">
        <w:rPr>
          <w:rFonts w:ascii="Times New Roman" w:hAnsi="Times New Roman"/>
          <w:b/>
          <w:sz w:val="24"/>
          <w:szCs w:val="24"/>
        </w:rPr>
        <w:lastRenderedPageBreak/>
        <w:t>Характеристика проблем и мероприятий подпрограммы 2 «Мир и согласие. Новые возможности»</w:t>
      </w:r>
    </w:p>
    <w:p w14:paraId="3E368472" w14:textId="77777777" w:rsidR="00D00347" w:rsidRPr="00BB7F92" w:rsidRDefault="00D00347" w:rsidP="00D00347">
      <w:pPr>
        <w:pStyle w:val="ConsPlusNormal"/>
        <w:jc w:val="center"/>
        <w:outlineLvl w:val="1"/>
        <w:rPr>
          <w:rFonts w:ascii="Times New Roman" w:hAnsi="Times New Roman"/>
          <w:b/>
          <w:sz w:val="24"/>
          <w:szCs w:val="24"/>
        </w:rPr>
      </w:pPr>
    </w:p>
    <w:p w14:paraId="4C83EE6B" w14:textId="77777777" w:rsidR="00D00347" w:rsidRPr="00BB7F92" w:rsidRDefault="00D00347" w:rsidP="00D00347">
      <w:pPr>
        <w:pStyle w:val="consplusnormalmailrucssattributepostfix"/>
        <w:shd w:val="clear" w:color="auto" w:fill="FFFFFF"/>
        <w:spacing w:before="0" w:beforeAutospacing="0" w:after="0" w:afterAutospacing="0"/>
        <w:ind w:firstLine="708"/>
        <w:jc w:val="both"/>
        <w:rPr>
          <w:rFonts w:ascii="Arial" w:hAnsi="Arial" w:cs="Arial"/>
          <w:sz w:val="23"/>
          <w:szCs w:val="23"/>
        </w:rPr>
      </w:pPr>
      <w:r w:rsidRPr="00BB7F92">
        <w:t>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 Для системной работы по выстраиванию партнерских отношений между институтами гражданского общества и органами власти, необходимо внедрять инструменты системы поддержки социальных инициатив.</w:t>
      </w:r>
    </w:p>
    <w:p w14:paraId="7C5E5303"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Разработка подпрограммы «Мир и согласие» также связана с необходимостью поддержания стабильной общественно-политической обстановки и профилактики экстремизма на территории Рузского городского округа в сфере межнациональных отношений.</w:t>
      </w:r>
      <w:r w:rsidRPr="00BB7F92">
        <w:rPr>
          <w:rFonts w:ascii="Arial" w:hAnsi="Arial" w:cs="Arial"/>
          <w:sz w:val="23"/>
          <w:szCs w:val="23"/>
        </w:rPr>
        <w:t xml:space="preserve"> </w:t>
      </w:r>
      <w:r w:rsidRPr="00BB7F92">
        <w:t>В этих условиях важной задачей является управление всем этнокультурным многообразием, осуществить которое возможно только с использованием программного подхода,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w:t>
      </w:r>
    </w:p>
    <w:p w14:paraId="49A3999E"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Для достижения намеченных целей в рамках подпрограммы «Мир и согласие» предусматривается реализация мероприятий, направленных на:</w:t>
      </w:r>
    </w:p>
    <w:p w14:paraId="2449223C"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pPr>
      <w:r w:rsidRPr="00BB7F92">
        <w:t>организацию и проведение мероприятий по формированию системы поддержки социальных инициатив, направленных на развитие Рузского городского округа;</w:t>
      </w:r>
    </w:p>
    <w:p w14:paraId="24B3177D"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организацию и проведение мероприятий, направленных на обеспечение взаимодействия и сотрудничества с институтами гражданского общества;</w:t>
      </w:r>
    </w:p>
    <w:p w14:paraId="0598D906" w14:textId="77777777" w:rsidR="00D00347" w:rsidRPr="00BB7F92" w:rsidRDefault="00D00347" w:rsidP="00D00347">
      <w:pPr>
        <w:pStyle w:val="consplusnormalmailrucssattributepostfix"/>
        <w:shd w:val="clear" w:color="auto" w:fill="FFFFFF"/>
        <w:spacing w:before="0" w:beforeAutospacing="0" w:after="0" w:afterAutospacing="0" w:line="259" w:lineRule="atLeast"/>
        <w:ind w:firstLine="851"/>
        <w:jc w:val="both"/>
        <w:rPr>
          <w:rFonts w:ascii="Arial" w:hAnsi="Arial" w:cs="Arial"/>
          <w:sz w:val="23"/>
          <w:szCs w:val="23"/>
        </w:rPr>
      </w:pPr>
      <w:r w:rsidRPr="00BB7F92">
        <w:t>организацию и проведение мероприятий, направленных на укрепление межэтнических отношений в Рузского городского округа.</w:t>
      </w:r>
    </w:p>
    <w:p w14:paraId="53CA8103" w14:textId="77777777" w:rsidR="00D00347" w:rsidRPr="00BB7F92" w:rsidRDefault="00D00347" w:rsidP="00D00347">
      <w:pPr>
        <w:pStyle w:val="ConsPlusNormal"/>
        <w:outlineLvl w:val="1"/>
        <w:rPr>
          <w:rFonts w:ascii="Times New Roman" w:hAnsi="Times New Roman"/>
          <w:b/>
          <w:sz w:val="24"/>
          <w:szCs w:val="24"/>
        </w:rPr>
      </w:pPr>
    </w:p>
    <w:p w14:paraId="1AC43505" w14:textId="77777777" w:rsidR="00D00347" w:rsidRPr="00BB7F92" w:rsidRDefault="00D00347" w:rsidP="00D00347">
      <w:pPr>
        <w:pStyle w:val="ConsPlusNormal"/>
        <w:numPr>
          <w:ilvl w:val="0"/>
          <w:numId w:val="8"/>
        </w:numPr>
        <w:jc w:val="center"/>
        <w:outlineLvl w:val="1"/>
        <w:rPr>
          <w:rFonts w:ascii="Times New Roman" w:hAnsi="Times New Roman"/>
          <w:b/>
          <w:sz w:val="24"/>
          <w:szCs w:val="24"/>
        </w:rPr>
      </w:pPr>
      <w:r w:rsidRPr="00BB7F92">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«Мир и согласие»</w:t>
      </w:r>
    </w:p>
    <w:p w14:paraId="7432CDFD" w14:textId="77777777" w:rsidR="00D00347" w:rsidRPr="00BB7F92" w:rsidRDefault="00D00347" w:rsidP="00D00347">
      <w:pPr>
        <w:shd w:val="clear" w:color="auto" w:fill="FFFFFF"/>
        <w:spacing w:line="259" w:lineRule="atLeast"/>
        <w:jc w:val="both"/>
        <w:rPr>
          <w:rFonts w:ascii="Arial" w:eastAsia="Times New Roman" w:hAnsi="Arial" w:cs="Arial"/>
          <w:sz w:val="23"/>
          <w:szCs w:val="23"/>
        </w:rPr>
      </w:pPr>
    </w:p>
    <w:p w14:paraId="5C15668F"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 в том числе с институтами гражданского общества, национально-культурными автономиями, национальными общественными объединениями, общественными организациями.</w:t>
      </w:r>
    </w:p>
    <w:p w14:paraId="3C0C5B55"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Осуществление мероприятий муниципальной программы приведет к созданию единого общественно-политического пространства со следующими характеристиками эффективности:</w:t>
      </w:r>
    </w:p>
    <w:p w14:paraId="4118AE7C"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обеспечение конструктивного взаимодействия органов местного самоуправления Рузского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14:paraId="6AEAA662"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укрепление межэтнических и межконфессиональных отношений;</w:t>
      </w:r>
    </w:p>
    <w:p w14:paraId="46FDE78D"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внедрение инструментов поддержки национально-культурных автономий;</w:t>
      </w:r>
    </w:p>
    <w:p w14:paraId="15A8E012" w14:textId="77777777" w:rsidR="00D00347" w:rsidRPr="00BB7F92" w:rsidRDefault="00D00347" w:rsidP="00D00347">
      <w:pPr>
        <w:shd w:val="clear" w:color="auto" w:fill="FFFFFF"/>
        <w:spacing w:line="259" w:lineRule="atLeast"/>
        <w:ind w:firstLine="851"/>
        <w:jc w:val="both"/>
        <w:rPr>
          <w:rFonts w:eastAsia="Times New Roman"/>
        </w:rPr>
        <w:sectPr w:rsidR="00D00347" w:rsidRPr="00BB7F92" w:rsidSect="009C0D78">
          <w:pgSz w:w="16838" w:h="11905" w:orient="landscape"/>
          <w:pgMar w:top="851" w:right="1134" w:bottom="851" w:left="1134" w:header="709" w:footer="709" w:gutter="0"/>
          <w:cols w:space="708"/>
          <w:docGrid w:linePitch="360"/>
        </w:sectPr>
      </w:pPr>
    </w:p>
    <w:p w14:paraId="0AA8CFD6"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lastRenderedPageBreak/>
        <w:t>внедрение инструментов поддержки социально значимых инициатив жителей Рузского городского округа;</w:t>
      </w:r>
    </w:p>
    <w:p w14:paraId="0939E830"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повышение уровня доверия к органам местного самоуправления Рузского городского округа;</w:t>
      </w:r>
    </w:p>
    <w:p w14:paraId="0D8D29B2"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w:t>
      </w:r>
    </w:p>
    <w:p w14:paraId="7B85443D" w14:textId="77777777" w:rsidR="00D00347" w:rsidRPr="00BB7F92" w:rsidRDefault="00D00347" w:rsidP="00D00347">
      <w:pPr>
        <w:shd w:val="clear" w:color="auto" w:fill="FFFFFF"/>
        <w:spacing w:line="259" w:lineRule="atLeast"/>
        <w:ind w:firstLine="851"/>
        <w:jc w:val="both"/>
        <w:rPr>
          <w:rFonts w:ascii="Arial" w:eastAsia="Times New Roman" w:hAnsi="Arial" w:cs="Arial"/>
          <w:sz w:val="23"/>
          <w:szCs w:val="23"/>
        </w:rPr>
      </w:pPr>
      <w:r w:rsidRPr="00BB7F92">
        <w:rPr>
          <w:rFonts w:eastAsia="Times New Roman"/>
        </w:rPr>
        <w:t>Настоящая подпрограмма «Мир и согласие» нацелена на сохранение позитивного характера межнациональных и межконфессиональных отношений в Рузском городском округе и их дальнейшее развитие. Подпрограмма «Мир и согласие» предполагает переход от бессистемной поддержки отдельных мероприятий в Рузском городском округе к проектно-целевому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w:t>
      </w:r>
    </w:p>
    <w:p w14:paraId="4297C94D" w14:textId="77777777" w:rsidR="00D00347" w:rsidRPr="00BB7F92" w:rsidRDefault="00D00347" w:rsidP="00D00347"/>
    <w:p w14:paraId="5412739A" w14:textId="77777777" w:rsidR="00D00347" w:rsidRPr="00BB7F92" w:rsidRDefault="00D00347" w:rsidP="00D00347"/>
    <w:p w14:paraId="62E9B29C" w14:textId="77777777" w:rsidR="00D00347" w:rsidRPr="00BB7F92" w:rsidRDefault="00D00347" w:rsidP="00D00347"/>
    <w:p w14:paraId="3A75F871" w14:textId="77777777" w:rsidR="00D00347" w:rsidRPr="00BB7F92" w:rsidRDefault="00D00347" w:rsidP="00D00347"/>
    <w:p w14:paraId="5AC8E4DC" w14:textId="77777777" w:rsidR="00D00347" w:rsidRPr="00BB7F92" w:rsidRDefault="00D00347" w:rsidP="00D00347"/>
    <w:p w14:paraId="6800B5A5" w14:textId="77777777" w:rsidR="00D00347" w:rsidRPr="00BB7F92" w:rsidRDefault="00D00347" w:rsidP="00D00347"/>
    <w:p w14:paraId="7E456017" w14:textId="77777777" w:rsidR="00D00347" w:rsidRPr="00BB7F92" w:rsidRDefault="00D00347" w:rsidP="00D00347"/>
    <w:p w14:paraId="46845ACD" w14:textId="77777777" w:rsidR="00D00347" w:rsidRPr="00BB7F92" w:rsidRDefault="00D00347" w:rsidP="00D00347">
      <w:pPr>
        <w:pStyle w:val="ConsPlusNormal"/>
        <w:spacing w:line="276" w:lineRule="auto"/>
        <w:jc w:val="center"/>
        <w:rPr>
          <w:rFonts w:ascii="Times New Roman" w:hAnsi="Times New Roman"/>
          <w:sz w:val="24"/>
          <w:szCs w:val="24"/>
        </w:rPr>
      </w:pPr>
    </w:p>
    <w:p w14:paraId="5E9C3B78" w14:textId="77777777" w:rsidR="00D00347" w:rsidRPr="00BB7F92" w:rsidRDefault="00D00347" w:rsidP="00D00347">
      <w:pPr>
        <w:pStyle w:val="ConsPlusNormal"/>
        <w:spacing w:line="276" w:lineRule="auto"/>
        <w:jc w:val="center"/>
        <w:rPr>
          <w:rFonts w:ascii="Times New Roman" w:hAnsi="Times New Roman"/>
          <w:sz w:val="24"/>
          <w:szCs w:val="24"/>
        </w:rPr>
      </w:pPr>
    </w:p>
    <w:p w14:paraId="2AA251FF" w14:textId="77777777" w:rsidR="00D00347" w:rsidRPr="00BB7F92" w:rsidRDefault="00D00347" w:rsidP="00D00347">
      <w:pPr>
        <w:pStyle w:val="ConsPlusNormal"/>
        <w:spacing w:line="276" w:lineRule="auto"/>
        <w:jc w:val="center"/>
        <w:rPr>
          <w:rFonts w:ascii="Times New Roman" w:hAnsi="Times New Roman"/>
          <w:sz w:val="24"/>
          <w:szCs w:val="24"/>
        </w:rPr>
      </w:pPr>
    </w:p>
    <w:p w14:paraId="30307097" w14:textId="77777777" w:rsidR="00D00347" w:rsidRPr="00BB7F92" w:rsidRDefault="00D00347" w:rsidP="00D00347">
      <w:pPr>
        <w:pStyle w:val="ConsPlusNormal"/>
        <w:spacing w:line="276" w:lineRule="auto"/>
        <w:jc w:val="center"/>
        <w:rPr>
          <w:rFonts w:ascii="Times New Roman" w:hAnsi="Times New Roman"/>
          <w:sz w:val="24"/>
          <w:szCs w:val="24"/>
        </w:rPr>
      </w:pPr>
    </w:p>
    <w:p w14:paraId="4D5C193C" w14:textId="77777777" w:rsidR="00D00347" w:rsidRPr="00BB7F92" w:rsidRDefault="00D00347" w:rsidP="00D00347">
      <w:pPr>
        <w:pStyle w:val="ConsPlusNormal"/>
        <w:spacing w:line="276" w:lineRule="auto"/>
        <w:jc w:val="center"/>
        <w:rPr>
          <w:rFonts w:ascii="Times New Roman" w:hAnsi="Times New Roman"/>
          <w:sz w:val="24"/>
          <w:szCs w:val="24"/>
        </w:rPr>
      </w:pPr>
    </w:p>
    <w:p w14:paraId="6140FE78" w14:textId="77777777" w:rsidR="00D00347" w:rsidRPr="00BB7F92" w:rsidRDefault="00D00347" w:rsidP="00D00347">
      <w:pPr>
        <w:pStyle w:val="ConsPlusNormal"/>
        <w:spacing w:line="276" w:lineRule="auto"/>
        <w:jc w:val="center"/>
        <w:rPr>
          <w:rFonts w:ascii="Times New Roman" w:hAnsi="Times New Roman"/>
          <w:sz w:val="24"/>
          <w:szCs w:val="24"/>
        </w:rPr>
      </w:pPr>
    </w:p>
    <w:p w14:paraId="156F1C1C" w14:textId="77777777" w:rsidR="00D00347" w:rsidRPr="00BB7F92" w:rsidRDefault="00D00347" w:rsidP="00D00347">
      <w:pPr>
        <w:pStyle w:val="ConsPlusNormal"/>
        <w:spacing w:line="276" w:lineRule="auto"/>
        <w:jc w:val="center"/>
        <w:rPr>
          <w:rFonts w:ascii="Times New Roman" w:hAnsi="Times New Roman"/>
          <w:sz w:val="24"/>
          <w:szCs w:val="24"/>
        </w:rPr>
      </w:pPr>
    </w:p>
    <w:p w14:paraId="629621D5" w14:textId="77777777" w:rsidR="00D00347" w:rsidRPr="00BB7F92" w:rsidRDefault="00D00347" w:rsidP="00D00347">
      <w:pPr>
        <w:pStyle w:val="ConsPlusNormal"/>
        <w:spacing w:line="276" w:lineRule="auto"/>
        <w:jc w:val="center"/>
        <w:rPr>
          <w:rFonts w:ascii="Times New Roman" w:hAnsi="Times New Roman"/>
          <w:sz w:val="24"/>
          <w:szCs w:val="24"/>
        </w:rPr>
      </w:pPr>
    </w:p>
    <w:p w14:paraId="349CC30B" w14:textId="77777777" w:rsidR="00D00347" w:rsidRPr="00BB7F92" w:rsidRDefault="00D00347" w:rsidP="00D00347">
      <w:pPr>
        <w:pStyle w:val="ConsPlusNormal"/>
        <w:spacing w:line="276" w:lineRule="auto"/>
        <w:jc w:val="center"/>
        <w:rPr>
          <w:rFonts w:ascii="Times New Roman" w:hAnsi="Times New Roman"/>
          <w:sz w:val="24"/>
          <w:szCs w:val="24"/>
        </w:rPr>
      </w:pPr>
    </w:p>
    <w:p w14:paraId="7CF34E97" w14:textId="77777777" w:rsidR="00D00347" w:rsidRPr="00BB7F92" w:rsidRDefault="00D00347" w:rsidP="00D00347">
      <w:pPr>
        <w:pStyle w:val="ConsPlusNormal"/>
        <w:spacing w:line="276" w:lineRule="auto"/>
        <w:jc w:val="center"/>
        <w:rPr>
          <w:rFonts w:ascii="Times New Roman" w:hAnsi="Times New Roman"/>
          <w:sz w:val="24"/>
          <w:szCs w:val="24"/>
        </w:rPr>
      </w:pPr>
    </w:p>
    <w:p w14:paraId="1D1AEFA4" w14:textId="77777777" w:rsidR="00D00347" w:rsidRPr="00BB7F92" w:rsidRDefault="00D00347" w:rsidP="00D00347">
      <w:pPr>
        <w:pStyle w:val="ConsPlusNormal"/>
        <w:spacing w:line="276" w:lineRule="auto"/>
        <w:jc w:val="center"/>
        <w:rPr>
          <w:rFonts w:ascii="Times New Roman" w:hAnsi="Times New Roman"/>
          <w:sz w:val="24"/>
          <w:szCs w:val="24"/>
        </w:rPr>
      </w:pPr>
    </w:p>
    <w:p w14:paraId="2D6838ED" w14:textId="77777777" w:rsidR="00D00347" w:rsidRPr="00BB7F92" w:rsidRDefault="00D00347" w:rsidP="00D00347">
      <w:pPr>
        <w:pStyle w:val="ConsPlusNormal"/>
        <w:spacing w:line="276" w:lineRule="auto"/>
        <w:jc w:val="center"/>
        <w:rPr>
          <w:rFonts w:ascii="Times New Roman" w:hAnsi="Times New Roman"/>
          <w:sz w:val="24"/>
          <w:szCs w:val="24"/>
        </w:rPr>
      </w:pPr>
    </w:p>
    <w:p w14:paraId="125CA77B" w14:textId="77777777" w:rsidR="00D00347" w:rsidRPr="00BB7F92" w:rsidRDefault="00D00347" w:rsidP="00D00347">
      <w:pPr>
        <w:pStyle w:val="ConsPlusNormal"/>
        <w:spacing w:line="276" w:lineRule="auto"/>
        <w:jc w:val="center"/>
        <w:rPr>
          <w:rFonts w:ascii="Times New Roman" w:hAnsi="Times New Roman"/>
          <w:sz w:val="24"/>
          <w:szCs w:val="24"/>
        </w:rPr>
      </w:pPr>
    </w:p>
    <w:p w14:paraId="0791C2D3" w14:textId="77777777" w:rsidR="00D00347" w:rsidRPr="00BB7F92" w:rsidRDefault="00D00347" w:rsidP="00D00347">
      <w:pPr>
        <w:pStyle w:val="ConsPlusNormal"/>
        <w:spacing w:line="276" w:lineRule="auto"/>
        <w:jc w:val="center"/>
        <w:rPr>
          <w:rFonts w:ascii="Times New Roman" w:hAnsi="Times New Roman"/>
          <w:sz w:val="24"/>
          <w:szCs w:val="24"/>
        </w:rPr>
      </w:pPr>
    </w:p>
    <w:p w14:paraId="7DEBC169" w14:textId="77777777" w:rsidR="00D00347" w:rsidRPr="00BB7F92" w:rsidRDefault="00D00347" w:rsidP="00D00347">
      <w:pPr>
        <w:pStyle w:val="ConsPlusNormal"/>
        <w:spacing w:line="276" w:lineRule="auto"/>
        <w:jc w:val="center"/>
        <w:rPr>
          <w:rFonts w:ascii="Times New Roman" w:hAnsi="Times New Roman"/>
          <w:sz w:val="24"/>
          <w:szCs w:val="24"/>
        </w:rPr>
      </w:pPr>
    </w:p>
    <w:p w14:paraId="5867D227" w14:textId="77777777" w:rsidR="00D00347" w:rsidRPr="00BB7F92" w:rsidRDefault="00D00347" w:rsidP="00D00347">
      <w:pPr>
        <w:pStyle w:val="ConsPlusNormal"/>
        <w:spacing w:line="276" w:lineRule="auto"/>
        <w:jc w:val="center"/>
        <w:rPr>
          <w:rFonts w:ascii="Times New Roman" w:hAnsi="Times New Roman"/>
          <w:sz w:val="24"/>
          <w:szCs w:val="24"/>
        </w:rPr>
      </w:pPr>
    </w:p>
    <w:p w14:paraId="21F6097F" w14:textId="77777777" w:rsidR="00D00347" w:rsidRPr="00BB7F92" w:rsidRDefault="00D00347" w:rsidP="00D00347">
      <w:pPr>
        <w:pStyle w:val="ConsPlusNormal"/>
        <w:spacing w:line="276" w:lineRule="auto"/>
        <w:jc w:val="center"/>
        <w:rPr>
          <w:rFonts w:ascii="Times New Roman" w:hAnsi="Times New Roman"/>
          <w:sz w:val="24"/>
          <w:szCs w:val="24"/>
        </w:rPr>
        <w:sectPr w:rsidR="00D00347" w:rsidRPr="00BB7F92" w:rsidSect="0036431F">
          <w:pgSz w:w="16838" w:h="11905" w:orient="landscape"/>
          <w:pgMar w:top="851" w:right="1134" w:bottom="851" w:left="1134" w:header="709" w:footer="709" w:gutter="0"/>
          <w:cols w:space="708"/>
          <w:titlePg/>
          <w:docGrid w:linePitch="360"/>
        </w:sectPr>
      </w:pPr>
    </w:p>
    <w:p w14:paraId="76D7131E" w14:textId="77777777" w:rsidR="00D00347" w:rsidRPr="00BB7F92" w:rsidRDefault="00D00347" w:rsidP="00D00347">
      <w:pPr>
        <w:pStyle w:val="ConsPlusNormal"/>
        <w:jc w:val="center"/>
        <w:rPr>
          <w:rFonts w:ascii="Times New Roman" w:hAnsi="Times New Roman"/>
          <w:sz w:val="21"/>
          <w:szCs w:val="21"/>
        </w:rPr>
      </w:pPr>
      <w:r w:rsidRPr="00BB7F92">
        <w:rPr>
          <w:rFonts w:ascii="Times New Roman" w:hAnsi="Times New Roman"/>
          <w:sz w:val="21"/>
          <w:szCs w:val="21"/>
        </w:rPr>
        <w:t xml:space="preserve">Перечень мероприятий </w:t>
      </w:r>
      <w:r w:rsidRPr="00BB7F92">
        <w:rPr>
          <w:rFonts w:ascii="Times New Roman" w:hAnsi="Times New Roman"/>
          <w:sz w:val="24"/>
          <w:szCs w:val="24"/>
        </w:rPr>
        <w:t>муниципальной подпрограммы 2</w:t>
      </w:r>
    </w:p>
    <w:p w14:paraId="340558C4" w14:textId="77777777" w:rsidR="00D00347" w:rsidRPr="00BB7F92" w:rsidRDefault="00D00347" w:rsidP="00D00347">
      <w:pPr>
        <w:pStyle w:val="ConsPlusNormal"/>
        <w:jc w:val="center"/>
        <w:rPr>
          <w:rFonts w:ascii="Times New Roman" w:hAnsi="Times New Roman"/>
          <w:i/>
          <w:sz w:val="21"/>
          <w:szCs w:val="21"/>
          <w:u w:val="single"/>
        </w:rPr>
      </w:pPr>
      <w:r w:rsidRPr="00BB7F92">
        <w:rPr>
          <w:rFonts w:ascii="Times New Roman" w:hAnsi="Times New Roman"/>
          <w:sz w:val="24"/>
          <w:szCs w:val="24"/>
        </w:rPr>
        <w:t>«Мир и согласие. Новые возможности»</w:t>
      </w:r>
    </w:p>
    <w:tbl>
      <w:tblPr>
        <w:tblW w:w="15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843"/>
        <w:gridCol w:w="917"/>
        <w:gridCol w:w="2059"/>
        <w:gridCol w:w="918"/>
        <w:gridCol w:w="992"/>
        <w:gridCol w:w="993"/>
        <w:gridCol w:w="992"/>
        <w:gridCol w:w="992"/>
        <w:gridCol w:w="992"/>
        <w:gridCol w:w="993"/>
        <w:gridCol w:w="1775"/>
        <w:gridCol w:w="1701"/>
      </w:tblGrid>
      <w:tr w:rsidR="00D00347" w:rsidRPr="00BB7F92" w14:paraId="70FD9A40" w14:textId="77777777" w:rsidTr="00933ECE">
        <w:tc>
          <w:tcPr>
            <w:tcW w:w="784" w:type="dxa"/>
            <w:vMerge w:val="restart"/>
          </w:tcPr>
          <w:p w14:paraId="4C2B1C3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 п/п</w:t>
            </w:r>
          </w:p>
        </w:tc>
        <w:tc>
          <w:tcPr>
            <w:tcW w:w="1843" w:type="dxa"/>
            <w:vMerge w:val="restart"/>
          </w:tcPr>
          <w:p w14:paraId="2CE6289F"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Мероприятия по реализации (подпрограммы)</w:t>
            </w:r>
          </w:p>
        </w:tc>
        <w:tc>
          <w:tcPr>
            <w:tcW w:w="917" w:type="dxa"/>
            <w:vMerge w:val="restart"/>
          </w:tcPr>
          <w:p w14:paraId="14B12FE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Сроки исполнения мероприятий</w:t>
            </w:r>
          </w:p>
        </w:tc>
        <w:tc>
          <w:tcPr>
            <w:tcW w:w="2059" w:type="dxa"/>
            <w:vMerge w:val="restart"/>
          </w:tcPr>
          <w:p w14:paraId="6C87B072"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918" w:type="dxa"/>
            <w:vMerge w:val="restart"/>
          </w:tcPr>
          <w:p w14:paraId="2C88E51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Объем финансирования мероприятия в текущем финансовом году (тыс. руб.) *</w:t>
            </w:r>
          </w:p>
        </w:tc>
        <w:tc>
          <w:tcPr>
            <w:tcW w:w="992" w:type="dxa"/>
            <w:vMerge w:val="restart"/>
          </w:tcPr>
          <w:p w14:paraId="1AC9C84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Всего (тыс. руб.)</w:t>
            </w:r>
          </w:p>
        </w:tc>
        <w:tc>
          <w:tcPr>
            <w:tcW w:w="4962" w:type="dxa"/>
            <w:gridSpan w:val="5"/>
          </w:tcPr>
          <w:p w14:paraId="4A14F74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775" w:type="dxa"/>
            <w:vMerge w:val="restart"/>
          </w:tcPr>
          <w:p w14:paraId="215E3994"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Ответственный за выполнение мероприятия программы</w:t>
            </w:r>
          </w:p>
        </w:tc>
        <w:tc>
          <w:tcPr>
            <w:tcW w:w="1701" w:type="dxa"/>
            <w:vMerge w:val="restart"/>
          </w:tcPr>
          <w:p w14:paraId="36D3A8C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63E453B7" w14:textId="77777777" w:rsidTr="00933ECE">
        <w:trPr>
          <w:trHeight w:val="1696"/>
        </w:trPr>
        <w:tc>
          <w:tcPr>
            <w:tcW w:w="784" w:type="dxa"/>
            <w:vMerge/>
          </w:tcPr>
          <w:p w14:paraId="4C13748C" w14:textId="77777777" w:rsidR="00D00347" w:rsidRPr="00BB7F92" w:rsidRDefault="00D00347" w:rsidP="00933ECE">
            <w:pPr>
              <w:rPr>
                <w:sz w:val="20"/>
                <w:szCs w:val="20"/>
              </w:rPr>
            </w:pPr>
          </w:p>
        </w:tc>
        <w:tc>
          <w:tcPr>
            <w:tcW w:w="1843" w:type="dxa"/>
            <w:vMerge/>
          </w:tcPr>
          <w:p w14:paraId="216AFCE6" w14:textId="77777777" w:rsidR="00D00347" w:rsidRPr="00BB7F92" w:rsidRDefault="00D00347" w:rsidP="00933ECE">
            <w:pPr>
              <w:rPr>
                <w:sz w:val="20"/>
                <w:szCs w:val="20"/>
              </w:rPr>
            </w:pPr>
          </w:p>
        </w:tc>
        <w:tc>
          <w:tcPr>
            <w:tcW w:w="917" w:type="dxa"/>
            <w:vMerge/>
          </w:tcPr>
          <w:p w14:paraId="2074B576" w14:textId="77777777" w:rsidR="00D00347" w:rsidRPr="00BB7F92" w:rsidRDefault="00D00347" w:rsidP="00933ECE">
            <w:pPr>
              <w:rPr>
                <w:sz w:val="20"/>
                <w:szCs w:val="20"/>
              </w:rPr>
            </w:pPr>
          </w:p>
        </w:tc>
        <w:tc>
          <w:tcPr>
            <w:tcW w:w="2059" w:type="dxa"/>
            <w:vMerge/>
          </w:tcPr>
          <w:p w14:paraId="3862224B" w14:textId="77777777" w:rsidR="00D00347" w:rsidRPr="00BB7F92" w:rsidRDefault="00D00347" w:rsidP="00933ECE">
            <w:pPr>
              <w:rPr>
                <w:sz w:val="20"/>
                <w:szCs w:val="20"/>
              </w:rPr>
            </w:pPr>
          </w:p>
        </w:tc>
        <w:tc>
          <w:tcPr>
            <w:tcW w:w="918" w:type="dxa"/>
            <w:vMerge/>
          </w:tcPr>
          <w:p w14:paraId="27CA7A74" w14:textId="77777777" w:rsidR="00D00347" w:rsidRPr="00BB7F92" w:rsidRDefault="00D00347" w:rsidP="00933ECE">
            <w:pPr>
              <w:rPr>
                <w:sz w:val="20"/>
                <w:szCs w:val="20"/>
              </w:rPr>
            </w:pPr>
          </w:p>
        </w:tc>
        <w:tc>
          <w:tcPr>
            <w:tcW w:w="992" w:type="dxa"/>
            <w:vMerge/>
          </w:tcPr>
          <w:p w14:paraId="1DC87A80" w14:textId="77777777" w:rsidR="00D00347" w:rsidRPr="00BB7F92" w:rsidRDefault="00D00347" w:rsidP="00933ECE">
            <w:pPr>
              <w:rPr>
                <w:sz w:val="20"/>
                <w:szCs w:val="20"/>
              </w:rPr>
            </w:pPr>
          </w:p>
        </w:tc>
        <w:tc>
          <w:tcPr>
            <w:tcW w:w="993" w:type="dxa"/>
          </w:tcPr>
          <w:p w14:paraId="2F10497B"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2020г.</w:t>
            </w:r>
          </w:p>
        </w:tc>
        <w:tc>
          <w:tcPr>
            <w:tcW w:w="992" w:type="dxa"/>
          </w:tcPr>
          <w:p w14:paraId="1EDFCA6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2021 г.</w:t>
            </w:r>
          </w:p>
        </w:tc>
        <w:tc>
          <w:tcPr>
            <w:tcW w:w="992" w:type="dxa"/>
          </w:tcPr>
          <w:p w14:paraId="0A63A4C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2022 г.</w:t>
            </w:r>
          </w:p>
        </w:tc>
        <w:tc>
          <w:tcPr>
            <w:tcW w:w="992" w:type="dxa"/>
          </w:tcPr>
          <w:p w14:paraId="2BB579A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2023 г.</w:t>
            </w:r>
          </w:p>
        </w:tc>
        <w:tc>
          <w:tcPr>
            <w:tcW w:w="993" w:type="dxa"/>
          </w:tcPr>
          <w:p w14:paraId="6C09C6B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2024 г.</w:t>
            </w:r>
          </w:p>
        </w:tc>
        <w:tc>
          <w:tcPr>
            <w:tcW w:w="1775" w:type="dxa"/>
            <w:vMerge/>
          </w:tcPr>
          <w:p w14:paraId="4E18AD99" w14:textId="77777777" w:rsidR="00D00347" w:rsidRPr="00BB7F92" w:rsidRDefault="00D00347" w:rsidP="00933ECE">
            <w:pPr>
              <w:rPr>
                <w:sz w:val="20"/>
                <w:szCs w:val="20"/>
              </w:rPr>
            </w:pPr>
          </w:p>
        </w:tc>
        <w:tc>
          <w:tcPr>
            <w:tcW w:w="1701" w:type="dxa"/>
            <w:vMerge/>
          </w:tcPr>
          <w:p w14:paraId="23C8A811" w14:textId="77777777" w:rsidR="00D00347" w:rsidRPr="00BB7F92" w:rsidRDefault="00D00347" w:rsidP="00933ECE">
            <w:pPr>
              <w:rPr>
                <w:sz w:val="20"/>
                <w:szCs w:val="20"/>
              </w:rPr>
            </w:pPr>
          </w:p>
        </w:tc>
      </w:tr>
      <w:tr w:rsidR="00D00347" w:rsidRPr="00BB7F92" w14:paraId="6CA43059" w14:textId="77777777" w:rsidTr="00933ECE">
        <w:trPr>
          <w:trHeight w:val="559"/>
        </w:trPr>
        <w:tc>
          <w:tcPr>
            <w:tcW w:w="784" w:type="dxa"/>
          </w:tcPr>
          <w:p w14:paraId="496C6E8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w:t>
            </w:r>
          </w:p>
        </w:tc>
        <w:tc>
          <w:tcPr>
            <w:tcW w:w="1843" w:type="dxa"/>
          </w:tcPr>
          <w:p w14:paraId="5FD8B264"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w:t>
            </w:r>
          </w:p>
        </w:tc>
        <w:tc>
          <w:tcPr>
            <w:tcW w:w="917" w:type="dxa"/>
          </w:tcPr>
          <w:p w14:paraId="17408A8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3</w:t>
            </w:r>
          </w:p>
        </w:tc>
        <w:tc>
          <w:tcPr>
            <w:tcW w:w="2059" w:type="dxa"/>
          </w:tcPr>
          <w:p w14:paraId="220E717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4</w:t>
            </w:r>
          </w:p>
        </w:tc>
        <w:tc>
          <w:tcPr>
            <w:tcW w:w="918" w:type="dxa"/>
          </w:tcPr>
          <w:p w14:paraId="1F23028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5</w:t>
            </w:r>
          </w:p>
        </w:tc>
        <w:tc>
          <w:tcPr>
            <w:tcW w:w="992" w:type="dxa"/>
          </w:tcPr>
          <w:p w14:paraId="1D25906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6</w:t>
            </w:r>
          </w:p>
        </w:tc>
        <w:tc>
          <w:tcPr>
            <w:tcW w:w="993" w:type="dxa"/>
          </w:tcPr>
          <w:p w14:paraId="452257B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7</w:t>
            </w:r>
          </w:p>
        </w:tc>
        <w:tc>
          <w:tcPr>
            <w:tcW w:w="992" w:type="dxa"/>
          </w:tcPr>
          <w:p w14:paraId="518C41E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8</w:t>
            </w:r>
          </w:p>
        </w:tc>
        <w:tc>
          <w:tcPr>
            <w:tcW w:w="992" w:type="dxa"/>
          </w:tcPr>
          <w:p w14:paraId="0CC911C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9</w:t>
            </w:r>
          </w:p>
        </w:tc>
        <w:tc>
          <w:tcPr>
            <w:tcW w:w="992" w:type="dxa"/>
          </w:tcPr>
          <w:p w14:paraId="18BB2D5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10</w:t>
            </w:r>
          </w:p>
        </w:tc>
        <w:tc>
          <w:tcPr>
            <w:tcW w:w="993" w:type="dxa"/>
          </w:tcPr>
          <w:p w14:paraId="5FC6879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11</w:t>
            </w:r>
          </w:p>
        </w:tc>
        <w:tc>
          <w:tcPr>
            <w:tcW w:w="1775" w:type="dxa"/>
          </w:tcPr>
          <w:p w14:paraId="5E4BAB4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12</w:t>
            </w:r>
          </w:p>
        </w:tc>
        <w:tc>
          <w:tcPr>
            <w:tcW w:w="1701" w:type="dxa"/>
          </w:tcPr>
          <w:p w14:paraId="17F6A85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13</w:t>
            </w:r>
          </w:p>
        </w:tc>
      </w:tr>
      <w:tr w:rsidR="00D00347" w:rsidRPr="00BB7F92" w14:paraId="5258BA80" w14:textId="77777777" w:rsidTr="00933ECE">
        <w:tblPrEx>
          <w:tblCellMar>
            <w:left w:w="108" w:type="dxa"/>
            <w:right w:w="108" w:type="dxa"/>
          </w:tblCellMar>
        </w:tblPrEx>
        <w:trPr>
          <w:trHeight w:val="319"/>
        </w:trPr>
        <w:tc>
          <w:tcPr>
            <w:tcW w:w="784" w:type="dxa"/>
            <w:vMerge w:val="restart"/>
          </w:tcPr>
          <w:p w14:paraId="71DFA90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w:t>
            </w:r>
          </w:p>
        </w:tc>
        <w:tc>
          <w:tcPr>
            <w:tcW w:w="1843" w:type="dxa"/>
            <w:vMerge w:val="restart"/>
          </w:tcPr>
          <w:p w14:paraId="2C63BA79" w14:textId="77777777" w:rsidR="00D00347" w:rsidRPr="00BB7F92" w:rsidRDefault="00D00347" w:rsidP="00933ECE">
            <w:pPr>
              <w:pStyle w:val="ConsPlusNormal"/>
              <w:rPr>
                <w:rFonts w:ascii="Times New Roman" w:hAnsi="Times New Roman"/>
                <w:b/>
                <w:sz w:val="20"/>
              </w:rPr>
            </w:pPr>
            <w:r w:rsidRPr="00BB7F92">
              <w:rPr>
                <w:rFonts w:ascii="Times New Roman" w:hAnsi="Times New Roman"/>
                <w:b/>
                <w:sz w:val="20"/>
              </w:rPr>
              <w:t>Основное мероприятие 2</w:t>
            </w:r>
          </w:p>
          <w:p w14:paraId="08F57A7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lang w:eastAsia="en-US"/>
              </w:rPr>
              <w:t>Организация и проведение мероприятий, направленных на укрепление межэтнических и межконфессиональных отношений</w:t>
            </w:r>
          </w:p>
        </w:tc>
        <w:tc>
          <w:tcPr>
            <w:tcW w:w="917" w:type="dxa"/>
            <w:vMerge w:val="restart"/>
          </w:tcPr>
          <w:p w14:paraId="4C67FE2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2020-2024</w:t>
            </w:r>
          </w:p>
        </w:tc>
        <w:tc>
          <w:tcPr>
            <w:tcW w:w="2059" w:type="dxa"/>
          </w:tcPr>
          <w:p w14:paraId="4C8DC641"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918" w:type="dxa"/>
          </w:tcPr>
          <w:p w14:paraId="75FB8C45" w14:textId="77777777" w:rsidR="00D00347" w:rsidRPr="00BB7F92" w:rsidRDefault="00D00347" w:rsidP="00933ECE">
            <w:r w:rsidRPr="00BB7F92">
              <w:rPr>
                <w:sz w:val="20"/>
                <w:szCs w:val="20"/>
              </w:rPr>
              <w:t>0,00</w:t>
            </w:r>
          </w:p>
        </w:tc>
        <w:tc>
          <w:tcPr>
            <w:tcW w:w="992" w:type="dxa"/>
          </w:tcPr>
          <w:p w14:paraId="4E41190B" w14:textId="77777777" w:rsidR="00D00347" w:rsidRPr="00BB7F92" w:rsidRDefault="00D00347" w:rsidP="00933ECE">
            <w:r w:rsidRPr="00BB7F92">
              <w:rPr>
                <w:sz w:val="20"/>
                <w:szCs w:val="20"/>
              </w:rPr>
              <w:t>0,00</w:t>
            </w:r>
          </w:p>
        </w:tc>
        <w:tc>
          <w:tcPr>
            <w:tcW w:w="993" w:type="dxa"/>
          </w:tcPr>
          <w:p w14:paraId="326A9D14" w14:textId="77777777" w:rsidR="00D00347" w:rsidRPr="00BB7F92" w:rsidRDefault="00D00347" w:rsidP="00933ECE">
            <w:r w:rsidRPr="00BB7F92">
              <w:rPr>
                <w:sz w:val="20"/>
                <w:szCs w:val="20"/>
              </w:rPr>
              <w:t>0,00</w:t>
            </w:r>
          </w:p>
        </w:tc>
        <w:tc>
          <w:tcPr>
            <w:tcW w:w="992" w:type="dxa"/>
          </w:tcPr>
          <w:p w14:paraId="3F18D930" w14:textId="77777777" w:rsidR="00D00347" w:rsidRPr="00BB7F92" w:rsidRDefault="00D00347" w:rsidP="00933ECE">
            <w:r w:rsidRPr="00BB7F92">
              <w:rPr>
                <w:sz w:val="20"/>
                <w:szCs w:val="20"/>
              </w:rPr>
              <w:t>0,00</w:t>
            </w:r>
          </w:p>
        </w:tc>
        <w:tc>
          <w:tcPr>
            <w:tcW w:w="992" w:type="dxa"/>
          </w:tcPr>
          <w:p w14:paraId="3750E6DF" w14:textId="77777777" w:rsidR="00D00347" w:rsidRPr="00BB7F92" w:rsidRDefault="00D00347" w:rsidP="00933ECE">
            <w:r w:rsidRPr="00BB7F92">
              <w:rPr>
                <w:sz w:val="20"/>
                <w:szCs w:val="20"/>
              </w:rPr>
              <w:t>0,00</w:t>
            </w:r>
          </w:p>
        </w:tc>
        <w:tc>
          <w:tcPr>
            <w:tcW w:w="992" w:type="dxa"/>
          </w:tcPr>
          <w:p w14:paraId="35B5CA16" w14:textId="77777777" w:rsidR="00D00347" w:rsidRPr="00BB7F92" w:rsidRDefault="00D00347" w:rsidP="00933ECE">
            <w:r w:rsidRPr="00BB7F92">
              <w:rPr>
                <w:sz w:val="20"/>
                <w:szCs w:val="20"/>
              </w:rPr>
              <w:t>0,00</w:t>
            </w:r>
          </w:p>
        </w:tc>
        <w:tc>
          <w:tcPr>
            <w:tcW w:w="993" w:type="dxa"/>
          </w:tcPr>
          <w:p w14:paraId="1A167600" w14:textId="77777777" w:rsidR="00D00347" w:rsidRPr="00BB7F92" w:rsidRDefault="00D00347" w:rsidP="00933ECE">
            <w:r w:rsidRPr="00BB7F92">
              <w:rPr>
                <w:sz w:val="20"/>
                <w:szCs w:val="20"/>
              </w:rPr>
              <w:t>0,00</w:t>
            </w:r>
          </w:p>
        </w:tc>
        <w:tc>
          <w:tcPr>
            <w:tcW w:w="1775" w:type="dxa"/>
            <w:vMerge w:val="restart"/>
          </w:tcPr>
          <w:p w14:paraId="6AB9A6D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Администрация РГО, Отдел территориальной политики и социальных коммуникаций </w:t>
            </w:r>
          </w:p>
        </w:tc>
        <w:tc>
          <w:tcPr>
            <w:tcW w:w="1701" w:type="dxa"/>
            <w:vMerge w:val="restart"/>
          </w:tcPr>
          <w:p w14:paraId="6F420222" w14:textId="77777777" w:rsidR="00D00347" w:rsidRPr="00BB7F92" w:rsidRDefault="00D00347" w:rsidP="00933ECE">
            <w:pPr>
              <w:pStyle w:val="ConsPlusNormal"/>
              <w:rPr>
                <w:rFonts w:ascii="Times New Roman" w:hAnsi="Times New Roman"/>
                <w:sz w:val="20"/>
                <w:shd w:val="clear" w:color="auto" w:fill="FFFFFF"/>
              </w:rPr>
            </w:pPr>
          </w:p>
        </w:tc>
      </w:tr>
      <w:tr w:rsidR="00D00347" w:rsidRPr="00BB7F92" w14:paraId="2BF9DB55" w14:textId="77777777" w:rsidTr="00933ECE">
        <w:trPr>
          <w:trHeight w:val="626"/>
        </w:trPr>
        <w:tc>
          <w:tcPr>
            <w:tcW w:w="784" w:type="dxa"/>
            <w:vMerge/>
          </w:tcPr>
          <w:p w14:paraId="30F7ACEC" w14:textId="77777777" w:rsidR="00D00347" w:rsidRPr="00BB7F92" w:rsidRDefault="00D00347" w:rsidP="00933ECE">
            <w:pPr>
              <w:pStyle w:val="ConsPlusNormal"/>
              <w:jc w:val="center"/>
              <w:rPr>
                <w:rFonts w:ascii="Times New Roman" w:hAnsi="Times New Roman"/>
                <w:sz w:val="20"/>
              </w:rPr>
            </w:pPr>
          </w:p>
        </w:tc>
        <w:tc>
          <w:tcPr>
            <w:tcW w:w="1843" w:type="dxa"/>
            <w:vMerge/>
          </w:tcPr>
          <w:p w14:paraId="28B1AD35" w14:textId="77777777" w:rsidR="00D00347" w:rsidRPr="00BB7F92" w:rsidRDefault="00D00347" w:rsidP="00933ECE">
            <w:pPr>
              <w:pStyle w:val="ConsPlusNormal"/>
              <w:jc w:val="center"/>
              <w:rPr>
                <w:rFonts w:ascii="Times New Roman" w:hAnsi="Times New Roman"/>
                <w:sz w:val="20"/>
              </w:rPr>
            </w:pPr>
          </w:p>
        </w:tc>
        <w:tc>
          <w:tcPr>
            <w:tcW w:w="917" w:type="dxa"/>
            <w:vMerge/>
          </w:tcPr>
          <w:p w14:paraId="434E8B11" w14:textId="77777777" w:rsidR="00D00347" w:rsidRPr="00BB7F92" w:rsidRDefault="00D00347" w:rsidP="00933ECE">
            <w:pPr>
              <w:pStyle w:val="ConsPlusNormal"/>
              <w:jc w:val="center"/>
              <w:rPr>
                <w:rFonts w:ascii="Times New Roman" w:hAnsi="Times New Roman"/>
                <w:sz w:val="20"/>
              </w:rPr>
            </w:pPr>
          </w:p>
        </w:tc>
        <w:tc>
          <w:tcPr>
            <w:tcW w:w="2059" w:type="dxa"/>
          </w:tcPr>
          <w:p w14:paraId="3739E99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918" w:type="dxa"/>
          </w:tcPr>
          <w:p w14:paraId="43C2F43C" w14:textId="77777777" w:rsidR="00D00347" w:rsidRPr="00BB7F92" w:rsidRDefault="00D00347" w:rsidP="00933ECE">
            <w:r w:rsidRPr="00BB7F92">
              <w:rPr>
                <w:sz w:val="20"/>
                <w:szCs w:val="20"/>
              </w:rPr>
              <w:t>0,00</w:t>
            </w:r>
          </w:p>
        </w:tc>
        <w:tc>
          <w:tcPr>
            <w:tcW w:w="992" w:type="dxa"/>
          </w:tcPr>
          <w:p w14:paraId="29208C59" w14:textId="77777777" w:rsidR="00D00347" w:rsidRPr="00BB7F92" w:rsidRDefault="00D00347" w:rsidP="00933ECE">
            <w:r w:rsidRPr="00BB7F92">
              <w:rPr>
                <w:sz w:val="20"/>
                <w:szCs w:val="20"/>
              </w:rPr>
              <w:t>0,00</w:t>
            </w:r>
          </w:p>
        </w:tc>
        <w:tc>
          <w:tcPr>
            <w:tcW w:w="993" w:type="dxa"/>
          </w:tcPr>
          <w:p w14:paraId="60B4F10C" w14:textId="77777777" w:rsidR="00D00347" w:rsidRPr="00BB7F92" w:rsidRDefault="00D00347" w:rsidP="00933ECE">
            <w:r w:rsidRPr="00BB7F92">
              <w:rPr>
                <w:sz w:val="20"/>
                <w:szCs w:val="20"/>
              </w:rPr>
              <w:t>0,00</w:t>
            </w:r>
          </w:p>
        </w:tc>
        <w:tc>
          <w:tcPr>
            <w:tcW w:w="992" w:type="dxa"/>
          </w:tcPr>
          <w:p w14:paraId="1890347A" w14:textId="77777777" w:rsidR="00D00347" w:rsidRPr="00BB7F92" w:rsidRDefault="00D00347" w:rsidP="00933ECE">
            <w:r w:rsidRPr="00BB7F92">
              <w:rPr>
                <w:sz w:val="20"/>
                <w:szCs w:val="20"/>
              </w:rPr>
              <w:t>0,00</w:t>
            </w:r>
          </w:p>
        </w:tc>
        <w:tc>
          <w:tcPr>
            <w:tcW w:w="992" w:type="dxa"/>
          </w:tcPr>
          <w:p w14:paraId="6F39DB00" w14:textId="77777777" w:rsidR="00D00347" w:rsidRPr="00BB7F92" w:rsidRDefault="00D00347" w:rsidP="00933ECE">
            <w:r w:rsidRPr="00BB7F92">
              <w:rPr>
                <w:sz w:val="20"/>
                <w:szCs w:val="20"/>
              </w:rPr>
              <w:t>0,00</w:t>
            </w:r>
          </w:p>
        </w:tc>
        <w:tc>
          <w:tcPr>
            <w:tcW w:w="992" w:type="dxa"/>
          </w:tcPr>
          <w:p w14:paraId="19936F10" w14:textId="77777777" w:rsidR="00D00347" w:rsidRPr="00BB7F92" w:rsidRDefault="00D00347" w:rsidP="00933ECE">
            <w:r w:rsidRPr="00BB7F92">
              <w:rPr>
                <w:sz w:val="20"/>
                <w:szCs w:val="20"/>
              </w:rPr>
              <w:t>0,00</w:t>
            </w:r>
          </w:p>
        </w:tc>
        <w:tc>
          <w:tcPr>
            <w:tcW w:w="993" w:type="dxa"/>
          </w:tcPr>
          <w:p w14:paraId="48186731" w14:textId="77777777" w:rsidR="00D00347" w:rsidRPr="00BB7F92" w:rsidRDefault="00D00347" w:rsidP="00933ECE">
            <w:r w:rsidRPr="00BB7F92">
              <w:rPr>
                <w:sz w:val="20"/>
                <w:szCs w:val="20"/>
              </w:rPr>
              <w:t>0,00</w:t>
            </w:r>
          </w:p>
        </w:tc>
        <w:tc>
          <w:tcPr>
            <w:tcW w:w="1775" w:type="dxa"/>
            <w:vMerge/>
          </w:tcPr>
          <w:p w14:paraId="6B3BAD59" w14:textId="77777777" w:rsidR="00D00347" w:rsidRPr="00BB7F92" w:rsidRDefault="00D00347" w:rsidP="00933ECE">
            <w:pPr>
              <w:pStyle w:val="ConsPlusNormal"/>
              <w:rPr>
                <w:rFonts w:ascii="Times New Roman" w:hAnsi="Times New Roman"/>
                <w:sz w:val="20"/>
              </w:rPr>
            </w:pPr>
          </w:p>
        </w:tc>
        <w:tc>
          <w:tcPr>
            <w:tcW w:w="1701" w:type="dxa"/>
            <w:vMerge/>
          </w:tcPr>
          <w:p w14:paraId="6B761468" w14:textId="77777777" w:rsidR="00D00347" w:rsidRPr="00BB7F92" w:rsidRDefault="00D00347" w:rsidP="00933ECE">
            <w:pPr>
              <w:pStyle w:val="ConsPlusNormal"/>
              <w:jc w:val="center"/>
              <w:rPr>
                <w:rFonts w:ascii="Times New Roman" w:hAnsi="Times New Roman"/>
                <w:sz w:val="20"/>
              </w:rPr>
            </w:pPr>
          </w:p>
        </w:tc>
      </w:tr>
      <w:tr w:rsidR="00D00347" w:rsidRPr="00BB7F92" w14:paraId="14BE4554" w14:textId="77777777" w:rsidTr="00933ECE">
        <w:trPr>
          <w:trHeight w:val="780"/>
        </w:trPr>
        <w:tc>
          <w:tcPr>
            <w:tcW w:w="784" w:type="dxa"/>
            <w:vMerge/>
          </w:tcPr>
          <w:p w14:paraId="2B6027F8" w14:textId="77777777" w:rsidR="00D00347" w:rsidRPr="00BB7F92" w:rsidRDefault="00D00347" w:rsidP="00933ECE">
            <w:pPr>
              <w:pStyle w:val="ConsPlusNormal"/>
              <w:jc w:val="center"/>
              <w:rPr>
                <w:rFonts w:ascii="Times New Roman" w:hAnsi="Times New Roman"/>
                <w:sz w:val="20"/>
              </w:rPr>
            </w:pPr>
          </w:p>
        </w:tc>
        <w:tc>
          <w:tcPr>
            <w:tcW w:w="1843" w:type="dxa"/>
            <w:vMerge/>
          </w:tcPr>
          <w:p w14:paraId="22EA11A3" w14:textId="77777777" w:rsidR="00D00347" w:rsidRPr="00BB7F92" w:rsidRDefault="00D00347" w:rsidP="00933ECE">
            <w:pPr>
              <w:pStyle w:val="ConsPlusNormal"/>
              <w:jc w:val="center"/>
              <w:rPr>
                <w:rFonts w:ascii="Times New Roman" w:hAnsi="Times New Roman"/>
                <w:sz w:val="20"/>
              </w:rPr>
            </w:pPr>
          </w:p>
        </w:tc>
        <w:tc>
          <w:tcPr>
            <w:tcW w:w="917" w:type="dxa"/>
            <w:vMerge/>
          </w:tcPr>
          <w:p w14:paraId="08B36B11" w14:textId="77777777" w:rsidR="00D00347" w:rsidRPr="00BB7F92" w:rsidRDefault="00D00347" w:rsidP="00933ECE">
            <w:pPr>
              <w:pStyle w:val="ConsPlusNormal"/>
              <w:jc w:val="center"/>
              <w:rPr>
                <w:rFonts w:ascii="Times New Roman" w:hAnsi="Times New Roman"/>
                <w:sz w:val="20"/>
              </w:rPr>
            </w:pPr>
          </w:p>
        </w:tc>
        <w:tc>
          <w:tcPr>
            <w:tcW w:w="2059" w:type="dxa"/>
          </w:tcPr>
          <w:p w14:paraId="661F1E4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918" w:type="dxa"/>
          </w:tcPr>
          <w:p w14:paraId="52D95EFC" w14:textId="77777777" w:rsidR="00D00347" w:rsidRPr="00BB7F92" w:rsidRDefault="00D00347" w:rsidP="00933ECE">
            <w:r w:rsidRPr="00BB7F92">
              <w:rPr>
                <w:sz w:val="20"/>
                <w:szCs w:val="20"/>
              </w:rPr>
              <w:t>0,00</w:t>
            </w:r>
          </w:p>
        </w:tc>
        <w:tc>
          <w:tcPr>
            <w:tcW w:w="992" w:type="dxa"/>
          </w:tcPr>
          <w:p w14:paraId="781DD78A" w14:textId="77777777" w:rsidR="00D00347" w:rsidRPr="00BB7F92" w:rsidRDefault="00D00347" w:rsidP="00933ECE">
            <w:r w:rsidRPr="00BB7F92">
              <w:rPr>
                <w:sz w:val="20"/>
                <w:szCs w:val="20"/>
              </w:rPr>
              <w:t>0,00</w:t>
            </w:r>
          </w:p>
        </w:tc>
        <w:tc>
          <w:tcPr>
            <w:tcW w:w="993" w:type="dxa"/>
          </w:tcPr>
          <w:p w14:paraId="2BE2BBD9" w14:textId="77777777" w:rsidR="00D00347" w:rsidRPr="00BB7F92" w:rsidRDefault="00D00347" w:rsidP="00933ECE">
            <w:r w:rsidRPr="00BB7F92">
              <w:rPr>
                <w:sz w:val="20"/>
                <w:szCs w:val="20"/>
              </w:rPr>
              <w:t>0,00</w:t>
            </w:r>
          </w:p>
        </w:tc>
        <w:tc>
          <w:tcPr>
            <w:tcW w:w="992" w:type="dxa"/>
          </w:tcPr>
          <w:p w14:paraId="344D5145" w14:textId="77777777" w:rsidR="00D00347" w:rsidRPr="00BB7F92" w:rsidRDefault="00D00347" w:rsidP="00933ECE">
            <w:r w:rsidRPr="00BB7F92">
              <w:rPr>
                <w:sz w:val="20"/>
                <w:szCs w:val="20"/>
              </w:rPr>
              <w:t>0,00</w:t>
            </w:r>
          </w:p>
        </w:tc>
        <w:tc>
          <w:tcPr>
            <w:tcW w:w="992" w:type="dxa"/>
          </w:tcPr>
          <w:p w14:paraId="15338AF4" w14:textId="77777777" w:rsidR="00D00347" w:rsidRPr="00BB7F92" w:rsidRDefault="00D00347" w:rsidP="00933ECE">
            <w:r w:rsidRPr="00BB7F92">
              <w:rPr>
                <w:sz w:val="20"/>
                <w:szCs w:val="20"/>
              </w:rPr>
              <w:t>0,00</w:t>
            </w:r>
          </w:p>
        </w:tc>
        <w:tc>
          <w:tcPr>
            <w:tcW w:w="992" w:type="dxa"/>
          </w:tcPr>
          <w:p w14:paraId="75665FAB" w14:textId="77777777" w:rsidR="00D00347" w:rsidRPr="00BB7F92" w:rsidRDefault="00D00347" w:rsidP="00933ECE">
            <w:r w:rsidRPr="00BB7F92">
              <w:rPr>
                <w:sz w:val="20"/>
                <w:szCs w:val="20"/>
              </w:rPr>
              <w:t>0,00</w:t>
            </w:r>
          </w:p>
        </w:tc>
        <w:tc>
          <w:tcPr>
            <w:tcW w:w="993" w:type="dxa"/>
          </w:tcPr>
          <w:p w14:paraId="737129B1" w14:textId="77777777" w:rsidR="00D00347" w:rsidRPr="00BB7F92" w:rsidRDefault="00D00347" w:rsidP="00933ECE">
            <w:r w:rsidRPr="00BB7F92">
              <w:rPr>
                <w:sz w:val="20"/>
                <w:szCs w:val="20"/>
              </w:rPr>
              <w:t>0,00</w:t>
            </w:r>
          </w:p>
        </w:tc>
        <w:tc>
          <w:tcPr>
            <w:tcW w:w="1775" w:type="dxa"/>
            <w:vMerge/>
          </w:tcPr>
          <w:p w14:paraId="57594DD5" w14:textId="77777777" w:rsidR="00D00347" w:rsidRPr="00BB7F92" w:rsidRDefault="00D00347" w:rsidP="00933ECE">
            <w:pPr>
              <w:pStyle w:val="ConsPlusNormal"/>
              <w:rPr>
                <w:rFonts w:ascii="Times New Roman" w:hAnsi="Times New Roman"/>
                <w:sz w:val="20"/>
              </w:rPr>
            </w:pPr>
          </w:p>
        </w:tc>
        <w:tc>
          <w:tcPr>
            <w:tcW w:w="1701" w:type="dxa"/>
            <w:vMerge/>
          </w:tcPr>
          <w:p w14:paraId="180BB8D3" w14:textId="77777777" w:rsidR="00D00347" w:rsidRPr="00BB7F92" w:rsidRDefault="00D00347" w:rsidP="00933ECE">
            <w:pPr>
              <w:pStyle w:val="ConsPlusNormal"/>
              <w:jc w:val="center"/>
              <w:rPr>
                <w:rFonts w:ascii="Times New Roman" w:hAnsi="Times New Roman"/>
                <w:sz w:val="20"/>
              </w:rPr>
            </w:pPr>
          </w:p>
        </w:tc>
      </w:tr>
      <w:tr w:rsidR="00D00347" w:rsidRPr="00BB7F92" w14:paraId="3BE3AF5E" w14:textId="77777777" w:rsidTr="00933ECE">
        <w:trPr>
          <w:trHeight w:val="601"/>
        </w:trPr>
        <w:tc>
          <w:tcPr>
            <w:tcW w:w="784" w:type="dxa"/>
            <w:vMerge/>
          </w:tcPr>
          <w:p w14:paraId="627676B7" w14:textId="77777777" w:rsidR="00D00347" w:rsidRPr="00BB7F92" w:rsidRDefault="00D00347" w:rsidP="00933ECE">
            <w:pPr>
              <w:pStyle w:val="ConsPlusNormal"/>
              <w:jc w:val="center"/>
              <w:rPr>
                <w:rFonts w:ascii="Times New Roman" w:hAnsi="Times New Roman"/>
                <w:sz w:val="20"/>
              </w:rPr>
            </w:pPr>
          </w:p>
        </w:tc>
        <w:tc>
          <w:tcPr>
            <w:tcW w:w="1843" w:type="dxa"/>
            <w:vMerge/>
          </w:tcPr>
          <w:p w14:paraId="75B52417" w14:textId="77777777" w:rsidR="00D00347" w:rsidRPr="00BB7F92" w:rsidRDefault="00D00347" w:rsidP="00933ECE">
            <w:pPr>
              <w:pStyle w:val="ConsPlusNormal"/>
              <w:jc w:val="center"/>
              <w:rPr>
                <w:rFonts w:ascii="Times New Roman" w:hAnsi="Times New Roman"/>
                <w:sz w:val="20"/>
              </w:rPr>
            </w:pPr>
          </w:p>
        </w:tc>
        <w:tc>
          <w:tcPr>
            <w:tcW w:w="917" w:type="dxa"/>
            <w:vMerge/>
          </w:tcPr>
          <w:p w14:paraId="41368FD9" w14:textId="77777777" w:rsidR="00D00347" w:rsidRPr="00BB7F92" w:rsidRDefault="00D00347" w:rsidP="00933ECE">
            <w:pPr>
              <w:pStyle w:val="ConsPlusNormal"/>
              <w:jc w:val="center"/>
              <w:rPr>
                <w:rFonts w:ascii="Times New Roman" w:hAnsi="Times New Roman"/>
                <w:sz w:val="20"/>
              </w:rPr>
            </w:pPr>
          </w:p>
        </w:tc>
        <w:tc>
          <w:tcPr>
            <w:tcW w:w="2059" w:type="dxa"/>
          </w:tcPr>
          <w:p w14:paraId="65395DA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Внебюджетные источники</w:t>
            </w:r>
          </w:p>
        </w:tc>
        <w:tc>
          <w:tcPr>
            <w:tcW w:w="918" w:type="dxa"/>
          </w:tcPr>
          <w:p w14:paraId="64CAF076" w14:textId="77777777" w:rsidR="00D00347" w:rsidRPr="00BB7F92" w:rsidRDefault="00D00347" w:rsidP="00933ECE">
            <w:r w:rsidRPr="00BB7F92">
              <w:rPr>
                <w:sz w:val="20"/>
                <w:szCs w:val="20"/>
              </w:rPr>
              <w:t>0,00</w:t>
            </w:r>
          </w:p>
        </w:tc>
        <w:tc>
          <w:tcPr>
            <w:tcW w:w="992" w:type="dxa"/>
          </w:tcPr>
          <w:p w14:paraId="5877D76D" w14:textId="77777777" w:rsidR="00D00347" w:rsidRPr="00BB7F92" w:rsidRDefault="00D00347" w:rsidP="00933ECE">
            <w:r w:rsidRPr="00BB7F92">
              <w:rPr>
                <w:sz w:val="20"/>
                <w:szCs w:val="20"/>
              </w:rPr>
              <w:t>0,00</w:t>
            </w:r>
          </w:p>
        </w:tc>
        <w:tc>
          <w:tcPr>
            <w:tcW w:w="993" w:type="dxa"/>
          </w:tcPr>
          <w:p w14:paraId="08905468" w14:textId="77777777" w:rsidR="00D00347" w:rsidRPr="00BB7F92" w:rsidRDefault="00D00347" w:rsidP="00933ECE">
            <w:r w:rsidRPr="00BB7F92">
              <w:rPr>
                <w:sz w:val="20"/>
                <w:szCs w:val="20"/>
              </w:rPr>
              <w:t>0,00</w:t>
            </w:r>
          </w:p>
        </w:tc>
        <w:tc>
          <w:tcPr>
            <w:tcW w:w="992" w:type="dxa"/>
          </w:tcPr>
          <w:p w14:paraId="2402CB29" w14:textId="77777777" w:rsidR="00D00347" w:rsidRPr="00BB7F92" w:rsidRDefault="00D00347" w:rsidP="00933ECE">
            <w:r w:rsidRPr="00BB7F92">
              <w:rPr>
                <w:sz w:val="20"/>
                <w:szCs w:val="20"/>
              </w:rPr>
              <w:t>0,00</w:t>
            </w:r>
          </w:p>
        </w:tc>
        <w:tc>
          <w:tcPr>
            <w:tcW w:w="992" w:type="dxa"/>
          </w:tcPr>
          <w:p w14:paraId="1A38B246" w14:textId="77777777" w:rsidR="00D00347" w:rsidRPr="00BB7F92" w:rsidRDefault="00D00347" w:rsidP="00933ECE">
            <w:r w:rsidRPr="00BB7F92">
              <w:rPr>
                <w:sz w:val="20"/>
                <w:szCs w:val="20"/>
              </w:rPr>
              <w:t>0,00</w:t>
            </w:r>
          </w:p>
        </w:tc>
        <w:tc>
          <w:tcPr>
            <w:tcW w:w="992" w:type="dxa"/>
          </w:tcPr>
          <w:p w14:paraId="0C1BDAC2" w14:textId="77777777" w:rsidR="00D00347" w:rsidRPr="00BB7F92" w:rsidRDefault="00D00347" w:rsidP="00933ECE">
            <w:r w:rsidRPr="00BB7F92">
              <w:rPr>
                <w:sz w:val="20"/>
                <w:szCs w:val="20"/>
              </w:rPr>
              <w:t>0,00</w:t>
            </w:r>
          </w:p>
        </w:tc>
        <w:tc>
          <w:tcPr>
            <w:tcW w:w="993" w:type="dxa"/>
          </w:tcPr>
          <w:p w14:paraId="23A40837" w14:textId="77777777" w:rsidR="00D00347" w:rsidRPr="00BB7F92" w:rsidRDefault="00D00347" w:rsidP="00933ECE">
            <w:r w:rsidRPr="00BB7F92">
              <w:rPr>
                <w:sz w:val="20"/>
                <w:szCs w:val="20"/>
              </w:rPr>
              <w:t>0,00</w:t>
            </w:r>
          </w:p>
        </w:tc>
        <w:tc>
          <w:tcPr>
            <w:tcW w:w="1775" w:type="dxa"/>
            <w:vMerge/>
          </w:tcPr>
          <w:p w14:paraId="66DBE13F" w14:textId="77777777" w:rsidR="00D00347" w:rsidRPr="00BB7F92" w:rsidRDefault="00D00347" w:rsidP="00933ECE">
            <w:pPr>
              <w:pStyle w:val="ConsPlusNormal"/>
              <w:rPr>
                <w:rFonts w:ascii="Times New Roman" w:hAnsi="Times New Roman"/>
                <w:sz w:val="20"/>
              </w:rPr>
            </w:pPr>
          </w:p>
        </w:tc>
        <w:tc>
          <w:tcPr>
            <w:tcW w:w="1701" w:type="dxa"/>
            <w:vMerge/>
          </w:tcPr>
          <w:p w14:paraId="1C5D21BA" w14:textId="77777777" w:rsidR="00D00347" w:rsidRPr="00BB7F92" w:rsidRDefault="00D00347" w:rsidP="00933ECE">
            <w:pPr>
              <w:pStyle w:val="ConsPlusNormal"/>
              <w:jc w:val="center"/>
              <w:rPr>
                <w:rFonts w:ascii="Times New Roman" w:hAnsi="Times New Roman"/>
                <w:sz w:val="20"/>
              </w:rPr>
            </w:pPr>
          </w:p>
        </w:tc>
      </w:tr>
      <w:tr w:rsidR="00D00347" w:rsidRPr="00BB7F92" w14:paraId="601C1AA1" w14:textId="77777777" w:rsidTr="00933ECE">
        <w:trPr>
          <w:trHeight w:val="6952"/>
        </w:trPr>
        <w:tc>
          <w:tcPr>
            <w:tcW w:w="784" w:type="dxa"/>
            <w:vMerge w:val="restart"/>
          </w:tcPr>
          <w:p w14:paraId="28CB77F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lastRenderedPageBreak/>
              <w:t>1.1.</w:t>
            </w:r>
          </w:p>
        </w:tc>
        <w:tc>
          <w:tcPr>
            <w:tcW w:w="1843" w:type="dxa"/>
            <w:vMerge w:val="restart"/>
          </w:tcPr>
          <w:p w14:paraId="20C66898" w14:textId="77777777" w:rsidR="00D00347" w:rsidRPr="00BB7F92" w:rsidRDefault="00D00347" w:rsidP="00933ECE">
            <w:pPr>
              <w:pStyle w:val="ConsPlusNormal"/>
              <w:rPr>
                <w:rFonts w:ascii="Times New Roman" w:hAnsi="Times New Roman"/>
                <w:strike/>
                <w:sz w:val="20"/>
                <w:lang w:eastAsia="en-US"/>
              </w:rPr>
            </w:pPr>
            <w:r w:rsidRPr="00BB7F92">
              <w:rPr>
                <w:rFonts w:ascii="Times New Roman" w:hAnsi="Times New Roman"/>
                <w:sz w:val="20"/>
              </w:rPr>
              <w:t xml:space="preserve">Мероприятие 1 </w:t>
            </w:r>
            <w:r w:rsidRPr="00BB7F92">
              <w:rPr>
                <w:rFonts w:ascii="Times New Roman" w:hAnsi="Times New Roman"/>
                <w:sz w:val="20"/>
                <w:lang w:eastAsia="en-US"/>
              </w:rPr>
              <w:t>Организация и проведение мероприятий, направленных на укрепление межэтнических и межконфессиональных отношений</w:t>
            </w:r>
          </w:p>
          <w:p w14:paraId="76A76096" w14:textId="77777777" w:rsidR="00D00347" w:rsidRPr="00BB7F92" w:rsidRDefault="00D00347" w:rsidP="00933ECE">
            <w:pPr>
              <w:pStyle w:val="ConsPlusNormal"/>
              <w:rPr>
                <w:rFonts w:ascii="Times New Roman" w:hAnsi="Times New Roman"/>
                <w:sz w:val="20"/>
                <w:lang w:eastAsia="en-US"/>
              </w:rPr>
            </w:pPr>
          </w:p>
          <w:p w14:paraId="0E3164BD" w14:textId="77777777" w:rsidR="00D00347" w:rsidRPr="00BB7F92" w:rsidRDefault="00D00347" w:rsidP="00933ECE">
            <w:pPr>
              <w:pStyle w:val="ConsPlusNormal"/>
              <w:rPr>
                <w:rFonts w:ascii="Times New Roman" w:hAnsi="Times New Roman"/>
                <w:sz w:val="20"/>
              </w:rPr>
            </w:pPr>
          </w:p>
        </w:tc>
        <w:tc>
          <w:tcPr>
            <w:tcW w:w="917" w:type="dxa"/>
            <w:vMerge w:val="restart"/>
          </w:tcPr>
          <w:p w14:paraId="17F25F15"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2020-2024</w:t>
            </w:r>
          </w:p>
        </w:tc>
        <w:tc>
          <w:tcPr>
            <w:tcW w:w="2059" w:type="dxa"/>
          </w:tcPr>
          <w:p w14:paraId="483679D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918" w:type="dxa"/>
          </w:tcPr>
          <w:p w14:paraId="6CED7623" w14:textId="77777777" w:rsidR="00D00347" w:rsidRPr="00BB7F92" w:rsidRDefault="00D00347" w:rsidP="00933ECE">
            <w:r w:rsidRPr="00BB7F92">
              <w:rPr>
                <w:sz w:val="20"/>
                <w:szCs w:val="20"/>
              </w:rPr>
              <w:t>0,00</w:t>
            </w:r>
          </w:p>
        </w:tc>
        <w:tc>
          <w:tcPr>
            <w:tcW w:w="992" w:type="dxa"/>
          </w:tcPr>
          <w:p w14:paraId="6CDA03AA" w14:textId="77777777" w:rsidR="00D00347" w:rsidRPr="00BB7F92" w:rsidRDefault="00D00347" w:rsidP="00933ECE">
            <w:r w:rsidRPr="00BB7F92">
              <w:rPr>
                <w:sz w:val="20"/>
                <w:szCs w:val="20"/>
              </w:rPr>
              <w:t>0,00</w:t>
            </w:r>
          </w:p>
        </w:tc>
        <w:tc>
          <w:tcPr>
            <w:tcW w:w="993" w:type="dxa"/>
          </w:tcPr>
          <w:p w14:paraId="02CB80C8" w14:textId="77777777" w:rsidR="00D00347" w:rsidRPr="00BB7F92" w:rsidRDefault="00D00347" w:rsidP="00933ECE">
            <w:r w:rsidRPr="00BB7F92">
              <w:rPr>
                <w:sz w:val="20"/>
                <w:szCs w:val="20"/>
              </w:rPr>
              <w:t>0,00</w:t>
            </w:r>
          </w:p>
        </w:tc>
        <w:tc>
          <w:tcPr>
            <w:tcW w:w="992" w:type="dxa"/>
          </w:tcPr>
          <w:p w14:paraId="54181B0C" w14:textId="77777777" w:rsidR="00D00347" w:rsidRPr="00BB7F92" w:rsidRDefault="00D00347" w:rsidP="00933ECE">
            <w:r w:rsidRPr="00BB7F92">
              <w:rPr>
                <w:sz w:val="20"/>
                <w:szCs w:val="20"/>
              </w:rPr>
              <w:t>0,00</w:t>
            </w:r>
          </w:p>
        </w:tc>
        <w:tc>
          <w:tcPr>
            <w:tcW w:w="992" w:type="dxa"/>
          </w:tcPr>
          <w:p w14:paraId="3BD28383" w14:textId="77777777" w:rsidR="00D00347" w:rsidRPr="00BB7F92" w:rsidRDefault="00D00347" w:rsidP="00933ECE">
            <w:r w:rsidRPr="00BB7F92">
              <w:rPr>
                <w:sz w:val="20"/>
                <w:szCs w:val="20"/>
              </w:rPr>
              <w:t>0,00</w:t>
            </w:r>
          </w:p>
        </w:tc>
        <w:tc>
          <w:tcPr>
            <w:tcW w:w="992" w:type="dxa"/>
          </w:tcPr>
          <w:p w14:paraId="160C1581" w14:textId="77777777" w:rsidR="00D00347" w:rsidRPr="00BB7F92" w:rsidRDefault="00D00347" w:rsidP="00933ECE">
            <w:r w:rsidRPr="00BB7F92">
              <w:rPr>
                <w:sz w:val="20"/>
                <w:szCs w:val="20"/>
              </w:rPr>
              <w:t>0,00</w:t>
            </w:r>
          </w:p>
        </w:tc>
        <w:tc>
          <w:tcPr>
            <w:tcW w:w="993" w:type="dxa"/>
          </w:tcPr>
          <w:p w14:paraId="68A1B254" w14:textId="77777777" w:rsidR="00D00347" w:rsidRPr="00BB7F92" w:rsidRDefault="00D00347" w:rsidP="00933ECE">
            <w:r w:rsidRPr="00BB7F92">
              <w:rPr>
                <w:sz w:val="20"/>
                <w:szCs w:val="20"/>
              </w:rPr>
              <w:t>0,00</w:t>
            </w:r>
          </w:p>
        </w:tc>
        <w:tc>
          <w:tcPr>
            <w:tcW w:w="1775" w:type="dxa"/>
            <w:vMerge w:val="restart"/>
          </w:tcPr>
          <w:p w14:paraId="1E4330C3"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РГО, Отдел территориальной политики и социальных коммуникаций</w:t>
            </w:r>
          </w:p>
        </w:tc>
        <w:tc>
          <w:tcPr>
            <w:tcW w:w="1701" w:type="dxa"/>
            <w:vMerge w:val="restart"/>
          </w:tcPr>
          <w:p w14:paraId="12B26011"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Организация торжественной церемонии награждения лауреатов премии Губернатора Московской области «Наше Подмосковье». Организация мероприятий, призванных укрепить общественные связи между жителями нашего округа, а также с жителями соседних районов, округов и областей. </w:t>
            </w:r>
            <w:r w:rsidRPr="00BB7F92">
              <w:rPr>
                <w:rFonts w:ascii="Times New Roman" w:hAnsi="Times New Roman"/>
                <w:sz w:val="20"/>
                <w:shd w:val="clear" w:color="auto" w:fill="FFFFFF"/>
              </w:rPr>
              <w:t>Проведение круглых столов и форумов с общественностью Рузского городского округа для обмена информацией по отдельным аспектам проблем с выработкой возможных вариантов решений,</w:t>
            </w:r>
            <w:r w:rsidRPr="00BB7F92">
              <w:rPr>
                <w:rFonts w:ascii="Times New Roman" w:hAnsi="Times New Roman"/>
                <w:sz w:val="20"/>
              </w:rPr>
              <w:t xml:space="preserve"> для укрепление общегражданской идентичности, а также на борьбу с ксенофобией и этническим экстремизмом.</w:t>
            </w:r>
          </w:p>
        </w:tc>
      </w:tr>
      <w:tr w:rsidR="00D00347" w:rsidRPr="00BB7F92" w14:paraId="67DB6CD1" w14:textId="77777777" w:rsidTr="00933ECE">
        <w:tc>
          <w:tcPr>
            <w:tcW w:w="784" w:type="dxa"/>
            <w:vMerge/>
          </w:tcPr>
          <w:p w14:paraId="31368402" w14:textId="77777777" w:rsidR="00D00347" w:rsidRPr="00BB7F92" w:rsidRDefault="00D00347" w:rsidP="00933ECE">
            <w:pPr>
              <w:rPr>
                <w:sz w:val="20"/>
                <w:szCs w:val="20"/>
              </w:rPr>
            </w:pPr>
          </w:p>
        </w:tc>
        <w:tc>
          <w:tcPr>
            <w:tcW w:w="1843" w:type="dxa"/>
            <w:vMerge/>
          </w:tcPr>
          <w:p w14:paraId="1372FB53" w14:textId="77777777" w:rsidR="00D00347" w:rsidRPr="00BB7F92" w:rsidRDefault="00D00347" w:rsidP="00933ECE">
            <w:pPr>
              <w:rPr>
                <w:sz w:val="20"/>
                <w:szCs w:val="20"/>
              </w:rPr>
            </w:pPr>
          </w:p>
        </w:tc>
        <w:tc>
          <w:tcPr>
            <w:tcW w:w="917" w:type="dxa"/>
            <w:vMerge/>
          </w:tcPr>
          <w:p w14:paraId="3D205447" w14:textId="77777777" w:rsidR="00D00347" w:rsidRPr="00BB7F92" w:rsidRDefault="00D00347" w:rsidP="00933ECE">
            <w:pPr>
              <w:rPr>
                <w:sz w:val="20"/>
                <w:szCs w:val="20"/>
              </w:rPr>
            </w:pPr>
          </w:p>
        </w:tc>
        <w:tc>
          <w:tcPr>
            <w:tcW w:w="2059" w:type="dxa"/>
          </w:tcPr>
          <w:p w14:paraId="1C4DF951"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918" w:type="dxa"/>
          </w:tcPr>
          <w:p w14:paraId="766263E0" w14:textId="77777777" w:rsidR="00D00347" w:rsidRPr="00BB7F92" w:rsidRDefault="00D00347" w:rsidP="00933ECE">
            <w:r w:rsidRPr="00BB7F92">
              <w:rPr>
                <w:sz w:val="20"/>
                <w:szCs w:val="20"/>
              </w:rPr>
              <w:t>0,00</w:t>
            </w:r>
          </w:p>
        </w:tc>
        <w:tc>
          <w:tcPr>
            <w:tcW w:w="992" w:type="dxa"/>
          </w:tcPr>
          <w:p w14:paraId="379E8535" w14:textId="77777777" w:rsidR="00D00347" w:rsidRPr="00BB7F92" w:rsidRDefault="00D00347" w:rsidP="00933ECE">
            <w:r w:rsidRPr="00BB7F92">
              <w:rPr>
                <w:sz w:val="20"/>
                <w:szCs w:val="20"/>
              </w:rPr>
              <w:t>0,00</w:t>
            </w:r>
          </w:p>
        </w:tc>
        <w:tc>
          <w:tcPr>
            <w:tcW w:w="993" w:type="dxa"/>
          </w:tcPr>
          <w:p w14:paraId="57690D68" w14:textId="77777777" w:rsidR="00D00347" w:rsidRPr="00BB7F92" w:rsidRDefault="00D00347" w:rsidP="00933ECE">
            <w:r w:rsidRPr="00BB7F92">
              <w:rPr>
                <w:sz w:val="20"/>
                <w:szCs w:val="20"/>
              </w:rPr>
              <w:t>0,00</w:t>
            </w:r>
          </w:p>
        </w:tc>
        <w:tc>
          <w:tcPr>
            <w:tcW w:w="992" w:type="dxa"/>
          </w:tcPr>
          <w:p w14:paraId="74342FBC" w14:textId="77777777" w:rsidR="00D00347" w:rsidRPr="00BB7F92" w:rsidRDefault="00D00347" w:rsidP="00933ECE">
            <w:r w:rsidRPr="00BB7F92">
              <w:rPr>
                <w:sz w:val="20"/>
                <w:szCs w:val="20"/>
              </w:rPr>
              <w:t>0,00</w:t>
            </w:r>
          </w:p>
        </w:tc>
        <w:tc>
          <w:tcPr>
            <w:tcW w:w="992" w:type="dxa"/>
          </w:tcPr>
          <w:p w14:paraId="11184127" w14:textId="77777777" w:rsidR="00D00347" w:rsidRPr="00BB7F92" w:rsidRDefault="00D00347" w:rsidP="00933ECE">
            <w:r w:rsidRPr="00BB7F92">
              <w:rPr>
                <w:sz w:val="20"/>
                <w:szCs w:val="20"/>
              </w:rPr>
              <w:t>0,00</w:t>
            </w:r>
          </w:p>
        </w:tc>
        <w:tc>
          <w:tcPr>
            <w:tcW w:w="992" w:type="dxa"/>
          </w:tcPr>
          <w:p w14:paraId="6A882066" w14:textId="77777777" w:rsidR="00D00347" w:rsidRPr="00BB7F92" w:rsidRDefault="00D00347" w:rsidP="00933ECE">
            <w:r w:rsidRPr="00BB7F92">
              <w:rPr>
                <w:sz w:val="20"/>
                <w:szCs w:val="20"/>
              </w:rPr>
              <w:t>0,00</w:t>
            </w:r>
          </w:p>
        </w:tc>
        <w:tc>
          <w:tcPr>
            <w:tcW w:w="993" w:type="dxa"/>
          </w:tcPr>
          <w:p w14:paraId="034FE1D8" w14:textId="77777777" w:rsidR="00D00347" w:rsidRPr="00BB7F92" w:rsidRDefault="00D00347" w:rsidP="00933ECE">
            <w:r w:rsidRPr="00BB7F92">
              <w:rPr>
                <w:sz w:val="20"/>
                <w:szCs w:val="20"/>
              </w:rPr>
              <w:t>0,00</w:t>
            </w:r>
          </w:p>
        </w:tc>
        <w:tc>
          <w:tcPr>
            <w:tcW w:w="1775" w:type="dxa"/>
            <w:vMerge/>
          </w:tcPr>
          <w:p w14:paraId="2A97C774" w14:textId="77777777" w:rsidR="00D00347" w:rsidRPr="00BB7F92" w:rsidRDefault="00D00347" w:rsidP="00933ECE">
            <w:pPr>
              <w:pStyle w:val="ConsPlusNormal"/>
              <w:rPr>
                <w:rFonts w:ascii="Times New Roman" w:hAnsi="Times New Roman"/>
                <w:sz w:val="20"/>
              </w:rPr>
            </w:pPr>
          </w:p>
        </w:tc>
        <w:tc>
          <w:tcPr>
            <w:tcW w:w="1701" w:type="dxa"/>
            <w:vMerge/>
          </w:tcPr>
          <w:p w14:paraId="1BCB7886" w14:textId="77777777" w:rsidR="00D00347" w:rsidRPr="00BB7F92" w:rsidRDefault="00D00347" w:rsidP="00933ECE">
            <w:pPr>
              <w:pStyle w:val="ConsPlusNormal"/>
              <w:rPr>
                <w:rFonts w:ascii="Times New Roman" w:hAnsi="Times New Roman"/>
                <w:sz w:val="20"/>
              </w:rPr>
            </w:pPr>
          </w:p>
        </w:tc>
      </w:tr>
      <w:tr w:rsidR="00D00347" w:rsidRPr="00BB7F92" w14:paraId="647C983B" w14:textId="77777777" w:rsidTr="00933ECE">
        <w:tc>
          <w:tcPr>
            <w:tcW w:w="784" w:type="dxa"/>
            <w:vMerge/>
          </w:tcPr>
          <w:p w14:paraId="67EA7A58" w14:textId="77777777" w:rsidR="00D00347" w:rsidRPr="00BB7F92" w:rsidRDefault="00D00347" w:rsidP="00933ECE">
            <w:pPr>
              <w:rPr>
                <w:sz w:val="20"/>
                <w:szCs w:val="20"/>
              </w:rPr>
            </w:pPr>
          </w:p>
        </w:tc>
        <w:tc>
          <w:tcPr>
            <w:tcW w:w="1843" w:type="dxa"/>
            <w:vMerge/>
          </w:tcPr>
          <w:p w14:paraId="29647BCE" w14:textId="77777777" w:rsidR="00D00347" w:rsidRPr="00BB7F92" w:rsidRDefault="00D00347" w:rsidP="00933ECE">
            <w:pPr>
              <w:rPr>
                <w:sz w:val="20"/>
                <w:szCs w:val="20"/>
              </w:rPr>
            </w:pPr>
          </w:p>
        </w:tc>
        <w:tc>
          <w:tcPr>
            <w:tcW w:w="917" w:type="dxa"/>
            <w:vMerge/>
          </w:tcPr>
          <w:p w14:paraId="0EEE4EA7" w14:textId="77777777" w:rsidR="00D00347" w:rsidRPr="00BB7F92" w:rsidRDefault="00D00347" w:rsidP="00933ECE">
            <w:pPr>
              <w:rPr>
                <w:sz w:val="20"/>
                <w:szCs w:val="20"/>
              </w:rPr>
            </w:pPr>
          </w:p>
        </w:tc>
        <w:tc>
          <w:tcPr>
            <w:tcW w:w="2059" w:type="dxa"/>
          </w:tcPr>
          <w:p w14:paraId="674C14B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918" w:type="dxa"/>
          </w:tcPr>
          <w:p w14:paraId="6CC38539" w14:textId="77777777" w:rsidR="00D00347" w:rsidRPr="00BB7F92" w:rsidRDefault="00D00347" w:rsidP="00933ECE">
            <w:r w:rsidRPr="00BB7F92">
              <w:rPr>
                <w:sz w:val="20"/>
                <w:szCs w:val="20"/>
              </w:rPr>
              <w:t>0,00</w:t>
            </w:r>
          </w:p>
        </w:tc>
        <w:tc>
          <w:tcPr>
            <w:tcW w:w="992" w:type="dxa"/>
          </w:tcPr>
          <w:p w14:paraId="23DAC642" w14:textId="77777777" w:rsidR="00D00347" w:rsidRPr="00BB7F92" w:rsidRDefault="00D00347" w:rsidP="00933ECE">
            <w:r w:rsidRPr="00BB7F92">
              <w:rPr>
                <w:sz w:val="20"/>
                <w:szCs w:val="20"/>
              </w:rPr>
              <w:t>0,00</w:t>
            </w:r>
          </w:p>
        </w:tc>
        <w:tc>
          <w:tcPr>
            <w:tcW w:w="993" w:type="dxa"/>
          </w:tcPr>
          <w:p w14:paraId="1AF490D8" w14:textId="77777777" w:rsidR="00D00347" w:rsidRPr="00BB7F92" w:rsidRDefault="00D00347" w:rsidP="00933ECE">
            <w:r w:rsidRPr="00BB7F92">
              <w:rPr>
                <w:sz w:val="20"/>
                <w:szCs w:val="20"/>
              </w:rPr>
              <w:t>0,00</w:t>
            </w:r>
          </w:p>
        </w:tc>
        <w:tc>
          <w:tcPr>
            <w:tcW w:w="992" w:type="dxa"/>
          </w:tcPr>
          <w:p w14:paraId="33657128" w14:textId="77777777" w:rsidR="00D00347" w:rsidRPr="00BB7F92" w:rsidRDefault="00D00347" w:rsidP="00933ECE">
            <w:r w:rsidRPr="00BB7F92">
              <w:rPr>
                <w:sz w:val="20"/>
                <w:szCs w:val="20"/>
              </w:rPr>
              <w:t>0,00</w:t>
            </w:r>
          </w:p>
        </w:tc>
        <w:tc>
          <w:tcPr>
            <w:tcW w:w="992" w:type="dxa"/>
          </w:tcPr>
          <w:p w14:paraId="55B2D855" w14:textId="77777777" w:rsidR="00D00347" w:rsidRPr="00BB7F92" w:rsidRDefault="00D00347" w:rsidP="00933ECE">
            <w:r w:rsidRPr="00BB7F92">
              <w:rPr>
                <w:sz w:val="20"/>
                <w:szCs w:val="20"/>
              </w:rPr>
              <w:t>0,00</w:t>
            </w:r>
          </w:p>
        </w:tc>
        <w:tc>
          <w:tcPr>
            <w:tcW w:w="992" w:type="dxa"/>
          </w:tcPr>
          <w:p w14:paraId="492215B0" w14:textId="77777777" w:rsidR="00D00347" w:rsidRPr="00BB7F92" w:rsidRDefault="00D00347" w:rsidP="00933ECE">
            <w:r w:rsidRPr="00BB7F92">
              <w:rPr>
                <w:sz w:val="20"/>
                <w:szCs w:val="20"/>
              </w:rPr>
              <w:t>0,00</w:t>
            </w:r>
          </w:p>
        </w:tc>
        <w:tc>
          <w:tcPr>
            <w:tcW w:w="993" w:type="dxa"/>
          </w:tcPr>
          <w:p w14:paraId="3BA6CE7D" w14:textId="77777777" w:rsidR="00D00347" w:rsidRPr="00BB7F92" w:rsidRDefault="00D00347" w:rsidP="00933ECE">
            <w:r w:rsidRPr="00BB7F92">
              <w:rPr>
                <w:sz w:val="20"/>
                <w:szCs w:val="20"/>
              </w:rPr>
              <w:t>0,00</w:t>
            </w:r>
          </w:p>
        </w:tc>
        <w:tc>
          <w:tcPr>
            <w:tcW w:w="1775" w:type="dxa"/>
            <w:vMerge/>
          </w:tcPr>
          <w:p w14:paraId="094C6B2E" w14:textId="77777777" w:rsidR="00D00347" w:rsidRPr="00BB7F92" w:rsidRDefault="00D00347" w:rsidP="00933ECE">
            <w:pPr>
              <w:pStyle w:val="ConsPlusNormal"/>
              <w:rPr>
                <w:rFonts w:ascii="Times New Roman" w:hAnsi="Times New Roman"/>
                <w:sz w:val="20"/>
              </w:rPr>
            </w:pPr>
          </w:p>
        </w:tc>
        <w:tc>
          <w:tcPr>
            <w:tcW w:w="1701" w:type="dxa"/>
            <w:vMerge/>
          </w:tcPr>
          <w:p w14:paraId="53B8680D" w14:textId="77777777" w:rsidR="00D00347" w:rsidRPr="00BB7F92" w:rsidRDefault="00D00347" w:rsidP="00933ECE">
            <w:pPr>
              <w:pStyle w:val="ConsPlusNormal"/>
              <w:rPr>
                <w:rFonts w:ascii="Times New Roman" w:hAnsi="Times New Roman"/>
                <w:sz w:val="20"/>
              </w:rPr>
            </w:pPr>
          </w:p>
        </w:tc>
      </w:tr>
      <w:tr w:rsidR="00D00347" w:rsidRPr="00BB7F92" w14:paraId="47EC5FCA" w14:textId="77777777" w:rsidTr="00933ECE">
        <w:tc>
          <w:tcPr>
            <w:tcW w:w="784" w:type="dxa"/>
            <w:vMerge/>
          </w:tcPr>
          <w:p w14:paraId="1AE903A6" w14:textId="77777777" w:rsidR="00D00347" w:rsidRPr="00BB7F92" w:rsidRDefault="00D00347" w:rsidP="00933ECE">
            <w:pPr>
              <w:rPr>
                <w:sz w:val="20"/>
                <w:szCs w:val="20"/>
              </w:rPr>
            </w:pPr>
          </w:p>
        </w:tc>
        <w:tc>
          <w:tcPr>
            <w:tcW w:w="1843" w:type="dxa"/>
            <w:vMerge/>
          </w:tcPr>
          <w:p w14:paraId="783DC693" w14:textId="77777777" w:rsidR="00D00347" w:rsidRPr="00BB7F92" w:rsidRDefault="00D00347" w:rsidP="00933ECE">
            <w:pPr>
              <w:rPr>
                <w:sz w:val="20"/>
                <w:szCs w:val="20"/>
              </w:rPr>
            </w:pPr>
          </w:p>
        </w:tc>
        <w:tc>
          <w:tcPr>
            <w:tcW w:w="917" w:type="dxa"/>
            <w:vMerge/>
          </w:tcPr>
          <w:p w14:paraId="74F7FC58" w14:textId="77777777" w:rsidR="00D00347" w:rsidRPr="00BB7F92" w:rsidRDefault="00D00347" w:rsidP="00933ECE">
            <w:pPr>
              <w:rPr>
                <w:sz w:val="20"/>
                <w:szCs w:val="20"/>
              </w:rPr>
            </w:pPr>
          </w:p>
        </w:tc>
        <w:tc>
          <w:tcPr>
            <w:tcW w:w="2059" w:type="dxa"/>
          </w:tcPr>
          <w:p w14:paraId="6898C16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Внебюджетные источники</w:t>
            </w:r>
          </w:p>
        </w:tc>
        <w:tc>
          <w:tcPr>
            <w:tcW w:w="918" w:type="dxa"/>
          </w:tcPr>
          <w:p w14:paraId="4740ECAE" w14:textId="77777777" w:rsidR="00D00347" w:rsidRPr="00BB7F92" w:rsidRDefault="00D00347" w:rsidP="00933ECE">
            <w:r w:rsidRPr="00BB7F92">
              <w:rPr>
                <w:sz w:val="20"/>
                <w:szCs w:val="20"/>
              </w:rPr>
              <w:t>0,00</w:t>
            </w:r>
          </w:p>
        </w:tc>
        <w:tc>
          <w:tcPr>
            <w:tcW w:w="992" w:type="dxa"/>
          </w:tcPr>
          <w:p w14:paraId="20C49BA4" w14:textId="77777777" w:rsidR="00D00347" w:rsidRPr="00BB7F92" w:rsidRDefault="00D00347" w:rsidP="00933ECE">
            <w:r w:rsidRPr="00BB7F92">
              <w:rPr>
                <w:sz w:val="20"/>
                <w:szCs w:val="20"/>
              </w:rPr>
              <w:t>0,00</w:t>
            </w:r>
          </w:p>
        </w:tc>
        <w:tc>
          <w:tcPr>
            <w:tcW w:w="993" w:type="dxa"/>
          </w:tcPr>
          <w:p w14:paraId="3193A08C" w14:textId="77777777" w:rsidR="00D00347" w:rsidRPr="00BB7F92" w:rsidRDefault="00D00347" w:rsidP="00933ECE">
            <w:r w:rsidRPr="00BB7F92">
              <w:rPr>
                <w:sz w:val="20"/>
                <w:szCs w:val="20"/>
              </w:rPr>
              <w:t>0,00</w:t>
            </w:r>
          </w:p>
        </w:tc>
        <w:tc>
          <w:tcPr>
            <w:tcW w:w="992" w:type="dxa"/>
          </w:tcPr>
          <w:p w14:paraId="0782D6A8" w14:textId="77777777" w:rsidR="00D00347" w:rsidRPr="00BB7F92" w:rsidRDefault="00D00347" w:rsidP="00933ECE">
            <w:r w:rsidRPr="00BB7F92">
              <w:rPr>
                <w:sz w:val="20"/>
                <w:szCs w:val="20"/>
              </w:rPr>
              <w:t>0,00</w:t>
            </w:r>
          </w:p>
        </w:tc>
        <w:tc>
          <w:tcPr>
            <w:tcW w:w="992" w:type="dxa"/>
          </w:tcPr>
          <w:p w14:paraId="41719C8F" w14:textId="77777777" w:rsidR="00D00347" w:rsidRPr="00BB7F92" w:rsidRDefault="00D00347" w:rsidP="00933ECE">
            <w:r w:rsidRPr="00BB7F92">
              <w:rPr>
                <w:sz w:val="20"/>
                <w:szCs w:val="20"/>
              </w:rPr>
              <w:t>0,00</w:t>
            </w:r>
          </w:p>
        </w:tc>
        <w:tc>
          <w:tcPr>
            <w:tcW w:w="992" w:type="dxa"/>
          </w:tcPr>
          <w:p w14:paraId="3E8FF643" w14:textId="77777777" w:rsidR="00D00347" w:rsidRPr="00BB7F92" w:rsidRDefault="00D00347" w:rsidP="00933ECE">
            <w:r w:rsidRPr="00BB7F92">
              <w:rPr>
                <w:sz w:val="20"/>
                <w:szCs w:val="20"/>
              </w:rPr>
              <w:t>0,00</w:t>
            </w:r>
          </w:p>
        </w:tc>
        <w:tc>
          <w:tcPr>
            <w:tcW w:w="993" w:type="dxa"/>
          </w:tcPr>
          <w:p w14:paraId="33E739CA" w14:textId="77777777" w:rsidR="00D00347" w:rsidRPr="00BB7F92" w:rsidRDefault="00D00347" w:rsidP="00933ECE">
            <w:r w:rsidRPr="00BB7F92">
              <w:rPr>
                <w:sz w:val="20"/>
                <w:szCs w:val="20"/>
              </w:rPr>
              <w:t>0,00</w:t>
            </w:r>
          </w:p>
        </w:tc>
        <w:tc>
          <w:tcPr>
            <w:tcW w:w="1775" w:type="dxa"/>
            <w:vMerge/>
          </w:tcPr>
          <w:p w14:paraId="48A0BEDE" w14:textId="77777777" w:rsidR="00D00347" w:rsidRPr="00BB7F92" w:rsidRDefault="00D00347" w:rsidP="00933ECE">
            <w:pPr>
              <w:pStyle w:val="ConsPlusNormal"/>
              <w:rPr>
                <w:rFonts w:ascii="Times New Roman" w:hAnsi="Times New Roman"/>
                <w:sz w:val="20"/>
              </w:rPr>
            </w:pPr>
          </w:p>
        </w:tc>
        <w:tc>
          <w:tcPr>
            <w:tcW w:w="1701" w:type="dxa"/>
            <w:vMerge/>
          </w:tcPr>
          <w:p w14:paraId="59C7253C" w14:textId="77777777" w:rsidR="00D00347" w:rsidRPr="00BB7F92" w:rsidRDefault="00D00347" w:rsidP="00933ECE">
            <w:pPr>
              <w:pStyle w:val="ConsPlusNormal"/>
              <w:rPr>
                <w:rFonts w:ascii="Times New Roman" w:hAnsi="Times New Roman"/>
                <w:sz w:val="20"/>
              </w:rPr>
            </w:pPr>
          </w:p>
        </w:tc>
      </w:tr>
      <w:tr w:rsidR="00D00347" w:rsidRPr="00BB7F92" w14:paraId="435B6085" w14:textId="77777777" w:rsidTr="00933ECE">
        <w:tc>
          <w:tcPr>
            <w:tcW w:w="3544" w:type="dxa"/>
            <w:gridSpan w:val="3"/>
            <w:vMerge w:val="restart"/>
          </w:tcPr>
          <w:p w14:paraId="52239EED" w14:textId="77777777" w:rsidR="00D00347" w:rsidRPr="00BB7F92" w:rsidRDefault="00D00347" w:rsidP="00933ECE">
            <w:pPr>
              <w:rPr>
                <w:b/>
                <w:bCs/>
                <w:sz w:val="20"/>
                <w:szCs w:val="20"/>
              </w:rPr>
            </w:pPr>
            <w:r w:rsidRPr="00BB7F92">
              <w:rPr>
                <w:b/>
                <w:bCs/>
                <w:sz w:val="20"/>
                <w:szCs w:val="20"/>
              </w:rPr>
              <w:lastRenderedPageBreak/>
              <w:t>Всего по подпрограмме «Мир и согласие. Новые возможности» </w:t>
            </w:r>
          </w:p>
        </w:tc>
        <w:tc>
          <w:tcPr>
            <w:tcW w:w="2059" w:type="dxa"/>
          </w:tcPr>
          <w:p w14:paraId="3B94BC12" w14:textId="77777777" w:rsidR="00D00347" w:rsidRPr="00BB7F92" w:rsidRDefault="00D00347" w:rsidP="00933ECE">
            <w:pPr>
              <w:rPr>
                <w:b/>
                <w:bCs/>
                <w:sz w:val="18"/>
                <w:szCs w:val="18"/>
              </w:rPr>
            </w:pPr>
            <w:r w:rsidRPr="00BB7F92">
              <w:rPr>
                <w:b/>
                <w:bCs/>
                <w:sz w:val="18"/>
                <w:szCs w:val="18"/>
              </w:rPr>
              <w:t>Итого</w:t>
            </w:r>
          </w:p>
        </w:tc>
        <w:tc>
          <w:tcPr>
            <w:tcW w:w="918" w:type="dxa"/>
          </w:tcPr>
          <w:p w14:paraId="53FFCD70" w14:textId="77777777" w:rsidR="00D00347" w:rsidRPr="00BB7F92" w:rsidRDefault="00D00347" w:rsidP="00933ECE">
            <w:r w:rsidRPr="00BB7F92">
              <w:rPr>
                <w:b/>
                <w:bCs/>
                <w:sz w:val="20"/>
                <w:szCs w:val="20"/>
              </w:rPr>
              <w:t>0,00</w:t>
            </w:r>
          </w:p>
        </w:tc>
        <w:tc>
          <w:tcPr>
            <w:tcW w:w="992" w:type="dxa"/>
          </w:tcPr>
          <w:p w14:paraId="177925CB" w14:textId="77777777" w:rsidR="00D00347" w:rsidRPr="00BB7F92" w:rsidRDefault="00D00347" w:rsidP="00933ECE">
            <w:r w:rsidRPr="00BB7F92">
              <w:rPr>
                <w:b/>
                <w:bCs/>
                <w:sz w:val="20"/>
                <w:szCs w:val="20"/>
              </w:rPr>
              <w:t>0,00</w:t>
            </w:r>
          </w:p>
        </w:tc>
        <w:tc>
          <w:tcPr>
            <w:tcW w:w="993" w:type="dxa"/>
          </w:tcPr>
          <w:p w14:paraId="1DABAA00" w14:textId="77777777" w:rsidR="00D00347" w:rsidRPr="00BB7F92" w:rsidRDefault="00D00347" w:rsidP="00933ECE">
            <w:r w:rsidRPr="00BB7F92">
              <w:rPr>
                <w:b/>
                <w:bCs/>
                <w:sz w:val="20"/>
                <w:szCs w:val="20"/>
              </w:rPr>
              <w:t>0,00</w:t>
            </w:r>
          </w:p>
        </w:tc>
        <w:tc>
          <w:tcPr>
            <w:tcW w:w="992" w:type="dxa"/>
          </w:tcPr>
          <w:p w14:paraId="5DA57FE4" w14:textId="77777777" w:rsidR="00D00347" w:rsidRPr="00BB7F92" w:rsidRDefault="00D00347" w:rsidP="00933ECE">
            <w:r w:rsidRPr="00BB7F92">
              <w:rPr>
                <w:b/>
                <w:bCs/>
                <w:sz w:val="20"/>
                <w:szCs w:val="20"/>
              </w:rPr>
              <w:t>0,00</w:t>
            </w:r>
          </w:p>
        </w:tc>
        <w:tc>
          <w:tcPr>
            <w:tcW w:w="992" w:type="dxa"/>
          </w:tcPr>
          <w:p w14:paraId="31282904" w14:textId="77777777" w:rsidR="00D00347" w:rsidRPr="00BB7F92" w:rsidRDefault="00D00347" w:rsidP="00933ECE">
            <w:r w:rsidRPr="00BB7F92">
              <w:rPr>
                <w:b/>
                <w:bCs/>
                <w:sz w:val="20"/>
                <w:szCs w:val="20"/>
              </w:rPr>
              <w:t>0,00</w:t>
            </w:r>
          </w:p>
        </w:tc>
        <w:tc>
          <w:tcPr>
            <w:tcW w:w="992" w:type="dxa"/>
          </w:tcPr>
          <w:p w14:paraId="6CBA5A76" w14:textId="77777777" w:rsidR="00D00347" w:rsidRPr="00BB7F92" w:rsidRDefault="00D00347" w:rsidP="00933ECE">
            <w:r w:rsidRPr="00BB7F92">
              <w:rPr>
                <w:b/>
                <w:bCs/>
                <w:sz w:val="20"/>
                <w:szCs w:val="20"/>
              </w:rPr>
              <w:t>0,00</w:t>
            </w:r>
          </w:p>
        </w:tc>
        <w:tc>
          <w:tcPr>
            <w:tcW w:w="993" w:type="dxa"/>
          </w:tcPr>
          <w:p w14:paraId="442D632B" w14:textId="77777777" w:rsidR="00D00347" w:rsidRPr="00BB7F92" w:rsidRDefault="00D00347" w:rsidP="00933ECE">
            <w:r w:rsidRPr="00BB7F92">
              <w:rPr>
                <w:b/>
                <w:bCs/>
                <w:sz w:val="20"/>
                <w:szCs w:val="20"/>
              </w:rPr>
              <w:t>0,00</w:t>
            </w:r>
          </w:p>
        </w:tc>
        <w:tc>
          <w:tcPr>
            <w:tcW w:w="1775" w:type="dxa"/>
            <w:vMerge w:val="restart"/>
          </w:tcPr>
          <w:p w14:paraId="1C423DAB" w14:textId="77777777" w:rsidR="00D00347" w:rsidRPr="00BB7F92" w:rsidRDefault="00D00347" w:rsidP="00933ECE">
            <w:pPr>
              <w:pStyle w:val="ConsPlusNormal"/>
              <w:rPr>
                <w:rFonts w:ascii="Times New Roman" w:hAnsi="Times New Roman"/>
                <w:sz w:val="20"/>
              </w:rPr>
            </w:pPr>
          </w:p>
        </w:tc>
        <w:tc>
          <w:tcPr>
            <w:tcW w:w="1701" w:type="dxa"/>
            <w:vMerge w:val="restart"/>
          </w:tcPr>
          <w:p w14:paraId="344482D1" w14:textId="77777777" w:rsidR="00D00347" w:rsidRPr="00BB7F92" w:rsidRDefault="00D00347" w:rsidP="00933ECE">
            <w:pPr>
              <w:pStyle w:val="ConsPlusNormal"/>
              <w:rPr>
                <w:rFonts w:ascii="Times New Roman" w:hAnsi="Times New Roman"/>
                <w:sz w:val="20"/>
              </w:rPr>
            </w:pPr>
          </w:p>
        </w:tc>
      </w:tr>
      <w:tr w:rsidR="00D00347" w:rsidRPr="00BB7F92" w14:paraId="6BE1DCC6" w14:textId="77777777" w:rsidTr="00933ECE">
        <w:tc>
          <w:tcPr>
            <w:tcW w:w="3544" w:type="dxa"/>
            <w:gridSpan w:val="3"/>
            <w:vMerge/>
          </w:tcPr>
          <w:p w14:paraId="2392AAEE" w14:textId="77777777" w:rsidR="00D00347" w:rsidRPr="00BB7F92" w:rsidRDefault="00D00347" w:rsidP="00933ECE">
            <w:pPr>
              <w:rPr>
                <w:sz w:val="20"/>
                <w:szCs w:val="20"/>
              </w:rPr>
            </w:pPr>
          </w:p>
        </w:tc>
        <w:tc>
          <w:tcPr>
            <w:tcW w:w="2059" w:type="dxa"/>
          </w:tcPr>
          <w:p w14:paraId="4CB4336B" w14:textId="77777777" w:rsidR="00D00347" w:rsidRPr="00BB7F92" w:rsidRDefault="00D00347" w:rsidP="00933ECE">
            <w:pPr>
              <w:pStyle w:val="ConsPlusNormal"/>
              <w:rPr>
                <w:rFonts w:ascii="Times New Roman" w:hAnsi="Times New Roman"/>
                <w:sz w:val="20"/>
              </w:rPr>
            </w:pPr>
            <w:r w:rsidRPr="00BB7F92">
              <w:rPr>
                <w:rFonts w:ascii="Times New Roman" w:hAnsi="Times New Roman"/>
                <w:b/>
                <w:bCs/>
                <w:sz w:val="18"/>
                <w:szCs w:val="18"/>
              </w:rPr>
              <w:t xml:space="preserve">Средства федерального бюджета </w:t>
            </w:r>
          </w:p>
        </w:tc>
        <w:tc>
          <w:tcPr>
            <w:tcW w:w="918" w:type="dxa"/>
          </w:tcPr>
          <w:p w14:paraId="38256A3C" w14:textId="77777777" w:rsidR="00D00347" w:rsidRPr="00BB7F92" w:rsidRDefault="00D00347" w:rsidP="00933ECE">
            <w:r w:rsidRPr="00BB7F92">
              <w:rPr>
                <w:b/>
                <w:bCs/>
                <w:sz w:val="20"/>
                <w:szCs w:val="20"/>
              </w:rPr>
              <w:t>0,00</w:t>
            </w:r>
          </w:p>
        </w:tc>
        <w:tc>
          <w:tcPr>
            <w:tcW w:w="992" w:type="dxa"/>
          </w:tcPr>
          <w:p w14:paraId="0E695BE3" w14:textId="77777777" w:rsidR="00D00347" w:rsidRPr="00BB7F92" w:rsidRDefault="00D00347" w:rsidP="00933ECE">
            <w:r w:rsidRPr="00BB7F92">
              <w:rPr>
                <w:b/>
                <w:bCs/>
                <w:sz w:val="20"/>
                <w:szCs w:val="20"/>
              </w:rPr>
              <w:t>0,00</w:t>
            </w:r>
          </w:p>
        </w:tc>
        <w:tc>
          <w:tcPr>
            <w:tcW w:w="993" w:type="dxa"/>
          </w:tcPr>
          <w:p w14:paraId="7AF6D001" w14:textId="77777777" w:rsidR="00D00347" w:rsidRPr="00BB7F92" w:rsidRDefault="00D00347" w:rsidP="00933ECE">
            <w:r w:rsidRPr="00BB7F92">
              <w:rPr>
                <w:b/>
                <w:bCs/>
                <w:sz w:val="20"/>
                <w:szCs w:val="20"/>
              </w:rPr>
              <w:t>0,00</w:t>
            </w:r>
          </w:p>
        </w:tc>
        <w:tc>
          <w:tcPr>
            <w:tcW w:w="992" w:type="dxa"/>
          </w:tcPr>
          <w:p w14:paraId="6996AD92" w14:textId="77777777" w:rsidR="00D00347" w:rsidRPr="00BB7F92" w:rsidRDefault="00D00347" w:rsidP="00933ECE">
            <w:r w:rsidRPr="00BB7F92">
              <w:rPr>
                <w:b/>
                <w:bCs/>
                <w:sz w:val="20"/>
                <w:szCs w:val="20"/>
              </w:rPr>
              <w:t>0,00</w:t>
            </w:r>
          </w:p>
        </w:tc>
        <w:tc>
          <w:tcPr>
            <w:tcW w:w="992" w:type="dxa"/>
          </w:tcPr>
          <w:p w14:paraId="548DB9F1" w14:textId="77777777" w:rsidR="00D00347" w:rsidRPr="00BB7F92" w:rsidRDefault="00D00347" w:rsidP="00933ECE">
            <w:r w:rsidRPr="00BB7F92">
              <w:rPr>
                <w:b/>
                <w:bCs/>
                <w:sz w:val="20"/>
                <w:szCs w:val="20"/>
              </w:rPr>
              <w:t>0,00</w:t>
            </w:r>
          </w:p>
        </w:tc>
        <w:tc>
          <w:tcPr>
            <w:tcW w:w="992" w:type="dxa"/>
          </w:tcPr>
          <w:p w14:paraId="5C232EB6" w14:textId="77777777" w:rsidR="00D00347" w:rsidRPr="00BB7F92" w:rsidRDefault="00D00347" w:rsidP="00933ECE">
            <w:r w:rsidRPr="00BB7F92">
              <w:rPr>
                <w:b/>
                <w:bCs/>
                <w:sz w:val="20"/>
                <w:szCs w:val="20"/>
              </w:rPr>
              <w:t>0,00</w:t>
            </w:r>
          </w:p>
        </w:tc>
        <w:tc>
          <w:tcPr>
            <w:tcW w:w="993" w:type="dxa"/>
          </w:tcPr>
          <w:p w14:paraId="4CC3E5FE" w14:textId="77777777" w:rsidR="00D00347" w:rsidRPr="00BB7F92" w:rsidRDefault="00D00347" w:rsidP="00933ECE">
            <w:r w:rsidRPr="00BB7F92">
              <w:rPr>
                <w:b/>
                <w:bCs/>
                <w:sz w:val="20"/>
                <w:szCs w:val="20"/>
              </w:rPr>
              <w:t>0,00</w:t>
            </w:r>
          </w:p>
        </w:tc>
        <w:tc>
          <w:tcPr>
            <w:tcW w:w="1775" w:type="dxa"/>
            <w:vMerge/>
          </w:tcPr>
          <w:p w14:paraId="125B0E01" w14:textId="77777777" w:rsidR="00D00347" w:rsidRPr="00BB7F92" w:rsidRDefault="00D00347" w:rsidP="00933ECE">
            <w:pPr>
              <w:pStyle w:val="ConsPlusNormal"/>
              <w:rPr>
                <w:rFonts w:ascii="Times New Roman" w:hAnsi="Times New Roman"/>
                <w:sz w:val="20"/>
              </w:rPr>
            </w:pPr>
          </w:p>
        </w:tc>
        <w:tc>
          <w:tcPr>
            <w:tcW w:w="1701" w:type="dxa"/>
            <w:vMerge/>
          </w:tcPr>
          <w:p w14:paraId="4A34EFD7" w14:textId="77777777" w:rsidR="00D00347" w:rsidRPr="00BB7F92" w:rsidRDefault="00D00347" w:rsidP="00933ECE">
            <w:pPr>
              <w:pStyle w:val="ConsPlusNormal"/>
              <w:rPr>
                <w:rFonts w:ascii="Times New Roman" w:hAnsi="Times New Roman"/>
                <w:sz w:val="20"/>
              </w:rPr>
            </w:pPr>
          </w:p>
        </w:tc>
      </w:tr>
      <w:tr w:rsidR="00D00347" w:rsidRPr="00BB7F92" w14:paraId="5FAFF7F4" w14:textId="77777777" w:rsidTr="00933ECE">
        <w:tc>
          <w:tcPr>
            <w:tcW w:w="3544" w:type="dxa"/>
            <w:gridSpan w:val="3"/>
            <w:vMerge/>
          </w:tcPr>
          <w:p w14:paraId="52DF97AE" w14:textId="77777777" w:rsidR="00D00347" w:rsidRPr="00BB7F92" w:rsidRDefault="00D00347" w:rsidP="00933ECE">
            <w:pPr>
              <w:rPr>
                <w:sz w:val="20"/>
                <w:szCs w:val="20"/>
              </w:rPr>
            </w:pPr>
          </w:p>
        </w:tc>
        <w:tc>
          <w:tcPr>
            <w:tcW w:w="2059" w:type="dxa"/>
          </w:tcPr>
          <w:p w14:paraId="66CAE2DF" w14:textId="77777777" w:rsidR="00D00347" w:rsidRPr="00BB7F92" w:rsidRDefault="00D00347" w:rsidP="00933ECE">
            <w:pPr>
              <w:pStyle w:val="ConsPlusNormal"/>
              <w:rPr>
                <w:rFonts w:ascii="Times New Roman" w:hAnsi="Times New Roman"/>
                <w:sz w:val="20"/>
              </w:rPr>
            </w:pPr>
            <w:r w:rsidRPr="00BB7F92">
              <w:rPr>
                <w:rFonts w:ascii="Times New Roman" w:hAnsi="Times New Roman"/>
                <w:b/>
                <w:bCs/>
                <w:sz w:val="18"/>
                <w:szCs w:val="18"/>
              </w:rPr>
              <w:t>Средства бюджета Московской области</w:t>
            </w:r>
          </w:p>
        </w:tc>
        <w:tc>
          <w:tcPr>
            <w:tcW w:w="918" w:type="dxa"/>
          </w:tcPr>
          <w:p w14:paraId="106E7E19" w14:textId="77777777" w:rsidR="00D00347" w:rsidRPr="00BB7F92" w:rsidRDefault="00D00347" w:rsidP="00933ECE">
            <w:r w:rsidRPr="00BB7F92">
              <w:rPr>
                <w:b/>
                <w:bCs/>
                <w:sz w:val="20"/>
                <w:szCs w:val="20"/>
              </w:rPr>
              <w:t>0,00</w:t>
            </w:r>
          </w:p>
        </w:tc>
        <w:tc>
          <w:tcPr>
            <w:tcW w:w="992" w:type="dxa"/>
          </w:tcPr>
          <w:p w14:paraId="79E84CEF" w14:textId="77777777" w:rsidR="00D00347" w:rsidRPr="00BB7F92" w:rsidRDefault="00D00347" w:rsidP="00933ECE">
            <w:r w:rsidRPr="00BB7F92">
              <w:rPr>
                <w:b/>
                <w:bCs/>
                <w:sz w:val="20"/>
                <w:szCs w:val="20"/>
              </w:rPr>
              <w:t>0,00</w:t>
            </w:r>
          </w:p>
        </w:tc>
        <w:tc>
          <w:tcPr>
            <w:tcW w:w="993" w:type="dxa"/>
          </w:tcPr>
          <w:p w14:paraId="5FDC7471" w14:textId="77777777" w:rsidR="00D00347" w:rsidRPr="00BB7F92" w:rsidRDefault="00D00347" w:rsidP="00933ECE">
            <w:r w:rsidRPr="00BB7F92">
              <w:rPr>
                <w:b/>
                <w:bCs/>
                <w:sz w:val="20"/>
                <w:szCs w:val="20"/>
              </w:rPr>
              <w:t>0,00</w:t>
            </w:r>
          </w:p>
        </w:tc>
        <w:tc>
          <w:tcPr>
            <w:tcW w:w="992" w:type="dxa"/>
          </w:tcPr>
          <w:p w14:paraId="276C0A90" w14:textId="77777777" w:rsidR="00D00347" w:rsidRPr="00BB7F92" w:rsidRDefault="00D00347" w:rsidP="00933ECE">
            <w:r w:rsidRPr="00BB7F92">
              <w:rPr>
                <w:b/>
                <w:bCs/>
                <w:sz w:val="20"/>
                <w:szCs w:val="20"/>
              </w:rPr>
              <w:t>0,00</w:t>
            </w:r>
          </w:p>
        </w:tc>
        <w:tc>
          <w:tcPr>
            <w:tcW w:w="992" w:type="dxa"/>
          </w:tcPr>
          <w:p w14:paraId="76DE0549" w14:textId="77777777" w:rsidR="00D00347" w:rsidRPr="00BB7F92" w:rsidRDefault="00D00347" w:rsidP="00933ECE">
            <w:r w:rsidRPr="00BB7F92">
              <w:rPr>
                <w:b/>
                <w:bCs/>
                <w:sz w:val="20"/>
                <w:szCs w:val="20"/>
              </w:rPr>
              <w:t>0,00</w:t>
            </w:r>
          </w:p>
        </w:tc>
        <w:tc>
          <w:tcPr>
            <w:tcW w:w="992" w:type="dxa"/>
          </w:tcPr>
          <w:p w14:paraId="3E7DAC98" w14:textId="77777777" w:rsidR="00D00347" w:rsidRPr="00BB7F92" w:rsidRDefault="00D00347" w:rsidP="00933ECE">
            <w:r w:rsidRPr="00BB7F92">
              <w:rPr>
                <w:b/>
                <w:bCs/>
                <w:sz w:val="20"/>
                <w:szCs w:val="20"/>
              </w:rPr>
              <w:t>0,00</w:t>
            </w:r>
          </w:p>
        </w:tc>
        <w:tc>
          <w:tcPr>
            <w:tcW w:w="993" w:type="dxa"/>
          </w:tcPr>
          <w:p w14:paraId="76530C6C" w14:textId="77777777" w:rsidR="00D00347" w:rsidRPr="00BB7F92" w:rsidRDefault="00D00347" w:rsidP="00933ECE">
            <w:r w:rsidRPr="00BB7F92">
              <w:rPr>
                <w:b/>
                <w:bCs/>
                <w:sz w:val="20"/>
                <w:szCs w:val="20"/>
              </w:rPr>
              <w:t>0,00</w:t>
            </w:r>
          </w:p>
        </w:tc>
        <w:tc>
          <w:tcPr>
            <w:tcW w:w="1775" w:type="dxa"/>
            <w:vMerge/>
          </w:tcPr>
          <w:p w14:paraId="6B1076D4" w14:textId="77777777" w:rsidR="00D00347" w:rsidRPr="00BB7F92" w:rsidRDefault="00D00347" w:rsidP="00933ECE">
            <w:pPr>
              <w:pStyle w:val="ConsPlusNormal"/>
              <w:rPr>
                <w:rFonts w:ascii="Times New Roman" w:hAnsi="Times New Roman"/>
                <w:sz w:val="20"/>
              </w:rPr>
            </w:pPr>
          </w:p>
        </w:tc>
        <w:tc>
          <w:tcPr>
            <w:tcW w:w="1701" w:type="dxa"/>
            <w:vMerge/>
          </w:tcPr>
          <w:p w14:paraId="71AB9CEC" w14:textId="77777777" w:rsidR="00D00347" w:rsidRPr="00BB7F92" w:rsidRDefault="00D00347" w:rsidP="00933ECE">
            <w:pPr>
              <w:pStyle w:val="ConsPlusNormal"/>
              <w:rPr>
                <w:rFonts w:ascii="Times New Roman" w:hAnsi="Times New Roman"/>
                <w:sz w:val="20"/>
              </w:rPr>
            </w:pPr>
          </w:p>
        </w:tc>
      </w:tr>
      <w:tr w:rsidR="00D00347" w:rsidRPr="00BB7F92" w14:paraId="00A30BCF" w14:textId="77777777" w:rsidTr="00933ECE">
        <w:tc>
          <w:tcPr>
            <w:tcW w:w="3544" w:type="dxa"/>
            <w:gridSpan w:val="3"/>
            <w:vMerge/>
          </w:tcPr>
          <w:p w14:paraId="7CC82CF8" w14:textId="77777777" w:rsidR="00D00347" w:rsidRPr="00BB7F92" w:rsidRDefault="00D00347" w:rsidP="00933ECE">
            <w:pPr>
              <w:rPr>
                <w:sz w:val="20"/>
                <w:szCs w:val="20"/>
              </w:rPr>
            </w:pPr>
          </w:p>
        </w:tc>
        <w:tc>
          <w:tcPr>
            <w:tcW w:w="2059" w:type="dxa"/>
          </w:tcPr>
          <w:p w14:paraId="2672246D" w14:textId="77777777" w:rsidR="00D00347" w:rsidRPr="00BB7F92" w:rsidRDefault="00D00347" w:rsidP="00933ECE">
            <w:pPr>
              <w:pStyle w:val="ConsPlusNormal"/>
              <w:rPr>
                <w:rFonts w:ascii="Times New Roman" w:hAnsi="Times New Roman"/>
                <w:sz w:val="20"/>
              </w:rPr>
            </w:pPr>
            <w:r w:rsidRPr="00BB7F92">
              <w:rPr>
                <w:rFonts w:ascii="Times New Roman" w:hAnsi="Times New Roman"/>
                <w:b/>
                <w:bCs/>
                <w:sz w:val="18"/>
                <w:szCs w:val="18"/>
              </w:rPr>
              <w:t xml:space="preserve">Средства бюджета Рузского </w:t>
            </w:r>
            <w:proofErr w:type="spellStart"/>
            <w:r w:rsidRPr="00BB7F92">
              <w:rPr>
                <w:rFonts w:ascii="Times New Roman" w:hAnsi="Times New Roman"/>
                <w:b/>
                <w:bCs/>
                <w:sz w:val="18"/>
                <w:szCs w:val="18"/>
              </w:rPr>
              <w:t>г.о</w:t>
            </w:r>
            <w:proofErr w:type="spellEnd"/>
            <w:r w:rsidRPr="00BB7F92">
              <w:rPr>
                <w:rFonts w:ascii="Times New Roman" w:hAnsi="Times New Roman"/>
                <w:b/>
                <w:bCs/>
                <w:sz w:val="18"/>
                <w:szCs w:val="18"/>
              </w:rPr>
              <w:t>.</w:t>
            </w:r>
          </w:p>
        </w:tc>
        <w:tc>
          <w:tcPr>
            <w:tcW w:w="918" w:type="dxa"/>
          </w:tcPr>
          <w:p w14:paraId="03EC26AB" w14:textId="77777777" w:rsidR="00D00347" w:rsidRPr="00BB7F92" w:rsidRDefault="00D00347" w:rsidP="00933ECE">
            <w:r w:rsidRPr="00BB7F92">
              <w:rPr>
                <w:b/>
                <w:bCs/>
                <w:sz w:val="20"/>
                <w:szCs w:val="20"/>
              </w:rPr>
              <w:t>0,00</w:t>
            </w:r>
          </w:p>
        </w:tc>
        <w:tc>
          <w:tcPr>
            <w:tcW w:w="992" w:type="dxa"/>
          </w:tcPr>
          <w:p w14:paraId="15942306" w14:textId="77777777" w:rsidR="00D00347" w:rsidRPr="00BB7F92" w:rsidRDefault="00D00347" w:rsidP="00933ECE">
            <w:r w:rsidRPr="00BB7F92">
              <w:rPr>
                <w:b/>
                <w:bCs/>
                <w:sz w:val="20"/>
                <w:szCs w:val="20"/>
              </w:rPr>
              <w:t>0,00</w:t>
            </w:r>
          </w:p>
        </w:tc>
        <w:tc>
          <w:tcPr>
            <w:tcW w:w="993" w:type="dxa"/>
          </w:tcPr>
          <w:p w14:paraId="6F1059CB" w14:textId="77777777" w:rsidR="00D00347" w:rsidRPr="00BB7F92" w:rsidRDefault="00D00347" w:rsidP="00933ECE">
            <w:r w:rsidRPr="00BB7F92">
              <w:rPr>
                <w:b/>
                <w:bCs/>
                <w:sz w:val="20"/>
                <w:szCs w:val="20"/>
              </w:rPr>
              <w:t>0,00</w:t>
            </w:r>
          </w:p>
        </w:tc>
        <w:tc>
          <w:tcPr>
            <w:tcW w:w="992" w:type="dxa"/>
          </w:tcPr>
          <w:p w14:paraId="6151BEEC" w14:textId="77777777" w:rsidR="00D00347" w:rsidRPr="00BB7F92" w:rsidRDefault="00D00347" w:rsidP="00933ECE">
            <w:r w:rsidRPr="00BB7F92">
              <w:rPr>
                <w:b/>
                <w:bCs/>
                <w:sz w:val="20"/>
                <w:szCs w:val="20"/>
              </w:rPr>
              <w:t>0,00</w:t>
            </w:r>
          </w:p>
        </w:tc>
        <w:tc>
          <w:tcPr>
            <w:tcW w:w="992" w:type="dxa"/>
          </w:tcPr>
          <w:p w14:paraId="18165F72" w14:textId="77777777" w:rsidR="00D00347" w:rsidRPr="00BB7F92" w:rsidRDefault="00D00347" w:rsidP="00933ECE">
            <w:r w:rsidRPr="00BB7F92">
              <w:rPr>
                <w:b/>
                <w:bCs/>
                <w:sz w:val="20"/>
                <w:szCs w:val="20"/>
              </w:rPr>
              <w:t>0,00</w:t>
            </w:r>
          </w:p>
        </w:tc>
        <w:tc>
          <w:tcPr>
            <w:tcW w:w="992" w:type="dxa"/>
          </w:tcPr>
          <w:p w14:paraId="2D58479F" w14:textId="77777777" w:rsidR="00D00347" w:rsidRPr="00BB7F92" w:rsidRDefault="00D00347" w:rsidP="00933ECE">
            <w:r w:rsidRPr="00BB7F92">
              <w:rPr>
                <w:b/>
                <w:bCs/>
                <w:sz w:val="20"/>
                <w:szCs w:val="20"/>
              </w:rPr>
              <w:t>0,00</w:t>
            </w:r>
          </w:p>
        </w:tc>
        <w:tc>
          <w:tcPr>
            <w:tcW w:w="993" w:type="dxa"/>
          </w:tcPr>
          <w:p w14:paraId="2EC062DF" w14:textId="77777777" w:rsidR="00D00347" w:rsidRPr="00BB7F92" w:rsidRDefault="00D00347" w:rsidP="00933ECE">
            <w:r w:rsidRPr="00BB7F92">
              <w:rPr>
                <w:b/>
                <w:bCs/>
                <w:sz w:val="20"/>
                <w:szCs w:val="20"/>
              </w:rPr>
              <w:t>0,00</w:t>
            </w:r>
          </w:p>
        </w:tc>
        <w:tc>
          <w:tcPr>
            <w:tcW w:w="1775" w:type="dxa"/>
            <w:vMerge/>
          </w:tcPr>
          <w:p w14:paraId="259DE320" w14:textId="77777777" w:rsidR="00D00347" w:rsidRPr="00BB7F92" w:rsidRDefault="00D00347" w:rsidP="00933ECE">
            <w:pPr>
              <w:pStyle w:val="ConsPlusNormal"/>
              <w:rPr>
                <w:rFonts w:ascii="Times New Roman" w:hAnsi="Times New Roman"/>
                <w:sz w:val="20"/>
              </w:rPr>
            </w:pPr>
          </w:p>
        </w:tc>
        <w:tc>
          <w:tcPr>
            <w:tcW w:w="1701" w:type="dxa"/>
            <w:vMerge/>
          </w:tcPr>
          <w:p w14:paraId="351EFB7F" w14:textId="77777777" w:rsidR="00D00347" w:rsidRPr="00BB7F92" w:rsidRDefault="00D00347" w:rsidP="00933ECE">
            <w:pPr>
              <w:pStyle w:val="ConsPlusNormal"/>
              <w:rPr>
                <w:rFonts w:ascii="Times New Roman" w:hAnsi="Times New Roman"/>
                <w:sz w:val="20"/>
              </w:rPr>
            </w:pPr>
          </w:p>
        </w:tc>
      </w:tr>
      <w:tr w:rsidR="00D00347" w:rsidRPr="00BB7F92" w14:paraId="675CE537" w14:textId="77777777" w:rsidTr="00933ECE">
        <w:tc>
          <w:tcPr>
            <w:tcW w:w="3544" w:type="dxa"/>
            <w:gridSpan w:val="3"/>
            <w:vMerge/>
          </w:tcPr>
          <w:p w14:paraId="0A08C16B" w14:textId="77777777" w:rsidR="00D00347" w:rsidRPr="00BB7F92" w:rsidRDefault="00D00347" w:rsidP="00933ECE">
            <w:pPr>
              <w:rPr>
                <w:sz w:val="20"/>
                <w:szCs w:val="20"/>
              </w:rPr>
            </w:pPr>
          </w:p>
        </w:tc>
        <w:tc>
          <w:tcPr>
            <w:tcW w:w="2059" w:type="dxa"/>
          </w:tcPr>
          <w:p w14:paraId="0CF0E8B6" w14:textId="77777777" w:rsidR="00D00347" w:rsidRPr="00BB7F92" w:rsidRDefault="00D00347" w:rsidP="00933ECE">
            <w:pPr>
              <w:pStyle w:val="ConsPlusNormal"/>
              <w:rPr>
                <w:rFonts w:ascii="Times New Roman" w:hAnsi="Times New Roman"/>
                <w:sz w:val="20"/>
              </w:rPr>
            </w:pPr>
            <w:r w:rsidRPr="00BB7F92">
              <w:rPr>
                <w:rFonts w:ascii="Times New Roman" w:hAnsi="Times New Roman"/>
                <w:b/>
                <w:bCs/>
                <w:sz w:val="18"/>
                <w:szCs w:val="18"/>
              </w:rPr>
              <w:t>Внебюджетные источники</w:t>
            </w:r>
          </w:p>
        </w:tc>
        <w:tc>
          <w:tcPr>
            <w:tcW w:w="918" w:type="dxa"/>
          </w:tcPr>
          <w:p w14:paraId="111C4DFF" w14:textId="77777777" w:rsidR="00D00347" w:rsidRPr="00BB7F92" w:rsidRDefault="00D00347" w:rsidP="00933ECE">
            <w:r w:rsidRPr="00BB7F92">
              <w:rPr>
                <w:b/>
                <w:bCs/>
                <w:sz w:val="20"/>
                <w:szCs w:val="20"/>
              </w:rPr>
              <w:t>0,00</w:t>
            </w:r>
          </w:p>
        </w:tc>
        <w:tc>
          <w:tcPr>
            <w:tcW w:w="992" w:type="dxa"/>
          </w:tcPr>
          <w:p w14:paraId="05E8F07E" w14:textId="77777777" w:rsidR="00D00347" w:rsidRPr="00BB7F92" w:rsidRDefault="00D00347" w:rsidP="00933ECE">
            <w:r w:rsidRPr="00BB7F92">
              <w:rPr>
                <w:b/>
                <w:bCs/>
                <w:sz w:val="20"/>
                <w:szCs w:val="20"/>
              </w:rPr>
              <w:t>0,00</w:t>
            </w:r>
          </w:p>
        </w:tc>
        <w:tc>
          <w:tcPr>
            <w:tcW w:w="993" w:type="dxa"/>
          </w:tcPr>
          <w:p w14:paraId="545EBA1F" w14:textId="77777777" w:rsidR="00D00347" w:rsidRPr="00BB7F92" w:rsidRDefault="00D00347" w:rsidP="00933ECE">
            <w:r w:rsidRPr="00BB7F92">
              <w:rPr>
                <w:b/>
                <w:bCs/>
                <w:sz w:val="20"/>
                <w:szCs w:val="20"/>
              </w:rPr>
              <w:t>0,00</w:t>
            </w:r>
          </w:p>
        </w:tc>
        <w:tc>
          <w:tcPr>
            <w:tcW w:w="992" w:type="dxa"/>
          </w:tcPr>
          <w:p w14:paraId="51171D20" w14:textId="77777777" w:rsidR="00D00347" w:rsidRPr="00BB7F92" w:rsidRDefault="00D00347" w:rsidP="00933ECE">
            <w:r w:rsidRPr="00BB7F92">
              <w:rPr>
                <w:b/>
                <w:bCs/>
                <w:sz w:val="20"/>
                <w:szCs w:val="20"/>
              </w:rPr>
              <w:t>0,00</w:t>
            </w:r>
          </w:p>
        </w:tc>
        <w:tc>
          <w:tcPr>
            <w:tcW w:w="992" w:type="dxa"/>
          </w:tcPr>
          <w:p w14:paraId="7EC53F52" w14:textId="77777777" w:rsidR="00D00347" w:rsidRPr="00BB7F92" w:rsidRDefault="00D00347" w:rsidP="00933ECE">
            <w:r w:rsidRPr="00BB7F92">
              <w:rPr>
                <w:b/>
                <w:bCs/>
                <w:sz w:val="20"/>
                <w:szCs w:val="20"/>
              </w:rPr>
              <w:t>0,00</w:t>
            </w:r>
          </w:p>
        </w:tc>
        <w:tc>
          <w:tcPr>
            <w:tcW w:w="992" w:type="dxa"/>
          </w:tcPr>
          <w:p w14:paraId="701B1FCD" w14:textId="77777777" w:rsidR="00D00347" w:rsidRPr="00BB7F92" w:rsidRDefault="00D00347" w:rsidP="00933ECE">
            <w:r w:rsidRPr="00BB7F92">
              <w:rPr>
                <w:b/>
                <w:bCs/>
                <w:sz w:val="20"/>
                <w:szCs w:val="20"/>
              </w:rPr>
              <w:t>0,00</w:t>
            </w:r>
          </w:p>
        </w:tc>
        <w:tc>
          <w:tcPr>
            <w:tcW w:w="993" w:type="dxa"/>
          </w:tcPr>
          <w:p w14:paraId="5B9FF4C8" w14:textId="77777777" w:rsidR="00D00347" w:rsidRPr="00BB7F92" w:rsidRDefault="00D00347" w:rsidP="00933ECE">
            <w:r w:rsidRPr="00BB7F92">
              <w:rPr>
                <w:b/>
                <w:bCs/>
                <w:sz w:val="20"/>
                <w:szCs w:val="20"/>
              </w:rPr>
              <w:t>0,00</w:t>
            </w:r>
          </w:p>
        </w:tc>
        <w:tc>
          <w:tcPr>
            <w:tcW w:w="1775" w:type="dxa"/>
            <w:vMerge/>
          </w:tcPr>
          <w:p w14:paraId="227E797F" w14:textId="77777777" w:rsidR="00D00347" w:rsidRPr="00BB7F92" w:rsidRDefault="00D00347" w:rsidP="00933ECE">
            <w:pPr>
              <w:pStyle w:val="ConsPlusNormal"/>
              <w:rPr>
                <w:rFonts w:ascii="Times New Roman" w:hAnsi="Times New Roman"/>
                <w:sz w:val="20"/>
              </w:rPr>
            </w:pPr>
          </w:p>
        </w:tc>
        <w:tc>
          <w:tcPr>
            <w:tcW w:w="1701" w:type="dxa"/>
            <w:vMerge/>
          </w:tcPr>
          <w:p w14:paraId="6907B2A2" w14:textId="77777777" w:rsidR="00D00347" w:rsidRPr="00BB7F92" w:rsidRDefault="00D00347" w:rsidP="00933ECE">
            <w:pPr>
              <w:pStyle w:val="ConsPlusNormal"/>
              <w:rPr>
                <w:rFonts w:ascii="Times New Roman" w:hAnsi="Times New Roman"/>
                <w:sz w:val="20"/>
              </w:rPr>
            </w:pPr>
          </w:p>
        </w:tc>
      </w:tr>
    </w:tbl>
    <w:p w14:paraId="71D24C30" w14:textId="77777777" w:rsidR="00D00347" w:rsidRPr="00BB7F92" w:rsidRDefault="00D00347" w:rsidP="00D00347"/>
    <w:p w14:paraId="2BC1CC25" w14:textId="77777777" w:rsidR="00D00347" w:rsidRPr="00BB7F92" w:rsidRDefault="00D00347" w:rsidP="00D00347"/>
    <w:p w14:paraId="44C160E9" w14:textId="77777777" w:rsidR="00D00347" w:rsidRPr="00BB7F92" w:rsidRDefault="00D00347" w:rsidP="00D00347"/>
    <w:p w14:paraId="49AFB0B2" w14:textId="77777777" w:rsidR="00D00347" w:rsidRPr="00BB7F92" w:rsidRDefault="00D00347" w:rsidP="00D00347">
      <w:pPr>
        <w:widowControl w:val="0"/>
        <w:autoSpaceDE w:val="0"/>
        <w:autoSpaceDN w:val="0"/>
        <w:adjustRightInd w:val="0"/>
        <w:jc w:val="both"/>
        <w:rPr>
          <w:rFonts w:eastAsia="Times New Roman"/>
          <w:bCs/>
        </w:rPr>
      </w:pPr>
    </w:p>
    <w:p w14:paraId="741A85A3" w14:textId="77777777" w:rsidR="00D00347" w:rsidRPr="00BB7F92" w:rsidRDefault="00D00347" w:rsidP="00D00347">
      <w:pPr>
        <w:widowControl w:val="0"/>
        <w:autoSpaceDE w:val="0"/>
        <w:autoSpaceDN w:val="0"/>
        <w:adjustRightInd w:val="0"/>
        <w:jc w:val="both"/>
        <w:rPr>
          <w:rFonts w:eastAsia="Times New Roman"/>
          <w:bCs/>
        </w:rPr>
      </w:pPr>
    </w:p>
    <w:p w14:paraId="3885AA69" w14:textId="77777777" w:rsidR="00D00347" w:rsidRPr="00BB7F92" w:rsidRDefault="00D00347" w:rsidP="00D00347">
      <w:pPr>
        <w:widowControl w:val="0"/>
        <w:autoSpaceDE w:val="0"/>
        <w:autoSpaceDN w:val="0"/>
        <w:adjustRightInd w:val="0"/>
        <w:jc w:val="both"/>
        <w:rPr>
          <w:rFonts w:eastAsia="Times New Roman"/>
          <w:bCs/>
        </w:rPr>
      </w:pPr>
    </w:p>
    <w:p w14:paraId="7AE76312" w14:textId="77777777" w:rsidR="00D00347" w:rsidRPr="00BB7F92" w:rsidRDefault="00D00347" w:rsidP="00D00347">
      <w:pPr>
        <w:widowControl w:val="0"/>
        <w:autoSpaceDE w:val="0"/>
        <w:autoSpaceDN w:val="0"/>
        <w:adjustRightInd w:val="0"/>
        <w:jc w:val="both"/>
        <w:rPr>
          <w:rFonts w:eastAsia="Times New Roman"/>
          <w:bCs/>
        </w:rPr>
      </w:pPr>
    </w:p>
    <w:p w14:paraId="19D09D15" w14:textId="77777777" w:rsidR="00D00347" w:rsidRPr="00BB7F92" w:rsidRDefault="00D00347" w:rsidP="00D00347">
      <w:pPr>
        <w:widowControl w:val="0"/>
        <w:autoSpaceDE w:val="0"/>
        <w:autoSpaceDN w:val="0"/>
        <w:adjustRightInd w:val="0"/>
        <w:jc w:val="both"/>
        <w:rPr>
          <w:rFonts w:eastAsia="Times New Roman"/>
          <w:bCs/>
        </w:rPr>
      </w:pPr>
    </w:p>
    <w:p w14:paraId="7326E5B3" w14:textId="77777777" w:rsidR="00D00347" w:rsidRPr="00BB7F92" w:rsidRDefault="00D00347" w:rsidP="00D00347">
      <w:pPr>
        <w:widowControl w:val="0"/>
        <w:autoSpaceDE w:val="0"/>
        <w:autoSpaceDN w:val="0"/>
        <w:adjustRightInd w:val="0"/>
        <w:jc w:val="both"/>
        <w:rPr>
          <w:rFonts w:eastAsia="Times New Roman"/>
          <w:bCs/>
        </w:rPr>
      </w:pPr>
    </w:p>
    <w:p w14:paraId="3646F146" w14:textId="77777777" w:rsidR="00D00347" w:rsidRPr="00BB7F92" w:rsidRDefault="00D00347" w:rsidP="00D00347">
      <w:pPr>
        <w:widowControl w:val="0"/>
        <w:autoSpaceDE w:val="0"/>
        <w:autoSpaceDN w:val="0"/>
        <w:adjustRightInd w:val="0"/>
        <w:jc w:val="both"/>
        <w:rPr>
          <w:rFonts w:eastAsia="Times New Roman"/>
          <w:bCs/>
        </w:rPr>
      </w:pPr>
    </w:p>
    <w:p w14:paraId="5AA2DDF9" w14:textId="77777777" w:rsidR="00D00347" w:rsidRPr="00BB7F92" w:rsidRDefault="00D00347" w:rsidP="00D00347">
      <w:pPr>
        <w:widowControl w:val="0"/>
        <w:autoSpaceDE w:val="0"/>
        <w:autoSpaceDN w:val="0"/>
        <w:adjustRightInd w:val="0"/>
        <w:jc w:val="both"/>
        <w:rPr>
          <w:rFonts w:eastAsia="Times New Roman"/>
          <w:bCs/>
        </w:rPr>
      </w:pPr>
    </w:p>
    <w:p w14:paraId="352A879A" w14:textId="77777777" w:rsidR="00D00347" w:rsidRPr="00BB7F92" w:rsidRDefault="00D00347" w:rsidP="00D00347">
      <w:pPr>
        <w:widowControl w:val="0"/>
        <w:autoSpaceDE w:val="0"/>
        <w:autoSpaceDN w:val="0"/>
        <w:adjustRightInd w:val="0"/>
        <w:jc w:val="both"/>
        <w:rPr>
          <w:rFonts w:eastAsia="Times New Roman"/>
          <w:bCs/>
        </w:rPr>
      </w:pPr>
    </w:p>
    <w:p w14:paraId="3BA0F93C" w14:textId="77777777" w:rsidR="00D00347" w:rsidRPr="00BB7F92" w:rsidRDefault="00D00347" w:rsidP="00D00347">
      <w:pPr>
        <w:widowControl w:val="0"/>
        <w:autoSpaceDE w:val="0"/>
        <w:autoSpaceDN w:val="0"/>
        <w:adjustRightInd w:val="0"/>
        <w:jc w:val="both"/>
        <w:rPr>
          <w:rFonts w:eastAsia="Times New Roman"/>
          <w:bCs/>
        </w:rPr>
      </w:pPr>
    </w:p>
    <w:p w14:paraId="298647EB" w14:textId="77777777" w:rsidR="00D00347" w:rsidRPr="00BB7F92" w:rsidRDefault="00D00347" w:rsidP="00D00347">
      <w:pPr>
        <w:widowControl w:val="0"/>
        <w:autoSpaceDE w:val="0"/>
        <w:autoSpaceDN w:val="0"/>
        <w:adjustRightInd w:val="0"/>
        <w:jc w:val="both"/>
        <w:rPr>
          <w:rFonts w:eastAsia="Times New Roman"/>
          <w:bCs/>
        </w:rPr>
      </w:pPr>
    </w:p>
    <w:p w14:paraId="1F81C309" w14:textId="77777777" w:rsidR="00D00347" w:rsidRPr="00BB7F92" w:rsidRDefault="00D00347" w:rsidP="00D00347">
      <w:pPr>
        <w:widowControl w:val="0"/>
        <w:autoSpaceDE w:val="0"/>
        <w:autoSpaceDN w:val="0"/>
        <w:adjustRightInd w:val="0"/>
        <w:jc w:val="both"/>
        <w:rPr>
          <w:rFonts w:eastAsia="Times New Roman"/>
          <w:bCs/>
        </w:rPr>
      </w:pPr>
    </w:p>
    <w:p w14:paraId="502400BE" w14:textId="77777777" w:rsidR="00D00347" w:rsidRPr="00BB7F92" w:rsidRDefault="00D00347" w:rsidP="00D00347">
      <w:pPr>
        <w:widowControl w:val="0"/>
        <w:autoSpaceDE w:val="0"/>
        <w:autoSpaceDN w:val="0"/>
        <w:adjustRightInd w:val="0"/>
        <w:jc w:val="both"/>
        <w:rPr>
          <w:rFonts w:eastAsia="Times New Roman"/>
          <w:bCs/>
        </w:rPr>
      </w:pPr>
    </w:p>
    <w:p w14:paraId="103D5603" w14:textId="77777777" w:rsidR="00D00347" w:rsidRPr="00BB7F92" w:rsidRDefault="00D00347" w:rsidP="00D00347">
      <w:pPr>
        <w:widowControl w:val="0"/>
        <w:autoSpaceDE w:val="0"/>
        <w:autoSpaceDN w:val="0"/>
        <w:adjustRightInd w:val="0"/>
        <w:jc w:val="both"/>
        <w:rPr>
          <w:rFonts w:eastAsia="Times New Roman"/>
          <w:bCs/>
        </w:rPr>
      </w:pPr>
    </w:p>
    <w:p w14:paraId="1C197487" w14:textId="77777777" w:rsidR="00D00347" w:rsidRPr="00BB7F92" w:rsidRDefault="00D00347" w:rsidP="00D00347">
      <w:pPr>
        <w:widowControl w:val="0"/>
        <w:autoSpaceDE w:val="0"/>
        <w:autoSpaceDN w:val="0"/>
        <w:adjustRightInd w:val="0"/>
        <w:jc w:val="both"/>
        <w:rPr>
          <w:rFonts w:eastAsia="Times New Roman"/>
          <w:bCs/>
        </w:rPr>
      </w:pPr>
    </w:p>
    <w:p w14:paraId="179824CE" w14:textId="77777777" w:rsidR="00D00347" w:rsidRPr="00BB7F92" w:rsidRDefault="00D00347" w:rsidP="00D00347">
      <w:pPr>
        <w:widowControl w:val="0"/>
        <w:autoSpaceDE w:val="0"/>
        <w:autoSpaceDN w:val="0"/>
        <w:adjustRightInd w:val="0"/>
        <w:jc w:val="both"/>
        <w:rPr>
          <w:rFonts w:eastAsia="Times New Roman"/>
          <w:bCs/>
        </w:rPr>
      </w:pPr>
    </w:p>
    <w:p w14:paraId="42C8AA6F" w14:textId="77777777" w:rsidR="00D00347" w:rsidRPr="00BB7F92" w:rsidRDefault="00D00347" w:rsidP="00D00347">
      <w:pPr>
        <w:widowControl w:val="0"/>
        <w:autoSpaceDE w:val="0"/>
        <w:autoSpaceDN w:val="0"/>
        <w:adjustRightInd w:val="0"/>
        <w:jc w:val="both"/>
        <w:rPr>
          <w:rFonts w:eastAsia="Times New Roman"/>
          <w:bCs/>
        </w:rPr>
      </w:pPr>
    </w:p>
    <w:p w14:paraId="273F35A0" w14:textId="77777777" w:rsidR="00D00347" w:rsidRPr="00BB7F92" w:rsidRDefault="00D00347" w:rsidP="00D00347">
      <w:pPr>
        <w:widowControl w:val="0"/>
        <w:autoSpaceDE w:val="0"/>
        <w:autoSpaceDN w:val="0"/>
        <w:adjustRightInd w:val="0"/>
        <w:jc w:val="both"/>
        <w:rPr>
          <w:rFonts w:eastAsia="Times New Roman"/>
          <w:bCs/>
        </w:rPr>
      </w:pPr>
    </w:p>
    <w:p w14:paraId="3EF8F1AC" w14:textId="77777777" w:rsidR="00D00347" w:rsidRPr="00BB7F92" w:rsidRDefault="00D00347" w:rsidP="00D00347">
      <w:pPr>
        <w:widowControl w:val="0"/>
        <w:autoSpaceDE w:val="0"/>
        <w:autoSpaceDN w:val="0"/>
        <w:adjustRightInd w:val="0"/>
        <w:jc w:val="both"/>
        <w:rPr>
          <w:rFonts w:eastAsia="Times New Roman"/>
          <w:bCs/>
        </w:rPr>
      </w:pPr>
    </w:p>
    <w:p w14:paraId="6F5C3650" w14:textId="77777777" w:rsidR="00D00347" w:rsidRPr="00BB7F92" w:rsidRDefault="00D00347" w:rsidP="00D00347">
      <w:pPr>
        <w:widowControl w:val="0"/>
        <w:autoSpaceDE w:val="0"/>
        <w:autoSpaceDN w:val="0"/>
        <w:adjustRightInd w:val="0"/>
        <w:jc w:val="both"/>
        <w:rPr>
          <w:rFonts w:eastAsia="Times New Roman"/>
          <w:bCs/>
        </w:rPr>
      </w:pPr>
    </w:p>
    <w:p w14:paraId="3F9C8B4E" w14:textId="77777777" w:rsidR="00D00347" w:rsidRPr="00BB7F92" w:rsidRDefault="00D00347" w:rsidP="00D00347">
      <w:pPr>
        <w:widowControl w:val="0"/>
        <w:autoSpaceDE w:val="0"/>
        <w:autoSpaceDN w:val="0"/>
        <w:adjustRightInd w:val="0"/>
        <w:jc w:val="both"/>
        <w:rPr>
          <w:rFonts w:eastAsia="Times New Roman"/>
          <w:bCs/>
        </w:rPr>
      </w:pPr>
      <w:r w:rsidRPr="00BB7F92">
        <w:rPr>
          <w:rFonts w:eastAsia="Times New Roman"/>
          <w:bCs/>
        </w:rPr>
        <w:br w:type="page"/>
      </w:r>
    </w:p>
    <w:tbl>
      <w:tblPr>
        <w:tblpPr w:leftFromText="180" w:rightFromText="180" w:vertAnchor="text" w:horzAnchor="margin" w:tblpY="-491"/>
        <w:tblW w:w="15120" w:type="dxa"/>
        <w:tblCellMar>
          <w:left w:w="10" w:type="dxa"/>
          <w:right w:w="10" w:type="dxa"/>
        </w:tblCellMar>
        <w:tblLook w:val="04A0" w:firstRow="1" w:lastRow="0" w:firstColumn="1" w:lastColumn="0" w:noHBand="0" w:noVBand="1"/>
      </w:tblPr>
      <w:tblGrid>
        <w:gridCol w:w="7893"/>
        <w:gridCol w:w="7227"/>
      </w:tblGrid>
      <w:tr w:rsidR="00D00347" w:rsidRPr="00BB7F92" w14:paraId="3C4E7A68" w14:textId="77777777" w:rsidTr="00933ECE">
        <w:trPr>
          <w:trHeight w:val="1875"/>
        </w:trPr>
        <w:tc>
          <w:tcPr>
            <w:tcW w:w="7893" w:type="dxa"/>
            <w:shd w:val="clear" w:color="auto" w:fill="FFFFFF"/>
          </w:tcPr>
          <w:p w14:paraId="73990D12" w14:textId="77777777" w:rsidR="00D00347" w:rsidRPr="00BB7F92" w:rsidRDefault="00D00347" w:rsidP="00933ECE">
            <w:pPr>
              <w:pStyle w:val="ConsPlusNormal"/>
              <w:spacing w:after="200" w:line="276" w:lineRule="auto"/>
              <w:ind w:right="235"/>
              <w:jc w:val="center"/>
              <w:rPr>
                <w:rFonts w:ascii="Times New Roman" w:hAnsi="Times New Roman"/>
                <w:sz w:val="24"/>
              </w:rPr>
            </w:pPr>
          </w:p>
        </w:tc>
        <w:tc>
          <w:tcPr>
            <w:tcW w:w="7227" w:type="dxa"/>
            <w:shd w:val="clear" w:color="auto" w:fill="FFFFFF"/>
          </w:tcPr>
          <w:p w14:paraId="51974E4B" w14:textId="77777777" w:rsidR="00D00347" w:rsidRPr="00BB7F92" w:rsidRDefault="00D00347" w:rsidP="00933ECE">
            <w:pPr>
              <w:pStyle w:val="ConsPlusNormal"/>
              <w:ind w:right="235"/>
              <w:rPr>
                <w:rFonts w:ascii="Times New Roman" w:hAnsi="Times New Roman"/>
                <w:sz w:val="24"/>
              </w:rPr>
            </w:pPr>
          </w:p>
          <w:p w14:paraId="34A37CAC" w14:textId="77777777" w:rsidR="00D00347" w:rsidRPr="00BB7F92" w:rsidRDefault="00D00347" w:rsidP="00933ECE">
            <w:pPr>
              <w:pStyle w:val="ConsPlusNormal"/>
              <w:ind w:right="235"/>
              <w:rPr>
                <w:rFonts w:ascii="Times New Roman" w:hAnsi="Times New Roman"/>
                <w:sz w:val="24"/>
              </w:rPr>
            </w:pPr>
            <w:r w:rsidRPr="00BB7F92">
              <w:rPr>
                <w:rFonts w:ascii="Times New Roman" w:hAnsi="Times New Roman"/>
                <w:sz w:val="24"/>
              </w:rPr>
              <w:t xml:space="preserve">Приложение №3 </w:t>
            </w:r>
          </w:p>
          <w:p w14:paraId="7EF29BC3" w14:textId="77777777" w:rsidR="00D00347" w:rsidRPr="00BB7F92" w:rsidRDefault="00D00347" w:rsidP="00933ECE">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 в Рузском городском округе» </w:t>
            </w:r>
          </w:p>
        </w:tc>
      </w:tr>
    </w:tbl>
    <w:p w14:paraId="29BAB748" w14:textId="77777777" w:rsidR="00D00347" w:rsidRPr="00BB7F92" w:rsidRDefault="00D00347" w:rsidP="00D00347">
      <w:pPr>
        <w:widowControl w:val="0"/>
        <w:autoSpaceDE w:val="0"/>
        <w:autoSpaceDN w:val="0"/>
        <w:adjustRightInd w:val="0"/>
        <w:jc w:val="both"/>
        <w:rPr>
          <w:rFonts w:eastAsia="Times New Roman"/>
          <w:bCs/>
        </w:rPr>
      </w:pPr>
    </w:p>
    <w:p w14:paraId="7B161447" w14:textId="77777777" w:rsidR="00D00347" w:rsidRPr="00BB7F92" w:rsidRDefault="00D00347" w:rsidP="00D00347">
      <w:pPr>
        <w:widowControl w:val="0"/>
        <w:autoSpaceDE w:val="0"/>
        <w:autoSpaceDN w:val="0"/>
        <w:adjustRightInd w:val="0"/>
        <w:jc w:val="both"/>
        <w:rPr>
          <w:rFonts w:eastAsia="Times New Roman"/>
          <w:bCs/>
        </w:rPr>
      </w:pPr>
    </w:p>
    <w:p w14:paraId="1914E0CE" w14:textId="77777777" w:rsidR="00D00347" w:rsidRPr="00BB7F92" w:rsidRDefault="00D00347" w:rsidP="00D00347">
      <w:pPr>
        <w:widowControl w:val="0"/>
        <w:autoSpaceDE w:val="0"/>
        <w:autoSpaceDN w:val="0"/>
        <w:adjustRightInd w:val="0"/>
        <w:jc w:val="both"/>
        <w:rPr>
          <w:rFonts w:eastAsia="Times New Roman"/>
          <w:bCs/>
        </w:rPr>
      </w:pPr>
    </w:p>
    <w:p w14:paraId="5100FFCC" w14:textId="77777777" w:rsidR="00D00347" w:rsidRPr="00BB7F92" w:rsidRDefault="00D00347" w:rsidP="00D00347">
      <w:pPr>
        <w:widowControl w:val="0"/>
        <w:autoSpaceDE w:val="0"/>
        <w:autoSpaceDN w:val="0"/>
        <w:adjustRightInd w:val="0"/>
        <w:jc w:val="both"/>
        <w:rPr>
          <w:rFonts w:eastAsia="Times New Roman"/>
          <w:bCs/>
        </w:rPr>
      </w:pPr>
    </w:p>
    <w:p w14:paraId="2E622175" w14:textId="77777777" w:rsidR="00D00347" w:rsidRPr="00BB7F92" w:rsidRDefault="00D00347" w:rsidP="00D00347">
      <w:pPr>
        <w:widowControl w:val="0"/>
        <w:autoSpaceDE w:val="0"/>
        <w:autoSpaceDN w:val="0"/>
        <w:adjustRightInd w:val="0"/>
        <w:jc w:val="both"/>
        <w:rPr>
          <w:rFonts w:eastAsia="Times New Roman"/>
          <w:bCs/>
        </w:rPr>
      </w:pPr>
    </w:p>
    <w:p w14:paraId="05AA5202" w14:textId="77777777" w:rsidR="00D00347" w:rsidRPr="00BB7F92" w:rsidRDefault="00D00347" w:rsidP="00D00347">
      <w:pPr>
        <w:pStyle w:val="ConsPlusNormal"/>
        <w:jc w:val="center"/>
        <w:rPr>
          <w:rFonts w:ascii="Times New Roman" w:hAnsi="Times New Roman"/>
          <w:sz w:val="24"/>
        </w:rPr>
      </w:pPr>
    </w:p>
    <w:p w14:paraId="7218DBA8" w14:textId="77777777" w:rsidR="00D00347" w:rsidRPr="00BB7F92" w:rsidRDefault="00D00347" w:rsidP="00D00347">
      <w:pPr>
        <w:pStyle w:val="ConsPlusNormal"/>
        <w:jc w:val="center"/>
        <w:rPr>
          <w:rFonts w:ascii="Times New Roman" w:hAnsi="Times New Roman"/>
          <w:b/>
          <w:sz w:val="24"/>
        </w:rPr>
      </w:pPr>
    </w:p>
    <w:p w14:paraId="3EAFC06E" w14:textId="77777777" w:rsidR="00D00347" w:rsidRPr="00BB7F92" w:rsidRDefault="00D00347" w:rsidP="00D00347">
      <w:pPr>
        <w:pStyle w:val="ConsPlusNormal"/>
        <w:jc w:val="center"/>
        <w:rPr>
          <w:rFonts w:ascii="Times New Roman" w:hAnsi="Times New Roman"/>
          <w:b/>
          <w:sz w:val="24"/>
        </w:rPr>
      </w:pPr>
    </w:p>
    <w:p w14:paraId="7776144C" w14:textId="77777777" w:rsidR="00D00347" w:rsidRPr="00BB7F92" w:rsidRDefault="00D00347" w:rsidP="00D00347">
      <w:pPr>
        <w:pStyle w:val="ConsPlusNormal"/>
        <w:jc w:val="center"/>
        <w:rPr>
          <w:rFonts w:ascii="Times New Roman" w:hAnsi="Times New Roman"/>
          <w:b/>
          <w:sz w:val="24"/>
        </w:rPr>
      </w:pPr>
    </w:p>
    <w:p w14:paraId="07F5ADBC" w14:textId="77777777" w:rsidR="00D00347" w:rsidRPr="00BB7F92" w:rsidRDefault="00D00347" w:rsidP="00D00347">
      <w:pPr>
        <w:pStyle w:val="ConsPlusNormal"/>
        <w:jc w:val="center"/>
        <w:rPr>
          <w:rFonts w:ascii="Times New Roman" w:hAnsi="Times New Roman"/>
          <w:b/>
          <w:sz w:val="24"/>
        </w:rPr>
      </w:pPr>
    </w:p>
    <w:p w14:paraId="7716BE2A" w14:textId="77777777" w:rsidR="00D00347" w:rsidRPr="00BB7F92" w:rsidRDefault="00D00347" w:rsidP="00D00347">
      <w:pPr>
        <w:pStyle w:val="ConsPlusNormal"/>
        <w:jc w:val="center"/>
        <w:rPr>
          <w:rFonts w:ascii="Times New Roman" w:hAnsi="Times New Roman"/>
          <w:b/>
          <w:sz w:val="24"/>
        </w:rPr>
      </w:pPr>
    </w:p>
    <w:p w14:paraId="3E8A4C4A" w14:textId="77777777" w:rsidR="00D00347" w:rsidRPr="00BB7F92" w:rsidRDefault="00D00347" w:rsidP="00D00347">
      <w:pPr>
        <w:pStyle w:val="ConsPlusNormal"/>
        <w:jc w:val="center"/>
        <w:rPr>
          <w:rFonts w:ascii="Times New Roman" w:hAnsi="Times New Roman"/>
          <w:b/>
          <w:sz w:val="24"/>
        </w:rPr>
      </w:pPr>
    </w:p>
    <w:p w14:paraId="5A9D969C" w14:textId="77777777" w:rsidR="00D00347" w:rsidRPr="00BB7F92" w:rsidRDefault="00D00347" w:rsidP="00D00347">
      <w:pPr>
        <w:pStyle w:val="ConsPlusNormal"/>
        <w:jc w:val="center"/>
        <w:rPr>
          <w:rFonts w:ascii="Times New Roman" w:hAnsi="Times New Roman"/>
          <w:b/>
          <w:sz w:val="24"/>
        </w:rPr>
      </w:pPr>
    </w:p>
    <w:p w14:paraId="6AA7D5CE" w14:textId="77777777" w:rsidR="00D00347" w:rsidRPr="00BB7F92" w:rsidRDefault="00D00347" w:rsidP="00D00347">
      <w:pPr>
        <w:pStyle w:val="ConsPlusNormal"/>
        <w:jc w:val="center"/>
        <w:rPr>
          <w:rFonts w:ascii="Times New Roman" w:hAnsi="Times New Roman"/>
          <w:b/>
          <w:sz w:val="24"/>
        </w:rPr>
      </w:pPr>
    </w:p>
    <w:p w14:paraId="43C238B2" w14:textId="77777777" w:rsidR="00D00347" w:rsidRPr="00BB7F92" w:rsidRDefault="00D00347" w:rsidP="00D00347">
      <w:pPr>
        <w:pStyle w:val="ConsPlusNormal"/>
        <w:jc w:val="center"/>
        <w:rPr>
          <w:rFonts w:ascii="Times New Roman" w:hAnsi="Times New Roman"/>
          <w:b/>
          <w:sz w:val="24"/>
        </w:rPr>
      </w:pPr>
    </w:p>
    <w:p w14:paraId="0D05DDFB"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3</w:t>
      </w:r>
    </w:p>
    <w:p w14:paraId="3521AD71" w14:textId="77777777" w:rsidR="00D00347" w:rsidRPr="00BB7F92" w:rsidRDefault="00D00347" w:rsidP="00D00347">
      <w:pPr>
        <w:pStyle w:val="ConsPlusNormal"/>
        <w:jc w:val="center"/>
        <w:rPr>
          <w:rFonts w:ascii="Times New Roman" w:hAnsi="Times New Roman"/>
          <w:b/>
          <w:sz w:val="24"/>
        </w:rPr>
      </w:pPr>
    </w:p>
    <w:p w14:paraId="680797EC"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«ЭФФЕКТИВНОЕ МЕСТНОЕ САМОУПРАВЛЕНИЕ МОСКОВСКОЙ ОБЛАСТИ»</w:t>
      </w:r>
      <w:r w:rsidRPr="00BB7F92">
        <w:rPr>
          <w:rFonts w:eastAsia="Times New Roman"/>
          <w:sz w:val="20"/>
          <w:szCs w:val="20"/>
        </w:rPr>
        <w:t xml:space="preserve">       </w:t>
      </w:r>
    </w:p>
    <w:p w14:paraId="065C2AB4"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8DEF96F"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D13DA1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DA251C3"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7278287"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1C742F7"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3460FA5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77091B5"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49285C7"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422DF8A" w14:textId="77777777" w:rsidR="00D00347" w:rsidRPr="00BB7F92" w:rsidRDefault="00D00347" w:rsidP="00D00347">
      <w:pPr>
        <w:tabs>
          <w:tab w:val="left" w:pos="6379"/>
        </w:tabs>
        <w:autoSpaceDE w:val="0"/>
        <w:autoSpaceDN w:val="0"/>
        <w:adjustRightInd w:val="0"/>
        <w:jc w:val="both"/>
        <w:rPr>
          <w:rFonts w:ascii="Arial" w:eastAsia="Times New Roman" w:hAnsi="Arial" w:cs="Arial"/>
          <w:b/>
        </w:rPr>
      </w:pPr>
    </w:p>
    <w:p w14:paraId="48E6661B"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49E803C2"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64E4FD2B"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r w:rsidRPr="00BB7F92">
        <w:rPr>
          <w:rFonts w:ascii="Arial" w:eastAsia="Times New Roman" w:hAnsi="Arial" w:cs="Arial"/>
          <w:b/>
          <w:sz w:val="20"/>
          <w:szCs w:val="20"/>
        </w:rPr>
        <w:br w:type="page"/>
      </w:r>
    </w:p>
    <w:p w14:paraId="3FD156B4" w14:textId="77777777" w:rsidR="00D00347" w:rsidRPr="00BB7F92" w:rsidRDefault="00D00347" w:rsidP="00D00347">
      <w:pPr>
        <w:pStyle w:val="ConsPlusNormal"/>
        <w:rPr>
          <w:rFonts w:ascii="Arial" w:hAnsi="Arial" w:cs="Arial"/>
          <w:b/>
          <w:sz w:val="20"/>
        </w:rPr>
      </w:pPr>
    </w:p>
    <w:p w14:paraId="5CF80970" w14:textId="77777777" w:rsidR="00D00347" w:rsidRPr="00BB7F92" w:rsidRDefault="00D00347" w:rsidP="00D00347">
      <w:pPr>
        <w:pStyle w:val="ConsPlusNormal"/>
        <w:rPr>
          <w:rFonts w:ascii="Arial" w:hAnsi="Arial" w:cs="Arial"/>
          <w:b/>
          <w:sz w:val="20"/>
        </w:rPr>
      </w:pPr>
    </w:p>
    <w:p w14:paraId="328EE38E" w14:textId="77777777" w:rsidR="00D00347" w:rsidRPr="00BB7F92" w:rsidRDefault="00D00347" w:rsidP="00D00347">
      <w:pPr>
        <w:pStyle w:val="ConsPlusNormal"/>
        <w:rPr>
          <w:rFonts w:ascii="Arial" w:hAnsi="Arial" w:cs="Arial"/>
          <w:b/>
          <w:sz w:val="20"/>
        </w:rPr>
      </w:pPr>
    </w:p>
    <w:p w14:paraId="2EBC9E92" w14:textId="77777777" w:rsidR="00D00347" w:rsidRPr="00BB7F92" w:rsidRDefault="00D00347" w:rsidP="00D00347">
      <w:pPr>
        <w:pStyle w:val="ConsPlusNormal"/>
      </w:pPr>
    </w:p>
    <w:p w14:paraId="151C14AB" w14:textId="77777777" w:rsidR="00D00347" w:rsidRPr="00BB7F92" w:rsidRDefault="00D00347" w:rsidP="00D00347">
      <w:pPr>
        <w:pStyle w:val="ConsPlusNormal"/>
        <w:jc w:val="right"/>
        <w:rPr>
          <w:rFonts w:ascii="Times New Roman" w:hAnsi="Times New Roman"/>
          <w:sz w:val="21"/>
          <w:szCs w:val="21"/>
        </w:rPr>
      </w:pPr>
    </w:p>
    <w:p w14:paraId="71519E7D" w14:textId="77777777" w:rsidR="00D00347" w:rsidRPr="00BB7F92" w:rsidRDefault="00D00347" w:rsidP="00D00347">
      <w:pPr>
        <w:pStyle w:val="ConsPlusNormal"/>
        <w:numPr>
          <w:ilvl w:val="0"/>
          <w:numId w:val="9"/>
        </w:numPr>
        <w:jc w:val="center"/>
        <w:rPr>
          <w:rFonts w:ascii="Times New Roman" w:hAnsi="Times New Roman"/>
          <w:b/>
          <w:sz w:val="21"/>
          <w:szCs w:val="21"/>
        </w:rPr>
      </w:pPr>
      <w:r w:rsidRPr="00BB7F92">
        <w:rPr>
          <w:rFonts w:ascii="Times New Roman" w:hAnsi="Times New Roman"/>
          <w:b/>
          <w:sz w:val="21"/>
          <w:szCs w:val="21"/>
        </w:rPr>
        <w:t>Паспорт подпрограммы 3 «Эффективное местное самоуправление Московской области»</w:t>
      </w:r>
    </w:p>
    <w:p w14:paraId="633A0E5B" w14:textId="77777777" w:rsidR="00D00347" w:rsidRPr="00BB7F92" w:rsidRDefault="00D00347" w:rsidP="00D00347">
      <w:pPr>
        <w:pStyle w:val="ConsPlusNormal"/>
        <w:jc w:val="both"/>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843"/>
        <w:gridCol w:w="3130"/>
        <w:gridCol w:w="1190"/>
        <w:gridCol w:w="1208"/>
        <w:gridCol w:w="1276"/>
        <w:gridCol w:w="1275"/>
        <w:gridCol w:w="1276"/>
        <w:gridCol w:w="992"/>
      </w:tblGrid>
      <w:tr w:rsidR="00D00347" w:rsidRPr="00BB7F92" w14:paraId="7F2AE322" w14:textId="77777777" w:rsidTr="00933ECE">
        <w:tc>
          <w:tcPr>
            <w:tcW w:w="3545" w:type="dxa"/>
          </w:tcPr>
          <w:p w14:paraId="45459718" w14:textId="77777777" w:rsidR="00D00347" w:rsidRPr="00BB7F92" w:rsidRDefault="00D00347" w:rsidP="00933ECE">
            <w:pPr>
              <w:pStyle w:val="ConsPlusNormal"/>
              <w:rPr>
                <w:rFonts w:ascii="Times New Roman" w:hAnsi="Times New Roman"/>
                <w:sz w:val="16"/>
                <w:szCs w:val="16"/>
              </w:rPr>
            </w:pPr>
          </w:p>
          <w:p w14:paraId="19C24BFD"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4DE9DB56" w14:textId="77777777" w:rsidR="00D00347" w:rsidRPr="00BB7F92" w:rsidRDefault="00D00347" w:rsidP="00933ECE">
            <w:pPr>
              <w:pStyle w:val="ConsPlusNormal"/>
              <w:rPr>
                <w:rFonts w:ascii="Times New Roman" w:hAnsi="Times New Roman"/>
                <w:sz w:val="16"/>
                <w:szCs w:val="16"/>
              </w:rPr>
            </w:pPr>
          </w:p>
        </w:tc>
        <w:tc>
          <w:tcPr>
            <w:tcW w:w="12190" w:type="dxa"/>
            <w:gridSpan w:val="8"/>
            <w:shd w:val="clear" w:color="auto" w:fill="auto"/>
          </w:tcPr>
          <w:p w14:paraId="1F905573" w14:textId="77777777" w:rsidR="00D00347" w:rsidRPr="00BB7F92" w:rsidRDefault="00D00347" w:rsidP="00933ECE">
            <w:pPr>
              <w:pStyle w:val="ConsPlusNormal"/>
              <w:jc w:val="both"/>
              <w:rPr>
                <w:rFonts w:ascii="Times New Roman" w:hAnsi="Times New Roman"/>
                <w:szCs w:val="24"/>
              </w:rPr>
            </w:pPr>
            <w:r w:rsidRPr="00BB7F92">
              <w:rPr>
                <w:rFonts w:ascii="Times New Roman" w:hAnsi="Times New Roman"/>
                <w:sz w:val="20"/>
                <w:szCs w:val="24"/>
              </w:rPr>
              <w:t xml:space="preserve">Администрация Рузского городского округа </w:t>
            </w:r>
            <w:r w:rsidRPr="00BB7F92">
              <w:rPr>
                <w:rFonts w:ascii="Times New Roman" w:hAnsi="Times New Roman"/>
                <w:sz w:val="20"/>
              </w:rPr>
              <w:t>(Управление капитального ремонта, строительства, дорожной деятельности и благоустройства)</w:t>
            </w:r>
          </w:p>
        </w:tc>
      </w:tr>
      <w:tr w:rsidR="00D00347" w:rsidRPr="00BB7F92" w14:paraId="4C24F967" w14:textId="77777777" w:rsidTr="00933ECE">
        <w:tc>
          <w:tcPr>
            <w:tcW w:w="3545" w:type="dxa"/>
            <w:vMerge w:val="restart"/>
          </w:tcPr>
          <w:p w14:paraId="2B587EB2" w14:textId="77777777" w:rsidR="00D00347" w:rsidRPr="00BB7F92" w:rsidRDefault="00D00347" w:rsidP="00933ECE">
            <w:pPr>
              <w:pStyle w:val="ConsPlusNormal"/>
              <w:jc w:val="center"/>
              <w:rPr>
                <w:rFonts w:ascii="Times New Roman" w:hAnsi="Times New Roman"/>
                <w:sz w:val="20"/>
                <w:szCs w:val="24"/>
              </w:rPr>
            </w:pPr>
          </w:p>
          <w:p w14:paraId="7D014981"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356DC7B6" w14:textId="77777777" w:rsidR="00D00347" w:rsidRPr="00BB7F92" w:rsidRDefault="00D00347" w:rsidP="00933ECE">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3130" w:type="dxa"/>
            <w:vMerge w:val="restart"/>
          </w:tcPr>
          <w:p w14:paraId="4F934FAF" w14:textId="77777777" w:rsidR="00D00347" w:rsidRPr="00BB7F92" w:rsidRDefault="00D00347" w:rsidP="00933ECE">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7217" w:type="dxa"/>
            <w:gridSpan w:val="6"/>
          </w:tcPr>
          <w:p w14:paraId="6164B9C0" w14:textId="77777777" w:rsidR="00D00347" w:rsidRPr="00BB7F92" w:rsidRDefault="00D00347" w:rsidP="00933ECE">
            <w:pPr>
              <w:pStyle w:val="ConsPlusNormal"/>
              <w:rPr>
                <w:rFonts w:ascii="Times New Roman" w:hAnsi="Times New Roman"/>
                <w:sz w:val="12"/>
                <w:szCs w:val="12"/>
              </w:rPr>
            </w:pPr>
          </w:p>
          <w:p w14:paraId="7036D808"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030AB095" w14:textId="77777777" w:rsidR="00D00347" w:rsidRPr="00BB7F92" w:rsidRDefault="00D00347" w:rsidP="00933ECE">
            <w:pPr>
              <w:pStyle w:val="ConsPlusNormal"/>
              <w:rPr>
                <w:rFonts w:ascii="Times New Roman" w:hAnsi="Times New Roman"/>
                <w:sz w:val="12"/>
                <w:szCs w:val="12"/>
              </w:rPr>
            </w:pPr>
          </w:p>
        </w:tc>
      </w:tr>
      <w:tr w:rsidR="00D00347" w:rsidRPr="00BB7F92" w14:paraId="641AA63B" w14:textId="77777777" w:rsidTr="00933ECE">
        <w:tc>
          <w:tcPr>
            <w:tcW w:w="3545" w:type="dxa"/>
            <w:vMerge/>
          </w:tcPr>
          <w:p w14:paraId="4180C3E1" w14:textId="77777777" w:rsidR="00D00347" w:rsidRPr="00BB7F92" w:rsidRDefault="00D00347" w:rsidP="00933ECE">
            <w:pPr>
              <w:pStyle w:val="ConsPlusNormal"/>
              <w:jc w:val="both"/>
              <w:rPr>
                <w:rFonts w:ascii="Times New Roman" w:hAnsi="Times New Roman"/>
                <w:szCs w:val="24"/>
              </w:rPr>
            </w:pPr>
          </w:p>
        </w:tc>
        <w:tc>
          <w:tcPr>
            <w:tcW w:w="1843" w:type="dxa"/>
            <w:vMerge/>
          </w:tcPr>
          <w:p w14:paraId="03E768F5" w14:textId="77777777" w:rsidR="00D00347" w:rsidRPr="00BB7F92" w:rsidRDefault="00D00347" w:rsidP="00933ECE">
            <w:pPr>
              <w:pStyle w:val="ConsPlusNormal"/>
              <w:jc w:val="both"/>
              <w:rPr>
                <w:rFonts w:ascii="Times New Roman" w:hAnsi="Times New Roman"/>
                <w:szCs w:val="24"/>
              </w:rPr>
            </w:pPr>
          </w:p>
        </w:tc>
        <w:tc>
          <w:tcPr>
            <w:tcW w:w="3130" w:type="dxa"/>
            <w:vMerge/>
          </w:tcPr>
          <w:p w14:paraId="5FB226CA" w14:textId="77777777" w:rsidR="00D00347" w:rsidRPr="00BB7F92" w:rsidRDefault="00D00347" w:rsidP="00933ECE">
            <w:pPr>
              <w:pStyle w:val="ConsPlusNormal"/>
              <w:jc w:val="both"/>
              <w:rPr>
                <w:rFonts w:ascii="Times New Roman" w:hAnsi="Times New Roman"/>
                <w:szCs w:val="24"/>
              </w:rPr>
            </w:pPr>
          </w:p>
        </w:tc>
        <w:tc>
          <w:tcPr>
            <w:tcW w:w="1190" w:type="dxa"/>
          </w:tcPr>
          <w:p w14:paraId="5086FE88"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2020 год</w:t>
            </w:r>
          </w:p>
        </w:tc>
        <w:tc>
          <w:tcPr>
            <w:tcW w:w="1208" w:type="dxa"/>
          </w:tcPr>
          <w:p w14:paraId="65DF7781"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2021год</w:t>
            </w:r>
          </w:p>
        </w:tc>
        <w:tc>
          <w:tcPr>
            <w:tcW w:w="1276" w:type="dxa"/>
          </w:tcPr>
          <w:p w14:paraId="48F8705F"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2022 год</w:t>
            </w:r>
          </w:p>
        </w:tc>
        <w:tc>
          <w:tcPr>
            <w:tcW w:w="1275" w:type="dxa"/>
          </w:tcPr>
          <w:p w14:paraId="7DFBC48D"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2023 год</w:t>
            </w:r>
          </w:p>
        </w:tc>
        <w:tc>
          <w:tcPr>
            <w:tcW w:w="1276" w:type="dxa"/>
          </w:tcPr>
          <w:p w14:paraId="3EB03F79"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2024 год</w:t>
            </w:r>
          </w:p>
        </w:tc>
        <w:tc>
          <w:tcPr>
            <w:tcW w:w="992" w:type="dxa"/>
          </w:tcPr>
          <w:p w14:paraId="0A7FCE51"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D00347" w:rsidRPr="00BB7F92" w14:paraId="6D087844" w14:textId="77777777" w:rsidTr="00933ECE">
        <w:tc>
          <w:tcPr>
            <w:tcW w:w="3545" w:type="dxa"/>
            <w:vMerge/>
          </w:tcPr>
          <w:p w14:paraId="6D681719" w14:textId="77777777" w:rsidR="00D00347" w:rsidRPr="00BB7F92" w:rsidRDefault="00D00347" w:rsidP="00933ECE">
            <w:pPr>
              <w:pStyle w:val="ConsPlusNormal"/>
              <w:jc w:val="both"/>
              <w:rPr>
                <w:rFonts w:ascii="Times New Roman" w:hAnsi="Times New Roman"/>
                <w:szCs w:val="24"/>
              </w:rPr>
            </w:pPr>
          </w:p>
        </w:tc>
        <w:tc>
          <w:tcPr>
            <w:tcW w:w="1843" w:type="dxa"/>
            <w:vMerge w:val="restart"/>
          </w:tcPr>
          <w:p w14:paraId="4D4B08FA" w14:textId="77777777" w:rsidR="00D00347" w:rsidRPr="00BB7F92" w:rsidRDefault="00D00347" w:rsidP="00933ECE">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3130" w:type="dxa"/>
          </w:tcPr>
          <w:p w14:paraId="52A43211" w14:textId="77777777" w:rsidR="00D00347" w:rsidRPr="00BB7F92" w:rsidRDefault="00D00347" w:rsidP="00933ECE">
            <w:pPr>
              <w:pStyle w:val="ConsPlusNormal"/>
              <w:rPr>
                <w:rFonts w:ascii="Times New Roman" w:hAnsi="Times New Roman"/>
                <w:sz w:val="12"/>
                <w:szCs w:val="12"/>
              </w:rPr>
            </w:pPr>
          </w:p>
          <w:p w14:paraId="00218874"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Всего:</w:t>
            </w:r>
          </w:p>
          <w:p w14:paraId="217C6830"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в том числе:</w:t>
            </w:r>
          </w:p>
          <w:p w14:paraId="3CB5CD0F" w14:textId="77777777" w:rsidR="00D00347" w:rsidRPr="00BB7F92" w:rsidRDefault="00D00347" w:rsidP="00933ECE">
            <w:pPr>
              <w:pStyle w:val="ConsPlusNormal"/>
              <w:rPr>
                <w:rFonts w:ascii="Times New Roman" w:hAnsi="Times New Roman"/>
                <w:sz w:val="12"/>
                <w:szCs w:val="12"/>
              </w:rPr>
            </w:pPr>
          </w:p>
        </w:tc>
        <w:tc>
          <w:tcPr>
            <w:tcW w:w="1190" w:type="dxa"/>
            <w:vAlign w:val="center"/>
          </w:tcPr>
          <w:p w14:paraId="25889596" w14:textId="77777777" w:rsidR="00D00347" w:rsidRPr="00BB7F92" w:rsidRDefault="00D00347" w:rsidP="00933ECE">
            <w:pPr>
              <w:pStyle w:val="ConsPlusNormal"/>
              <w:jc w:val="center"/>
              <w:rPr>
                <w:rFonts w:ascii="Times New Roman" w:hAnsi="Times New Roman"/>
                <w:szCs w:val="22"/>
              </w:rPr>
            </w:pPr>
            <w:r w:rsidRPr="00BB7F92">
              <w:rPr>
                <w:rFonts w:ascii="Times New Roman" w:hAnsi="Times New Roman"/>
                <w:szCs w:val="22"/>
              </w:rPr>
              <w:t>2418,18</w:t>
            </w:r>
          </w:p>
        </w:tc>
        <w:tc>
          <w:tcPr>
            <w:tcW w:w="1208" w:type="dxa"/>
            <w:vAlign w:val="center"/>
          </w:tcPr>
          <w:p w14:paraId="03DF6CDE" w14:textId="77777777" w:rsidR="00D00347" w:rsidRPr="00BB7F92" w:rsidRDefault="00D00347" w:rsidP="00933ECE">
            <w:pPr>
              <w:pStyle w:val="ConsPlusNormal"/>
              <w:jc w:val="center"/>
              <w:rPr>
                <w:rFonts w:ascii="Times New Roman" w:hAnsi="Times New Roman"/>
                <w:szCs w:val="22"/>
              </w:rPr>
            </w:pPr>
            <w:r w:rsidRPr="00BB7F92">
              <w:rPr>
                <w:rFonts w:ascii="Times New Roman" w:hAnsi="Times New Roman"/>
                <w:szCs w:val="22"/>
              </w:rPr>
              <w:t>0,00</w:t>
            </w:r>
          </w:p>
        </w:tc>
        <w:tc>
          <w:tcPr>
            <w:tcW w:w="1276" w:type="dxa"/>
            <w:vAlign w:val="center"/>
          </w:tcPr>
          <w:p w14:paraId="2D603E2B" w14:textId="77777777" w:rsidR="00D00347" w:rsidRPr="00BB7F92" w:rsidRDefault="00D00347" w:rsidP="00933ECE">
            <w:pPr>
              <w:jc w:val="center"/>
              <w:rPr>
                <w:sz w:val="22"/>
                <w:szCs w:val="22"/>
              </w:rPr>
            </w:pPr>
            <w:r w:rsidRPr="00BB7F92">
              <w:rPr>
                <w:sz w:val="22"/>
                <w:szCs w:val="22"/>
              </w:rPr>
              <w:t>0,00</w:t>
            </w:r>
          </w:p>
        </w:tc>
        <w:tc>
          <w:tcPr>
            <w:tcW w:w="1275" w:type="dxa"/>
            <w:vAlign w:val="center"/>
          </w:tcPr>
          <w:p w14:paraId="603DAFF7" w14:textId="77777777" w:rsidR="00D00347" w:rsidRPr="00BB7F92" w:rsidRDefault="00D00347" w:rsidP="00933ECE">
            <w:pPr>
              <w:jc w:val="center"/>
              <w:rPr>
                <w:sz w:val="22"/>
                <w:szCs w:val="22"/>
              </w:rPr>
            </w:pPr>
            <w:r w:rsidRPr="00BB7F92">
              <w:rPr>
                <w:sz w:val="22"/>
                <w:szCs w:val="22"/>
              </w:rPr>
              <w:t>0,00</w:t>
            </w:r>
          </w:p>
        </w:tc>
        <w:tc>
          <w:tcPr>
            <w:tcW w:w="1276" w:type="dxa"/>
            <w:vAlign w:val="center"/>
          </w:tcPr>
          <w:p w14:paraId="39948759" w14:textId="77777777" w:rsidR="00D00347" w:rsidRPr="00BB7F92" w:rsidRDefault="00D00347" w:rsidP="00933ECE">
            <w:pPr>
              <w:jc w:val="center"/>
              <w:rPr>
                <w:sz w:val="22"/>
                <w:szCs w:val="22"/>
              </w:rPr>
            </w:pPr>
            <w:r w:rsidRPr="00BB7F92">
              <w:rPr>
                <w:sz w:val="22"/>
                <w:szCs w:val="22"/>
              </w:rPr>
              <w:t>0,00</w:t>
            </w:r>
          </w:p>
        </w:tc>
        <w:tc>
          <w:tcPr>
            <w:tcW w:w="992" w:type="dxa"/>
            <w:vAlign w:val="center"/>
          </w:tcPr>
          <w:p w14:paraId="12193B66" w14:textId="77777777" w:rsidR="00D00347" w:rsidRPr="00BB7F92" w:rsidRDefault="00D00347" w:rsidP="00933ECE">
            <w:pPr>
              <w:jc w:val="center"/>
              <w:rPr>
                <w:sz w:val="22"/>
                <w:szCs w:val="22"/>
              </w:rPr>
            </w:pPr>
            <w:r w:rsidRPr="00BB7F92">
              <w:rPr>
                <w:sz w:val="22"/>
                <w:szCs w:val="22"/>
              </w:rPr>
              <w:t>2418,18</w:t>
            </w:r>
          </w:p>
        </w:tc>
      </w:tr>
      <w:tr w:rsidR="00D00347" w:rsidRPr="00BB7F92" w14:paraId="1786B9FF" w14:textId="77777777" w:rsidTr="00933ECE">
        <w:tc>
          <w:tcPr>
            <w:tcW w:w="3545" w:type="dxa"/>
            <w:vMerge/>
          </w:tcPr>
          <w:p w14:paraId="78FABC17" w14:textId="77777777" w:rsidR="00D00347" w:rsidRPr="00BB7F92" w:rsidRDefault="00D00347" w:rsidP="00933ECE">
            <w:pPr>
              <w:pStyle w:val="ConsPlusNormal"/>
              <w:jc w:val="both"/>
              <w:rPr>
                <w:rFonts w:ascii="Times New Roman" w:hAnsi="Times New Roman"/>
                <w:szCs w:val="24"/>
              </w:rPr>
            </w:pPr>
          </w:p>
        </w:tc>
        <w:tc>
          <w:tcPr>
            <w:tcW w:w="1843" w:type="dxa"/>
            <w:vMerge/>
          </w:tcPr>
          <w:p w14:paraId="460EB411" w14:textId="77777777" w:rsidR="00D00347" w:rsidRPr="00BB7F92" w:rsidRDefault="00D00347" w:rsidP="00933ECE">
            <w:pPr>
              <w:pStyle w:val="ConsPlusNormal"/>
              <w:jc w:val="both"/>
              <w:rPr>
                <w:rFonts w:ascii="Times New Roman" w:hAnsi="Times New Roman"/>
                <w:szCs w:val="24"/>
              </w:rPr>
            </w:pPr>
          </w:p>
        </w:tc>
        <w:tc>
          <w:tcPr>
            <w:tcW w:w="3130" w:type="dxa"/>
          </w:tcPr>
          <w:p w14:paraId="3D1ED7CD" w14:textId="77777777" w:rsidR="00D00347" w:rsidRPr="00BB7F92" w:rsidRDefault="00D00347" w:rsidP="00933ECE">
            <w:pPr>
              <w:pStyle w:val="ConsPlusNormal"/>
              <w:rPr>
                <w:rFonts w:ascii="Times New Roman" w:hAnsi="Times New Roman"/>
                <w:sz w:val="12"/>
                <w:szCs w:val="12"/>
              </w:rPr>
            </w:pPr>
          </w:p>
          <w:p w14:paraId="6349B554"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Средства бюджета Московской области</w:t>
            </w:r>
          </w:p>
          <w:p w14:paraId="1DBE39E6" w14:textId="77777777" w:rsidR="00D00347" w:rsidRPr="00BB7F92" w:rsidRDefault="00D00347" w:rsidP="00933ECE">
            <w:pPr>
              <w:pStyle w:val="ConsPlusNormal"/>
              <w:rPr>
                <w:rFonts w:ascii="Times New Roman" w:hAnsi="Times New Roman"/>
                <w:sz w:val="12"/>
                <w:szCs w:val="12"/>
              </w:rPr>
            </w:pPr>
          </w:p>
        </w:tc>
        <w:tc>
          <w:tcPr>
            <w:tcW w:w="1190" w:type="dxa"/>
            <w:vAlign w:val="center"/>
          </w:tcPr>
          <w:p w14:paraId="25BFF2FD" w14:textId="77777777" w:rsidR="00D00347" w:rsidRPr="00BB7F92" w:rsidRDefault="00D00347" w:rsidP="00933ECE">
            <w:pPr>
              <w:jc w:val="center"/>
              <w:rPr>
                <w:sz w:val="22"/>
                <w:szCs w:val="22"/>
              </w:rPr>
            </w:pPr>
            <w:r w:rsidRPr="00BB7F92">
              <w:rPr>
                <w:sz w:val="22"/>
                <w:szCs w:val="22"/>
              </w:rPr>
              <w:t>2000,00</w:t>
            </w:r>
          </w:p>
        </w:tc>
        <w:tc>
          <w:tcPr>
            <w:tcW w:w="1208" w:type="dxa"/>
            <w:vAlign w:val="center"/>
          </w:tcPr>
          <w:p w14:paraId="4FD9A3DC" w14:textId="77777777" w:rsidR="00D00347" w:rsidRPr="00BB7F92" w:rsidRDefault="00D00347" w:rsidP="00933ECE">
            <w:pPr>
              <w:jc w:val="center"/>
              <w:rPr>
                <w:sz w:val="22"/>
                <w:szCs w:val="22"/>
              </w:rPr>
            </w:pPr>
            <w:r w:rsidRPr="00BB7F92">
              <w:rPr>
                <w:sz w:val="22"/>
                <w:szCs w:val="22"/>
              </w:rPr>
              <w:t>0,00</w:t>
            </w:r>
          </w:p>
        </w:tc>
        <w:tc>
          <w:tcPr>
            <w:tcW w:w="1276" w:type="dxa"/>
            <w:vAlign w:val="center"/>
          </w:tcPr>
          <w:p w14:paraId="6B70017E" w14:textId="77777777" w:rsidR="00D00347" w:rsidRPr="00BB7F92" w:rsidRDefault="00D00347" w:rsidP="00933ECE">
            <w:pPr>
              <w:jc w:val="center"/>
              <w:rPr>
                <w:sz w:val="22"/>
                <w:szCs w:val="22"/>
              </w:rPr>
            </w:pPr>
            <w:r w:rsidRPr="00BB7F92">
              <w:rPr>
                <w:sz w:val="22"/>
                <w:szCs w:val="22"/>
              </w:rPr>
              <w:t>0,00</w:t>
            </w:r>
          </w:p>
        </w:tc>
        <w:tc>
          <w:tcPr>
            <w:tcW w:w="1275" w:type="dxa"/>
            <w:vAlign w:val="center"/>
          </w:tcPr>
          <w:p w14:paraId="42F61F0E" w14:textId="77777777" w:rsidR="00D00347" w:rsidRPr="00BB7F92" w:rsidRDefault="00D00347" w:rsidP="00933ECE">
            <w:pPr>
              <w:jc w:val="center"/>
              <w:rPr>
                <w:sz w:val="22"/>
                <w:szCs w:val="22"/>
              </w:rPr>
            </w:pPr>
            <w:r w:rsidRPr="00BB7F92">
              <w:rPr>
                <w:sz w:val="22"/>
                <w:szCs w:val="22"/>
              </w:rPr>
              <w:t>0,00</w:t>
            </w:r>
          </w:p>
        </w:tc>
        <w:tc>
          <w:tcPr>
            <w:tcW w:w="1276" w:type="dxa"/>
            <w:vAlign w:val="center"/>
          </w:tcPr>
          <w:p w14:paraId="771245A8" w14:textId="77777777" w:rsidR="00D00347" w:rsidRPr="00BB7F92" w:rsidRDefault="00D00347" w:rsidP="00933ECE">
            <w:pPr>
              <w:jc w:val="center"/>
              <w:rPr>
                <w:sz w:val="22"/>
                <w:szCs w:val="22"/>
              </w:rPr>
            </w:pPr>
            <w:r w:rsidRPr="00BB7F92">
              <w:rPr>
                <w:sz w:val="22"/>
                <w:szCs w:val="22"/>
              </w:rPr>
              <w:t>0,00</w:t>
            </w:r>
          </w:p>
        </w:tc>
        <w:tc>
          <w:tcPr>
            <w:tcW w:w="992" w:type="dxa"/>
            <w:vAlign w:val="center"/>
          </w:tcPr>
          <w:p w14:paraId="13073B9D" w14:textId="77777777" w:rsidR="00D00347" w:rsidRPr="00BB7F92" w:rsidRDefault="00D00347" w:rsidP="00933ECE">
            <w:pPr>
              <w:jc w:val="center"/>
              <w:rPr>
                <w:sz w:val="22"/>
                <w:szCs w:val="22"/>
              </w:rPr>
            </w:pPr>
            <w:r w:rsidRPr="00BB7F92">
              <w:rPr>
                <w:sz w:val="22"/>
                <w:szCs w:val="22"/>
              </w:rPr>
              <w:t>2000,00</w:t>
            </w:r>
          </w:p>
        </w:tc>
      </w:tr>
      <w:tr w:rsidR="00D00347" w:rsidRPr="00BB7F92" w14:paraId="77EE925D" w14:textId="77777777" w:rsidTr="00933ECE">
        <w:tc>
          <w:tcPr>
            <w:tcW w:w="3545" w:type="dxa"/>
            <w:vMerge/>
          </w:tcPr>
          <w:p w14:paraId="269A3BD0" w14:textId="77777777" w:rsidR="00D00347" w:rsidRPr="00BB7F92" w:rsidRDefault="00D00347" w:rsidP="00933ECE">
            <w:pPr>
              <w:pStyle w:val="ConsPlusNormal"/>
              <w:jc w:val="both"/>
              <w:rPr>
                <w:rFonts w:ascii="Times New Roman" w:hAnsi="Times New Roman"/>
                <w:szCs w:val="24"/>
              </w:rPr>
            </w:pPr>
          </w:p>
        </w:tc>
        <w:tc>
          <w:tcPr>
            <w:tcW w:w="1843" w:type="dxa"/>
            <w:vMerge/>
          </w:tcPr>
          <w:p w14:paraId="05F55BAE" w14:textId="77777777" w:rsidR="00D00347" w:rsidRPr="00BB7F92" w:rsidRDefault="00D00347" w:rsidP="00933ECE">
            <w:pPr>
              <w:pStyle w:val="ConsPlusNormal"/>
              <w:jc w:val="both"/>
              <w:rPr>
                <w:rFonts w:ascii="Times New Roman" w:hAnsi="Times New Roman"/>
                <w:szCs w:val="24"/>
              </w:rPr>
            </w:pPr>
          </w:p>
        </w:tc>
        <w:tc>
          <w:tcPr>
            <w:tcW w:w="3130" w:type="dxa"/>
          </w:tcPr>
          <w:p w14:paraId="30CACFC5" w14:textId="77777777" w:rsidR="00D00347" w:rsidRPr="00BB7F92" w:rsidRDefault="00D00347" w:rsidP="00933ECE">
            <w:pPr>
              <w:pStyle w:val="ConsPlusNormal"/>
              <w:rPr>
                <w:rFonts w:ascii="Times New Roman" w:hAnsi="Times New Roman"/>
                <w:sz w:val="12"/>
                <w:szCs w:val="12"/>
              </w:rPr>
            </w:pPr>
          </w:p>
          <w:p w14:paraId="6F917CD3"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3B6E96B3" w14:textId="77777777" w:rsidR="00D00347" w:rsidRPr="00BB7F92" w:rsidRDefault="00D00347" w:rsidP="00933ECE">
            <w:pPr>
              <w:pStyle w:val="ConsPlusNormal"/>
              <w:rPr>
                <w:rFonts w:ascii="Times New Roman" w:hAnsi="Times New Roman"/>
                <w:sz w:val="12"/>
                <w:szCs w:val="12"/>
              </w:rPr>
            </w:pPr>
          </w:p>
        </w:tc>
        <w:tc>
          <w:tcPr>
            <w:tcW w:w="1190" w:type="dxa"/>
            <w:vAlign w:val="center"/>
          </w:tcPr>
          <w:p w14:paraId="1C98282C" w14:textId="77777777" w:rsidR="00D00347" w:rsidRPr="00BB7F92" w:rsidRDefault="00D00347" w:rsidP="00933ECE">
            <w:pPr>
              <w:pStyle w:val="ConsPlusNormal"/>
              <w:jc w:val="center"/>
              <w:rPr>
                <w:rFonts w:ascii="Times New Roman" w:hAnsi="Times New Roman"/>
                <w:szCs w:val="22"/>
              </w:rPr>
            </w:pPr>
            <w:r w:rsidRPr="00BB7F92">
              <w:rPr>
                <w:rFonts w:ascii="Times New Roman" w:hAnsi="Times New Roman"/>
                <w:szCs w:val="22"/>
              </w:rPr>
              <w:t>0,00</w:t>
            </w:r>
          </w:p>
        </w:tc>
        <w:tc>
          <w:tcPr>
            <w:tcW w:w="1208" w:type="dxa"/>
            <w:vAlign w:val="center"/>
          </w:tcPr>
          <w:p w14:paraId="1449DCFB" w14:textId="77777777" w:rsidR="00D00347" w:rsidRPr="00BB7F92" w:rsidRDefault="00D00347" w:rsidP="00933ECE">
            <w:pPr>
              <w:jc w:val="center"/>
              <w:rPr>
                <w:sz w:val="22"/>
                <w:szCs w:val="22"/>
              </w:rPr>
            </w:pPr>
            <w:r w:rsidRPr="00BB7F92">
              <w:rPr>
                <w:sz w:val="22"/>
                <w:szCs w:val="22"/>
              </w:rPr>
              <w:t>0,00</w:t>
            </w:r>
          </w:p>
        </w:tc>
        <w:tc>
          <w:tcPr>
            <w:tcW w:w="1276" w:type="dxa"/>
            <w:vAlign w:val="center"/>
          </w:tcPr>
          <w:p w14:paraId="70AF371D" w14:textId="77777777" w:rsidR="00D00347" w:rsidRPr="00BB7F92" w:rsidRDefault="00D00347" w:rsidP="00933ECE">
            <w:pPr>
              <w:jc w:val="center"/>
              <w:rPr>
                <w:sz w:val="22"/>
                <w:szCs w:val="22"/>
              </w:rPr>
            </w:pPr>
            <w:r w:rsidRPr="00BB7F92">
              <w:rPr>
                <w:sz w:val="22"/>
                <w:szCs w:val="22"/>
              </w:rPr>
              <w:t>0,00</w:t>
            </w:r>
          </w:p>
        </w:tc>
        <w:tc>
          <w:tcPr>
            <w:tcW w:w="1275" w:type="dxa"/>
            <w:vAlign w:val="center"/>
          </w:tcPr>
          <w:p w14:paraId="0CE23AA4" w14:textId="77777777" w:rsidR="00D00347" w:rsidRPr="00BB7F92" w:rsidRDefault="00D00347" w:rsidP="00933ECE">
            <w:pPr>
              <w:jc w:val="center"/>
              <w:rPr>
                <w:sz w:val="22"/>
                <w:szCs w:val="22"/>
              </w:rPr>
            </w:pPr>
            <w:r w:rsidRPr="00BB7F92">
              <w:rPr>
                <w:sz w:val="22"/>
                <w:szCs w:val="22"/>
              </w:rPr>
              <w:t>0,00</w:t>
            </w:r>
          </w:p>
        </w:tc>
        <w:tc>
          <w:tcPr>
            <w:tcW w:w="1276" w:type="dxa"/>
            <w:vAlign w:val="center"/>
          </w:tcPr>
          <w:p w14:paraId="5DF056A8" w14:textId="77777777" w:rsidR="00D00347" w:rsidRPr="00BB7F92" w:rsidRDefault="00D00347" w:rsidP="00933ECE">
            <w:pPr>
              <w:jc w:val="center"/>
              <w:rPr>
                <w:sz w:val="22"/>
                <w:szCs w:val="22"/>
              </w:rPr>
            </w:pPr>
            <w:r w:rsidRPr="00BB7F92">
              <w:rPr>
                <w:sz w:val="22"/>
                <w:szCs w:val="22"/>
              </w:rPr>
              <w:t>0,00</w:t>
            </w:r>
          </w:p>
        </w:tc>
        <w:tc>
          <w:tcPr>
            <w:tcW w:w="992" w:type="dxa"/>
            <w:vAlign w:val="center"/>
          </w:tcPr>
          <w:p w14:paraId="683943E5" w14:textId="77777777" w:rsidR="00D00347" w:rsidRPr="00BB7F92" w:rsidRDefault="00D00347" w:rsidP="00933ECE">
            <w:pPr>
              <w:jc w:val="center"/>
              <w:rPr>
                <w:sz w:val="22"/>
                <w:szCs w:val="22"/>
              </w:rPr>
            </w:pPr>
            <w:r w:rsidRPr="00BB7F92">
              <w:rPr>
                <w:sz w:val="22"/>
                <w:szCs w:val="22"/>
              </w:rPr>
              <w:t>0,00</w:t>
            </w:r>
          </w:p>
        </w:tc>
      </w:tr>
      <w:tr w:rsidR="00D00347" w:rsidRPr="00BB7F92" w14:paraId="67D12320" w14:textId="77777777" w:rsidTr="00933ECE">
        <w:tc>
          <w:tcPr>
            <w:tcW w:w="3545" w:type="dxa"/>
            <w:vMerge/>
          </w:tcPr>
          <w:p w14:paraId="1671E263" w14:textId="77777777" w:rsidR="00D00347" w:rsidRPr="00BB7F92" w:rsidRDefault="00D00347" w:rsidP="00933ECE">
            <w:pPr>
              <w:pStyle w:val="ConsPlusNormal"/>
              <w:jc w:val="both"/>
              <w:rPr>
                <w:rFonts w:ascii="Times New Roman" w:hAnsi="Times New Roman"/>
                <w:szCs w:val="24"/>
              </w:rPr>
            </w:pPr>
          </w:p>
        </w:tc>
        <w:tc>
          <w:tcPr>
            <w:tcW w:w="1843" w:type="dxa"/>
            <w:vMerge/>
          </w:tcPr>
          <w:p w14:paraId="2A06B952" w14:textId="77777777" w:rsidR="00D00347" w:rsidRPr="00BB7F92" w:rsidRDefault="00D00347" w:rsidP="00933ECE">
            <w:pPr>
              <w:pStyle w:val="ConsPlusNormal"/>
              <w:jc w:val="both"/>
              <w:rPr>
                <w:rFonts w:ascii="Times New Roman" w:hAnsi="Times New Roman"/>
                <w:szCs w:val="24"/>
              </w:rPr>
            </w:pPr>
          </w:p>
        </w:tc>
        <w:tc>
          <w:tcPr>
            <w:tcW w:w="3130" w:type="dxa"/>
          </w:tcPr>
          <w:p w14:paraId="5F0051F5" w14:textId="77777777" w:rsidR="00D00347" w:rsidRPr="00BB7F92" w:rsidRDefault="00D00347" w:rsidP="00933ECE">
            <w:pPr>
              <w:pStyle w:val="ConsPlusNormal"/>
              <w:rPr>
                <w:rFonts w:ascii="Times New Roman" w:hAnsi="Times New Roman"/>
                <w:sz w:val="12"/>
                <w:szCs w:val="12"/>
              </w:rPr>
            </w:pPr>
          </w:p>
          <w:p w14:paraId="2A5515AC"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 xml:space="preserve">Средства бюджета Рузского городского округа, в том числе </w:t>
            </w:r>
          </w:p>
          <w:p w14:paraId="1D2D3004"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за счет безвозмездных поступлений от физических и (или) юридических лиц</w:t>
            </w:r>
          </w:p>
          <w:p w14:paraId="6997DCB2" w14:textId="77777777" w:rsidR="00D00347" w:rsidRPr="00BB7F92" w:rsidRDefault="00D00347" w:rsidP="00933ECE">
            <w:pPr>
              <w:pStyle w:val="ConsPlusNormal"/>
              <w:rPr>
                <w:rFonts w:ascii="Times New Roman" w:hAnsi="Times New Roman"/>
                <w:sz w:val="12"/>
                <w:szCs w:val="12"/>
              </w:rPr>
            </w:pPr>
          </w:p>
        </w:tc>
        <w:tc>
          <w:tcPr>
            <w:tcW w:w="1190" w:type="dxa"/>
          </w:tcPr>
          <w:p w14:paraId="01FA914D" w14:textId="77777777" w:rsidR="00D00347" w:rsidRPr="00BB7F92" w:rsidRDefault="00D00347" w:rsidP="00933ECE">
            <w:pPr>
              <w:pStyle w:val="ConsPlusNormal"/>
              <w:jc w:val="center"/>
              <w:rPr>
                <w:rFonts w:ascii="Times New Roman" w:hAnsi="Times New Roman"/>
                <w:szCs w:val="22"/>
              </w:rPr>
            </w:pPr>
          </w:p>
          <w:p w14:paraId="04A4FB63" w14:textId="77777777" w:rsidR="00D00347" w:rsidRPr="00BB7F92" w:rsidRDefault="00D00347" w:rsidP="00933ECE">
            <w:pPr>
              <w:pStyle w:val="ConsPlusNormal"/>
              <w:jc w:val="center"/>
              <w:rPr>
                <w:rFonts w:ascii="Times New Roman" w:hAnsi="Times New Roman"/>
                <w:szCs w:val="22"/>
              </w:rPr>
            </w:pPr>
            <w:r w:rsidRPr="00BB7F92">
              <w:rPr>
                <w:rFonts w:ascii="Times New Roman" w:hAnsi="Times New Roman"/>
                <w:szCs w:val="22"/>
              </w:rPr>
              <w:t>418,18</w:t>
            </w:r>
          </w:p>
          <w:p w14:paraId="484CB239" w14:textId="77777777" w:rsidR="00D00347" w:rsidRPr="00BB7F92" w:rsidRDefault="00D00347" w:rsidP="00933ECE">
            <w:pPr>
              <w:pStyle w:val="ConsPlusNormal"/>
              <w:jc w:val="center"/>
              <w:rPr>
                <w:rFonts w:ascii="Times New Roman" w:hAnsi="Times New Roman"/>
                <w:szCs w:val="22"/>
              </w:rPr>
            </w:pPr>
          </w:p>
          <w:p w14:paraId="415E1A73" w14:textId="77777777" w:rsidR="00D00347" w:rsidRPr="00BB7F92" w:rsidRDefault="00D00347" w:rsidP="00933ECE">
            <w:pPr>
              <w:pStyle w:val="ConsPlusNormal"/>
              <w:jc w:val="center"/>
              <w:rPr>
                <w:rFonts w:ascii="Times New Roman" w:hAnsi="Times New Roman"/>
                <w:szCs w:val="22"/>
              </w:rPr>
            </w:pPr>
            <w:r>
              <w:rPr>
                <w:rFonts w:ascii="Times New Roman" w:hAnsi="Times New Roman"/>
                <w:szCs w:val="22"/>
              </w:rPr>
              <w:t>0,00</w:t>
            </w:r>
          </w:p>
        </w:tc>
        <w:tc>
          <w:tcPr>
            <w:tcW w:w="1208" w:type="dxa"/>
          </w:tcPr>
          <w:p w14:paraId="522991F5" w14:textId="77777777" w:rsidR="00D00347" w:rsidRPr="00BB7F92" w:rsidRDefault="00D00347" w:rsidP="00933ECE">
            <w:pPr>
              <w:jc w:val="center"/>
              <w:rPr>
                <w:sz w:val="22"/>
                <w:szCs w:val="22"/>
              </w:rPr>
            </w:pPr>
          </w:p>
          <w:p w14:paraId="1FD1383A" w14:textId="77777777" w:rsidR="00D00347" w:rsidRPr="00BB7F92" w:rsidRDefault="00D00347" w:rsidP="00933ECE">
            <w:pPr>
              <w:jc w:val="center"/>
              <w:rPr>
                <w:sz w:val="22"/>
                <w:szCs w:val="22"/>
              </w:rPr>
            </w:pPr>
            <w:r w:rsidRPr="00BB7F92">
              <w:rPr>
                <w:sz w:val="22"/>
                <w:szCs w:val="22"/>
              </w:rPr>
              <w:t>0,00</w:t>
            </w:r>
          </w:p>
          <w:p w14:paraId="3866C2D7" w14:textId="77777777" w:rsidR="00D00347" w:rsidRPr="00BB7F92" w:rsidRDefault="00D00347" w:rsidP="00933ECE">
            <w:pPr>
              <w:jc w:val="center"/>
              <w:rPr>
                <w:sz w:val="22"/>
                <w:szCs w:val="22"/>
              </w:rPr>
            </w:pPr>
          </w:p>
          <w:p w14:paraId="594D8DAB" w14:textId="77777777" w:rsidR="00D00347" w:rsidRPr="00BB7F92" w:rsidRDefault="00D00347" w:rsidP="00933ECE">
            <w:pPr>
              <w:jc w:val="center"/>
              <w:rPr>
                <w:sz w:val="22"/>
                <w:szCs w:val="22"/>
              </w:rPr>
            </w:pPr>
            <w:r w:rsidRPr="00BB7F92">
              <w:rPr>
                <w:sz w:val="22"/>
                <w:szCs w:val="22"/>
              </w:rPr>
              <w:t>0,00</w:t>
            </w:r>
          </w:p>
        </w:tc>
        <w:tc>
          <w:tcPr>
            <w:tcW w:w="1276" w:type="dxa"/>
          </w:tcPr>
          <w:p w14:paraId="0F40B19D" w14:textId="77777777" w:rsidR="00D00347" w:rsidRPr="00BB7F92" w:rsidRDefault="00D00347" w:rsidP="00933ECE">
            <w:pPr>
              <w:jc w:val="center"/>
              <w:rPr>
                <w:sz w:val="22"/>
                <w:szCs w:val="22"/>
              </w:rPr>
            </w:pPr>
          </w:p>
          <w:p w14:paraId="3FEA9B5E" w14:textId="77777777" w:rsidR="00D00347" w:rsidRPr="00BB7F92" w:rsidRDefault="00D00347" w:rsidP="00933ECE">
            <w:pPr>
              <w:jc w:val="center"/>
              <w:rPr>
                <w:sz w:val="22"/>
                <w:szCs w:val="22"/>
              </w:rPr>
            </w:pPr>
            <w:r w:rsidRPr="00BB7F92">
              <w:rPr>
                <w:sz w:val="22"/>
                <w:szCs w:val="22"/>
              </w:rPr>
              <w:t>0,00</w:t>
            </w:r>
          </w:p>
          <w:p w14:paraId="26573BFE" w14:textId="77777777" w:rsidR="00D00347" w:rsidRPr="00BB7F92" w:rsidRDefault="00D00347" w:rsidP="00933ECE">
            <w:pPr>
              <w:jc w:val="center"/>
              <w:rPr>
                <w:sz w:val="22"/>
                <w:szCs w:val="22"/>
              </w:rPr>
            </w:pPr>
          </w:p>
          <w:p w14:paraId="7BA546C0" w14:textId="77777777" w:rsidR="00D00347" w:rsidRPr="00BB7F92" w:rsidRDefault="00D00347" w:rsidP="00933ECE">
            <w:pPr>
              <w:jc w:val="center"/>
              <w:rPr>
                <w:sz w:val="22"/>
                <w:szCs w:val="22"/>
              </w:rPr>
            </w:pPr>
            <w:r w:rsidRPr="00BB7F92">
              <w:rPr>
                <w:sz w:val="22"/>
                <w:szCs w:val="22"/>
              </w:rPr>
              <w:t>0,00</w:t>
            </w:r>
          </w:p>
        </w:tc>
        <w:tc>
          <w:tcPr>
            <w:tcW w:w="1275" w:type="dxa"/>
          </w:tcPr>
          <w:p w14:paraId="0E983EE5" w14:textId="77777777" w:rsidR="00D00347" w:rsidRPr="00BB7F92" w:rsidRDefault="00D00347" w:rsidP="00933ECE">
            <w:pPr>
              <w:jc w:val="center"/>
              <w:rPr>
                <w:sz w:val="22"/>
                <w:szCs w:val="22"/>
              </w:rPr>
            </w:pPr>
          </w:p>
          <w:p w14:paraId="01B19683" w14:textId="77777777" w:rsidR="00D00347" w:rsidRPr="00BB7F92" w:rsidRDefault="00D00347" w:rsidP="00933ECE">
            <w:pPr>
              <w:jc w:val="center"/>
              <w:rPr>
                <w:sz w:val="22"/>
                <w:szCs w:val="22"/>
              </w:rPr>
            </w:pPr>
            <w:r w:rsidRPr="00BB7F92">
              <w:rPr>
                <w:sz w:val="22"/>
                <w:szCs w:val="22"/>
              </w:rPr>
              <w:t>0,00</w:t>
            </w:r>
          </w:p>
          <w:p w14:paraId="14E7BF5D" w14:textId="77777777" w:rsidR="00D00347" w:rsidRPr="00BB7F92" w:rsidRDefault="00D00347" w:rsidP="00933ECE">
            <w:pPr>
              <w:jc w:val="center"/>
              <w:rPr>
                <w:sz w:val="22"/>
                <w:szCs w:val="22"/>
              </w:rPr>
            </w:pPr>
          </w:p>
          <w:p w14:paraId="19A506DE" w14:textId="77777777" w:rsidR="00D00347" w:rsidRPr="00BB7F92" w:rsidRDefault="00D00347" w:rsidP="00933ECE">
            <w:pPr>
              <w:jc w:val="center"/>
              <w:rPr>
                <w:sz w:val="22"/>
                <w:szCs w:val="22"/>
              </w:rPr>
            </w:pPr>
            <w:r w:rsidRPr="00BB7F92">
              <w:rPr>
                <w:sz w:val="22"/>
                <w:szCs w:val="22"/>
              </w:rPr>
              <w:t>0,00</w:t>
            </w:r>
          </w:p>
        </w:tc>
        <w:tc>
          <w:tcPr>
            <w:tcW w:w="1276" w:type="dxa"/>
          </w:tcPr>
          <w:p w14:paraId="6B051FFA" w14:textId="77777777" w:rsidR="00D00347" w:rsidRPr="00BB7F92" w:rsidRDefault="00D00347" w:rsidP="00933ECE">
            <w:pPr>
              <w:jc w:val="center"/>
              <w:rPr>
                <w:sz w:val="22"/>
                <w:szCs w:val="22"/>
              </w:rPr>
            </w:pPr>
          </w:p>
          <w:p w14:paraId="3EA8B5E7" w14:textId="77777777" w:rsidR="00D00347" w:rsidRPr="00BB7F92" w:rsidRDefault="00D00347" w:rsidP="00933ECE">
            <w:pPr>
              <w:jc w:val="center"/>
              <w:rPr>
                <w:sz w:val="22"/>
                <w:szCs w:val="22"/>
              </w:rPr>
            </w:pPr>
            <w:r w:rsidRPr="00BB7F92">
              <w:rPr>
                <w:sz w:val="22"/>
                <w:szCs w:val="22"/>
              </w:rPr>
              <w:t>0,00</w:t>
            </w:r>
          </w:p>
          <w:p w14:paraId="695730F6" w14:textId="77777777" w:rsidR="00D00347" w:rsidRPr="00BB7F92" w:rsidRDefault="00D00347" w:rsidP="00933ECE">
            <w:pPr>
              <w:jc w:val="center"/>
              <w:rPr>
                <w:sz w:val="22"/>
                <w:szCs w:val="22"/>
              </w:rPr>
            </w:pPr>
          </w:p>
          <w:p w14:paraId="50FE4999" w14:textId="77777777" w:rsidR="00D00347" w:rsidRPr="00BB7F92" w:rsidRDefault="00D00347" w:rsidP="00933ECE">
            <w:pPr>
              <w:jc w:val="center"/>
              <w:rPr>
                <w:sz w:val="22"/>
                <w:szCs w:val="22"/>
              </w:rPr>
            </w:pPr>
            <w:r w:rsidRPr="00BB7F92">
              <w:rPr>
                <w:sz w:val="22"/>
                <w:szCs w:val="22"/>
              </w:rPr>
              <w:t>0,00</w:t>
            </w:r>
          </w:p>
        </w:tc>
        <w:tc>
          <w:tcPr>
            <w:tcW w:w="992" w:type="dxa"/>
          </w:tcPr>
          <w:p w14:paraId="465A5291" w14:textId="77777777" w:rsidR="00D00347" w:rsidRPr="00BB7F92" w:rsidRDefault="00D00347" w:rsidP="00933ECE">
            <w:pPr>
              <w:jc w:val="center"/>
              <w:rPr>
                <w:sz w:val="22"/>
                <w:szCs w:val="22"/>
              </w:rPr>
            </w:pPr>
          </w:p>
          <w:p w14:paraId="121E524E" w14:textId="77777777" w:rsidR="00D00347" w:rsidRPr="00BB7F92" w:rsidRDefault="00D00347" w:rsidP="00933ECE">
            <w:pPr>
              <w:jc w:val="center"/>
              <w:rPr>
                <w:sz w:val="22"/>
                <w:szCs w:val="22"/>
              </w:rPr>
            </w:pPr>
            <w:r w:rsidRPr="00BB7F92">
              <w:rPr>
                <w:sz w:val="22"/>
                <w:szCs w:val="22"/>
              </w:rPr>
              <w:t>418,18</w:t>
            </w:r>
          </w:p>
          <w:p w14:paraId="304834B5" w14:textId="77777777" w:rsidR="00D00347" w:rsidRPr="00BB7F92" w:rsidRDefault="00D00347" w:rsidP="00933ECE">
            <w:pPr>
              <w:jc w:val="center"/>
              <w:rPr>
                <w:sz w:val="22"/>
                <w:szCs w:val="22"/>
              </w:rPr>
            </w:pPr>
          </w:p>
          <w:p w14:paraId="5D1ACA56" w14:textId="77777777" w:rsidR="00D00347" w:rsidRPr="00BB7F92" w:rsidRDefault="00D00347" w:rsidP="00933ECE">
            <w:pPr>
              <w:jc w:val="center"/>
              <w:rPr>
                <w:sz w:val="22"/>
                <w:szCs w:val="22"/>
              </w:rPr>
            </w:pPr>
            <w:r>
              <w:rPr>
                <w:sz w:val="22"/>
                <w:szCs w:val="22"/>
              </w:rPr>
              <w:t>0,00</w:t>
            </w:r>
          </w:p>
        </w:tc>
      </w:tr>
      <w:tr w:rsidR="00D00347" w:rsidRPr="00BB7F92" w14:paraId="0A299731" w14:textId="77777777" w:rsidTr="00933ECE">
        <w:tc>
          <w:tcPr>
            <w:tcW w:w="3545" w:type="dxa"/>
            <w:vMerge/>
          </w:tcPr>
          <w:p w14:paraId="5D3D7351" w14:textId="77777777" w:rsidR="00D00347" w:rsidRPr="00BB7F92" w:rsidRDefault="00D00347" w:rsidP="00933ECE">
            <w:pPr>
              <w:pStyle w:val="ConsPlusNormal"/>
              <w:jc w:val="both"/>
              <w:rPr>
                <w:rFonts w:ascii="Times New Roman" w:hAnsi="Times New Roman"/>
                <w:szCs w:val="24"/>
              </w:rPr>
            </w:pPr>
          </w:p>
        </w:tc>
        <w:tc>
          <w:tcPr>
            <w:tcW w:w="1843" w:type="dxa"/>
            <w:vMerge/>
          </w:tcPr>
          <w:p w14:paraId="197DCB76" w14:textId="77777777" w:rsidR="00D00347" w:rsidRPr="00BB7F92" w:rsidRDefault="00D00347" w:rsidP="00933ECE">
            <w:pPr>
              <w:pStyle w:val="ConsPlusNormal"/>
              <w:jc w:val="both"/>
              <w:rPr>
                <w:rFonts w:ascii="Times New Roman" w:hAnsi="Times New Roman"/>
                <w:szCs w:val="24"/>
              </w:rPr>
            </w:pPr>
          </w:p>
        </w:tc>
        <w:tc>
          <w:tcPr>
            <w:tcW w:w="3130" w:type="dxa"/>
          </w:tcPr>
          <w:p w14:paraId="09F329F7" w14:textId="77777777" w:rsidR="00D00347" w:rsidRPr="00BB7F92" w:rsidRDefault="00D00347" w:rsidP="00933ECE">
            <w:pPr>
              <w:pStyle w:val="ConsPlusNormal"/>
              <w:rPr>
                <w:rFonts w:ascii="Times New Roman" w:hAnsi="Times New Roman"/>
                <w:sz w:val="12"/>
                <w:szCs w:val="12"/>
              </w:rPr>
            </w:pPr>
          </w:p>
          <w:p w14:paraId="509D8FC4"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47A14465" w14:textId="77777777" w:rsidR="00D00347" w:rsidRPr="00BB7F92" w:rsidRDefault="00D00347" w:rsidP="00933ECE">
            <w:pPr>
              <w:pStyle w:val="ConsPlusNormal"/>
              <w:rPr>
                <w:rFonts w:ascii="Times New Roman" w:hAnsi="Times New Roman"/>
                <w:strike/>
                <w:sz w:val="12"/>
                <w:szCs w:val="12"/>
              </w:rPr>
            </w:pPr>
          </w:p>
        </w:tc>
        <w:tc>
          <w:tcPr>
            <w:tcW w:w="1190" w:type="dxa"/>
            <w:vAlign w:val="center"/>
          </w:tcPr>
          <w:p w14:paraId="10C9A9A4" w14:textId="77777777" w:rsidR="00D00347" w:rsidRPr="00BB7F92" w:rsidRDefault="00D00347" w:rsidP="00933ECE">
            <w:pPr>
              <w:jc w:val="center"/>
              <w:rPr>
                <w:sz w:val="22"/>
                <w:szCs w:val="22"/>
              </w:rPr>
            </w:pPr>
            <w:r w:rsidRPr="00BB7F92">
              <w:rPr>
                <w:sz w:val="22"/>
                <w:szCs w:val="22"/>
              </w:rPr>
              <w:t>0,00</w:t>
            </w:r>
          </w:p>
        </w:tc>
        <w:tc>
          <w:tcPr>
            <w:tcW w:w="1208" w:type="dxa"/>
            <w:vAlign w:val="center"/>
          </w:tcPr>
          <w:p w14:paraId="237DAEFA" w14:textId="77777777" w:rsidR="00D00347" w:rsidRPr="00BB7F92" w:rsidRDefault="00D00347" w:rsidP="00933ECE">
            <w:pPr>
              <w:jc w:val="center"/>
              <w:rPr>
                <w:sz w:val="22"/>
                <w:szCs w:val="22"/>
              </w:rPr>
            </w:pPr>
            <w:r w:rsidRPr="00BB7F92">
              <w:rPr>
                <w:sz w:val="22"/>
                <w:szCs w:val="22"/>
              </w:rPr>
              <w:t>0,00</w:t>
            </w:r>
          </w:p>
        </w:tc>
        <w:tc>
          <w:tcPr>
            <w:tcW w:w="1276" w:type="dxa"/>
            <w:vAlign w:val="center"/>
          </w:tcPr>
          <w:p w14:paraId="27AE81B7" w14:textId="77777777" w:rsidR="00D00347" w:rsidRPr="00BB7F92" w:rsidRDefault="00D00347" w:rsidP="00933ECE">
            <w:pPr>
              <w:jc w:val="center"/>
              <w:rPr>
                <w:sz w:val="22"/>
                <w:szCs w:val="22"/>
              </w:rPr>
            </w:pPr>
            <w:r w:rsidRPr="00BB7F92">
              <w:rPr>
                <w:sz w:val="22"/>
                <w:szCs w:val="22"/>
              </w:rPr>
              <w:t>0,00</w:t>
            </w:r>
          </w:p>
        </w:tc>
        <w:tc>
          <w:tcPr>
            <w:tcW w:w="1275" w:type="dxa"/>
            <w:vAlign w:val="center"/>
          </w:tcPr>
          <w:p w14:paraId="6CB31B99" w14:textId="77777777" w:rsidR="00D00347" w:rsidRPr="00BB7F92" w:rsidRDefault="00D00347" w:rsidP="00933ECE">
            <w:pPr>
              <w:jc w:val="center"/>
              <w:rPr>
                <w:sz w:val="22"/>
                <w:szCs w:val="22"/>
              </w:rPr>
            </w:pPr>
            <w:r w:rsidRPr="00BB7F92">
              <w:rPr>
                <w:sz w:val="22"/>
                <w:szCs w:val="22"/>
              </w:rPr>
              <w:t>0,00</w:t>
            </w:r>
          </w:p>
        </w:tc>
        <w:tc>
          <w:tcPr>
            <w:tcW w:w="1276" w:type="dxa"/>
            <w:vAlign w:val="center"/>
          </w:tcPr>
          <w:p w14:paraId="2E36BFC8" w14:textId="77777777" w:rsidR="00D00347" w:rsidRPr="00BB7F92" w:rsidRDefault="00D00347" w:rsidP="00933ECE">
            <w:pPr>
              <w:jc w:val="center"/>
              <w:rPr>
                <w:sz w:val="22"/>
                <w:szCs w:val="22"/>
              </w:rPr>
            </w:pPr>
            <w:r w:rsidRPr="00BB7F92">
              <w:rPr>
                <w:sz w:val="22"/>
                <w:szCs w:val="22"/>
              </w:rPr>
              <w:t>0,00</w:t>
            </w:r>
          </w:p>
        </w:tc>
        <w:tc>
          <w:tcPr>
            <w:tcW w:w="992" w:type="dxa"/>
            <w:vAlign w:val="center"/>
          </w:tcPr>
          <w:p w14:paraId="05683799" w14:textId="77777777" w:rsidR="00D00347" w:rsidRPr="00BB7F92" w:rsidRDefault="00D00347" w:rsidP="00933ECE">
            <w:pPr>
              <w:jc w:val="center"/>
              <w:rPr>
                <w:sz w:val="22"/>
                <w:szCs w:val="22"/>
              </w:rPr>
            </w:pPr>
            <w:r w:rsidRPr="00BB7F92">
              <w:rPr>
                <w:sz w:val="22"/>
                <w:szCs w:val="22"/>
              </w:rPr>
              <w:t>0,00</w:t>
            </w:r>
          </w:p>
        </w:tc>
      </w:tr>
    </w:tbl>
    <w:p w14:paraId="7899E586" w14:textId="77777777" w:rsidR="00D00347" w:rsidRPr="00BB7F92" w:rsidRDefault="00D00347" w:rsidP="00D00347">
      <w:pPr>
        <w:pStyle w:val="ConsPlusNormal"/>
        <w:jc w:val="both"/>
      </w:pPr>
    </w:p>
    <w:p w14:paraId="430744C2" w14:textId="77777777" w:rsidR="00D00347" w:rsidRPr="00BB7F92" w:rsidRDefault="00D00347" w:rsidP="00D00347">
      <w:pPr>
        <w:pStyle w:val="ConsPlusNormal"/>
        <w:jc w:val="center"/>
        <w:rPr>
          <w:rFonts w:ascii="Times New Roman" w:hAnsi="Times New Roman"/>
          <w:sz w:val="21"/>
          <w:szCs w:val="21"/>
        </w:rPr>
      </w:pPr>
    </w:p>
    <w:p w14:paraId="08E5A2B8" w14:textId="77777777" w:rsidR="00D00347" w:rsidRPr="00BB7F92" w:rsidRDefault="00D00347" w:rsidP="00D00347">
      <w:pPr>
        <w:pStyle w:val="ConsPlusNormal"/>
        <w:jc w:val="center"/>
        <w:rPr>
          <w:rFonts w:ascii="Times New Roman" w:hAnsi="Times New Roman"/>
          <w:sz w:val="21"/>
          <w:szCs w:val="21"/>
        </w:rPr>
      </w:pPr>
    </w:p>
    <w:p w14:paraId="6CA010F5" w14:textId="77777777" w:rsidR="00D00347" w:rsidRPr="00BB7F92" w:rsidRDefault="00D00347" w:rsidP="00D00347">
      <w:pPr>
        <w:pStyle w:val="ConsPlusNormal"/>
        <w:jc w:val="right"/>
        <w:rPr>
          <w:rFonts w:ascii="Times New Roman" w:hAnsi="Times New Roman"/>
          <w:sz w:val="21"/>
          <w:szCs w:val="21"/>
        </w:rPr>
      </w:pPr>
    </w:p>
    <w:p w14:paraId="53B775F9" w14:textId="77777777" w:rsidR="00D00347" w:rsidRPr="00BB7F92" w:rsidRDefault="00D00347" w:rsidP="00D00347">
      <w:pPr>
        <w:pStyle w:val="ConsPlusNormal"/>
        <w:jc w:val="right"/>
        <w:rPr>
          <w:rFonts w:ascii="Times New Roman" w:hAnsi="Times New Roman"/>
          <w:sz w:val="21"/>
          <w:szCs w:val="21"/>
        </w:rPr>
      </w:pPr>
    </w:p>
    <w:p w14:paraId="4035ABBF" w14:textId="77777777" w:rsidR="00D00347" w:rsidRPr="00BB7F92" w:rsidRDefault="00D00347" w:rsidP="00D00347">
      <w:pPr>
        <w:pStyle w:val="ConsPlusNormal"/>
        <w:jc w:val="right"/>
        <w:rPr>
          <w:rFonts w:ascii="Times New Roman" w:hAnsi="Times New Roman"/>
          <w:sz w:val="21"/>
          <w:szCs w:val="21"/>
        </w:rPr>
      </w:pPr>
    </w:p>
    <w:p w14:paraId="660A9381" w14:textId="77777777" w:rsidR="00D00347" w:rsidRPr="00BB7F92" w:rsidRDefault="00D00347" w:rsidP="00D00347">
      <w:pPr>
        <w:pStyle w:val="ConsPlusNormal"/>
        <w:jc w:val="right"/>
        <w:rPr>
          <w:rFonts w:ascii="Times New Roman" w:hAnsi="Times New Roman"/>
          <w:sz w:val="21"/>
          <w:szCs w:val="21"/>
        </w:rPr>
      </w:pPr>
    </w:p>
    <w:p w14:paraId="3EC9A2E4" w14:textId="77777777" w:rsidR="00D00347" w:rsidRPr="00BB7F92" w:rsidRDefault="00D00347" w:rsidP="00D00347">
      <w:pPr>
        <w:pStyle w:val="ConsPlusNormal"/>
        <w:jc w:val="right"/>
        <w:rPr>
          <w:rFonts w:ascii="Times New Roman" w:hAnsi="Times New Roman"/>
          <w:sz w:val="21"/>
          <w:szCs w:val="21"/>
        </w:rPr>
        <w:sectPr w:rsidR="00D00347" w:rsidRPr="00BB7F92" w:rsidSect="0036431F">
          <w:headerReference w:type="even" r:id="rId29"/>
          <w:headerReference w:type="default" r:id="rId30"/>
          <w:footerReference w:type="even" r:id="rId31"/>
          <w:footerReference w:type="default" r:id="rId32"/>
          <w:headerReference w:type="first" r:id="rId33"/>
          <w:footerReference w:type="first" r:id="rId34"/>
          <w:type w:val="continuous"/>
          <w:pgSz w:w="16838" w:h="11905" w:orient="landscape"/>
          <w:pgMar w:top="851" w:right="1134" w:bottom="851" w:left="1134" w:header="0" w:footer="0" w:gutter="0"/>
          <w:cols w:space="720"/>
          <w:titlePg/>
          <w:docGrid w:linePitch="360"/>
        </w:sectPr>
      </w:pPr>
    </w:p>
    <w:p w14:paraId="587AD54D"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7B55C7F5" w14:textId="77777777" w:rsidR="00D00347" w:rsidRPr="00BB7F92" w:rsidRDefault="00D00347" w:rsidP="00D00347">
      <w:pPr>
        <w:pStyle w:val="ConsPlusNormal"/>
        <w:jc w:val="center"/>
        <w:rPr>
          <w:rFonts w:ascii="Times New Roman" w:hAnsi="Times New Roman"/>
          <w:b/>
          <w:sz w:val="21"/>
          <w:szCs w:val="21"/>
        </w:rPr>
      </w:pPr>
      <w:r w:rsidRPr="00BB7F92">
        <w:rPr>
          <w:bCs/>
        </w:rPr>
        <w:br w:type="page"/>
      </w:r>
      <w:r w:rsidRPr="00BB7F92">
        <w:rPr>
          <w:rFonts w:ascii="Times New Roman" w:hAnsi="Times New Roman"/>
          <w:b/>
          <w:sz w:val="21"/>
          <w:szCs w:val="21"/>
        </w:rPr>
        <w:lastRenderedPageBreak/>
        <w:t>Перечень мероприятий подпрограммы 3</w:t>
      </w:r>
    </w:p>
    <w:p w14:paraId="24E4EBCE" w14:textId="77777777" w:rsidR="00D00347" w:rsidRPr="00BB7F92" w:rsidRDefault="00D00347" w:rsidP="00D00347">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Эффективное местное самоуправление Московской области</w:t>
      </w:r>
    </w:p>
    <w:p w14:paraId="7D370397" w14:textId="77777777" w:rsidR="00D00347" w:rsidRPr="00BB7F92" w:rsidRDefault="00D00347" w:rsidP="00D00347">
      <w:pPr>
        <w:pStyle w:val="ConsPlusNormal"/>
        <w:jc w:val="both"/>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
        <w:gridCol w:w="1608"/>
        <w:gridCol w:w="1232"/>
        <w:gridCol w:w="1549"/>
        <w:gridCol w:w="1754"/>
        <w:gridCol w:w="845"/>
        <w:gridCol w:w="774"/>
        <w:gridCol w:w="580"/>
        <w:gridCol w:w="871"/>
        <w:gridCol w:w="871"/>
        <w:gridCol w:w="751"/>
        <w:gridCol w:w="1606"/>
        <w:gridCol w:w="1442"/>
      </w:tblGrid>
      <w:tr w:rsidR="00D00347" w:rsidRPr="00BB7F92" w14:paraId="1200F28F" w14:textId="77777777" w:rsidTr="00933ECE">
        <w:tc>
          <w:tcPr>
            <w:tcW w:w="137" w:type="pct"/>
            <w:vMerge w:val="restart"/>
          </w:tcPr>
          <w:p w14:paraId="4291BC2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 п/п</w:t>
            </w:r>
          </w:p>
        </w:tc>
        <w:tc>
          <w:tcPr>
            <w:tcW w:w="558" w:type="pct"/>
            <w:vMerge w:val="restart"/>
          </w:tcPr>
          <w:p w14:paraId="6BED0228" w14:textId="77777777" w:rsidR="00D00347" w:rsidRPr="00BB7F92" w:rsidRDefault="00D00347" w:rsidP="00933ECE">
            <w:pPr>
              <w:pStyle w:val="ConsPlusNormal"/>
              <w:jc w:val="center"/>
              <w:rPr>
                <w:rFonts w:ascii="Times New Roman" w:hAnsi="Times New Roman"/>
                <w:strike/>
                <w:sz w:val="20"/>
              </w:rPr>
            </w:pPr>
            <w:r w:rsidRPr="00BB7F92">
              <w:rPr>
                <w:rFonts w:ascii="Times New Roman" w:hAnsi="Times New Roman"/>
                <w:sz w:val="20"/>
              </w:rPr>
              <w:t>Мероприятие (подпрограммы)</w:t>
            </w:r>
          </w:p>
        </w:tc>
        <w:tc>
          <w:tcPr>
            <w:tcW w:w="427" w:type="pct"/>
            <w:vMerge w:val="restart"/>
          </w:tcPr>
          <w:p w14:paraId="7E78A36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Сроки исполнения мероприятия</w:t>
            </w:r>
          </w:p>
        </w:tc>
        <w:tc>
          <w:tcPr>
            <w:tcW w:w="537" w:type="pct"/>
            <w:vMerge w:val="restart"/>
          </w:tcPr>
          <w:p w14:paraId="75209AF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609" w:type="pct"/>
            <w:vMerge w:val="restart"/>
          </w:tcPr>
          <w:p w14:paraId="7EE6417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 xml:space="preserve">Объем финансирования мероприятия в году, предшествующему году начала реализации </w:t>
            </w:r>
            <w:proofErr w:type="gramStart"/>
            <w:r w:rsidRPr="00BB7F92">
              <w:rPr>
                <w:rFonts w:ascii="Times New Roman" w:hAnsi="Times New Roman"/>
                <w:sz w:val="20"/>
              </w:rPr>
              <w:t>программы  (</w:t>
            </w:r>
            <w:proofErr w:type="gramEnd"/>
            <w:r w:rsidRPr="00BB7F92">
              <w:rPr>
                <w:rFonts w:ascii="Times New Roman" w:hAnsi="Times New Roman"/>
                <w:sz w:val="20"/>
              </w:rPr>
              <w:t xml:space="preserve">тыс. руб.) </w:t>
            </w:r>
          </w:p>
        </w:tc>
        <w:tc>
          <w:tcPr>
            <w:tcW w:w="303" w:type="pct"/>
            <w:vMerge w:val="restart"/>
          </w:tcPr>
          <w:p w14:paraId="626A213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Всего (тыс. руб.)</w:t>
            </w:r>
          </w:p>
        </w:tc>
        <w:tc>
          <w:tcPr>
            <w:tcW w:w="1372" w:type="pct"/>
            <w:gridSpan w:val="5"/>
          </w:tcPr>
          <w:p w14:paraId="1C88EA4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557" w:type="pct"/>
            <w:vMerge w:val="restart"/>
          </w:tcPr>
          <w:p w14:paraId="4B8FD76B" w14:textId="77777777" w:rsidR="00D00347" w:rsidRPr="00BB7F92" w:rsidRDefault="00D00347" w:rsidP="00933ECE">
            <w:pPr>
              <w:pStyle w:val="ConsPlusNormal"/>
              <w:jc w:val="center"/>
              <w:rPr>
                <w:rFonts w:ascii="Times New Roman" w:hAnsi="Times New Roman"/>
                <w:strike/>
                <w:sz w:val="20"/>
              </w:rPr>
            </w:pPr>
            <w:r w:rsidRPr="00BB7F92">
              <w:rPr>
                <w:rFonts w:ascii="Times New Roman" w:hAnsi="Times New Roman"/>
                <w:sz w:val="20"/>
              </w:rPr>
              <w:t xml:space="preserve">Ответственный за выполнение мероприятий </w:t>
            </w:r>
          </w:p>
          <w:p w14:paraId="6847FDD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подпрограммы</w:t>
            </w:r>
          </w:p>
        </w:tc>
        <w:tc>
          <w:tcPr>
            <w:tcW w:w="500" w:type="pct"/>
            <w:vMerge w:val="restart"/>
          </w:tcPr>
          <w:p w14:paraId="2CE2C08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2AB522CD" w14:textId="77777777" w:rsidTr="00933ECE">
        <w:tc>
          <w:tcPr>
            <w:tcW w:w="137" w:type="pct"/>
            <w:vMerge/>
          </w:tcPr>
          <w:p w14:paraId="4966008F" w14:textId="77777777" w:rsidR="00D00347" w:rsidRPr="00BB7F92" w:rsidRDefault="00D00347" w:rsidP="00933ECE">
            <w:pPr>
              <w:rPr>
                <w:sz w:val="21"/>
                <w:szCs w:val="21"/>
              </w:rPr>
            </w:pPr>
          </w:p>
        </w:tc>
        <w:tc>
          <w:tcPr>
            <w:tcW w:w="558" w:type="pct"/>
            <w:vMerge/>
          </w:tcPr>
          <w:p w14:paraId="69305905" w14:textId="77777777" w:rsidR="00D00347" w:rsidRPr="00BB7F92" w:rsidRDefault="00D00347" w:rsidP="00933ECE">
            <w:pPr>
              <w:rPr>
                <w:sz w:val="21"/>
                <w:szCs w:val="21"/>
              </w:rPr>
            </w:pPr>
          </w:p>
        </w:tc>
        <w:tc>
          <w:tcPr>
            <w:tcW w:w="427" w:type="pct"/>
            <w:vMerge/>
          </w:tcPr>
          <w:p w14:paraId="7ED4044E" w14:textId="77777777" w:rsidR="00D00347" w:rsidRPr="00BB7F92" w:rsidRDefault="00D00347" w:rsidP="00933ECE">
            <w:pPr>
              <w:rPr>
                <w:sz w:val="21"/>
                <w:szCs w:val="21"/>
              </w:rPr>
            </w:pPr>
          </w:p>
        </w:tc>
        <w:tc>
          <w:tcPr>
            <w:tcW w:w="537" w:type="pct"/>
            <w:vMerge/>
          </w:tcPr>
          <w:p w14:paraId="26B62F54" w14:textId="77777777" w:rsidR="00D00347" w:rsidRPr="00BB7F92" w:rsidRDefault="00D00347" w:rsidP="00933ECE">
            <w:pPr>
              <w:rPr>
                <w:sz w:val="21"/>
                <w:szCs w:val="21"/>
              </w:rPr>
            </w:pPr>
          </w:p>
        </w:tc>
        <w:tc>
          <w:tcPr>
            <w:tcW w:w="609" w:type="pct"/>
            <w:vMerge/>
          </w:tcPr>
          <w:p w14:paraId="36428142" w14:textId="77777777" w:rsidR="00D00347" w:rsidRPr="00BB7F92" w:rsidRDefault="00D00347" w:rsidP="00933ECE">
            <w:pPr>
              <w:rPr>
                <w:sz w:val="21"/>
                <w:szCs w:val="21"/>
              </w:rPr>
            </w:pPr>
          </w:p>
        </w:tc>
        <w:tc>
          <w:tcPr>
            <w:tcW w:w="303" w:type="pct"/>
            <w:vMerge/>
          </w:tcPr>
          <w:p w14:paraId="30658F5A" w14:textId="77777777" w:rsidR="00D00347" w:rsidRPr="00BB7F92" w:rsidRDefault="00D00347" w:rsidP="00933ECE">
            <w:pPr>
              <w:rPr>
                <w:sz w:val="21"/>
                <w:szCs w:val="21"/>
              </w:rPr>
            </w:pPr>
          </w:p>
        </w:tc>
        <w:tc>
          <w:tcPr>
            <w:tcW w:w="269" w:type="pct"/>
          </w:tcPr>
          <w:p w14:paraId="43394962"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2020 год</w:t>
            </w:r>
          </w:p>
        </w:tc>
        <w:tc>
          <w:tcPr>
            <w:tcW w:w="210" w:type="pct"/>
          </w:tcPr>
          <w:p w14:paraId="07C11EB4"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2021 год</w:t>
            </w:r>
          </w:p>
        </w:tc>
        <w:tc>
          <w:tcPr>
            <w:tcW w:w="312" w:type="pct"/>
          </w:tcPr>
          <w:p w14:paraId="16C39AA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2022 год</w:t>
            </w:r>
          </w:p>
        </w:tc>
        <w:tc>
          <w:tcPr>
            <w:tcW w:w="312" w:type="pct"/>
          </w:tcPr>
          <w:p w14:paraId="691112D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2023 год</w:t>
            </w:r>
          </w:p>
        </w:tc>
        <w:tc>
          <w:tcPr>
            <w:tcW w:w="270" w:type="pct"/>
          </w:tcPr>
          <w:p w14:paraId="4F0DC7CF"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2024 год</w:t>
            </w:r>
          </w:p>
        </w:tc>
        <w:tc>
          <w:tcPr>
            <w:tcW w:w="557" w:type="pct"/>
            <w:vMerge/>
          </w:tcPr>
          <w:p w14:paraId="5EB71F06" w14:textId="77777777" w:rsidR="00D00347" w:rsidRPr="00BB7F92" w:rsidRDefault="00D00347" w:rsidP="00933ECE">
            <w:pPr>
              <w:rPr>
                <w:sz w:val="21"/>
                <w:szCs w:val="21"/>
              </w:rPr>
            </w:pPr>
          </w:p>
        </w:tc>
        <w:tc>
          <w:tcPr>
            <w:tcW w:w="500" w:type="pct"/>
            <w:vMerge/>
          </w:tcPr>
          <w:p w14:paraId="322E0651" w14:textId="77777777" w:rsidR="00D00347" w:rsidRPr="00BB7F92" w:rsidRDefault="00D00347" w:rsidP="00933ECE">
            <w:pPr>
              <w:rPr>
                <w:sz w:val="21"/>
                <w:szCs w:val="21"/>
              </w:rPr>
            </w:pPr>
          </w:p>
        </w:tc>
      </w:tr>
      <w:tr w:rsidR="00D00347" w:rsidRPr="00BB7F92" w14:paraId="09C1E228" w14:textId="77777777" w:rsidTr="00933ECE">
        <w:trPr>
          <w:trHeight w:val="298"/>
        </w:trPr>
        <w:tc>
          <w:tcPr>
            <w:tcW w:w="137" w:type="pct"/>
          </w:tcPr>
          <w:p w14:paraId="0204CFFE"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w:t>
            </w:r>
          </w:p>
        </w:tc>
        <w:tc>
          <w:tcPr>
            <w:tcW w:w="558" w:type="pct"/>
          </w:tcPr>
          <w:p w14:paraId="0DABFB9F"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2</w:t>
            </w:r>
          </w:p>
        </w:tc>
        <w:tc>
          <w:tcPr>
            <w:tcW w:w="427" w:type="pct"/>
          </w:tcPr>
          <w:p w14:paraId="19E0CD05"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3</w:t>
            </w:r>
          </w:p>
        </w:tc>
        <w:tc>
          <w:tcPr>
            <w:tcW w:w="537" w:type="pct"/>
          </w:tcPr>
          <w:p w14:paraId="60260385"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4</w:t>
            </w:r>
          </w:p>
        </w:tc>
        <w:tc>
          <w:tcPr>
            <w:tcW w:w="609" w:type="pct"/>
          </w:tcPr>
          <w:p w14:paraId="2D61E2D4"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5</w:t>
            </w:r>
          </w:p>
        </w:tc>
        <w:tc>
          <w:tcPr>
            <w:tcW w:w="303" w:type="pct"/>
          </w:tcPr>
          <w:p w14:paraId="1F47ACDE"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6</w:t>
            </w:r>
          </w:p>
        </w:tc>
        <w:tc>
          <w:tcPr>
            <w:tcW w:w="269" w:type="pct"/>
          </w:tcPr>
          <w:p w14:paraId="1BBF8FED"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7</w:t>
            </w:r>
          </w:p>
        </w:tc>
        <w:tc>
          <w:tcPr>
            <w:tcW w:w="210" w:type="pct"/>
          </w:tcPr>
          <w:p w14:paraId="1F013152"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8</w:t>
            </w:r>
          </w:p>
        </w:tc>
        <w:tc>
          <w:tcPr>
            <w:tcW w:w="312" w:type="pct"/>
          </w:tcPr>
          <w:p w14:paraId="0BCDCF70"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9</w:t>
            </w:r>
          </w:p>
        </w:tc>
        <w:tc>
          <w:tcPr>
            <w:tcW w:w="312" w:type="pct"/>
          </w:tcPr>
          <w:p w14:paraId="719BBB73"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10</w:t>
            </w:r>
          </w:p>
        </w:tc>
        <w:tc>
          <w:tcPr>
            <w:tcW w:w="270" w:type="pct"/>
          </w:tcPr>
          <w:p w14:paraId="7E731AB7"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11</w:t>
            </w:r>
          </w:p>
        </w:tc>
        <w:tc>
          <w:tcPr>
            <w:tcW w:w="557" w:type="pct"/>
          </w:tcPr>
          <w:p w14:paraId="20D4ED12"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12</w:t>
            </w:r>
          </w:p>
        </w:tc>
        <w:tc>
          <w:tcPr>
            <w:tcW w:w="500" w:type="pct"/>
          </w:tcPr>
          <w:p w14:paraId="2397987E"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13</w:t>
            </w:r>
          </w:p>
        </w:tc>
      </w:tr>
      <w:tr w:rsidR="00D00347" w:rsidRPr="00BB7F92" w14:paraId="0DDA053C" w14:textId="77777777" w:rsidTr="00933ECE">
        <w:trPr>
          <w:trHeight w:val="20"/>
        </w:trPr>
        <w:tc>
          <w:tcPr>
            <w:tcW w:w="137" w:type="pct"/>
            <w:vMerge w:val="restart"/>
          </w:tcPr>
          <w:p w14:paraId="6E0DDDD6" w14:textId="77777777" w:rsidR="00D00347" w:rsidRPr="00BB7F92" w:rsidRDefault="00D00347" w:rsidP="00933ECE">
            <w:pPr>
              <w:pStyle w:val="ConsPlusNormal"/>
              <w:rPr>
                <w:rFonts w:ascii="Times New Roman" w:hAnsi="Times New Roman"/>
                <w:sz w:val="21"/>
                <w:szCs w:val="21"/>
              </w:rPr>
            </w:pPr>
            <w:r w:rsidRPr="00BB7F92">
              <w:rPr>
                <w:rFonts w:ascii="Times New Roman" w:hAnsi="Times New Roman"/>
                <w:sz w:val="21"/>
                <w:szCs w:val="21"/>
              </w:rPr>
              <w:t>1.</w:t>
            </w:r>
          </w:p>
        </w:tc>
        <w:tc>
          <w:tcPr>
            <w:tcW w:w="558" w:type="pct"/>
            <w:vMerge w:val="restart"/>
          </w:tcPr>
          <w:p w14:paraId="25045B9F" w14:textId="77777777" w:rsidR="00D00347" w:rsidRPr="00BB7F92" w:rsidRDefault="00D00347" w:rsidP="00933ECE">
            <w:pPr>
              <w:pStyle w:val="ConsPlusNormal"/>
              <w:rPr>
                <w:rFonts w:ascii="Times New Roman" w:hAnsi="Times New Roman"/>
                <w:b/>
                <w:sz w:val="20"/>
              </w:rPr>
            </w:pPr>
            <w:r w:rsidRPr="00BB7F92">
              <w:rPr>
                <w:rFonts w:ascii="Times New Roman" w:hAnsi="Times New Roman"/>
                <w:b/>
                <w:sz w:val="20"/>
              </w:rPr>
              <w:t>Основное мероприятие 7</w:t>
            </w:r>
          </w:p>
          <w:p w14:paraId="333BA66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Реализация практик инициативного бюджетирования на территории муниципальных образований Московской области»</w:t>
            </w:r>
          </w:p>
          <w:p w14:paraId="126C57E7" w14:textId="77777777" w:rsidR="00D00347" w:rsidRPr="00BB7F92" w:rsidRDefault="00D00347" w:rsidP="00933ECE">
            <w:pPr>
              <w:pStyle w:val="ConsPlusNormal"/>
              <w:rPr>
                <w:rFonts w:ascii="Times New Roman" w:hAnsi="Times New Roman"/>
                <w:b/>
                <w:sz w:val="20"/>
              </w:rPr>
            </w:pPr>
          </w:p>
        </w:tc>
        <w:tc>
          <w:tcPr>
            <w:tcW w:w="427" w:type="pct"/>
            <w:vMerge w:val="restart"/>
          </w:tcPr>
          <w:p w14:paraId="6174E42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До конца года</w:t>
            </w:r>
          </w:p>
        </w:tc>
        <w:tc>
          <w:tcPr>
            <w:tcW w:w="537" w:type="pct"/>
          </w:tcPr>
          <w:p w14:paraId="5C617E9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609" w:type="pct"/>
          </w:tcPr>
          <w:p w14:paraId="23423934"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Pr>
          <w:p w14:paraId="3E994B4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2418,18</w:t>
            </w:r>
          </w:p>
        </w:tc>
        <w:tc>
          <w:tcPr>
            <w:tcW w:w="269" w:type="pct"/>
          </w:tcPr>
          <w:p w14:paraId="19E96591" w14:textId="77777777" w:rsidR="00D00347" w:rsidRPr="00BB7F92" w:rsidRDefault="00D00347" w:rsidP="00933ECE">
            <w:pPr>
              <w:jc w:val="center"/>
              <w:rPr>
                <w:sz w:val="20"/>
                <w:szCs w:val="20"/>
              </w:rPr>
            </w:pPr>
            <w:r w:rsidRPr="00BB7F92">
              <w:rPr>
                <w:sz w:val="20"/>
                <w:szCs w:val="20"/>
              </w:rPr>
              <w:t>2418,18</w:t>
            </w:r>
          </w:p>
        </w:tc>
        <w:tc>
          <w:tcPr>
            <w:tcW w:w="210" w:type="pct"/>
          </w:tcPr>
          <w:p w14:paraId="29EA3ACD" w14:textId="77777777" w:rsidR="00D00347" w:rsidRPr="00BB7F92" w:rsidRDefault="00D00347" w:rsidP="00933ECE">
            <w:pPr>
              <w:jc w:val="center"/>
              <w:rPr>
                <w:sz w:val="20"/>
                <w:szCs w:val="20"/>
              </w:rPr>
            </w:pPr>
            <w:r w:rsidRPr="00BB7F92">
              <w:rPr>
                <w:sz w:val="20"/>
                <w:szCs w:val="20"/>
              </w:rPr>
              <w:t>0,00</w:t>
            </w:r>
          </w:p>
        </w:tc>
        <w:tc>
          <w:tcPr>
            <w:tcW w:w="312" w:type="pct"/>
          </w:tcPr>
          <w:p w14:paraId="19DE9D1F" w14:textId="77777777" w:rsidR="00D00347" w:rsidRPr="00BB7F92" w:rsidRDefault="00D00347" w:rsidP="00933ECE">
            <w:pPr>
              <w:jc w:val="center"/>
              <w:rPr>
                <w:sz w:val="20"/>
                <w:szCs w:val="20"/>
              </w:rPr>
            </w:pPr>
            <w:r w:rsidRPr="00BB7F92">
              <w:rPr>
                <w:sz w:val="20"/>
                <w:szCs w:val="20"/>
              </w:rPr>
              <w:t>0,00</w:t>
            </w:r>
          </w:p>
        </w:tc>
        <w:tc>
          <w:tcPr>
            <w:tcW w:w="312" w:type="pct"/>
          </w:tcPr>
          <w:p w14:paraId="0C3E6F27" w14:textId="77777777" w:rsidR="00D00347" w:rsidRPr="00BB7F92" w:rsidRDefault="00D00347" w:rsidP="00933ECE">
            <w:pPr>
              <w:jc w:val="center"/>
              <w:rPr>
                <w:sz w:val="20"/>
                <w:szCs w:val="20"/>
              </w:rPr>
            </w:pPr>
            <w:r w:rsidRPr="00BB7F92">
              <w:rPr>
                <w:sz w:val="20"/>
                <w:szCs w:val="20"/>
              </w:rPr>
              <w:t>0,00</w:t>
            </w:r>
          </w:p>
        </w:tc>
        <w:tc>
          <w:tcPr>
            <w:tcW w:w="270" w:type="pct"/>
          </w:tcPr>
          <w:p w14:paraId="523AEA2F" w14:textId="77777777" w:rsidR="00D00347" w:rsidRPr="00BB7F92" w:rsidRDefault="00D00347" w:rsidP="00933ECE">
            <w:pPr>
              <w:jc w:val="center"/>
              <w:rPr>
                <w:sz w:val="20"/>
                <w:szCs w:val="20"/>
              </w:rPr>
            </w:pPr>
            <w:r w:rsidRPr="00BB7F92">
              <w:rPr>
                <w:sz w:val="20"/>
                <w:szCs w:val="20"/>
              </w:rPr>
              <w:t>0,00</w:t>
            </w:r>
          </w:p>
        </w:tc>
        <w:tc>
          <w:tcPr>
            <w:tcW w:w="557" w:type="pct"/>
            <w:vMerge w:val="restart"/>
            <w:shd w:val="clear" w:color="auto" w:fill="auto"/>
          </w:tcPr>
          <w:p w14:paraId="3936DDB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Администрация Рузского городского округа (Управление капитального ремонта, строительства, дорожной деятельности и благоустройства)</w:t>
            </w:r>
          </w:p>
          <w:p w14:paraId="08E3E097" w14:textId="77777777" w:rsidR="00D00347" w:rsidRPr="00BB7F92" w:rsidRDefault="00D00347" w:rsidP="00933ECE">
            <w:pPr>
              <w:rPr>
                <w:sz w:val="20"/>
              </w:rPr>
            </w:pPr>
          </w:p>
        </w:tc>
        <w:tc>
          <w:tcPr>
            <w:tcW w:w="500" w:type="pct"/>
            <w:vMerge w:val="restart"/>
            <w:shd w:val="clear" w:color="auto" w:fill="auto"/>
          </w:tcPr>
          <w:p w14:paraId="292BBC0D"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Реализация проектов граждан в рамках инициативного бюджетирования</w:t>
            </w:r>
          </w:p>
        </w:tc>
      </w:tr>
      <w:tr w:rsidR="00D00347" w:rsidRPr="00BB7F92" w14:paraId="5FD0CBBF" w14:textId="77777777" w:rsidTr="00933ECE">
        <w:trPr>
          <w:trHeight w:val="937"/>
        </w:trPr>
        <w:tc>
          <w:tcPr>
            <w:tcW w:w="137" w:type="pct"/>
            <w:vMerge/>
          </w:tcPr>
          <w:p w14:paraId="00077F5B" w14:textId="77777777" w:rsidR="00D00347" w:rsidRPr="00BB7F92" w:rsidRDefault="00D00347" w:rsidP="00933ECE">
            <w:pPr>
              <w:rPr>
                <w:sz w:val="21"/>
                <w:szCs w:val="21"/>
              </w:rPr>
            </w:pPr>
          </w:p>
        </w:tc>
        <w:tc>
          <w:tcPr>
            <w:tcW w:w="558" w:type="pct"/>
            <w:vMerge/>
          </w:tcPr>
          <w:p w14:paraId="3AAD6E25" w14:textId="77777777" w:rsidR="00D00347" w:rsidRPr="00BB7F92" w:rsidRDefault="00D00347" w:rsidP="00933ECE">
            <w:pPr>
              <w:rPr>
                <w:sz w:val="20"/>
                <w:szCs w:val="20"/>
              </w:rPr>
            </w:pPr>
          </w:p>
        </w:tc>
        <w:tc>
          <w:tcPr>
            <w:tcW w:w="427" w:type="pct"/>
            <w:vMerge/>
          </w:tcPr>
          <w:p w14:paraId="2A67621A" w14:textId="77777777" w:rsidR="00D00347" w:rsidRPr="00BB7F92" w:rsidRDefault="00D00347" w:rsidP="00933ECE">
            <w:pPr>
              <w:rPr>
                <w:sz w:val="20"/>
                <w:szCs w:val="20"/>
              </w:rPr>
            </w:pPr>
          </w:p>
        </w:tc>
        <w:tc>
          <w:tcPr>
            <w:tcW w:w="537" w:type="pct"/>
          </w:tcPr>
          <w:p w14:paraId="5B2B4CB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Pr>
          <w:p w14:paraId="272A2CE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180A0E9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2000,00</w:t>
            </w:r>
          </w:p>
        </w:tc>
        <w:tc>
          <w:tcPr>
            <w:tcW w:w="269" w:type="pct"/>
          </w:tcPr>
          <w:p w14:paraId="54DD5FF6" w14:textId="77777777" w:rsidR="00D00347" w:rsidRPr="00BB7F92" w:rsidRDefault="00D00347" w:rsidP="00933ECE">
            <w:pPr>
              <w:jc w:val="center"/>
              <w:rPr>
                <w:sz w:val="20"/>
                <w:szCs w:val="20"/>
              </w:rPr>
            </w:pPr>
            <w:r w:rsidRPr="00BB7F92">
              <w:rPr>
                <w:sz w:val="20"/>
                <w:szCs w:val="20"/>
              </w:rPr>
              <w:t>2000,00</w:t>
            </w:r>
          </w:p>
        </w:tc>
        <w:tc>
          <w:tcPr>
            <w:tcW w:w="210" w:type="pct"/>
          </w:tcPr>
          <w:p w14:paraId="4BB73C4E" w14:textId="77777777" w:rsidR="00D00347" w:rsidRPr="00BB7F92" w:rsidRDefault="00D00347" w:rsidP="00933ECE">
            <w:pPr>
              <w:jc w:val="center"/>
              <w:rPr>
                <w:sz w:val="20"/>
                <w:szCs w:val="20"/>
              </w:rPr>
            </w:pPr>
            <w:r w:rsidRPr="00BB7F92">
              <w:rPr>
                <w:sz w:val="20"/>
                <w:szCs w:val="20"/>
              </w:rPr>
              <w:t>0,00</w:t>
            </w:r>
          </w:p>
        </w:tc>
        <w:tc>
          <w:tcPr>
            <w:tcW w:w="312" w:type="pct"/>
          </w:tcPr>
          <w:p w14:paraId="4F91514E" w14:textId="77777777" w:rsidR="00D00347" w:rsidRPr="00BB7F92" w:rsidRDefault="00D00347" w:rsidP="00933ECE">
            <w:pPr>
              <w:jc w:val="center"/>
              <w:rPr>
                <w:sz w:val="20"/>
                <w:szCs w:val="20"/>
              </w:rPr>
            </w:pPr>
            <w:r w:rsidRPr="00BB7F92">
              <w:rPr>
                <w:sz w:val="20"/>
                <w:szCs w:val="20"/>
              </w:rPr>
              <w:t>0,00</w:t>
            </w:r>
          </w:p>
        </w:tc>
        <w:tc>
          <w:tcPr>
            <w:tcW w:w="312" w:type="pct"/>
          </w:tcPr>
          <w:p w14:paraId="14E8F66E" w14:textId="77777777" w:rsidR="00D00347" w:rsidRPr="00BB7F92" w:rsidRDefault="00D00347" w:rsidP="00933ECE">
            <w:pPr>
              <w:jc w:val="center"/>
              <w:rPr>
                <w:sz w:val="20"/>
                <w:szCs w:val="20"/>
              </w:rPr>
            </w:pPr>
            <w:r w:rsidRPr="00BB7F92">
              <w:rPr>
                <w:sz w:val="20"/>
                <w:szCs w:val="20"/>
              </w:rPr>
              <w:t>0,00</w:t>
            </w:r>
          </w:p>
        </w:tc>
        <w:tc>
          <w:tcPr>
            <w:tcW w:w="270" w:type="pct"/>
          </w:tcPr>
          <w:p w14:paraId="48428C50" w14:textId="77777777" w:rsidR="00D00347" w:rsidRPr="00BB7F92" w:rsidRDefault="00D00347" w:rsidP="00933ECE">
            <w:pPr>
              <w:jc w:val="center"/>
              <w:rPr>
                <w:sz w:val="20"/>
                <w:szCs w:val="20"/>
              </w:rPr>
            </w:pPr>
            <w:r w:rsidRPr="00BB7F92">
              <w:rPr>
                <w:sz w:val="20"/>
                <w:szCs w:val="20"/>
              </w:rPr>
              <w:t>0,00</w:t>
            </w:r>
          </w:p>
        </w:tc>
        <w:tc>
          <w:tcPr>
            <w:tcW w:w="557" w:type="pct"/>
            <w:vMerge/>
            <w:shd w:val="clear" w:color="auto" w:fill="auto"/>
          </w:tcPr>
          <w:p w14:paraId="3C0DB54D" w14:textId="77777777" w:rsidR="00D00347" w:rsidRPr="00BB7F92" w:rsidRDefault="00D00347" w:rsidP="00933ECE"/>
        </w:tc>
        <w:tc>
          <w:tcPr>
            <w:tcW w:w="500" w:type="pct"/>
            <w:vMerge/>
            <w:shd w:val="clear" w:color="auto" w:fill="auto"/>
          </w:tcPr>
          <w:p w14:paraId="74F11573" w14:textId="77777777" w:rsidR="00D00347" w:rsidRPr="00BB7F92" w:rsidRDefault="00D00347" w:rsidP="00933ECE">
            <w:pPr>
              <w:pStyle w:val="ConsPlusNormal"/>
              <w:rPr>
                <w:rFonts w:ascii="Times New Roman" w:hAnsi="Times New Roman"/>
                <w:sz w:val="20"/>
              </w:rPr>
            </w:pPr>
          </w:p>
        </w:tc>
      </w:tr>
      <w:tr w:rsidR="00D00347" w:rsidRPr="00BB7F92" w14:paraId="57E80C43" w14:textId="77777777" w:rsidTr="00933ECE">
        <w:trPr>
          <w:trHeight w:val="1163"/>
        </w:trPr>
        <w:tc>
          <w:tcPr>
            <w:tcW w:w="137" w:type="pct"/>
            <w:vMerge/>
          </w:tcPr>
          <w:p w14:paraId="682538AC" w14:textId="77777777" w:rsidR="00D00347" w:rsidRPr="00BB7F92" w:rsidRDefault="00D00347" w:rsidP="00933ECE">
            <w:pPr>
              <w:rPr>
                <w:sz w:val="21"/>
                <w:szCs w:val="21"/>
              </w:rPr>
            </w:pPr>
          </w:p>
        </w:tc>
        <w:tc>
          <w:tcPr>
            <w:tcW w:w="558" w:type="pct"/>
            <w:vMerge/>
          </w:tcPr>
          <w:p w14:paraId="76FC19F7" w14:textId="77777777" w:rsidR="00D00347" w:rsidRPr="00BB7F92" w:rsidRDefault="00D00347" w:rsidP="00933ECE">
            <w:pPr>
              <w:rPr>
                <w:sz w:val="20"/>
                <w:szCs w:val="20"/>
              </w:rPr>
            </w:pPr>
          </w:p>
        </w:tc>
        <w:tc>
          <w:tcPr>
            <w:tcW w:w="427" w:type="pct"/>
            <w:vMerge/>
          </w:tcPr>
          <w:p w14:paraId="407CFFC2" w14:textId="77777777" w:rsidR="00D00347" w:rsidRPr="00BB7F92" w:rsidRDefault="00D00347" w:rsidP="00933ECE">
            <w:pPr>
              <w:rPr>
                <w:sz w:val="20"/>
                <w:szCs w:val="20"/>
              </w:rPr>
            </w:pPr>
          </w:p>
        </w:tc>
        <w:tc>
          <w:tcPr>
            <w:tcW w:w="537" w:type="pct"/>
          </w:tcPr>
          <w:p w14:paraId="166C8607"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5C5E782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2F33960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690F770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418,18</w:t>
            </w:r>
          </w:p>
          <w:p w14:paraId="11569513" w14:textId="77777777" w:rsidR="00D00347" w:rsidRPr="00BB7F92" w:rsidRDefault="00D00347" w:rsidP="00933ECE">
            <w:pPr>
              <w:pStyle w:val="ConsPlusNormal"/>
              <w:jc w:val="center"/>
              <w:rPr>
                <w:rFonts w:ascii="Times New Roman" w:hAnsi="Times New Roman"/>
                <w:sz w:val="20"/>
              </w:rPr>
            </w:pPr>
          </w:p>
          <w:p w14:paraId="41A1B698" w14:textId="77777777" w:rsidR="00D00347" w:rsidRPr="00BB7F92" w:rsidRDefault="00D00347" w:rsidP="00933ECE">
            <w:pPr>
              <w:pStyle w:val="ConsPlusNormal"/>
              <w:jc w:val="center"/>
              <w:rPr>
                <w:rFonts w:ascii="Times New Roman" w:hAnsi="Times New Roman"/>
                <w:sz w:val="20"/>
              </w:rPr>
            </w:pPr>
          </w:p>
          <w:p w14:paraId="73E6C400" w14:textId="77777777" w:rsidR="00D00347" w:rsidRPr="00BB7F92" w:rsidRDefault="00D00347" w:rsidP="00933ECE">
            <w:pPr>
              <w:pStyle w:val="ConsPlusNormal"/>
              <w:jc w:val="center"/>
              <w:rPr>
                <w:rFonts w:ascii="Times New Roman" w:hAnsi="Times New Roman"/>
                <w:sz w:val="20"/>
              </w:rPr>
            </w:pPr>
          </w:p>
          <w:p w14:paraId="76FA2B95" w14:textId="77777777" w:rsidR="00D00347" w:rsidRPr="00BB7F92" w:rsidRDefault="00D00347" w:rsidP="00933ECE">
            <w:pPr>
              <w:pStyle w:val="ConsPlusNormal"/>
              <w:jc w:val="center"/>
              <w:rPr>
                <w:rFonts w:ascii="Times New Roman" w:hAnsi="Times New Roman"/>
                <w:sz w:val="20"/>
              </w:rPr>
            </w:pPr>
          </w:p>
          <w:p w14:paraId="7666EF6F" w14:textId="77777777" w:rsidR="00D00347" w:rsidRPr="00BB7F92" w:rsidRDefault="00D00347" w:rsidP="00933ECE">
            <w:pPr>
              <w:pStyle w:val="ConsPlusNormal"/>
              <w:jc w:val="center"/>
              <w:rPr>
                <w:rFonts w:ascii="Times New Roman" w:hAnsi="Times New Roman"/>
                <w:sz w:val="20"/>
              </w:rPr>
            </w:pPr>
          </w:p>
          <w:p w14:paraId="65FC5C59" w14:textId="77777777" w:rsidR="00D00347" w:rsidRPr="00BB7F92" w:rsidRDefault="00D00347" w:rsidP="00933ECE">
            <w:pPr>
              <w:pStyle w:val="ConsPlusNormal"/>
              <w:jc w:val="center"/>
              <w:rPr>
                <w:rFonts w:ascii="Times New Roman" w:hAnsi="Times New Roman"/>
                <w:sz w:val="20"/>
              </w:rPr>
            </w:pPr>
          </w:p>
          <w:p w14:paraId="1D6FB93F" w14:textId="77777777" w:rsidR="00D00347" w:rsidRPr="00BB7F92" w:rsidRDefault="00D00347" w:rsidP="00933ECE">
            <w:pPr>
              <w:pStyle w:val="ConsPlusNormal"/>
              <w:jc w:val="center"/>
              <w:rPr>
                <w:rFonts w:ascii="Times New Roman" w:hAnsi="Times New Roman"/>
                <w:sz w:val="20"/>
              </w:rPr>
            </w:pPr>
            <w:r>
              <w:rPr>
                <w:rFonts w:ascii="Times New Roman" w:hAnsi="Times New Roman"/>
                <w:sz w:val="20"/>
              </w:rPr>
              <w:t>0,00</w:t>
            </w:r>
          </w:p>
        </w:tc>
        <w:tc>
          <w:tcPr>
            <w:tcW w:w="269" w:type="pct"/>
          </w:tcPr>
          <w:p w14:paraId="6222637A" w14:textId="77777777" w:rsidR="00D00347" w:rsidRPr="00BB7F92" w:rsidRDefault="00D00347" w:rsidP="00933ECE">
            <w:pPr>
              <w:jc w:val="center"/>
              <w:rPr>
                <w:sz w:val="20"/>
                <w:szCs w:val="20"/>
              </w:rPr>
            </w:pPr>
            <w:r w:rsidRPr="00BB7F92">
              <w:rPr>
                <w:sz w:val="20"/>
                <w:szCs w:val="20"/>
              </w:rPr>
              <w:t>418,18</w:t>
            </w:r>
          </w:p>
          <w:p w14:paraId="5C4F24FF" w14:textId="77777777" w:rsidR="00D00347" w:rsidRPr="00BB7F92" w:rsidRDefault="00D00347" w:rsidP="00933ECE">
            <w:pPr>
              <w:jc w:val="center"/>
              <w:rPr>
                <w:sz w:val="20"/>
                <w:szCs w:val="20"/>
              </w:rPr>
            </w:pPr>
          </w:p>
          <w:p w14:paraId="634B3722" w14:textId="77777777" w:rsidR="00D00347" w:rsidRPr="00BB7F92" w:rsidRDefault="00D00347" w:rsidP="00933ECE">
            <w:pPr>
              <w:jc w:val="center"/>
              <w:rPr>
                <w:sz w:val="20"/>
                <w:szCs w:val="20"/>
              </w:rPr>
            </w:pPr>
          </w:p>
          <w:p w14:paraId="578EEDCA" w14:textId="77777777" w:rsidR="00D00347" w:rsidRPr="00BB7F92" w:rsidRDefault="00D00347" w:rsidP="00933ECE">
            <w:pPr>
              <w:jc w:val="center"/>
              <w:rPr>
                <w:sz w:val="20"/>
                <w:szCs w:val="20"/>
              </w:rPr>
            </w:pPr>
          </w:p>
          <w:p w14:paraId="21454171" w14:textId="77777777" w:rsidR="00D00347" w:rsidRPr="00BB7F92" w:rsidRDefault="00D00347" w:rsidP="00933ECE">
            <w:pPr>
              <w:jc w:val="center"/>
              <w:rPr>
                <w:sz w:val="20"/>
                <w:szCs w:val="20"/>
              </w:rPr>
            </w:pPr>
          </w:p>
          <w:p w14:paraId="78EC4478" w14:textId="77777777" w:rsidR="00D00347" w:rsidRPr="00BB7F92" w:rsidRDefault="00D00347" w:rsidP="00933ECE">
            <w:pPr>
              <w:jc w:val="center"/>
              <w:rPr>
                <w:sz w:val="20"/>
                <w:szCs w:val="20"/>
              </w:rPr>
            </w:pPr>
          </w:p>
          <w:p w14:paraId="1B0BA72F" w14:textId="77777777" w:rsidR="00D00347" w:rsidRPr="00BB7F92" w:rsidRDefault="00D00347" w:rsidP="00933ECE">
            <w:pPr>
              <w:jc w:val="center"/>
              <w:rPr>
                <w:sz w:val="20"/>
                <w:szCs w:val="20"/>
              </w:rPr>
            </w:pPr>
          </w:p>
          <w:p w14:paraId="291965A8" w14:textId="77777777" w:rsidR="00D00347" w:rsidRPr="00BB7F92" w:rsidRDefault="00D00347" w:rsidP="00933ECE">
            <w:pPr>
              <w:jc w:val="center"/>
              <w:rPr>
                <w:sz w:val="20"/>
                <w:szCs w:val="20"/>
              </w:rPr>
            </w:pPr>
            <w:r>
              <w:rPr>
                <w:sz w:val="20"/>
                <w:szCs w:val="20"/>
              </w:rPr>
              <w:t>0,00</w:t>
            </w:r>
          </w:p>
          <w:p w14:paraId="4E5D9E9E" w14:textId="77777777" w:rsidR="00D00347" w:rsidRPr="00BB7F92" w:rsidRDefault="00D00347" w:rsidP="00933ECE">
            <w:pPr>
              <w:jc w:val="center"/>
              <w:rPr>
                <w:sz w:val="20"/>
                <w:szCs w:val="20"/>
              </w:rPr>
            </w:pPr>
          </w:p>
          <w:p w14:paraId="789B0343" w14:textId="77777777" w:rsidR="00D00347" w:rsidRPr="00BB7F92" w:rsidRDefault="00D00347" w:rsidP="00933ECE">
            <w:pPr>
              <w:jc w:val="center"/>
              <w:rPr>
                <w:sz w:val="20"/>
                <w:szCs w:val="20"/>
              </w:rPr>
            </w:pPr>
          </w:p>
        </w:tc>
        <w:tc>
          <w:tcPr>
            <w:tcW w:w="210" w:type="pct"/>
          </w:tcPr>
          <w:p w14:paraId="6DD928CF" w14:textId="77777777" w:rsidR="00D00347" w:rsidRPr="00BB7F92" w:rsidRDefault="00D00347" w:rsidP="00933ECE">
            <w:pPr>
              <w:jc w:val="center"/>
              <w:rPr>
                <w:sz w:val="20"/>
                <w:szCs w:val="20"/>
              </w:rPr>
            </w:pPr>
            <w:r w:rsidRPr="00BB7F92">
              <w:rPr>
                <w:sz w:val="20"/>
                <w:szCs w:val="20"/>
              </w:rPr>
              <w:t>0,00</w:t>
            </w:r>
          </w:p>
          <w:p w14:paraId="3EFF76A0" w14:textId="77777777" w:rsidR="00D00347" w:rsidRPr="00BB7F92" w:rsidRDefault="00D00347" w:rsidP="00933ECE">
            <w:pPr>
              <w:jc w:val="center"/>
              <w:rPr>
                <w:sz w:val="20"/>
                <w:szCs w:val="20"/>
              </w:rPr>
            </w:pPr>
          </w:p>
          <w:p w14:paraId="6976A17A" w14:textId="77777777" w:rsidR="00D00347" w:rsidRPr="00BB7F92" w:rsidRDefault="00D00347" w:rsidP="00933ECE">
            <w:pPr>
              <w:jc w:val="center"/>
              <w:rPr>
                <w:sz w:val="20"/>
                <w:szCs w:val="20"/>
              </w:rPr>
            </w:pPr>
          </w:p>
          <w:p w14:paraId="071DBEDC" w14:textId="77777777" w:rsidR="00D00347" w:rsidRPr="00BB7F92" w:rsidRDefault="00D00347" w:rsidP="00933ECE">
            <w:pPr>
              <w:jc w:val="center"/>
              <w:rPr>
                <w:sz w:val="20"/>
                <w:szCs w:val="20"/>
              </w:rPr>
            </w:pPr>
          </w:p>
          <w:p w14:paraId="1B2FA2DD" w14:textId="77777777" w:rsidR="00D00347" w:rsidRPr="00BB7F92" w:rsidRDefault="00D00347" w:rsidP="00933ECE">
            <w:pPr>
              <w:jc w:val="center"/>
              <w:rPr>
                <w:sz w:val="20"/>
                <w:szCs w:val="20"/>
              </w:rPr>
            </w:pPr>
          </w:p>
          <w:p w14:paraId="0D87C0D2" w14:textId="77777777" w:rsidR="00D00347" w:rsidRPr="00BB7F92" w:rsidRDefault="00D00347" w:rsidP="00933ECE">
            <w:pPr>
              <w:jc w:val="center"/>
              <w:rPr>
                <w:sz w:val="20"/>
                <w:szCs w:val="20"/>
              </w:rPr>
            </w:pPr>
          </w:p>
          <w:p w14:paraId="2BFCE52C" w14:textId="77777777" w:rsidR="00D00347" w:rsidRPr="00BB7F92" w:rsidRDefault="00D00347" w:rsidP="00933ECE">
            <w:pPr>
              <w:jc w:val="center"/>
              <w:rPr>
                <w:sz w:val="20"/>
                <w:szCs w:val="20"/>
              </w:rPr>
            </w:pPr>
          </w:p>
          <w:p w14:paraId="1FF09B42" w14:textId="77777777" w:rsidR="00D00347" w:rsidRPr="00BB7F92" w:rsidRDefault="00D00347" w:rsidP="00933ECE">
            <w:pPr>
              <w:jc w:val="center"/>
              <w:rPr>
                <w:sz w:val="20"/>
                <w:szCs w:val="20"/>
              </w:rPr>
            </w:pPr>
            <w:r w:rsidRPr="00BB7F92">
              <w:rPr>
                <w:sz w:val="20"/>
                <w:szCs w:val="20"/>
              </w:rPr>
              <w:t>0,00</w:t>
            </w:r>
          </w:p>
          <w:p w14:paraId="6C80F762" w14:textId="77777777" w:rsidR="00D00347" w:rsidRPr="00BB7F92" w:rsidRDefault="00D00347" w:rsidP="00933ECE">
            <w:pPr>
              <w:jc w:val="center"/>
              <w:rPr>
                <w:sz w:val="20"/>
                <w:szCs w:val="20"/>
              </w:rPr>
            </w:pPr>
          </w:p>
        </w:tc>
        <w:tc>
          <w:tcPr>
            <w:tcW w:w="312" w:type="pct"/>
          </w:tcPr>
          <w:p w14:paraId="2A9F6496" w14:textId="77777777" w:rsidR="00D00347" w:rsidRPr="00BB7F92" w:rsidRDefault="00D00347" w:rsidP="00933ECE">
            <w:pPr>
              <w:jc w:val="center"/>
              <w:rPr>
                <w:sz w:val="20"/>
                <w:szCs w:val="20"/>
              </w:rPr>
            </w:pPr>
            <w:r w:rsidRPr="00BB7F92">
              <w:rPr>
                <w:sz w:val="20"/>
                <w:szCs w:val="20"/>
              </w:rPr>
              <w:t>0,00</w:t>
            </w:r>
          </w:p>
          <w:p w14:paraId="3FE29D3E" w14:textId="77777777" w:rsidR="00D00347" w:rsidRPr="00BB7F92" w:rsidRDefault="00D00347" w:rsidP="00933ECE">
            <w:pPr>
              <w:jc w:val="center"/>
              <w:rPr>
                <w:sz w:val="20"/>
                <w:szCs w:val="20"/>
              </w:rPr>
            </w:pPr>
          </w:p>
          <w:p w14:paraId="73B729B0" w14:textId="77777777" w:rsidR="00D00347" w:rsidRPr="00BB7F92" w:rsidRDefault="00D00347" w:rsidP="00933ECE">
            <w:pPr>
              <w:jc w:val="center"/>
              <w:rPr>
                <w:sz w:val="20"/>
                <w:szCs w:val="20"/>
              </w:rPr>
            </w:pPr>
          </w:p>
          <w:p w14:paraId="54C740CB" w14:textId="77777777" w:rsidR="00D00347" w:rsidRPr="00BB7F92" w:rsidRDefault="00D00347" w:rsidP="00933ECE">
            <w:pPr>
              <w:jc w:val="center"/>
              <w:rPr>
                <w:sz w:val="20"/>
                <w:szCs w:val="20"/>
              </w:rPr>
            </w:pPr>
          </w:p>
          <w:p w14:paraId="7B0D8F53" w14:textId="77777777" w:rsidR="00D00347" w:rsidRPr="00BB7F92" w:rsidRDefault="00D00347" w:rsidP="00933ECE">
            <w:pPr>
              <w:jc w:val="center"/>
              <w:rPr>
                <w:sz w:val="20"/>
                <w:szCs w:val="20"/>
              </w:rPr>
            </w:pPr>
          </w:p>
          <w:p w14:paraId="52404C5A" w14:textId="77777777" w:rsidR="00D00347" w:rsidRPr="00BB7F92" w:rsidRDefault="00D00347" w:rsidP="00933ECE">
            <w:pPr>
              <w:jc w:val="center"/>
              <w:rPr>
                <w:sz w:val="20"/>
                <w:szCs w:val="20"/>
              </w:rPr>
            </w:pPr>
          </w:p>
          <w:p w14:paraId="07BDF370" w14:textId="77777777" w:rsidR="00D00347" w:rsidRPr="00BB7F92" w:rsidRDefault="00D00347" w:rsidP="00933ECE">
            <w:pPr>
              <w:jc w:val="center"/>
              <w:rPr>
                <w:sz w:val="20"/>
                <w:szCs w:val="20"/>
              </w:rPr>
            </w:pPr>
          </w:p>
          <w:p w14:paraId="1D30C1E4" w14:textId="77777777" w:rsidR="00D00347" w:rsidRPr="00BB7F92" w:rsidRDefault="00D00347" w:rsidP="00933ECE">
            <w:pPr>
              <w:jc w:val="center"/>
              <w:rPr>
                <w:sz w:val="20"/>
                <w:szCs w:val="20"/>
              </w:rPr>
            </w:pPr>
            <w:r w:rsidRPr="00BB7F92">
              <w:rPr>
                <w:sz w:val="20"/>
                <w:szCs w:val="20"/>
              </w:rPr>
              <w:t>0,00</w:t>
            </w:r>
          </w:p>
        </w:tc>
        <w:tc>
          <w:tcPr>
            <w:tcW w:w="312" w:type="pct"/>
          </w:tcPr>
          <w:p w14:paraId="728B1620" w14:textId="77777777" w:rsidR="00D00347" w:rsidRPr="00BB7F92" w:rsidRDefault="00D00347" w:rsidP="00933ECE">
            <w:pPr>
              <w:jc w:val="center"/>
              <w:rPr>
                <w:sz w:val="20"/>
                <w:szCs w:val="20"/>
              </w:rPr>
            </w:pPr>
            <w:r w:rsidRPr="00BB7F92">
              <w:rPr>
                <w:sz w:val="20"/>
                <w:szCs w:val="20"/>
              </w:rPr>
              <w:t>0,00</w:t>
            </w:r>
          </w:p>
          <w:p w14:paraId="5CDCC2B5" w14:textId="77777777" w:rsidR="00D00347" w:rsidRPr="00BB7F92" w:rsidRDefault="00D00347" w:rsidP="00933ECE">
            <w:pPr>
              <w:jc w:val="center"/>
              <w:rPr>
                <w:sz w:val="20"/>
                <w:szCs w:val="20"/>
              </w:rPr>
            </w:pPr>
          </w:p>
          <w:p w14:paraId="1C2687FA" w14:textId="77777777" w:rsidR="00D00347" w:rsidRPr="00BB7F92" w:rsidRDefault="00D00347" w:rsidP="00933ECE">
            <w:pPr>
              <w:jc w:val="center"/>
              <w:rPr>
                <w:sz w:val="20"/>
                <w:szCs w:val="20"/>
              </w:rPr>
            </w:pPr>
          </w:p>
          <w:p w14:paraId="0D3B3CB8" w14:textId="77777777" w:rsidR="00D00347" w:rsidRPr="00BB7F92" w:rsidRDefault="00D00347" w:rsidP="00933ECE">
            <w:pPr>
              <w:jc w:val="center"/>
              <w:rPr>
                <w:sz w:val="20"/>
                <w:szCs w:val="20"/>
              </w:rPr>
            </w:pPr>
          </w:p>
          <w:p w14:paraId="3495097B" w14:textId="77777777" w:rsidR="00D00347" w:rsidRPr="00BB7F92" w:rsidRDefault="00D00347" w:rsidP="00933ECE">
            <w:pPr>
              <w:jc w:val="center"/>
              <w:rPr>
                <w:sz w:val="20"/>
                <w:szCs w:val="20"/>
              </w:rPr>
            </w:pPr>
          </w:p>
          <w:p w14:paraId="549974B8" w14:textId="77777777" w:rsidR="00D00347" w:rsidRPr="00BB7F92" w:rsidRDefault="00D00347" w:rsidP="00933ECE">
            <w:pPr>
              <w:jc w:val="center"/>
              <w:rPr>
                <w:sz w:val="20"/>
                <w:szCs w:val="20"/>
              </w:rPr>
            </w:pPr>
          </w:p>
          <w:p w14:paraId="1E1FAA29" w14:textId="77777777" w:rsidR="00D00347" w:rsidRPr="00BB7F92" w:rsidRDefault="00D00347" w:rsidP="00933ECE">
            <w:pPr>
              <w:jc w:val="center"/>
              <w:rPr>
                <w:sz w:val="20"/>
                <w:szCs w:val="20"/>
              </w:rPr>
            </w:pPr>
          </w:p>
          <w:p w14:paraId="3FCFAF47" w14:textId="77777777" w:rsidR="00D00347" w:rsidRPr="00BB7F92" w:rsidRDefault="00D00347" w:rsidP="00933ECE">
            <w:pPr>
              <w:jc w:val="center"/>
              <w:rPr>
                <w:sz w:val="20"/>
                <w:szCs w:val="20"/>
              </w:rPr>
            </w:pPr>
            <w:r w:rsidRPr="00BB7F92">
              <w:rPr>
                <w:sz w:val="20"/>
                <w:szCs w:val="20"/>
              </w:rPr>
              <w:t>0,00</w:t>
            </w:r>
          </w:p>
        </w:tc>
        <w:tc>
          <w:tcPr>
            <w:tcW w:w="270" w:type="pct"/>
          </w:tcPr>
          <w:p w14:paraId="1D83FC1B" w14:textId="77777777" w:rsidR="00D00347" w:rsidRPr="00BB7F92" w:rsidRDefault="00D00347" w:rsidP="00933ECE">
            <w:pPr>
              <w:jc w:val="center"/>
              <w:rPr>
                <w:sz w:val="20"/>
                <w:szCs w:val="20"/>
              </w:rPr>
            </w:pPr>
            <w:r w:rsidRPr="00BB7F92">
              <w:rPr>
                <w:sz w:val="20"/>
                <w:szCs w:val="20"/>
              </w:rPr>
              <w:t>0,00</w:t>
            </w:r>
          </w:p>
          <w:p w14:paraId="6B6B4BF5" w14:textId="77777777" w:rsidR="00D00347" w:rsidRPr="00BB7F92" w:rsidRDefault="00D00347" w:rsidP="00933ECE">
            <w:pPr>
              <w:jc w:val="center"/>
              <w:rPr>
                <w:sz w:val="20"/>
                <w:szCs w:val="20"/>
              </w:rPr>
            </w:pPr>
          </w:p>
          <w:p w14:paraId="0E4DE008" w14:textId="77777777" w:rsidR="00D00347" w:rsidRPr="00BB7F92" w:rsidRDefault="00D00347" w:rsidP="00933ECE">
            <w:pPr>
              <w:jc w:val="center"/>
              <w:rPr>
                <w:sz w:val="20"/>
                <w:szCs w:val="20"/>
              </w:rPr>
            </w:pPr>
          </w:p>
          <w:p w14:paraId="5C984748" w14:textId="77777777" w:rsidR="00D00347" w:rsidRPr="00BB7F92" w:rsidRDefault="00D00347" w:rsidP="00933ECE">
            <w:pPr>
              <w:jc w:val="center"/>
              <w:rPr>
                <w:sz w:val="20"/>
                <w:szCs w:val="20"/>
              </w:rPr>
            </w:pPr>
          </w:p>
          <w:p w14:paraId="58F36DB8" w14:textId="77777777" w:rsidR="00D00347" w:rsidRPr="00BB7F92" w:rsidRDefault="00D00347" w:rsidP="00933ECE">
            <w:pPr>
              <w:jc w:val="center"/>
              <w:rPr>
                <w:sz w:val="20"/>
                <w:szCs w:val="20"/>
              </w:rPr>
            </w:pPr>
          </w:p>
          <w:p w14:paraId="0DC52083" w14:textId="77777777" w:rsidR="00D00347" w:rsidRPr="00BB7F92" w:rsidRDefault="00D00347" w:rsidP="00933ECE">
            <w:pPr>
              <w:jc w:val="center"/>
              <w:rPr>
                <w:sz w:val="20"/>
                <w:szCs w:val="20"/>
              </w:rPr>
            </w:pPr>
          </w:p>
          <w:p w14:paraId="5E7CEDF2" w14:textId="77777777" w:rsidR="00D00347" w:rsidRPr="00BB7F92" w:rsidRDefault="00D00347" w:rsidP="00933ECE">
            <w:pPr>
              <w:jc w:val="center"/>
              <w:rPr>
                <w:sz w:val="20"/>
                <w:szCs w:val="20"/>
              </w:rPr>
            </w:pPr>
          </w:p>
          <w:p w14:paraId="79C14B21" w14:textId="77777777" w:rsidR="00D00347" w:rsidRPr="00BB7F92" w:rsidRDefault="00D00347" w:rsidP="00933ECE">
            <w:pPr>
              <w:jc w:val="center"/>
              <w:rPr>
                <w:sz w:val="20"/>
                <w:szCs w:val="20"/>
              </w:rPr>
            </w:pPr>
            <w:r w:rsidRPr="00BB7F92">
              <w:rPr>
                <w:sz w:val="20"/>
                <w:szCs w:val="20"/>
              </w:rPr>
              <w:t>0,00</w:t>
            </w:r>
          </w:p>
        </w:tc>
        <w:tc>
          <w:tcPr>
            <w:tcW w:w="557" w:type="pct"/>
            <w:vMerge/>
            <w:shd w:val="clear" w:color="auto" w:fill="auto"/>
          </w:tcPr>
          <w:p w14:paraId="076C389D" w14:textId="77777777" w:rsidR="00D00347" w:rsidRPr="00BB7F92" w:rsidRDefault="00D00347" w:rsidP="00933ECE"/>
        </w:tc>
        <w:tc>
          <w:tcPr>
            <w:tcW w:w="500" w:type="pct"/>
            <w:vMerge/>
            <w:shd w:val="clear" w:color="auto" w:fill="auto"/>
          </w:tcPr>
          <w:p w14:paraId="5DC489D1" w14:textId="77777777" w:rsidR="00D00347" w:rsidRPr="00BB7F92" w:rsidRDefault="00D00347" w:rsidP="00933ECE">
            <w:pPr>
              <w:pStyle w:val="ConsPlusNormal"/>
              <w:rPr>
                <w:rFonts w:ascii="Times New Roman" w:hAnsi="Times New Roman"/>
                <w:sz w:val="20"/>
              </w:rPr>
            </w:pPr>
          </w:p>
        </w:tc>
      </w:tr>
      <w:tr w:rsidR="00D00347" w:rsidRPr="00BB7F92" w14:paraId="32CF5837" w14:textId="77777777" w:rsidTr="00933ECE">
        <w:trPr>
          <w:trHeight w:val="20"/>
        </w:trPr>
        <w:tc>
          <w:tcPr>
            <w:tcW w:w="137" w:type="pct"/>
            <w:vMerge/>
          </w:tcPr>
          <w:p w14:paraId="7C2B5169" w14:textId="77777777" w:rsidR="00D00347" w:rsidRPr="00BB7F92" w:rsidRDefault="00D00347" w:rsidP="00933ECE">
            <w:pPr>
              <w:rPr>
                <w:sz w:val="21"/>
                <w:szCs w:val="21"/>
              </w:rPr>
            </w:pPr>
          </w:p>
        </w:tc>
        <w:tc>
          <w:tcPr>
            <w:tcW w:w="558" w:type="pct"/>
            <w:vMerge/>
          </w:tcPr>
          <w:p w14:paraId="24DF18A4" w14:textId="77777777" w:rsidR="00D00347" w:rsidRPr="00BB7F92" w:rsidRDefault="00D00347" w:rsidP="00933ECE">
            <w:pPr>
              <w:rPr>
                <w:sz w:val="20"/>
                <w:szCs w:val="20"/>
              </w:rPr>
            </w:pPr>
          </w:p>
        </w:tc>
        <w:tc>
          <w:tcPr>
            <w:tcW w:w="427" w:type="pct"/>
            <w:vMerge/>
          </w:tcPr>
          <w:p w14:paraId="1DC109D9" w14:textId="77777777" w:rsidR="00D00347" w:rsidRPr="00BB7F92" w:rsidRDefault="00D00347" w:rsidP="00933ECE">
            <w:pPr>
              <w:rPr>
                <w:sz w:val="20"/>
                <w:szCs w:val="20"/>
              </w:rPr>
            </w:pPr>
          </w:p>
        </w:tc>
        <w:tc>
          <w:tcPr>
            <w:tcW w:w="537" w:type="pct"/>
          </w:tcPr>
          <w:p w14:paraId="11A37B23"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vAlign w:val="center"/>
          </w:tcPr>
          <w:p w14:paraId="47B7B51F"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6DAC4412"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269" w:type="pct"/>
          </w:tcPr>
          <w:p w14:paraId="04BC5044" w14:textId="77777777" w:rsidR="00D00347" w:rsidRPr="00BB7F92" w:rsidRDefault="00D00347" w:rsidP="00933ECE">
            <w:pPr>
              <w:jc w:val="center"/>
              <w:rPr>
                <w:sz w:val="20"/>
                <w:szCs w:val="20"/>
              </w:rPr>
            </w:pPr>
            <w:r w:rsidRPr="00BB7F92">
              <w:rPr>
                <w:sz w:val="20"/>
                <w:szCs w:val="20"/>
              </w:rPr>
              <w:t>0,00</w:t>
            </w:r>
          </w:p>
        </w:tc>
        <w:tc>
          <w:tcPr>
            <w:tcW w:w="210" w:type="pct"/>
          </w:tcPr>
          <w:p w14:paraId="475FFF91" w14:textId="77777777" w:rsidR="00D00347" w:rsidRPr="00BB7F92" w:rsidRDefault="00D00347" w:rsidP="00933ECE">
            <w:pPr>
              <w:jc w:val="center"/>
              <w:rPr>
                <w:sz w:val="20"/>
                <w:szCs w:val="20"/>
              </w:rPr>
            </w:pPr>
            <w:r w:rsidRPr="00BB7F92">
              <w:rPr>
                <w:sz w:val="20"/>
                <w:szCs w:val="20"/>
              </w:rPr>
              <w:t>0,00</w:t>
            </w:r>
          </w:p>
        </w:tc>
        <w:tc>
          <w:tcPr>
            <w:tcW w:w="312" w:type="pct"/>
          </w:tcPr>
          <w:p w14:paraId="48DC46BA" w14:textId="77777777" w:rsidR="00D00347" w:rsidRPr="00BB7F92" w:rsidRDefault="00D00347" w:rsidP="00933ECE">
            <w:pPr>
              <w:jc w:val="center"/>
              <w:rPr>
                <w:sz w:val="20"/>
                <w:szCs w:val="20"/>
              </w:rPr>
            </w:pPr>
            <w:r w:rsidRPr="00BB7F92">
              <w:rPr>
                <w:sz w:val="20"/>
                <w:szCs w:val="20"/>
              </w:rPr>
              <w:t>0,00</w:t>
            </w:r>
          </w:p>
        </w:tc>
        <w:tc>
          <w:tcPr>
            <w:tcW w:w="312" w:type="pct"/>
          </w:tcPr>
          <w:p w14:paraId="45921A5F" w14:textId="77777777" w:rsidR="00D00347" w:rsidRPr="00BB7F92" w:rsidRDefault="00D00347" w:rsidP="00933ECE">
            <w:pPr>
              <w:jc w:val="center"/>
              <w:rPr>
                <w:sz w:val="20"/>
                <w:szCs w:val="20"/>
              </w:rPr>
            </w:pPr>
            <w:r w:rsidRPr="00BB7F92">
              <w:rPr>
                <w:sz w:val="20"/>
                <w:szCs w:val="20"/>
              </w:rPr>
              <w:t>0,00</w:t>
            </w:r>
          </w:p>
        </w:tc>
        <w:tc>
          <w:tcPr>
            <w:tcW w:w="270" w:type="pct"/>
          </w:tcPr>
          <w:p w14:paraId="110A8F52" w14:textId="77777777" w:rsidR="00D00347" w:rsidRPr="00BB7F92" w:rsidRDefault="00D00347" w:rsidP="00933ECE">
            <w:pPr>
              <w:jc w:val="center"/>
              <w:rPr>
                <w:sz w:val="20"/>
                <w:szCs w:val="20"/>
              </w:rPr>
            </w:pPr>
            <w:r w:rsidRPr="00BB7F92">
              <w:rPr>
                <w:sz w:val="20"/>
                <w:szCs w:val="20"/>
              </w:rPr>
              <w:t>0,00</w:t>
            </w:r>
          </w:p>
        </w:tc>
        <w:tc>
          <w:tcPr>
            <w:tcW w:w="557" w:type="pct"/>
            <w:vMerge/>
            <w:shd w:val="clear" w:color="auto" w:fill="auto"/>
          </w:tcPr>
          <w:p w14:paraId="5D290A57" w14:textId="77777777" w:rsidR="00D00347" w:rsidRPr="00BB7F92" w:rsidRDefault="00D00347" w:rsidP="00933ECE"/>
        </w:tc>
        <w:tc>
          <w:tcPr>
            <w:tcW w:w="500" w:type="pct"/>
            <w:vMerge/>
            <w:shd w:val="clear" w:color="auto" w:fill="auto"/>
          </w:tcPr>
          <w:p w14:paraId="0A7E8560" w14:textId="77777777" w:rsidR="00D00347" w:rsidRPr="00BB7F92" w:rsidRDefault="00D00347" w:rsidP="00933ECE">
            <w:pPr>
              <w:pStyle w:val="ConsPlusNormal"/>
              <w:rPr>
                <w:rFonts w:ascii="Times New Roman" w:hAnsi="Times New Roman"/>
                <w:sz w:val="20"/>
              </w:rPr>
            </w:pPr>
          </w:p>
        </w:tc>
      </w:tr>
      <w:tr w:rsidR="00D00347" w:rsidRPr="00BB7F92" w14:paraId="688BDABC" w14:textId="77777777" w:rsidTr="00933ECE">
        <w:trPr>
          <w:trHeight w:val="738"/>
        </w:trPr>
        <w:tc>
          <w:tcPr>
            <w:tcW w:w="137" w:type="pct"/>
            <w:vMerge w:val="restart"/>
          </w:tcPr>
          <w:p w14:paraId="5778137D" w14:textId="77777777" w:rsidR="00D00347" w:rsidRPr="00BB7F92" w:rsidRDefault="00D00347" w:rsidP="00933ECE">
            <w:pPr>
              <w:pStyle w:val="ConsPlusNormal"/>
              <w:rPr>
                <w:rFonts w:ascii="Times New Roman" w:hAnsi="Times New Roman"/>
                <w:sz w:val="21"/>
                <w:szCs w:val="21"/>
              </w:rPr>
            </w:pPr>
            <w:r w:rsidRPr="00BB7F92">
              <w:rPr>
                <w:rFonts w:ascii="Times New Roman" w:hAnsi="Times New Roman"/>
                <w:sz w:val="21"/>
                <w:szCs w:val="21"/>
              </w:rPr>
              <w:lastRenderedPageBreak/>
              <w:t>1.1</w:t>
            </w:r>
          </w:p>
        </w:tc>
        <w:tc>
          <w:tcPr>
            <w:tcW w:w="558" w:type="pct"/>
            <w:vMerge w:val="restart"/>
          </w:tcPr>
          <w:p w14:paraId="349096A0" w14:textId="77777777" w:rsidR="00D00347" w:rsidRPr="00BB7F92" w:rsidRDefault="00D00347" w:rsidP="00933ECE">
            <w:pPr>
              <w:pStyle w:val="ConsPlusNormal"/>
              <w:rPr>
                <w:rFonts w:ascii="Times New Roman" w:hAnsi="Times New Roman"/>
                <w:b/>
                <w:sz w:val="20"/>
              </w:rPr>
            </w:pPr>
            <w:r w:rsidRPr="00BB7F92">
              <w:rPr>
                <w:rFonts w:ascii="Times New Roman" w:hAnsi="Times New Roman"/>
                <w:b/>
                <w:sz w:val="20"/>
              </w:rPr>
              <w:t>Мероприятие 1</w:t>
            </w:r>
          </w:p>
          <w:p w14:paraId="29EF4767"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Реализация проектов граждан, сформированных в рамках практик инициативного бюджетирования за счет средств местного бюджета</w:t>
            </w:r>
          </w:p>
        </w:tc>
        <w:tc>
          <w:tcPr>
            <w:tcW w:w="427" w:type="pct"/>
            <w:vMerge w:val="restart"/>
          </w:tcPr>
          <w:p w14:paraId="5B92F4A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До конца года</w:t>
            </w:r>
          </w:p>
        </w:tc>
        <w:tc>
          <w:tcPr>
            <w:tcW w:w="537" w:type="pct"/>
          </w:tcPr>
          <w:p w14:paraId="2FBFF03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Итого</w:t>
            </w:r>
          </w:p>
        </w:tc>
        <w:tc>
          <w:tcPr>
            <w:tcW w:w="609" w:type="pct"/>
          </w:tcPr>
          <w:p w14:paraId="716FA0D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Pr>
          <w:p w14:paraId="6279FB52"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2418,18</w:t>
            </w:r>
          </w:p>
        </w:tc>
        <w:tc>
          <w:tcPr>
            <w:tcW w:w="269" w:type="pct"/>
          </w:tcPr>
          <w:p w14:paraId="7CAB6103" w14:textId="77777777" w:rsidR="00D00347" w:rsidRPr="00BB7F92" w:rsidRDefault="00D00347" w:rsidP="00933ECE">
            <w:pPr>
              <w:jc w:val="center"/>
              <w:rPr>
                <w:sz w:val="20"/>
                <w:szCs w:val="20"/>
              </w:rPr>
            </w:pPr>
            <w:r w:rsidRPr="00BB7F92">
              <w:rPr>
                <w:sz w:val="20"/>
                <w:szCs w:val="20"/>
              </w:rPr>
              <w:t>2418,18</w:t>
            </w:r>
          </w:p>
        </w:tc>
        <w:tc>
          <w:tcPr>
            <w:tcW w:w="210" w:type="pct"/>
          </w:tcPr>
          <w:p w14:paraId="55B5A354" w14:textId="77777777" w:rsidR="00D00347" w:rsidRPr="00BB7F92" w:rsidRDefault="00D00347" w:rsidP="00933ECE">
            <w:pPr>
              <w:jc w:val="center"/>
              <w:rPr>
                <w:sz w:val="20"/>
                <w:szCs w:val="20"/>
              </w:rPr>
            </w:pPr>
            <w:r w:rsidRPr="00BB7F92">
              <w:rPr>
                <w:sz w:val="20"/>
                <w:szCs w:val="20"/>
              </w:rPr>
              <w:t>0,00</w:t>
            </w:r>
          </w:p>
        </w:tc>
        <w:tc>
          <w:tcPr>
            <w:tcW w:w="312" w:type="pct"/>
          </w:tcPr>
          <w:p w14:paraId="3447B571" w14:textId="77777777" w:rsidR="00D00347" w:rsidRPr="00BB7F92" w:rsidRDefault="00D00347" w:rsidP="00933ECE">
            <w:pPr>
              <w:jc w:val="center"/>
              <w:rPr>
                <w:sz w:val="20"/>
                <w:szCs w:val="20"/>
              </w:rPr>
            </w:pPr>
            <w:r w:rsidRPr="00BB7F92">
              <w:rPr>
                <w:sz w:val="20"/>
                <w:szCs w:val="20"/>
              </w:rPr>
              <w:t>0,00</w:t>
            </w:r>
          </w:p>
        </w:tc>
        <w:tc>
          <w:tcPr>
            <w:tcW w:w="312" w:type="pct"/>
          </w:tcPr>
          <w:p w14:paraId="3E08876B" w14:textId="77777777" w:rsidR="00D00347" w:rsidRPr="00BB7F92" w:rsidRDefault="00D00347" w:rsidP="00933ECE">
            <w:pPr>
              <w:jc w:val="center"/>
              <w:rPr>
                <w:sz w:val="20"/>
                <w:szCs w:val="20"/>
              </w:rPr>
            </w:pPr>
            <w:r w:rsidRPr="00BB7F92">
              <w:rPr>
                <w:sz w:val="20"/>
                <w:szCs w:val="20"/>
              </w:rPr>
              <w:t>0,00</w:t>
            </w:r>
          </w:p>
        </w:tc>
        <w:tc>
          <w:tcPr>
            <w:tcW w:w="270" w:type="pct"/>
          </w:tcPr>
          <w:p w14:paraId="683FE5C4" w14:textId="77777777" w:rsidR="00D00347" w:rsidRPr="00BB7F92" w:rsidRDefault="00D00347" w:rsidP="00933ECE">
            <w:pPr>
              <w:jc w:val="center"/>
              <w:rPr>
                <w:sz w:val="20"/>
                <w:szCs w:val="20"/>
              </w:rPr>
            </w:pPr>
            <w:r w:rsidRPr="00BB7F92">
              <w:rPr>
                <w:sz w:val="20"/>
                <w:szCs w:val="20"/>
              </w:rPr>
              <w:t>0,00</w:t>
            </w:r>
          </w:p>
        </w:tc>
        <w:tc>
          <w:tcPr>
            <w:tcW w:w="557" w:type="pct"/>
            <w:vMerge w:val="restart"/>
          </w:tcPr>
          <w:p w14:paraId="765E7E7F" w14:textId="77777777" w:rsidR="00D00347" w:rsidRPr="00BB7F92" w:rsidRDefault="00D00347" w:rsidP="00933ECE">
            <w:pPr>
              <w:pStyle w:val="ConsPlusNormal"/>
              <w:jc w:val="center"/>
            </w:pPr>
          </w:p>
        </w:tc>
        <w:tc>
          <w:tcPr>
            <w:tcW w:w="500" w:type="pct"/>
            <w:vMerge w:val="restart"/>
          </w:tcPr>
          <w:p w14:paraId="2227B65D"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154BFDDF" w14:textId="77777777" w:rsidTr="00933ECE">
        <w:trPr>
          <w:trHeight w:val="1031"/>
        </w:trPr>
        <w:tc>
          <w:tcPr>
            <w:tcW w:w="137" w:type="pct"/>
            <w:vMerge/>
          </w:tcPr>
          <w:p w14:paraId="58534D0A" w14:textId="77777777" w:rsidR="00D00347" w:rsidRPr="00BB7F92" w:rsidRDefault="00D00347" w:rsidP="00933ECE">
            <w:pPr>
              <w:rPr>
                <w:sz w:val="21"/>
                <w:szCs w:val="21"/>
              </w:rPr>
            </w:pPr>
          </w:p>
        </w:tc>
        <w:tc>
          <w:tcPr>
            <w:tcW w:w="558" w:type="pct"/>
            <w:vMerge/>
          </w:tcPr>
          <w:p w14:paraId="0EBF644F" w14:textId="77777777" w:rsidR="00D00347" w:rsidRPr="00BB7F92" w:rsidRDefault="00D00347" w:rsidP="00933ECE">
            <w:pPr>
              <w:rPr>
                <w:sz w:val="20"/>
                <w:szCs w:val="20"/>
              </w:rPr>
            </w:pPr>
          </w:p>
        </w:tc>
        <w:tc>
          <w:tcPr>
            <w:tcW w:w="427" w:type="pct"/>
            <w:vMerge/>
          </w:tcPr>
          <w:p w14:paraId="5F77DED9" w14:textId="77777777" w:rsidR="00D00347" w:rsidRPr="00BB7F92" w:rsidRDefault="00D00347" w:rsidP="00933ECE">
            <w:pPr>
              <w:jc w:val="center"/>
              <w:rPr>
                <w:sz w:val="20"/>
                <w:szCs w:val="20"/>
              </w:rPr>
            </w:pPr>
          </w:p>
        </w:tc>
        <w:tc>
          <w:tcPr>
            <w:tcW w:w="537" w:type="pct"/>
          </w:tcPr>
          <w:p w14:paraId="14AD14D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Pr>
          <w:p w14:paraId="4F05F03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31DD8C4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2000,00</w:t>
            </w:r>
          </w:p>
        </w:tc>
        <w:tc>
          <w:tcPr>
            <w:tcW w:w="269" w:type="pct"/>
          </w:tcPr>
          <w:p w14:paraId="1B5C5EC2" w14:textId="77777777" w:rsidR="00D00347" w:rsidRPr="00BB7F92" w:rsidRDefault="00D00347" w:rsidP="00933ECE">
            <w:pPr>
              <w:jc w:val="center"/>
              <w:rPr>
                <w:sz w:val="20"/>
                <w:szCs w:val="20"/>
              </w:rPr>
            </w:pPr>
            <w:r w:rsidRPr="00BB7F92">
              <w:rPr>
                <w:sz w:val="20"/>
                <w:szCs w:val="20"/>
              </w:rPr>
              <w:t>2000,00</w:t>
            </w:r>
          </w:p>
        </w:tc>
        <w:tc>
          <w:tcPr>
            <w:tcW w:w="210" w:type="pct"/>
          </w:tcPr>
          <w:p w14:paraId="41AC0AD3" w14:textId="77777777" w:rsidR="00D00347" w:rsidRPr="00BB7F92" w:rsidRDefault="00D00347" w:rsidP="00933ECE">
            <w:pPr>
              <w:jc w:val="center"/>
              <w:rPr>
                <w:sz w:val="20"/>
                <w:szCs w:val="20"/>
              </w:rPr>
            </w:pPr>
            <w:r w:rsidRPr="00BB7F92">
              <w:rPr>
                <w:sz w:val="20"/>
                <w:szCs w:val="20"/>
              </w:rPr>
              <w:t>0,00</w:t>
            </w:r>
          </w:p>
        </w:tc>
        <w:tc>
          <w:tcPr>
            <w:tcW w:w="312" w:type="pct"/>
          </w:tcPr>
          <w:p w14:paraId="00280C09" w14:textId="77777777" w:rsidR="00D00347" w:rsidRPr="00BB7F92" w:rsidRDefault="00D00347" w:rsidP="00933ECE">
            <w:pPr>
              <w:jc w:val="center"/>
              <w:rPr>
                <w:sz w:val="20"/>
                <w:szCs w:val="20"/>
              </w:rPr>
            </w:pPr>
            <w:r w:rsidRPr="00BB7F92">
              <w:rPr>
                <w:sz w:val="20"/>
                <w:szCs w:val="20"/>
              </w:rPr>
              <w:t>0,00</w:t>
            </w:r>
          </w:p>
        </w:tc>
        <w:tc>
          <w:tcPr>
            <w:tcW w:w="312" w:type="pct"/>
          </w:tcPr>
          <w:p w14:paraId="1B625E68" w14:textId="77777777" w:rsidR="00D00347" w:rsidRPr="00BB7F92" w:rsidRDefault="00D00347" w:rsidP="00933ECE">
            <w:pPr>
              <w:jc w:val="center"/>
              <w:rPr>
                <w:sz w:val="20"/>
                <w:szCs w:val="20"/>
              </w:rPr>
            </w:pPr>
            <w:r w:rsidRPr="00BB7F92">
              <w:rPr>
                <w:sz w:val="20"/>
                <w:szCs w:val="20"/>
              </w:rPr>
              <w:t>0,00</w:t>
            </w:r>
          </w:p>
        </w:tc>
        <w:tc>
          <w:tcPr>
            <w:tcW w:w="270" w:type="pct"/>
          </w:tcPr>
          <w:p w14:paraId="27CC8AE9" w14:textId="77777777" w:rsidR="00D00347" w:rsidRPr="00BB7F92" w:rsidRDefault="00D00347" w:rsidP="00933ECE">
            <w:pPr>
              <w:jc w:val="center"/>
              <w:rPr>
                <w:sz w:val="20"/>
                <w:szCs w:val="20"/>
              </w:rPr>
            </w:pPr>
            <w:r w:rsidRPr="00BB7F92">
              <w:rPr>
                <w:sz w:val="20"/>
                <w:szCs w:val="20"/>
              </w:rPr>
              <w:t>0,00</w:t>
            </w:r>
          </w:p>
        </w:tc>
        <w:tc>
          <w:tcPr>
            <w:tcW w:w="557" w:type="pct"/>
            <w:vMerge/>
          </w:tcPr>
          <w:p w14:paraId="6CF9C750" w14:textId="77777777" w:rsidR="00D00347" w:rsidRPr="00BB7F92" w:rsidRDefault="00D00347" w:rsidP="00933ECE"/>
        </w:tc>
        <w:tc>
          <w:tcPr>
            <w:tcW w:w="500" w:type="pct"/>
            <w:vMerge/>
          </w:tcPr>
          <w:p w14:paraId="45602A85" w14:textId="77777777" w:rsidR="00D00347" w:rsidRPr="00BB7F92" w:rsidRDefault="00D00347" w:rsidP="00933ECE">
            <w:pPr>
              <w:pStyle w:val="ConsPlusNormal"/>
              <w:rPr>
                <w:rFonts w:ascii="Times New Roman" w:hAnsi="Times New Roman"/>
                <w:sz w:val="20"/>
              </w:rPr>
            </w:pPr>
          </w:p>
        </w:tc>
      </w:tr>
      <w:tr w:rsidR="00D00347" w:rsidRPr="00BB7F92" w14:paraId="0B1FB817" w14:textId="77777777" w:rsidTr="00933ECE">
        <w:tc>
          <w:tcPr>
            <w:tcW w:w="137" w:type="pct"/>
            <w:vMerge/>
          </w:tcPr>
          <w:p w14:paraId="1F57076A" w14:textId="77777777" w:rsidR="00D00347" w:rsidRPr="00BB7F92" w:rsidRDefault="00D00347" w:rsidP="00933ECE">
            <w:pPr>
              <w:rPr>
                <w:sz w:val="21"/>
                <w:szCs w:val="21"/>
              </w:rPr>
            </w:pPr>
          </w:p>
        </w:tc>
        <w:tc>
          <w:tcPr>
            <w:tcW w:w="558" w:type="pct"/>
            <w:vMerge/>
          </w:tcPr>
          <w:p w14:paraId="68C43836" w14:textId="77777777" w:rsidR="00D00347" w:rsidRPr="00BB7F92" w:rsidRDefault="00D00347" w:rsidP="00933ECE">
            <w:pPr>
              <w:pStyle w:val="ConsPlusNormal"/>
              <w:rPr>
                <w:rFonts w:ascii="Times New Roman" w:hAnsi="Times New Roman"/>
                <w:sz w:val="20"/>
              </w:rPr>
            </w:pPr>
          </w:p>
        </w:tc>
        <w:tc>
          <w:tcPr>
            <w:tcW w:w="427" w:type="pct"/>
            <w:vMerge/>
          </w:tcPr>
          <w:p w14:paraId="4AAD4D21" w14:textId="77777777" w:rsidR="00D00347" w:rsidRPr="00BB7F92" w:rsidRDefault="00D00347" w:rsidP="00933ECE">
            <w:pPr>
              <w:rPr>
                <w:sz w:val="20"/>
                <w:szCs w:val="20"/>
              </w:rPr>
            </w:pPr>
          </w:p>
        </w:tc>
        <w:tc>
          <w:tcPr>
            <w:tcW w:w="537" w:type="pct"/>
          </w:tcPr>
          <w:p w14:paraId="7574B8D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19E3DF6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за счет безвозмездных поступлений от физических и (или) юридических лиц</w:t>
            </w:r>
          </w:p>
        </w:tc>
        <w:tc>
          <w:tcPr>
            <w:tcW w:w="609" w:type="pct"/>
          </w:tcPr>
          <w:p w14:paraId="55FD6CF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764A530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418,18</w:t>
            </w:r>
          </w:p>
          <w:p w14:paraId="1C608485" w14:textId="77777777" w:rsidR="00D00347" w:rsidRPr="00BB7F92" w:rsidRDefault="00D00347" w:rsidP="00933ECE">
            <w:pPr>
              <w:pStyle w:val="ConsPlusNormal"/>
              <w:jc w:val="center"/>
              <w:rPr>
                <w:rFonts w:ascii="Times New Roman" w:hAnsi="Times New Roman"/>
                <w:sz w:val="20"/>
              </w:rPr>
            </w:pPr>
          </w:p>
          <w:p w14:paraId="3DC8ACB8" w14:textId="77777777" w:rsidR="00D00347" w:rsidRPr="00BB7F92" w:rsidRDefault="00D00347" w:rsidP="00933ECE">
            <w:pPr>
              <w:pStyle w:val="ConsPlusNormal"/>
              <w:jc w:val="center"/>
              <w:rPr>
                <w:rFonts w:ascii="Times New Roman" w:hAnsi="Times New Roman"/>
                <w:sz w:val="20"/>
              </w:rPr>
            </w:pPr>
          </w:p>
          <w:p w14:paraId="5696F6D8" w14:textId="77777777" w:rsidR="00D00347" w:rsidRPr="00BB7F92" w:rsidRDefault="00D00347" w:rsidP="00933ECE">
            <w:pPr>
              <w:pStyle w:val="ConsPlusNormal"/>
              <w:jc w:val="center"/>
              <w:rPr>
                <w:rFonts w:ascii="Times New Roman" w:hAnsi="Times New Roman"/>
                <w:sz w:val="20"/>
              </w:rPr>
            </w:pPr>
          </w:p>
          <w:p w14:paraId="78889ACD" w14:textId="77777777" w:rsidR="00D00347" w:rsidRPr="00BB7F92" w:rsidRDefault="00D00347" w:rsidP="00933ECE">
            <w:pPr>
              <w:pStyle w:val="ConsPlusNormal"/>
              <w:jc w:val="center"/>
              <w:rPr>
                <w:rFonts w:ascii="Times New Roman" w:hAnsi="Times New Roman"/>
                <w:sz w:val="20"/>
              </w:rPr>
            </w:pPr>
          </w:p>
          <w:p w14:paraId="2BA79E9D" w14:textId="77777777" w:rsidR="00D00347" w:rsidRPr="00BB7F92" w:rsidRDefault="00D00347" w:rsidP="00933ECE">
            <w:pPr>
              <w:pStyle w:val="ConsPlusNormal"/>
              <w:jc w:val="center"/>
              <w:rPr>
                <w:rFonts w:ascii="Times New Roman" w:hAnsi="Times New Roman"/>
                <w:sz w:val="20"/>
              </w:rPr>
            </w:pPr>
          </w:p>
          <w:p w14:paraId="587CB57D" w14:textId="77777777" w:rsidR="00D00347" w:rsidRPr="00BB7F92" w:rsidRDefault="00D00347" w:rsidP="00933ECE">
            <w:pPr>
              <w:pStyle w:val="ConsPlusNormal"/>
              <w:jc w:val="center"/>
              <w:rPr>
                <w:rFonts w:ascii="Times New Roman" w:hAnsi="Times New Roman"/>
                <w:sz w:val="20"/>
              </w:rPr>
            </w:pPr>
          </w:p>
          <w:p w14:paraId="434B6F0D" w14:textId="77777777" w:rsidR="00D00347" w:rsidRPr="00BB7F92" w:rsidRDefault="00D00347" w:rsidP="00933ECE">
            <w:pPr>
              <w:pStyle w:val="ConsPlusNormal"/>
              <w:jc w:val="center"/>
              <w:rPr>
                <w:rFonts w:ascii="Times New Roman" w:hAnsi="Times New Roman"/>
                <w:sz w:val="20"/>
              </w:rPr>
            </w:pPr>
            <w:r>
              <w:rPr>
                <w:rFonts w:ascii="Times New Roman" w:hAnsi="Times New Roman"/>
                <w:sz w:val="20"/>
              </w:rPr>
              <w:t>0,00</w:t>
            </w:r>
          </w:p>
        </w:tc>
        <w:tc>
          <w:tcPr>
            <w:tcW w:w="269" w:type="pct"/>
          </w:tcPr>
          <w:p w14:paraId="3FF01C1E" w14:textId="77777777" w:rsidR="00D00347" w:rsidRPr="00BB7F92" w:rsidRDefault="00D00347" w:rsidP="00933ECE">
            <w:pPr>
              <w:jc w:val="center"/>
              <w:rPr>
                <w:sz w:val="20"/>
                <w:szCs w:val="20"/>
              </w:rPr>
            </w:pPr>
            <w:r w:rsidRPr="00BB7F92">
              <w:rPr>
                <w:sz w:val="20"/>
                <w:szCs w:val="20"/>
              </w:rPr>
              <w:t>418,18</w:t>
            </w:r>
          </w:p>
          <w:p w14:paraId="79736EEE" w14:textId="77777777" w:rsidR="00D00347" w:rsidRPr="00BB7F92" w:rsidRDefault="00D00347" w:rsidP="00933ECE">
            <w:pPr>
              <w:jc w:val="center"/>
              <w:rPr>
                <w:sz w:val="20"/>
                <w:szCs w:val="20"/>
              </w:rPr>
            </w:pPr>
          </w:p>
          <w:p w14:paraId="5C739DF7" w14:textId="77777777" w:rsidR="00D00347" w:rsidRPr="00BB7F92" w:rsidRDefault="00D00347" w:rsidP="00933ECE">
            <w:pPr>
              <w:jc w:val="center"/>
              <w:rPr>
                <w:sz w:val="20"/>
                <w:szCs w:val="20"/>
              </w:rPr>
            </w:pPr>
          </w:p>
          <w:p w14:paraId="5A7FF029" w14:textId="77777777" w:rsidR="00D00347" w:rsidRPr="00BB7F92" w:rsidRDefault="00D00347" w:rsidP="00933ECE">
            <w:pPr>
              <w:jc w:val="center"/>
              <w:rPr>
                <w:sz w:val="20"/>
                <w:szCs w:val="20"/>
              </w:rPr>
            </w:pPr>
          </w:p>
          <w:p w14:paraId="792D3027" w14:textId="77777777" w:rsidR="00D00347" w:rsidRPr="00BB7F92" w:rsidRDefault="00D00347" w:rsidP="00933ECE">
            <w:pPr>
              <w:jc w:val="center"/>
              <w:rPr>
                <w:sz w:val="20"/>
                <w:szCs w:val="20"/>
              </w:rPr>
            </w:pPr>
          </w:p>
          <w:p w14:paraId="559D5183" w14:textId="77777777" w:rsidR="00D00347" w:rsidRPr="00BB7F92" w:rsidRDefault="00D00347" w:rsidP="00933ECE">
            <w:pPr>
              <w:jc w:val="center"/>
              <w:rPr>
                <w:sz w:val="20"/>
                <w:szCs w:val="20"/>
              </w:rPr>
            </w:pPr>
          </w:p>
          <w:p w14:paraId="0F4CE67C" w14:textId="77777777" w:rsidR="00D00347" w:rsidRPr="00BB7F92" w:rsidRDefault="00D00347" w:rsidP="00933ECE">
            <w:pPr>
              <w:jc w:val="center"/>
              <w:rPr>
                <w:sz w:val="20"/>
                <w:szCs w:val="20"/>
              </w:rPr>
            </w:pPr>
          </w:p>
          <w:p w14:paraId="1432D900" w14:textId="77777777" w:rsidR="00D00347" w:rsidRPr="00BB7F92" w:rsidRDefault="00D00347" w:rsidP="00933ECE">
            <w:pPr>
              <w:jc w:val="center"/>
              <w:rPr>
                <w:sz w:val="20"/>
                <w:szCs w:val="20"/>
              </w:rPr>
            </w:pPr>
            <w:r>
              <w:rPr>
                <w:sz w:val="20"/>
                <w:szCs w:val="20"/>
              </w:rPr>
              <w:t>0,00</w:t>
            </w:r>
          </w:p>
          <w:p w14:paraId="7DBB8015" w14:textId="77777777" w:rsidR="00D00347" w:rsidRPr="00BB7F92" w:rsidRDefault="00D00347" w:rsidP="00933ECE">
            <w:pPr>
              <w:jc w:val="center"/>
              <w:rPr>
                <w:sz w:val="20"/>
                <w:szCs w:val="20"/>
              </w:rPr>
            </w:pPr>
          </w:p>
          <w:p w14:paraId="1D2D907B" w14:textId="77777777" w:rsidR="00D00347" w:rsidRPr="00BB7F92" w:rsidRDefault="00D00347" w:rsidP="00933ECE">
            <w:pPr>
              <w:jc w:val="center"/>
              <w:rPr>
                <w:sz w:val="20"/>
                <w:szCs w:val="20"/>
              </w:rPr>
            </w:pPr>
          </w:p>
        </w:tc>
        <w:tc>
          <w:tcPr>
            <w:tcW w:w="210" w:type="pct"/>
          </w:tcPr>
          <w:p w14:paraId="780C730E" w14:textId="77777777" w:rsidR="00D00347" w:rsidRPr="00BB7F92" w:rsidRDefault="00D00347" w:rsidP="00933ECE">
            <w:pPr>
              <w:jc w:val="center"/>
              <w:rPr>
                <w:sz w:val="20"/>
                <w:szCs w:val="20"/>
              </w:rPr>
            </w:pPr>
            <w:r w:rsidRPr="00BB7F92">
              <w:rPr>
                <w:sz w:val="20"/>
                <w:szCs w:val="20"/>
              </w:rPr>
              <w:t>0,00</w:t>
            </w:r>
          </w:p>
          <w:p w14:paraId="10A6DF05" w14:textId="77777777" w:rsidR="00D00347" w:rsidRPr="00BB7F92" w:rsidRDefault="00D00347" w:rsidP="00933ECE">
            <w:pPr>
              <w:jc w:val="center"/>
              <w:rPr>
                <w:sz w:val="20"/>
                <w:szCs w:val="20"/>
              </w:rPr>
            </w:pPr>
          </w:p>
          <w:p w14:paraId="6CC66AE7" w14:textId="77777777" w:rsidR="00D00347" w:rsidRPr="00BB7F92" w:rsidRDefault="00D00347" w:rsidP="00933ECE">
            <w:pPr>
              <w:jc w:val="center"/>
              <w:rPr>
                <w:sz w:val="20"/>
                <w:szCs w:val="20"/>
              </w:rPr>
            </w:pPr>
          </w:p>
          <w:p w14:paraId="13000094" w14:textId="77777777" w:rsidR="00D00347" w:rsidRPr="00BB7F92" w:rsidRDefault="00D00347" w:rsidP="00933ECE">
            <w:pPr>
              <w:jc w:val="center"/>
              <w:rPr>
                <w:sz w:val="20"/>
                <w:szCs w:val="20"/>
              </w:rPr>
            </w:pPr>
          </w:p>
          <w:p w14:paraId="0222ED89" w14:textId="77777777" w:rsidR="00D00347" w:rsidRPr="00BB7F92" w:rsidRDefault="00D00347" w:rsidP="00933ECE">
            <w:pPr>
              <w:jc w:val="center"/>
              <w:rPr>
                <w:sz w:val="20"/>
                <w:szCs w:val="20"/>
              </w:rPr>
            </w:pPr>
          </w:p>
          <w:p w14:paraId="10FF43FD" w14:textId="77777777" w:rsidR="00D00347" w:rsidRPr="00BB7F92" w:rsidRDefault="00D00347" w:rsidP="00933ECE">
            <w:pPr>
              <w:jc w:val="center"/>
              <w:rPr>
                <w:sz w:val="20"/>
                <w:szCs w:val="20"/>
              </w:rPr>
            </w:pPr>
          </w:p>
          <w:p w14:paraId="2BE002A0" w14:textId="77777777" w:rsidR="00D00347" w:rsidRPr="00BB7F92" w:rsidRDefault="00D00347" w:rsidP="00933ECE">
            <w:pPr>
              <w:jc w:val="center"/>
              <w:rPr>
                <w:sz w:val="20"/>
                <w:szCs w:val="20"/>
              </w:rPr>
            </w:pPr>
          </w:p>
          <w:p w14:paraId="4BD18A11" w14:textId="77777777" w:rsidR="00D00347" w:rsidRPr="00BB7F92" w:rsidRDefault="00D00347" w:rsidP="00933ECE">
            <w:pPr>
              <w:jc w:val="center"/>
              <w:rPr>
                <w:sz w:val="20"/>
                <w:szCs w:val="20"/>
              </w:rPr>
            </w:pPr>
            <w:r w:rsidRPr="00BB7F92">
              <w:rPr>
                <w:sz w:val="20"/>
                <w:szCs w:val="20"/>
              </w:rPr>
              <w:t>0,00</w:t>
            </w:r>
          </w:p>
          <w:p w14:paraId="40AA9521" w14:textId="77777777" w:rsidR="00D00347" w:rsidRPr="00BB7F92" w:rsidRDefault="00D00347" w:rsidP="00933ECE">
            <w:pPr>
              <w:jc w:val="center"/>
              <w:rPr>
                <w:sz w:val="20"/>
                <w:szCs w:val="20"/>
              </w:rPr>
            </w:pPr>
          </w:p>
        </w:tc>
        <w:tc>
          <w:tcPr>
            <w:tcW w:w="312" w:type="pct"/>
          </w:tcPr>
          <w:p w14:paraId="6B27DC7E" w14:textId="77777777" w:rsidR="00D00347" w:rsidRPr="00BB7F92" w:rsidRDefault="00D00347" w:rsidP="00933ECE">
            <w:pPr>
              <w:jc w:val="center"/>
              <w:rPr>
                <w:sz w:val="20"/>
                <w:szCs w:val="20"/>
              </w:rPr>
            </w:pPr>
            <w:r w:rsidRPr="00BB7F92">
              <w:rPr>
                <w:sz w:val="20"/>
                <w:szCs w:val="20"/>
              </w:rPr>
              <w:t>0,00</w:t>
            </w:r>
          </w:p>
          <w:p w14:paraId="7342AEE1" w14:textId="77777777" w:rsidR="00D00347" w:rsidRPr="00BB7F92" w:rsidRDefault="00D00347" w:rsidP="00933ECE">
            <w:pPr>
              <w:jc w:val="center"/>
              <w:rPr>
                <w:sz w:val="20"/>
                <w:szCs w:val="20"/>
              </w:rPr>
            </w:pPr>
          </w:p>
          <w:p w14:paraId="603BD729" w14:textId="77777777" w:rsidR="00D00347" w:rsidRPr="00BB7F92" w:rsidRDefault="00D00347" w:rsidP="00933ECE">
            <w:pPr>
              <w:jc w:val="center"/>
              <w:rPr>
                <w:sz w:val="20"/>
                <w:szCs w:val="20"/>
              </w:rPr>
            </w:pPr>
          </w:p>
          <w:p w14:paraId="72BA2F9C" w14:textId="77777777" w:rsidR="00D00347" w:rsidRPr="00BB7F92" w:rsidRDefault="00D00347" w:rsidP="00933ECE">
            <w:pPr>
              <w:jc w:val="center"/>
              <w:rPr>
                <w:sz w:val="20"/>
                <w:szCs w:val="20"/>
              </w:rPr>
            </w:pPr>
          </w:p>
          <w:p w14:paraId="6BC16D34" w14:textId="77777777" w:rsidR="00D00347" w:rsidRPr="00BB7F92" w:rsidRDefault="00D00347" w:rsidP="00933ECE">
            <w:pPr>
              <w:jc w:val="center"/>
              <w:rPr>
                <w:sz w:val="20"/>
                <w:szCs w:val="20"/>
              </w:rPr>
            </w:pPr>
          </w:p>
          <w:p w14:paraId="768755B4" w14:textId="77777777" w:rsidR="00D00347" w:rsidRPr="00BB7F92" w:rsidRDefault="00D00347" w:rsidP="00933ECE">
            <w:pPr>
              <w:jc w:val="center"/>
              <w:rPr>
                <w:sz w:val="20"/>
                <w:szCs w:val="20"/>
              </w:rPr>
            </w:pPr>
          </w:p>
          <w:p w14:paraId="40EFD74C" w14:textId="77777777" w:rsidR="00D00347" w:rsidRPr="00BB7F92" w:rsidRDefault="00D00347" w:rsidP="00933ECE">
            <w:pPr>
              <w:jc w:val="center"/>
              <w:rPr>
                <w:sz w:val="20"/>
                <w:szCs w:val="20"/>
              </w:rPr>
            </w:pPr>
          </w:p>
          <w:p w14:paraId="4C2350A8" w14:textId="77777777" w:rsidR="00D00347" w:rsidRPr="00BB7F92" w:rsidRDefault="00D00347" w:rsidP="00933ECE">
            <w:pPr>
              <w:jc w:val="center"/>
              <w:rPr>
                <w:sz w:val="20"/>
                <w:szCs w:val="20"/>
              </w:rPr>
            </w:pPr>
            <w:r w:rsidRPr="00BB7F92">
              <w:rPr>
                <w:sz w:val="20"/>
                <w:szCs w:val="20"/>
              </w:rPr>
              <w:t>0,00</w:t>
            </w:r>
          </w:p>
        </w:tc>
        <w:tc>
          <w:tcPr>
            <w:tcW w:w="312" w:type="pct"/>
          </w:tcPr>
          <w:p w14:paraId="01DA12E7" w14:textId="77777777" w:rsidR="00D00347" w:rsidRPr="00BB7F92" w:rsidRDefault="00D00347" w:rsidP="00933ECE">
            <w:pPr>
              <w:jc w:val="center"/>
              <w:rPr>
                <w:sz w:val="20"/>
                <w:szCs w:val="20"/>
              </w:rPr>
            </w:pPr>
            <w:r w:rsidRPr="00BB7F92">
              <w:rPr>
                <w:sz w:val="20"/>
                <w:szCs w:val="20"/>
              </w:rPr>
              <w:t>0,00</w:t>
            </w:r>
          </w:p>
          <w:p w14:paraId="2613E18A" w14:textId="77777777" w:rsidR="00D00347" w:rsidRPr="00BB7F92" w:rsidRDefault="00D00347" w:rsidP="00933ECE">
            <w:pPr>
              <w:jc w:val="center"/>
              <w:rPr>
                <w:sz w:val="20"/>
                <w:szCs w:val="20"/>
              </w:rPr>
            </w:pPr>
          </w:p>
          <w:p w14:paraId="63C038C2" w14:textId="77777777" w:rsidR="00D00347" w:rsidRPr="00BB7F92" w:rsidRDefault="00D00347" w:rsidP="00933ECE">
            <w:pPr>
              <w:jc w:val="center"/>
              <w:rPr>
                <w:sz w:val="20"/>
                <w:szCs w:val="20"/>
              </w:rPr>
            </w:pPr>
          </w:p>
          <w:p w14:paraId="604E6236" w14:textId="77777777" w:rsidR="00D00347" w:rsidRPr="00BB7F92" w:rsidRDefault="00D00347" w:rsidP="00933ECE">
            <w:pPr>
              <w:jc w:val="center"/>
              <w:rPr>
                <w:sz w:val="20"/>
                <w:szCs w:val="20"/>
              </w:rPr>
            </w:pPr>
          </w:p>
          <w:p w14:paraId="3A1A957F" w14:textId="77777777" w:rsidR="00D00347" w:rsidRPr="00BB7F92" w:rsidRDefault="00D00347" w:rsidP="00933ECE">
            <w:pPr>
              <w:jc w:val="center"/>
              <w:rPr>
                <w:sz w:val="20"/>
                <w:szCs w:val="20"/>
              </w:rPr>
            </w:pPr>
          </w:p>
          <w:p w14:paraId="28E607D9" w14:textId="77777777" w:rsidR="00D00347" w:rsidRPr="00BB7F92" w:rsidRDefault="00D00347" w:rsidP="00933ECE">
            <w:pPr>
              <w:jc w:val="center"/>
              <w:rPr>
                <w:sz w:val="20"/>
                <w:szCs w:val="20"/>
              </w:rPr>
            </w:pPr>
          </w:p>
          <w:p w14:paraId="1BC7DA17" w14:textId="77777777" w:rsidR="00D00347" w:rsidRPr="00BB7F92" w:rsidRDefault="00D00347" w:rsidP="00933ECE">
            <w:pPr>
              <w:jc w:val="center"/>
              <w:rPr>
                <w:sz w:val="20"/>
                <w:szCs w:val="20"/>
              </w:rPr>
            </w:pPr>
          </w:p>
          <w:p w14:paraId="5D06580E" w14:textId="77777777" w:rsidR="00D00347" w:rsidRPr="00BB7F92" w:rsidRDefault="00D00347" w:rsidP="00933ECE">
            <w:pPr>
              <w:jc w:val="center"/>
              <w:rPr>
                <w:sz w:val="20"/>
                <w:szCs w:val="20"/>
              </w:rPr>
            </w:pPr>
            <w:r w:rsidRPr="00BB7F92">
              <w:rPr>
                <w:sz w:val="20"/>
                <w:szCs w:val="20"/>
              </w:rPr>
              <w:t>0,00</w:t>
            </w:r>
          </w:p>
        </w:tc>
        <w:tc>
          <w:tcPr>
            <w:tcW w:w="270" w:type="pct"/>
          </w:tcPr>
          <w:p w14:paraId="576CF7A9" w14:textId="77777777" w:rsidR="00D00347" w:rsidRPr="00BB7F92" w:rsidRDefault="00D00347" w:rsidP="00933ECE">
            <w:pPr>
              <w:jc w:val="center"/>
              <w:rPr>
                <w:sz w:val="20"/>
                <w:szCs w:val="20"/>
              </w:rPr>
            </w:pPr>
            <w:r w:rsidRPr="00BB7F92">
              <w:rPr>
                <w:sz w:val="20"/>
                <w:szCs w:val="20"/>
              </w:rPr>
              <w:t>0,00</w:t>
            </w:r>
          </w:p>
          <w:p w14:paraId="0A6601CA" w14:textId="77777777" w:rsidR="00D00347" w:rsidRPr="00BB7F92" w:rsidRDefault="00D00347" w:rsidP="00933ECE">
            <w:pPr>
              <w:jc w:val="center"/>
              <w:rPr>
                <w:sz w:val="20"/>
                <w:szCs w:val="20"/>
              </w:rPr>
            </w:pPr>
          </w:p>
          <w:p w14:paraId="065F4B5F" w14:textId="77777777" w:rsidR="00D00347" w:rsidRPr="00BB7F92" w:rsidRDefault="00D00347" w:rsidP="00933ECE">
            <w:pPr>
              <w:jc w:val="center"/>
              <w:rPr>
                <w:sz w:val="20"/>
                <w:szCs w:val="20"/>
              </w:rPr>
            </w:pPr>
          </w:p>
          <w:p w14:paraId="10DB3CB4" w14:textId="77777777" w:rsidR="00D00347" w:rsidRPr="00BB7F92" w:rsidRDefault="00D00347" w:rsidP="00933ECE">
            <w:pPr>
              <w:jc w:val="center"/>
              <w:rPr>
                <w:sz w:val="20"/>
                <w:szCs w:val="20"/>
              </w:rPr>
            </w:pPr>
          </w:p>
          <w:p w14:paraId="45B479EA" w14:textId="77777777" w:rsidR="00D00347" w:rsidRPr="00BB7F92" w:rsidRDefault="00D00347" w:rsidP="00933ECE">
            <w:pPr>
              <w:jc w:val="center"/>
              <w:rPr>
                <w:sz w:val="20"/>
                <w:szCs w:val="20"/>
              </w:rPr>
            </w:pPr>
          </w:p>
          <w:p w14:paraId="37B5EC83" w14:textId="77777777" w:rsidR="00D00347" w:rsidRPr="00BB7F92" w:rsidRDefault="00D00347" w:rsidP="00933ECE">
            <w:pPr>
              <w:jc w:val="center"/>
              <w:rPr>
                <w:sz w:val="20"/>
                <w:szCs w:val="20"/>
              </w:rPr>
            </w:pPr>
          </w:p>
          <w:p w14:paraId="593F23A6" w14:textId="77777777" w:rsidR="00D00347" w:rsidRPr="00BB7F92" w:rsidRDefault="00D00347" w:rsidP="00933ECE">
            <w:pPr>
              <w:jc w:val="center"/>
              <w:rPr>
                <w:sz w:val="20"/>
                <w:szCs w:val="20"/>
              </w:rPr>
            </w:pPr>
          </w:p>
          <w:p w14:paraId="66476AC6" w14:textId="77777777" w:rsidR="00D00347" w:rsidRPr="00BB7F92" w:rsidRDefault="00D00347" w:rsidP="00933ECE">
            <w:pPr>
              <w:jc w:val="center"/>
              <w:rPr>
                <w:sz w:val="20"/>
                <w:szCs w:val="20"/>
              </w:rPr>
            </w:pPr>
            <w:r w:rsidRPr="00BB7F92">
              <w:rPr>
                <w:sz w:val="20"/>
                <w:szCs w:val="20"/>
              </w:rPr>
              <w:t>0,00</w:t>
            </w:r>
          </w:p>
        </w:tc>
        <w:tc>
          <w:tcPr>
            <w:tcW w:w="557" w:type="pct"/>
            <w:vMerge/>
          </w:tcPr>
          <w:p w14:paraId="5CD8151B" w14:textId="77777777" w:rsidR="00D00347" w:rsidRPr="00BB7F92" w:rsidRDefault="00D00347" w:rsidP="00933ECE">
            <w:pPr>
              <w:jc w:val="center"/>
            </w:pPr>
          </w:p>
        </w:tc>
        <w:tc>
          <w:tcPr>
            <w:tcW w:w="500" w:type="pct"/>
            <w:vMerge/>
          </w:tcPr>
          <w:p w14:paraId="68AE8B37"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7FEB57A7" w14:textId="77777777" w:rsidTr="00933ECE">
        <w:tc>
          <w:tcPr>
            <w:tcW w:w="137" w:type="pct"/>
            <w:vMerge/>
          </w:tcPr>
          <w:p w14:paraId="5AE60E8A" w14:textId="77777777" w:rsidR="00D00347" w:rsidRPr="00BB7F92" w:rsidRDefault="00D00347" w:rsidP="00933ECE">
            <w:pPr>
              <w:rPr>
                <w:sz w:val="21"/>
                <w:szCs w:val="21"/>
              </w:rPr>
            </w:pPr>
          </w:p>
        </w:tc>
        <w:tc>
          <w:tcPr>
            <w:tcW w:w="558" w:type="pct"/>
            <w:vMerge/>
          </w:tcPr>
          <w:p w14:paraId="46C8A936" w14:textId="77777777" w:rsidR="00D00347" w:rsidRPr="00BB7F92" w:rsidRDefault="00D00347" w:rsidP="00933ECE">
            <w:pPr>
              <w:pStyle w:val="ConsPlusNormal"/>
              <w:rPr>
                <w:rFonts w:ascii="Times New Roman" w:hAnsi="Times New Roman"/>
                <w:sz w:val="20"/>
              </w:rPr>
            </w:pPr>
          </w:p>
        </w:tc>
        <w:tc>
          <w:tcPr>
            <w:tcW w:w="427" w:type="pct"/>
            <w:vMerge/>
          </w:tcPr>
          <w:p w14:paraId="1B1057BC" w14:textId="77777777" w:rsidR="00D00347" w:rsidRPr="00BB7F92" w:rsidRDefault="00D00347" w:rsidP="00933ECE">
            <w:pPr>
              <w:rPr>
                <w:sz w:val="20"/>
                <w:szCs w:val="20"/>
              </w:rPr>
            </w:pPr>
          </w:p>
        </w:tc>
        <w:tc>
          <w:tcPr>
            <w:tcW w:w="537" w:type="pct"/>
          </w:tcPr>
          <w:p w14:paraId="5D0275F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vAlign w:val="center"/>
          </w:tcPr>
          <w:p w14:paraId="4274D7E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303" w:type="pct"/>
          </w:tcPr>
          <w:p w14:paraId="178AA75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269" w:type="pct"/>
          </w:tcPr>
          <w:p w14:paraId="3D42447E" w14:textId="77777777" w:rsidR="00D00347" w:rsidRPr="00BB7F92" w:rsidRDefault="00D00347" w:rsidP="00933ECE">
            <w:pPr>
              <w:jc w:val="center"/>
              <w:rPr>
                <w:sz w:val="20"/>
                <w:szCs w:val="20"/>
              </w:rPr>
            </w:pPr>
            <w:r w:rsidRPr="00BB7F92">
              <w:rPr>
                <w:sz w:val="20"/>
                <w:szCs w:val="20"/>
              </w:rPr>
              <w:t>0,00</w:t>
            </w:r>
          </w:p>
        </w:tc>
        <w:tc>
          <w:tcPr>
            <w:tcW w:w="210" w:type="pct"/>
          </w:tcPr>
          <w:p w14:paraId="324A5CBB" w14:textId="77777777" w:rsidR="00D00347" w:rsidRPr="00BB7F92" w:rsidRDefault="00D00347" w:rsidP="00933ECE">
            <w:pPr>
              <w:jc w:val="center"/>
              <w:rPr>
                <w:sz w:val="20"/>
                <w:szCs w:val="20"/>
              </w:rPr>
            </w:pPr>
            <w:r w:rsidRPr="00BB7F92">
              <w:rPr>
                <w:sz w:val="20"/>
                <w:szCs w:val="20"/>
              </w:rPr>
              <w:t>0,00</w:t>
            </w:r>
          </w:p>
        </w:tc>
        <w:tc>
          <w:tcPr>
            <w:tcW w:w="312" w:type="pct"/>
          </w:tcPr>
          <w:p w14:paraId="69D44C4B" w14:textId="77777777" w:rsidR="00D00347" w:rsidRPr="00BB7F92" w:rsidRDefault="00D00347" w:rsidP="00933ECE">
            <w:pPr>
              <w:jc w:val="center"/>
              <w:rPr>
                <w:sz w:val="20"/>
                <w:szCs w:val="20"/>
              </w:rPr>
            </w:pPr>
            <w:r w:rsidRPr="00BB7F92">
              <w:rPr>
                <w:sz w:val="20"/>
                <w:szCs w:val="20"/>
              </w:rPr>
              <w:t>0,00</w:t>
            </w:r>
          </w:p>
        </w:tc>
        <w:tc>
          <w:tcPr>
            <w:tcW w:w="312" w:type="pct"/>
          </w:tcPr>
          <w:p w14:paraId="107FDBB3" w14:textId="77777777" w:rsidR="00D00347" w:rsidRPr="00BB7F92" w:rsidRDefault="00D00347" w:rsidP="00933ECE">
            <w:pPr>
              <w:jc w:val="center"/>
              <w:rPr>
                <w:sz w:val="20"/>
                <w:szCs w:val="20"/>
              </w:rPr>
            </w:pPr>
            <w:r w:rsidRPr="00BB7F92">
              <w:rPr>
                <w:sz w:val="20"/>
                <w:szCs w:val="20"/>
              </w:rPr>
              <w:t>0,00</w:t>
            </w:r>
          </w:p>
        </w:tc>
        <w:tc>
          <w:tcPr>
            <w:tcW w:w="270" w:type="pct"/>
          </w:tcPr>
          <w:p w14:paraId="141C1E93" w14:textId="77777777" w:rsidR="00D00347" w:rsidRPr="00BB7F92" w:rsidRDefault="00D00347" w:rsidP="00933ECE">
            <w:pPr>
              <w:jc w:val="center"/>
              <w:rPr>
                <w:sz w:val="20"/>
                <w:szCs w:val="20"/>
              </w:rPr>
            </w:pPr>
            <w:r w:rsidRPr="00BB7F92">
              <w:rPr>
                <w:sz w:val="20"/>
                <w:szCs w:val="20"/>
              </w:rPr>
              <w:t>0,00</w:t>
            </w:r>
          </w:p>
        </w:tc>
        <w:tc>
          <w:tcPr>
            <w:tcW w:w="557" w:type="pct"/>
            <w:vMerge/>
          </w:tcPr>
          <w:p w14:paraId="15CD97E4" w14:textId="77777777" w:rsidR="00D00347" w:rsidRPr="00BB7F92" w:rsidRDefault="00D00347" w:rsidP="00933ECE">
            <w:pPr>
              <w:jc w:val="center"/>
            </w:pPr>
          </w:p>
        </w:tc>
        <w:tc>
          <w:tcPr>
            <w:tcW w:w="500" w:type="pct"/>
            <w:vMerge/>
          </w:tcPr>
          <w:p w14:paraId="0B48B8EF"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7068E34E" w14:textId="77777777" w:rsidTr="00933ECE">
        <w:tc>
          <w:tcPr>
            <w:tcW w:w="1122" w:type="pct"/>
            <w:gridSpan w:val="3"/>
            <w:vMerge w:val="restart"/>
            <w:tcBorders>
              <w:left w:val="single" w:sz="4" w:space="0" w:color="auto"/>
              <w:right w:val="single" w:sz="4" w:space="0" w:color="auto"/>
            </w:tcBorders>
          </w:tcPr>
          <w:p w14:paraId="028E8FA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ИТОГО по муниципальной подпрограмме </w:t>
            </w:r>
          </w:p>
        </w:tc>
        <w:tc>
          <w:tcPr>
            <w:tcW w:w="537" w:type="pct"/>
            <w:tcBorders>
              <w:top w:val="single" w:sz="4" w:space="0" w:color="auto"/>
              <w:left w:val="single" w:sz="4" w:space="0" w:color="auto"/>
              <w:bottom w:val="single" w:sz="4" w:space="0" w:color="auto"/>
              <w:right w:val="single" w:sz="4" w:space="0" w:color="auto"/>
            </w:tcBorders>
          </w:tcPr>
          <w:p w14:paraId="322A391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609" w:type="pct"/>
            <w:tcBorders>
              <w:top w:val="single" w:sz="4" w:space="0" w:color="auto"/>
              <w:left w:val="single" w:sz="4" w:space="0" w:color="auto"/>
              <w:bottom w:val="single" w:sz="4" w:space="0" w:color="auto"/>
              <w:right w:val="single" w:sz="4" w:space="0" w:color="auto"/>
            </w:tcBorders>
          </w:tcPr>
          <w:p w14:paraId="18DDC48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lang w:val="en-US"/>
              </w:rPr>
              <w:t>0</w:t>
            </w:r>
            <w:r w:rsidRPr="00BB7F92">
              <w:rPr>
                <w:rFonts w:ascii="Times New Roman" w:hAnsi="Times New Roman"/>
                <w:sz w:val="20"/>
              </w:rPr>
              <w:t>,00</w:t>
            </w:r>
          </w:p>
        </w:tc>
        <w:tc>
          <w:tcPr>
            <w:tcW w:w="303" w:type="pct"/>
            <w:tcBorders>
              <w:top w:val="single" w:sz="4" w:space="0" w:color="auto"/>
              <w:left w:val="single" w:sz="4" w:space="0" w:color="auto"/>
              <w:bottom w:val="single" w:sz="4" w:space="0" w:color="auto"/>
              <w:right w:val="single" w:sz="4" w:space="0" w:color="auto"/>
            </w:tcBorders>
          </w:tcPr>
          <w:p w14:paraId="0EC992B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2418,18</w:t>
            </w:r>
          </w:p>
        </w:tc>
        <w:tc>
          <w:tcPr>
            <w:tcW w:w="269" w:type="pct"/>
            <w:tcBorders>
              <w:top w:val="single" w:sz="4" w:space="0" w:color="auto"/>
              <w:left w:val="single" w:sz="4" w:space="0" w:color="auto"/>
              <w:bottom w:val="single" w:sz="4" w:space="0" w:color="auto"/>
              <w:right w:val="single" w:sz="4" w:space="0" w:color="auto"/>
            </w:tcBorders>
          </w:tcPr>
          <w:p w14:paraId="660D3863" w14:textId="77777777" w:rsidR="00D00347" w:rsidRPr="00BB7F92" w:rsidRDefault="00D00347" w:rsidP="00933ECE">
            <w:pPr>
              <w:jc w:val="center"/>
              <w:rPr>
                <w:sz w:val="20"/>
                <w:szCs w:val="20"/>
              </w:rPr>
            </w:pPr>
            <w:r w:rsidRPr="00BB7F92">
              <w:rPr>
                <w:sz w:val="20"/>
                <w:szCs w:val="20"/>
              </w:rPr>
              <w:t>2418,18</w:t>
            </w:r>
          </w:p>
        </w:tc>
        <w:tc>
          <w:tcPr>
            <w:tcW w:w="210" w:type="pct"/>
            <w:tcBorders>
              <w:top w:val="single" w:sz="4" w:space="0" w:color="auto"/>
              <w:left w:val="single" w:sz="4" w:space="0" w:color="auto"/>
              <w:bottom w:val="single" w:sz="4" w:space="0" w:color="auto"/>
              <w:right w:val="single" w:sz="4" w:space="0" w:color="auto"/>
            </w:tcBorders>
          </w:tcPr>
          <w:p w14:paraId="24390EA0" w14:textId="77777777" w:rsidR="00D00347" w:rsidRPr="00BB7F92" w:rsidRDefault="00D00347" w:rsidP="00933ECE">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3BF2CFBD" w14:textId="77777777" w:rsidR="00D00347" w:rsidRPr="00BB7F92" w:rsidRDefault="00D00347" w:rsidP="00933ECE">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6D1867AA" w14:textId="77777777" w:rsidR="00D00347" w:rsidRPr="00BB7F92" w:rsidRDefault="00D00347" w:rsidP="00933ECE">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5C4DD513" w14:textId="77777777" w:rsidR="00D00347" w:rsidRPr="00BB7F92" w:rsidRDefault="00D00347" w:rsidP="00933ECE">
            <w:pPr>
              <w:jc w:val="center"/>
              <w:rPr>
                <w:sz w:val="20"/>
                <w:szCs w:val="20"/>
              </w:rPr>
            </w:pPr>
            <w:r w:rsidRPr="00BB7F92">
              <w:rPr>
                <w:sz w:val="20"/>
                <w:szCs w:val="20"/>
              </w:rPr>
              <w:t>0,00</w:t>
            </w:r>
          </w:p>
        </w:tc>
        <w:tc>
          <w:tcPr>
            <w:tcW w:w="557" w:type="pct"/>
            <w:vMerge w:val="restart"/>
            <w:tcBorders>
              <w:top w:val="single" w:sz="4" w:space="0" w:color="auto"/>
              <w:left w:val="single" w:sz="4" w:space="0" w:color="auto"/>
              <w:right w:val="single" w:sz="4" w:space="0" w:color="auto"/>
            </w:tcBorders>
            <w:shd w:val="clear" w:color="auto" w:fill="auto"/>
          </w:tcPr>
          <w:p w14:paraId="30F41E88" w14:textId="77777777" w:rsidR="00D00347" w:rsidRPr="00BB7F92" w:rsidRDefault="00D00347" w:rsidP="00933ECE">
            <w:pPr>
              <w:jc w:val="center"/>
              <w:rPr>
                <w:sz w:val="20"/>
                <w:szCs w:val="20"/>
              </w:rPr>
            </w:pPr>
          </w:p>
        </w:tc>
        <w:tc>
          <w:tcPr>
            <w:tcW w:w="500" w:type="pct"/>
            <w:vMerge w:val="restart"/>
            <w:tcBorders>
              <w:top w:val="single" w:sz="4" w:space="0" w:color="auto"/>
              <w:left w:val="single" w:sz="4" w:space="0" w:color="auto"/>
              <w:right w:val="single" w:sz="4" w:space="0" w:color="auto"/>
            </w:tcBorders>
            <w:shd w:val="clear" w:color="auto" w:fill="auto"/>
          </w:tcPr>
          <w:p w14:paraId="20441F13"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0BEE894A" w14:textId="77777777" w:rsidTr="00933ECE">
        <w:tc>
          <w:tcPr>
            <w:tcW w:w="1122" w:type="pct"/>
            <w:gridSpan w:val="3"/>
            <w:vMerge/>
            <w:tcBorders>
              <w:left w:val="single" w:sz="4" w:space="0" w:color="auto"/>
              <w:right w:val="single" w:sz="4" w:space="0" w:color="auto"/>
            </w:tcBorders>
          </w:tcPr>
          <w:p w14:paraId="02E52B83" w14:textId="77777777" w:rsidR="00D00347" w:rsidRPr="00BB7F92" w:rsidRDefault="00D00347" w:rsidP="00933ECE">
            <w:pPr>
              <w:pStyle w:val="ConsPlusNormal"/>
              <w:rPr>
                <w:rFonts w:ascii="Times New Roman" w:hAnsi="Times New Roman"/>
                <w:sz w:val="20"/>
              </w:rPr>
            </w:pPr>
          </w:p>
        </w:tc>
        <w:tc>
          <w:tcPr>
            <w:tcW w:w="537" w:type="pct"/>
            <w:tcBorders>
              <w:top w:val="single" w:sz="4" w:space="0" w:color="auto"/>
              <w:left w:val="single" w:sz="4" w:space="0" w:color="auto"/>
              <w:bottom w:val="single" w:sz="4" w:space="0" w:color="auto"/>
              <w:right w:val="single" w:sz="4" w:space="0" w:color="auto"/>
            </w:tcBorders>
          </w:tcPr>
          <w:p w14:paraId="2CC303F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tc>
        <w:tc>
          <w:tcPr>
            <w:tcW w:w="609" w:type="pct"/>
            <w:tcBorders>
              <w:top w:val="single" w:sz="4" w:space="0" w:color="auto"/>
              <w:left w:val="single" w:sz="4" w:space="0" w:color="auto"/>
              <w:bottom w:val="single" w:sz="4" w:space="0" w:color="auto"/>
              <w:right w:val="single" w:sz="4" w:space="0" w:color="auto"/>
            </w:tcBorders>
          </w:tcPr>
          <w:p w14:paraId="507B666F"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303" w:type="pct"/>
            <w:tcBorders>
              <w:top w:val="single" w:sz="4" w:space="0" w:color="auto"/>
              <w:left w:val="single" w:sz="4" w:space="0" w:color="auto"/>
              <w:bottom w:val="single" w:sz="4" w:space="0" w:color="auto"/>
              <w:right w:val="single" w:sz="4" w:space="0" w:color="auto"/>
            </w:tcBorders>
          </w:tcPr>
          <w:p w14:paraId="2915830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2000,00</w:t>
            </w:r>
          </w:p>
        </w:tc>
        <w:tc>
          <w:tcPr>
            <w:tcW w:w="269" w:type="pct"/>
            <w:tcBorders>
              <w:top w:val="single" w:sz="4" w:space="0" w:color="auto"/>
              <w:left w:val="single" w:sz="4" w:space="0" w:color="auto"/>
              <w:bottom w:val="single" w:sz="4" w:space="0" w:color="auto"/>
              <w:right w:val="single" w:sz="4" w:space="0" w:color="auto"/>
            </w:tcBorders>
          </w:tcPr>
          <w:p w14:paraId="39512B37" w14:textId="77777777" w:rsidR="00D00347" w:rsidRPr="00BB7F92" w:rsidRDefault="00D00347" w:rsidP="00933ECE">
            <w:pPr>
              <w:jc w:val="center"/>
              <w:rPr>
                <w:sz w:val="20"/>
                <w:szCs w:val="20"/>
              </w:rPr>
            </w:pPr>
            <w:r w:rsidRPr="00BB7F92">
              <w:rPr>
                <w:sz w:val="20"/>
                <w:szCs w:val="20"/>
              </w:rPr>
              <w:t>2000,00</w:t>
            </w:r>
          </w:p>
        </w:tc>
        <w:tc>
          <w:tcPr>
            <w:tcW w:w="210" w:type="pct"/>
            <w:tcBorders>
              <w:top w:val="single" w:sz="4" w:space="0" w:color="auto"/>
              <w:left w:val="single" w:sz="4" w:space="0" w:color="auto"/>
              <w:bottom w:val="single" w:sz="4" w:space="0" w:color="auto"/>
              <w:right w:val="single" w:sz="4" w:space="0" w:color="auto"/>
            </w:tcBorders>
          </w:tcPr>
          <w:p w14:paraId="79F3BE3C" w14:textId="77777777" w:rsidR="00D00347" w:rsidRPr="00BB7F92" w:rsidRDefault="00D00347" w:rsidP="00933ECE">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16D5FB29" w14:textId="77777777" w:rsidR="00D00347" w:rsidRPr="00BB7F92" w:rsidRDefault="00D00347" w:rsidP="00933ECE">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2A111502" w14:textId="77777777" w:rsidR="00D00347" w:rsidRPr="00BB7F92" w:rsidRDefault="00D00347" w:rsidP="00933ECE">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6C5FC1A5" w14:textId="77777777" w:rsidR="00D00347" w:rsidRPr="00BB7F92" w:rsidRDefault="00D00347" w:rsidP="00933ECE">
            <w:pPr>
              <w:jc w:val="center"/>
              <w:rPr>
                <w:sz w:val="20"/>
                <w:szCs w:val="20"/>
              </w:rPr>
            </w:pPr>
            <w:r w:rsidRPr="00BB7F92">
              <w:rPr>
                <w:sz w:val="20"/>
                <w:szCs w:val="20"/>
              </w:rPr>
              <w:t>0,00</w:t>
            </w:r>
          </w:p>
        </w:tc>
        <w:tc>
          <w:tcPr>
            <w:tcW w:w="557" w:type="pct"/>
            <w:vMerge/>
            <w:tcBorders>
              <w:left w:val="single" w:sz="4" w:space="0" w:color="auto"/>
              <w:right w:val="single" w:sz="4" w:space="0" w:color="auto"/>
            </w:tcBorders>
            <w:shd w:val="clear" w:color="auto" w:fill="auto"/>
          </w:tcPr>
          <w:p w14:paraId="3094C191" w14:textId="77777777" w:rsidR="00D00347" w:rsidRPr="00BB7F92" w:rsidRDefault="00D00347" w:rsidP="00933ECE">
            <w:pPr>
              <w:jc w:val="center"/>
              <w:rPr>
                <w:sz w:val="20"/>
                <w:szCs w:val="20"/>
              </w:rPr>
            </w:pPr>
          </w:p>
        </w:tc>
        <w:tc>
          <w:tcPr>
            <w:tcW w:w="500" w:type="pct"/>
            <w:vMerge/>
            <w:tcBorders>
              <w:left w:val="single" w:sz="4" w:space="0" w:color="auto"/>
              <w:right w:val="single" w:sz="4" w:space="0" w:color="auto"/>
            </w:tcBorders>
            <w:shd w:val="clear" w:color="auto" w:fill="auto"/>
          </w:tcPr>
          <w:p w14:paraId="55D29D6F"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35F2D594" w14:textId="77777777" w:rsidTr="00933ECE">
        <w:tc>
          <w:tcPr>
            <w:tcW w:w="1122" w:type="pct"/>
            <w:gridSpan w:val="3"/>
            <w:vMerge/>
            <w:tcBorders>
              <w:left w:val="single" w:sz="4" w:space="0" w:color="auto"/>
              <w:right w:val="single" w:sz="4" w:space="0" w:color="auto"/>
            </w:tcBorders>
          </w:tcPr>
          <w:p w14:paraId="591586D1" w14:textId="77777777" w:rsidR="00D00347" w:rsidRPr="00BB7F92" w:rsidRDefault="00D00347" w:rsidP="00933ECE">
            <w:pPr>
              <w:pStyle w:val="ConsPlusNormal"/>
              <w:rPr>
                <w:rFonts w:ascii="Times New Roman" w:hAnsi="Times New Roman"/>
                <w:sz w:val="20"/>
              </w:rPr>
            </w:pPr>
          </w:p>
        </w:tc>
        <w:tc>
          <w:tcPr>
            <w:tcW w:w="537" w:type="pct"/>
          </w:tcPr>
          <w:p w14:paraId="29E1DCD7"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Средства бюджета Рузского городского округа, в том числе </w:t>
            </w:r>
          </w:p>
          <w:p w14:paraId="58E1E09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за счет </w:t>
            </w:r>
            <w:r w:rsidRPr="00BB7F92">
              <w:rPr>
                <w:rFonts w:ascii="Times New Roman" w:hAnsi="Times New Roman"/>
                <w:sz w:val="20"/>
              </w:rPr>
              <w:lastRenderedPageBreak/>
              <w:t>безвозмездных поступлений от физических и (или) юридических лиц</w:t>
            </w:r>
          </w:p>
        </w:tc>
        <w:tc>
          <w:tcPr>
            <w:tcW w:w="609" w:type="pct"/>
          </w:tcPr>
          <w:p w14:paraId="6C71314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lastRenderedPageBreak/>
              <w:t>0,00</w:t>
            </w:r>
          </w:p>
        </w:tc>
        <w:tc>
          <w:tcPr>
            <w:tcW w:w="303" w:type="pct"/>
          </w:tcPr>
          <w:p w14:paraId="4D7C74B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418,18</w:t>
            </w:r>
          </w:p>
          <w:p w14:paraId="3A9771EB" w14:textId="77777777" w:rsidR="00D00347" w:rsidRPr="00BB7F92" w:rsidRDefault="00D00347" w:rsidP="00933ECE">
            <w:pPr>
              <w:pStyle w:val="ConsPlusNormal"/>
              <w:jc w:val="center"/>
              <w:rPr>
                <w:rFonts w:ascii="Times New Roman" w:hAnsi="Times New Roman"/>
                <w:sz w:val="20"/>
              </w:rPr>
            </w:pPr>
          </w:p>
          <w:p w14:paraId="5EFA167E" w14:textId="77777777" w:rsidR="00D00347" w:rsidRPr="00BB7F92" w:rsidRDefault="00D00347" w:rsidP="00933ECE">
            <w:pPr>
              <w:pStyle w:val="ConsPlusNormal"/>
              <w:jc w:val="center"/>
              <w:rPr>
                <w:rFonts w:ascii="Times New Roman" w:hAnsi="Times New Roman"/>
                <w:sz w:val="20"/>
              </w:rPr>
            </w:pPr>
          </w:p>
          <w:p w14:paraId="3B3DBC9C" w14:textId="77777777" w:rsidR="00D00347" w:rsidRPr="00BB7F92" w:rsidRDefault="00D00347" w:rsidP="00933ECE">
            <w:pPr>
              <w:pStyle w:val="ConsPlusNormal"/>
              <w:jc w:val="center"/>
              <w:rPr>
                <w:rFonts w:ascii="Times New Roman" w:hAnsi="Times New Roman"/>
                <w:sz w:val="20"/>
              </w:rPr>
            </w:pPr>
          </w:p>
          <w:p w14:paraId="4A798889" w14:textId="77777777" w:rsidR="00D00347" w:rsidRPr="00BB7F92" w:rsidRDefault="00D00347" w:rsidP="00933ECE">
            <w:pPr>
              <w:pStyle w:val="ConsPlusNormal"/>
              <w:jc w:val="center"/>
              <w:rPr>
                <w:rFonts w:ascii="Times New Roman" w:hAnsi="Times New Roman"/>
                <w:sz w:val="20"/>
              </w:rPr>
            </w:pPr>
          </w:p>
          <w:p w14:paraId="3377BDC5" w14:textId="77777777" w:rsidR="00D00347" w:rsidRPr="00BB7F92" w:rsidRDefault="00D00347" w:rsidP="00933ECE">
            <w:pPr>
              <w:pStyle w:val="ConsPlusNormal"/>
              <w:jc w:val="center"/>
              <w:rPr>
                <w:rFonts w:ascii="Times New Roman" w:hAnsi="Times New Roman"/>
                <w:sz w:val="20"/>
              </w:rPr>
            </w:pPr>
          </w:p>
          <w:p w14:paraId="13B80BC8" w14:textId="77777777" w:rsidR="00D00347" w:rsidRPr="00BB7F92" w:rsidRDefault="00D00347" w:rsidP="00933ECE">
            <w:pPr>
              <w:pStyle w:val="ConsPlusNormal"/>
              <w:jc w:val="center"/>
              <w:rPr>
                <w:rFonts w:ascii="Times New Roman" w:hAnsi="Times New Roman"/>
                <w:sz w:val="20"/>
              </w:rPr>
            </w:pPr>
          </w:p>
          <w:p w14:paraId="16A8A9A3" w14:textId="77777777" w:rsidR="00D00347" w:rsidRPr="00BB7F92" w:rsidRDefault="00D00347" w:rsidP="00933ECE">
            <w:pPr>
              <w:pStyle w:val="ConsPlusNormal"/>
              <w:jc w:val="center"/>
              <w:rPr>
                <w:rFonts w:ascii="Times New Roman" w:hAnsi="Times New Roman"/>
                <w:sz w:val="20"/>
              </w:rPr>
            </w:pPr>
            <w:r>
              <w:rPr>
                <w:rFonts w:ascii="Times New Roman" w:hAnsi="Times New Roman"/>
                <w:sz w:val="20"/>
              </w:rPr>
              <w:lastRenderedPageBreak/>
              <w:t>0,00</w:t>
            </w:r>
          </w:p>
        </w:tc>
        <w:tc>
          <w:tcPr>
            <w:tcW w:w="269" w:type="pct"/>
          </w:tcPr>
          <w:p w14:paraId="5F808B9C" w14:textId="77777777" w:rsidR="00D00347" w:rsidRPr="00BB7F92" w:rsidRDefault="00D00347" w:rsidP="00933ECE">
            <w:pPr>
              <w:jc w:val="center"/>
              <w:rPr>
                <w:sz w:val="20"/>
                <w:szCs w:val="20"/>
              </w:rPr>
            </w:pPr>
            <w:r w:rsidRPr="00BB7F92">
              <w:rPr>
                <w:sz w:val="20"/>
                <w:szCs w:val="20"/>
              </w:rPr>
              <w:lastRenderedPageBreak/>
              <w:t>418,18</w:t>
            </w:r>
          </w:p>
          <w:p w14:paraId="6178BEC1" w14:textId="77777777" w:rsidR="00D00347" w:rsidRPr="00BB7F92" w:rsidRDefault="00D00347" w:rsidP="00933ECE">
            <w:pPr>
              <w:jc w:val="center"/>
              <w:rPr>
                <w:sz w:val="20"/>
                <w:szCs w:val="20"/>
              </w:rPr>
            </w:pPr>
          </w:p>
          <w:p w14:paraId="703ADF35" w14:textId="77777777" w:rsidR="00D00347" w:rsidRPr="00BB7F92" w:rsidRDefault="00D00347" w:rsidP="00933ECE">
            <w:pPr>
              <w:jc w:val="center"/>
              <w:rPr>
                <w:sz w:val="20"/>
                <w:szCs w:val="20"/>
              </w:rPr>
            </w:pPr>
          </w:p>
          <w:p w14:paraId="1D91E014" w14:textId="77777777" w:rsidR="00D00347" w:rsidRPr="00BB7F92" w:rsidRDefault="00D00347" w:rsidP="00933ECE">
            <w:pPr>
              <w:jc w:val="center"/>
              <w:rPr>
                <w:sz w:val="20"/>
                <w:szCs w:val="20"/>
              </w:rPr>
            </w:pPr>
          </w:p>
          <w:p w14:paraId="004E216E" w14:textId="77777777" w:rsidR="00D00347" w:rsidRPr="00BB7F92" w:rsidRDefault="00D00347" w:rsidP="00933ECE">
            <w:pPr>
              <w:jc w:val="center"/>
              <w:rPr>
                <w:sz w:val="20"/>
                <w:szCs w:val="20"/>
              </w:rPr>
            </w:pPr>
          </w:p>
          <w:p w14:paraId="50653B59" w14:textId="77777777" w:rsidR="00D00347" w:rsidRPr="00BB7F92" w:rsidRDefault="00D00347" w:rsidP="00933ECE">
            <w:pPr>
              <w:jc w:val="center"/>
              <w:rPr>
                <w:sz w:val="20"/>
                <w:szCs w:val="20"/>
              </w:rPr>
            </w:pPr>
          </w:p>
          <w:p w14:paraId="56A29CA0" w14:textId="77777777" w:rsidR="00D00347" w:rsidRPr="00BB7F92" w:rsidRDefault="00D00347" w:rsidP="00933ECE">
            <w:pPr>
              <w:jc w:val="center"/>
              <w:rPr>
                <w:sz w:val="20"/>
                <w:szCs w:val="20"/>
              </w:rPr>
            </w:pPr>
          </w:p>
          <w:p w14:paraId="375F7F71" w14:textId="77777777" w:rsidR="00D00347" w:rsidRPr="00BB7F92" w:rsidRDefault="00D00347" w:rsidP="00933ECE">
            <w:pPr>
              <w:jc w:val="center"/>
              <w:rPr>
                <w:sz w:val="20"/>
                <w:szCs w:val="20"/>
              </w:rPr>
            </w:pPr>
            <w:r>
              <w:rPr>
                <w:sz w:val="20"/>
                <w:szCs w:val="20"/>
              </w:rPr>
              <w:lastRenderedPageBreak/>
              <w:t>0,00</w:t>
            </w:r>
          </w:p>
          <w:p w14:paraId="65A8D94E" w14:textId="77777777" w:rsidR="00D00347" w:rsidRPr="00BB7F92" w:rsidRDefault="00D00347" w:rsidP="00933ECE">
            <w:pPr>
              <w:jc w:val="center"/>
              <w:rPr>
                <w:sz w:val="20"/>
                <w:szCs w:val="20"/>
              </w:rPr>
            </w:pPr>
          </w:p>
          <w:p w14:paraId="19A57B93" w14:textId="77777777" w:rsidR="00D00347" w:rsidRPr="00BB7F92" w:rsidRDefault="00D00347" w:rsidP="00933ECE">
            <w:pPr>
              <w:jc w:val="center"/>
              <w:rPr>
                <w:sz w:val="20"/>
                <w:szCs w:val="20"/>
              </w:rPr>
            </w:pPr>
          </w:p>
        </w:tc>
        <w:tc>
          <w:tcPr>
            <w:tcW w:w="210" w:type="pct"/>
          </w:tcPr>
          <w:p w14:paraId="7C828200" w14:textId="77777777" w:rsidR="00D00347" w:rsidRPr="00BB7F92" w:rsidRDefault="00D00347" w:rsidP="00933ECE">
            <w:pPr>
              <w:jc w:val="center"/>
              <w:rPr>
                <w:sz w:val="20"/>
                <w:szCs w:val="20"/>
              </w:rPr>
            </w:pPr>
            <w:r w:rsidRPr="00BB7F92">
              <w:rPr>
                <w:sz w:val="20"/>
                <w:szCs w:val="20"/>
              </w:rPr>
              <w:lastRenderedPageBreak/>
              <w:t>0,00</w:t>
            </w:r>
          </w:p>
          <w:p w14:paraId="35C244C5" w14:textId="77777777" w:rsidR="00D00347" w:rsidRPr="00BB7F92" w:rsidRDefault="00D00347" w:rsidP="00933ECE">
            <w:pPr>
              <w:jc w:val="center"/>
              <w:rPr>
                <w:sz w:val="20"/>
                <w:szCs w:val="20"/>
              </w:rPr>
            </w:pPr>
          </w:p>
          <w:p w14:paraId="78D4FC53" w14:textId="77777777" w:rsidR="00D00347" w:rsidRPr="00BB7F92" w:rsidRDefault="00D00347" w:rsidP="00933ECE">
            <w:pPr>
              <w:jc w:val="center"/>
              <w:rPr>
                <w:sz w:val="20"/>
                <w:szCs w:val="20"/>
              </w:rPr>
            </w:pPr>
          </w:p>
          <w:p w14:paraId="1DE0F64A" w14:textId="77777777" w:rsidR="00D00347" w:rsidRPr="00BB7F92" w:rsidRDefault="00D00347" w:rsidP="00933ECE">
            <w:pPr>
              <w:jc w:val="center"/>
              <w:rPr>
                <w:sz w:val="20"/>
                <w:szCs w:val="20"/>
              </w:rPr>
            </w:pPr>
          </w:p>
          <w:p w14:paraId="5A552B5B" w14:textId="77777777" w:rsidR="00D00347" w:rsidRPr="00BB7F92" w:rsidRDefault="00D00347" w:rsidP="00933ECE">
            <w:pPr>
              <w:jc w:val="center"/>
              <w:rPr>
                <w:sz w:val="20"/>
                <w:szCs w:val="20"/>
              </w:rPr>
            </w:pPr>
          </w:p>
          <w:p w14:paraId="106D1DED" w14:textId="77777777" w:rsidR="00D00347" w:rsidRPr="00BB7F92" w:rsidRDefault="00D00347" w:rsidP="00933ECE">
            <w:pPr>
              <w:jc w:val="center"/>
              <w:rPr>
                <w:sz w:val="20"/>
                <w:szCs w:val="20"/>
              </w:rPr>
            </w:pPr>
          </w:p>
          <w:p w14:paraId="4521B4BC" w14:textId="77777777" w:rsidR="00D00347" w:rsidRPr="00BB7F92" w:rsidRDefault="00D00347" w:rsidP="00933ECE">
            <w:pPr>
              <w:jc w:val="center"/>
              <w:rPr>
                <w:sz w:val="20"/>
                <w:szCs w:val="20"/>
              </w:rPr>
            </w:pPr>
          </w:p>
          <w:p w14:paraId="391F6D82" w14:textId="77777777" w:rsidR="00D00347" w:rsidRPr="00BB7F92" w:rsidRDefault="00D00347" w:rsidP="00933ECE">
            <w:pPr>
              <w:jc w:val="center"/>
              <w:rPr>
                <w:sz w:val="20"/>
                <w:szCs w:val="20"/>
              </w:rPr>
            </w:pPr>
            <w:r w:rsidRPr="00BB7F92">
              <w:rPr>
                <w:sz w:val="20"/>
                <w:szCs w:val="20"/>
              </w:rPr>
              <w:lastRenderedPageBreak/>
              <w:t>0,00</w:t>
            </w:r>
          </w:p>
          <w:p w14:paraId="05B8EC92" w14:textId="77777777" w:rsidR="00D00347" w:rsidRPr="00BB7F92" w:rsidRDefault="00D00347" w:rsidP="00933ECE">
            <w:pPr>
              <w:jc w:val="center"/>
              <w:rPr>
                <w:sz w:val="20"/>
                <w:szCs w:val="20"/>
              </w:rPr>
            </w:pPr>
          </w:p>
        </w:tc>
        <w:tc>
          <w:tcPr>
            <w:tcW w:w="312" w:type="pct"/>
          </w:tcPr>
          <w:p w14:paraId="22585670" w14:textId="77777777" w:rsidR="00D00347" w:rsidRPr="00BB7F92" w:rsidRDefault="00D00347" w:rsidP="00933ECE">
            <w:pPr>
              <w:jc w:val="center"/>
              <w:rPr>
                <w:sz w:val="20"/>
                <w:szCs w:val="20"/>
              </w:rPr>
            </w:pPr>
            <w:r w:rsidRPr="00BB7F92">
              <w:rPr>
                <w:sz w:val="20"/>
                <w:szCs w:val="20"/>
              </w:rPr>
              <w:lastRenderedPageBreak/>
              <w:t>0,00</w:t>
            </w:r>
          </w:p>
          <w:p w14:paraId="31F8BF69" w14:textId="77777777" w:rsidR="00D00347" w:rsidRPr="00BB7F92" w:rsidRDefault="00D00347" w:rsidP="00933ECE">
            <w:pPr>
              <w:jc w:val="center"/>
              <w:rPr>
                <w:sz w:val="20"/>
                <w:szCs w:val="20"/>
              </w:rPr>
            </w:pPr>
          </w:p>
          <w:p w14:paraId="2ED3E5E1" w14:textId="77777777" w:rsidR="00D00347" w:rsidRPr="00BB7F92" w:rsidRDefault="00D00347" w:rsidP="00933ECE">
            <w:pPr>
              <w:jc w:val="center"/>
              <w:rPr>
                <w:sz w:val="20"/>
                <w:szCs w:val="20"/>
              </w:rPr>
            </w:pPr>
          </w:p>
          <w:p w14:paraId="1226AE33" w14:textId="77777777" w:rsidR="00D00347" w:rsidRPr="00BB7F92" w:rsidRDefault="00D00347" w:rsidP="00933ECE">
            <w:pPr>
              <w:jc w:val="center"/>
              <w:rPr>
                <w:sz w:val="20"/>
                <w:szCs w:val="20"/>
              </w:rPr>
            </w:pPr>
          </w:p>
          <w:p w14:paraId="70F59C9D" w14:textId="77777777" w:rsidR="00D00347" w:rsidRPr="00BB7F92" w:rsidRDefault="00D00347" w:rsidP="00933ECE">
            <w:pPr>
              <w:jc w:val="center"/>
              <w:rPr>
                <w:sz w:val="20"/>
                <w:szCs w:val="20"/>
              </w:rPr>
            </w:pPr>
          </w:p>
          <w:p w14:paraId="198614D2" w14:textId="77777777" w:rsidR="00D00347" w:rsidRPr="00BB7F92" w:rsidRDefault="00D00347" w:rsidP="00933ECE">
            <w:pPr>
              <w:jc w:val="center"/>
              <w:rPr>
                <w:sz w:val="20"/>
                <w:szCs w:val="20"/>
              </w:rPr>
            </w:pPr>
          </w:p>
          <w:p w14:paraId="47D9716A" w14:textId="77777777" w:rsidR="00D00347" w:rsidRPr="00BB7F92" w:rsidRDefault="00D00347" w:rsidP="00933ECE">
            <w:pPr>
              <w:jc w:val="center"/>
              <w:rPr>
                <w:sz w:val="20"/>
                <w:szCs w:val="20"/>
              </w:rPr>
            </w:pPr>
          </w:p>
          <w:p w14:paraId="7BE0C107" w14:textId="77777777" w:rsidR="00D00347" w:rsidRPr="00BB7F92" w:rsidRDefault="00D00347" w:rsidP="00933ECE">
            <w:pPr>
              <w:jc w:val="center"/>
              <w:rPr>
                <w:sz w:val="20"/>
                <w:szCs w:val="20"/>
              </w:rPr>
            </w:pPr>
            <w:r w:rsidRPr="00BB7F92">
              <w:rPr>
                <w:sz w:val="20"/>
                <w:szCs w:val="20"/>
              </w:rPr>
              <w:lastRenderedPageBreak/>
              <w:t>0,00</w:t>
            </w:r>
          </w:p>
        </w:tc>
        <w:tc>
          <w:tcPr>
            <w:tcW w:w="312" w:type="pct"/>
          </w:tcPr>
          <w:p w14:paraId="785A1B5B" w14:textId="77777777" w:rsidR="00D00347" w:rsidRPr="00BB7F92" w:rsidRDefault="00D00347" w:rsidP="00933ECE">
            <w:pPr>
              <w:jc w:val="center"/>
              <w:rPr>
                <w:sz w:val="20"/>
                <w:szCs w:val="20"/>
              </w:rPr>
            </w:pPr>
            <w:r w:rsidRPr="00BB7F92">
              <w:rPr>
                <w:sz w:val="20"/>
                <w:szCs w:val="20"/>
              </w:rPr>
              <w:lastRenderedPageBreak/>
              <w:t>0,00</w:t>
            </w:r>
          </w:p>
          <w:p w14:paraId="33D86EF7" w14:textId="77777777" w:rsidR="00D00347" w:rsidRPr="00BB7F92" w:rsidRDefault="00D00347" w:rsidP="00933ECE">
            <w:pPr>
              <w:jc w:val="center"/>
              <w:rPr>
                <w:sz w:val="20"/>
                <w:szCs w:val="20"/>
              </w:rPr>
            </w:pPr>
          </w:p>
          <w:p w14:paraId="1125CBC8" w14:textId="77777777" w:rsidR="00D00347" w:rsidRPr="00BB7F92" w:rsidRDefault="00D00347" w:rsidP="00933ECE">
            <w:pPr>
              <w:jc w:val="center"/>
              <w:rPr>
                <w:sz w:val="20"/>
                <w:szCs w:val="20"/>
              </w:rPr>
            </w:pPr>
          </w:p>
          <w:p w14:paraId="72076728" w14:textId="77777777" w:rsidR="00D00347" w:rsidRPr="00BB7F92" w:rsidRDefault="00D00347" w:rsidP="00933ECE">
            <w:pPr>
              <w:jc w:val="center"/>
              <w:rPr>
                <w:sz w:val="20"/>
                <w:szCs w:val="20"/>
              </w:rPr>
            </w:pPr>
          </w:p>
          <w:p w14:paraId="210D6FE1" w14:textId="77777777" w:rsidR="00D00347" w:rsidRPr="00BB7F92" w:rsidRDefault="00D00347" w:rsidP="00933ECE">
            <w:pPr>
              <w:jc w:val="center"/>
              <w:rPr>
                <w:sz w:val="20"/>
                <w:szCs w:val="20"/>
              </w:rPr>
            </w:pPr>
          </w:p>
          <w:p w14:paraId="1B89D871" w14:textId="77777777" w:rsidR="00D00347" w:rsidRPr="00BB7F92" w:rsidRDefault="00D00347" w:rsidP="00933ECE">
            <w:pPr>
              <w:jc w:val="center"/>
              <w:rPr>
                <w:sz w:val="20"/>
                <w:szCs w:val="20"/>
              </w:rPr>
            </w:pPr>
          </w:p>
          <w:p w14:paraId="12412864" w14:textId="77777777" w:rsidR="00D00347" w:rsidRPr="00BB7F92" w:rsidRDefault="00D00347" w:rsidP="00933ECE">
            <w:pPr>
              <w:jc w:val="center"/>
              <w:rPr>
                <w:sz w:val="20"/>
                <w:szCs w:val="20"/>
              </w:rPr>
            </w:pPr>
          </w:p>
          <w:p w14:paraId="68B746CA" w14:textId="77777777" w:rsidR="00D00347" w:rsidRPr="00BB7F92" w:rsidRDefault="00D00347" w:rsidP="00933ECE">
            <w:pPr>
              <w:jc w:val="center"/>
              <w:rPr>
                <w:sz w:val="20"/>
                <w:szCs w:val="20"/>
              </w:rPr>
            </w:pPr>
            <w:r w:rsidRPr="00BB7F92">
              <w:rPr>
                <w:sz w:val="20"/>
                <w:szCs w:val="20"/>
              </w:rPr>
              <w:lastRenderedPageBreak/>
              <w:t>0,00</w:t>
            </w:r>
          </w:p>
        </w:tc>
        <w:tc>
          <w:tcPr>
            <w:tcW w:w="270" w:type="pct"/>
          </w:tcPr>
          <w:p w14:paraId="5A2391A4" w14:textId="77777777" w:rsidR="00D00347" w:rsidRPr="00BB7F92" w:rsidRDefault="00D00347" w:rsidP="00933ECE">
            <w:pPr>
              <w:jc w:val="center"/>
              <w:rPr>
                <w:sz w:val="20"/>
                <w:szCs w:val="20"/>
              </w:rPr>
            </w:pPr>
            <w:r w:rsidRPr="00BB7F92">
              <w:rPr>
                <w:sz w:val="20"/>
                <w:szCs w:val="20"/>
              </w:rPr>
              <w:lastRenderedPageBreak/>
              <w:t>0,00</w:t>
            </w:r>
          </w:p>
          <w:p w14:paraId="21972DC0" w14:textId="77777777" w:rsidR="00D00347" w:rsidRPr="00BB7F92" w:rsidRDefault="00D00347" w:rsidP="00933ECE">
            <w:pPr>
              <w:jc w:val="center"/>
              <w:rPr>
                <w:sz w:val="20"/>
                <w:szCs w:val="20"/>
              </w:rPr>
            </w:pPr>
          </w:p>
          <w:p w14:paraId="3FC2EB2D" w14:textId="77777777" w:rsidR="00D00347" w:rsidRPr="00BB7F92" w:rsidRDefault="00D00347" w:rsidP="00933ECE">
            <w:pPr>
              <w:jc w:val="center"/>
              <w:rPr>
                <w:sz w:val="20"/>
                <w:szCs w:val="20"/>
              </w:rPr>
            </w:pPr>
          </w:p>
          <w:p w14:paraId="33C501AD" w14:textId="77777777" w:rsidR="00D00347" w:rsidRPr="00BB7F92" w:rsidRDefault="00D00347" w:rsidP="00933ECE">
            <w:pPr>
              <w:jc w:val="center"/>
              <w:rPr>
                <w:sz w:val="20"/>
                <w:szCs w:val="20"/>
              </w:rPr>
            </w:pPr>
          </w:p>
          <w:p w14:paraId="27DE2C01" w14:textId="77777777" w:rsidR="00D00347" w:rsidRPr="00BB7F92" w:rsidRDefault="00D00347" w:rsidP="00933ECE">
            <w:pPr>
              <w:jc w:val="center"/>
              <w:rPr>
                <w:sz w:val="20"/>
                <w:szCs w:val="20"/>
              </w:rPr>
            </w:pPr>
          </w:p>
          <w:p w14:paraId="114AFA42" w14:textId="77777777" w:rsidR="00D00347" w:rsidRPr="00BB7F92" w:rsidRDefault="00D00347" w:rsidP="00933ECE">
            <w:pPr>
              <w:jc w:val="center"/>
              <w:rPr>
                <w:sz w:val="20"/>
                <w:szCs w:val="20"/>
              </w:rPr>
            </w:pPr>
          </w:p>
          <w:p w14:paraId="046F6BEE" w14:textId="77777777" w:rsidR="00D00347" w:rsidRPr="00BB7F92" w:rsidRDefault="00D00347" w:rsidP="00933ECE">
            <w:pPr>
              <w:jc w:val="center"/>
              <w:rPr>
                <w:sz w:val="20"/>
                <w:szCs w:val="20"/>
              </w:rPr>
            </w:pPr>
          </w:p>
          <w:p w14:paraId="418C348C" w14:textId="77777777" w:rsidR="00D00347" w:rsidRPr="00BB7F92" w:rsidRDefault="00D00347" w:rsidP="00933ECE">
            <w:pPr>
              <w:jc w:val="center"/>
              <w:rPr>
                <w:sz w:val="20"/>
                <w:szCs w:val="20"/>
              </w:rPr>
            </w:pPr>
            <w:r w:rsidRPr="00BB7F92">
              <w:rPr>
                <w:sz w:val="20"/>
                <w:szCs w:val="20"/>
              </w:rPr>
              <w:lastRenderedPageBreak/>
              <w:t>0,00</w:t>
            </w:r>
          </w:p>
        </w:tc>
        <w:tc>
          <w:tcPr>
            <w:tcW w:w="557" w:type="pct"/>
            <w:vMerge/>
            <w:tcBorders>
              <w:left w:val="single" w:sz="4" w:space="0" w:color="auto"/>
              <w:right w:val="single" w:sz="4" w:space="0" w:color="auto"/>
            </w:tcBorders>
            <w:shd w:val="clear" w:color="auto" w:fill="auto"/>
          </w:tcPr>
          <w:p w14:paraId="3AC8A358" w14:textId="77777777" w:rsidR="00D00347" w:rsidRPr="00BB7F92" w:rsidRDefault="00D00347" w:rsidP="00933ECE">
            <w:pPr>
              <w:jc w:val="center"/>
              <w:rPr>
                <w:sz w:val="20"/>
                <w:szCs w:val="20"/>
              </w:rPr>
            </w:pPr>
          </w:p>
        </w:tc>
        <w:tc>
          <w:tcPr>
            <w:tcW w:w="500" w:type="pct"/>
            <w:vMerge/>
            <w:tcBorders>
              <w:left w:val="single" w:sz="4" w:space="0" w:color="auto"/>
              <w:right w:val="single" w:sz="4" w:space="0" w:color="auto"/>
            </w:tcBorders>
            <w:shd w:val="clear" w:color="auto" w:fill="auto"/>
          </w:tcPr>
          <w:p w14:paraId="3E2F418F"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1D9332B0" w14:textId="77777777" w:rsidTr="00933ECE">
        <w:tc>
          <w:tcPr>
            <w:tcW w:w="1122" w:type="pct"/>
            <w:gridSpan w:val="3"/>
            <w:vMerge/>
            <w:tcBorders>
              <w:left w:val="single" w:sz="4" w:space="0" w:color="auto"/>
              <w:right w:val="single" w:sz="4" w:space="0" w:color="auto"/>
            </w:tcBorders>
          </w:tcPr>
          <w:p w14:paraId="3FF8654F" w14:textId="77777777" w:rsidR="00D00347" w:rsidRPr="00BB7F92" w:rsidRDefault="00D00347" w:rsidP="00933ECE">
            <w:pPr>
              <w:pStyle w:val="ConsPlusNormal"/>
              <w:rPr>
                <w:rFonts w:ascii="Times New Roman" w:hAnsi="Times New Roman"/>
                <w:sz w:val="20"/>
              </w:rPr>
            </w:pPr>
          </w:p>
        </w:tc>
        <w:tc>
          <w:tcPr>
            <w:tcW w:w="537" w:type="pct"/>
            <w:tcBorders>
              <w:top w:val="single" w:sz="4" w:space="0" w:color="auto"/>
              <w:left w:val="single" w:sz="4" w:space="0" w:color="auto"/>
              <w:bottom w:val="single" w:sz="4" w:space="0" w:color="auto"/>
              <w:right w:val="single" w:sz="4" w:space="0" w:color="auto"/>
            </w:tcBorders>
          </w:tcPr>
          <w:p w14:paraId="375359A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Внебюджетные средства</w:t>
            </w:r>
          </w:p>
        </w:tc>
        <w:tc>
          <w:tcPr>
            <w:tcW w:w="609" w:type="pct"/>
            <w:tcBorders>
              <w:top w:val="single" w:sz="4" w:space="0" w:color="auto"/>
              <w:left w:val="single" w:sz="4" w:space="0" w:color="auto"/>
              <w:bottom w:val="single" w:sz="4" w:space="0" w:color="auto"/>
              <w:right w:val="single" w:sz="4" w:space="0" w:color="auto"/>
            </w:tcBorders>
            <w:vAlign w:val="center"/>
          </w:tcPr>
          <w:p w14:paraId="13A3EA6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303" w:type="pct"/>
            <w:tcBorders>
              <w:top w:val="single" w:sz="4" w:space="0" w:color="auto"/>
              <w:left w:val="single" w:sz="4" w:space="0" w:color="auto"/>
              <w:bottom w:val="single" w:sz="4" w:space="0" w:color="auto"/>
              <w:right w:val="single" w:sz="4" w:space="0" w:color="auto"/>
            </w:tcBorders>
          </w:tcPr>
          <w:p w14:paraId="126395B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0,00</w:t>
            </w:r>
          </w:p>
        </w:tc>
        <w:tc>
          <w:tcPr>
            <w:tcW w:w="269" w:type="pct"/>
            <w:tcBorders>
              <w:top w:val="single" w:sz="4" w:space="0" w:color="auto"/>
              <w:left w:val="single" w:sz="4" w:space="0" w:color="auto"/>
              <w:bottom w:val="single" w:sz="4" w:space="0" w:color="auto"/>
              <w:right w:val="single" w:sz="4" w:space="0" w:color="auto"/>
            </w:tcBorders>
          </w:tcPr>
          <w:p w14:paraId="11730E02" w14:textId="77777777" w:rsidR="00D00347" w:rsidRPr="00BB7F92" w:rsidRDefault="00D00347" w:rsidP="00933ECE">
            <w:pPr>
              <w:jc w:val="center"/>
              <w:rPr>
                <w:sz w:val="20"/>
                <w:szCs w:val="20"/>
              </w:rPr>
            </w:pPr>
            <w:r w:rsidRPr="00BB7F92">
              <w:rPr>
                <w:sz w:val="20"/>
                <w:szCs w:val="20"/>
              </w:rPr>
              <w:t>0,00</w:t>
            </w:r>
          </w:p>
        </w:tc>
        <w:tc>
          <w:tcPr>
            <w:tcW w:w="210" w:type="pct"/>
            <w:tcBorders>
              <w:top w:val="single" w:sz="4" w:space="0" w:color="auto"/>
              <w:left w:val="single" w:sz="4" w:space="0" w:color="auto"/>
              <w:bottom w:val="single" w:sz="4" w:space="0" w:color="auto"/>
              <w:right w:val="single" w:sz="4" w:space="0" w:color="auto"/>
            </w:tcBorders>
          </w:tcPr>
          <w:p w14:paraId="05ED209F" w14:textId="77777777" w:rsidR="00D00347" w:rsidRPr="00BB7F92" w:rsidRDefault="00D00347" w:rsidP="00933ECE">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75092895" w14:textId="77777777" w:rsidR="00D00347" w:rsidRPr="00BB7F92" w:rsidRDefault="00D00347" w:rsidP="00933ECE">
            <w:pPr>
              <w:jc w:val="center"/>
              <w:rPr>
                <w:sz w:val="20"/>
                <w:szCs w:val="20"/>
              </w:rPr>
            </w:pPr>
            <w:r w:rsidRPr="00BB7F92">
              <w:rPr>
                <w:sz w:val="20"/>
                <w:szCs w:val="20"/>
              </w:rPr>
              <w:t>0,00</w:t>
            </w:r>
          </w:p>
        </w:tc>
        <w:tc>
          <w:tcPr>
            <w:tcW w:w="312" w:type="pct"/>
            <w:tcBorders>
              <w:top w:val="single" w:sz="4" w:space="0" w:color="auto"/>
              <w:left w:val="single" w:sz="4" w:space="0" w:color="auto"/>
              <w:bottom w:val="single" w:sz="4" w:space="0" w:color="auto"/>
              <w:right w:val="single" w:sz="4" w:space="0" w:color="auto"/>
            </w:tcBorders>
          </w:tcPr>
          <w:p w14:paraId="7B66DE80" w14:textId="77777777" w:rsidR="00D00347" w:rsidRPr="00BB7F92" w:rsidRDefault="00D00347" w:rsidP="00933ECE">
            <w:pPr>
              <w:jc w:val="center"/>
              <w:rPr>
                <w:sz w:val="20"/>
                <w:szCs w:val="20"/>
              </w:rPr>
            </w:pPr>
            <w:r w:rsidRPr="00BB7F92">
              <w:rPr>
                <w:sz w:val="20"/>
                <w:szCs w:val="20"/>
              </w:rPr>
              <w:t>0,00</w:t>
            </w:r>
          </w:p>
        </w:tc>
        <w:tc>
          <w:tcPr>
            <w:tcW w:w="270" w:type="pct"/>
            <w:tcBorders>
              <w:top w:val="single" w:sz="4" w:space="0" w:color="auto"/>
              <w:left w:val="single" w:sz="4" w:space="0" w:color="auto"/>
              <w:bottom w:val="single" w:sz="4" w:space="0" w:color="auto"/>
              <w:right w:val="single" w:sz="4" w:space="0" w:color="auto"/>
            </w:tcBorders>
          </w:tcPr>
          <w:p w14:paraId="3472D6CD" w14:textId="77777777" w:rsidR="00D00347" w:rsidRPr="00BB7F92" w:rsidRDefault="00D00347" w:rsidP="00933ECE">
            <w:pPr>
              <w:jc w:val="center"/>
              <w:rPr>
                <w:sz w:val="20"/>
                <w:szCs w:val="20"/>
              </w:rPr>
            </w:pPr>
            <w:r w:rsidRPr="00BB7F92">
              <w:rPr>
                <w:sz w:val="20"/>
                <w:szCs w:val="20"/>
              </w:rPr>
              <w:t>0,00</w:t>
            </w:r>
          </w:p>
        </w:tc>
        <w:tc>
          <w:tcPr>
            <w:tcW w:w="557" w:type="pct"/>
            <w:vMerge/>
            <w:tcBorders>
              <w:left w:val="single" w:sz="4" w:space="0" w:color="auto"/>
              <w:bottom w:val="single" w:sz="4" w:space="0" w:color="auto"/>
              <w:right w:val="single" w:sz="4" w:space="0" w:color="auto"/>
            </w:tcBorders>
            <w:shd w:val="clear" w:color="auto" w:fill="auto"/>
          </w:tcPr>
          <w:p w14:paraId="34A74B84" w14:textId="77777777" w:rsidR="00D00347" w:rsidRPr="00BB7F92" w:rsidRDefault="00D00347" w:rsidP="00933ECE">
            <w:pPr>
              <w:jc w:val="center"/>
              <w:rPr>
                <w:sz w:val="20"/>
                <w:szCs w:val="20"/>
              </w:rPr>
            </w:pPr>
          </w:p>
        </w:tc>
        <w:tc>
          <w:tcPr>
            <w:tcW w:w="500" w:type="pct"/>
            <w:vMerge/>
            <w:tcBorders>
              <w:left w:val="single" w:sz="4" w:space="0" w:color="auto"/>
              <w:bottom w:val="single" w:sz="4" w:space="0" w:color="auto"/>
              <w:right w:val="single" w:sz="4" w:space="0" w:color="auto"/>
            </w:tcBorders>
            <w:shd w:val="clear" w:color="auto" w:fill="auto"/>
          </w:tcPr>
          <w:p w14:paraId="1108E704" w14:textId="77777777" w:rsidR="00D00347" w:rsidRPr="00BB7F92" w:rsidRDefault="00D00347" w:rsidP="00933ECE">
            <w:pPr>
              <w:pStyle w:val="ConsPlusNormal"/>
              <w:jc w:val="center"/>
              <w:rPr>
                <w:rFonts w:ascii="Times New Roman" w:hAnsi="Times New Roman"/>
                <w:sz w:val="18"/>
                <w:szCs w:val="18"/>
              </w:rPr>
            </w:pPr>
          </w:p>
        </w:tc>
      </w:tr>
    </w:tbl>
    <w:p w14:paraId="330C4030" w14:textId="77777777" w:rsidR="00D00347" w:rsidRPr="00BB7F92" w:rsidRDefault="00D00347" w:rsidP="00D00347">
      <w:pPr>
        <w:widowControl w:val="0"/>
        <w:autoSpaceDE w:val="0"/>
        <w:autoSpaceDN w:val="0"/>
        <w:adjustRightInd w:val="0"/>
        <w:jc w:val="both"/>
        <w:rPr>
          <w:rFonts w:eastAsia="Times New Roman"/>
          <w:bCs/>
        </w:rPr>
      </w:pPr>
    </w:p>
    <w:p w14:paraId="78073864" w14:textId="77777777" w:rsidR="00D00347" w:rsidRPr="00BB7F92" w:rsidRDefault="00D00347" w:rsidP="00D00347">
      <w:pPr>
        <w:widowControl w:val="0"/>
        <w:autoSpaceDE w:val="0"/>
        <w:autoSpaceDN w:val="0"/>
        <w:adjustRightInd w:val="0"/>
        <w:jc w:val="center"/>
        <w:rPr>
          <w:b/>
        </w:rPr>
      </w:pPr>
    </w:p>
    <w:p w14:paraId="480B550E" w14:textId="77777777" w:rsidR="00D00347" w:rsidRPr="00BB7F92" w:rsidRDefault="00D00347" w:rsidP="00D00347">
      <w:pPr>
        <w:widowControl w:val="0"/>
        <w:autoSpaceDE w:val="0"/>
        <w:autoSpaceDN w:val="0"/>
        <w:adjustRightInd w:val="0"/>
        <w:jc w:val="center"/>
        <w:rPr>
          <w:b/>
        </w:rPr>
      </w:pPr>
    </w:p>
    <w:p w14:paraId="75CAD652" w14:textId="77777777" w:rsidR="00D00347" w:rsidRPr="00BB7F92" w:rsidRDefault="00D00347" w:rsidP="00D00347">
      <w:pPr>
        <w:widowControl w:val="0"/>
        <w:autoSpaceDE w:val="0"/>
        <w:autoSpaceDN w:val="0"/>
        <w:adjustRightInd w:val="0"/>
        <w:jc w:val="center"/>
        <w:rPr>
          <w:b/>
        </w:rPr>
      </w:pPr>
    </w:p>
    <w:p w14:paraId="018CF8A3" w14:textId="77777777" w:rsidR="00D00347" w:rsidRPr="00BB7F92" w:rsidRDefault="00D00347" w:rsidP="00D00347">
      <w:pPr>
        <w:widowControl w:val="0"/>
        <w:autoSpaceDE w:val="0"/>
        <w:autoSpaceDN w:val="0"/>
        <w:adjustRightInd w:val="0"/>
        <w:jc w:val="center"/>
        <w:rPr>
          <w:b/>
        </w:rPr>
      </w:pPr>
    </w:p>
    <w:p w14:paraId="182B279C" w14:textId="77777777" w:rsidR="00D00347" w:rsidRPr="00BB7F92" w:rsidRDefault="00D00347" w:rsidP="00D00347">
      <w:pPr>
        <w:widowControl w:val="0"/>
        <w:autoSpaceDE w:val="0"/>
        <w:autoSpaceDN w:val="0"/>
        <w:adjustRightInd w:val="0"/>
        <w:jc w:val="center"/>
        <w:rPr>
          <w:b/>
        </w:rPr>
      </w:pPr>
    </w:p>
    <w:p w14:paraId="4A9B4D76" w14:textId="77777777" w:rsidR="00D00347" w:rsidRPr="00BB7F92" w:rsidRDefault="00D00347" w:rsidP="00D00347">
      <w:pPr>
        <w:widowControl w:val="0"/>
        <w:autoSpaceDE w:val="0"/>
        <w:autoSpaceDN w:val="0"/>
        <w:adjustRightInd w:val="0"/>
        <w:jc w:val="center"/>
        <w:rPr>
          <w:b/>
        </w:rPr>
      </w:pPr>
    </w:p>
    <w:p w14:paraId="42F77947" w14:textId="77777777" w:rsidR="00D00347" w:rsidRPr="00BB7F92" w:rsidRDefault="00D00347" w:rsidP="00D00347">
      <w:pPr>
        <w:widowControl w:val="0"/>
        <w:autoSpaceDE w:val="0"/>
        <w:autoSpaceDN w:val="0"/>
        <w:adjustRightInd w:val="0"/>
        <w:jc w:val="center"/>
        <w:rPr>
          <w:b/>
        </w:rPr>
      </w:pPr>
    </w:p>
    <w:p w14:paraId="2AF46D04" w14:textId="77777777" w:rsidR="00D00347" w:rsidRPr="00BB7F92" w:rsidRDefault="00D00347" w:rsidP="00D00347">
      <w:pPr>
        <w:widowControl w:val="0"/>
        <w:autoSpaceDE w:val="0"/>
        <w:autoSpaceDN w:val="0"/>
        <w:adjustRightInd w:val="0"/>
        <w:jc w:val="center"/>
        <w:rPr>
          <w:b/>
        </w:rPr>
      </w:pPr>
    </w:p>
    <w:p w14:paraId="7E06EC38" w14:textId="77777777" w:rsidR="00D00347" w:rsidRPr="00BB7F92" w:rsidRDefault="00D00347" w:rsidP="00D00347">
      <w:pPr>
        <w:widowControl w:val="0"/>
        <w:autoSpaceDE w:val="0"/>
        <w:autoSpaceDN w:val="0"/>
        <w:adjustRightInd w:val="0"/>
        <w:jc w:val="center"/>
        <w:rPr>
          <w:b/>
        </w:rPr>
      </w:pPr>
    </w:p>
    <w:p w14:paraId="6AA12244" w14:textId="77777777" w:rsidR="00D00347" w:rsidRPr="00BB7F92" w:rsidRDefault="00D00347" w:rsidP="00D00347">
      <w:pPr>
        <w:widowControl w:val="0"/>
        <w:autoSpaceDE w:val="0"/>
        <w:autoSpaceDN w:val="0"/>
        <w:adjustRightInd w:val="0"/>
        <w:jc w:val="center"/>
        <w:rPr>
          <w:b/>
        </w:rPr>
      </w:pPr>
    </w:p>
    <w:p w14:paraId="42AC89B5" w14:textId="77777777" w:rsidR="00D00347" w:rsidRPr="00BB7F92" w:rsidRDefault="00D00347" w:rsidP="00D00347">
      <w:pPr>
        <w:widowControl w:val="0"/>
        <w:autoSpaceDE w:val="0"/>
        <w:autoSpaceDN w:val="0"/>
        <w:adjustRightInd w:val="0"/>
        <w:jc w:val="center"/>
        <w:rPr>
          <w:b/>
        </w:rPr>
      </w:pPr>
    </w:p>
    <w:p w14:paraId="702BBA05" w14:textId="77777777" w:rsidR="00D00347" w:rsidRPr="00BB7F92" w:rsidRDefault="00D00347" w:rsidP="00D00347">
      <w:pPr>
        <w:widowControl w:val="0"/>
        <w:autoSpaceDE w:val="0"/>
        <w:autoSpaceDN w:val="0"/>
        <w:adjustRightInd w:val="0"/>
        <w:jc w:val="center"/>
        <w:rPr>
          <w:b/>
        </w:rPr>
      </w:pPr>
    </w:p>
    <w:p w14:paraId="588C46C7" w14:textId="77777777" w:rsidR="00D00347" w:rsidRPr="00BB7F92" w:rsidRDefault="00D00347" w:rsidP="00D00347">
      <w:pPr>
        <w:widowControl w:val="0"/>
        <w:autoSpaceDE w:val="0"/>
        <w:autoSpaceDN w:val="0"/>
        <w:adjustRightInd w:val="0"/>
        <w:jc w:val="center"/>
        <w:rPr>
          <w:b/>
        </w:rPr>
      </w:pPr>
    </w:p>
    <w:p w14:paraId="18842EF7" w14:textId="77777777" w:rsidR="00D00347" w:rsidRPr="00BB7F92" w:rsidRDefault="00D00347" w:rsidP="00D00347">
      <w:pPr>
        <w:widowControl w:val="0"/>
        <w:autoSpaceDE w:val="0"/>
        <w:autoSpaceDN w:val="0"/>
        <w:adjustRightInd w:val="0"/>
        <w:jc w:val="center"/>
        <w:rPr>
          <w:b/>
        </w:rPr>
      </w:pPr>
    </w:p>
    <w:p w14:paraId="220A7813" w14:textId="77777777" w:rsidR="00D00347" w:rsidRPr="00BB7F92" w:rsidRDefault="00D00347" w:rsidP="00D00347">
      <w:pPr>
        <w:widowControl w:val="0"/>
        <w:autoSpaceDE w:val="0"/>
        <w:autoSpaceDN w:val="0"/>
        <w:adjustRightInd w:val="0"/>
        <w:jc w:val="center"/>
        <w:rPr>
          <w:b/>
        </w:rPr>
      </w:pPr>
    </w:p>
    <w:p w14:paraId="06AD292D" w14:textId="77777777" w:rsidR="00D00347" w:rsidRPr="00BB7F92" w:rsidRDefault="00D00347" w:rsidP="00D00347">
      <w:pPr>
        <w:widowControl w:val="0"/>
        <w:autoSpaceDE w:val="0"/>
        <w:autoSpaceDN w:val="0"/>
        <w:adjustRightInd w:val="0"/>
        <w:jc w:val="center"/>
        <w:rPr>
          <w:b/>
        </w:rPr>
      </w:pPr>
    </w:p>
    <w:p w14:paraId="3C1166A2" w14:textId="77777777" w:rsidR="00D00347" w:rsidRPr="00BB7F92" w:rsidRDefault="00D00347" w:rsidP="00D00347">
      <w:pPr>
        <w:widowControl w:val="0"/>
        <w:autoSpaceDE w:val="0"/>
        <w:autoSpaceDN w:val="0"/>
        <w:adjustRightInd w:val="0"/>
        <w:jc w:val="center"/>
        <w:rPr>
          <w:b/>
        </w:rPr>
      </w:pPr>
    </w:p>
    <w:p w14:paraId="029B330A" w14:textId="77777777" w:rsidR="00D00347" w:rsidRPr="00BB7F92" w:rsidRDefault="00D00347" w:rsidP="00D00347">
      <w:pPr>
        <w:widowControl w:val="0"/>
        <w:autoSpaceDE w:val="0"/>
        <w:autoSpaceDN w:val="0"/>
        <w:adjustRightInd w:val="0"/>
        <w:jc w:val="center"/>
        <w:rPr>
          <w:b/>
        </w:rPr>
      </w:pPr>
    </w:p>
    <w:p w14:paraId="1701C679" w14:textId="77777777" w:rsidR="00D00347" w:rsidRPr="00BB7F92" w:rsidRDefault="00D00347" w:rsidP="00D00347">
      <w:pPr>
        <w:widowControl w:val="0"/>
        <w:autoSpaceDE w:val="0"/>
        <w:autoSpaceDN w:val="0"/>
        <w:adjustRightInd w:val="0"/>
        <w:jc w:val="center"/>
        <w:rPr>
          <w:b/>
        </w:rPr>
      </w:pPr>
    </w:p>
    <w:p w14:paraId="3A27E082" w14:textId="77777777" w:rsidR="00D00347" w:rsidRPr="00BB7F92" w:rsidRDefault="00D00347" w:rsidP="00D00347">
      <w:pPr>
        <w:widowControl w:val="0"/>
        <w:autoSpaceDE w:val="0"/>
        <w:autoSpaceDN w:val="0"/>
        <w:adjustRightInd w:val="0"/>
        <w:jc w:val="center"/>
        <w:rPr>
          <w:b/>
        </w:rPr>
      </w:pPr>
    </w:p>
    <w:p w14:paraId="26DCAFD3" w14:textId="77777777" w:rsidR="00D00347" w:rsidRPr="00BB7F92" w:rsidRDefault="00D00347" w:rsidP="00D00347">
      <w:pPr>
        <w:widowControl w:val="0"/>
        <w:autoSpaceDE w:val="0"/>
        <w:autoSpaceDN w:val="0"/>
        <w:adjustRightInd w:val="0"/>
        <w:jc w:val="center"/>
        <w:rPr>
          <w:b/>
        </w:rPr>
      </w:pPr>
    </w:p>
    <w:p w14:paraId="7B51E7E6" w14:textId="77777777" w:rsidR="00D00347" w:rsidRPr="00BB7F92" w:rsidRDefault="00D00347" w:rsidP="00D00347">
      <w:pPr>
        <w:widowControl w:val="0"/>
        <w:autoSpaceDE w:val="0"/>
        <w:autoSpaceDN w:val="0"/>
        <w:adjustRightInd w:val="0"/>
        <w:jc w:val="center"/>
        <w:rPr>
          <w:b/>
        </w:rPr>
      </w:pPr>
    </w:p>
    <w:p w14:paraId="103A4FE1" w14:textId="77777777" w:rsidR="00D00347" w:rsidRPr="00BB7F92" w:rsidRDefault="00D00347" w:rsidP="00D00347">
      <w:pPr>
        <w:widowControl w:val="0"/>
        <w:autoSpaceDE w:val="0"/>
        <w:autoSpaceDN w:val="0"/>
        <w:adjustRightInd w:val="0"/>
        <w:jc w:val="center"/>
        <w:rPr>
          <w:b/>
        </w:rPr>
      </w:pPr>
    </w:p>
    <w:p w14:paraId="28171ED1" w14:textId="77777777" w:rsidR="00D00347" w:rsidRPr="00BB7F92" w:rsidRDefault="00D00347" w:rsidP="00D00347">
      <w:pPr>
        <w:widowControl w:val="0"/>
        <w:autoSpaceDE w:val="0"/>
        <w:autoSpaceDN w:val="0"/>
        <w:adjustRightInd w:val="0"/>
        <w:jc w:val="center"/>
        <w:rPr>
          <w:b/>
        </w:rPr>
      </w:pPr>
    </w:p>
    <w:p w14:paraId="1A05F49F" w14:textId="77777777" w:rsidR="00D00347" w:rsidRPr="00BB7F92" w:rsidRDefault="00D00347" w:rsidP="00D00347">
      <w:pPr>
        <w:widowControl w:val="0"/>
        <w:autoSpaceDE w:val="0"/>
        <w:autoSpaceDN w:val="0"/>
        <w:adjustRightInd w:val="0"/>
        <w:jc w:val="center"/>
        <w:rPr>
          <w:b/>
        </w:rPr>
      </w:pPr>
    </w:p>
    <w:p w14:paraId="7186302E" w14:textId="77777777" w:rsidR="00D00347" w:rsidRPr="00BB7F92" w:rsidRDefault="00D00347" w:rsidP="00D00347">
      <w:pPr>
        <w:widowControl w:val="0"/>
        <w:autoSpaceDE w:val="0"/>
        <w:autoSpaceDN w:val="0"/>
        <w:adjustRightInd w:val="0"/>
        <w:jc w:val="center"/>
        <w:rPr>
          <w:b/>
        </w:rPr>
      </w:pPr>
    </w:p>
    <w:p w14:paraId="43F34C4C" w14:textId="77777777" w:rsidR="00D00347" w:rsidRPr="00BB7F92" w:rsidRDefault="00D00347" w:rsidP="00D00347">
      <w:pPr>
        <w:widowControl w:val="0"/>
        <w:autoSpaceDE w:val="0"/>
        <w:autoSpaceDN w:val="0"/>
        <w:adjustRightInd w:val="0"/>
        <w:jc w:val="center"/>
        <w:rPr>
          <w:b/>
        </w:rPr>
      </w:pPr>
      <w:r w:rsidRPr="00BB7F92">
        <w:rPr>
          <w:b/>
        </w:rPr>
        <w:t xml:space="preserve">Адресный перечень объектов, финансирование которых предусмотрено основным мероприятием </w:t>
      </w:r>
    </w:p>
    <w:p w14:paraId="67C2D58D" w14:textId="77777777" w:rsidR="00D00347" w:rsidRPr="00BB7F92" w:rsidRDefault="00D00347" w:rsidP="00D00347">
      <w:pPr>
        <w:widowControl w:val="0"/>
        <w:autoSpaceDE w:val="0"/>
        <w:autoSpaceDN w:val="0"/>
        <w:adjustRightInd w:val="0"/>
        <w:jc w:val="center"/>
        <w:rPr>
          <w:b/>
        </w:rPr>
      </w:pPr>
      <w:r w:rsidRPr="00BB7F92">
        <w:rPr>
          <w:b/>
        </w:rPr>
        <w:t xml:space="preserve">07 «Реализация практик инициативного бюджетирования на территории муниципальных образований </w:t>
      </w:r>
    </w:p>
    <w:p w14:paraId="3887692D" w14:textId="77777777" w:rsidR="00D00347" w:rsidRPr="00BB7F92" w:rsidRDefault="00D00347" w:rsidP="00D00347">
      <w:pPr>
        <w:widowControl w:val="0"/>
        <w:autoSpaceDE w:val="0"/>
        <w:autoSpaceDN w:val="0"/>
        <w:adjustRightInd w:val="0"/>
        <w:jc w:val="center"/>
        <w:rPr>
          <w:b/>
        </w:rPr>
      </w:pPr>
      <w:r w:rsidRPr="00BB7F92">
        <w:rPr>
          <w:b/>
        </w:rPr>
        <w:t>Московской области» Подпрограммы 3 «Эффективное местное самоуправление Московской области»</w:t>
      </w:r>
    </w:p>
    <w:p w14:paraId="3DDAACDA" w14:textId="77777777" w:rsidR="00D00347" w:rsidRPr="00BB7F92" w:rsidRDefault="00D00347" w:rsidP="00D00347">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962"/>
        <w:gridCol w:w="1287"/>
        <w:gridCol w:w="1247"/>
        <w:gridCol w:w="2403"/>
        <w:gridCol w:w="1208"/>
        <w:gridCol w:w="980"/>
        <w:gridCol w:w="698"/>
        <w:gridCol w:w="698"/>
        <w:gridCol w:w="812"/>
        <w:gridCol w:w="732"/>
        <w:gridCol w:w="1718"/>
      </w:tblGrid>
      <w:tr w:rsidR="00D00347" w:rsidRPr="00BB7F92" w14:paraId="79A47F02" w14:textId="77777777" w:rsidTr="00933ECE">
        <w:tc>
          <w:tcPr>
            <w:tcW w:w="534" w:type="dxa"/>
            <w:vMerge w:val="restart"/>
            <w:shd w:val="clear" w:color="auto" w:fill="auto"/>
          </w:tcPr>
          <w:p w14:paraId="0926084E" w14:textId="77777777" w:rsidR="00D00347" w:rsidRPr="00BB7F92" w:rsidRDefault="00D00347" w:rsidP="00933ECE">
            <w:pPr>
              <w:widowControl w:val="0"/>
              <w:autoSpaceDE w:val="0"/>
              <w:autoSpaceDN w:val="0"/>
              <w:adjustRightInd w:val="0"/>
              <w:jc w:val="center"/>
              <w:rPr>
                <w:rFonts w:eastAsia="Times New Roman"/>
                <w:sz w:val="22"/>
                <w:szCs w:val="22"/>
              </w:rPr>
            </w:pPr>
          </w:p>
          <w:p w14:paraId="13195B66"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 п/п</w:t>
            </w:r>
          </w:p>
        </w:tc>
        <w:tc>
          <w:tcPr>
            <w:tcW w:w="1975" w:type="dxa"/>
            <w:vMerge w:val="restart"/>
            <w:shd w:val="clear" w:color="auto" w:fill="auto"/>
          </w:tcPr>
          <w:p w14:paraId="4ED42155" w14:textId="77777777" w:rsidR="00D00347" w:rsidRPr="00BB7F92" w:rsidRDefault="00D00347" w:rsidP="00933ECE">
            <w:pPr>
              <w:widowControl w:val="0"/>
              <w:autoSpaceDE w:val="0"/>
              <w:autoSpaceDN w:val="0"/>
              <w:adjustRightInd w:val="0"/>
              <w:jc w:val="center"/>
              <w:rPr>
                <w:rFonts w:eastAsia="Times New Roman"/>
                <w:sz w:val="22"/>
                <w:szCs w:val="22"/>
              </w:rPr>
            </w:pPr>
          </w:p>
          <w:p w14:paraId="3B0FAC72"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Наименование объекта инициативного бюджетирования, адрес объекта</w:t>
            </w:r>
          </w:p>
        </w:tc>
        <w:tc>
          <w:tcPr>
            <w:tcW w:w="1287" w:type="dxa"/>
            <w:vMerge w:val="restart"/>
            <w:shd w:val="clear" w:color="auto" w:fill="auto"/>
          </w:tcPr>
          <w:p w14:paraId="635760D6" w14:textId="77777777" w:rsidR="00D00347" w:rsidRPr="00BB7F92" w:rsidRDefault="00D00347" w:rsidP="00933ECE">
            <w:pPr>
              <w:widowControl w:val="0"/>
              <w:autoSpaceDE w:val="0"/>
              <w:autoSpaceDN w:val="0"/>
              <w:adjustRightInd w:val="0"/>
              <w:jc w:val="center"/>
              <w:rPr>
                <w:rFonts w:eastAsia="Times New Roman"/>
                <w:sz w:val="22"/>
                <w:szCs w:val="22"/>
              </w:rPr>
            </w:pPr>
          </w:p>
          <w:p w14:paraId="2A2AE043"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Годы реализации</w:t>
            </w:r>
          </w:p>
        </w:tc>
        <w:tc>
          <w:tcPr>
            <w:tcW w:w="1257" w:type="dxa"/>
            <w:vMerge w:val="restart"/>
            <w:shd w:val="clear" w:color="auto" w:fill="auto"/>
          </w:tcPr>
          <w:p w14:paraId="49EA411B" w14:textId="77777777" w:rsidR="00D00347" w:rsidRPr="00BB7F92" w:rsidRDefault="00D00347" w:rsidP="00933ECE">
            <w:pPr>
              <w:widowControl w:val="0"/>
              <w:autoSpaceDE w:val="0"/>
              <w:autoSpaceDN w:val="0"/>
              <w:adjustRightInd w:val="0"/>
              <w:jc w:val="center"/>
              <w:rPr>
                <w:rFonts w:eastAsia="Times New Roman"/>
                <w:sz w:val="22"/>
                <w:szCs w:val="22"/>
              </w:rPr>
            </w:pPr>
          </w:p>
          <w:p w14:paraId="3AD08FB0"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Общая стоимость объекта (тыс. руб.)</w:t>
            </w:r>
          </w:p>
        </w:tc>
        <w:tc>
          <w:tcPr>
            <w:tcW w:w="2501" w:type="dxa"/>
            <w:vMerge w:val="restart"/>
            <w:shd w:val="clear" w:color="auto" w:fill="auto"/>
          </w:tcPr>
          <w:p w14:paraId="6E251579" w14:textId="77777777" w:rsidR="00D00347" w:rsidRPr="00BB7F92" w:rsidRDefault="00D00347" w:rsidP="00933ECE">
            <w:pPr>
              <w:widowControl w:val="0"/>
              <w:autoSpaceDE w:val="0"/>
              <w:autoSpaceDN w:val="0"/>
              <w:adjustRightInd w:val="0"/>
              <w:jc w:val="center"/>
              <w:rPr>
                <w:rFonts w:eastAsia="Times New Roman"/>
                <w:sz w:val="22"/>
                <w:szCs w:val="22"/>
              </w:rPr>
            </w:pPr>
          </w:p>
          <w:p w14:paraId="1FB5A830"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Источники финансирования</w:t>
            </w:r>
          </w:p>
        </w:tc>
        <w:tc>
          <w:tcPr>
            <w:tcW w:w="5231" w:type="dxa"/>
            <w:gridSpan w:val="6"/>
            <w:shd w:val="clear" w:color="auto" w:fill="auto"/>
          </w:tcPr>
          <w:p w14:paraId="1701FC34" w14:textId="77777777" w:rsidR="00D00347" w:rsidRPr="00BB7F92" w:rsidRDefault="00D00347" w:rsidP="00933ECE">
            <w:pPr>
              <w:widowControl w:val="0"/>
              <w:autoSpaceDE w:val="0"/>
              <w:autoSpaceDN w:val="0"/>
              <w:adjustRightInd w:val="0"/>
              <w:jc w:val="center"/>
              <w:rPr>
                <w:rFonts w:eastAsia="Times New Roman"/>
                <w:sz w:val="22"/>
                <w:szCs w:val="22"/>
              </w:rPr>
            </w:pPr>
          </w:p>
          <w:p w14:paraId="4235044C"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Финансирование (тыс. руб.)</w:t>
            </w:r>
          </w:p>
        </w:tc>
        <w:tc>
          <w:tcPr>
            <w:tcW w:w="1718" w:type="dxa"/>
            <w:shd w:val="clear" w:color="auto" w:fill="auto"/>
          </w:tcPr>
          <w:p w14:paraId="06F2B44D"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Наименование главного распорядителя</w:t>
            </w:r>
          </w:p>
          <w:p w14:paraId="27FB9589"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средств бюджета Рузского городского округа</w:t>
            </w:r>
          </w:p>
        </w:tc>
      </w:tr>
      <w:tr w:rsidR="00D00347" w:rsidRPr="00BB7F92" w14:paraId="12D506F4" w14:textId="77777777" w:rsidTr="00933ECE">
        <w:tc>
          <w:tcPr>
            <w:tcW w:w="534" w:type="dxa"/>
            <w:vMerge/>
            <w:shd w:val="clear" w:color="auto" w:fill="auto"/>
          </w:tcPr>
          <w:p w14:paraId="36A9728D"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975" w:type="dxa"/>
            <w:vMerge/>
            <w:shd w:val="clear" w:color="auto" w:fill="auto"/>
          </w:tcPr>
          <w:p w14:paraId="1D9C6AC2"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87" w:type="dxa"/>
            <w:vMerge/>
            <w:shd w:val="clear" w:color="auto" w:fill="auto"/>
          </w:tcPr>
          <w:p w14:paraId="14B85EA9"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57" w:type="dxa"/>
            <w:vMerge/>
            <w:shd w:val="clear" w:color="auto" w:fill="auto"/>
          </w:tcPr>
          <w:p w14:paraId="00142622"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2501" w:type="dxa"/>
            <w:vMerge/>
            <w:shd w:val="clear" w:color="auto" w:fill="auto"/>
          </w:tcPr>
          <w:p w14:paraId="20078453"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52" w:type="dxa"/>
            <w:shd w:val="clear" w:color="auto" w:fill="auto"/>
          </w:tcPr>
          <w:p w14:paraId="5B6C30CE" w14:textId="77777777" w:rsidR="00D00347" w:rsidRPr="00BB7F92" w:rsidRDefault="00D00347" w:rsidP="00933ECE">
            <w:pPr>
              <w:widowControl w:val="0"/>
              <w:autoSpaceDE w:val="0"/>
              <w:autoSpaceDN w:val="0"/>
              <w:adjustRightInd w:val="0"/>
              <w:jc w:val="center"/>
              <w:rPr>
                <w:rFonts w:eastAsia="Times New Roman"/>
                <w:sz w:val="22"/>
                <w:szCs w:val="22"/>
              </w:rPr>
            </w:pPr>
          </w:p>
          <w:p w14:paraId="60992F58"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всего</w:t>
            </w:r>
          </w:p>
        </w:tc>
        <w:tc>
          <w:tcPr>
            <w:tcW w:w="988" w:type="dxa"/>
            <w:shd w:val="clear" w:color="auto" w:fill="auto"/>
          </w:tcPr>
          <w:p w14:paraId="6FBA1B02" w14:textId="77777777" w:rsidR="00D00347" w:rsidRPr="00BB7F92" w:rsidRDefault="00D00347" w:rsidP="00933ECE">
            <w:pPr>
              <w:widowControl w:val="0"/>
              <w:autoSpaceDE w:val="0"/>
              <w:autoSpaceDN w:val="0"/>
              <w:adjustRightInd w:val="0"/>
              <w:jc w:val="center"/>
              <w:rPr>
                <w:rFonts w:eastAsia="Times New Roman"/>
                <w:sz w:val="22"/>
                <w:szCs w:val="22"/>
              </w:rPr>
            </w:pPr>
          </w:p>
          <w:p w14:paraId="51AB05F9"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2020</w:t>
            </w:r>
          </w:p>
        </w:tc>
        <w:tc>
          <w:tcPr>
            <w:tcW w:w="705" w:type="dxa"/>
            <w:shd w:val="clear" w:color="auto" w:fill="auto"/>
          </w:tcPr>
          <w:p w14:paraId="2911112D" w14:textId="77777777" w:rsidR="00D00347" w:rsidRPr="00BB7F92" w:rsidRDefault="00D00347" w:rsidP="00933ECE">
            <w:pPr>
              <w:widowControl w:val="0"/>
              <w:autoSpaceDE w:val="0"/>
              <w:autoSpaceDN w:val="0"/>
              <w:adjustRightInd w:val="0"/>
              <w:jc w:val="center"/>
              <w:rPr>
                <w:rFonts w:eastAsia="Times New Roman"/>
                <w:sz w:val="22"/>
                <w:szCs w:val="22"/>
              </w:rPr>
            </w:pPr>
          </w:p>
          <w:p w14:paraId="0ECCBE85"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2021</w:t>
            </w:r>
          </w:p>
        </w:tc>
        <w:tc>
          <w:tcPr>
            <w:tcW w:w="705" w:type="dxa"/>
            <w:shd w:val="clear" w:color="auto" w:fill="auto"/>
          </w:tcPr>
          <w:p w14:paraId="5FB5BF9E" w14:textId="77777777" w:rsidR="00D00347" w:rsidRPr="00BB7F92" w:rsidRDefault="00D00347" w:rsidP="00933ECE">
            <w:pPr>
              <w:widowControl w:val="0"/>
              <w:autoSpaceDE w:val="0"/>
              <w:autoSpaceDN w:val="0"/>
              <w:adjustRightInd w:val="0"/>
              <w:jc w:val="center"/>
              <w:rPr>
                <w:rFonts w:eastAsia="Times New Roman"/>
                <w:sz w:val="22"/>
                <w:szCs w:val="22"/>
              </w:rPr>
            </w:pPr>
          </w:p>
          <w:p w14:paraId="5A84FF4A"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2022</w:t>
            </w:r>
          </w:p>
        </w:tc>
        <w:tc>
          <w:tcPr>
            <w:tcW w:w="837" w:type="dxa"/>
            <w:shd w:val="clear" w:color="auto" w:fill="auto"/>
          </w:tcPr>
          <w:p w14:paraId="3B42B37E" w14:textId="77777777" w:rsidR="00D00347" w:rsidRPr="00BB7F92" w:rsidRDefault="00D00347" w:rsidP="00933ECE">
            <w:pPr>
              <w:widowControl w:val="0"/>
              <w:autoSpaceDE w:val="0"/>
              <w:autoSpaceDN w:val="0"/>
              <w:adjustRightInd w:val="0"/>
              <w:jc w:val="center"/>
              <w:rPr>
                <w:rFonts w:eastAsia="Times New Roman"/>
                <w:sz w:val="22"/>
                <w:szCs w:val="22"/>
              </w:rPr>
            </w:pPr>
          </w:p>
          <w:p w14:paraId="08ECBB0C"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2023</w:t>
            </w:r>
          </w:p>
        </w:tc>
        <w:tc>
          <w:tcPr>
            <w:tcW w:w="744" w:type="dxa"/>
            <w:shd w:val="clear" w:color="auto" w:fill="auto"/>
          </w:tcPr>
          <w:p w14:paraId="7CD07FC4" w14:textId="77777777" w:rsidR="00D00347" w:rsidRPr="00BB7F92" w:rsidRDefault="00D00347" w:rsidP="00933ECE">
            <w:pPr>
              <w:widowControl w:val="0"/>
              <w:autoSpaceDE w:val="0"/>
              <w:autoSpaceDN w:val="0"/>
              <w:adjustRightInd w:val="0"/>
              <w:jc w:val="center"/>
              <w:rPr>
                <w:rFonts w:eastAsia="Times New Roman"/>
                <w:sz w:val="22"/>
                <w:szCs w:val="22"/>
              </w:rPr>
            </w:pPr>
          </w:p>
          <w:p w14:paraId="65C27C2F"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2024</w:t>
            </w:r>
          </w:p>
          <w:p w14:paraId="71230C2F"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718" w:type="dxa"/>
            <w:shd w:val="clear" w:color="auto" w:fill="auto"/>
          </w:tcPr>
          <w:p w14:paraId="6897639A" w14:textId="77777777" w:rsidR="00D00347" w:rsidRPr="00BB7F92" w:rsidRDefault="00D00347" w:rsidP="00933ECE">
            <w:pPr>
              <w:widowControl w:val="0"/>
              <w:autoSpaceDE w:val="0"/>
              <w:autoSpaceDN w:val="0"/>
              <w:adjustRightInd w:val="0"/>
              <w:jc w:val="center"/>
              <w:rPr>
                <w:rFonts w:eastAsia="Times New Roman"/>
                <w:sz w:val="22"/>
                <w:szCs w:val="22"/>
              </w:rPr>
            </w:pPr>
          </w:p>
        </w:tc>
      </w:tr>
      <w:tr w:rsidR="00D00347" w:rsidRPr="00BB7F92" w14:paraId="19E83148" w14:textId="77777777" w:rsidTr="00933ECE">
        <w:tc>
          <w:tcPr>
            <w:tcW w:w="534" w:type="dxa"/>
            <w:shd w:val="clear" w:color="auto" w:fill="auto"/>
          </w:tcPr>
          <w:p w14:paraId="117889B9"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1</w:t>
            </w:r>
          </w:p>
        </w:tc>
        <w:tc>
          <w:tcPr>
            <w:tcW w:w="1975" w:type="dxa"/>
            <w:shd w:val="clear" w:color="auto" w:fill="auto"/>
          </w:tcPr>
          <w:p w14:paraId="584831D5"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2</w:t>
            </w:r>
          </w:p>
        </w:tc>
        <w:tc>
          <w:tcPr>
            <w:tcW w:w="1287" w:type="dxa"/>
            <w:shd w:val="clear" w:color="auto" w:fill="auto"/>
          </w:tcPr>
          <w:p w14:paraId="64AC97FC"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3</w:t>
            </w:r>
          </w:p>
        </w:tc>
        <w:tc>
          <w:tcPr>
            <w:tcW w:w="1257" w:type="dxa"/>
            <w:shd w:val="clear" w:color="auto" w:fill="auto"/>
          </w:tcPr>
          <w:p w14:paraId="4C4F960F"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4</w:t>
            </w:r>
          </w:p>
        </w:tc>
        <w:tc>
          <w:tcPr>
            <w:tcW w:w="2501" w:type="dxa"/>
            <w:shd w:val="clear" w:color="auto" w:fill="auto"/>
          </w:tcPr>
          <w:p w14:paraId="243C8C6D" w14:textId="77777777" w:rsidR="00D00347" w:rsidRPr="00BB7F92" w:rsidRDefault="00D00347" w:rsidP="00933ECE">
            <w:pPr>
              <w:jc w:val="center"/>
              <w:rPr>
                <w:rFonts w:eastAsia="Times New Roman"/>
                <w:sz w:val="22"/>
                <w:szCs w:val="22"/>
              </w:rPr>
            </w:pPr>
            <w:r w:rsidRPr="00BB7F92">
              <w:rPr>
                <w:rFonts w:eastAsia="Times New Roman"/>
                <w:sz w:val="22"/>
                <w:szCs w:val="22"/>
              </w:rPr>
              <w:t>5</w:t>
            </w:r>
          </w:p>
        </w:tc>
        <w:tc>
          <w:tcPr>
            <w:tcW w:w="1252" w:type="dxa"/>
            <w:shd w:val="clear" w:color="auto" w:fill="auto"/>
          </w:tcPr>
          <w:p w14:paraId="41E3F64F"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6</w:t>
            </w:r>
          </w:p>
        </w:tc>
        <w:tc>
          <w:tcPr>
            <w:tcW w:w="988" w:type="dxa"/>
            <w:shd w:val="clear" w:color="auto" w:fill="auto"/>
          </w:tcPr>
          <w:p w14:paraId="616CFDD4"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7</w:t>
            </w:r>
          </w:p>
        </w:tc>
        <w:tc>
          <w:tcPr>
            <w:tcW w:w="705" w:type="dxa"/>
            <w:shd w:val="clear" w:color="auto" w:fill="auto"/>
          </w:tcPr>
          <w:p w14:paraId="2D5292A5"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8</w:t>
            </w:r>
          </w:p>
        </w:tc>
        <w:tc>
          <w:tcPr>
            <w:tcW w:w="705" w:type="dxa"/>
            <w:shd w:val="clear" w:color="auto" w:fill="auto"/>
          </w:tcPr>
          <w:p w14:paraId="53D09B9B"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7</w:t>
            </w:r>
          </w:p>
        </w:tc>
        <w:tc>
          <w:tcPr>
            <w:tcW w:w="837" w:type="dxa"/>
            <w:shd w:val="clear" w:color="auto" w:fill="auto"/>
          </w:tcPr>
          <w:p w14:paraId="04EE7715"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8</w:t>
            </w:r>
          </w:p>
        </w:tc>
        <w:tc>
          <w:tcPr>
            <w:tcW w:w="744" w:type="dxa"/>
            <w:shd w:val="clear" w:color="auto" w:fill="auto"/>
          </w:tcPr>
          <w:p w14:paraId="4B5B1813"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9</w:t>
            </w:r>
          </w:p>
        </w:tc>
        <w:tc>
          <w:tcPr>
            <w:tcW w:w="1718" w:type="dxa"/>
            <w:shd w:val="clear" w:color="auto" w:fill="auto"/>
          </w:tcPr>
          <w:p w14:paraId="00B77AA1"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10</w:t>
            </w:r>
          </w:p>
        </w:tc>
      </w:tr>
      <w:tr w:rsidR="00D00347" w:rsidRPr="00BB7F92" w14:paraId="19F1C394" w14:textId="77777777" w:rsidTr="00933ECE">
        <w:tc>
          <w:tcPr>
            <w:tcW w:w="534" w:type="dxa"/>
            <w:vMerge w:val="restart"/>
            <w:shd w:val="clear" w:color="auto" w:fill="auto"/>
          </w:tcPr>
          <w:p w14:paraId="7BB752DF" w14:textId="77777777" w:rsidR="00D00347" w:rsidRPr="0091131A" w:rsidRDefault="00D00347" w:rsidP="00933ECE">
            <w:pPr>
              <w:widowControl w:val="0"/>
              <w:autoSpaceDE w:val="0"/>
              <w:autoSpaceDN w:val="0"/>
              <w:adjustRightInd w:val="0"/>
              <w:jc w:val="center"/>
              <w:rPr>
                <w:rFonts w:eastAsia="Times New Roman"/>
                <w:sz w:val="22"/>
                <w:szCs w:val="22"/>
              </w:rPr>
            </w:pPr>
            <w:r w:rsidRPr="0091131A">
              <w:rPr>
                <w:rFonts w:eastAsia="Times New Roman"/>
                <w:sz w:val="22"/>
                <w:szCs w:val="22"/>
              </w:rPr>
              <w:t>1.</w:t>
            </w:r>
          </w:p>
        </w:tc>
        <w:tc>
          <w:tcPr>
            <w:tcW w:w="1975" w:type="dxa"/>
            <w:vMerge w:val="restart"/>
            <w:shd w:val="clear" w:color="auto" w:fill="auto"/>
          </w:tcPr>
          <w:p w14:paraId="42F337CD" w14:textId="77777777" w:rsidR="00D00347" w:rsidRPr="004C7004" w:rsidRDefault="00D00347" w:rsidP="00933ECE">
            <w:pPr>
              <w:widowControl w:val="0"/>
              <w:autoSpaceDE w:val="0"/>
              <w:autoSpaceDN w:val="0"/>
              <w:adjustRightInd w:val="0"/>
              <w:rPr>
                <w:rFonts w:eastAsia="Times New Roman"/>
                <w:color w:val="000000"/>
                <w:sz w:val="22"/>
                <w:szCs w:val="22"/>
              </w:rPr>
            </w:pPr>
            <w:r w:rsidRPr="004C7004">
              <w:rPr>
                <w:rFonts w:eastAsia="Times New Roman"/>
                <w:color w:val="000000"/>
                <w:sz w:val="22"/>
                <w:szCs w:val="22"/>
              </w:rPr>
              <w:t xml:space="preserve">Ремонт автомобильной дороги с переходным покрытием в </w:t>
            </w:r>
          </w:p>
          <w:p w14:paraId="07B07C3B" w14:textId="77777777" w:rsidR="00D00347" w:rsidRPr="0091131A" w:rsidRDefault="00D00347" w:rsidP="00933ECE">
            <w:pPr>
              <w:widowControl w:val="0"/>
              <w:autoSpaceDE w:val="0"/>
              <w:autoSpaceDN w:val="0"/>
              <w:adjustRightInd w:val="0"/>
              <w:rPr>
                <w:rFonts w:eastAsia="Times New Roman"/>
                <w:sz w:val="22"/>
                <w:szCs w:val="22"/>
              </w:rPr>
            </w:pPr>
            <w:r w:rsidRPr="004C7004">
              <w:rPr>
                <w:rFonts w:eastAsia="Times New Roman"/>
                <w:color w:val="000000"/>
                <w:sz w:val="22"/>
                <w:szCs w:val="22"/>
              </w:rPr>
              <w:t>п. Старо Рузского городского округа</w:t>
            </w:r>
          </w:p>
        </w:tc>
        <w:tc>
          <w:tcPr>
            <w:tcW w:w="1287" w:type="dxa"/>
            <w:vMerge w:val="restart"/>
            <w:shd w:val="clear" w:color="auto" w:fill="auto"/>
          </w:tcPr>
          <w:p w14:paraId="189AA539"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2020</w:t>
            </w:r>
          </w:p>
        </w:tc>
        <w:tc>
          <w:tcPr>
            <w:tcW w:w="1257" w:type="dxa"/>
            <w:vMerge w:val="restart"/>
            <w:shd w:val="clear" w:color="auto" w:fill="auto"/>
          </w:tcPr>
          <w:p w14:paraId="7FC1419D"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0"/>
                <w:szCs w:val="22"/>
              </w:rPr>
              <w:t>2418,18</w:t>
            </w:r>
          </w:p>
        </w:tc>
        <w:tc>
          <w:tcPr>
            <w:tcW w:w="2501" w:type="dxa"/>
            <w:shd w:val="clear" w:color="auto" w:fill="auto"/>
          </w:tcPr>
          <w:p w14:paraId="33FF0FEF" w14:textId="77777777" w:rsidR="00D00347" w:rsidRPr="00BB7F92" w:rsidRDefault="00D00347" w:rsidP="00933ECE">
            <w:pPr>
              <w:rPr>
                <w:rFonts w:eastAsia="Times New Roman"/>
                <w:sz w:val="22"/>
                <w:szCs w:val="22"/>
              </w:rPr>
            </w:pPr>
            <w:r w:rsidRPr="00BB7F92">
              <w:rPr>
                <w:rFonts w:eastAsia="Times New Roman"/>
                <w:sz w:val="22"/>
                <w:szCs w:val="22"/>
              </w:rPr>
              <w:t>Итого</w:t>
            </w:r>
          </w:p>
        </w:tc>
        <w:tc>
          <w:tcPr>
            <w:tcW w:w="1252" w:type="dxa"/>
            <w:shd w:val="clear" w:color="auto" w:fill="auto"/>
          </w:tcPr>
          <w:p w14:paraId="5B130CE1" w14:textId="77777777" w:rsidR="00D00347" w:rsidRPr="00BB7F92" w:rsidRDefault="00D00347" w:rsidP="00933ECE">
            <w:pPr>
              <w:rPr>
                <w:rFonts w:eastAsia="Times New Roman"/>
                <w:sz w:val="22"/>
                <w:szCs w:val="22"/>
              </w:rPr>
            </w:pPr>
            <w:r w:rsidRPr="00BB7F92">
              <w:rPr>
                <w:rFonts w:eastAsia="Times New Roman"/>
                <w:sz w:val="22"/>
                <w:szCs w:val="22"/>
              </w:rPr>
              <w:t>2418,18</w:t>
            </w:r>
          </w:p>
        </w:tc>
        <w:tc>
          <w:tcPr>
            <w:tcW w:w="988" w:type="dxa"/>
            <w:shd w:val="clear" w:color="auto" w:fill="auto"/>
          </w:tcPr>
          <w:p w14:paraId="04E1F167" w14:textId="77777777" w:rsidR="00D00347" w:rsidRPr="00BB7F92" w:rsidRDefault="00D00347" w:rsidP="00933ECE">
            <w:pPr>
              <w:rPr>
                <w:rFonts w:eastAsia="Times New Roman"/>
                <w:sz w:val="22"/>
                <w:szCs w:val="22"/>
              </w:rPr>
            </w:pPr>
            <w:r w:rsidRPr="00BB7F92">
              <w:rPr>
                <w:rFonts w:eastAsia="Times New Roman"/>
                <w:sz w:val="22"/>
                <w:szCs w:val="22"/>
              </w:rPr>
              <w:t>2418,18</w:t>
            </w:r>
          </w:p>
        </w:tc>
        <w:tc>
          <w:tcPr>
            <w:tcW w:w="705" w:type="dxa"/>
            <w:shd w:val="clear" w:color="auto" w:fill="auto"/>
          </w:tcPr>
          <w:p w14:paraId="6AF6B1D7"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05" w:type="dxa"/>
            <w:shd w:val="clear" w:color="auto" w:fill="auto"/>
          </w:tcPr>
          <w:p w14:paraId="15117281"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837" w:type="dxa"/>
            <w:shd w:val="clear" w:color="auto" w:fill="auto"/>
          </w:tcPr>
          <w:p w14:paraId="596279D5"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44" w:type="dxa"/>
            <w:shd w:val="clear" w:color="auto" w:fill="auto"/>
          </w:tcPr>
          <w:p w14:paraId="31E8B859"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1718" w:type="dxa"/>
            <w:vMerge w:val="restart"/>
            <w:shd w:val="clear" w:color="auto" w:fill="auto"/>
          </w:tcPr>
          <w:p w14:paraId="47F4EB40" w14:textId="77777777" w:rsidR="00D00347" w:rsidRPr="00BB7F92" w:rsidRDefault="00D00347" w:rsidP="00933ECE">
            <w:pPr>
              <w:widowControl w:val="0"/>
              <w:autoSpaceDE w:val="0"/>
              <w:autoSpaceDN w:val="0"/>
              <w:adjustRightInd w:val="0"/>
              <w:jc w:val="center"/>
              <w:rPr>
                <w:rFonts w:eastAsia="Times New Roman"/>
                <w:sz w:val="22"/>
                <w:szCs w:val="22"/>
              </w:rPr>
            </w:pPr>
            <w:r w:rsidRPr="00BB7F92">
              <w:rPr>
                <w:rFonts w:eastAsia="Times New Roman"/>
                <w:sz w:val="22"/>
                <w:szCs w:val="22"/>
              </w:rPr>
              <w:t>Администрация Рузского городского округа</w:t>
            </w:r>
          </w:p>
        </w:tc>
      </w:tr>
      <w:tr w:rsidR="00D00347" w:rsidRPr="00BB7F92" w14:paraId="6C897D1B" w14:textId="77777777" w:rsidTr="00933ECE">
        <w:tc>
          <w:tcPr>
            <w:tcW w:w="534" w:type="dxa"/>
            <w:vMerge/>
            <w:shd w:val="clear" w:color="auto" w:fill="auto"/>
          </w:tcPr>
          <w:p w14:paraId="6AE8C99F"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975" w:type="dxa"/>
            <w:vMerge/>
            <w:shd w:val="clear" w:color="auto" w:fill="auto"/>
          </w:tcPr>
          <w:p w14:paraId="7F8BD630"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87" w:type="dxa"/>
            <w:vMerge/>
            <w:shd w:val="clear" w:color="auto" w:fill="auto"/>
          </w:tcPr>
          <w:p w14:paraId="32A4F257"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57" w:type="dxa"/>
            <w:vMerge/>
            <w:shd w:val="clear" w:color="auto" w:fill="auto"/>
          </w:tcPr>
          <w:p w14:paraId="7CF1B3AA"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2501" w:type="dxa"/>
            <w:shd w:val="clear" w:color="auto" w:fill="auto"/>
          </w:tcPr>
          <w:p w14:paraId="5F868C93" w14:textId="77777777" w:rsidR="00D00347" w:rsidRPr="00BB7F92" w:rsidRDefault="00D00347" w:rsidP="00933ECE">
            <w:pPr>
              <w:rPr>
                <w:rFonts w:eastAsia="Times New Roman"/>
                <w:sz w:val="22"/>
                <w:szCs w:val="22"/>
              </w:rPr>
            </w:pPr>
            <w:r w:rsidRPr="00BB7F92">
              <w:rPr>
                <w:rFonts w:eastAsia="Times New Roman"/>
                <w:sz w:val="22"/>
                <w:szCs w:val="22"/>
              </w:rPr>
              <w:t>Средства бюджета Московской области</w:t>
            </w:r>
          </w:p>
        </w:tc>
        <w:tc>
          <w:tcPr>
            <w:tcW w:w="1252" w:type="dxa"/>
            <w:shd w:val="clear" w:color="auto" w:fill="auto"/>
          </w:tcPr>
          <w:p w14:paraId="47CBBB25" w14:textId="77777777" w:rsidR="00D00347" w:rsidRPr="00BB7F92" w:rsidRDefault="00D00347" w:rsidP="00933ECE">
            <w:pPr>
              <w:rPr>
                <w:rFonts w:eastAsia="Times New Roman"/>
                <w:sz w:val="22"/>
                <w:szCs w:val="22"/>
              </w:rPr>
            </w:pPr>
            <w:r w:rsidRPr="00BB7F92">
              <w:rPr>
                <w:rFonts w:eastAsia="Times New Roman"/>
                <w:sz w:val="22"/>
                <w:szCs w:val="22"/>
              </w:rPr>
              <w:t>2000,00</w:t>
            </w:r>
          </w:p>
        </w:tc>
        <w:tc>
          <w:tcPr>
            <w:tcW w:w="988" w:type="dxa"/>
            <w:shd w:val="clear" w:color="auto" w:fill="auto"/>
          </w:tcPr>
          <w:p w14:paraId="6DD748D0" w14:textId="77777777" w:rsidR="00D00347" w:rsidRPr="00BB7F92" w:rsidRDefault="00D00347" w:rsidP="00933ECE">
            <w:pPr>
              <w:rPr>
                <w:rFonts w:eastAsia="Times New Roman"/>
                <w:sz w:val="22"/>
                <w:szCs w:val="22"/>
              </w:rPr>
            </w:pPr>
            <w:r w:rsidRPr="00BB7F92">
              <w:rPr>
                <w:rFonts w:eastAsia="Times New Roman"/>
                <w:sz w:val="22"/>
                <w:szCs w:val="22"/>
              </w:rPr>
              <w:t>2000,00</w:t>
            </w:r>
          </w:p>
        </w:tc>
        <w:tc>
          <w:tcPr>
            <w:tcW w:w="705" w:type="dxa"/>
            <w:shd w:val="clear" w:color="auto" w:fill="auto"/>
          </w:tcPr>
          <w:p w14:paraId="7711539D"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05" w:type="dxa"/>
            <w:shd w:val="clear" w:color="auto" w:fill="auto"/>
          </w:tcPr>
          <w:p w14:paraId="6EC19835"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837" w:type="dxa"/>
            <w:shd w:val="clear" w:color="auto" w:fill="auto"/>
          </w:tcPr>
          <w:p w14:paraId="13F911EF"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44" w:type="dxa"/>
            <w:shd w:val="clear" w:color="auto" w:fill="auto"/>
          </w:tcPr>
          <w:p w14:paraId="5531A7DC"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1718" w:type="dxa"/>
            <w:vMerge/>
            <w:shd w:val="clear" w:color="auto" w:fill="auto"/>
          </w:tcPr>
          <w:p w14:paraId="6D0178F0" w14:textId="77777777" w:rsidR="00D00347" w:rsidRPr="00BB7F92" w:rsidRDefault="00D00347" w:rsidP="00933ECE">
            <w:pPr>
              <w:widowControl w:val="0"/>
              <w:autoSpaceDE w:val="0"/>
              <w:autoSpaceDN w:val="0"/>
              <w:adjustRightInd w:val="0"/>
              <w:jc w:val="center"/>
              <w:rPr>
                <w:rFonts w:eastAsia="Times New Roman"/>
                <w:sz w:val="22"/>
                <w:szCs w:val="22"/>
              </w:rPr>
            </w:pPr>
          </w:p>
        </w:tc>
      </w:tr>
      <w:tr w:rsidR="00D00347" w:rsidRPr="00BB7F92" w14:paraId="2696EE49" w14:textId="77777777" w:rsidTr="00933ECE">
        <w:tc>
          <w:tcPr>
            <w:tcW w:w="534" w:type="dxa"/>
            <w:vMerge/>
            <w:shd w:val="clear" w:color="auto" w:fill="auto"/>
          </w:tcPr>
          <w:p w14:paraId="719160A1"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975" w:type="dxa"/>
            <w:vMerge/>
            <w:shd w:val="clear" w:color="auto" w:fill="auto"/>
          </w:tcPr>
          <w:p w14:paraId="7134E903"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87" w:type="dxa"/>
            <w:vMerge/>
            <w:shd w:val="clear" w:color="auto" w:fill="auto"/>
          </w:tcPr>
          <w:p w14:paraId="15DC00EB"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57" w:type="dxa"/>
            <w:vMerge/>
            <w:shd w:val="clear" w:color="auto" w:fill="auto"/>
          </w:tcPr>
          <w:p w14:paraId="341BEF58"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2501" w:type="dxa"/>
            <w:shd w:val="clear" w:color="auto" w:fill="auto"/>
          </w:tcPr>
          <w:p w14:paraId="2EB9D0BF" w14:textId="77777777" w:rsidR="00D00347" w:rsidRPr="00BB7F92" w:rsidRDefault="00D00347" w:rsidP="00933ECE">
            <w:pPr>
              <w:pStyle w:val="ConsPlusNormal"/>
              <w:rPr>
                <w:rFonts w:ascii="Times New Roman" w:hAnsi="Times New Roman"/>
                <w:sz w:val="20"/>
                <w:szCs w:val="22"/>
              </w:rPr>
            </w:pPr>
            <w:r w:rsidRPr="00BB7F92">
              <w:rPr>
                <w:rFonts w:ascii="Times New Roman" w:hAnsi="Times New Roman"/>
                <w:sz w:val="20"/>
                <w:szCs w:val="22"/>
              </w:rPr>
              <w:t xml:space="preserve">Средства бюджета Рузского городского округа, в том числе </w:t>
            </w:r>
          </w:p>
          <w:p w14:paraId="2989F7B2" w14:textId="77777777" w:rsidR="00D00347" w:rsidRPr="00BB7F92" w:rsidRDefault="00D00347" w:rsidP="00933ECE">
            <w:pPr>
              <w:pStyle w:val="ConsPlusNormal"/>
              <w:rPr>
                <w:rFonts w:ascii="Times New Roman" w:hAnsi="Times New Roman"/>
                <w:sz w:val="20"/>
                <w:szCs w:val="22"/>
              </w:rPr>
            </w:pPr>
            <w:r w:rsidRPr="00BB7F92">
              <w:rPr>
                <w:rFonts w:ascii="Times New Roman" w:hAnsi="Times New Roman"/>
                <w:sz w:val="20"/>
                <w:szCs w:val="22"/>
              </w:rPr>
              <w:t>за счет безвозмездных поступлений от физических и (или) юридических лиц</w:t>
            </w:r>
          </w:p>
        </w:tc>
        <w:tc>
          <w:tcPr>
            <w:tcW w:w="1252" w:type="dxa"/>
            <w:shd w:val="clear" w:color="auto" w:fill="auto"/>
          </w:tcPr>
          <w:p w14:paraId="2CF02602" w14:textId="77777777" w:rsidR="00D00347" w:rsidRPr="00BB7F92" w:rsidRDefault="00D00347" w:rsidP="00933ECE">
            <w:pPr>
              <w:rPr>
                <w:rFonts w:eastAsia="Times New Roman"/>
                <w:sz w:val="22"/>
                <w:szCs w:val="22"/>
              </w:rPr>
            </w:pPr>
            <w:r w:rsidRPr="00BB7F92">
              <w:rPr>
                <w:rFonts w:eastAsia="Times New Roman"/>
                <w:sz w:val="22"/>
                <w:szCs w:val="22"/>
              </w:rPr>
              <w:t>418,18</w:t>
            </w:r>
          </w:p>
          <w:p w14:paraId="13EED300" w14:textId="77777777" w:rsidR="00D00347" w:rsidRPr="00BB7F92" w:rsidRDefault="00D00347" w:rsidP="00933ECE">
            <w:pPr>
              <w:rPr>
                <w:rFonts w:eastAsia="Times New Roman"/>
                <w:sz w:val="22"/>
                <w:szCs w:val="22"/>
              </w:rPr>
            </w:pPr>
          </w:p>
          <w:p w14:paraId="4C216A49" w14:textId="77777777" w:rsidR="00D00347" w:rsidRPr="00BB7F92" w:rsidRDefault="00D00347" w:rsidP="00933ECE">
            <w:pPr>
              <w:rPr>
                <w:rFonts w:eastAsia="Times New Roman"/>
                <w:sz w:val="22"/>
                <w:szCs w:val="22"/>
              </w:rPr>
            </w:pPr>
          </w:p>
          <w:p w14:paraId="38F750B5" w14:textId="77777777" w:rsidR="00D00347" w:rsidRPr="00BB7F92" w:rsidRDefault="00D00347" w:rsidP="00933ECE">
            <w:pPr>
              <w:rPr>
                <w:rFonts w:eastAsia="Times New Roman"/>
                <w:sz w:val="22"/>
                <w:szCs w:val="22"/>
              </w:rPr>
            </w:pPr>
            <w:r>
              <w:rPr>
                <w:rFonts w:eastAsia="Times New Roman"/>
                <w:sz w:val="22"/>
                <w:szCs w:val="22"/>
              </w:rPr>
              <w:t>0,00</w:t>
            </w:r>
          </w:p>
        </w:tc>
        <w:tc>
          <w:tcPr>
            <w:tcW w:w="988" w:type="dxa"/>
            <w:shd w:val="clear" w:color="auto" w:fill="auto"/>
          </w:tcPr>
          <w:p w14:paraId="02DFEF99" w14:textId="77777777" w:rsidR="00D00347" w:rsidRPr="00BB7F92" w:rsidRDefault="00D00347" w:rsidP="00933ECE">
            <w:pPr>
              <w:rPr>
                <w:rFonts w:eastAsia="Times New Roman"/>
                <w:sz w:val="22"/>
                <w:szCs w:val="22"/>
              </w:rPr>
            </w:pPr>
            <w:r w:rsidRPr="00BB7F92">
              <w:rPr>
                <w:rFonts w:eastAsia="Times New Roman"/>
                <w:sz w:val="22"/>
                <w:szCs w:val="22"/>
              </w:rPr>
              <w:t>418,18</w:t>
            </w:r>
          </w:p>
          <w:p w14:paraId="63F76AC4" w14:textId="77777777" w:rsidR="00D00347" w:rsidRPr="00BB7F92" w:rsidRDefault="00D00347" w:rsidP="00933ECE">
            <w:pPr>
              <w:rPr>
                <w:rFonts w:eastAsia="Times New Roman"/>
                <w:sz w:val="22"/>
                <w:szCs w:val="22"/>
              </w:rPr>
            </w:pPr>
          </w:p>
          <w:p w14:paraId="25C7C529" w14:textId="77777777" w:rsidR="00D00347" w:rsidRPr="00BB7F92" w:rsidRDefault="00D00347" w:rsidP="00933ECE">
            <w:pPr>
              <w:rPr>
                <w:rFonts w:eastAsia="Times New Roman"/>
                <w:sz w:val="22"/>
                <w:szCs w:val="22"/>
              </w:rPr>
            </w:pPr>
          </w:p>
          <w:p w14:paraId="7BE38C35" w14:textId="77777777" w:rsidR="00D00347" w:rsidRPr="00BB7F92" w:rsidRDefault="00D00347" w:rsidP="00933ECE">
            <w:pPr>
              <w:rPr>
                <w:rFonts w:eastAsia="Times New Roman"/>
                <w:sz w:val="22"/>
                <w:szCs w:val="22"/>
              </w:rPr>
            </w:pPr>
            <w:r>
              <w:rPr>
                <w:rFonts w:eastAsia="Times New Roman"/>
                <w:sz w:val="22"/>
                <w:szCs w:val="22"/>
              </w:rPr>
              <w:t>0,00</w:t>
            </w:r>
          </w:p>
        </w:tc>
        <w:tc>
          <w:tcPr>
            <w:tcW w:w="705" w:type="dxa"/>
            <w:shd w:val="clear" w:color="auto" w:fill="auto"/>
          </w:tcPr>
          <w:p w14:paraId="6386D70C" w14:textId="77777777" w:rsidR="00D00347" w:rsidRPr="00BB7F92" w:rsidRDefault="00D00347" w:rsidP="00933ECE">
            <w:pPr>
              <w:rPr>
                <w:rFonts w:eastAsia="Times New Roman"/>
                <w:sz w:val="22"/>
                <w:szCs w:val="22"/>
              </w:rPr>
            </w:pPr>
            <w:r w:rsidRPr="00BB7F92">
              <w:rPr>
                <w:rFonts w:eastAsia="Times New Roman"/>
                <w:sz w:val="22"/>
                <w:szCs w:val="22"/>
              </w:rPr>
              <w:t>0,00</w:t>
            </w:r>
          </w:p>
          <w:p w14:paraId="46F4C2B2" w14:textId="77777777" w:rsidR="00D00347" w:rsidRPr="00BB7F92" w:rsidRDefault="00D00347" w:rsidP="00933ECE">
            <w:pPr>
              <w:rPr>
                <w:rFonts w:eastAsia="Times New Roman"/>
                <w:sz w:val="22"/>
                <w:szCs w:val="22"/>
              </w:rPr>
            </w:pPr>
          </w:p>
          <w:p w14:paraId="36DE109D" w14:textId="77777777" w:rsidR="00D00347" w:rsidRPr="00BB7F92" w:rsidRDefault="00D00347" w:rsidP="00933ECE">
            <w:pPr>
              <w:rPr>
                <w:rFonts w:eastAsia="Times New Roman"/>
                <w:sz w:val="22"/>
                <w:szCs w:val="22"/>
              </w:rPr>
            </w:pPr>
          </w:p>
          <w:p w14:paraId="00302ABC"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05" w:type="dxa"/>
            <w:shd w:val="clear" w:color="auto" w:fill="auto"/>
          </w:tcPr>
          <w:p w14:paraId="52E41DA7" w14:textId="77777777" w:rsidR="00D00347" w:rsidRPr="00BB7F92" w:rsidRDefault="00D00347" w:rsidP="00933ECE">
            <w:pPr>
              <w:rPr>
                <w:rFonts w:eastAsia="Times New Roman"/>
                <w:sz w:val="22"/>
                <w:szCs w:val="22"/>
              </w:rPr>
            </w:pPr>
            <w:r w:rsidRPr="00BB7F92">
              <w:rPr>
                <w:rFonts w:eastAsia="Times New Roman"/>
                <w:sz w:val="22"/>
                <w:szCs w:val="22"/>
              </w:rPr>
              <w:t>0,00</w:t>
            </w:r>
          </w:p>
          <w:p w14:paraId="145261B8" w14:textId="77777777" w:rsidR="00D00347" w:rsidRPr="00BB7F92" w:rsidRDefault="00D00347" w:rsidP="00933ECE">
            <w:pPr>
              <w:rPr>
                <w:rFonts w:eastAsia="Times New Roman"/>
                <w:sz w:val="22"/>
                <w:szCs w:val="22"/>
              </w:rPr>
            </w:pPr>
          </w:p>
          <w:p w14:paraId="377B8DBC" w14:textId="77777777" w:rsidR="00D00347" w:rsidRPr="00BB7F92" w:rsidRDefault="00D00347" w:rsidP="00933ECE">
            <w:pPr>
              <w:rPr>
                <w:rFonts w:eastAsia="Times New Roman"/>
                <w:sz w:val="22"/>
                <w:szCs w:val="22"/>
              </w:rPr>
            </w:pPr>
          </w:p>
          <w:p w14:paraId="19F9407D"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837" w:type="dxa"/>
            <w:shd w:val="clear" w:color="auto" w:fill="auto"/>
          </w:tcPr>
          <w:p w14:paraId="0A2BB110" w14:textId="77777777" w:rsidR="00D00347" w:rsidRPr="00BB7F92" w:rsidRDefault="00D00347" w:rsidP="00933ECE">
            <w:pPr>
              <w:rPr>
                <w:rFonts w:eastAsia="Times New Roman"/>
                <w:sz w:val="22"/>
                <w:szCs w:val="22"/>
              </w:rPr>
            </w:pPr>
            <w:r w:rsidRPr="00BB7F92">
              <w:rPr>
                <w:rFonts w:eastAsia="Times New Roman"/>
                <w:sz w:val="22"/>
                <w:szCs w:val="22"/>
              </w:rPr>
              <w:t>0,00</w:t>
            </w:r>
          </w:p>
          <w:p w14:paraId="49346863" w14:textId="77777777" w:rsidR="00D00347" w:rsidRPr="00BB7F92" w:rsidRDefault="00D00347" w:rsidP="00933ECE">
            <w:pPr>
              <w:rPr>
                <w:rFonts w:eastAsia="Times New Roman"/>
                <w:sz w:val="22"/>
                <w:szCs w:val="22"/>
              </w:rPr>
            </w:pPr>
          </w:p>
          <w:p w14:paraId="7A9572EE" w14:textId="77777777" w:rsidR="00D00347" w:rsidRPr="00BB7F92" w:rsidRDefault="00D00347" w:rsidP="00933ECE">
            <w:pPr>
              <w:rPr>
                <w:rFonts w:eastAsia="Times New Roman"/>
                <w:sz w:val="22"/>
                <w:szCs w:val="22"/>
              </w:rPr>
            </w:pPr>
          </w:p>
          <w:p w14:paraId="526713EA"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44" w:type="dxa"/>
            <w:shd w:val="clear" w:color="auto" w:fill="auto"/>
          </w:tcPr>
          <w:p w14:paraId="5773D0CC" w14:textId="77777777" w:rsidR="00D00347" w:rsidRPr="00BB7F92" w:rsidRDefault="00D00347" w:rsidP="00933ECE">
            <w:pPr>
              <w:rPr>
                <w:rFonts w:eastAsia="Times New Roman"/>
                <w:sz w:val="22"/>
                <w:szCs w:val="22"/>
              </w:rPr>
            </w:pPr>
            <w:r w:rsidRPr="00BB7F92">
              <w:rPr>
                <w:rFonts w:eastAsia="Times New Roman"/>
                <w:sz w:val="22"/>
                <w:szCs w:val="22"/>
              </w:rPr>
              <w:t>0,00</w:t>
            </w:r>
          </w:p>
          <w:p w14:paraId="111E0551" w14:textId="77777777" w:rsidR="00D00347" w:rsidRPr="00BB7F92" w:rsidRDefault="00D00347" w:rsidP="00933ECE">
            <w:pPr>
              <w:rPr>
                <w:rFonts w:eastAsia="Times New Roman"/>
                <w:sz w:val="22"/>
                <w:szCs w:val="22"/>
              </w:rPr>
            </w:pPr>
          </w:p>
          <w:p w14:paraId="47BEBAC9" w14:textId="77777777" w:rsidR="00D00347" w:rsidRPr="00BB7F92" w:rsidRDefault="00D00347" w:rsidP="00933ECE">
            <w:pPr>
              <w:rPr>
                <w:rFonts w:eastAsia="Times New Roman"/>
                <w:sz w:val="22"/>
                <w:szCs w:val="22"/>
              </w:rPr>
            </w:pPr>
          </w:p>
          <w:p w14:paraId="7B1079FF"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1718" w:type="dxa"/>
            <w:vMerge/>
            <w:shd w:val="clear" w:color="auto" w:fill="auto"/>
          </w:tcPr>
          <w:p w14:paraId="422528B1" w14:textId="77777777" w:rsidR="00D00347" w:rsidRPr="00BB7F92" w:rsidRDefault="00D00347" w:rsidP="00933ECE">
            <w:pPr>
              <w:widowControl w:val="0"/>
              <w:autoSpaceDE w:val="0"/>
              <w:autoSpaceDN w:val="0"/>
              <w:adjustRightInd w:val="0"/>
              <w:jc w:val="center"/>
              <w:rPr>
                <w:rFonts w:eastAsia="Times New Roman"/>
                <w:sz w:val="22"/>
                <w:szCs w:val="22"/>
              </w:rPr>
            </w:pPr>
          </w:p>
        </w:tc>
      </w:tr>
      <w:tr w:rsidR="00D00347" w:rsidRPr="00BB7F92" w14:paraId="5EE35350" w14:textId="77777777" w:rsidTr="00933ECE">
        <w:tc>
          <w:tcPr>
            <w:tcW w:w="534" w:type="dxa"/>
            <w:vMerge/>
            <w:shd w:val="clear" w:color="auto" w:fill="auto"/>
          </w:tcPr>
          <w:p w14:paraId="07403426"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975" w:type="dxa"/>
            <w:vMerge/>
            <w:shd w:val="clear" w:color="auto" w:fill="auto"/>
          </w:tcPr>
          <w:p w14:paraId="451D502D"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87" w:type="dxa"/>
            <w:vMerge/>
            <w:shd w:val="clear" w:color="auto" w:fill="auto"/>
          </w:tcPr>
          <w:p w14:paraId="109994EF"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1257" w:type="dxa"/>
            <w:vMerge/>
            <w:shd w:val="clear" w:color="auto" w:fill="auto"/>
          </w:tcPr>
          <w:p w14:paraId="6EF34C58" w14:textId="77777777" w:rsidR="00D00347" w:rsidRPr="00BB7F92" w:rsidRDefault="00D00347" w:rsidP="00933ECE">
            <w:pPr>
              <w:widowControl w:val="0"/>
              <w:autoSpaceDE w:val="0"/>
              <w:autoSpaceDN w:val="0"/>
              <w:adjustRightInd w:val="0"/>
              <w:jc w:val="center"/>
              <w:rPr>
                <w:rFonts w:eastAsia="Times New Roman"/>
                <w:sz w:val="22"/>
                <w:szCs w:val="22"/>
              </w:rPr>
            </w:pPr>
          </w:p>
        </w:tc>
        <w:tc>
          <w:tcPr>
            <w:tcW w:w="2501" w:type="dxa"/>
            <w:shd w:val="clear" w:color="auto" w:fill="auto"/>
          </w:tcPr>
          <w:p w14:paraId="06C4BCAA" w14:textId="77777777" w:rsidR="00D00347" w:rsidRPr="00BB7F92" w:rsidRDefault="00D00347" w:rsidP="00933ECE">
            <w:pPr>
              <w:rPr>
                <w:rFonts w:eastAsia="Times New Roman"/>
                <w:sz w:val="22"/>
                <w:szCs w:val="22"/>
              </w:rPr>
            </w:pPr>
            <w:r w:rsidRPr="00BB7F92">
              <w:rPr>
                <w:rFonts w:eastAsia="Times New Roman"/>
                <w:sz w:val="22"/>
                <w:szCs w:val="22"/>
              </w:rPr>
              <w:t>Внебюджетные средства</w:t>
            </w:r>
          </w:p>
        </w:tc>
        <w:tc>
          <w:tcPr>
            <w:tcW w:w="1252" w:type="dxa"/>
            <w:shd w:val="clear" w:color="auto" w:fill="auto"/>
          </w:tcPr>
          <w:p w14:paraId="4486806D"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988" w:type="dxa"/>
            <w:shd w:val="clear" w:color="auto" w:fill="auto"/>
          </w:tcPr>
          <w:p w14:paraId="76F9B80D"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05" w:type="dxa"/>
            <w:shd w:val="clear" w:color="auto" w:fill="auto"/>
          </w:tcPr>
          <w:p w14:paraId="6516BE7C"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05" w:type="dxa"/>
            <w:shd w:val="clear" w:color="auto" w:fill="auto"/>
          </w:tcPr>
          <w:p w14:paraId="34968D50"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837" w:type="dxa"/>
            <w:shd w:val="clear" w:color="auto" w:fill="auto"/>
          </w:tcPr>
          <w:p w14:paraId="0EB80FFB"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744" w:type="dxa"/>
            <w:shd w:val="clear" w:color="auto" w:fill="auto"/>
          </w:tcPr>
          <w:p w14:paraId="4649C276" w14:textId="77777777" w:rsidR="00D00347" w:rsidRPr="00BB7F92" w:rsidRDefault="00D00347" w:rsidP="00933ECE">
            <w:pPr>
              <w:rPr>
                <w:rFonts w:eastAsia="Times New Roman"/>
                <w:sz w:val="22"/>
                <w:szCs w:val="22"/>
              </w:rPr>
            </w:pPr>
            <w:r w:rsidRPr="00BB7F92">
              <w:rPr>
                <w:rFonts w:eastAsia="Times New Roman"/>
                <w:sz w:val="22"/>
                <w:szCs w:val="22"/>
              </w:rPr>
              <w:t>0,00</w:t>
            </w:r>
          </w:p>
        </w:tc>
        <w:tc>
          <w:tcPr>
            <w:tcW w:w="1718" w:type="dxa"/>
            <w:vMerge/>
            <w:shd w:val="clear" w:color="auto" w:fill="auto"/>
          </w:tcPr>
          <w:p w14:paraId="16B5FE23" w14:textId="77777777" w:rsidR="00D00347" w:rsidRPr="00BB7F92" w:rsidRDefault="00D00347" w:rsidP="00933ECE">
            <w:pPr>
              <w:widowControl w:val="0"/>
              <w:autoSpaceDE w:val="0"/>
              <w:autoSpaceDN w:val="0"/>
              <w:adjustRightInd w:val="0"/>
              <w:jc w:val="center"/>
              <w:rPr>
                <w:rFonts w:eastAsia="Times New Roman"/>
                <w:sz w:val="22"/>
                <w:szCs w:val="22"/>
              </w:rPr>
            </w:pPr>
          </w:p>
        </w:tc>
      </w:tr>
    </w:tbl>
    <w:p w14:paraId="520012A8" w14:textId="77777777" w:rsidR="00D00347" w:rsidRPr="00BB7F92" w:rsidRDefault="00D00347" w:rsidP="00D00347">
      <w:pPr>
        <w:widowControl w:val="0"/>
        <w:autoSpaceDE w:val="0"/>
        <w:autoSpaceDN w:val="0"/>
        <w:adjustRightInd w:val="0"/>
        <w:jc w:val="center"/>
        <w:rPr>
          <w:b/>
        </w:rPr>
      </w:pPr>
    </w:p>
    <w:p w14:paraId="67D894C4" w14:textId="77777777" w:rsidR="00D00347" w:rsidRPr="00BB7F92" w:rsidRDefault="00D00347" w:rsidP="00D00347">
      <w:pPr>
        <w:widowControl w:val="0"/>
        <w:autoSpaceDE w:val="0"/>
        <w:autoSpaceDN w:val="0"/>
        <w:adjustRightInd w:val="0"/>
        <w:jc w:val="center"/>
        <w:rPr>
          <w:b/>
        </w:rPr>
      </w:pPr>
    </w:p>
    <w:p w14:paraId="7AD005F5" w14:textId="77777777" w:rsidR="00D00347" w:rsidRPr="00BB7F92" w:rsidRDefault="00D00347" w:rsidP="00D00347">
      <w:pPr>
        <w:widowControl w:val="0"/>
        <w:autoSpaceDE w:val="0"/>
        <w:autoSpaceDN w:val="0"/>
        <w:adjustRightInd w:val="0"/>
        <w:jc w:val="both"/>
        <w:rPr>
          <w:rFonts w:eastAsia="Times New Roman"/>
          <w:bCs/>
        </w:rPr>
      </w:pPr>
    </w:p>
    <w:p w14:paraId="19817148" w14:textId="77777777" w:rsidR="00D00347" w:rsidRPr="00BB7F92" w:rsidRDefault="00D00347" w:rsidP="00D00347">
      <w:pPr>
        <w:widowControl w:val="0"/>
        <w:autoSpaceDE w:val="0"/>
        <w:autoSpaceDN w:val="0"/>
        <w:adjustRightInd w:val="0"/>
        <w:jc w:val="both"/>
        <w:rPr>
          <w:rFonts w:eastAsia="Times New Roman"/>
          <w:bCs/>
        </w:rPr>
      </w:pPr>
      <w:r w:rsidRPr="00BB7F92">
        <w:rPr>
          <w:rFonts w:eastAsia="Times New Roman"/>
          <w:bCs/>
        </w:rPr>
        <w:br w:type="page"/>
      </w:r>
    </w:p>
    <w:p w14:paraId="15E39294" w14:textId="77777777" w:rsidR="00D00347" w:rsidRPr="00BB7F92" w:rsidRDefault="00D00347" w:rsidP="00D00347">
      <w:pPr>
        <w:widowControl w:val="0"/>
        <w:autoSpaceDE w:val="0"/>
        <w:autoSpaceDN w:val="0"/>
        <w:adjustRightInd w:val="0"/>
        <w:jc w:val="both"/>
        <w:rPr>
          <w:rFonts w:eastAsia="Times New Roman"/>
          <w:bCs/>
        </w:rPr>
      </w:pPr>
    </w:p>
    <w:tbl>
      <w:tblPr>
        <w:tblpPr w:leftFromText="180" w:rightFromText="180" w:vertAnchor="text" w:horzAnchor="margin" w:tblpY="-491"/>
        <w:tblW w:w="0" w:type="auto"/>
        <w:tblCellMar>
          <w:left w:w="10" w:type="dxa"/>
          <w:right w:w="10" w:type="dxa"/>
        </w:tblCellMar>
        <w:tblLook w:val="04A0" w:firstRow="1" w:lastRow="0" w:firstColumn="1" w:lastColumn="0" w:noHBand="0" w:noVBand="1"/>
      </w:tblPr>
      <w:tblGrid>
        <w:gridCol w:w="7435"/>
        <w:gridCol w:w="6852"/>
      </w:tblGrid>
      <w:tr w:rsidR="00D00347" w:rsidRPr="00BB7F92" w14:paraId="1145F911" w14:textId="77777777" w:rsidTr="00933ECE">
        <w:tc>
          <w:tcPr>
            <w:tcW w:w="7611" w:type="dxa"/>
            <w:shd w:val="clear" w:color="auto" w:fill="FFFFFF"/>
          </w:tcPr>
          <w:p w14:paraId="567AECD0" w14:textId="77777777" w:rsidR="00D00347" w:rsidRPr="00BB7F92" w:rsidRDefault="00D00347" w:rsidP="00933ECE">
            <w:pPr>
              <w:pStyle w:val="ConsPlusNormal"/>
              <w:spacing w:after="200" w:line="276" w:lineRule="auto"/>
              <w:ind w:right="235"/>
              <w:jc w:val="center"/>
              <w:rPr>
                <w:rFonts w:ascii="Times New Roman" w:hAnsi="Times New Roman"/>
                <w:sz w:val="24"/>
              </w:rPr>
            </w:pPr>
          </w:p>
        </w:tc>
        <w:tc>
          <w:tcPr>
            <w:tcW w:w="6969" w:type="dxa"/>
            <w:shd w:val="clear" w:color="auto" w:fill="FFFFFF"/>
          </w:tcPr>
          <w:p w14:paraId="44DBD87B" w14:textId="77777777" w:rsidR="00D00347" w:rsidRPr="00BB7F92" w:rsidRDefault="00D00347" w:rsidP="00933ECE">
            <w:pPr>
              <w:pStyle w:val="ConsPlusNormal"/>
              <w:ind w:right="235"/>
              <w:rPr>
                <w:rFonts w:ascii="Times New Roman" w:hAnsi="Times New Roman"/>
                <w:sz w:val="24"/>
              </w:rPr>
            </w:pPr>
          </w:p>
          <w:p w14:paraId="410CB642" w14:textId="77777777" w:rsidR="00D00347" w:rsidRPr="00BB7F92" w:rsidRDefault="00D00347" w:rsidP="00933ECE">
            <w:pPr>
              <w:pStyle w:val="ConsPlusNormal"/>
              <w:ind w:right="235"/>
              <w:rPr>
                <w:rFonts w:ascii="Times New Roman" w:hAnsi="Times New Roman"/>
                <w:sz w:val="24"/>
              </w:rPr>
            </w:pPr>
            <w:r w:rsidRPr="00BB7F92">
              <w:rPr>
                <w:rFonts w:ascii="Times New Roman" w:hAnsi="Times New Roman"/>
                <w:sz w:val="24"/>
              </w:rPr>
              <w:t xml:space="preserve">Приложение №4 </w:t>
            </w:r>
          </w:p>
          <w:p w14:paraId="1FB8D812" w14:textId="77777777" w:rsidR="00D00347" w:rsidRPr="00BB7F92" w:rsidRDefault="00D00347" w:rsidP="00933ECE">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w:t>
            </w:r>
            <w:proofErr w:type="gramStart"/>
            <w:r w:rsidRPr="00BB7F92">
              <w:rPr>
                <w:rFonts w:ascii="Times New Roman" w:hAnsi="Times New Roman"/>
                <w:sz w:val="24"/>
              </w:rPr>
              <w:t>самоуправления  и</w:t>
            </w:r>
            <w:proofErr w:type="gramEnd"/>
            <w:r w:rsidRPr="00BB7F92">
              <w:rPr>
                <w:rFonts w:ascii="Times New Roman" w:hAnsi="Times New Roman"/>
                <w:sz w:val="24"/>
              </w:rPr>
              <w:t xml:space="preserve"> реализации молодежной политики» </w:t>
            </w:r>
          </w:p>
        </w:tc>
      </w:tr>
    </w:tbl>
    <w:p w14:paraId="4470C270" w14:textId="77777777" w:rsidR="00D00347" w:rsidRPr="00BB7F92" w:rsidRDefault="00D00347" w:rsidP="00D00347">
      <w:pPr>
        <w:widowControl w:val="0"/>
        <w:autoSpaceDE w:val="0"/>
        <w:autoSpaceDN w:val="0"/>
        <w:adjustRightInd w:val="0"/>
        <w:jc w:val="both"/>
        <w:rPr>
          <w:rFonts w:eastAsia="Times New Roman"/>
          <w:bCs/>
        </w:rPr>
      </w:pPr>
    </w:p>
    <w:p w14:paraId="34E0248B" w14:textId="77777777" w:rsidR="00D00347" w:rsidRPr="00BB7F92" w:rsidRDefault="00D00347" w:rsidP="00D00347">
      <w:pPr>
        <w:widowControl w:val="0"/>
        <w:autoSpaceDE w:val="0"/>
        <w:autoSpaceDN w:val="0"/>
        <w:adjustRightInd w:val="0"/>
        <w:jc w:val="both"/>
        <w:rPr>
          <w:rFonts w:eastAsia="Times New Roman"/>
          <w:bCs/>
        </w:rPr>
      </w:pPr>
    </w:p>
    <w:p w14:paraId="15E6CAE1" w14:textId="77777777" w:rsidR="00D00347" w:rsidRPr="00BB7F92" w:rsidRDefault="00D00347" w:rsidP="00D00347">
      <w:pPr>
        <w:widowControl w:val="0"/>
        <w:autoSpaceDE w:val="0"/>
        <w:autoSpaceDN w:val="0"/>
        <w:adjustRightInd w:val="0"/>
        <w:jc w:val="both"/>
        <w:rPr>
          <w:rFonts w:eastAsia="Times New Roman"/>
          <w:bCs/>
        </w:rPr>
      </w:pPr>
    </w:p>
    <w:p w14:paraId="5201E02C" w14:textId="77777777" w:rsidR="00D00347" w:rsidRPr="00BB7F92" w:rsidRDefault="00D00347" w:rsidP="00D00347">
      <w:pPr>
        <w:widowControl w:val="0"/>
        <w:autoSpaceDE w:val="0"/>
        <w:autoSpaceDN w:val="0"/>
        <w:adjustRightInd w:val="0"/>
        <w:jc w:val="both"/>
        <w:rPr>
          <w:rFonts w:eastAsia="Times New Roman"/>
          <w:bCs/>
        </w:rPr>
      </w:pPr>
    </w:p>
    <w:p w14:paraId="2D01C7EF" w14:textId="77777777" w:rsidR="00D00347" w:rsidRPr="00BB7F92" w:rsidRDefault="00D00347" w:rsidP="00D00347">
      <w:pPr>
        <w:widowControl w:val="0"/>
        <w:autoSpaceDE w:val="0"/>
        <w:autoSpaceDN w:val="0"/>
        <w:adjustRightInd w:val="0"/>
        <w:jc w:val="both"/>
        <w:rPr>
          <w:rFonts w:eastAsia="Times New Roman"/>
          <w:bCs/>
        </w:rPr>
      </w:pPr>
    </w:p>
    <w:p w14:paraId="385FEE65" w14:textId="77777777" w:rsidR="00D00347" w:rsidRPr="00BB7F92" w:rsidRDefault="00D00347" w:rsidP="00D00347">
      <w:pPr>
        <w:pStyle w:val="ConsPlusNormal"/>
        <w:jc w:val="center"/>
        <w:rPr>
          <w:rFonts w:ascii="Times New Roman" w:hAnsi="Times New Roman"/>
          <w:sz w:val="24"/>
        </w:rPr>
      </w:pPr>
    </w:p>
    <w:p w14:paraId="534978F9" w14:textId="77777777" w:rsidR="00D00347" w:rsidRPr="00BB7F92" w:rsidRDefault="00D00347" w:rsidP="00D00347">
      <w:pPr>
        <w:pStyle w:val="ConsPlusNormal"/>
        <w:jc w:val="center"/>
        <w:rPr>
          <w:rFonts w:ascii="Times New Roman" w:hAnsi="Times New Roman"/>
          <w:b/>
          <w:sz w:val="24"/>
        </w:rPr>
      </w:pPr>
    </w:p>
    <w:p w14:paraId="44B2D1F5" w14:textId="77777777" w:rsidR="00D00347" w:rsidRPr="00BB7F92" w:rsidRDefault="00D00347" w:rsidP="00D00347">
      <w:pPr>
        <w:pStyle w:val="ConsPlusNormal"/>
        <w:jc w:val="center"/>
        <w:rPr>
          <w:rFonts w:ascii="Times New Roman" w:hAnsi="Times New Roman"/>
          <w:b/>
          <w:sz w:val="24"/>
        </w:rPr>
      </w:pPr>
    </w:p>
    <w:p w14:paraId="1B2D7441" w14:textId="77777777" w:rsidR="00D00347" w:rsidRPr="00BB7F92" w:rsidRDefault="00D00347" w:rsidP="00D00347">
      <w:pPr>
        <w:pStyle w:val="ConsPlusNormal"/>
        <w:jc w:val="center"/>
        <w:rPr>
          <w:rFonts w:ascii="Times New Roman" w:hAnsi="Times New Roman"/>
          <w:b/>
          <w:sz w:val="24"/>
        </w:rPr>
      </w:pPr>
    </w:p>
    <w:p w14:paraId="39D1A9B2" w14:textId="77777777" w:rsidR="00D00347" w:rsidRPr="00BB7F92" w:rsidRDefault="00D00347" w:rsidP="00D00347">
      <w:pPr>
        <w:pStyle w:val="ConsPlusNormal"/>
        <w:jc w:val="center"/>
        <w:rPr>
          <w:rFonts w:ascii="Times New Roman" w:hAnsi="Times New Roman"/>
          <w:b/>
          <w:sz w:val="24"/>
        </w:rPr>
      </w:pPr>
    </w:p>
    <w:p w14:paraId="3B67E177" w14:textId="77777777" w:rsidR="00D00347" w:rsidRPr="00BB7F92" w:rsidRDefault="00D00347" w:rsidP="00D00347">
      <w:pPr>
        <w:pStyle w:val="ConsPlusNormal"/>
        <w:jc w:val="center"/>
        <w:rPr>
          <w:rFonts w:ascii="Times New Roman" w:hAnsi="Times New Roman"/>
          <w:b/>
          <w:sz w:val="24"/>
        </w:rPr>
      </w:pPr>
    </w:p>
    <w:p w14:paraId="1B4156DE" w14:textId="77777777" w:rsidR="00D00347" w:rsidRPr="00BB7F92" w:rsidRDefault="00D00347" w:rsidP="00D00347">
      <w:pPr>
        <w:pStyle w:val="ConsPlusNormal"/>
        <w:jc w:val="center"/>
        <w:rPr>
          <w:rFonts w:ascii="Times New Roman" w:hAnsi="Times New Roman"/>
          <w:b/>
          <w:sz w:val="24"/>
        </w:rPr>
      </w:pPr>
    </w:p>
    <w:p w14:paraId="34AE44D0" w14:textId="77777777" w:rsidR="00D00347" w:rsidRPr="00BB7F92" w:rsidRDefault="00D00347" w:rsidP="00D00347">
      <w:pPr>
        <w:pStyle w:val="ConsPlusNormal"/>
        <w:jc w:val="center"/>
        <w:rPr>
          <w:rFonts w:ascii="Times New Roman" w:hAnsi="Times New Roman"/>
          <w:b/>
          <w:sz w:val="24"/>
        </w:rPr>
      </w:pPr>
    </w:p>
    <w:p w14:paraId="1C92A1F4" w14:textId="77777777" w:rsidR="00D00347" w:rsidRPr="00BB7F92" w:rsidRDefault="00D00347" w:rsidP="00D00347">
      <w:pPr>
        <w:pStyle w:val="ConsPlusNormal"/>
        <w:jc w:val="center"/>
        <w:rPr>
          <w:rFonts w:ascii="Times New Roman" w:hAnsi="Times New Roman"/>
          <w:b/>
          <w:sz w:val="24"/>
        </w:rPr>
      </w:pPr>
    </w:p>
    <w:p w14:paraId="405BBE92" w14:textId="77777777" w:rsidR="00D00347" w:rsidRPr="00BB7F92" w:rsidRDefault="00D00347" w:rsidP="00D00347">
      <w:pPr>
        <w:pStyle w:val="ConsPlusNormal"/>
        <w:jc w:val="center"/>
        <w:rPr>
          <w:rFonts w:ascii="Times New Roman" w:hAnsi="Times New Roman"/>
          <w:b/>
          <w:sz w:val="24"/>
        </w:rPr>
      </w:pPr>
    </w:p>
    <w:p w14:paraId="1AAAB1F8"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4</w:t>
      </w:r>
    </w:p>
    <w:p w14:paraId="217A4326" w14:textId="77777777" w:rsidR="00D00347" w:rsidRPr="00BB7F92" w:rsidRDefault="00D00347" w:rsidP="00D00347">
      <w:pPr>
        <w:pStyle w:val="ConsPlusNormal"/>
        <w:jc w:val="center"/>
        <w:rPr>
          <w:rFonts w:ascii="Times New Roman" w:hAnsi="Times New Roman"/>
          <w:b/>
          <w:sz w:val="24"/>
        </w:rPr>
      </w:pPr>
    </w:p>
    <w:p w14:paraId="6A6ECA4A"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«МОЛОДЕЖЬ ПОДМОСКОВЬЯ»</w:t>
      </w:r>
      <w:r w:rsidRPr="00BB7F92">
        <w:rPr>
          <w:rFonts w:eastAsia="Times New Roman"/>
          <w:sz w:val="20"/>
          <w:szCs w:val="20"/>
        </w:rPr>
        <w:t xml:space="preserve">       </w:t>
      </w:r>
    </w:p>
    <w:p w14:paraId="37536FA5"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16EEE2F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585BEEC"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56FA4F7B"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5BC8032A"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232E482A"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419327EF"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456FC9E6"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6CA160BB" w14:textId="77777777" w:rsidR="00D00347" w:rsidRPr="00BB7F92" w:rsidRDefault="00D00347" w:rsidP="00D00347">
      <w:pPr>
        <w:tabs>
          <w:tab w:val="left" w:pos="6379"/>
        </w:tabs>
        <w:autoSpaceDE w:val="0"/>
        <w:autoSpaceDN w:val="0"/>
        <w:adjustRightInd w:val="0"/>
        <w:jc w:val="center"/>
        <w:rPr>
          <w:rFonts w:ascii="Arial" w:eastAsia="Times New Roman" w:hAnsi="Arial" w:cs="Arial"/>
          <w:sz w:val="20"/>
          <w:szCs w:val="20"/>
        </w:rPr>
      </w:pPr>
    </w:p>
    <w:p w14:paraId="0608E085" w14:textId="77777777" w:rsidR="00D00347" w:rsidRPr="00BB7F92" w:rsidRDefault="00D00347" w:rsidP="00D00347">
      <w:pPr>
        <w:tabs>
          <w:tab w:val="left" w:pos="6379"/>
        </w:tabs>
        <w:autoSpaceDE w:val="0"/>
        <w:autoSpaceDN w:val="0"/>
        <w:adjustRightInd w:val="0"/>
        <w:jc w:val="both"/>
        <w:rPr>
          <w:rFonts w:ascii="Arial" w:eastAsia="Times New Roman" w:hAnsi="Arial" w:cs="Arial"/>
          <w:b/>
        </w:rPr>
      </w:pPr>
    </w:p>
    <w:p w14:paraId="1D9A0817"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39350F8E" w14:textId="77777777" w:rsidR="00D00347" w:rsidRPr="00BB7F92" w:rsidRDefault="00D00347" w:rsidP="00D00347">
      <w:pPr>
        <w:tabs>
          <w:tab w:val="left" w:pos="6379"/>
        </w:tabs>
        <w:autoSpaceDE w:val="0"/>
        <w:autoSpaceDN w:val="0"/>
        <w:adjustRightInd w:val="0"/>
        <w:jc w:val="both"/>
        <w:rPr>
          <w:rFonts w:ascii="Arial" w:eastAsia="Times New Roman" w:hAnsi="Arial" w:cs="Arial"/>
          <w:b/>
          <w:sz w:val="20"/>
          <w:szCs w:val="20"/>
        </w:rPr>
      </w:pPr>
    </w:p>
    <w:p w14:paraId="43A29314" w14:textId="77777777" w:rsidR="00D00347" w:rsidRPr="00BB7F92" w:rsidRDefault="00D00347" w:rsidP="00D00347">
      <w:pPr>
        <w:pStyle w:val="ConsPlusNormal"/>
        <w:jc w:val="right"/>
        <w:rPr>
          <w:rFonts w:ascii="Times New Roman" w:hAnsi="Times New Roman"/>
          <w:sz w:val="21"/>
          <w:szCs w:val="21"/>
        </w:rPr>
      </w:pPr>
      <w:bookmarkStart w:id="25" w:name="P366"/>
      <w:bookmarkEnd w:id="25"/>
    </w:p>
    <w:p w14:paraId="4EF12D99" w14:textId="77777777" w:rsidR="00D00347" w:rsidRPr="00BB7F92" w:rsidRDefault="00D00347" w:rsidP="00D00347">
      <w:pPr>
        <w:pStyle w:val="ConsPlusNormal"/>
        <w:numPr>
          <w:ilvl w:val="0"/>
          <w:numId w:val="9"/>
        </w:numPr>
        <w:jc w:val="center"/>
        <w:rPr>
          <w:rFonts w:ascii="Times New Roman" w:hAnsi="Times New Roman"/>
          <w:b/>
          <w:sz w:val="21"/>
          <w:szCs w:val="21"/>
        </w:rPr>
      </w:pPr>
      <w:bookmarkStart w:id="26" w:name="P488"/>
      <w:bookmarkEnd w:id="26"/>
      <w:r w:rsidRPr="00BB7F92">
        <w:rPr>
          <w:rFonts w:ascii="Times New Roman" w:hAnsi="Times New Roman"/>
          <w:b/>
          <w:sz w:val="21"/>
          <w:szCs w:val="21"/>
        </w:rPr>
        <w:t>Паспорт подпрограммы 4 «Молодежь Подмосковья»</w:t>
      </w:r>
    </w:p>
    <w:p w14:paraId="156F1D6D" w14:textId="77777777" w:rsidR="00D00347" w:rsidRPr="00BB7F92" w:rsidRDefault="00D00347" w:rsidP="00D00347">
      <w:pPr>
        <w:pStyle w:val="ConsPlusNormal"/>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3"/>
        <w:gridCol w:w="2126"/>
        <w:gridCol w:w="1417"/>
        <w:gridCol w:w="1276"/>
        <w:gridCol w:w="1418"/>
        <w:gridCol w:w="1275"/>
        <w:gridCol w:w="1276"/>
        <w:gridCol w:w="1418"/>
      </w:tblGrid>
      <w:tr w:rsidR="00D00347" w:rsidRPr="00BB7F92" w14:paraId="7679D4BA" w14:textId="77777777" w:rsidTr="00933ECE">
        <w:tc>
          <w:tcPr>
            <w:tcW w:w="2978" w:type="dxa"/>
          </w:tcPr>
          <w:p w14:paraId="62C8A614" w14:textId="77777777" w:rsidR="00D00347" w:rsidRPr="00BB7F92" w:rsidRDefault="00D00347" w:rsidP="00933ECE">
            <w:pPr>
              <w:pStyle w:val="ConsPlusNormal"/>
              <w:rPr>
                <w:rFonts w:ascii="Times New Roman" w:hAnsi="Times New Roman"/>
                <w:sz w:val="16"/>
                <w:szCs w:val="16"/>
              </w:rPr>
            </w:pPr>
          </w:p>
          <w:p w14:paraId="4698320B"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Муниципальный заказчик подпрограммы</w:t>
            </w:r>
          </w:p>
          <w:p w14:paraId="57C4B599" w14:textId="77777777" w:rsidR="00D00347" w:rsidRPr="00BB7F92" w:rsidRDefault="00D00347" w:rsidP="00933ECE">
            <w:pPr>
              <w:pStyle w:val="ConsPlusNormal"/>
              <w:rPr>
                <w:rFonts w:ascii="Times New Roman" w:hAnsi="Times New Roman"/>
                <w:sz w:val="16"/>
                <w:szCs w:val="16"/>
              </w:rPr>
            </w:pPr>
          </w:p>
        </w:tc>
        <w:tc>
          <w:tcPr>
            <w:tcW w:w="12049" w:type="dxa"/>
            <w:gridSpan w:val="8"/>
          </w:tcPr>
          <w:p w14:paraId="3077941C" w14:textId="77777777" w:rsidR="00D00347" w:rsidRPr="00BB7F92" w:rsidRDefault="00D00347" w:rsidP="00933ECE">
            <w:pPr>
              <w:pStyle w:val="ConsPlusNormal"/>
              <w:jc w:val="both"/>
              <w:rPr>
                <w:rFonts w:ascii="Times New Roman" w:hAnsi="Times New Roman"/>
                <w:sz w:val="20"/>
              </w:rPr>
            </w:pPr>
            <w:r w:rsidRPr="00BB7F92">
              <w:rPr>
                <w:rFonts w:ascii="Times New Roman" w:hAnsi="Times New Roman"/>
                <w:sz w:val="20"/>
              </w:rPr>
              <w:t>Администрация Рузского городского округа, МАУ РГО «Молодежный центр»</w:t>
            </w:r>
          </w:p>
        </w:tc>
      </w:tr>
      <w:tr w:rsidR="00D00347" w:rsidRPr="00BB7F92" w14:paraId="60284BAC" w14:textId="77777777" w:rsidTr="00933ECE">
        <w:tc>
          <w:tcPr>
            <w:tcW w:w="2978" w:type="dxa"/>
            <w:vMerge w:val="restart"/>
          </w:tcPr>
          <w:p w14:paraId="3AE2EC9D" w14:textId="77777777" w:rsidR="00D00347" w:rsidRPr="00BB7F92" w:rsidRDefault="00D00347" w:rsidP="00933ECE">
            <w:pPr>
              <w:pStyle w:val="ConsPlusNormal"/>
              <w:jc w:val="center"/>
              <w:rPr>
                <w:rFonts w:ascii="Times New Roman" w:hAnsi="Times New Roman"/>
                <w:sz w:val="20"/>
                <w:szCs w:val="24"/>
              </w:rPr>
            </w:pPr>
          </w:p>
          <w:p w14:paraId="2E9C256B"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14:paraId="3754404E" w14:textId="77777777" w:rsidR="00D00347" w:rsidRPr="00BB7F92" w:rsidRDefault="00D00347" w:rsidP="00933ECE">
            <w:pPr>
              <w:pStyle w:val="ConsPlusNormal"/>
              <w:jc w:val="both"/>
              <w:rPr>
                <w:rFonts w:ascii="Times New Roman" w:hAnsi="Times New Roman"/>
                <w:szCs w:val="24"/>
              </w:rPr>
            </w:pPr>
            <w:r w:rsidRPr="00BB7F92">
              <w:rPr>
                <w:rFonts w:ascii="Times New Roman" w:hAnsi="Times New Roman"/>
                <w:sz w:val="20"/>
                <w:szCs w:val="24"/>
              </w:rPr>
              <w:t>Главный распорядитель бюджетных средств</w:t>
            </w:r>
          </w:p>
        </w:tc>
        <w:tc>
          <w:tcPr>
            <w:tcW w:w="2126" w:type="dxa"/>
            <w:vMerge w:val="restart"/>
          </w:tcPr>
          <w:p w14:paraId="3633C049" w14:textId="77777777" w:rsidR="00D00347" w:rsidRPr="00BB7F92" w:rsidRDefault="00D00347" w:rsidP="00933ECE">
            <w:pPr>
              <w:pStyle w:val="ConsPlusNormal"/>
              <w:jc w:val="both"/>
              <w:rPr>
                <w:rFonts w:ascii="Times New Roman" w:hAnsi="Times New Roman"/>
                <w:szCs w:val="24"/>
              </w:rPr>
            </w:pPr>
            <w:r w:rsidRPr="00BB7F92">
              <w:rPr>
                <w:rFonts w:ascii="Times New Roman" w:hAnsi="Times New Roman"/>
                <w:sz w:val="20"/>
                <w:szCs w:val="24"/>
              </w:rPr>
              <w:t>Источник финансирования</w:t>
            </w:r>
          </w:p>
        </w:tc>
        <w:tc>
          <w:tcPr>
            <w:tcW w:w="8080" w:type="dxa"/>
            <w:gridSpan w:val="6"/>
          </w:tcPr>
          <w:p w14:paraId="7A648316" w14:textId="77777777" w:rsidR="00D00347" w:rsidRPr="00BB7F92" w:rsidRDefault="00D00347" w:rsidP="00933ECE">
            <w:pPr>
              <w:pStyle w:val="ConsPlusNormal"/>
              <w:rPr>
                <w:rFonts w:ascii="Times New Roman" w:hAnsi="Times New Roman"/>
                <w:sz w:val="12"/>
                <w:szCs w:val="12"/>
              </w:rPr>
            </w:pPr>
          </w:p>
          <w:p w14:paraId="7D05E9A3"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Расходы (тыс. рублей)</w:t>
            </w:r>
          </w:p>
          <w:p w14:paraId="66E0FBC9" w14:textId="77777777" w:rsidR="00D00347" w:rsidRPr="00BB7F92" w:rsidRDefault="00D00347" w:rsidP="00933ECE">
            <w:pPr>
              <w:pStyle w:val="ConsPlusNormal"/>
              <w:rPr>
                <w:rFonts w:ascii="Times New Roman" w:hAnsi="Times New Roman"/>
                <w:sz w:val="12"/>
                <w:szCs w:val="12"/>
              </w:rPr>
            </w:pPr>
          </w:p>
        </w:tc>
      </w:tr>
      <w:tr w:rsidR="00D00347" w:rsidRPr="00BB7F92" w14:paraId="4011E57E" w14:textId="77777777" w:rsidTr="00933ECE">
        <w:tc>
          <w:tcPr>
            <w:tcW w:w="2978" w:type="dxa"/>
            <w:vMerge/>
          </w:tcPr>
          <w:p w14:paraId="04EBF6C8" w14:textId="77777777" w:rsidR="00D00347" w:rsidRPr="00BB7F92" w:rsidRDefault="00D00347" w:rsidP="00933ECE">
            <w:pPr>
              <w:pStyle w:val="ConsPlusNormal"/>
              <w:jc w:val="both"/>
              <w:rPr>
                <w:rFonts w:ascii="Times New Roman" w:hAnsi="Times New Roman"/>
                <w:szCs w:val="24"/>
              </w:rPr>
            </w:pPr>
          </w:p>
        </w:tc>
        <w:tc>
          <w:tcPr>
            <w:tcW w:w="1843" w:type="dxa"/>
            <w:vMerge/>
          </w:tcPr>
          <w:p w14:paraId="6B66FC58" w14:textId="77777777" w:rsidR="00D00347" w:rsidRPr="00BB7F92" w:rsidRDefault="00D00347" w:rsidP="00933ECE">
            <w:pPr>
              <w:pStyle w:val="ConsPlusNormal"/>
              <w:jc w:val="both"/>
              <w:rPr>
                <w:rFonts w:ascii="Times New Roman" w:hAnsi="Times New Roman"/>
                <w:szCs w:val="24"/>
              </w:rPr>
            </w:pPr>
          </w:p>
        </w:tc>
        <w:tc>
          <w:tcPr>
            <w:tcW w:w="2126" w:type="dxa"/>
            <w:vMerge/>
          </w:tcPr>
          <w:p w14:paraId="68EBA3D1" w14:textId="77777777" w:rsidR="00D00347" w:rsidRPr="00BB7F92" w:rsidRDefault="00D00347" w:rsidP="00933ECE">
            <w:pPr>
              <w:pStyle w:val="ConsPlusNormal"/>
              <w:jc w:val="both"/>
              <w:rPr>
                <w:rFonts w:ascii="Times New Roman" w:hAnsi="Times New Roman"/>
                <w:szCs w:val="24"/>
              </w:rPr>
            </w:pPr>
          </w:p>
        </w:tc>
        <w:tc>
          <w:tcPr>
            <w:tcW w:w="1417" w:type="dxa"/>
          </w:tcPr>
          <w:p w14:paraId="32F87FD7"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2020 год</w:t>
            </w:r>
          </w:p>
        </w:tc>
        <w:tc>
          <w:tcPr>
            <w:tcW w:w="1276" w:type="dxa"/>
          </w:tcPr>
          <w:p w14:paraId="024D18B3"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2021год</w:t>
            </w:r>
          </w:p>
        </w:tc>
        <w:tc>
          <w:tcPr>
            <w:tcW w:w="1418" w:type="dxa"/>
          </w:tcPr>
          <w:p w14:paraId="62B94A57"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2022 год</w:t>
            </w:r>
          </w:p>
        </w:tc>
        <w:tc>
          <w:tcPr>
            <w:tcW w:w="1275" w:type="dxa"/>
          </w:tcPr>
          <w:p w14:paraId="7965D81A"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2023 год</w:t>
            </w:r>
          </w:p>
        </w:tc>
        <w:tc>
          <w:tcPr>
            <w:tcW w:w="1276" w:type="dxa"/>
          </w:tcPr>
          <w:p w14:paraId="53204EE3"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2024 год</w:t>
            </w:r>
          </w:p>
        </w:tc>
        <w:tc>
          <w:tcPr>
            <w:tcW w:w="1418" w:type="dxa"/>
          </w:tcPr>
          <w:p w14:paraId="197F349B"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Итого</w:t>
            </w:r>
          </w:p>
        </w:tc>
      </w:tr>
      <w:tr w:rsidR="00D00347" w:rsidRPr="00BB7F92" w14:paraId="22584667" w14:textId="77777777" w:rsidTr="00933ECE">
        <w:tc>
          <w:tcPr>
            <w:tcW w:w="2978" w:type="dxa"/>
            <w:vMerge/>
          </w:tcPr>
          <w:p w14:paraId="099DDBAF" w14:textId="77777777" w:rsidR="00D00347" w:rsidRPr="00BB7F92" w:rsidRDefault="00D00347" w:rsidP="00933ECE">
            <w:pPr>
              <w:pStyle w:val="ConsPlusNormal"/>
              <w:jc w:val="both"/>
              <w:rPr>
                <w:rFonts w:ascii="Times New Roman" w:hAnsi="Times New Roman"/>
                <w:szCs w:val="24"/>
              </w:rPr>
            </w:pPr>
          </w:p>
        </w:tc>
        <w:tc>
          <w:tcPr>
            <w:tcW w:w="1843" w:type="dxa"/>
            <w:vMerge w:val="restart"/>
          </w:tcPr>
          <w:p w14:paraId="080171F0" w14:textId="77777777" w:rsidR="00D00347" w:rsidRPr="00BB7F92" w:rsidRDefault="00D00347" w:rsidP="00933ECE">
            <w:pPr>
              <w:pStyle w:val="ConsPlusNormal"/>
              <w:jc w:val="center"/>
              <w:rPr>
                <w:rFonts w:ascii="Times New Roman" w:hAnsi="Times New Roman"/>
                <w:szCs w:val="24"/>
              </w:rPr>
            </w:pPr>
            <w:r w:rsidRPr="00BB7F92">
              <w:rPr>
                <w:rFonts w:ascii="Times New Roman" w:hAnsi="Times New Roman"/>
                <w:sz w:val="20"/>
                <w:szCs w:val="24"/>
              </w:rPr>
              <w:t>Администрация Рузского городского округа</w:t>
            </w:r>
          </w:p>
        </w:tc>
        <w:tc>
          <w:tcPr>
            <w:tcW w:w="2126" w:type="dxa"/>
          </w:tcPr>
          <w:p w14:paraId="3A7CC1DB" w14:textId="77777777" w:rsidR="00D00347" w:rsidRPr="00BB7F92" w:rsidRDefault="00D00347" w:rsidP="00933ECE">
            <w:pPr>
              <w:pStyle w:val="ConsPlusNormal"/>
              <w:rPr>
                <w:rFonts w:ascii="Times New Roman" w:hAnsi="Times New Roman"/>
                <w:sz w:val="12"/>
                <w:szCs w:val="12"/>
              </w:rPr>
            </w:pPr>
          </w:p>
          <w:p w14:paraId="5F25B4D7"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Всего:</w:t>
            </w:r>
          </w:p>
          <w:p w14:paraId="4497847B"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в том числе:</w:t>
            </w:r>
          </w:p>
          <w:p w14:paraId="03C23D80" w14:textId="77777777" w:rsidR="00D00347" w:rsidRPr="00BB7F92" w:rsidRDefault="00D00347" w:rsidP="00933ECE">
            <w:pPr>
              <w:pStyle w:val="ConsPlusNormal"/>
              <w:rPr>
                <w:rFonts w:ascii="Times New Roman" w:hAnsi="Times New Roman"/>
                <w:sz w:val="12"/>
                <w:szCs w:val="12"/>
              </w:rPr>
            </w:pPr>
          </w:p>
        </w:tc>
        <w:tc>
          <w:tcPr>
            <w:tcW w:w="1417" w:type="dxa"/>
          </w:tcPr>
          <w:p w14:paraId="4DBE10AB" w14:textId="77777777" w:rsidR="00D00347" w:rsidRPr="00BB7F92" w:rsidRDefault="00D00347" w:rsidP="00933ECE">
            <w:pPr>
              <w:pStyle w:val="ConsPlusNormal"/>
              <w:jc w:val="center"/>
              <w:rPr>
                <w:rFonts w:ascii="Times New Roman" w:hAnsi="Times New Roman"/>
                <w:sz w:val="20"/>
                <w:szCs w:val="24"/>
              </w:rPr>
            </w:pPr>
            <w:r>
              <w:rPr>
                <w:rFonts w:ascii="Times New Roman" w:hAnsi="Times New Roman"/>
                <w:sz w:val="20"/>
                <w:szCs w:val="24"/>
              </w:rPr>
              <w:t>9165,43</w:t>
            </w:r>
          </w:p>
        </w:tc>
        <w:tc>
          <w:tcPr>
            <w:tcW w:w="1276" w:type="dxa"/>
          </w:tcPr>
          <w:p w14:paraId="0F9260AB"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7717,75</w:t>
            </w:r>
          </w:p>
        </w:tc>
        <w:tc>
          <w:tcPr>
            <w:tcW w:w="1418" w:type="dxa"/>
          </w:tcPr>
          <w:p w14:paraId="7D932CDA"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8989,95</w:t>
            </w:r>
          </w:p>
        </w:tc>
        <w:tc>
          <w:tcPr>
            <w:tcW w:w="1275" w:type="dxa"/>
          </w:tcPr>
          <w:p w14:paraId="122C91E5" w14:textId="77777777" w:rsidR="00D00347" w:rsidRPr="00BB7F92" w:rsidRDefault="00D00347" w:rsidP="00933ECE">
            <w:r w:rsidRPr="00BB7F92">
              <w:rPr>
                <w:sz w:val="20"/>
              </w:rPr>
              <w:t>8421,65</w:t>
            </w:r>
          </w:p>
        </w:tc>
        <w:tc>
          <w:tcPr>
            <w:tcW w:w="1276" w:type="dxa"/>
          </w:tcPr>
          <w:p w14:paraId="52E5CAD8" w14:textId="77777777" w:rsidR="00D00347" w:rsidRPr="00BB7F92" w:rsidRDefault="00D00347" w:rsidP="00933ECE">
            <w:r w:rsidRPr="00BB7F92">
              <w:rPr>
                <w:sz w:val="20"/>
              </w:rPr>
              <w:t>8421,65</w:t>
            </w:r>
          </w:p>
        </w:tc>
        <w:tc>
          <w:tcPr>
            <w:tcW w:w="1418" w:type="dxa"/>
          </w:tcPr>
          <w:p w14:paraId="54A39357" w14:textId="77777777" w:rsidR="00D00347" w:rsidRPr="00BB7F92" w:rsidRDefault="00D00347" w:rsidP="00933ECE">
            <w:pPr>
              <w:pStyle w:val="ConsPlusNormal"/>
              <w:jc w:val="center"/>
              <w:rPr>
                <w:rFonts w:ascii="Times New Roman" w:hAnsi="Times New Roman"/>
                <w:sz w:val="20"/>
                <w:szCs w:val="24"/>
              </w:rPr>
            </w:pPr>
            <w:r>
              <w:rPr>
                <w:rFonts w:ascii="Times New Roman" w:hAnsi="Times New Roman"/>
                <w:sz w:val="20"/>
                <w:szCs w:val="24"/>
              </w:rPr>
              <w:t>42716,43</w:t>
            </w:r>
          </w:p>
        </w:tc>
      </w:tr>
      <w:tr w:rsidR="00D00347" w:rsidRPr="00BB7F92" w14:paraId="1BBAA4FB" w14:textId="77777777" w:rsidTr="00933ECE">
        <w:tc>
          <w:tcPr>
            <w:tcW w:w="2978" w:type="dxa"/>
            <w:vMerge/>
          </w:tcPr>
          <w:p w14:paraId="2F919012" w14:textId="77777777" w:rsidR="00D00347" w:rsidRPr="00BB7F92" w:rsidRDefault="00D00347" w:rsidP="00933ECE">
            <w:pPr>
              <w:pStyle w:val="ConsPlusNormal"/>
              <w:jc w:val="both"/>
              <w:rPr>
                <w:rFonts w:ascii="Times New Roman" w:hAnsi="Times New Roman"/>
                <w:szCs w:val="24"/>
              </w:rPr>
            </w:pPr>
          </w:p>
        </w:tc>
        <w:tc>
          <w:tcPr>
            <w:tcW w:w="1843" w:type="dxa"/>
            <w:vMerge/>
          </w:tcPr>
          <w:p w14:paraId="7E50D448" w14:textId="77777777" w:rsidR="00D00347" w:rsidRPr="00BB7F92" w:rsidRDefault="00D00347" w:rsidP="00933ECE">
            <w:pPr>
              <w:pStyle w:val="ConsPlusNormal"/>
              <w:jc w:val="both"/>
              <w:rPr>
                <w:rFonts w:ascii="Times New Roman" w:hAnsi="Times New Roman"/>
                <w:szCs w:val="24"/>
              </w:rPr>
            </w:pPr>
          </w:p>
        </w:tc>
        <w:tc>
          <w:tcPr>
            <w:tcW w:w="2126" w:type="dxa"/>
          </w:tcPr>
          <w:p w14:paraId="7DECD4E0"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Московской области</w:t>
            </w:r>
          </w:p>
          <w:p w14:paraId="01AF85FF" w14:textId="77777777" w:rsidR="00D00347" w:rsidRPr="00BB7F92" w:rsidRDefault="00D00347" w:rsidP="00933ECE">
            <w:pPr>
              <w:pStyle w:val="ConsPlusNormal"/>
              <w:rPr>
                <w:rFonts w:ascii="Times New Roman" w:hAnsi="Times New Roman"/>
                <w:sz w:val="20"/>
              </w:rPr>
            </w:pPr>
          </w:p>
        </w:tc>
        <w:tc>
          <w:tcPr>
            <w:tcW w:w="1417" w:type="dxa"/>
          </w:tcPr>
          <w:p w14:paraId="45B43B6A" w14:textId="77777777" w:rsidR="00D00347" w:rsidRPr="00BB7F92" w:rsidRDefault="00D00347" w:rsidP="00933ECE">
            <w:pPr>
              <w:jc w:val="center"/>
            </w:pPr>
            <w:r w:rsidRPr="00BB7F92">
              <w:t>0,0</w:t>
            </w:r>
          </w:p>
        </w:tc>
        <w:tc>
          <w:tcPr>
            <w:tcW w:w="1276" w:type="dxa"/>
          </w:tcPr>
          <w:p w14:paraId="2E5818B2" w14:textId="77777777" w:rsidR="00D00347" w:rsidRPr="00BB7F92" w:rsidRDefault="00D00347" w:rsidP="00933ECE">
            <w:pPr>
              <w:jc w:val="center"/>
            </w:pPr>
            <w:r w:rsidRPr="00BB7F92">
              <w:t>0,0</w:t>
            </w:r>
          </w:p>
        </w:tc>
        <w:tc>
          <w:tcPr>
            <w:tcW w:w="1418" w:type="dxa"/>
          </w:tcPr>
          <w:p w14:paraId="04B81E37" w14:textId="77777777" w:rsidR="00D00347" w:rsidRPr="00BB7F92" w:rsidRDefault="00D00347" w:rsidP="00933ECE">
            <w:pPr>
              <w:jc w:val="center"/>
            </w:pPr>
            <w:r w:rsidRPr="00BB7F92">
              <w:t>0,0</w:t>
            </w:r>
          </w:p>
        </w:tc>
        <w:tc>
          <w:tcPr>
            <w:tcW w:w="1275" w:type="dxa"/>
          </w:tcPr>
          <w:p w14:paraId="266BC447" w14:textId="77777777" w:rsidR="00D00347" w:rsidRPr="00BB7F92" w:rsidRDefault="00D00347" w:rsidP="00933ECE">
            <w:pPr>
              <w:jc w:val="center"/>
            </w:pPr>
            <w:r w:rsidRPr="00BB7F92">
              <w:t>0,0</w:t>
            </w:r>
          </w:p>
        </w:tc>
        <w:tc>
          <w:tcPr>
            <w:tcW w:w="1276" w:type="dxa"/>
          </w:tcPr>
          <w:p w14:paraId="0F559649" w14:textId="77777777" w:rsidR="00D00347" w:rsidRPr="00BB7F92" w:rsidRDefault="00D00347" w:rsidP="00933ECE">
            <w:pPr>
              <w:jc w:val="center"/>
            </w:pPr>
            <w:r w:rsidRPr="00BB7F92">
              <w:t>0,0</w:t>
            </w:r>
          </w:p>
        </w:tc>
        <w:tc>
          <w:tcPr>
            <w:tcW w:w="1418" w:type="dxa"/>
          </w:tcPr>
          <w:p w14:paraId="617334BA" w14:textId="77777777" w:rsidR="00D00347" w:rsidRPr="00BB7F92" w:rsidRDefault="00D00347" w:rsidP="00933ECE">
            <w:pPr>
              <w:jc w:val="center"/>
            </w:pPr>
            <w:r w:rsidRPr="00BB7F92">
              <w:t>0,0</w:t>
            </w:r>
          </w:p>
        </w:tc>
      </w:tr>
      <w:tr w:rsidR="00D00347" w:rsidRPr="00BB7F92" w14:paraId="3C39745A" w14:textId="77777777" w:rsidTr="00933ECE">
        <w:tc>
          <w:tcPr>
            <w:tcW w:w="2978" w:type="dxa"/>
            <w:vMerge/>
          </w:tcPr>
          <w:p w14:paraId="6257E9C1" w14:textId="77777777" w:rsidR="00D00347" w:rsidRPr="00BB7F92" w:rsidRDefault="00D00347" w:rsidP="00933ECE">
            <w:pPr>
              <w:pStyle w:val="ConsPlusNormal"/>
              <w:jc w:val="both"/>
              <w:rPr>
                <w:rFonts w:ascii="Times New Roman" w:hAnsi="Times New Roman"/>
                <w:szCs w:val="24"/>
              </w:rPr>
            </w:pPr>
          </w:p>
        </w:tc>
        <w:tc>
          <w:tcPr>
            <w:tcW w:w="1843" w:type="dxa"/>
            <w:vMerge/>
          </w:tcPr>
          <w:p w14:paraId="61AF7045" w14:textId="77777777" w:rsidR="00D00347" w:rsidRPr="00BB7F92" w:rsidRDefault="00D00347" w:rsidP="00933ECE">
            <w:pPr>
              <w:pStyle w:val="ConsPlusNormal"/>
              <w:jc w:val="both"/>
              <w:rPr>
                <w:rFonts w:ascii="Times New Roman" w:hAnsi="Times New Roman"/>
                <w:szCs w:val="24"/>
              </w:rPr>
            </w:pPr>
          </w:p>
        </w:tc>
        <w:tc>
          <w:tcPr>
            <w:tcW w:w="2126" w:type="dxa"/>
          </w:tcPr>
          <w:p w14:paraId="2272FB22" w14:textId="77777777" w:rsidR="00D00347" w:rsidRPr="00BB7F92" w:rsidRDefault="00D00347" w:rsidP="00933ECE">
            <w:pPr>
              <w:pStyle w:val="ConsPlusNormal"/>
              <w:rPr>
                <w:rFonts w:ascii="Times New Roman" w:hAnsi="Times New Roman"/>
                <w:sz w:val="12"/>
                <w:szCs w:val="12"/>
              </w:rPr>
            </w:pPr>
          </w:p>
          <w:p w14:paraId="301908B1"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Средства федерального бюджета</w:t>
            </w:r>
          </w:p>
          <w:p w14:paraId="4B6F30C3" w14:textId="77777777" w:rsidR="00D00347" w:rsidRPr="00BB7F92" w:rsidRDefault="00D00347" w:rsidP="00933ECE">
            <w:pPr>
              <w:pStyle w:val="ConsPlusNormal"/>
              <w:rPr>
                <w:rFonts w:ascii="Times New Roman" w:hAnsi="Times New Roman"/>
                <w:sz w:val="12"/>
                <w:szCs w:val="12"/>
              </w:rPr>
            </w:pPr>
          </w:p>
        </w:tc>
        <w:tc>
          <w:tcPr>
            <w:tcW w:w="1417" w:type="dxa"/>
          </w:tcPr>
          <w:p w14:paraId="03AE871B" w14:textId="77777777" w:rsidR="00D00347" w:rsidRPr="00BB7F92" w:rsidRDefault="00D00347" w:rsidP="00933ECE">
            <w:pPr>
              <w:pStyle w:val="ConsPlusNormal"/>
              <w:jc w:val="center"/>
              <w:rPr>
                <w:rFonts w:ascii="Times New Roman" w:hAnsi="Times New Roman"/>
                <w:szCs w:val="24"/>
              </w:rPr>
            </w:pPr>
            <w:r w:rsidRPr="00BB7F92">
              <w:rPr>
                <w:rFonts w:ascii="Times New Roman" w:hAnsi="Times New Roman"/>
                <w:szCs w:val="24"/>
              </w:rPr>
              <w:t>0,0</w:t>
            </w:r>
          </w:p>
        </w:tc>
        <w:tc>
          <w:tcPr>
            <w:tcW w:w="1276" w:type="dxa"/>
          </w:tcPr>
          <w:p w14:paraId="5981B740" w14:textId="77777777" w:rsidR="00D00347" w:rsidRPr="00BB7F92" w:rsidRDefault="00D00347" w:rsidP="00933ECE">
            <w:pPr>
              <w:pStyle w:val="ConsPlusNormal"/>
              <w:jc w:val="center"/>
              <w:rPr>
                <w:rFonts w:ascii="Times New Roman" w:hAnsi="Times New Roman"/>
                <w:szCs w:val="24"/>
              </w:rPr>
            </w:pPr>
            <w:r w:rsidRPr="00BB7F92">
              <w:rPr>
                <w:rFonts w:ascii="Times New Roman" w:hAnsi="Times New Roman"/>
                <w:szCs w:val="24"/>
              </w:rPr>
              <w:t>0,0</w:t>
            </w:r>
          </w:p>
        </w:tc>
        <w:tc>
          <w:tcPr>
            <w:tcW w:w="1418" w:type="dxa"/>
          </w:tcPr>
          <w:p w14:paraId="6060050A" w14:textId="77777777" w:rsidR="00D00347" w:rsidRPr="00BB7F92" w:rsidRDefault="00D00347" w:rsidP="00933ECE">
            <w:pPr>
              <w:jc w:val="center"/>
            </w:pPr>
            <w:r w:rsidRPr="00BB7F92">
              <w:t>0,0</w:t>
            </w:r>
          </w:p>
        </w:tc>
        <w:tc>
          <w:tcPr>
            <w:tcW w:w="1275" w:type="dxa"/>
          </w:tcPr>
          <w:p w14:paraId="5EAE34F6" w14:textId="77777777" w:rsidR="00D00347" w:rsidRPr="00BB7F92" w:rsidRDefault="00D00347" w:rsidP="00933ECE">
            <w:pPr>
              <w:jc w:val="center"/>
            </w:pPr>
            <w:r w:rsidRPr="00BB7F92">
              <w:t>0,0</w:t>
            </w:r>
          </w:p>
        </w:tc>
        <w:tc>
          <w:tcPr>
            <w:tcW w:w="1276" w:type="dxa"/>
          </w:tcPr>
          <w:p w14:paraId="5C32A386" w14:textId="77777777" w:rsidR="00D00347" w:rsidRPr="00BB7F92" w:rsidRDefault="00D00347" w:rsidP="00933ECE">
            <w:pPr>
              <w:jc w:val="center"/>
            </w:pPr>
            <w:r w:rsidRPr="00BB7F92">
              <w:t>0,0</w:t>
            </w:r>
          </w:p>
        </w:tc>
        <w:tc>
          <w:tcPr>
            <w:tcW w:w="1418" w:type="dxa"/>
          </w:tcPr>
          <w:p w14:paraId="1DB82393" w14:textId="77777777" w:rsidR="00D00347" w:rsidRPr="00BB7F92" w:rsidRDefault="00D00347" w:rsidP="00933ECE">
            <w:pPr>
              <w:jc w:val="center"/>
            </w:pPr>
            <w:r w:rsidRPr="00BB7F92">
              <w:t>0,0</w:t>
            </w:r>
          </w:p>
        </w:tc>
      </w:tr>
      <w:tr w:rsidR="00D00347" w:rsidRPr="00BB7F92" w14:paraId="145A6F8A" w14:textId="77777777" w:rsidTr="00933ECE">
        <w:tc>
          <w:tcPr>
            <w:tcW w:w="2978" w:type="dxa"/>
            <w:vMerge/>
          </w:tcPr>
          <w:p w14:paraId="03317225" w14:textId="77777777" w:rsidR="00D00347" w:rsidRPr="00BB7F92" w:rsidRDefault="00D00347" w:rsidP="00933ECE">
            <w:pPr>
              <w:pStyle w:val="ConsPlusNormal"/>
              <w:jc w:val="both"/>
              <w:rPr>
                <w:rFonts w:ascii="Times New Roman" w:hAnsi="Times New Roman"/>
                <w:szCs w:val="24"/>
              </w:rPr>
            </w:pPr>
          </w:p>
        </w:tc>
        <w:tc>
          <w:tcPr>
            <w:tcW w:w="1843" w:type="dxa"/>
            <w:vMerge/>
          </w:tcPr>
          <w:p w14:paraId="1AF4B9EE" w14:textId="77777777" w:rsidR="00D00347" w:rsidRPr="00BB7F92" w:rsidRDefault="00D00347" w:rsidP="00933ECE">
            <w:pPr>
              <w:pStyle w:val="ConsPlusNormal"/>
              <w:jc w:val="both"/>
              <w:rPr>
                <w:rFonts w:ascii="Times New Roman" w:hAnsi="Times New Roman"/>
                <w:szCs w:val="24"/>
              </w:rPr>
            </w:pPr>
          </w:p>
        </w:tc>
        <w:tc>
          <w:tcPr>
            <w:tcW w:w="2126" w:type="dxa"/>
          </w:tcPr>
          <w:p w14:paraId="398D93B0" w14:textId="77777777" w:rsidR="00D00347" w:rsidRPr="00BB7F92" w:rsidRDefault="00D00347" w:rsidP="00933ECE">
            <w:pPr>
              <w:pStyle w:val="ConsPlusNormal"/>
              <w:rPr>
                <w:rFonts w:ascii="Times New Roman" w:hAnsi="Times New Roman"/>
                <w:sz w:val="12"/>
                <w:szCs w:val="12"/>
              </w:rPr>
            </w:pPr>
          </w:p>
          <w:p w14:paraId="0767A893"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Средства бюджета Рузского городского округа</w:t>
            </w:r>
          </w:p>
          <w:p w14:paraId="2EBAB684" w14:textId="77777777" w:rsidR="00D00347" w:rsidRPr="00BB7F92" w:rsidRDefault="00D00347" w:rsidP="00933ECE">
            <w:pPr>
              <w:pStyle w:val="ConsPlusNormal"/>
              <w:rPr>
                <w:rFonts w:ascii="Times New Roman" w:hAnsi="Times New Roman"/>
                <w:sz w:val="12"/>
                <w:szCs w:val="12"/>
              </w:rPr>
            </w:pPr>
          </w:p>
        </w:tc>
        <w:tc>
          <w:tcPr>
            <w:tcW w:w="1417" w:type="dxa"/>
          </w:tcPr>
          <w:p w14:paraId="4BF8B8C0" w14:textId="77777777" w:rsidR="00D00347" w:rsidRPr="00BB7F92" w:rsidRDefault="00D00347" w:rsidP="00933ECE">
            <w:pPr>
              <w:pStyle w:val="ConsPlusNormal"/>
              <w:jc w:val="center"/>
              <w:rPr>
                <w:rFonts w:ascii="Times New Roman" w:hAnsi="Times New Roman"/>
                <w:sz w:val="20"/>
                <w:szCs w:val="24"/>
              </w:rPr>
            </w:pPr>
          </w:p>
          <w:p w14:paraId="1FD46C94" w14:textId="77777777" w:rsidR="00D00347" w:rsidRPr="00BB7F92" w:rsidRDefault="00D00347" w:rsidP="00933ECE">
            <w:pPr>
              <w:pStyle w:val="ConsPlusNormal"/>
              <w:jc w:val="center"/>
              <w:rPr>
                <w:rFonts w:ascii="Times New Roman" w:hAnsi="Times New Roman"/>
                <w:sz w:val="20"/>
                <w:szCs w:val="24"/>
              </w:rPr>
            </w:pPr>
            <w:r>
              <w:rPr>
                <w:rFonts w:ascii="Times New Roman" w:hAnsi="Times New Roman"/>
                <w:sz w:val="20"/>
                <w:szCs w:val="24"/>
              </w:rPr>
              <w:t>9165,43</w:t>
            </w:r>
          </w:p>
        </w:tc>
        <w:tc>
          <w:tcPr>
            <w:tcW w:w="1276" w:type="dxa"/>
          </w:tcPr>
          <w:p w14:paraId="3356208A" w14:textId="77777777" w:rsidR="00D00347" w:rsidRPr="00BB7F92" w:rsidRDefault="00D00347" w:rsidP="00933ECE">
            <w:pPr>
              <w:pStyle w:val="ConsPlusNormal"/>
              <w:jc w:val="center"/>
              <w:rPr>
                <w:rFonts w:ascii="Times New Roman" w:hAnsi="Times New Roman"/>
                <w:sz w:val="20"/>
                <w:szCs w:val="24"/>
              </w:rPr>
            </w:pPr>
          </w:p>
          <w:p w14:paraId="0A2B1F82"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7717,75</w:t>
            </w:r>
          </w:p>
        </w:tc>
        <w:tc>
          <w:tcPr>
            <w:tcW w:w="1418" w:type="dxa"/>
          </w:tcPr>
          <w:p w14:paraId="33647BBE" w14:textId="77777777" w:rsidR="00D00347" w:rsidRPr="00BB7F92" w:rsidRDefault="00D00347" w:rsidP="00933ECE">
            <w:pPr>
              <w:pStyle w:val="ConsPlusNormal"/>
              <w:jc w:val="center"/>
              <w:rPr>
                <w:rFonts w:ascii="Times New Roman" w:hAnsi="Times New Roman"/>
                <w:sz w:val="20"/>
                <w:szCs w:val="24"/>
              </w:rPr>
            </w:pPr>
          </w:p>
          <w:p w14:paraId="30EC06BC" w14:textId="77777777" w:rsidR="00D00347" w:rsidRPr="00BB7F92" w:rsidRDefault="00D00347" w:rsidP="00933ECE">
            <w:pPr>
              <w:pStyle w:val="ConsPlusNormal"/>
              <w:jc w:val="center"/>
              <w:rPr>
                <w:rFonts w:ascii="Times New Roman" w:hAnsi="Times New Roman"/>
                <w:sz w:val="20"/>
                <w:szCs w:val="24"/>
              </w:rPr>
            </w:pPr>
            <w:r w:rsidRPr="00BB7F92">
              <w:rPr>
                <w:rFonts w:ascii="Times New Roman" w:hAnsi="Times New Roman"/>
                <w:sz w:val="20"/>
                <w:szCs w:val="24"/>
              </w:rPr>
              <w:t>8989,95</w:t>
            </w:r>
          </w:p>
        </w:tc>
        <w:tc>
          <w:tcPr>
            <w:tcW w:w="1275" w:type="dxa"/>
          </w:tcPr>
          <w:p w14:paraId="69CB248C" w14:textId="77777777" w:rsidR="00D00347" w:rsidRPr="00BB7F92" w:rsidRDefault="00D00347" w:rsidP="00933ECE">
            <w:pPr>
              <w:rPr>
                <w:sz w:val="20"/>
              </w:rPr>
            </w:pPr>
          </w:p>
          <w:p w14:paraId="31460F4A" w14:textId="77777777" w:rsidR="00D00347" w:rsidRPr="00BB7F92" w:rsidRDefault="00D00347" w:rsidP="00933ECE">
            <w:r w:rsidRPr="00BB7F92">
              <w:rPr>
                <w:sz w:val="20"/>
              </w:rPr>
              <w:t>8421,65</w:t>
            </w:r>
          </w:p>
        </w:tc>
        <w:tc>
          <w:tcPr>
            <w:tcW w:w="1276" w:type="dxa"/>
          </w:tcPr>
          <w:p w14:paraId="67C54A18" w14:textId="77777777" w:rsidR="00D00347" w:rsidRPr="00BB7F92" w:rsidRDefault="00D00347" w:rsidP="00933ECE">
            <w:pPr>
              <w:rPr>
                <w:sz w:val="20"/>
              </w:rPr>
            </w:pPr>
          </w:p>
          <w:p w14:paraId="16B86E1C" w14:textId="77777777" w:rsidR="00D00347" w:rsidRPr="00BB7F92" w:rsidRDefault="00D00347" w:rsidP="00933ECE">
            <w:r w:rsidRPr="00BB7F92">
              <w:rPr>
                <w:sz w:val="20"/>
              </w:rPr>
              <w:t>8421,65</w:t>
            </w:r>
          </w:p>
        </w:tc>
        <w:tc>
          <w:tcPr>
            <w:tcW w:w="1418" w:type="dxa"/>
          </w:tcPr>
          <w:p w14:paraId="3C64F785" w14:textId="77777777" w:rsidR="00D00347" w:rsidRPr="00BB7F92" w:rsidRDefault="00D00347" w:rsidP="00933ECE">
            <w:pPr>
              <w:pStyle w:val="ConsPlusNormal"/>
              <w:jc w:val="center"/>
              <w:rPr>
                <w:rFonts w:ascii="Times New Roman" w:hAnsi="Times New Roman"/>
                <w:sz w:val="20"/>
                <w:szCs w:val="24"/>
              </w:rPr>
            </w:pPr>
          </w:p>
          <w:p w14:paraId="087890DF" w14:textId="77777777" w:rsidR="00D00347" w:rsidRPr="00BB7F92" w:rsidRDefault="00D00347" w:rsidP="00933ECE">
            <w:pPr>
              <w:pStyle w:val="ConsPlusNormal"/>
              <w:jc w:val="center"/>
              <w:rPr>
                <w:rFonts w:ascii="Times New Roman" w:hAnsi="Times New Roman"/>
                <w:sz w:val="20"/>
                <w:szCs w:val="24"/>
              </w:rPr>
            </w:pPr>
            <w:r w:rsidRPr="000F41AF">
              <w:rPr>
                <w:rFonts w:ascii="Times New Roman" w:hAnsi="Times New Roman"/>
                <w:sz w:val="20"/>
                <w:szCs w:val="24"/>
              </w:rPr>
              <w:t>42716,43</w:t>
            </w:r>
          </w:p>
        </w:tc>
      </w:tr>
      <w:tr w:rsidR="00D00347" w:rsidRPr="00BB7F92" w14:paraId="1FA126B8" w14:textId="77777777" w:rsidTr="00933ECE">
        <w:tc>
          <w:tcPr>
            <w:tcW w:w="2978" w:type="dxa"/>
            <w:vMerge/>
          </w:tcPr>
          <w:p w14:paraId="6C75C145" w14:textId="77777777" w:rsidR="00D00347" w:rsidRPr="00BB7F92" w:rsidRDefault="00D00347" w:rsidP="00933ECE">
            <w:pPr>
              <w:pStyle w:val="ConsPlusNormal"/>
              <w:jc w:val="both"/>
              <w:rPr>
                <w:rFonts w:ascii="Times New Roman" w:hAnsi="Times New Roman"/>
                <w:szCs w:val="24"/>
              </w:rPr>
            </w:pPr>
          </w:p>
        </w:tc>
        <w:tc>
          <w:tcPr>
            <w:tcW w:w="1843" w:type="dxa"/>
            <w:vMerge/>
          </w:tcPr>
          <w:p w14:paraId="7C84607C" w14:textId="77777777" w:rsidR="00D00347" w:rsidRPr="00BB7F92" w:rsidRDefault="00D00347" w:rsidP="00933ECE">
            <w:pPr>
              <w:pStyle w:val="ConsPlusNormal"/>
              <w:jc w:val="both"/>
              <w:rPr>
                <w:rFonts w:ascii="Times New Roman" w:hAnsi="Times New Roman"/>
                <w:szCs w:val="24"/>
              </w:rPr>
            </w:pPr>
          </w:p>
        </w:tc>
        <w:tc>
          <w:tcPr>
            <w:tcW w:w="2126" w:type="dxa"/>
          </w:tcPr>
          <w:p w14:paraId="7D766EF4" w14:textId="77777777" w:rsidR="00D00347" w:rsidRPr="00BB7F92" w:rsidRDefault="00D00347" w:rsidP="00933ECE">
            <w:pPr>
              <w:pStyle w:val="ConsPlusNormal"/>
              <w:rPr>
                <w:rFonts w:ascii="Times New Roman" w:hAnsi="Times New Roman"/>
                <w:sz w:val="12"/>
                <w:szCs w:val="12"/>
              </w:rPr>
            </w:pPr>
          </w:p>
          <w:p w14:paraId="438B74DC" w14:textId="77777777" w:rsidR="00D00347" w:rsidRPr="00BB7F92" w:rsidRDefault="00D00347" w:rsidP="00933ECE">
            <w:pPr>
              <w:pStyle w:val="ConsPlusNormal"/>
              <w:rPr>
                <w:rFonts w:ascii="Times New Roman" w:hAnsi="Times New Roman"/>
                <w:sz w:val="20"/>
                <w:szCs w:val="24"/>
              </w:rPr>
            </w:pPr>
            <w:r w:rsidRPr="00BB7F92">
              <w:rPr>
                <w:rFonts w:ascii="Times New Roman" w:hAnsi="Times New Roman"/>
                <w:sz w:val="20"/>
                <w:szCs w:val="24"/>
              </w:rPr>
              <w:t>Внебюджетные источники</w:t>
            </w:r>
          </w:p>
          <w:p w14:paraId="580EFD41" w14:textId="77777777" w:rsidR="00D00347" w:rsidRPr="00BB7F92" w:rsidRDefault="00D00347" w:rsidP="00933ECE">
            <w:pPr>
              <w:pStyle w:val="ConsPlusNormal"/>
              <w:rPr>
                <w:rFonts w:ascii="Times New Roman" w:hAnsi="Times New Roman"/>
                <w:strike/>
                <w:sz w:val="12"/>
                <w:szCs w:val="12"/>
              </w:rPr>
            </w:pPr>
          </w:p>
        </w:tc>
        <w:tc>
          <w:tcPr>
            <w:tcW w:w="1417" w:type="dxa"/>
          </w:tcPr>
          <w:p w14:paraId="52167E94" w14:textId="77777777" w:rsidR="00D00347" w:rsidRPr="00BB7F92" w:rsidRDefault="00D00347" w:rsidP="00933ECE">
            <w:pPr>
              <w:jc w:val="center"/>
            </w:pPr>
            <w:r w:rsidRPr="00BB7F92">
              <w:t>0,0</w:t>
            </w:r>
          </w:p>
        </w:tc>
        <w:tc>
          <w:tcPr>
            <w:tcW w:w="1276" w:type="dxa"/>
          </w:tcPr>
          <w:p w14:paraId="4402D70C" w14:textId="77777777" w:rsidR="00D00347" w:rsidRPr="00BB7F92" w:rsidRDefault="00D00347" w:rsidP="00933ECE">
            <w:pPr>
              <w:jc w:val="center"/>
            </w:pPr>
            <w:r w:rsidRPr="00BB7F92">
              <w:t>0,0</w:t>
            </w:r>
          </w:p>
        </w:tc>
        <w:tc>
          <w:tcPr>
            <w:tcW w:w="1418" w:type="dxa"/>
          </w:tcPr>
          <w:p w14:paraId="3C00B4B0" w14:textId="77777777" w:rsidR="00D00347" w:rsidRPr="00BB7F92" w:rsidRDefault="00D00347" w:rsidP="00933ECE">
            <w:pPr>
              <w:jc w:val="center"/>
            </w:pPr>
            <w:r w:rsidRPr="00BB7F92">
              <w:t>0,0</w:t>
            </w:r>
          </w:p>
        </w:tc>
        <w:tc>
          <w:tcPr>
            <w:tcW w:w="1275" w:type="dxa"/>
          </w:tcPr>
          <w:p w14:paraId="022088CD" w14:textId="77777777" w:rsidR="00D00347" w:rsidRPr="00BB7F92" w:rsidRDefault="00D00347" w:rsidP="00933ECE">
            <w:pPr>
              <w:jc w:val="center"/>
            </w:pPr>
            <w:r w:rsidRPr="00BB7F92">
              <w:t>0,0</w:t>
            </w:r>
          </w:p>
        </w:tc>
        <w:tc>
          <w:tcPr>
            <w:tcW w:w="1276" w:type="dxa"/>
          </w:tcPr>
          <w:p w14:paraId="352CD12D" w14:textId="77777777" w:rsidR="00D00347" w:rsidRPr="00BB7F92" w:rsidRDefault="00D00347" w:rsidP="00933ECE">
            <w:pPr>
              <w:jc w:val="center"/>
            </w:pPr>
            <w:r w:rsidRPr="00BB7F92">
              <w:t>0,0</w:t>
            </w:r>
          </w:p>
        </w:tc>
        <w:tc>
          <w:tcPr>
            <w:tcW w:w="1418" w:type="dxa"/>
          </w:tcPr>
          <w:p w14:paraId="136187BD" w14:textId="77777777" w:rsidR="00D00347" w:rsidRPr="00BB7F92" w:rsidRDefault="00D00347" w:rsidP="00933ECE">
            <w:pPr>
              <w:jc w:val="center"/>
            </w:pPr>
            <w:r w:rsidRPr="00BB7F92">
              <w:t>0,0</w:t>
            </w:r>
          </w:p>
        </w:tc>
      </w:tr>
    </w:tbl>
    <w:p w14:paraId="04571825" w14:textId="77777777" w:rsidR="00D00347" w:rsidRPr="00BB7F92" w:rsidRDefault="00D00347" w:rsidP="00D00347">
      <w:pPr>
        <w:pStyle w:val="ConsPlusNormal"/>
        <w:jc w:val="both"/>
      </w:pPr>
    </w:p>
    <w:p w14:paraId="1C45F8DE" w14:textId="77777777" w:rsidR="00D00347" w:rsidRPr="00BB7F92" w:rsidRDefault="00D00347" w:rsidP="00D00347">
      <w:pPr>
        <w:pStyle w:val="ConsPlusNormal"/>
        <w:jc w:val="center"/>
        <w:rPr>
          <w:rFonts w:ascii="Times New Roman" w:hAnsi="Times New Roman"/>
          <w:sz w:val="21"/>
          <w:szCs w:val="21"/>
        </w:rPr>
      </w:pPr>
    </w:p>
    <w:p w14:paraId="436923AE" w14:textId="77777777" w:rsidR="00D00347" w:rsidRPr="00BB7F92" w:rsidRDefault="00D00347" w:rsidP="00D00347">
      <w:pPr>
        <w:pStyle w:val="ConsPlusNormal"/>
        <w:jc w:val="right"/>
        <w:rPr>
          <w:rFonts w:ascii="Times New Roman" w:hAnsi="Times New Roman"/>
          <w:sz w:val="21"/>
          <w:szCs w:val="21"/>
        </w:rPr>
        <w:sectPr w:rsidR="00D00347" w:rsidRPr="00BB7F92" w:rsidSect="00D57B5E">
          <w:headerReference w:type="even" r:id="rId35"/>
          <w:headerReference w:type="default" r:id="rId36"/>
          <w:footerReference w:type="even" r:id="rId37"/>
          <w:footerReference w:type="default" r:id="rId38"/>
          <w:headerReference w:type="first" r:id="rId39"/>
          <w:footerReference w:type="first" r:id="rId40"/>
          <w:type w:val="continuous"/>
          <w:pgSz w:w="16838" w:h="11905" w:orient="landscape"/>
          <w:pgMar w:top="1134" w:right="850" w:bottom="1134" w:left="1701" w:header="0" w:footer="0" w:gutter="0"/>
          <w:cols w:space="720"/>
          <w:titlePg/>
          <w:docGrid w:linePitch="360"/>
        </w:sectPr>
      </w:pPr>
    </w:p>
    <w:p w14:paraId="338AAB8B" w14:textId="77777777" w:rsidR="00D00347" w:rsidRPr="00BB7F92" w:rsidRDefault="00D00347" w:rsidP="00D00347">
      <w:pPr>
        <w:pStyle w:val="ConsPlusNormal"/>
        <w:numPr>
          <w:ilvl w:val="0"/>
          <w:numId w:val="9"/>
        </w:numPr>
        <w:jc w:val="center"/>
        <w:outlineLvl w:val="1"/>
        <w:rPr>
          <w:rFonts w:ascii="Times New Roman" w:hAnsi="Times New Roman"/>
          <w:b/>
          <w:sz w:val="24"/>
          <w:szCs w:val="24"/>
        </w:rPr>
      </w:pPr>
      <w:r w:rsidRPr="00BB7F92">
        <w:rPr>
          <w:rFonts w:ascii="Times New Roman" w:hAnsi="Times New Roman"/>
          <w:b/>
          <w:sz w:val="24"/>
          <w:szCs w:val="24"/>
        </w:rPr>
        <w:lastRenderedPageBreak/>
        <w:t xml:space="preserve">Характеристика проблем, решаемых посредством мероприятий </w:t>
      </w:r>
    </w:p>
    <w:p w14:paraId="69E3CB7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Подпрограмма Рузского городского округа «Молодежь Подмосковья» предполагает комплексный подход к решению проблем молодых граждан Рузского городского округа.</w:t>
      </w:r>
    </w:p>
    <w:p w14:paraId="63015125"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отвечает требованиям Закона Московской области № 155/2003-ОЗ «О государственной молодежной политике в Московской области» и разработана на основе нормативных правовых актов в сфере работы с молодежью.</w:t>
      </w:r>
    </w:p>
    <w:p w14:paraId="4492EC21"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Разработка Программы обусловлена необходимостью формирования условий для поддержки, самореализации и гражданского становления молодых граждан Рузского городского округа.</w:t>
      </w:r>
    </w:p>
    <w:p w14:paraId="5379993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14:paraId="7AF783AE"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На федеральном уровне в целях реализации молодежной политики утверждены </w:t>
      </w:r>
      <w:hyperlink r:id="rId41" w:history="1">
        <w:r w:rsidRPr="00BB7F92">
          <w:rPr>
            <w:rFonts w:ascii="Times New Roman" w:hAnsi="Times New Roman"/>
            <w:sz w:val="24"/>
            <w:szCs w:val="24"/>
          </w:rPr>
          <w:t>Основы</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42" w:history="1">
        <w:r w:rsidRPr="00BB7F92">
          <w:rPr>
            <w:rFonts w:ascii="Times New Roman" w:hAnsi="Times New Roman"/>
            <w:sz w:val="24"/>
            <w:szCs w:val="24"/>
          </w:rPr>
          <w:t>закон</w:t>
        </w:r>
      </w:hyperlink>
      <w:r w:rsidRPr="00BB7F9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43" w:history="1">
        <w:r w:rsidRPr="00BB7F92">
          <w:rPr>
            <w:rFonts w:ascii="Times New Roman" w:hAnsi="Times New Roman"/>
            <w:sz w:val="24"/>
            <w:szCs w:val="24"/>
          </w:rPr>
          <w:t>закон</w:t>
        </w:r>
      </w:hyperlink>
      <w:r w:rsidRPr="00BB7F9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44"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45" w:history="1">
        <w:r w:rsidRPr="00BB7F92">
          <w:rPr>
            <w:rFonts w:ascii="Times New Roman" w:hAnsi="Times New Roman"/>
            <w:sz w:val="24"/>
            <w:szCs w:val="24"/>
          </w:rPr>
          <w:t>Закон</w:t>
        </w:r>
      </w:hyperlink>
      <w:r w:rsidRPr="00BB7F92">
        <w:rPr>
          <w:rFonts w:ascii="Times New Roman" w:hAnsi="Times New Roman"/>
          <w:sz w:val="24"/>
          <w:szCs w:val="24"/>
        </w:rPr>
        <w:t xml:space="preserve"> Московской области № 114/2015-ОЗ «О патриотическом воспитании в Московской области».</w:t>
      </w:r>
    </w:p>
    <w:p w14:paraId="0483ACF7"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14:paraId="4A8F31DB"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снижение человеческого капитала молодежи и нации в целом;</w:t>
      </w:r>
    </w:p>
    <w:p w14:paraId="72788C4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усиление территориальной дифференциации человеческого капитала молодежи в стране;</w:t>
      </w:r>
    </w:p>
    <w:p w14:paraId="15A97075"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рост негативного отношения молодежи более развитых регионов к молодежи слаборазвитых регионов и наоборот;</w:t>
      </w:r>
    </w:p>
    <w:p w14:paraId="204C001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рост заболеваемости молодежи, снижение общего уровня здоровья молодого поколения;</w:t>
      </w:r>
    </w:p>
    <w:p w14:paraId="1EAB2B3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14:paraId="27A4FEA6"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14:paraId="7FC9E5D7"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В части реализации молодежной политики стоит ряд проблем, как федерального уровня, так и обусловленных региональной спецификой, требующих решения.</w:t>
      </w:r>
    </w:p>
    <w:p w14:paraId="7F836A81"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С учетом вышеназванных проблем,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 которая может быть обеспечена только при реализации программно-целевого метода.</w:t>
      </w:r>
    </w:p>
    <w:p w14:paraId="6F99CB60"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Осуществление мероприятий муниципальной подпрограммы приведет к консолидации информационного и общественно-политического пространства Рузского городского округа со следующими характеристиками эффективности:</w:t>
      </w:r>
    </w:p>
    <w:p w14:paraId="7A1C0D18"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46"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12F4F3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охват молодых жителей Рузского городского </w:t>
      </w:r>
      <w:proofErr w:type="gramStart"/>
      <w:r w:rsidRPr="00BB7F92">
        <w:rPr>
          <w:rFonts w:ascii="Times New Roman" w:hAnsi="Times New Roman"/>
          <w:sz w:val="24"/>
          <w:szCs w:val="24"/>
        </w:rPr>
        <w:t>округа  мероприятиями</w:t>
      </w:r>
      <w:proofErr w:type="gramEnd"/>
      <w:r w:rsidRPr="00BB7F92">
        <w:rPr>
          <w:rFonts w:ascii="Times New Roman" w:hAnsi="Times New Roman"/>
          <w:sz w:val="24"/>
          <w:szCs w:val="24"/>
        </w:rPr>
        <w:t xml:space="preserve"> по гражданско-патриотическому воспитанию;</w:t>
      </w:r>
    </w:p>
    <w:p w14:paraId="2EFF212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вовлеченность молодых граждан, оказавшихся в трудной жизненной ситуации, в мероприятия по работе с молодежью;</w:t>
      </w:r>
    </w:p>
    <w:p w14:paraId="0CA716FB"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молодых граждан в добровольческую (волонтерскую) деятельность.</w:t>
      </w:r>
    </w:p>
    <w:p w14:paraId="012957CE"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 xml:space="preserve">В соответствии с </w:t>
      </w:r>
      <w:hyperlink r:id="rId47" w:history="1">
        <w:r w:rsidRPr="00BB7F92">
          <w:rPr>
            <w:rFonts w:ascii="Times New Roman" w:hAnsi="Times New Roman"/>
            <w:sz w:val="24"/>
            <w:szCs w:val="24"/>
          </w:rPr>
          <w:t>Основами</w:t>
        </w:r>
      </w:hyperlink>
      <w:r w:rsidRPr="00BB7F92">
        <w:rPr>
          <w:rFonts w:ascii="Times New Roman" w:hAnsi="Times New Roman"/>
          <w:sz w:val="24"/>
          <w:szCs w:val="24"/>
        </w:rPr>
        <w:t xml:space="preserve"> государственной молодежной политики Российской Федерации </w:t>
      </w:r>
      <w:r w:rsidRPr="00BB7F92">
        <w:rPr>
          <w:rFonts w:ascii="Times New Roman" w:hAnsi="Times New Roman"/>
          <w:sz w:val="24"/>
          <w:szCs w:val="24"/>
        </w:rPr>
        <w:lastRenderedPageBreak/>
        <w:t>до 2025 года, утвержденными распоряжением Правительства Российской Федерации от 29.11.2014 № 2403-р, в части реализации молодежной политики перед Рузским городском округом  стоит ряд проблем:</w:t>
      </w:r>
    </w:p>
    <w:p w14:paraId="2A1A2B4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14:paraId="48FB8B3A"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Для решения поставленных задач с учетом имеющихся проблем предусматривается реализация следующего основного мероприятия в рамках программы: организация и проведение мероприятий,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14:paraId="75191123"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носит всеобъемлющий характер и обеспечивает последовательность в реализации молодёжных мероприятий, направленных на создание правовых, экономических и организационных условий для развития личности, поддержки молодежных общественных объединений в целях повышения социального благополучия молодежи.</w:t>
      </w:r>
    </w:p>
    <w:p w14:paraId="5DB364CC" w14:textId="77777777" w:rsidR="00D00347" w:rsidRPr="00BB7F92" w:rsidRDefault="00D00347" w:rsidP="00D00347">
      <w:pPr>
        <w:pStyle w:val="ConsPlusNormal"/>
        <w:ind w:firstLine="708"/>
        <w:jc w:val="both"/>
        <w:rPr>
          <w:rFonts w:ascii="Times New Roman" w:hAnsi="Times New Roman"/>
          <w:sz w:val="24"/>
          <w:szCs w:val="24"/>
        </w:rPr>
      </w:pPr>
      <w:r w:rsidRPr="00BB7F92">
        <w:rPr>
          <w:rFonts w:ascii="Times New Roman" w:hAnsi="Times New Roman"/>
          <w:sz w:val="24"/>
          <w:szCs w:val="24"/>
        </w:rPr>
        <w:t>Программа призвана определить меры по повышению эффективности работы с молодежью в соответствии с приоритетами государственной молодежной политики, реализация которых обеспечит решение важнейших задач социально-экономического развития Рузского городского округа.</w:t>
      </w:r>
    </w:p>
    <w:p w14:paraId="462ED454" w14:textId="77777777" w:rsidR="00D00347" w:rsidRPr="00BB7F92" w:rsidRDefault="00D00347" w:rsidP="00D00347">
      <w:pPr>
        <w:pStyle w:val="ConsPlusNormal"/>
        <w:outlineLvl w:val="1"/>
        <w:rPr>
          <w:rFonts w:ascii="Times New Roman" w:hAnsi="Times New Roman"/>
          <w:b/>
          <w:sz w:val="24"/>
          <w:szCs w:val="24"/>
        </w:rPr>
      </w:pPr>
    </w:p>
    <w:p w14:paraId="0D947BC7" w14:textId="77777777" w:rsidR="00D00347" w:rsidRPr="00BB7F92" w:rsidRDefault="00D00347" w:rsidP="00D00347">
      <w:pPr>
        <w:pStyle w:val="ConsPlusNormal"/>
        <w:numPr>
          <w:ilvl w:val="0"/>
          <w:numId w:val="9"/>
        </w:numPr>
        <w:jc w:val="center"/>
        <w:outlineLvl w:val="1"/>
        <w:rPr>
          <w:rFonts w:ascii="Times New Roman" w:hAnsi="Times New Roman"/>
          <w:b/>
          <w:sz w:val="24"/>
          <w:szCs w:val="24"/>
        </w:rPr>
      </w:pPr>
      <w:r w:rsidRPr="00BB7F92">
        <w:rPr>
          <w:rFonts w:ascii="Times New Roman" w:hAnsi="Times New Roman"/>
          <w:b/>
          <w:sz w:val="24"/>
          <w:szCs w:val="24"/>
        </w:rPr>
        <w:t>Концептуальные направления реформирования, модернизации, преобразования отдельных сфер социально-экономического развития Рузского городского округа, реализуемых в рамках муниципальной подпрограммы «Молодежь Подмосковья»</w:t>
      </w:r>
    </w:p>
    <w:p w14:paraId="145D2BEE" w14:textId="77777777" w:rsidR="00D00347" w:rsidRPr="00BB7F92" w:rsidRDefault="00D00347" w:rsidP="00D00347">
      <w:pPr>
        <w:pStyle w:val="ConsPlusNormal"/>
        <w:jc w:val="both"/>
        <w:rPr>
          <w:rFonts w:ascii="Times New Roman" w:hAnsi="Times New Roman"/>
          <w:sz w:val="24"/>
          <w:szCs w:val="24"/>
        </w:rPr>
      </w:pPr>
    </w:p>
    <w:p w14:paraId="556B0A7F"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Реализация подпрограммы к 2024 году позволит усовершенствовать и модернизировать систему работы с молодежью в Рузском городском округе, повысить эффективность реализации мероприятий по гражданско-патриотическому воспитанию, профессиональному ориентированию, вовлечению в добровольческую (волонтерскую) деятельность молодых жителей Рузского городского округа.</w:t>
      </w:r>
    </w:p>
    <w:p w14:paraId="067E9D7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w:t>
      </w:r>
    </w:p>
    <w:p w14:paraId="426B3386"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 xml:space="preserve">реализация целей и задач, заложенных в </w:t>
      </w:r>
      <w:hyperlink r:id="rId48" w:history="1">
        <w:r w:rsidRPr="00BB7F92">
          <w:rPr>
            <w:rFonts w:ascii="Times New Roman" w:hAnsi="Times New Roman"/>
            <w:sz w:val="24"/>
            <w:szCs w:val="24"/>
          </w:rPr>
          <w:t>Основах</w:t>
        </w:r>
      </w:hyperlink>
      <w:r w:rsidRPr="00BB7F92">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14:paraId="25A460FE"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обеспечение в масштабах муниципалитета охвата молодых жителей Рузского городского округа мероприятиями по гражданско-патриотическому и духовно-нравственному воспитанию;</w:t>
      </w:r>
    </w:p>
    <w:p w14:paraId="2E29A46D"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вовлеченность молодежи Рузского городского округа в межрегиональное и межмуниципальное сотрудничество;</w:t>
      </w:r>
    </w:p>
    <w:p w14:paraId="0E95AD43"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уровня вовлеченности молодежи во взаимодействие с молодежными общественными организациями и движениями;</w:t>
      </w:r>
    </w:p>
    <w:p w14:paraId="1F2497A4"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увеличение количества молодых жителей округа, принимающих участие в добровольческой (волонтерской) деятельности;</w:t>
      </w:r>
    </w:p>
    <w:p w14:paraId="59DA402C"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повышение профессионального уровня специалистов, занятых в сфере работы с молодежью;</w:t>
      </w:r>
    </w:p>
    <w:p w14:paraId="24DCD0C5"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информирование молодежи о возможностях трудоустройства.</w:t>
      </w:r>
    </w:p>
    <w:p w14:paraId="4641E7EA" w14:textId="77777777" w:rsidR="00D00347" w:rsidRPr="00BB7F92" w:rsidRDefault="00D00347" w:rsidP="00D00347">
      <w:pPr>
        <w:pStyle w:val="ConsPlusNormal"/>
        <w:ind w:firstLine="851"/>
        <w:jc w:val="both"/>
        <w:rPr>
          <w:rFonts w:ascii="Times New Roman" w:hAnsi="Times New Roman"/>
          <w:sz w:val="24"/>
          <w:szCs w:val="24"/>
        </w:rPr>
      </w:pPr>
      <w:r w:rsidRPr="00BB7F92">
        <w:rPr>
          <w:rFonts w:ascii="Times New Roman" w:hAnsi="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696AC762" w14:textId="77777777" w:rsidR="00D00347" w:rsidRPr="00BB7F92" w:rsidRDefault="00D00347" w:rsidP="00D00347">
      <w:pPr>
        <w:pStyle w:val="ConsPlusNormal"/>
        <w:jc w:val="both"/>
        <w:rPr>
          <w:rFonts w:ascii="Times New Roman" w:hAnsi="Times New Roman"/>
          <w:sz w:val="24"/>
          <w:szCs w:val="24"/>
        </w:rPr>
        <w:sectPr w:rsidR="00D00347" w:rsidRPr="00BB7F92" w:rsidSect="0036431F">
          <w:headerReference w:type="default" r:id="rId49"/>
          <w:footerReference w:type="default" r:id="rId50"/>
          <w:pgSz w:w="11905" w:h="16838"/>
          <w:pgMar w:top="1134" w:right="851" w:bottom="1134" w:left="851" w:header="0" w:footer="0" w:gutter="0"/>
          <w:cols w:space="720"/>
          <w:titlePg/>
          <w:docGrid w:linePitch="360"/>
        </w:sectPr>
      </w:pPr>
    </w:p>
    <w:p w14:paraId="406FF077" w14:textId="77777777" w:rsidR="00D00347" w:rsidRPr="00BB7F92" w:rsidRDefault="00D00347" w:rsidP="00D00347">
      <w:pPr>
        <w:pStyle w:val="ConsPlusNormal"/>
        <w:jc w:val="center"/>
        <w:rPr>
          <w:rFonts w:ascii="Times New Roman" w:hAnsi="Times New Roman"/>
          <w:b/>
          <w:sz w:val="21"/>
          <w:szCs w:val="21"/>
        </w:rPr>
      </w:pPr>
      <w:bookmarkStart w:id="27" w:name="P584"/>
      <w:bookmarkEnd w:id="27"/>
      <w:r w:rsidRPr="00BB7F92">
        <w:rPr>
          <w:rFonts w:ascii="Times New Roman" w:hAnsi="Times New Roman"/>
          <w:b/>
          <w:sz w:val="21"/>
          <w:szCs w:val="21"/>
        </w:rPr>
        <w:lastRenderedPageBreak/>
        <w:t>Перечень мероприятий подпрограммы 4</w:t>
      </w:r>
    </w:p>
    <w:p w14:paraId="2168D45B" w14:textId="77777777" w:rsidR="00D00347" w:rsidRPr="00BB7F92" w:rsidRDefault="00D00347" w:rsidP="00D00347">
      <w:pPr>
        <w:pStyle w:val="ConsPlusNormal"/>
        <w:jc w:val="center"/>
        <w:rPr>
          <w:rFonts w:ascii="Times New Roman" w:hAnsi="Times New Roman"/>
          <w:b/>
          <w:i/>
          <w:sz w:val="21"/>
          <w:szCs w:val="21"/>
          <w:u w:val="single"/>
        </w:rPr>
      </w:pPr>
      <w:r w:rsidRPr="00BB7F92">
        <w:rPr>
          <w:rFonts w:ascii="Times New Roman" w:hAnsi="Times New Roman"/>
          <w:b/>
          <w:i/>
          <w:sz w:val="21"/>
          <w:szCs w:val="21"/>
          <w:u w:val="single"/>
        </w:rPr>
        <w:t xml:space="preserve"> Молодежь Подмосковья</w:t>
      </w:r>
    </w:p>
    <w:p w14:paraId="4DA779B4" w14:textId="77777777" w:rsidR="00D00347" w:rsidRPr="00BB7F92" w:rsidRDefault="00D00347" w:rsidP="00D00347">
      <w:pPr>
        <w:pStyle w:val="ConsPlusNormal"/>
        <w:jc w:val="both"/>
        <w:rPr>
          <w:rFonts w:ascii="Times New Roman" w:hAnsi="Times New Roman"/>
          <w:sz w:val="20"/>
        </w:rPr>
      </w:pPr>
    </w:p>
    <w:tbl>
      <w:tblPr>
        <w:tblW w:w="1646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2"/>
        <w:gridCol w:w="1985"/>
        <w:gridCol w:w="1276"/>
        <w:gridCol w:w="1984"/>
        <w:gridCol w:w="1559"/>
        <w:gridCol w:w="993"/>
        <w:gridCol w:w="850"/>
        <w:gridCol w:w="142"/>
        <w:gridCol w:w="709"/>
        <w:gridCol w:w="850"/>
        <w:gridCol w:w="851"/>
        <w:gridCol w:w="850"/>
        <w:gridCol w:w="1559"/>
        <w:gridCol w:w="1985"/>
        <w:gridCol w:w="166"/>
      </w:tblGrid>
      <w:tr w:rsidR="00D00347" w:rsidRPr="00BB7F92" w14:paraId="5F95CB90" w14:textId="77777777" w:rsidTr="00933ECE">
        <w:trPr>
          <w:gridAfter w:val="1"/>
          <w:wAfter w:w="166" w:type="dxa"/>
        </w:trPr>
        <w:tc>
          <w:tcPr>
            <w:tcW w:w="567" w:type="dxa"/>
            <w:vMerge w:val="restart"/>
          </w:tcPr>
          <w:p w14:paraId="2CF4D5A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 п/п</w:t>
            </w:r>
          </w:p>
        </w:tc>
        <w:tc>
          <w:tcPr>
            <w:tcW w:w="2127" w:type="dxa"/>
            <w:gridSpan w:val="2"/>
            <w:vMerge w:val="restart"/>
          </w:tcPr>
          <w:p w14:paraId="47B4D9F5" w14:textId="77777777" w:rsidR="00D00347" w:rsidRPr="00BB7F92" w:rsidRDefault="00D00347" w:rsidP="00933ECE">
            <w:pPr>
              <w:pStyle w:val="ConsPlusNormal"/>
              <w:jc w:val="center"/>
              <w:rPr>
                <w:rFonts w:ascii="Times New Roman" w:hAnsi="Times New Roman"/>
                <w:strike/>
                <w:sz w:val="20"/>
              </w:rPr>
            </w:pPr>
            <w:r w:rsidRPr="00BB7F92">
              <w:rPr>
                <w:rFonts w:ascii="Times New Roman" w:hAnsi="Times New Roman"/>
                <w:sz w:val="20"/>
              </w:rPr>
              <w:t>Мероприятие (подпрограммы)</w:t>
            </w:r>
          </w:p>
        </w:tc>
        <w:tc>
          <w:tcPr>
            <w:tcW w:w="1276" w:type="dxa"/>
            <w:vMerge w:val="restart"/>
          </w:tcPr>
          <w:p w14:paraId="001A5CA2"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Сроки исполнения мероприятия</w:t>
            </w:r>
          </w:p>
        </w:tc>
        <w:tc>
          <w:tcPr>
            <w:tcW w:w="1984" w:type="dxa"/>
            <w:vMerge w:val="restart"/>
          </w:tcPr>
          <w:p w14:paraId="0E60510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1559" w:type="dxa"/>
            <w:vMerge w:val="restart"/>
          </w:tcPr>
          <w:p w14:paraId="20121AEB"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 xml:space="preserve">Объем финансирования мероприятия в году, предшествующему году начала реализации </w:t>
            </w:r>
            <w:proofErr w:type="gramStart"/>
            <w:r w:rsidRPr="00BB7F92">
              <w:rPr>
                <w:rFonts w:ascii="Times New Roman" w:hAnsi="Times New Roman"/>
                <w:sz w:val="20"/>
              </w:rPr>
              <w:t>программы  (</w:t>
            </w:r>
            <w:proofErr w:type="gramEnd"/>
            <w:r w:rsidRPr="00BB7F92">
              <w:rPr>
                <w:rFonts w:ascii="Times New Roman" w:hAnsi="Times New Roman"/>
                <w:sz w:val="20"/>
              </w:rPr>
              <w:t xml:space="preserve">тыс. руб.) </w:t>
            </w:r>
          </w:p>
        </w:tc>
        <w:tc>
          <w:tcPr>
            <w:tcW w:w="993" w:type="dxa"/>
            <w:vMerge w:val="restart"/>
          </w:tcPr>
          <w:p w14:paraId="719F7E3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Всего (тыс. руб.)</w:t>
            </w:r>
          </w:p>
        </w:tc>
        <w:tc>
          <w:tcPr>
            <w:tcW w:w="4252" w:type="dxa"/>
            <w:gridSpan w:val="6"/>
          </w:tcPr>
          <w:p w14:paraId="0EBB10E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559" w:type="dxa"/>
            <w:vMerge w:val="restart"/>
          </w:tcPr>
          <w:p w14:paraId="3983410F" w14:textId="77777777" w:rsidR="00D00347" w:rsidRPr="00BB7F92" w:rsidRDefault="00D00347" w:rsidP="00933ECE">
            <w:pPr>
              <w:pStyle w:val="ConsPlusNormal"/>
              <w:jc w:val="center"/>
              <w:rPr>
                <w:rFonts w:ascii="Times New Roman" w:hAnsi="Times New Roman"/>
                <w:strike/>
                <w:sz w:val="20"/>
              </w:rPr>
            </w:pPr>
            <w:r w:rsidRPr="00BB7F92">
              <w:rPr>
                <w:rFonts w:ascii="Times New Roman" w:hAnsi="Times New Roman"/>
                <w:sz w:val="20"/>
              </w:rPr>
              <w:t xml:space="preserve">Ответственный за выполнение мероприятий </w:t>
            </w:r>
          </w:p>
          <w:p w14:paraId="7B63B49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подпрограммы</w:t>
            </w:r>
          </w:p>
        </w:tc>
        <w:tc>
          <w:tcPr>
            <w:tcW w:w="1985" w:type="dxa"/>
            <w:vMerge w:val="restart"/>
          </w:tcPr>
          <w:p w14:paraId="3B12E98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519F0EF4" w14:textId="77777777" w:rsidTr="00933ECE">
        <w:trPr>
          <w:gridAfter w:val="1"/>
          <w:wAfter w:w="166" w:type="dxa"/>
        </w:trPr>
        <w:tc>
          <w:tcPr>
            <w:tcW w:w="567" w:type="dxa"/>
            <w:vMerge/>
          </w:tcPr>
          <w:p w14:paraId="10AF4641" w14:textId="77777777" w:rsidR="00D00347" w:rsidRPr="00BB7F92" w:rsidRDefault="00D00347" w:rsidP="00933ECE">
            <w:pPr>
              <w:rPr>
                <w:sz w:val="21"/>
                <w:szCs w:val="21"/>
              </w:rPr>
            </w:pPr>
          </w:p>
        </w:tc>
        <w:tc>
          <w:tcPr>
            <w:tcW w:w="2127" w:type="dxa"/>
            <w:gridSpan w:val="2"/>
            <w:vMerge/>
          </w:tcPr>
          <w:p w14:paraId="2F26F784" w14:textId="77777777" w:rsidR="00D00347" w:rsidRPr="00BB7F92" w:rsidRDefault="00D00347" w:rsidP="00933ECE">
            <w:pPr>
              <w:rPr>
                <w:sz w:val="21"/>
                <w:szCs w:val="21"/>
              </w:rPr>
            </w:pPr>
          </w:p>
        </w:tc>
        <w:tc>
          <w:tcPr>
            <w:tcW w:w="1276" w:type="dxa"/>
            <w:vMerge/>
          </w:tcPr>
          <w:p w14:paraId="04F25CDF" w14:textId="77777777" w:rsidR="00D00347" w:rsidRPr="00BB7F92" w:rsidRDefault="00D00347" w:rsidP="00933ECE">
            <w:pPr>
              <w:rPr>
                <w:sz w:val="21"/>
                <w:szCs w:val="21"/>
              </w:rPr>
            </w:pPr>
          </w:p>
        </w:tc>
        <w:tc>
          <w:tcPr>
            <w:tcW w:w="1984" w:type="dxa"/>
            <w:vMerge/>
          </w:tcPr>
          <w:p w14:paraId="60E18949" w14:textId="77777777" w:rsidR="00D00347" w:rsidRPr="00BB7F92" w:rsidRDefault="00D00347" w:rsidP="00933ECE">
            <w:pPr>
              <w:rPr>
                <w:sz w:val="21"/>
                <w:szCs w:val="21"/>
              </w:rPr>
            </w:pPr>
          </w:p>
        </w:tc>
        <w:tc>
          <w:tcPr>
            <w:tcW w:w="1559" w:type="dxa"/>
            <w:vMerge/>
          </w:tcPr>
          <w:p w14:paraId="475CB127" w14:textId="77777777" w:rsidR="00D00347" w:rsidRPr="00BB7F92" w:rsidRDefault="00D00347" w:rsidP="00933ECE">
            <w:pPr>
              <w:rPr>
                <w:sz w:val="21"/>
                <w:szCs w:val="21"/>
              </w:rPr>
            </w:pPr>
          </w:p>
        </w:tc>
        <w:tc>
          <w:tcPr>
            <w:tcW w:w="993" w:type="dxa"/>
            <w:vMerge/>
          </w:tcPr>
          <w:p w14:paraId="4A04F3C4" w14:textId="77777777" w:rsidR="00D00347" w:rsidRPr="00BB7F92" w:rsidRDefault="00D00347" w:rsidP="00933ECE">
            <w:pPr>
              <w:rPr>
                <w:sz w:val="21"/>
                <w:szCs w:val="21"/>
              </w:rPr>
            </w:pPr>
          </w:p>
        </w:tc>
        <w:tc>
          <w:tcPr>
            <w:tcW w:w="850" w:type="dxa"/>
          </w:tcPr>
          <w:p w14:paraId="3B0894C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2020 год</w:t>
            </w:r>
          </w:p>
        </w:tc>
        <w:tc>
          <w:tcPr>
            <w:tcW w:w="851" w:type="dxa"/>
            <w:gridSpan w:val="2"/>
          </w:tcPr>
          <w:p w14:paraId="534133D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2021 год</w:t>
            </w:r>
          </w:p>
        </w:tc>
        <w:tc>
          <w:tcPr>
            <w:tcW w:w="850" w:type="dxa"/>
          </w:tcPr>
          <w:p w14:paraId="076EC83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2022 год</w:t>
            </w:r>
          </w:p>
        </w:tc>
        <w:tc>
          <w:tcPr>
            <w:tcW w:w="851" w:type="dxa"/>
          </w:tcPr>
          <w:p w14:paraId="40041BFB"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2023 год</w:t>
            </w:r>
          </w:p>
        </w:tc>
        <w:tc>
          <w:tcPr>
            <w:tcW w:w="850" w:type="dxa"/>
          </w:tcPr>
          <w:p w14:paraId="78B24DE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2024 год</w:t>
            </w:r>
          </w:p>
        </w:tc>
        <w:tc>
          <w:tcPr>
            <w:tcW w:w="1559" w:type="dxa"/>
            <w:vMerge/>
          </w:tcPr>
          <w:p w14:paraId="6B62F845" w14:textId="77777777" w:rsidR="00D00347" w:rsidRPr="00BB7F92" w:rsidRDefault="00D00347" w:rsidP="00933ECE">
            <w:pPr>
              <w:rPr>
                <w:sz w:val="21"/>
                <w:szCs w:val="21"/>
              </w:rPr>
            </w:pPr>
          </w:p>
        </w:tc>
        <w:tc>
          <w:tcPr>
            <w:tcW w:w="1985" w:type="dxa"/>
            <w:vMerge/>
          </w:tcPr>
          <w:p w14:paraId="4EDB642E" w14:textId="77777777" w:rsidR="00D00347" w:rsidRPr="00BB7F92" w:rsidRDefault="00D00347" w:rsidP="00933ECE">
            <w:pPr>
              <w:rPr>
                <w:sz w:val="21"/>
                <w:szCs w:val="21"/>
              </w:rPr>
            </w:pPr>
          </w:p>
        </w:tc>
      </w:tr>
      <w:tr w:rsidR="00D00347" w:rsidRPr="00BB7F92" w14:paraId="50C992F8" w14:textId="77777777" w:rsidTr="00933ECE">
        <w:trPr>
          <w:gridAfter w:val="1"/>
          <w:wAfter w:w="166" w:type="dxa"/>
          <w:trHeight w:val="235"/>
        </w:trPr>
        <w:tc>
          <w:tcPr>
            <w:tcW w:w="567" w:type="dxa"/>
          </w:tcPr>
          <w:p w14:paraId="5E0D831A"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w:t>
            </w:r>
          </w:p>
        </w:tc>
        <w:tc>
          <w:tcPr>
            <w:tcW w:w="2127" w:type="dxa"/>
            <w:gridSpan w:val="2"/>
          </w:tcPr>
          <w:p w14:paraId="476B5BD4"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2</w:t>
            </w:r>
          </w:p>
        </w:tc>
        <w:tc>
          <w:tcPr>
            <w:tcW w:w="1276" w:type="dxa"/>
          </w:tcPr>
          <w:p w14:paraId="7CAEB69E"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3</w:t>
            </w:r>
          </w:p>
        </w:tc>
        <w:tc>
          <w:tcPr>
            <w:tcW w:w="1984" w:type="dxa"/>
          </w:tcPr>
          <w:p w14:paraId="55A0CD19"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4</w:t>
            </w:r>
          </w:p>
        </w:tc>
        <w:tc>
          <w:tcPr>
            <w:tcW w:w="1559" w:type="dxa"/>
          </w:tcPr>
          <w:p w14:paraId="14E9221C"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5</w:t>
            </w:r>
          </w:p>
        </w:tc>
        <w:tc>
          <w:tcPr>
            <w:tcW w:w="993" w:type="dxa"/>
          </w:tcPr>
          <w:p w14:paraId="4ECE4079"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6</w:t>
            </w:r>
          </w:p>
        </w:tc>
        <w:tc>
          <w:tcPr>
            <w:tcW w:w="850" w:type="dxa"/>
          </w:tcPr>
          <w:p w14:paraId="598C338D"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7</w:t>
            </w:r>
          </w:p>
        </w:tc>
        <w:tc>
          <w:tcPr>
            <w:tcW w:w="851" w:type="dxa"/>
            <w:gridSpan w:val="2"/>
          </w:tcPr>
          <w:p w14:paraId="72A2A101"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8</w:t>
            </w:r>
          </w:p>
        </w:tc>
        <w:tc>
          <w:tcPr>
            <w:tcW w:w="850" w:type="dxa"/>
          </w:tcPr>
          <w:p w14:paraId="64079C12"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9</w:t>
            </w:r>
          </w:p>
        </w:tc>
        <w:tc>
          <w:tcPr>
            <w:tcW w:w="851" w:type="dxa"/>
          </w:tcPr>
          <w:p w14:paraId="12FB505C"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10</w:t>
            </w:r>
          </w:p>
        </w:tc>
        <w:tc>
          <w:tcPr>
            <w:tcW w:w="850" w:type="dxa"/>
          </w:tcPr>
          <w:p w14:paraId="4E468986"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11</w:t>
            </w:r>
          </w:p>
        </w:tc>
        <w:tc>
          <w:tcPr>
            <w:tcW w:w="1559" w:type="dxa"/>
          </w:tcPr>
          <w:p w14:paraId="0316CB0D"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12</w:t>
            </w:r>
          </w:p>
        </w:tc>
        <w:tc>
          <w:tcPr>
            <w:tcW w:w="1985" w:type="dxa"/>
          </w:tcPr>
          <w:p w14:paraId="1C785E62" w14:textId="77777777" w:rsidR="00D00347" w:rsidRPr="00BB7F92" w:rsidRDefault="00D00347" w:rsidP="00933ECE">
            <w:pPr>
              <w:pStyle w:val="ConsPlusNormal"/>
              <w:jc w:val="center"/>
              <w:rPr>
                <w:rFonts w:ascii="Times New Roman" w:hAnsi="Times New Roman"/>
                <w:sz w:val="21"/>
                <w:szCs w:val="21"/>
              </w:rPr>
            </w:pPr>
            <w:r w:rsidRPr="00BB7F92">
              <w:rPr>
                <w:rFonts w:ascii="Times New Roman" w:hAnsi="Times New Roman"/>
                <w:sz w:val="21"/>
                <w:szCs w:val="21"/>
              </w:rPr>
              <w:t>13</w:t>
            </w:r>
          </w:p>
        </w:tc>
      </w:tr>
      <w:tr w:rsidR="00D00347" w:rsidRPr="00BB7F92" w14:paraId="3F7BA3E5" w14:textId="77777777" w:rsidTr="00933ECE">
        <w:trPr>
          <w:gridAfter w:val="1"/>
          <w:wAfter w:w="166" w:type="dxa"/>
          <w:trHeight w:val="20"/>
        </w:trPr>
        <w:tc>
          <w:tcPr>
            <w:tcW w:w="567" w:type="dxa"/>
            <w:vMerge w:val="restart"/>
          </w:tcPr>
          <w:p w14:paraId="60181BDE" w14:textId="77777777" w:rsidR="00D00347" w:rsidRPr="00BB7F92" w:rsidRDefault="00D00347" w:rsidP="00933ECE">
            <w:pPr>
              <w:pStyle w:val="ConsPlusNormal"/>
              <w:rPr>
                <w:rFonts w:ascii="Times New Roman" w:hAnsi="Times New Roman"/>
                <w:sz w:val="21"/>
                <w:szCs w:val="21"/>
              </w:rPr>
            </w:pPr>
            <w:r w:rsidRPr="00BB7F92">
              <w:rPr>
                <w:rFonts w:ascii="Times New Roman" w:hAnsi="Times New Roman"/>
                <w:sz w:val="21"/>
                <w:szCs w:val="21"/>
              </w:rPr>
              <w:t>1.</w:t>
            </w:r>
          </w:p>
        </w:tc>
        <w:tc>
          <w:tcPr>
            <w:tcW w:w="2127" w:type="dxa"/>
            <w:gridSpan w:val="2"/>
            <w:vMerge w:val="restart"/>
          </w:tcPr>
          <w:p w14:paraId="17F20372" w14:textId="77777777" w:rsidR="00D00347" w:rsidRPr="00BB7F92" w:rsidRDefault="00D00347" w:rsidP="00933ECE">
            <w:pPr>
              <w:pStyle w:val="ConsPlusNormal"/>
              <w:rPr>
                <w:rFonts w:ascii="Times New Roman" w:hAnsi="Times New Roman"/>
                <w:b/>
                <w:sz w:val="20"/>
              </w:rPr>
            </w:pPr>
            <w:r w:rsidRPr="00BB7F92">
              <w:rPr>
                <w:rFonts w:ascii="Times New Roman" w:hAnsi="Times New Roman"/>
                <w:b/>
                <w:sz w:val="20"/>
              </w:rPr>
              <w:t>Основное мероприятие 1</w:t>
            </w:r>
          </w:p>
          <w:p w14:paraId="3A7AE031" w14:textId="77777777" w:rsidR="00D00347" w:rsidRPr="00BB7F92" w:rsidRDefault="00D00347" w:rsidP="00933ECE">
            <w:pPr>
              <w:pStyle w:val="ConsPlusNormal"/>
              <w:rPr>
                <w:rFonts w:ascii="Times New Roman" w:hAnsi="Times New Roman"/>
                <w:b/>
                <w:sz w:val="20"/>
              </w:rPr>
            </w:pPr>
            <w:r w:rsidRPr="00BB7F92">
              <w:rPr>
                <w:rFonts w:ascii="Times New Roman" w:hAnsi="Times New Roman"/>
                <w:b/>
                <w:sz w:val="20"/>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276" w:type="dxa"/>
            <w:vMerge w:val="restart"/>
          </w:tcPr>
          <w:p w14:paraId="16F77EF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2FCF527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559" w:type="dxa"/>
          </w:tcPr>
          <w:p w14:paraId="3F9AFBD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7393,14</w:t>
            </w:r>
          </w:p>
        </w:tc>
        <w:tc>
          <w:tcPr>
            <w:tcW w:w="993" w:type="dxa"/>
          </w:tcPr>
          <w:p w14:paraId="37BD3151" w14:textId="77777777" w:rsidR="00D00347" w:rsidRPr="00BB7F92" w:rsidRDefault="00D00347" w:rsidP="00933ECE">
            <w:pPr>
              <w:pStyle w:val="ConsPlusNormal"/>
              <w:jc w:val="center"/>
              <w:rPr>
                <w:rFonts w:ascii="Times New Roman" w:hAnsi="Times New Roman"/>
                <w:sz w:val="20"/>
              </w:rPr>
            </w:pPr>
            <w:r>
              <w:rPr>
                <w:rFonts w:ascii="Times New Roman" w:hAnsi="Times New Roman"/>
                <w:sz w:val="20"/>
              </w:rPr>
              <w:t>42716,43</w:t>
            </w:r>
          </w:p>
        </w:tc>
        <w:tc>
          <w:tcPr>
            <w:tcW w:w="850" w:type="dxa"/>
          </w:tcPr>
          <w:p w14:paraId="7019B6B5" w14:textId="77777777" w:rsidR="00D00347" w:rsidRPr="00BB7F92" w:rsidRDefault="00D00347" w:rsidP="00933ECE">
            <w:pPr>
              <w:jc w:val="center"/>
              <w:rPr>
                <w:sz w:val="20"/>
                <w:szCs w:val="20"/>
              </w:rPr>
            </w:pPr>
            <w:r>
              <w:rPr>
                <w:sz w:val="20"/>
                <w:szCs w:val="20"/>
              </w:rPr>
              <w:t>9165,43</w:t>
            </w:r>
          </w:p>
        </w:tc>
        <w:tc>
          <w:tcPr>
            <w:tcW w:w="851" w:type="dxa"/>
            <w:gridSpan w:val="2"/>
          </w:tcPr>
          <w:p w14:paraId="25832622" w14:textId="77777777" w:rsidR="00D00347" w:rsidRPr="00BB7F92" w:rsidRDefault="00D00347" w:rsidP="00933ECE">
            <w:pPr>
              <w:jc w:val="center"/>
              <w:rPr>
                <w:sz w:val="20"/>
                <w:szCs w:val="20"/>
              </w:rPr>
            </w:pPr>
            <w:r w:rsidRPr="00BB7F92">
              <w:rPr>
                <w:sz w:val="20"/>
                <w:szCs w:val="20"/>
              </w:rPr>
              <w:t>7717,75</w:t>
            </w:r>
          </w:p>
        </w:tc>
        <w:tc>
          <w:tcPr>
            <w:tcW w:w="850" w:type="dxa"/>
          </w:tcPr>
          <w:p w14:paraId="335A9AE1" w14:textId="77777777" w:rsidR="00D00347" w:rsidRPr="00BB7F92" w:rsidRDefault="00D00347" w:rsidP="00933ECE">
            <w:pPr>
              <w:jc w:val="center"/>
              <w:rPr>
                <w:sz w:val="20"/>
                <w:szCs w:val="20"/>
              </w:rPr>
            </w:pPr>
            <w:r w:rsidRPr="00BB7F92">
              <w:rPr>
                <w:sz w:val="20"/>
                <w:szCs w:val="20"/>
              </w:rPr>
              <w:t>8989,95</w:t>
            </w:r>
          </w:p>
        </w:tc>
        <w:tc>
          <w:tcPr>
            <w:tcW w:w="851" w:type="dxa"/>
          </w:tcPr>
          <w:p w14:paraId="35F469E1" w14:textId="77777777" w:rsidR="00D00347" w:rsidRPr="00BB7F92" w:rsidRDefault="00D00347" w:rsidP="00933ECE">
            <w:pPr>
              <w:jc w:val="center"/>
              <w:rPr>
                <w:sz w:val="20"/>
                <w:szCs w:val="20"/>
              </w:rPr>
            </w:pPr>
            <w:r w:rsidRPr="00BB7F92">
              <w:rPr>
                <w:sz w:val="20"/>
                <w:szCs w:val="20"/>
              </w:rPr>
              <w:t>8421,65</w:t>
            </w:r>
          </w:p>
        </w:tc>
        <w:tc>
          <w:tcPr>
            <w:tcW w:w="850" w:type="dxa"/>
          </w:tcPr>
          <w:p w14:paraId="7C8EA2CB" w14:textId="77777777" w:rsidR="00D00347" w:rsidRPr="00BB7F92" w:rsidRDefault="00D00347" w:rsidP="00933ECE">
            <w:pPr>
              <w:jc w:val="center"/>
              <w:rPr>
                <w:sz w:val="20"/>
                <w:szCs w:val="20"/>
              </w:rPr>
            </w:pPr>
            <w:r w:rsidRPr="00BB7F92">
              <w:rPr>
                <w:sz w:val="20"/>
                <w:szCs w:val="20"/>
              </w:rPr>
              <w:t>8421,65</w:t>
            </w:r>
          </w:p>
        </w:tc>
        <w:tc>
          <w:tcPr>
            <w:tcW w:w="1559" w:type="dxa"/>
            <w:vMerge w:val="restart"/>
          </w:tcPr>
          <w:p w14:paraId="07083F9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МАУ РГО «Молодежный центр»</w:t>
            </w:r>
          </w:p>
          <w:p w14:paraId="627BF817" w14:textId="77777777" w:rsidR="00D00347" w:rsidRPr="00BB7F92" w:rsidRDefault="00D00347" w:rsidP="00933ECE">
            <w:pPr>
              <w:rPr>
                <w:sz w:val="20"/>
              </w:rPr>
            </w:pPr>
          </w:p>
        </w:tc>
        <w:tc>
          <w:tcPr>
            <w:tcW w:w="1985" w:type="dxa"/>
            <w:vMerge w:val="restart"/>
          </w:tcPr>
          <w:p w14:paraId="48E976B4"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 xml:space="preserve">Организация и проведение </w:t>
            </w:r>
            <w:proofErr w:type="gramStart"/>
            <w:r w:rsidRPr="00BB7F92">
              <w:rPr>
                <w:rFonts w:ascii="Times New Roman" w:hAnsi="Times New Roman"/>
                <w:sz w:val="18"/>
                <w:szCs w:val="18"/>
              </w:rPr>
              <w:t>мероприятий  в</w:t>
            </w:r>
            <w:proofErr w:type="gramEnd"/>
            <w:r w:rsidRPr="00BB7F92">
              <w:rPr>
                <w:rFonts w:ascii="Times New Roman" w:hAnsi="Times New Roman"/>
                <w:sz w:val="18"/>
                <w:szCs w:val="18"/>
              </w:rPr>
              <w:t xml:space="preserve"> рамках утвержденного календарного плана</w:t>
            </w:r>
          </w:p>
        </w:tc>
      </w:tr>
      <w:tr w:rsidR="00D00347" w:rsidRPr="00BB7F92" w14:paraId="2BA47B25" w14:textId="77777777" w:rsidTr="00933ECE">
        <w:trPr>
          <w:gridAfter w:val="1"/>
          <w:wAfter w:w="166" w:type="dxa"/>
          <w:trHeight w:val="3372"/>
        </w:trPr>
        <w:tc>
          <w:tcPr>
            <w:tcW w:w="567" w:type="dxa"/>
            <w:vMerge/>
          </w:tcPr>
          <w:p w14:paraId="054B4D21" w14:textId="77777777" w:rsidR="00D00347" w:rsidRPr="00BB7F92" w:rsidRDefault="00D00347" w:rsidP="00933ECE">
            <w:pPr>
              <w:rPr>
                <w:sz w:val="21"/>
                <w:szCs w:val="21"/>
              </w:rPr>
            </w:pPr>
          </w:p>
        </w:tc>
        <w:tc>
          <w:tcPr>
            <w:tcW w:w="2127" w:type="dxa"/>
            <w:gridSpan w:val="2"/>
            <w:vMerge/>
          </w:tcPr>
          <w:p w14:paraId="34DAA2A9" w14:textId="77777777" w:rsidR="00D00347" w:rsidRPr="00BB7F92" w:rsidRDefault="00D00347" w:rsidP="00933ECE">
            <w:pPr>
              <w:rPr>
                <w:sz w:val="20"/>
                <w:szCs w:val="20"/>
              </w:rPr>
            </w:pPr>
          </w:p>
        </w:tc>
        <w:tc>
          <w:tcPr>
            <w:tcW w:w="1276" w:type="dxa"/>
            <w:vMerge/>
          </w:tcPr>
          <w:p w14:paraId="429F05A9" w14:textId="77777777" w:rsidR="00D00347" w:rsidRPr="00BB7F92" w:rsidRDefault="00D00347" w:rsidP="00933ECE">
            <w:pPr>
              <w:rPr>
                <w:sz w:val="20"/>
                <w:szCs w:val="20"/>
              </w:rPr>
            </w:pPr>
          </w:p>
        </w:tc>
        <w:tc>
          <w:tcPr>
            <w:tcW w:w="1984" w:type="dxa"/>
          </w:tcPr>
          <w:p w14:paraId="69A8FD2F"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1305D74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7393,14</w:t>
            </w:r>
          </w:p>
        </w:tc>
        <w:tc>
          <w:tcPr>
            <w:tcW w:w="993" w:type="dxa"/>
          </w:tcPr>
          <w:p w14:paraId="6220AB83" w14:textId="77777777" w:rsidR="00D00347" w:rsidRPr="00BB7F92" w:rsidRDefault="00D00347" w:rsidP="00933ECE">
            <w:pPr>
              <w:pStyle w:val="ConsPlusNormal"/>
              <w:jc w:val="center"/>
              <w:rPr>
                <w:rFonts w:ascii="Times New Roman" w:hAnsi="Times New Roman"/>
                <w:sz w:val="20"/>
              </w:rPr>
            </w:pPr>
            <w:r>
              <w:rPr>
                <w:rFonts w:ascii="Times New Roman" w:hAnsi="Times New Roman"/>
                <w:sz w:val="20"/>
              </w:rPr>
              <w:t>42716,43</w:t>
            </w:r>
          </w:p>
        </w:tc>
        <w:tc>
          <w:tcPr>
            <w:tcW w:w="850" w:type="dxa"/>
          </w:tcPr>
          <w:p w14:paraId="1A60AFF0" w14:textId="77777777" w:rsidR="00D00347" w:rsidRPr="00BB7F92" w:rsidRDefault="00D00347" w:rsidP="00933ECE">
            <w:pPr>
              <w:jc w:val="center"/>
              <w:rPr>
                <w:sz w:val="20"/>
                <w:szCs w:val="20"/>
              </w:rPr>
            </w:pPr>
            <w:r>
              <w:rPr>
                <w:sz w:val="20"/>
                <w:szCs w:val="20"/>
              </w:rPr>
              <w:t>9165,43</w:t>
            </w:r>
          </w:p>
        </w:tc>
        <w:tc>
          <w:tcPr>
            <w:tcW w:w="851" w:type="dxa"/>
            <w:gridSpan w:val="2"/>
          </w:tcPr>
          <w:p w14:paraId="0A4A3A85" w14:textId="77777777" w:rsidR="00D00347" w:rsidRPr="00BB7F92" w:rsidRDefault="00D00347" w:rsidP="00933ECE">
            <w:pPr>
              <w:jc w:val="center"/>
              <w:rPr>
                <w:sz w:val="20"/>
                <w:szCs w:val="20"/>
              </w:rPr>
            </w:pPr>
            <w:r w:rsidRPr="00BB7F92">
              <w:rPr>
                <w:sz w:val="20"/>
                <w:szCs w:val="20"/>
              </w:rPr>
              <w:t>7717,75</w:t>
            </w:r>
          </w:p>
        </w:tc>
        <w:tc>
          <w:tcPr>
            <w:tcW w:w="850" w:type="dxa"/>
          </w:tcPr>
          <w:p w14:paraId="5CB3B9DC" w14:textId="77777777" w:rsidR="00D00347" w:rsidRPr="00BB7F92" w:rsidRDefault="00D00347" w:rsidP="00933ECE">
            <w:pPr>
              <w:jc w:val="center"/>
              <w:rPr>
                <w:sz w:val="20"/>
                <w:szCs w:val="20"/>
              </w:rPr>
            </w:pPr>
            <w:r w:rsidRPr="00BB7F92">
              <w:rPr>
                <w:sz w:val="20"/>
                <w:szCs w:val="20"/>
              </w:rPr>
              <w:t>8989,95</w:t>
            </w:r>
          </w:p>
        </w:tc>
        <w:tc>
          <w:tcPr>
            <w:tcW w:w="851" w:type="dxa"/>
          </w:tcPr>
          <w:p w14:paraId="75EE19F1" w14:textId="77777777" w:rsidR="00D00347" w:rsidRPr="00BB7F92" w:rsidRDefault="00D00347" w:rsidP="00933ECE">
            <w:pPr>
              <w:jc w:val="center"/>
              <w:rPr>
                <w:sz w:val="20"/>
                <w:szCs w:val="20"/>
              </w:rPr>
            </w:pPr>
            <w:r w:rsidRPr="00BB7F92">
              <w:rPr>
                <w:sz w:val="20"/>
                <w:szCs w:val="20"/>
              </w:rPr>
              <w:t>8421,65</w:t>
            </w:r>
          </w:p>
        </w:tc>
        <w:tc>
          <w:tcPr>
            <w:tcW w:w="850" w:type="dxa"/>
          </w:tcPr>
          <w:p w14:paraId="4A661767" w14:textId="77777777" w:rsidR="00D00347" w:rsidRPr="00BB7F92" w:rsidRDefault="00D00347" w:rsidP="00933ECE">
            <w:pPr>
              <w:jc w:val="center"/>
              <w:rPr>
                <w:sz w:val="20"/>
                <w:szCs w:val="20"/>
              </w:rPr>
            </w:pPr>
            <w:r w:rsidRPr="00BB7F92">
              <w:rPr>
                <w:sz w:val="20"/>
                <w:szCs w:val="20"/>
              </w:rPr>
              <w:t>8421,65</w:t>
            </w:r>
          </w:p>
        </w:tc>
        <w:tc>
          <w:tcPr>
            <w:tcW w:w="1559" w:type="dxa"/>
            <w:vMerge/>
          </w:tcPr>
          <w:p w14:paraId="499CB723" w14:textId="77777777" w:rsidR="00D00347" w:rsidRPr="00BB7F92" w:rsidRDefault="00D00347" w:rsidP="00933ECE"/>
        </w:tc>
        <w:tc>
          <w:tcPr>
            <w:tcW w:w="1985" w:type="dxa"/>
            <w:vMerge/>
          </w:tcPr>
          <w:p w14:paraId="1C2AA910" w14:textId="77777777" w:rsidR="00D00347" w:rsidRPr="00BB7F92" w:rsidRDefault="00D00347" w:rsidP="00933ECE">
            <w:pPr>
              <w:pStyle w:val="ConsPlusNormal"/>
              <w:rPr>
                <w:rFonts w:ascii="Times New Roman" w:hAnsi="Times New Roman"/>
                <w:sz w:val="20"/>
              </w:rPr>
            </w:pPr>
          </w:p>
        </w:tc>
      </w:tr>
      <w:tr w:rsidR="00D00347" w:rsidRPr="00BB7F92" w14:paraId="73905D5D" w14:textId="77777777" w:rsidTr="00933ECE">
        <w:trPr>
          <w:gridAfter w:val="1"/>
          <w:wAfter w:w="166" w:type="dxa"/>
        </w:trPr>
        <w:tc>
          <w:tcPr>
            <w:tcW w:w="567" w:type="dxa"/>
            <w:vMerge w:val="restart"/>
          </w:tcPr>
          <w:p w14:paraId="6014F3FC" w14:textId="77777777" w:rsidR="00D00347" w:rsidRPr="00BB7F92" w:rsidRDefault="00D00347" w:rsidP="00933ECE">
            <w:pPr>
              <w:pStyle w:val="ConsPlusNormal"/>
              <w:rPr>
                <w:rFonts w:ascii="Times New Roman" w:hAnsi="Times New Roman"/>
                <w:sz w:val="21"/>
                <w:szCs w:val="21"/>
              </w:rPr>
            </w:pPr>
            <w:r w:rsidRPr="00BB7F92">
              <w:rPr>
                <w:rFonts w:ascii="Times New Roman" w:hAnsi="Times New Roman"/>
                <w:sz w:val="21"/>
                <w:szCs w:val="21"/>
              </w:rPr>
              <w:t>1.1</w:t>
            </w:r>
          </w:p>
        </w:tc>
        <w:tc>
          <w:tcPr>
            <w:tcW w:w="2127" w:type="dxa"/>
            <w:gridSpan w:val="2"/>
            <w:vMerge w:val="restart"/>
          </w:tcPr>
          <w:p w14:paraId="1EE0F79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Мероприятие 1</w:t>
            </w:r>
          </w:p>
          <w:p w14:paraId="37865A8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lastRenderedPageBreak/>
              <w:t>Организация и проведение мероприятий по гражданско-патриотическому и духовно-нравственному воспитанию молодежи</w:t>
            </w:r>
          </w:p>
        </w:tc>
        <w:tc>
          <w:tcPr>
            <w:tcW w:w="1276" w:type="dxa"/>
            <w:vMerge w:val="restart"/>
          </w:tcPr>
          <w:p w14:paraId="384BD99D"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lastRenderedPageBreak/>
              <w:t xml:space="preserve">До конца </w:t>
            </w:r>
            <w:r w:rsidRPr="00BB7F92">
              <w:rPr>
                <w:rFonts w:ascii="Times New Roman" w:hAnsi="Times New Roman"/>
                <w:sz w:val="20"/>
              </w:rPr>
              <w:lastRenderedPageBreak/>
              <w:t>года</w:t>
            </w:r>
          </w:p>
        </w:tc>
        <w:tc>
          <w:tcPr>
            <w:tcW w:w="1984" w:type="dxa"/>
          </w:tcPr>
          <w:p w14:paraId="50E83D71"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lastRenderedPageBreak/>
              <w:t>Итого</w:t>
            </w:r>
          </w:p>
        </w:tc>
        <w:tc>
          <w:tcPr>
            <w:tcW w:w="1559" w:type="dxa"/>
          </w:tcPr>
          <w:p w14:paraId="7889F6FB"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447,24</w:t>
            </w:r>
          </w:p>
        </w:tc>
        <w:tc>
          <w:tcPr>
            <w:tcW w:w="993" w:type="dxa"/>
          </w:tcPr>
          <w:p w14:paraId="5FD500B4" w14:textId="77777777" w:rsidR="00D00347" w:rsidRPr="00BB7F92" w:rsidRDefault="00D00347" w:rsidP="00933ECE">
            <w:pPr>
              <w:pStyle w:val="ConsPlusNormal"/>
              <w:jc w:val="center"/>
              <w:rPr>
                <w:rFonts w:ascii="Times New Roman" w:hAnsi="Times New Roman"/>
                <w:sz w:val="20"/>
              </w:rPr>
            </w:pPr>
            <w:r>
              <w:rPr>
                <w:rFonts w:ascii="Times New Roman" w:hAnsi="Times New Roman"/>
                <w:sz w:val="20"/>
              </w:rPr>
              <w:t>2761,34</w:t>
            </w:r>
          </w:p>
        </w:tc>
        <w:tc>
          <w:tcPr>
            <w:tcW w:w="850" w:type="dxa"/>
          </w:tcPr>
          <w:p w14:paraId="0988ED9C" w14:textId="77777777" w:rsidR="00D00347" w:rsidRPr="00BB7F92" w:rsidRDefault="00D00347" w:rsidP="00933ECE">
            <w:pPr>
              <w:jc w:val="center"/>
            </w:pPr>
            <w:r>
              <w:rPr>
                <w:sz w:val="20"/>
              </w:rPr>
              <w:t>693,04</w:t>
            </w:r>
          </w:p>
        </w:tc>
        <w:tc>
          <w:tcPr>
            <w:tcW w:w="851" w:type="dxa"/>
            <w:gridSpan w:val="2"/>
          </w:tcPr>
          <w:p w14:paraId="65102295" w14:textId="77777777" w:rsidR="00D00347" w:rsidRPr="00BB7F92" w:rsidRDefault="00D00347" w:rsidP="00933ECE">
            <w:pPr>
              <w:jc w:val="center"/>
            </w:pPr>
            <w:r w:rsidRPr="00BB7F92">
              <w:rPr>
                <w:sz w:val="20"/>
              </w:rPr>
              <w:t>0,00</w:t>
            </w:r>
          </w:p>
        </w:tc>
        <w:tc>
          <w:tcPr>
            <w:tcW w:w="850" w:type="dxa"/>
          </w:tcPr>
          <w:p w14:paraId="370B8EB6" w14:textId="77777777" w:rsidR="00D00347" w:rsidRPr="00BB7F92" w:rsidRDefault="00D00347" w:rsidP="00933ECE">
            <w:pPr>
              <w:jc w:val="center"/>
            </w:pPr>
            <w:r w:rsidRPr="00BB7F92">
              <w:rPr>
                <w:sz w:val="20"/>
              </w:rPr>
              <w:t>1068,3</w:t>
            </w:r>
          </w:p>
        </w:tc>
        <w:tc>
          <w:tcPr>
            <w:tcW w:w="851" w:type="dxa"/>
          </w:tcPr>
          <w:p w14:paraId="516EBB20" w14:textId="77777777" w:rsidR="00D00347" w:rsidRPr="00BB7F92" w:rsidRDefault="00D00347" w:rsidP="00933ECE">
            <w:pPr>
              <w:jc w:val="center"/>
            </w:pPr>
            <w:r w:rsidRPr="00BB7F92">
              <w:rPr>
                <w:sz w:val="20"/>
              </w:rPr>
              <w:t>500,00</w:t>
            </w:r>
          </w:p>
        </w:tc>
        <w:tc>
          <w:tcPr>
            <w:tcW w:w="850" w:type="dxa"/>
          </w:tcPr>
          <w:p w14:paraId="200DA0C1" w14:textId="77777777" w:rsidR="00D00347" w:rsidRPr="00BB7F92" w:rsidRDefault="00D00347" w:rsidP="00933ECE">
            <w:pPr>
              <w:jc w:val="center"/>
            </w:pPr>
            <w:r w:rsidRPr="00BB7F92">
              <w:rPr>
                <w:sz w:val="20"/>
              </w:rPr>
              <w:t>500,00</w:t>
            </w:r>
          </w:p>
        </w:tc>
        <w:tc>
          <w:tcPr>
            <w:tcW w:w="1559" w:type="dxa"/>
            <w:vMerge w:val="restart"/>
          </w:tcPr>
          <w:p w14:paraId="45DCD5B1" w14:textId="77777777" w:rsidR="00D00347" w:rsidRPr="00BB7F92" w:rsidRDefault="00D00347" w:rsidP="00933ECE">
            <w:pPr>
              <w:pStyle w:val="ConsPlusNormal"/>
              <w:jc w:val="center"/>
            </w:pPr>
            <w:r w:rsidRPr="00BB7F92">
              <w:rPr>
                <w:rFonts w:ascii="Times New Roman" w:hAnsi="Times New Roman"/>
                <w:sz w:val="20"/>
              </w:rPr>
              <w:t xml:space="preserve">МАУ РГО </w:t>
            </w:r>
            <w:r w:rsidRPr="00BB7F92">
              <w:rPr>
                <w:rFonts w:ascii="Times New Roman" w:hAnsi="Times New Roman"/>
                <w:sz w:val="20"/>
              </w:rPr>
              <w:lastRenderedPageBreak/>
              <w:t>«Молодежный центр»</w:t>
            </w:r>
          </w:p>
          <w:p w14:paraId="43FECF60" w14:textId="77777777" w:rsidR="00D00347" w:rsidRPr="00BB7F92" w:rsidRDefault="00D00347" w:rsidP="00933ECE"/>
        </w:tc>
        <w:tc>
          <w:tcPr>
            <w:tcW w:w="1985" w:type="dxa"/>
            <w:vMerge w:val="restart"/>
          </w:tcPr>
          <w:p w14:paraId="21667B2E"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lastRenderedPageBreak/>
              <w:t xml:space="preserve">Организация и </w:t>
            </w:r>
            <w:r w:rsidRPr="00BB7F92">
              <w:rPr>
                <w:rFonts w:ascii="Times New Roman" w:hAnsi="Times New Roman"/>
                <w:sz w:val="18"/>
                <w:szCs w:val="18"/>
              </w:rPr>
              <w:lastRenderedPageBreak/>
              <w:t>проведение мероприятий   в рамках утвержденного календарного плана</w:t>
            </w:r>
          </w:p>
        </w:tc>
      </w:tr>
      <w:tr w:rsidR="00D00347" w:rsidRPr="00BB7F92" w14:paraId="1EAA20B0" w14:textId="77777777" w:rsidTr="00933ECE">
        <w:trPr>
          <w:gridAfter w:val="1"/>
          <w:wAfter w:w="166" w:type="dxa"/>
          <w:trHeight w:val="1031"/>
        </w:trPr>
        <w:tc>
          <w:tcPr>
            <w:tcW w:w="567" w:type="dxa"/>
            <w:vMerge/>
          </w:tcPr>
          <w:p w14:paraId="045AA7D5" w14:textId="77777777" w:rsidR="00D00347" w:rsidRPr="00BB7F92" w:rsidRDefault="00D00347" w:rsidP="00933ECE">
            <w:pPr>
              <w:rPr>
                <w:sz w:val="21"/>
                <w:szCs w:val="21"/>
              </w:rPr>
            </w:pPr>
          </w:p>
        </w:tc>
        <w:tc>
          <w:tcPr>
            <w:tcW w:w="2127" w:type="dxa"/>
            <w:gridSpan w:val="2"/>
            <w:vMerge/>
          </w:tcPr>
          <w:p w14:paraId="24E55159" w14:textId="77777777" w:rsidR="00D00347" w:rsidRPr="00BB7F92" w:rsidRDefault="00D00347" w:rsidP="00933ECE">
            <w:pPr>
              <w:rPr>
                <w:sz w:val="20"/>
                <w:szCs w:val="20"/>
              </w:rPr>
            </w:pPr>
          </w:p>
        </w:tc>
        <w:tc>
          <w:tcPr>
            <w:tcW w:w="1276" w:type="dxa"/>
            <w:vMerge/>
          </w:tcPr>
          <w:p w14:paraId="0C6E9B4D" w14:textId="77777777" w:rsidR="00D00347" w:rsidRPr="00BB7F92" w:rsidRDefault="00D00347" w:rsidP="00933ECE">
            <w:pPr>
              <w:jc w:val="center"/>
              <w:rPr>
                <w:sz w:val="20"/>
                <w:szCs w:val="20"/>
              </w:rPr>
            </w:pPr>
          </w:p>
        </w:tc>
        <w:tc>
          <w:tcPr>
            <w:tcW w:w="1984" w:type="dxa"/>
          </w:tcPr>
          <w:p w14:paraId="0A4895E5"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1DAB192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447,24</w:t>
            </w:r>
          </w:p>
        </w:tc>
        <w:tc>
          <w:tcPr>
            <w:tcW w:w="993" w:type="dxa"/>
          </w:tcPr>
          <w:p w14:paraId="47F0D864" w14:textId="77777777" w:rsidR="00D00347" w:rsidRPr="00BB7F92" w:rsidRDefault="00D00347" w:rsidP="00933ECE">
            <w:pPr>
              <w:pStyle w:val="ConsPlusNormal"/>
              <w:jc w:val="center"/>
              <w:rPr>
                <w:rFonts w:ascii="Times New Roman" w:hAnsi="Times New Roman"/>
                <w:sz w:val="20"/>
              </w:rPr>
            </w:pPr>
            <w:r>
              <w:rPr>
                <w:rFonts w:ascii="Times New Roman" w:hAnsi="Times New Roman"/>
                <w:sz w:val="20"/>
              </w:rPr>
              <w:t>2761,34</w:t>
            </w:r>
          </w:p>
        </w:tc>
        <w:tc>
          <w:tcPr>
            <w:tcW w:w="850" w:type="dxa"/>
          </w:tcPr>
          <w:p w14:paraId="7DAA4B64" w14:textId="77777777" w:rsidR="00D00347" w:rsidRPr="00BB7F92" w:rsidRDefault="00D00347" w:rsidP="00933ECE">
            <w:pPr>
              <w:jc w:val="center"/>
            </w:pPr>
            <w:r>
              <w:rPr>
                <w:sz w:val="20"/>
              </w:rPr>
              <w:t>693,04</w:t>
            </w:r>
          </w:p>
        </w:tc>
        <w:tc>
          <w:tcPr>
            <w:tcW w:w="851" w:type="dxa"/>
            <w:gridSpan w:val="2"/>
          </w:tcPr>
          <w:p w14:paraId="091B3E15" w14:textId="77777777" w:rsidR="00D00347" w:rsidRPr="00BB7F92" w:rsidRDefault="00D00347" w:rsidP="00933ECE">
            <w:pPr>
              <w:jc w:val="center"/>
            </w:pPr>
            <w:r w:rsidRPr="00BB7F92">
              <w:rPr>
                <w:sz w:val="20"/>
              </w:rPr>
              <w:t>0,00</w:t>
            </w:r>
          </w:p>
        </w:tc>
        <w:tc>
          <w:tcPr>
            <w:tcW w:w="850" w:type="dxa"/>
          </w:tcPr>
          <w:p w14:paraId="75295DC1" w14:textId="77777777" w:rsidR="00D00347" w:rsidRPr="00BB7F92" w:rsidRDefault="00D00347" w:rsidP="00933ECE">
            <w:pPr>
              <w:jc w:val="center"/>
            </w:pPr>
            <w:r w:rsidRPr="00BB7F92">
              <w:rPr>
                <w:sz w:val="20"/>
              </w:rPr>
              <w:t>1068,3</w:t>
            </w:r>
          </w:p>
        </w:tc>
        <w:tc>
          <w:tcPr>
            <w:tcW w:w="851" w:type="dxa"/>
          </w:tcPr>
          <w:p w14:paraId="4EFEA2CF" w14:textId="77777777" w:rsidR="00D00347" w:rsidRPr="00BB7F92" w:rsidRDefault="00D00347" w:rsidP="00933ECE">
            <w:pPr>
              <w:jc w:val="center"/>
            </w:pPr>
            <w:r w:rsidRPr="00BB7F92">
              <w:rPr>
                <w:sz w:val="20"/>
              </w:rPr>
              <w:t>500,00</w:t>
            </w:r>
          </w:p>
        </w:tc>
        <w:tc>
          <w:tcPr>
            <w:tcW w:w="850" w:type="dxa"/>
          </w:tcPr>
          <w:p w14:paraId="19B8B60B" w14:textId="77777777" w:rsidR="00D00347" w:rsidRPr="00BB7F92" w:rsidRDefault="00D00347" w:rsidP="00933ECE">
            <w:pPr>
              <w:jc w:val="center"/>
            </w:pPr>
            <w:r w:rsidRPr="00BB7F92">
              <w:rPr>
                <w:sz w:val="20"/>
              </w:rPr>
              <w:t>500,00</w:t>
            </w:r>
          </w:p>
        </w:tc>
        <w:tc>
          <w:tcPr>
            <w:tcW w:w="1559" w:type="dxa"/>
            <w:vMerge/>
          </w:tcPr>
          <w:p w14:paraId="5E2C8B7A" w14:textId="77777777" w:rsidR="00D00347" w:rsidRPr="00BB7F92" w:rsidRDefault="00D00347" w:rsidP="00933ECE"/>
        </w:tc>
        <w:tc>
          <w:tcPr>
            <w:tcW w:w="1985" w:type="dxa"/>
            <w:vMerge/>
          </w:tcPr>
          <w:p w14:paraId="6DEFAC19" w14:textId="77777777" w:rsidR="00D00347" w:rsidRPr="00BB7F92" w:rsidRDefault="00D00347" w:rsidP="00933ECE">
            <w:pPr>
              <w:pStyle w:val="ConsPlusNormal"/>
              <w:rPr>
                <w:rFonts w:ascii="Times New Roman" w:hAnsi="Times New Roman"/>
                <w:sz w:val="20"/>
              </w:rPr>
            </w:pPr>
          </w:p>
        </w:tc>
      </w:tr>
      <w:tr w:rsidR="00D00347" w:rsidRPr="00BB7F92" w14:paraId="69E679DC" w14:textId="77777777" w:rsidTr="00933ECE">
        <w:trPr>
          <w:gridAfter w:val="1"/>
          <w:wAfter w:w="166" w:type="dxa"/>
          <w:trHeight w:val="201"/>
        </w:trPr>
        <w:tc>
          <w:tcPr>
            <w:tcW w:w="567" w:type="dxa"/>
            <w:vMerge w:val="restart"/>
          </w:tcPr>
          <w:p w14:paraId="7FB4BF19" w14:textId="77777777" w:rsidR="00D00347" w:rsidRPr="00BB7F92" w:rsidRDefault="00D00347" w:rsidP="00933ECE">
            <w:pPr>
              <w:pStyle w:val="ConsPlusNormal"/>
              <w:rPr>
                <w:rFonts w:ascii="Times New Roman" w:hAnsi="Times New Roman"/>
                <w:sz w:val="21"/>
                <w:szCs w:val="21"/>
              </w:rPr>
            </w:pPr>
            <w:r w:rsidRPr="00BB7F92">
              <w:rPr>
                <w:rFonts w:ascii="Times New Roman" w:hAnsi="Times New Roman"/>
                <w:sz w:val="21"/>
                <w:szCs w:val="21"/>
              </w:rPr>
              <w:t>1.2.</w:t>
            </w:r>
          </w:p>
        </w:tc>
        <w:tc>
          <w:tcPr>
            <w:tcW w:w="2127" w:type="dxa"/>
            <w:gridSpan w:val="2"/>
            <w:vMerge w:val="restart"/>
          </w:tcPr>
          <w:p w14:paraId="54142701"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Мероприятие 2</w:t>
            </w:r>
          </w:p>
          <w:p w14:paraId="2429343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Организация и проведение мероприятий по обучению, переобучению, </w:t>
            </w:r>
            <w:proofErr w:type="gramStart"/>
            <w:r w:rsidRPr="00BB7F92">
              <w:rPr>
                <w:rFonts w:ascii="Times New Roman" w:hAnsi="Times New Roman"/>
                <w:sz w:val="20"/>
              </w:rPr>
              <w:t>повышению  квалификации</w:t>
            </w:r>
            <w:proofErr w:type="gramEnd"/>
            <w:r w:rsidRPr="00BB7F92">
              <w:rPr>
                <w:rFonts w:ascii="Times New Roman" w:hAnsi="Times New Roman"/>
                <w:sz w:val="20"/>
              </w:rPr>
              <w:t xml:space="preserve"> обмену опытом специалистов</w:t>
            </w:r>
          </w:p>
        </w:tc>
        <w:tc>
          <w:tcPr>
            <w:tcW w:w="1276" w:type="dxa"/>
            <w:vMerge w:val="restart"/>
          </w:tcPr>
          <w:p w14:paraId="5BC42C0B"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0FDA7F9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559" w:type="dxa"/>
          </w:tcPr>
          <w:p w14:paraId="4C5D4BF3" w14:textId="77777777" w:rsidR="00D00347" w:rsidRPr="00BB7F92" w:rsidRDefault="00D00347" w:rsidP="00933ECE">
            <w:pPr>
              <w:jc w:val="center"/>
              <w:rPr>
                <w:sz w:val="20"/>
                <w:szCs w:val="20"/>
              </w:rPr>
            </w:pPr>
            <w:r w:rsidRPr="00BB7F92">
              <w:rPr>
                <w:sz w:val="20"/>
                <w:szCs w:val="20"/>
              </w:rPr>
              <w:t>30,00</w:t>
            </w:r>
          </w:p>
        </w:tc>
        <w:tc>
          <w:tcPr>
            <w:tcW w:w="993" w:type="dxa"/>
          </w:tcPr>
          <w:p w14:paraId="3237746E" w14:textId="77777777" w:rsidR="00D00347" w:rsidRPr="00BB7F92" w:rsidRDefault="00D00347" w:rsidP="00933ECE">
            <w:pPr>
              <w:jc w:val="center"/>
            </w:pPr>
            <w:r w:rsidRPr="00BB7F92">
              <w:rPr>
                <w:sz w:val="20"/>
                <w:szCs w:val="20"/>
                <w:lang w:val="en-US"/>
              </w:rPr>
              <w:t>8</w:t>
            </w:r>
            <w:r w:rsidRPr="00BB7F92">
              <w:rPr>
                <w:sz w:val="20"/>
                <w:szCs w:val="20"/>
              </w:rPr>
              <w:t>0,00</w:t>
            </w:r>
          </w:p>
        </w:tc>
        <w:tc>
          <w:tcPr>
            <w:tcW w:w="850" w:type="dxa"/>
          </w:tcPr>
          <w:p w14:paraId="147A80EC" w14:textId="77777777" w:rsidR="00D00347" w:rsidRPr="00BB7F92" w:rsidRDefault="00D00347" w:rsidP="00933ECE">
            <w:pPr>
              <w:jc w:val="center"/>
              <w:rPr>
                <w:sz w:val="20"/>
                <w:szCs w:val="20"/>
              </w:rPr>
            </w:pPr>
            <w:r w:rsidRPr="00BB7F92">
              <w:rPr>
                <w:sz w:val="20"/>
                <w:szCs w:val="20"/>
                <w:lang w:val="en-US"/>
              </w:rPr>
              <w:t>8</w:t>
            </w:r>
            <w:r w:rsidRPr="00BB7F92">
              <w:rPr>
                <w:sz w:val="20"/>
                <w:szCs w:val="20"/>
              </w:rPr>
              <w:t>0,00</w:t>
            </w:r>
          </w:p>
        </w:tc>
        <w:tc>
          <w:tcPr>
            <w:tcW w:w="851" w:type="dxa"/>
            <w:gridSpan w:val="2"/>
          </w:tcPr>
          <w:p w14:paraId="3AB092DC" w14:textId="77777777" w:rsidR="00D00347" w:rsidRPr="00BB7F92" w:rsidRDefault="00D00347" w:rsidP="00933ECE">
            <w:pPr>
              <w:jc w:val="center"/>
            </w:pPr>
            <w:r w:rsidRPr="00BB7F92">
              <w:rPr>
                <w:sz w:val="20"/>
                <w:szCs w:val="20"/>
              </w:rPr>
              <w:t>0,00</w:t>
            </w:r>
          </w:p>
        </w:tc>
        <w:tc>
          <w:tcPr>
            <w:tcW w:w="850" w:type="dxa"/>
          </w:tcPr>
          <w:p w14:paraId="22FED372" w14:textId="77777777" w:rsidR="00D00347" w:rsidRPr="00BB7F92" w:rsidRDefault="00D00347" w:rsidP="00933ECE">
            <w:pPr>
              <w:jc w:val="center"/>
            </w:pPr>
            <w:r w:rsidRPr="00BB7F92">
              <w:rPr>
                <w:sz w:val="20"/>
                <w:szCs w:val="20"/>
              </w:rPr>
              <w:t>0,00</w:t>
            </w:r>
          </w:p>
        </w:tc>
        <w:tc>
          <w:tcPr>
            <w:tcW w:w="851" w:type="dxa"/>
          </w:tcPr>
          <w:p w14:paraId="250287DE" w14:textId="77777777" w:rsidR="00D00347" w:rsidRPr="00BB7F92" w:rsidRDefault="00D00347" w:rsidP="00933ECE">
            <w:pPr>
              <w:jc w:val="center"/>
            </w:pPr>
            <w:r w:rsidRPr="00BB7F92">
              <w:rPr>
                <w:sz w:val="20"/>
                <w:szCs w:val="20"/>
              </w:rPr>
              <w:t>0,00</w:t>
            </w:r>
          </w:p>
        </w:tc>
        <w:tc>
          <w:tcPr>
            <w:tcW w:w="850" w:type="dxa"/>
          </w:tcPr>
          <w:p w14:paraId="6D23261D" w14:textId="77777777" w:rsidR="00D00347" w:rsidRPr="00BB7F92" w:rsidRDefault="00D00347" w:rsidP="00933ECE">
            <w:pPr>
              <w:jc w:val="center"/>
            </w:pPr>
            <w:r w:rsidRPr="00BB7F92">
              <w:rPr>
                <w:sz w:val="20"/>
                <w:szCs w:val="20"/>
              </w:rPr>
              <w:t>0,00</w:t>
            </w:r>
          </w:p>
        </w:tc>
        <w:tc>
          <w:tcPr>
            <w:tcW w:w="1559" w:type="dxa"/>
            <w:vMerge w:val="restart"/>
          </w:tcPr>
          <w:p w14:paraId="787A17E6" w14:textId="77777777" w:rsidR="00D00347" w:rsidRPr="00BB7F92" w:rsidRDefault="00D00347" w:rsidP="00933ECE">
            <w:pPr>
              <w:jc w:val="center"/>
            </w:pPr>
            <w:r w:rsidRPr="00BB7F92">
              <w:rPr>
                <w:sz w:val="20"/>
              </w:rPr>
              <w:t>МАУ РГО «Молодежный центр»</w:t>
            </w:r>
          </w:p>
        </w:tc>
        <w:tc>
          <w:tcPr>
            <w:tcW w:w="1985" w:type="dxa"/>
            <w:vMerge w:val="restart"/>
          </w:tcPr>
          <w:p w14:paraId="7EF3CC0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18"/>
                <w:szCs w:val="18"/>
              </w:rPr>
              <w:t>Расходы на обучение и повышение квалификации</w:t>
            </w:r>
          </w:p>
        </w:tc>
      </w:tr>
      <w:tr w:rsidR="00D00347" w:rsidRPr="00BB7F92" w14:paraId="74AEE534" w14:textId="77777777" w:rsidTr="00933ECE">
        <w:trPr>
          <w:gridAfter w:val="1"/>
          <w:wAfter w:w="166" w:type="dxa"/>
          <w:trHeight w:val="1489"/>
        </w:trPr>
        <w:tc>
          <w:tcPr>
            <w:tcW w:w="567" w:type="dxa"/>
            <w:vMerge/>
          </w:tcPr>
          <w:p w14:paraId="49DDE6FB" w14:textId="77777777" w:rsidR="00D00347" w:rsidRPr="00BB7F92" w:rsidRDefault="00D00347" w:rsidP="00933ECE">
            <w:pPr>
              <w:rPr>
                <w:sz w:val="21"/>
                <w:szCs w:val="21"/>
              </w:rPr>
            </w:pPr>
          </w:p>
        </w:tc>
        <w:tc>
          <w:tcPr>
            <w:tcW w:w="2127" w:type="dxa"/>
            <w:gridSpan w:val="2"/>
            <w:vMerge/>
          </w:tcPr>
          <w:p w14:paraId="60F300E6" w14:textId="77777777" w:rsidR="00D00347" w:rsidRPr="00BB7F92" w:rsidRDefault="00D00347" w:rsidP="00933ECE">
            <w:pPr>
              <w:rPr>
                <w:sz w:val="20"/>
                <w:szCs w:val="20"/>
              </w:rPr>
            </w:pPr>
          </w:p>
        </w:tc>
        <w:tc>
          <w:tcPr>
            <w:tcW w:w="1276" w:type="dxa"/>
            <w:vMerge/>
          </w:tcPr>
          <w:p w14:paraId="65766FF6" w14:textId="77777777" w:rsidR="00D00347" w:rsidRPr="00BB7F92" w:rsidRDefault="00D00347" w:rsidP="00933ECE">
            <w:pPr>
              <w:rPr>
                <w:sz w:val="20"/>
                <w:szCs w:val="20"/>
              </w:rPr>
            </w:pPr>
          </w:p>
        </w:tc>
        <w:tc>
          <w:tcPr>
            <w:tcW w:w="1984" w:type="dxa"/>
          </w:tcPr>
          <w:p w14:paraId="0BB22C9A" w14:textId="77777777" w:rsidR="00D00347" w:rsidRPr="00BB7F92" w:rsidRDefault="00D00347" w:rsidP="00933ECE">
            <w:pPr>
              <w:pStyle w:val="ConsPlusNormal"/>
              <w:rPr>
                <w:rFonts w:ascii="Times New Roman" w:hAnsi="Times New Roman"/>
                <w:sz w:val="18"/>
                <w:szCs w:val="18"/>
              </w:rPr>
            </w:pPr>
            <w:r w:rsidRPr="00BB7F92">
              <w:rPr>
                <w:rFonts w:ascii="Times New Roman" w:hAnsi="Times New Roman"/>
                <w:sz w:val="18"/>
                <w:szCs w:val="18"/>
              </w:rPr>
              <w:t>Средства бюджета Рузского городского округа</w:t>
            </w:r>
          </w:p>
        </w:tc>
        <w:tc>
          <w:tcPr>
            <w:tcW w:w="1559" w:type="dxa"/>
          </w:tcPr>
          <w:p w14:paraId="4D65C991" w14:textId="77777777" w:rsidR="00D00347" w:rsidRPr="00BB7F92" w:rsidRDefault="00D00347" w:rsidP="00933ECE">
            <w:pPr>
              <w:jc w:val="center"/>
              <w:rPr>
                <w:sz w:val="20"/>
                <w:szCs w:val="20"/>
              </w:rPr>
            </w:pPr>
            <w:r w:rsidRPr="00BB7F92">
              <w:rPr>
                <w:sz w:val="20"/>
                <w:szCs w:val="20"/>
              </w:rPr>
              <w:t>30,00</w:t>
            </w:r>
          </w:p>
        </w:tc>
        <w:tc>
          <w:tcPr>
            <w:tcW w:w="993" w:type="dxa"/>
          </w:tcPr>
          <w:p w14:paraId="54F28D4D" w14:textId="77777777" w:rsidR="00D00347" w:rsidRPr="00BB7F92" w:rsidRDefault="00D00347" w:rsidP="00933ECE">
            <w:pPr>
              <w:jc w:val="center"/>
            </w:pPr>
            <w:r w:rsidRPr="00BB7F92">
              <w:rPr>
                <w:sz w:val="20"/>
                <w:szCs w:val="20"/>
                <w:lang w:val="en-US"/>
              </w:rPr>
              <w:t>8</w:t>
            </w:r>
            <w:r w:rsidRPr="00BB7F92">
              <w:rPr>
                <w:sz w:val="20"/>
                <w:szCs w:val="20"/>
              </w:rPr>
              <w:t>0,00</w:t>
            </w:r>
          </w:p>
        </w:tc>
        <w:tc>
          <w:tcPr>
            <w:tcW w:w="850" w:type="dxa"/>
          </w:tcPr>
          <w:p w14:paraId="7823A3B4" w14:textId="77777777" w:rsidR="00D00347" w:rsidRPr="00BB7F92" w:rsidRDefault="00D00347" w:rsidP="00933ECE">
            <w:pPr>
              <w:jc w:val="center"/>
              <w:rPr>
                <w:sz w:val="20"/>
                <w:szCs w:val="20"/>
              </w:rPr>
            </w:pPr>
            <w:r w:rsidRPr="00BB7F92">
              <w:rPr>
                <w:sz w:val="20"/>
                <w:szCs w:val="20"/>
                <w:lang w:val="en-US"/>
              </w:rPr>
              <w:t>8</w:t>
            </w:r>
            <w:r w:rsidRPr="00BB7F92">
              <w:rPr>
                <w:sz w:val="20"/>
                <w:szCs w:val="20"/>
              </w:rPr>
              <w:t>0,00</w:t>
            </w:r>
          </w:p>
        </w:tc>
        <w:tc>
          <w:tcPr>
            <w:tcW w:w="851" w:type="dxa"/>
            <w:gridSpan w:val="2"/>
          </w:tcPr>
          <w:p w14:paraId="0A4C1D57" w14:textId="77777777" w:rsidR="00D00347" w:rsidRPr="00BB7F92" w:rsidRDefault="00D00347" w:rsidP="00933ECE">
            <w:pPr>
              <w:jc w:val="center"/>
            </w:pPr>
            <w:r w:rsidRPr="00BB7F92">
              <w:rPr>
                <w:sz w:val="20"/>
                <w:szCs w:val="20"/>
              </w:rPr>
              <w:t>0,00</w:t>
            </w:r>
          </w:p>
        </w:tc>
        <w:tc>
          <w:tcPr>
            <w:tcW w:w="850" w:type="dxa"/>
          </w:tcPr>
          <w:p w14:paraId="250E4A47" w14:textId="77777777" w:rsidR="00D00347" w:rsidRPr="00BB7F92" w:rsidRDefault="00D00347" w:rsidP="00933ECE">
            <w:pPr>
              <w:jc w:val="center"/>
            </w:pPr>
            <w:r w:rsidRPr="00BB7F92">
              <w:rPr>
                <w:sz w:val="20"/>
                <w:szCs w:val="20"/>
              </w:rPr>
              <w:t>0,00</w:t>
            </w:r>
          </w:p>
        </w:tc>
        <w:tc>
          <w:tcPr>
            <w:tcW w:w="851" w:type="dxa"/>
          </w:tcPr>
          <w:p w14:paraId="30445E0F" w14:textId="77777777" w:rsidR="00D00347" w:rsidRPr="00BB7F92" w:rsidRDefault="00D00347" w:rsidP="00933ECE">
            <w:pPr>
              <w:jc w:val="center"/>
            </w:pPr>
            <w:r w:rsidRPr="00BB7F92">
              <w:rPr>
                <w:sz w:val="20"/>
                <w:szCs w:val="20"/>
              </w:rPr>
              <w:t>0,00</w:t>
            </w:r>
          </w:p>
        </w:tc>
        <w:tc>
          <w:tcPr>
            <w:tcW w:w="850" w:type="dxa"/>
          </w:tcPr>
          <w:p w14:paraId="49D93E3D" w14:textId="77777777" w:rsidR="00D00347" w:rsidRPr="00BB7F92" w:rsidRDefault="00D00347" w:rsidP="00933ECE">
            <w:pPr>
              <w:jc w:val="center"/>
            </w:pPr>
            <w:r w:rsidRPr="00BB7F92">
              <w:rPr>
                <w:sz w:val="20"/>
                <w:szCs w:val="20"/>
              </w:rPr>
              <w:t>0,00</w:t>
            </w:r>
          </w:p>
        </w:tc>
        <w:tc>
          <w:tcPr>
            <w:tcW w:w="1559" w:type="dxa"/>
            <w:vMerge/>
          </w:tcPr>
          <w:p w14:paraId="2E358D5E" w14:textId="77777777" w:rsidR="00D00347" w:rsidRPr="00BB7F92" w:rsidRDefault="00D00347" w:rsidP="00933ECE"/>
        </w:tc>
        <w:tc>
          <w:tcPr>
            <w:tcW w:w="1985" w:type="dxa"/>
            <w:vMerge/>
          </w:tcPr>
          <w:p w14:paraId="577D1581" w14:textId="77777777" w:rsidR="00D00347" w:rsidRPr="00BB7F92" w:rsidRDefault="00D00347" w:rsidP="00933ECE"/>
        </w:tc>
      </w:tr>
      <w:tr w:rsidR="00D00347" w:rsidRPr="00BB7F92" w14:paraId="587B6D68" w14:textId="77777777" w:rsidTr="00933ECE">
        <w:trPr>
          <w:gridAfter w:val="1"/>
          <w:wAfter w:w="166" w:type="dxa"/>
          <w:trHeight w:val="630"/>
        </w:trPr>
        <w:tc>
          <w:tcPr>
            <w:tcW w:w="567" w:type="dxa"/>
            <w:vMerge w:val="restart"/>
          </w:tcPr>
          <w:p w14:paraId="749BF8F1" w14:textId="77777777" w:rsidR="00D00347" w:rsidRPr="00BB7F92" w:rsidRDefault="00D00347" w:rsidP="00933ECE">
            <w:pPr>
              <w:pStyle w:val="ConsPlusNormal"/>
              <w:rPr>
                <w:rFonts w:ascii="Times New Roman" w:hAnsi="Times New Roman"/>
                <w:sz w:val="21"/>
                <w:szCs w:val="21"/>
              </w:rPr>
            </w:pPr>
            <w:r w:rsidRPr="00BB7F92">
              <w:rPr>
                <w:rFonts w:ascii="Times New Roman" w:hAnsi="Times New Roman"/>
                <w:sz w:val="21"/>
                <w:szCs w:val="21"/>
              </w:rPr>
              <w:t>1.3</w:t>
            </w:r>
          </w:p>
        </w:tc>
        <w:tc>
          <w:tcPr>
            <w:tcW w:w="2127" w:type="dxa"/>
            <w:gridSpan w:val="2"/>
            <w:vMerge w:val="restart"/>
          </w:tcPr>
          <w:p w14:paraId="1EAA3BE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Мероприятие 3</w:t>
            </w:r>
          </w:p>
          <w:p w14:paraId="03C8B44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Проведение мероприятий по обеспечению занятости несовершеннолетних</w:t>
            </w:r>
          </w:p>
        </w:tc>
        <w:tc>
          <w:tcPr>
            <w:tcW w:w="1276" w:type="dxa"/>
            <w:vMerge w:val="restart"/>
          </w:tcPr>
          <w:p w14:paraId="45B8095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До конца года</w:t>
            </w:r>
          </w:p>
        </w:tc>
        <w:tc>
          <w:tcPr>
            <w:tcW w:w="1984" w:type="dxa"/>
          </w:tcPr>
          <w:p w14:paraId="404A2AE3"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559" w:type="dxa"/>
          </w:tcPr>
          <w:p w14:paraId="785C24B9" w14:textId="77777777" w:rsidR="00D00347" w:rsidRPr="00BB7F92" w:rsidRDefault="00D00347" w:rsidP="00933ECE">
            <w:pPr>
              <w:jc w:val="center"/>
              <w:rPr>
                <w:sz w:val="20"/>
                <w:szCs w:val="20"/>
              </w:rPr>
            </w:pPr>
            <w:r w:rsidRPr="00BB7F92">
              <w:rPr>
                <w:sz w:val="20"/>
                <w:szCs w:val="20"/>
              </w:rPr>
              <w:t>0,00</w:t>
            </w:r>
          </w:p>
        </w:tc>
        <w:tc>
          <w:tcPr>
            <w:tcW w:w="993" w:type="dxa"/>
          </w:tcPr>
          <w:p w14:paraId="01F9BA62" w14:textId="77777777" w:rsidR="00D00347" w:rsidRPr="00BB7F92" w:rsidRDefault="00D00347" w:rsidP="00933ECE">
            <w:pPr>
              <w:jc w:val="center"/>
            </w:pPr>
            <w:r w:rsidRPr="00BB7F92">
              <w:rPr>
                <w:sz w:val="20"/>
                <w:szCs w:val="20"/>
              </w:rPr>
              <w:t>488,25</w:t>
            </w:r>
          </w:p>
        </w:tc>
        <w:tc>
          <w:tcPr>
            <w:tcW w:w="850" w:type="dxa"/>
          </w:tcPr>
          <w:p w14:paraId="646FE7BD" w14:textId="77777777" w:rsidR="00D00347" w:rsidRPr="00BB7F92" w:rsidRDefault="00D00347" w:rsidP="00933ECE">
            <w:pPr>
              <w:jc w:val="center"/>
            </w:pPr>
            <w:r w:rsidRPr="00BB7F92">
              <w:rPr>
                <w:sz w:val="20"/>
                <w:szCs w:val="20"/>
              </w:rPr>
              <w:t>488,25</w:t>
            </w:r>
          </w:p>
        </w:tc>
        <w:tc>
          <w:tcPr>
            <w:tcW w:w="851" w:type="dxa"/>
            <w:gridSpan w:val="2"/>
          </w:tcPr>
          <w:p w14:paraId="341A28F6" w14:textId="77777777" w:rsidR="00D00347" w:rsidRPr="00BB7F92" w:rsidRDefault="00D00347" w:rsidP="00933ECE">
            <w:pPr>
              <w:jc w:val="center"/>
            </w:pPr>
            <w:r w:rsidRPr="00BB7F92">
              <w:rPr>
                <w:sz w:val="20"/>
                <w:szCs w:val="20"/>
              </w:rPr>
              <w:t>0,00</w:t>
            </w:r>
          </w:p>
        </w:tc>
        <w:tc>
          <w:tcPr>
            <w:tcW w:w="850" w:type="dxa"/>
          </w:tcPr>
          <w:p w14:paraId="6AA2340A" w14:textId="77777777" w:rsidR="00D00347" w:rsidRPr="00BB7F92" w:rsidRDefault="00D00347" w:rsidP="00933ECE">
            <w:pPr>
              <w:jc w:val="center"/>
            </w:pPr>
            <w:r w:rsidRPr="00BB7F92">
              <w:rPr>
                <w:sz w:val="20"/>
                <w:szCs w:val="20"/>
              </w:rPr>
              <w:t>0,00</w:t>
            </w:r>
          </w:p>
        </w:tc>
        <w:tc>
          <w:tcPr>
            <w:tcW w:w="851" w:type="dxa"/>
          </w:tcPr>
          <w:p w14:paraId="6BB35931" w14:textId="77777777" w:rsidR="00D00347" w:rsidRPr="00BB7F92" w:rsidRDefault="00D00347" w:rsidP="00933ECE">
            <w:pPr>
              <w:jc w:val="center"/>
            </w:pPr>
            <w:r w:rsidRPr="00BB7F92">
              <w:rPr>
                <w:sz w:val="20"/>
                <w:szCs w:val="20"/>
              </w:rPr>
              <w:t>0,00</w:t>
            </w:r>
          </w:p>
        </w:tc>
        <w:tc>
          <w:tcPr>
            <w:tcW w:w="850" w:type="dxa"/>
          </w:tcPr>
          <w:p w14:paraId="5A71ACC7" w14:textId="77777777" w:rsidR="00D00347" w:rsidRPr="00BB7F92" w:rsidRDefault="00D00347" w:rsidP="00933ECE">
            <w:pPr>
              <w:jc w:val="center"/>
            </w:pPr>
            <w:r w:rsidRPr="00BB7F92">
              <w:rPr>
                <w:sz w:val="20"/>
                <w:szCs w:val="20"/>
              </w:rPr>
              <w:t>0,00</w:t>
            </w:r>
          </w:p>
        </w:tc>
        <w:tc>
          <w:tcPr>
            <w:tcW w:w="1559" w:type="dxa"/>
            <w:vMerge w:val="restart"/>
          </w:tcPr>
          <w:p w14:paraId="55FE316C" w14:textId="77777777" w:rsidR="00D00347" w:rsidRPr="00BB7F92" w:rsidRDefault="00D00347" w:rsidP="00933ECE">
            <w:pPr>
              <w:jc w:val="center"/>
              <w:rPr>
                <w:sz w:val="20"/>
              </w:rPr>
            </w:pPr>
            <w:r w:rsidRPr="00BB7F92">
              <w:rPr>
                <w:sz w:val="20"/>
              </w:rPr>
              <w:t>МАУ РГО «Молодежный центр»</w:t>
            </w:r>
          </w:p>
          <w:p w14:paraId="13BAE1FD" w14:textId="77777777" w:rsidR="00D00347" w:rsidRPr="00BB7F92" w:rsidRDefault="00D00347" w:rsidP="00933ECE"/>
        </w:tc>
        <w:tc>
          <w:tcPr>
            <w:tcW w:w="1985" w:type="dxa"/>
            <w:vMerge w:val="restart"/>
          </w:tcPr>
          <w:p w14:paraId="037C7404"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 xml:space="preserve">Расходы </w:t>
            </w:r>
            <w:proofErr w:type="gramStart"/>
            <w:r w:rsidRPr="00BB7F92">
              <w:rPr>
                <w:rFonts w:ascii="Times New Roman" w:hAnsi="Times New Roman"/>
                <w:sz w:val="18"/>
                <w:szCs w:val="18"/>
              </w:rPr>
              <w:t>на  проведение</w:t>
            </w:r>
            <w:proofErr w:type="gramEnd"/>
            <w:r w:rsidRPr="00BB7F92">
              <w:rPr>
                <w:rFonts w:ascii="Times New Roman" w:hAnsi="Times New Roman"/>
                <w:sz w:val="18"/>
                <w:szCs w:val="18"/>
              </w:rPr>
              <w:t xml:space="preserve"> </w:t>
            </w:r>
            <w:r w:rsidRPr="00BB7F92">
              <w:rPr>
                <w:rFonts w:ascii="Times New Roman" w:hAnsi="Times New Roman"/>
                <w:sz w:val="20"/>
              </w:rPr>
              <w:t>мероприятий по обеспечению занятости несовершеннолетних</w:t>
            </w:r>
          </w:p>
        </w:tc>
      </w:tr>
      <w:tr w:rsidR="00D00347" w:rsidRPr="00BB7F92" w14:paraId="0FBD4DE8" w14:textId="77777777" w:rsidTr="00933ECE">
        <w:trPr>
          <w:gridAfter w:val="1"/>
          <w:wAfter w:w="166" w:type="dxa"/>
          <w:trHeight w:val="740"/>
        </w:trPr>
        <w:tc>
          <w:tcPr>
            <w:tcW w:w="567" w:type="dxa"/>
            <w:vMerge/>
          </w:tcPr>
          <w:p w14:paraId="12211237" w14:textId="77777777" w:rsidR="00D00347" w:rsidRPr="00BB7F92" w:rsidRDefault="00D00347" w:rsidP="00933ECE">
            <w:pPr>
              <w:rPr>
                <w:sz w:val="21"/>
                <w:szCs w:val="21"/>
              </w:rPr>
            </w:pPr>
          </w:p>
        </w:tc>
        <w:tc>
          <w:tcPr>
            <w:tcW w:w="2127" w:type="dxa"/>
            <w:gridSpan w:val="2"/>
            <w:vMerge/>
          </w:tcPr>
          <w:p w14:paraId="19C47CE2" w14:textId="77777777" w:rsidR="00D00347" w:rsidRPr="00BB7F92" w:rsidRDefault="00D00347" w:rsidP="00933ECE">
            <w:pPr>
              <w:rPr>
                <w:sz w:val="20"/>
                <w:szCs w:val="20"/>
              </w:rPr>
            </w:pPr>
          </w:p>
        </w:tc>
        <w:tc>
          <w:tcPr>
            <w:tcW w:w="1276" w:type="dxa"/>
            <w:vMerge/>
          </w:tcPr>
          <w:p w14:paraId="21F7A6B9" w14:textId="77777777" w:rsidR="00D00347" w:rsidRPr="00BB7F92" w:rsidRDefault="00D00347" w:rsidP="00933ECE">
            <w:pPr>
              <w:rPr>
                <w:sz w:val="20"/>
                <w:szCs w:val="20"/>
              </w:rPr>
            </w:pPr>
          </w:p>
        </w:tc>
        <w:tc>
          <w:tcPr>
            <w:tcW w:w="1984" w:type="dxa"/>
          </w:tcPr>
          <w:p w14:paraId="34C3B8A9" w14:textId="77777777" w:rsidR="00D00347" w:rsidRPr="00BB7F92" w:rsidRDefault="00D00347" w:rsidP="00933ECE">
            <w:pPr>
              <w:pStyle w:val="ConsPlusNormal"/>
              <w:rPr>
                <w:rFonts w:ascii="Times New Roman" w:hAnsi="Times New Roman"/>
                <w:sz w:val="16"/>
                <w:szCs w:val="16"/>
              </w:rPr>
            </w:pPr>
            <w:r w:rsidRPr="00BB7F92">
              <w:rPr>
                <w:rFonts w:ascii="Times New Roman" w:hAnsi="Times New Roman"/>
                <w:sz w:val="16"/>
                <w:szCs w:val="16"/>
              </w:rPr>
              <w:t>Средства бюджета Рузского городского округа</w:t>
            </w:r>
          </w:p>
        </w:tc>
        <w:tc>
          <w:tcPr>
            <w:tcW w:w="1559" w:type="dxa"/>
          </w:tcPr>
          <w:p w14:paraId="539000BD" w14:textId="77777777" w:rsidR="00D00347" w:rsidRPr="00BB7F92" w:rsidRDefault="00D00347" w:rsidP="00933ECE">
            <w:pPr>
              <w:jc w:val="center"/>
              <w:rPr>
                <w:sz w:val="20"/>
                <w:szCs w:val="20"/>
              </w:rPr>
            </w:pPr>
            <w:r w:rsidRPr="00BB7F92">
              <w:rPr>
                <w:sz w:val="20"/>
                <w:szCs w:val="20"/>
              </w:rPr>
              <w:t>0,00</w:t>
            </w:r>
          </w:p>
        </w:tc>
        <w:tc>
          <w:tcPr>
            <w:tcW w:w="993" w:type="dxa"/>
          </w:tcPr>
          <w:p w14:paraId="5679283A" w14:textId="77777777" w:rsidR="00D00347" w:rsidRPr="00BB7F92" w:rsidRDefault="00D00347" w:rsidP="00933ECE">
            <w:pPr>
              <w:jc w:val="center"/>
            </w:pPr>
            <w:r w:rsidRPr="00BB7F92">
              <w:rPr>
                <w:sz w:val="20"/>
                <w:szCs w:val="20"/>
              </w:rPr>
              <w:t>488,25</w:t>
            </w:r>
          </w:p>
        </w:tc>
        <w:tc>
          <w:tcPr>
            <w:tcW w:w="850" w:type="dxa"/>
          </w:tcPr>
          <w:p w14:paraId="0109238C" w14:textId="77777777" w:rsidR="00D00347" w:rsidRPr="00BB7F92" w:rsidRDefault="00D00347" w:rsidP="00933ECE">
            <w:pPr>
              <w:jc w:val="center"/>
            </w:pPr>
            <w:r w:rsidRPr="00BB7F92">
              <w:rPr>
                <w:sz w:val="20"/>
                <w:szCs w:val="20"/>
              </w:rPr>
              <w:t>488,25</w:t>
            </w:r>
          </w:p>
        </w:tc>
        <w:tc>
          <w:tcPr>
            <w:tcW w:w="851" w:type="dxa"/>
            <w:gridSpan w:val="2"/>
          </w:tcPr>
          <w:p w14:paraId="56A5699B" w14:textId="77777777" w:rsidR="00D00347" w:rsidRPr="00BB7F92" w:rsidRDefault="00D00347" w:rsidP="00933ECE">
            <w:pPr>
              <w:jc w:val="center"/>
            </w:pPr>
            <w:r w:rsidRPr="00BB7F92">
              <w:rPr>
                <w:sz w:val="20"/>
                <w:szCs w:val="20"/>
              </w:rPr>
              <w:t>0,00</w:t>
            </w:r>
          </w:p>
        </w:tc>
        <w:tc>
          <w:tcPr>
            <w:tcW w:w="850" w:type="dxa"/>
          </w:tcPr>
          <w:p w14:paraId="22D13E8C" w14:textId="77777777" w:rsidR="00D00347" w:rsidRPr="00BB7F92" w:rsidRDefault="00D00347" w:rsidP="00933ECE">
            <w:pPr>
              <w:jc w:val="center"/>
            </w:pPr>
            <w:r w:rsidRPr="00BB7F92">
              <w:rPr>
                <w:sz w:val="20"/>
                <w:szCs w:val="20"/>
              </w:rPr>
              <w:t>0,00</w:t>
            </w:r>
          </w:p>
        </w:tc>
        <w:tc>
          <w:tcPr>
            <w:tcW w:w="851" w:type="dxa"/>
          </w:tcPr>
          <w:p w14:paraId="50593AA1" w14:textId="77777777" w:rsidR="00D00347" w:rsidRPr="00BB7F92" w:rsidRDefault="00D00347" w:rsidP="00933ECE">
            <w:pPr>
              <w:jc w:val="center"/>
            </w:pPr>
            <w:r w:rsidRPr="00BB7F92">
              <w:rPr>
                <w:sz w:val="20"/>
                <w:szCs w:val="20"/>
              </w:rPr>
              <w:t>0,00</w:t>
            </w:r>
          </w:p>
        </w:tc>
        <w:tc>
          <w:tcPr>
            <w:tcW w:w="850" w:type="dxa"/>
          </w:tcPr>
          <w:p w14:paraId="0A2B0E0E" w14:textId="77777777" w:rsidR="00D00347" w:rsidRPr="00BB7F92" w:rsidRDefault="00D00347" w:rsidP="00933ECE">
            <w:pPr>
              <w:jc w:val="center"/>
            </w:pPr>
            <w:r w:rsidRPr="00BB7F92">
              <w:rPr>
                <w:sz w:val="20"/>
                <w:szCs w:val="20"/>
              </w:rPr>
              <w:t>0,00</w:t>
            </w:r>
          </w:p>
        </w:tc>
        <w:tc>
          <w:tcPr>
            <w:tcW w:w="1559" w:type="dxa"/>
            <w:vMerge/>
          </w:tcPr>
          <w:p w14:paraId="30C6E137" w14:textId="77777777" w:rsidR="00D00347" w:rsidRPr="00BB7F92" w:rsidRDefault="00D00347" w:rsidP="00933ECE"/>
        </w:tc>
        <w:tc>
          <w:tcPr>
            <w:tcW w:w="1985" w:type="dxa"/>
            <w:vMerge/>
          </w:tcPr>
          <w:p w14:paraId="58BAC250" w14:textId="77777777" w:rsidR="00D00347" w:rsidRPr="00BB7F92" w:rsidRDefault="00D00347" w:rsidP="00933ECE"/>
        </w:tc>
      </w:tr>
      <w:tr w:rsidR="00D00347" w:rsidRPr="00BB7F92" w14:paraId="6C26A7BB" w14:textId="77777777" w:rsidTr="00933ECE">
        <w:trPr>
          <w:gridAfter w:val="1"/>
          <w:wAfter w:w="166" w:type="dxa"/>
          <w:trHeight w:val="1098"/>
        </w:trPr>
        <w:tc>
          <w:tcPr>
            <w:tcW w:w="567" w:type="dxa"/>
            <w:vMerge w:val="restart"/>
          </w:tcPr>
          <w:p w14:paraId="6C6284C3" w14:textId="77777777" w:rsidR="00D00347" w:rsidRPr="00BB7F92" w:rsidRDefault="00D00347" w:rsidP="00933ECE">
            <w:pPr>
              <w:rPr>
                <w:sz w:val="21"/>
                <w:szCs w:val="21"/>
              </w:rPr>
            </w:pPr>
            <w:r w:rsidRPr="00BB7F92">
              <w:rPr>
                <w:sz w:val="21"/>
                <w:szCs w:val="21"/>
              </w:rPr>
              <w:t>1.4</w:t>
            </w:r>
          </w:p>
        </w:tc>
        <w:tc>
          <w:tcPr>
            <w:tcW w:w="2127" w:type="dxa"/>
            <w:gridSpan w:val="2"/>
            <w:vMerge w:val="restart"/>
          </w:tcPr>
          <w:p w14:paraId="1A8C119F"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Мероприятие 4</w:t>
            </w:r>
          </w:p>
          <w:p w14:paraId="0A8CC014" w14:textId="77777777" w:rsidR="00D00347" w:rsidRPr="00BB7F92" w:rsidRDefault="00D00347" w:rsidP="00933ECE">
            <w:pPr>
              <w:rPr>
                <w:sz w:val="20"/>
                <w:szCs w:val="20"/>
              </w:rPr>
            </w:pPr>
            <w:r w:rsidRPr="00BB7F92">
              <w:rPr>
                <w:sz w:val="20"/>
              </w:rPr>
              <w:t>Проведение капитального ремонта, технического переоснащения и благоустройства территорий учреждений в сфере молодежной политики</w:t>
            </w:r>
          </w:p>
        </w:tc>
        <w:tc>
          <w:tcPr>
            <w:tcW w:w="1276" w:type="dxa"/>
            <w:vMerge w:val="restart"/>
          </w:tcPr>
          <w:p w14:paraId="54B18566" w14:textId="77777777" w:rsidR="00D00347" w:rsidRPr="00BB7F92" w:rsidRDefault="00D00347" w:rsidP="00933ECE">
            <w:pPr>
              <w:jc w:val="center"/>
              <w:rPr>
                <w:sz w:val="20"/>
                <w:szCs w:val="20"/>
              </w:rPr>
            </w:pPr>
            <w:r w:rsidRPr="00BB7F92">
              <w:rPr>
                <w:sz w:val="20"/>
              </w:rPr>
              <w:t>До конца года</w:t>
            </w:r>
          </w:p>
        </w:tc>
        <w:tc>
          <w:tcPr>
            <w:tcW w:w="1984" w:type="dxa"/>
          </w:tcPr>
          <w:p w14:paraId="3957747E"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559" w:type="dxa"/>
          </w:tcPr>
          <w:p w14:paraId="6B1CE8D4" w14:textId="77777777" w:rsidR="00D00347" w:rsidRPr="00BB7F92" w:rsidRDefault="00D00347" w:rsidP="00933ECE">
            <w:pPr>
              <w:jc w:val="center"/>
              <w:rPr>
                <w:sz w:val="20"/>
                <w:szCs w:val="20"/>
              </w:rPr>
            </w:pPr>
            <w:r w:rsidRPr="00BB7F92">
              <w:rPr>
                <w:sz w:val="20"/>
                <w:szCs w:val="20"/>
              </w:rPr>
              <w:t>0,00</w:t>
            </w:r>
          </w:p>
        </w:tc>
        <w:tc>
          <w:tcPr>
            <w:tcW w:w="993" w:type="dxa"/>
          </w:tcPr>
          <w:p w14:paraId="4F1CEBCD" w14:textId="77777777" w:rsidR="00D00347" w:rsidRPr="00BB7F92" w:rsidRDefault="00D00347" w:rsidP="00933ECE">
            <w:pPr>
              <w:jc w:val="right"/>
              <w:rPr>
                <w:sz w:val="20"/>
                <w:szCs w:val="20"/>
              </w:rPr>
            </w:pPr>
            <w:r w:rsidRPr="00BB7F92">
              <w:rPr>
                <w:sz w:val="20"/>
                <w:szCs w:val="20"/>
              </w:rPr>
              <w:t>75,00</w:t>
            </w:r>
          </w:p>
        </w:tc>
        <w:tc>
          <w:tcPr>
            <w:tcW w:w="850" w:type="dxa"/>
          </w:tcPr>
          <w:p w14:paraId="238EE8C6" w14:textId="77777777" w:rsidR="00D00347" w:rsidRPr="00BB7F92" w:rsidRDefault="00D00347" w:rsidP="00933ECE">
            <w:pPr>
              <w:jc w:val="center"/>
              <w:rPr>
                <w:sz w:val="20"/>
                <w:szCs w:val="20"/>
              </w:rPr>
            </w:pPr>
            <w:r w:rsidRPr="00BB7F92">
              <w:rPr>
                <w:sz w:val="20"/>
                <w:szCs w:val="20"/>
              </w:rPr>
              <w:t>75,00</w:t>
            </w:r>
          </w:p>
        </w:tc>
        <w:tc>
          <w:tcPr>
            <w:tcW w:w="851" w:type="dxa"/>
            <w:gridSpan w:val="2"/>
          </w:tcPr>
          <w:p w14:paraId="3C84AA7A" w14:textId="77777777" w:rsidR="00D00347" w:rsidRPr="00BB7F92" w:rsidRDefault="00D00347" w:rsidP="00933ECE">
            <w:pPr>
              <w:jc w:val="center"/>
              <w:rPr>
                <w:sz w:val="20"/>
                <w:szCs w:val="20"/>
              </w:rPr>
            </w:pPr>
            <w:r w:rsidRPr="00BB7F92">
              <w:rPr>
                <w:sz w:val="20"/>
                <w:szCs w:val="20"/>
              </w:rPr>
              <w:t>0,00</w:t>
            </w:r>
          </w:p>
        </w:tc>
        <w:tc>
          <w:tcPr>
            <w:tcW w:w="850" w:type="dxa"/>
          </w:tcPr>
          <w:p w14:paraId="488CED27" w14:textId="77777777" w:rsidR="00D00347" w:rsidRPr="00BB7F92" w:rsidRDefault="00D00347" w:rsidP="00933ECE">
            <w:pPr>
              <w:jc w:val="center"/>
            </w:pPr>
            <w:r w:rsidRPr="00BB7F92">
              <w:rPr>
                <w:sz w:val="20"/>
                <w:szCs w:val="20"/>
              </w:rPr>
              <w:t>0,00</w:t>
            </w:r>
          </w:p>
        </w:tc>
        <w:tc>
          <w:tcPr>
            <w:tcW w:w="851" w:type="dxa"/>
          </w:tcPr>
          <w:p w14:paraId="6172BB0C" w14:textId="77777777" w:rsidR="00D00347" w:rsidRPr="00BB7F92" w:rsidRDefault="00D00347" w:rsidP="00933ECE">
            <w:pPr>
              <w:jc w:val="center"/>
            </w:pPr>
            <w:r w:rsidRPr="00BB7F92">
              <w:rPr>
                <w:sz w:val="20"/>
                <w:szCs w:val="20"/>
              </w:rPr>
              <w:t>0,00</w:t>
            </w:r>
          </w:p>
        </w:tc>
        <w:tc>
          <w:tcPr>
            <w:tcW w:w="850" w:type="dxa"/>
          </w:tcPr>
          <w:p w14:paraId="097E98F3" w14:textId="77777777" w:rsidR="00D00347" w:rsidRPr="00BB7F92" w:rsidRDefault="00D00347" w:rsidP="00933ECE">
            <w:pPr>
              <w:jc w:val="center"/>
            </w:pPr>
            <w:r w:rsidRPr="00BB7F92">
              <w:rPr>
                <w:sz w:val="20"/>
                <w:szCs w:val="20"/>
              </w:rPr>
              <w:t>0,00</w:t>
            </w:r>
          </w:p>
        </w:tc>
        <w:tc>
          <w:tcPr>
            <w:tcW w:w="1559" w:type="dxa"/>
            <w:vMerge w:val="restart"/>
          </w:tcPr>
          <w:p w14:paraId="58BE50BB" w14:textId="77777777" w:rsidR="00D00347" w:rsidRPr="00BB7F92" w:rsidRDefault="00D00347" w:rsidP="00933ECE">
            <w:pPr>
              <w:jc w:val="center"/>
            </w:pPr>
            <w:r w:rsidRPr="00BB7F92">
              <w:rPr>
                <w:sz w:val="20"/>
              </w:rPr>
              <w:t>МАУ РГО «Молодежный центр»</w:t>
            </w:r>
          </w:p>
        </w:tc>
        <w:tc>
          <w:tcPr>
            <w:tcW w:w="1985" w:type="dxa"/>
            <w:vMerge w:val="restart"/>
          </w:tcPr>
          <w:p w14:paraId="182C0774" w14:textId="77777777" w:rsidR="00D00347" w:rsidRPr="00BB7F92" w:rsidRDefault="00D00347" w:rsidP="00933ECE">
            <w:pPr>
              <w:pStyle w:val="ConsPlusNormal"/>
              <w:jc w:val="center"/>
            </w:pPr>
            <w:r w:rsidRPr="00BB7F92">
              <w:rPr>
                <w:rFonts w:ascii="Times New Roman" w:hAnsi="Times New Roman"/>
                <w:sz w:val="18"/>
                <w:szCs w:val="18"/>
              </w:rPr>
              <w:t xml:space="preserve">Расходы </w:t>
            </w:r>
            <w:proofErr w:type="gramStart"/>
            <w:r w:rsidRPr="00BB7F92">
              <w:rPr>
                <w:rFonts w:ascii="Times New Roman" w:hAnsi="Times New Roman"/>
                <w:sz w:val="18"/>
                <w:szCs w:val="18"/>
              </w:rPr>
              <w:t>на  проведение</w:t>
            </w:r>
            <w:proofErr w:type="gramEnd"/>
            <w:r w:rsidRPr="00BB7F92">
              <w:rPr>
                <w:rFonts w:ascii="Times New Roman" w:hAnsi="Times New Roman"/>
                <w:sz w:val="18"/>
                <w:szCs w:val="18"/>
              </w:rPr>
              <w:t xml:space="preserve"> ремонтных работ зданий и сооружений</w:t>
            </w:r>
          </w:p>
        </w:tc>
      </w:tr>
      <w:tr w:rsidR="00D00347" w:rsidRPr="00BB7F92" w14:paraId="4C8ADDC2" w14:textId="77777777" w:rsidTr="00933ECE">
        <w:trPr>
          <w:gridAfter w:val="1"/>
          <w:wAfter w:w="166" w:type="dxa"/>
          <w:trHeight w:val="1098"/>
        </w:trPr>
        <w:tc>
          <w:tcPr>
            <w:tcW w:w="567" w:type="dxa"/>
            <w:vMerge/>
          </w:tcPr>
          <w:p w14:paraId="21FDB2C9" w14:textId="77777777" w:rsidR="00D00347" w:rsidRPr="00BB7F92" w:rsidRDefault="00D00347" w:rsidP="00933ECE">
            <w:pPr>
              <w:rPr>
                <w:sz w:val="21"/>
                <w:szCs w:val="21"/>
              </w:rPr>
            </w:pPr>
          </w:p>
        </w:tc>
        <w:tc>
          <w:tcPr>
            <w:tcW w:w="2127" w:type="dxa"/>
            <w:gridSpan w:val="2"/>
            <w:vMerge/>
          </w:tcPr>
          <w:p w14:paraId="1CC09A9E" w14:textId="77777777" w:rsidR="00D00347" w:rsidRPr="00BB7F92" w:rsidRDefault="00D00347" w:rsidP="00933ECE">
            <w:pPr>
              <w:rPr>
                <w:sz w:val="20"/>
                <w:szCs w:val="20"/>
              </w:rPr>
            </w:pPr>
          </w:p>
        </w:tc>
        <w:tc>
          <w:tcPr>
            <w:tcW w:w="1276" w:type="dxa"/>
            <w:vMerge/>
          </w:tcPr>
          <w:p w14:paraId="23F871D2" w14:textId="77777777" w:rsidR="00D00347" w:rsidRPr="00BB7F92" w:rsidRDefault="00D00347" w:rsidP="00933ECE">
            <w:pPr>
              <w:rPr>
                <w:sz w:val="20"/>
                <w:szCs w:val="20"/>
              </w:rPr>
            </w:pPr>
          </w:p>
        </w:tc>
        <w:tc>
          <w:tcPr>
            <w:tcW w:w="1984" w:type="dxa"/>
          </w:tcPr>
          <w:p w14:paraId="0D3357A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05B5D399" w14:textId="77777777" w:rsidR="00D00347" w:rsidRPr="00BB7F92" w:rsidRDefault="00D00347" w:rsidP="00933ECE">
            <w:pPr>
              <w:jc w:val="center"/>
              <w:rPr>
                <w:sz w:val="20"/>
                <w:szCs w:val="20"/>
              </w:rPr>
            </w:pPr>
            <w:r w:rsidRPr="00BB7F92">
              <w:rPr>
                <w:sz w:val="20"/>
                <w:szCs w:val="20"/>
              </w:rPr>
              <w:t>0,00</w:t>
            </w:r>
          </w:p>
        </w:tc>
        <w:tc>
          <w:tcPr>
            <w:tcW w:w="993" w:type="dxa"/>
          </w:tcPr>
          <w:p w14:paraId="2B833DB8" w14:textId="77777777" w:rsidR="00D00347" w:rsidRPr="00BB7F92" w:rsidRDefault="00D00347" w:rsidP="00933ECE">
            <w:pPr>
              <w:jc w:val="right"/>
              <w:rPr>
                <w:sz w:val="20"/>
                <w:szCs w:val="20"/>
              </w:rPr>
            </w:pPr>
            <w:r w:rsidRPr="00BB7F92">
              <w:rPr>
                <w:sz w:val="20"/>
                <w:szCs w:val="20"/>
              </w:rPr>
              <w:t>75,00</w:t>
            </w:r>
          </w:p>
        </w:tc>
        <w:tc>
          <w:tcPr>
            <w:tcW w:w="850" w:type="dxa"/>
          </w:tcPr>
          <w:p w14:paraId="64E38AF7" w14:textId="77777777" w:rsidR="00D00347" w:rsidRPr="00BB7F92" w:rsidRDefault="00D00347" w:rsidP="00933ECE">
            <w:pPr>
              <w:jc w:val="center"/>
              <w:rPr>
                <w:sz w:val="20"/>
                <w:szCs w:val="20"/>
              </w:rPr>
            </w:pPr>
            <w:r w:rsidRPr="00BB7F92">
              <w:rPr>
                <w:sz w:val="20"/>
                <w:szCs w:val="20"/>
              </w:rPr>
              <w:t>75,00</w:t>
            </w:r>
          </w:p>
        </w:tc>
        <w:tc>
          <w:tcPr>
            <w:tcW w:w="851" w:type="dxa"/>
            <w:gridSpan w:val="2"/>
          </w:tcPr>
          <w:p w14:paraId="08571EBE" w14:textId="77777777" w:rsidR="00D00347" w:rsidRPr="00BB7F92" w:rsidRDefault="00D00347" w:rsidP="00933ECE">
            <w:pPr>
              <w:jc w:val="center"/>
              <w:rPr>
                <w:sz w:val="20"/>
                <w:szCs w:val="20"/>
              </w:rPr>
            </w:pPr>
            <w:r w:rsidRPr="00BB7F92">
              <w:rPr>
                <w:sz w:val="20"/>
                <w:szCs w:val="20"/>
              </w:rPr>
              <w:t>0,00</w:t>
            </w:r>
          </w:p>
        </w:tc>
        <w:tc>
          <w:tcPr>
            <w:tcW w:w="850" w:type="dxa"/>
          </w:tcPr>
          <w:p w14:paraId="11431FEA" w14:textId="77777777" w:rsidR="00D00347" w:rsidRPr="00BB7F92" w:rsidRDefault="00D00347" w:rsidP="00933ECE">
            <w:pPr>
              <w:jc w:val="center"/>
            </w:pPr>
            <w:r w:rsidRPr="00BB7F92">
              <w:rPr>
                <w:sz w:val="20"/>
                <w:szCs w:val="20"/>
              </w:rPr>
              <w:t>0,00</w:t>
            </w:r>
          </w:p>
        </w:tc>
        <w:tc>
          <w:tcPr>
            <w:tcW w:w="851" w:type="dxa"/>
          </w:tcPr>
          <w:p w14:paraId="572C1305" w14:textId="77777777" w:rsidR="00D00347" w:rsidRPr="00BB7F92" w:rsidRDefault="00D00347" w:rsidP="00933ECE">
            <w:pPr>
              <w:jc w:val="center"/>
            </w:pPr>
            <w:r w:rsidRPr="00BB7F92">
              <w:rPr>
                <w:sz w:val="20"/>
                <w:szCs w:val="20"/>
              </w:rPr>
              <w:t>0,00</w:t>
            </w:r>
          </w:p>
        </w:tc>
        <w:tc>
          <w:tcPr>
            <w:tcW w:w="850" w:type="dxa"/>
          </w:tcPr>
          <w:p w14:paraId="50E29DCD" w14:textId="77777777" w:rsidR="00D00347" w:rsidRPr="00BB7F92" w:rsidRDefault="00D00347" w:rsidP="00933ECE">
            <w:pPr>
              <w:jc w:val="center"/>
            </w:pPr>
            <w:r w:rsidRPr="00BB7F92">
              <w:rPr>
                <w:sz w:val="20"/>
                <w:szCs w:val="20"/>
              </w:rPr>
              <w:t>0,00</w:t>
            </w:r>
          </w:p>
        </w:tc>
        <w:tc>
          <w:tcPr>
            <w:tcW w:w="1559" w:type="dxa"/>
            <w:vMerge/>
          </w:tcPr>
          <w:p w14:paraId="20CCAC66" w14:textId="77777777" w:rsidR="00D00347" w:rsidRPr="00BB7F92" w:rsidRDefault="00D00347" w:rsidP="00933ECE"/>
        </w:tc>
        <w:tc>
          <w:tcPr>
            <w:tcW w:w="1985" w:type="dxa"/>
            <w:vMerge/>
          </w:tcPr>
          <w:p w14:paraId="66FE803F" w14:textId="77777777" w:rsidR="00D00347" w:rsidRPr="00BB7F92" w:rsidRDefault="00D00347" w:rsidP="00933ECE"/>
        </w:tc>
      </w:tr>
      <w:tr w:rsidR="00D00347" w:rsidRPr="00BB7F92" w14:paraId="0114F70E" w14:textId="77777777" w:rsidTr="00933ECE">
        <w:trPr>
          <w:gridAfter w:val="1"/>
          <w:wAfter w:w="166" w:type="dxa"/>
          <w:trHeight w:val="474"/>
        </w:trPr>
        <w:tc>
          <w:tcPr>
            <w:tcW w:w="567" w:type="dxa"/>
            <w:vMerge w:val="restart"/>
          </w:tcPr>
          <w:p w14:paraId="066A3266" w14:textId="77777777" w:rsidR="00D00347" w:rsidRPr="00BB7F92" w:rsidRDefault="00D00347" w:rsidP="00933ECE">
            <w:pPr>
              <w:rPr>
                <w:sz w:val="21"/>
                <w:szCs w:val="21"/>
              </w:rPr>
            </w:pPr>
            <w:r w:rsidRPr="00BB7F92">
              <w:rPr>
                <w:sz w:val="21"/>
                <w:szCs w:val="21"/>
              </w:rPr>
              <w:lastRenderedPageBreak/>
              <w:t>1.5.</w:t>
            </w:r>
          </w:p>
        </w:tc>
        <w:tc>
          <w:tcPr>
            <w:tcW w:w="2127" w:type="dxa"/>
            <w:gridSpan w:val="2"/>
            <w:vMerge w:val="restart"/>
          </w:tcPr>
          <w:p w14:paraId="331C1B2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Мероприятие 5</w:t>
            </w:r>
          </w:p>
          <w:p w14:paraId="584A14BC" w14:textId="77777777" w:rsidR="00D00347" w:rsidRPr="00BB7F92" w:rsidRDefault="00D00347" w:rsidP="00933ECE">
            <w:pPr>
              <w:rPr>
                <w:strike/>
                <w:sz w:val="20"/>
                <w:szCs w:val="20"/>
              </w:rPr>
            </w:pPr>
            <w:r w:rsidRPr="00BB7F92">
              <w:rPr>
                <w:sz w:val="20"/>
              </w:rPr>
              <w:t xml:space="preserve">Расходы на обеспечение деятельности (оказание </w:t>
            </w:r>
            <w:proofErr w:type="gramStart"/>
            <w:r w:rsidRPr="00BB7F92">
              <w:rPr>
                <w:sz w:val="20"/>
              </w:rPr>
              <w:t>услуг)  муниципальных</w:t>
            </w:r>
            <w:proofErr w:type="gramEnd"/>
            <w:r w:rsidRPr="00BB7F92">
              <w:rPr>
                <w:sz w:val="20"/>
              </w:rPr>
              <w:t xml:space="preserve"> учреждений в сфере молодежной политики</w:t>
            </w:r>
          </w:p>
        </w:tc>
        <w:tc>
          <w:tcPr>
            <w:tcW w:w="1276" w:type="dxa"/>
            <w:vMerge w:val="restart"/>
          </w:tcPr>
          <w:p w14:paraId="2D0A5647" w14:textId="77777777" w:rsidR="00D00347" w:rsidRPr="00BB7F92" w:rsidRDefault="00D00347" w:rsidP="00933ECE">
            <w:pPr>
              <w:jc w:val="center"/>
              <w:rPr>
                <w:sz w:val="20"/>
                <w:szCs w:val="20"/>
              </w:rPr>
            </w:pPr>
            <w:r w:rsidRPr="00BB7F92">
              <w:rPr>
                <w:sz w:val="20"/>
              </w:rPr>
              <w:t>До конца года</w:t>
            </w:r>
          </w:p>
        </w:tc>
        <w:tc>
          <w:tcPr>
            <w:tcW w:w="1984" w:type="dxa"/>
          </w:tcPr>
          <w:p w14:paraId="009C9D71"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559" w:type="dxa"/>
          </w:tcPr>
          <w:p w14:paraId="13509BA5" w14:textId="77777777" w:rsidR="00D00347" w:rsidRPr="00BB7F92" w:rsidRDefault="00D00347" w:rsidP="00933ECE">
            <w:pPr>
              <w:jc w:val="center"/>
              <w:rPr>
                <w:sz w:val="20"/>
                <w:szCs w:val="20"/>
              </w:rPr>
            </w:pPr>
            <w:r w:rsidRPr="00BB7F92">
              <w:rPr>
                <w:sz w:val="20"/>
                <w:szCs w:val="20"/>
              </w:rPr>
              <w:t>6915,90</w:t>
            </w:r>
          </w:p>
        </w:tc>
        <w:tc>
          <w:tcPr>
            <w:tcW w:w="993" w:type="dxa"/>
          </w:tcPr>
          <w:p w14:paraId="166FC723" w14:textId="77777777" w:rsidR="00D00347" w:rsidRPr="00BB7F92" w:rsidRDefault="00D00347" w:rsidP="00933ECE">
            <w:pPr>
              <w:jc w:val="center"/>
              <w:rPr>
                <w:sz w:val="20"/>
                <w:szCs w:val="20"/>
              </w:rPr>
            </w:pPr>
            <w:r w:rsidRPr="00BB7F92">
              <w:rPr>
                <w:sz w:val="20"/>
                <w:szCs w:val="20"/>
              </w:rPr>
              <w:t>39</w:t>
            </w:r>
            <w:r>
              <w:rPr>
                <w:sz w:val="20"/>
                <w:szCs w:val="20"/>
              </w:rPr>
              <w:t>311,84</w:t>
            </w:r>
          </w:p>
        </w:tc>
        <w:tc>
          <w:tcPr>
            <w:tcW w:w="850" w:type="dxa"/>
          </w:tcPr>
          <w:p w14:paraId="59373F8D" w14:textId="77777777" w:rsidR="00D00347" w:rsidRPr="00BB7F92" w:rsidRDefault="00D00347" w:rsidP="00933ECE">
            <w:pPr>
              <w:jc w:val="center"/>
              <w:rPr>
                <w:sz w:val="20"/>
                <w:szCs w:val="20"/>
              </w:rPr>
            </w:pPr>
            <w:r>
              <w:rPr>
                <w:sz w:val="20"/>
                <w:szCs w:val="20"/>
              </w:rPr>
              <w:t>7829,14</w:t>
            </w:r>
          </w:p>
        </w:tc>
        <w:tc>
          <w:tcPr>
            <w:tcW w:w="851" w:type="dxa"/>
            <w:gridSpan w:val="2"/>
          </w:tcPr>
          <w:p w14:paraId="378DDE66" w14:textId="77777777" w:rsidR="00D00347" w:rsidRPr="00BB7F92" w:rsidRDefault="00D00347" w:rsidP="00933ECE">
            <w:pPr>
              <w:jc w:val="center"/>
              <w:rPr>
                <w:sz w:val="20"/>
                <w:szCs w:val="20"/>
              </w:rPr>
            </w:pPr>
            <w:r w:rsidRPr="00BB7F92">
              <w:rPr>
                <w:sz w:val="20"/>
                <w:szCs w:val="20"/>
              </w:rPr>
              <w:t>7717,75</w:t>
            </w:r>
          </w:p>
        </w:tc>
        <w:tc>
          <w:tcPr>
            <w:tcW w:w="850" w:type="dxa"/>
          </w:tcPr>
          <w:p w14:paraId="5899CCDD" w14:textId="77777777" w:rsidR="00D00347" w:rsidRPr="00BB7F92" w:rsidRDefault="00D00347" w:rsidP="00933ECE">
            <w:pPr>
              <w:jc w:val="center"/>
              <w:rPr>
                <w:sz w:val="20"/>
                <w:szCs w:val="20"/>
              </w:rPr>
            </w:pPr>
            <w:r w:rsidRPr="00BB7F92">
              <w:rPr>
                <w:sz w:val="20"/>
                <w:szCs w:val="20"/>
              </w:rPr>
              <w:t>7921,65</w:t>
            </w:r>
          </w:p>
        </w:tc>
        <w:tc>
          <w:tcPr>
            <w:tcW w:w="851" w:type="dxa"/>
          </w:tcPr>
          <w:p w14:paraId="1F552403" w14:textId="77777777" w:rsidR="00D00347" w:rsidRPr="00BB7F92" w:rsidRDefault="00D00347" w:rsidP="00933ECE">
            <w:pPr>
              <w:jc w:val="center"/>
            </w:pPr>
            <w:r w:rsidRPr="00BB7F92">
              <w:rPr>
                <w:sz w:val="20"/>
                <w:szCs w:val="20"/>
              </w:rPr>
              <w:t>7921,65</w:t>
            </w:r>
          </w:p>
        </w:tc>
        <w:tc>
          <w:tcPr>
            <w:tcW w:w="850" w:type="dxa"/>
          </w:tcPr>
          <w:p w14:paraId="205345E2" w14:textId="77777777" w:rsidR="00D00347" w:rsidRPr="00BB7F92" w:rsidRDefault="00D00347" w:rsidP="00933ECE">
            <w:pPr>
              <w:jc w:val="center"/>
            </w:pPr>
            <w:r w:rsidRPr="00BB7F92">
              <w:rPr>
                <w:sz w:val="20"/>
                <w:szCs w:val="20"/>
              </w:rPr>
              <w:t>7921,65</w:t>
            </w:r>
          </w:p>
        </w:tc>
        <w:tc>
          <w:tcPr>
            <w:tcW w:w="1559" w:type="dxa"/>
            <w:vMerge w:val="restart"/>
          </w:tcPr>
          <w:p w14:paraId="35ACAAD2" w14:textId="77777777" w:rsidR="00D00347" w:rsidRPr="00BB7F92" w:rsidRDefault="00D00347" w:rsidP="00933ECE">
            <w:pPr>
              <w:jc w:val="center"/>
              <w:rPr>
                <w:sz w:val="20"/>
              </w:rPr>
            </w:pPr>
            <w:r w:rsidRPr="00BB7F92">
              <w:rPr>
                <w:sz w:val="20"/>
              </w:rPr>
              <w:t>МАУ РГО «Молодежный центр»</w:t>
            </w:r>
          </w:p>
        </w:tc>
        <w:tc>
          <w:tcPr>
            <w:tcW w:w="1985" w:type="dxa"/>
            <w:vMerge w:val="restart"/>
          </w:tcPr>
          <w:p w14:paraId="3C220B36" w14:textId="77777777" w:rsidR="00D00347" w:rsidRPr="00BB7F92" w:rsidRDefault="00D00347" w:rsidP="00933ECE">
            <w:pPr>
              <w:pStyle w:val="ConsPlusNormal"/>
              <w:jc w:val="center"/>
            </w:pPr>
            <w:r w:rsidRPr="00BB7F92">
              <w:rPr>
                <w:rFonts w:ascii="Times New Roman" w:hAnsi="Times New Roman"/>
                <w:sz w:val="18"/>
                <w:szCs w:val="18"/>
              </w:rPr>
              <w:t>Обеспечение финансирования деятельности МАУ РГО «Молодежный центр»</w:t>
            </w:r>
          </w:p>
        </w:tc>
      </w:tr>
      <w:tr w:rsidR="00D00347" w:rsidRPr="00BB7F92" w14:paraId="11FFFE4C" w14:textId="77777777" w:rsidTr="00933ECE">
        <w:trPr>
          <w:gridAfter w:val="1"/>
          <w:wAfter w:w="166" w:type="dxa"/>
          <w:trHeight w:val="1098"/>
        </w:trPr>
        <w:tc>
          <w:tcPr>
            <w:tcW w:w="567" w:type="dxa"/>
            <w:vMerge/>
          </w:tcPr>
          <w:p w14:paraId="1C567ECC" w14:textId="77777777" w:rsidR="00D00347" w:rsidRPr="00BB7F92" w:rsidRDefault="00D00347" w:rsidP="00933ECE">
            <w:pPr>
              <w:rPr>
                <w:sz w:val="21"/>
                <w:szCs w:val="21"/>
              </w:rPr>
            </w:pPr>
          </w:p>
        </w:tc>
        <w:tc>
          <w:tcPr>
            <w:tcW w:w="2127" w:type="dxa"/>
            <w:gridSpan w:val="2"/>
            <w:vMerge/>
          </w:tcPr>
          <w:p w14:paraId="3D4B201E" w14:textId="77777777" w:rsidR="00D00347" w:rsidRPr="00BB7F92" w:rsidRDefault="00D00347" w:rsidP="00933ECE">
            <w:pPr>
              <w:rPr>
                <w:sz w:val="20"/>
                <w:szCs w:val="20"/>
              </w:rPr>
            </w:pPr>
          </w:p>
        </w:tc>
        <w:tc>
          <w:tcPr>
            <w:tcW w:w="1276" w:type="dxa"/>
            <w:vMerge/>
          </w:tcPr>
          <w:p w14:paraId="061BF33C" w14:textId="77777777" w:rsidR="00D00347" w:rsidRPr="00BB7F92" w:rsidRDefault="00D00347" w:rsidP="00933ECE">
            <w:pPr>
              <w:rPr>
                <w:sz w:val="20"/>
                <w:szCs w:val="20"/>
              </w:rPr>
            </w:pPr>
          </w:p>
        </w:tc>
        <w:tc>
          <w:tcPr>
            <w:tcW w:w="1984" w:type="dxa"/>
          </w:tcPr>
          <w:p w14:paraId="794EF5C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65388B5E" w14:textId="77777777" w:rsidR="00D00347" w:rsidRPr="00BB7F92" w:rsidRDefault="00D00347" w:rsidP="00933ECE">
            <w:pPr>
              <w:jc w:val="center"/>
              <w:rPr>
                <w:sz w:val="20"/>
                <w:szCs w:val="20"/>
              </w:rPr>
            </w:pPr>
            <w:r w:rsidRPr="00BB7F92">
              <w:rPr>
                <w:sz w:val="20"/>
                <w:szCs w:val="20"/>
              </w:rPr>
              <w:t>6915,90</w:t>
            </w:r>
          </w:p>
        </w:tc>
        <w:tc>
          <w:tcPr>
            <w:tcW w:w="993" w:type="dxa"/>
          </w:tcPr>
          <w:p w14:paraId="45478385" w14:textId="77777777" w:rsidR="00D00347" w:rsidRPr="00BB7F92" w:rsidRDefault="00D00347" w:rsidP="00933ECE">
            <w:pPr>
              <w:jc w:val="center"/>
              <w:rPr>
                <w:sz w:val="20"/>
                <w:szCs w:val="20"/>
              </w:rPr>
            </w:pPr>
            <w:r w:rsidRPr="00BB7F92">
              <w:rPr>
                <w:sz w:val="20"/>
                <w:szCs w:val="20"/>
              </w:rPr>
              <w:t>39</w:t>
            </w:r>
            <w:r>
              <w:rPr>
                <w:sz w:val="20"/>
                <w:szCs w:val="20"/>
              </w:rPr>
              <w:t>311,84</w:t>
            </w:r>
          </w:p>
        </w:tc>
        <w:tc>
          <w:tcPr>
            <w:tcW w:w="850" w:type="dxa"/>
          </w:tcPr>
          <w:p w14:paraId="638D4E25" w14:textId="77777777" w:rsidR="00D00347" w:rsidRPr="00BB7F92" w:rsidRDefault="00D00347" w:rsidP="00933ECE">
            <w:pPr>
              <w:jc w:val="center"/>
              <w:rPr>
                <w:sz w:val="20"/>
                <w:szCs w:val="20"/>
              </w:rPr>
            </w:pPr>
            <w:r>
              <w:rPr>
                <w:sz w:val="20"/>
                <w:szCs w:val="20"/>
              </w:rPr>
              <w:t>7829,14</w:t>
            </w:r>
          </w:p>
        </w:tc>
        <w:tc>
          <w:tcPr>
            <w:tcW w:w="851" w:type="dxa"/>
            <w:gridSpan w:val="2"/>
          </w:tcPr>
          <w:p w14:paraId="3EFBD08F" w14:textId="77777777" w:rsidR="00D00347" w:rsidRPr="00BB7F92" w:rsidRDefault="00D00347" w:rsidP="00933ECE">
            <w:pPr>
              <w:jc w:val="center"/>
              <w:rPr>
                <w:sz w:val="20"/>
                <w:szCs w:val="20"/>
              </w:rPr>
            </w:pPr>
            <w:r w:rsidRPr="00BB7F92">
              <w:rPr>
                <w:sz w:val="20"/>
                <w:szCs w:val="20"/>
              </w:rPr>
              <w:t>7717,75</w:t>
            </w:r>
          </w:p>
        </w:tc>
        <w:tc>
          <w:tcPr>
            <w:tcW w:w="850" w:type="dxa"/>
          </w:tcPr>
          <w:p w14:paraId="5D7CE619" w14:textId="77777777" w:rsidR="00D00347" w:rsidRPr="00BB7F92" w:rsidRDefault="00D00347" w:rsidP="00933ECE">
            <w:pPr>
              <w:jc w:val="center"/>
              <w:rPr>
                <w:sz w:val="20"/>
                <w:szCs w:val="20"/>
              </w:rPr>
            </w:pPr>
            <w:r w:rsidRPr="00BB7F92">
              <w:rPr>
                <w:sz w:val="20"/>
                <w:szCs w:val="20"/>
              </w:rPr>
              <w:t>7921,65</w:t>
            </w:r>
          </w:p>
        </w:tc>
        <w:tc>
          <w:tcPr>
            <w:tcW w:w="851" w:type="dxa"/>
          </w:tcPr>
          <w:p w14:paraId="1B94395B" w14:textId="77777777" w:rsidR="00D00347" w:rsidRPr="00BB7F92" w:rsidRDefault="00D00347" w:rsidP="00933ECE">
            <w:pPr>
              <w:jc w:val="center"/>
            </w:pPr>
            <w:r w:rsidRPr="00BB7F92">
              <w:rPr>
                <w:sz w:val="20"/>
                <w:szCs w:val="20"/>
              </w:rPr>
              <w:t>7921,65</w:t>
            </w:r>
          </w:p>
        </w:tc>
        <w:tc>
          <w:tcPr>
            <w:tcW w:w="850" w:type="dxa"/>
          </w:tcPr>
          <w:p w14:paraId="20691D98" w14:textId="77777777" w:rsidR="00D00347" w:rsidRPr="00BB7F92" w:rsidRDefault="00D00347" w:rsidP="00933ECE">
            <w:pPr>
              <w:jc w:val="center"/>
            </w:pPr>
            <w:r w:rsidRPr="00BB7F92">
              <w:rPr>
                <w:sz w:val="20"/>
                <w:szCs w:val="20"/>
              </w:rPr>
              <w:t>7921,65</w:t>
            </w:r>
          </w:p>
        </w:tc>
        <w:tc>
          <w:tcPr>
            <w:tcW w:w="1559" w:type="dxa"/>
            <w:vMerge/>
          </w:tcPr>
          <w:p w14:paraId="7BA11945" w14:textId="77777777" w:rsidR="00D00347" w:rsidRPr="00BB7F92" w:rsidRDefault="00D00347" w:rsidP="00933ECE">
            <w:pPr>
              <w:rPr>
                <w:sz w:val="20"/>
              </w:rPr>
            </w:pPr>
          </w:p>
        </w:tc>
        <w:tc>
          <w:tcPr>
            <w:tcW w:w="1985" w:type="dxa"/>
            <w:vMerge/>
          </w:tcPr>
          <w:p w14:paraId="6E537016" w14:textId="77777777" w:rsidR="00D00347" w:rsidRPr="00BB7F92" w:rsidRDefault="00D00347" w:rsidP="00933ECE"/>
        </w:tc>
      </w:tr>
      <w:tr w:rsidR="00D00347" w:rsidRPr="00BB7F92" w14:paraId="27B2E9F7" w14:textId="77777777" w:rsidTr="00933ECE">
        <w:trPr>
          <w:gridAfter w:val="1"/>
          <w:wAfter w:w="166" w:type="dxa"/>
        </w:trPr>
        <w:tc>
          <w:tcPr>
            <w:tcW w:w="567" w:type="dxa"/>
            <w:vMerge w:val="restart"/>
          </w:tcPr>
          <w:p w14:paraId="24CB584B" w14:textId="77777777" w:rsidR="00D00347" w:rsidRPr="00BB7F92" w:rsidRDefault="00D00347" w:rsidP="00933ECE">
            <w:pPr>
              <w:rPr>
                <w:b/>
                <w:sz w:val="21"/>
                <w:szCs w:val="21"/>
              </w:rPr>
            </w:pPr>
            <w:r w:rsidRPr="00BB7F92">
              <w:rPr>
                <w:b/>
                <w:sz w:val="21"/>
                <w:szCs w:val="21"/>
              </w:rPr>
              <w:t>2.</w:t>
            </w:r>
          </w:p>
        </w:tc>
        <w:tc>
          <w:tcPr>
            <w:tcW w:w="2127" w:type="dxa"/>
            <w:gridSpan w:val="2"/>
            <w:vMerge w:val="restart"/>
          </w:tcPr>
          <w:p w14:paraId="2806EEF1" w14:textId="77777777" w:rsidR="00D00347" w:rsidRPr="00BB7F92" w:rsidRDefault="00D00347" w:rsidP="00933ECE">
            <w:pPr>
              <w:pStyle w:val="ConsPlusNormal"/>
              <w:rPr>
                <w:rFonts w:ascii="Times New Roman" w:hAnsi="Times New Roman"/>
                <w:sz w:val="20"/>
              </w:rPr>
            </w:pPr>
            <w:proofErr w:type="gramStart"/>
            <w:r w:rsidRPr="00BB7F92">
              <w:rPr>
                <w:rFonts w:ascii="Times New Roman" w:hAnsi="Times New Roman"/>
                <w:b/>
                <w:sz w:val="20"/>
              </w:rPr>
              <w:t>Основное  мероприятие</w:t>
            </w:r>
            <w:proofErr w:type="gramEnd"/>
            <w:r w:rsidRPr="00BB7F92">
              <w:rPr>
                <w:rFonts w:ascii="Times New Roman" w:hAnsi="Times New Roman"/>
                <w:b/>
                <w:sz w:val="20"/>
              </w:rPr>
              <w:t xml:space="preserve"> Федеральный проект </w:t>
            </w:r>
            <w:r w:rsidRPr="00BB7F92">
              <w:rPr>
                <w:rFonts w:ascii="Times New Roman" w:hAnsi="Times New Roman"/>
                <w:b/>
                <w:sz w:val="20"/>
                <w:lang w:val="en-US"/>
              </w:rPr>
              <w:t>E</w:t>
            </w:r>
            <w:r w:rsidRPr="00BB7F92">
              <w:rPr>
                <w:rFonts w:ascii="Times New Roman" w:hAnsi="Times New Roman"/>
                <w:b/>
                <w:sz w:val="20"/>
              </w:rPr>
              <w:t>8 «Социальная активность»</w:t>
            </w:r>
          </w:p>
        </w:tc>
        <w:tc>
          <w:tcPr>
            <w:tcW w:w="1276" w:type="dxa"/>
            <w:vMerge w:val="restart"/>
          </w:tcPr>
          <w:p w14:paraId="2D096825" w14:textId="77777777" w:rsidR="00D00347" w:rsidRPr="00BB7F92" w:rsidRDefault="00D00347" w:rsidP="00933ECE">
            <w:pPr>
              <w:rPr>
                <w:sz w:val="20"/>
                <w:szCs w:val="20"/>
              </w:rPr>
            </w:pPr>
            <w:r w:rsidRPr="00BB7F92">
              <w:rPr>
                <w:sz w:val="20"/>
              </w:rPr>
              <w:t>До конца года</w:t>
            </w:r>
          </w:p>
        </w:tc>
        <w:tc>
          <w:tcPr>
            <w:tcW w:w="1984" w:type="dxa"/>
          </w:tcPr>
          <w:p w14:paraId="5CED300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559" w:type="dxa"/>
            <w:vMerge w:val="restart"/>
          </w:tcPr>
          <w:p w14:paraId="1259500C" w14:textId="77777777" w:rsidR="00D00347" w:rsidRPr="00BB7F92" w:rsidRDefault="00D00347" w:rsidP="00933ECE">
            <w:pPr>
              <w:jc w:val="center"/>
              <w:rPr>
                <w:sz w:val="20"/>
                <w:szCs w:val="20"/>
              </w:rPr>
            </w:pPr>
            <w:r w:rsidRPr="00BB7F92">
              <w:rPr>
                <w:sz w:val="20"/>
                <w:szCs w:val="20"/>
              </w:rPr>
              <w:t>0,00</w:t>
            </w:r>
          </w:p>
        </w:tc>
        <w:tc>
          <w:tcPr>
            <w:tcW w:w="993" w:type="dxa"/>
          </w:tcPr>
          <w:p w14:paraId="0760905D" w14:textId="77777777" w:rsidR="00D00347" w:rsidRPr="00BB7F92" w:rsidRDefault="00D00347" w:rsidP="00933ECE">
            <w:pPr>
              <w:jc w:val="center"/>
              <w:rPr>
                <w:sz w:val="20"/>
                <w:szCs w:val="20"/>
              </w:rPr>
            </w:pPr>
            <w:r w:rsidRPr="00BB7F92">
              <w:rPr>
                <w:sz w:val="20"/>
                <w:szCs w:val="20"/>
              </w:rPr>
              <w:t>0,00</w:t>
            </w:r>
          </w:p>
        </w:tc>
        <w:tc>
          <w:tcPr>
            <w:tcW w:w="850" w:type="dxa"/>
          </w:tcPr>
          <w:p w14:paraId="1E8EF583" w14:textId="77777777" w:rsidR="00D00347" w:rsidRPr="00BB7F92" w:rsidRDefault="00D00347" w:rsidP="00933ECE">
            <w:pPr>
              <w:jc w:val="center"/>
            </w:pPr>
            <w:r w:rsidRPr="00BB7F92">
              <w:rPr>
                <w:sz w:val="20"/>
                <w:szCs w:val="20"/>
              </w:rPr>
              <w:t>0,00</w:t>
            </w:r>
          </w:p>
        </w:tc>
        <w:tc>
          <w:tcPr>
            <w:tcW w:w="851" w:type="dxa"/>
            <w:gridSpan w:val="2"/>
          </w:tcPr>
          <w:p w14:paraId="6D6D5F21" w14:textId="77777777" w:rsidR="00D00347" w:rsidRPr="00BB7F92" w:rsidRDefault="00D00347" w:rsidP="00933ECE">
            <w:pPr>
              <w:jc w:val="center"/>
            </w:pPr>
            <w:r w:rsidRPr="00BB7F92">
              <w:rPr>
                <w:sz w:val="20"/>
                <w:szCs w:val="20"/>
              </w:rPr>
              <w:t>0,00</w:t>
            </w:r>
          </w:p>
        </w:tc>
        <w:tc>
          <w:tcPr>
            <w:tcW w:w="850" w:type="dxa"/>
          </w:tcPr>
          <w:p w14:paraId="17E76C34" w14:textId="77777777" w:rsidR="00D00347" w:rsidRPr="00BB7F92" w:rsidRDefault="00D00347" w:rsidP="00933ECE">
            <w:pPr>
              <w:jc w:val="center"/>
            </w:pPr>
            <w:r w:rsidRPr="00BB7F92">
              <w:rPr>
                <w:sz w:val="20"/>
                <w:szCs w:val="20"/>
              </w:rPr>
              <w:t>0,00</w:t>
            </w:r>
          </w:p>
        </w:tc>
        <w:tc>
          <w:tcPr>
            <w:tcW w:w="851" w:type="dxa"/>
          </w:tcPr>
          <w:p w14:paraId="242EBA12" w14:textId="77777777" w:rsidR="00D00347" w:rsidRPr="00BB7F92" w:rsidRDefault="00D00347" w:rsidP="00933ECE">
            <w:pPr>
              <w:jc w:val="center"/>
            </w:pPr>
            <w:r w:rsidRPr="00BB7F92">
              <w:rPr>
                <w:sz w:val="20"/>
                <w:szCs w:val="20"/>
              </w:rPr>
              <w:t>0,00</w:t>
            </w:r>
          </w:p>
        </w:tc>
        <w:tc>
          <w:tcPr>
            <w:tcW w:w="850" w:type="dxa"/>
          </w:tcPr>
          <w:p w14:paraId="2FA4FA57" w14:textId="77777777" w:rsidR="00D00347" w:rsidRPr="00BB7F92" w:rsidRDefault="00D00347" w:rsidP="00933ECE">
            <w:pPr>
              <w:jc w:val="center"/>
            </w:pPr>
            <w:r w:rsidRPr="00BB7F92">
              <w:rPr>
                <w:sz w:val="20"/>
                <w:szCs w:val="20"/>
              </w:rPr>
              <w:t>0,00</w:t>
            </w:r>
          </w:p>
        </w:tc>
        <w:tc>
          <w:tcPr>
            <w:tcW w:w="1559" w:type="dxa"/>
            <w:vMerge w:val="restart"/>
          </w:tcPr>
          <w:p w14:paraId="67249F1D" w14:textId="77777777" w:rsidR="00D00347" w:rsidRPr="00BB7F92" w:rsidRDefault="00D00347" w:rsidP="00933ECE">
            <w:pPr>
              <w:jc w:val="center"/>
            </w:pPr>
            <w:r w:rsidRPr="00BB7F92">
              <w:rPr>
                <w:sz w:val="20"/>
              </w:rPr>
              <w:t>МАУ РГО «Молодежный центр»</w:t>
            </w:r>
          </w:p>
        </w:tc>
        <w:tc>
          <w:tcPr>
            <w:tcW w:w="1985" w:type="dxa"/>
            <w:vMerge w:val="restart"/>
          </w:tcPr>
          <w:p w14:paraId="02F90EA1"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Реализация федерального проекта «Социальная активность»</w:t>
            </w:r>
          </w:p>
        </w:tc>
      </w:tr>
      <w:tr w:rsidR="00D00347" w:rsidRPr="00BB7F92" w14:paraId="195A9ED4" w14:textId="77777777" w:rsidTr="00933ECE">
        <w:trPr>
          <w:gridAfter w:val="1"/>
          <w:wAfter w:w="166" w:type="dxa"/>
          <w:trHeight w:val="632"/>
        </w:trPr>
        <w:tc>
          <w:tcPr>
            <w:tcW w:w="567" w:type="dxa"/>
            <w:vMerge/>
          </w:tcPr>
          <w:p w14:paraId="15C67A68" w14:textId="77777777" w:rsidR="00D00347" w:rsidRPr="00BB7F92" w:rsidRDefault="00D00347" w:rsidP="00933ECE">
            <w:pPr>
              <w:rPr>
                <w:sz w:val="21"/>
                <w:szCs w:val="21"/>
              </w:rPr>
            </w:pPr>
          </w:p>
        </w:tc>
        <w:tc>
          <w:tcPr>
            <w:tcW w:w="2127" w:type="dxa"/>
            <w:gridSpan w:val="2"/>
            <w:vMerge/>
          </w:tcPr>
          <w:p w14:paraId="7A52B1CF" w14:textId="77777777" w:rsidR="00D00347" w:rsidRPr="00BB7F92" w:rsidRDefault="00D00347" w:rsidP="00933ECE">
            <w:pPr>
              <w:pStyle w:val="ConsPlusNormal"/>
              <w:rPr>
                <w:rFonts w:ascii="Times New Roman" w:hAnsi="Times New Roman"/>
                <w:sz w:val="20"/>
              </w:rPr>
            </w:pPr>
          </w:p>
        </w:tc>
        <w:tc>
          <w:tcPr>
            <w:tcW w:w="1276" w:type="dxa"/>
            <w:vMerge/>
          </w:tcPr>
          <w:p w14:paraId="517C3DB8" w14:textId="77777777" w:rsidR="00D00347" w:rsidRPr="00BB7F92" w:rsidRDefault="00D00347" w:rsidP="00933ECE">
            <w:pPr>
              <w:rPr>
                <w:sz w:val="20"/>
                <w:szCs w:val="20"/>
              </w:rPr>
            </w:pPr>
          </w:p>
        </w:tc>
        <w:tc>
          <w:tcPr>
            <w:tcW w:w="1984" w:type="dxa"/>
          </w:tcPr>
          <w:p w14:paraId="2658AED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vMerge/>
          </w:tcPr>
          <w:p w14:paraId="333900CB" w14:textId="77777777" w:rsidR="00D00347" w:rsidRPr="00BB7F92" w:rsidRDefault="00D00347" w:rsidP="00933ECE">
            <w:pPr>
              <w:jc w:val="center"/>
              <w:rPr>
                <w:sz w:val="20"/>
                <w:szCs w:val="20"/>
              </w:rPr>
            </w:pPr>
          </w:p>
        </w:tc>
        <w:tc>
          <w:tcPr>
            <w:tcW w:w="993" w:type="dxa"/>
          </w:tcPr>
          <w:p w14:paraId="2CE0418A" w14:textId="77777777" w:rsidR="00D00347" w:rsidRPr="00BB7F92" w:rsidRDefault="00D00347" w:rsidP="00933ECE">
            <w:pPr>
              <w:jc w:val="center"/>
              <w:rPr>
                <w:sz w:val="20"/>
                <w:szCs w:val="20"/>
              </w:rPr>
            </w:pPr>
            <w:r w:rsidRPr="00BB7F92">
              <w:rPr>
                <w:sz w:val="20"/>
                <w:szCs w:val="20"/>
              </w:rPr>
              <w:t>0,00</w:t>
            </w:r>
          </w:p>
        </w:tc>
        <w:tc>
          <w:tcPr>
            <w:tcW w:w="850" w:type="dxa"/>
          </w:tcPr>
          <w:p w14:paraId="323F2426" w14:textId="77777777" w:rsidR="00D00347" w:rsidRPr="00BB7F92" w:rsidRDefault="00D00347" w:rsidP="00933ECE">
            <w:pPr>
              <w:jc w:val="center"/>
            </w:pPr>
            <w:r w:rsidRPr="00BB7F92">
              <w:rPr>
                <w:sz w:val="20"/>
                <w:szCs w:val="20"/>
              </w:rPr>
              <w:t>0,00</w:t>
            </w:r>
          </w:p>
        </w:tc>
        <w:tc>
          <w:tcPr>
            <w:tcW w:w="851" w:type="dxa"/>
            <w:gridSpan w:val="2"/>
          </w:tcPr>
          <w:p w14:paraId="3B5A978D" w14:textId="77777777" w:rsidR="00D00347" w:rsidRPr="00BB7F92" w:rsidRDefault="00D00347" w:rsidP="00933ECE">
            <w:pPr>
              <w:jc w:val="center"/>
            </w:pPr>
            <w:r w:rsidRPr="00BB7F92">
              <w:rPr>
                <w:sz w:val="20"/>
                <w:szCs w:val="20"/>
              </w:rPr>
              <w:t>0,00</w:t>
            </w:r>
          </w:p>
        </w:tc>
        <w:tc>
          <w:tcPr>
            <w:tcW w:w="850" w:type="dxa"/>
          </w:tcPr>
          <w:p w14:paraId="1D74DC95" w14:textId="77777777" w:rsidR="00D00347" w:rsidRPr="00BB7F92" w:rsidRDefault="00D00347" w:rsidP="00933ECE">
            <w:pPr>
              <w:jc w:val="center"/>
            </w:pPr>
            <w:r w:rsidRPr="00BB7F92">
              <w:rPr>
                <w:sz w:val="20"/>
                <w:szCs w:val="20"/>
              </w:rPr>
              <w:t>0,00</w:t>
            </w:r>
          </w:p>
        </w:tc>
        <w:tc>
          <w:tcPr>
            <w:tcW w:w="851" w:type="dxa"/>
          </w:tcPr>
          <w:p w14:paraId="273F0A3C" w14:textId="77777777" w:rsidR="00D00347" w:rsidRPr="00BB7F92" w:rsidRDefault="00D00347" w:rsidP="00933ECE">
            <w:pPr>
              <w:jc w:val="center"/>
            </w:pPr>
            <w:r w:rsidRPr="00BB7F92">
              <w:rPr>
                <w:sz w:val="20"/>
                <w:szCs w:val="20"/>
              </w:rPr>
              <w:t>0,00</w:t>
            </w:r>
          </w:p>
        </w:tc>
        <w:tc>
          <w:tcPr>
            <w:tcW w:w="850" w:type="dxa"/>
          </w:tcPr>
          <w:p w14:paraId="38786BED" w14:textId="77777777" w:rsidR="00D00347" w:rsidRPr="00BB7F92" w:rsidRDefault="00D00347" w:rsidP="00933ECE">
            <w:pPr>
              <w:jc w:val="center"/>
            </w:pPr>
            <w:r w:rsidRPr="00BB7F92">
              <w:rPr>
                <w:sz w:val="20"/>
                <w:szCs w:val="20"/>
              </w:rPr>
              <w:t>0,00</w:t>
            </w:r>
          </w:p>
        </w:tc>
        <w:tc>
          <w:tcPr>
            <w:tcW w:w="1559" w:type="dxa"/>
            <w:vMerge/>
          </w:tcPr>
          <w:p w14:paraId="7ED12B8D" w14:textId="77777777" w:rsidR="00D00347" w:rsidRPr="00BB7F92" w:rsidRDefault="00D00347" w:rsidP="00933ECE"/>
        </w:tc>
        <w:tc>
          <w:tcPr>
            <w:tcW w:w="1985" w:type="dxa"/>
            <w:vMerge/>
          </w:tcPr>
          <w:p w14:paraId="3980B2DD"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1D0CB2E0" w14:textId="77777777" w:rsidTr="00933ECE">
        <w:trPr>
          <w:gridAfter w:val="1"/>
          <w:wAfter w:w="166" w:type="dxa"/>
        </w:trPr>
        <w:tc>
          <w:tcPr>
            <w:tcW w:w="567" w:type="dxa"/>
            <w:vMerge w:val="restart"/>
          </w:tcPr>
          <w:p w14:paraId="448BFCFD" w14:textId="77777777" w:rsidR="00D00347" w:rsidRPr="00BB7F92" w:rsidRDefault="00D00347" w:rsidP="00933ECE">
            <w:pPr>
              <w:rPr>
                <w:sz w:val="21"/>
                <w:szCs w:val="21"/>
              </w:rPr>
            </w:pPr>
            <w:r w:rsidRPr="00BB7F92">
              <w:rPr>
                <w:sz w:val="21"/>
                <w:szCs w:val="21"/>
              </w:rPr>
              <w:t>2.1</w:t>
            </w:r>
          </w:p>
        </w:tc>
        <w:tc>
          <w:tcPr>
            <w:tcW w:w="2127" w:type="dxa"/>
            <w:gridSpan w:val="2"/>
            <w:vMerge w:val="restart"/>
          </w:tcPr>
          <w:p w14:paraId="497544CF"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Мероприятие 1</w:t>
            </w:r>
          </w:p>
          <w:p w14:paraId="32DD9D4E"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Создание условий для развития </w:t>
            </w:r>
            <w:proofErr w:type="gramStart"/>
            <w:r w:rsidRPr="00BB7F92">
              <w:rPr>
                <w:rFonts w:ascii="Times New Roman" w:hAnsi="Times New Roman"/>
                <w:sz w:val="20"/>
              </w:rPr>
              <w:t>наставничества,  поддержки</w:t>
            </w:r>
            <w:proofErr w:type="gramEnd"/>
            <w:r w:rsidRPr="00BB7F92">
              <w:rPr>
                <w:rFonts w:ascii="Times New Roman" w:hAnsi="Times New Roman"/>
                <w:sz w:val="20"/>
              </w:rPr>
              <w:t xml:space="preserve"> общественных инициатив и проектов, в том числе в сфере добровольчества (</w:t>
            </w:r>
            <w:proofErr w:type="spellStart"/>
            <w:r w:rsidRPr="00BB7F92">
              <w:rPr>
                <w:rFonts w:ascii="Times New Roman" w:hAnsi="Times New Roman"/>
                <w:sz w:val="20"/>
              </w:rPr>
              <w:t>волонтерства</w:t>
            </w:r>
            <w:proofErr w:type="spellEnd"/>
            <w:r w:rsidRPr="00BB7F92">
              <w:rPr>
                <w:rFonts w:ascii="Times New Roman" w:hAnsi="Times New Roman"/>
                <w:sz w:val="20"/>
              </w:rPr>
              <w:t xml:space="preserve">) </w:t>
            </w:r>
          </w:p>
        </w:tc>
        <w:tc>
          <w:tcPr>
            <w:tcW w:w="1276" w:type="dxa"/>
            <w:vMerge w:val="restart"/>
          </w:tcPr>
          <w:p w14:paraId="7AE88695" w14:textId="77777777" w:rsidR="00D00347" w:rsidRPr="00BB7F92" w:rsidRDefault="00D00347" w:rsidP="00933ECE">
            <w:pPr>
              <w:rPr>
                <w:sz w:val="20"/>
                <w:szCs w:val="20"/>
              </w:rPr>
            </w:pPr>
            <w:r w:rsidRPr="00BB7F92">
              <w:rPr>
                <w:sz w:val="20"/>
              </w:rPr>
              <w:t>До конца года</w:t>
            </w:r>
          </w:p>
        </w:tc>
        <w:tc>
          <w:tcPr>
            <w:tcW w:w="1984" w:type="dxa"/>
          </w:tcPr>
          <w:p w14:paraId="45800CBF"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559" w:type="dxa"/>
            <w:vMerge/>
          </w:tcPr>
          <w:p w14:paraId="5C75D6B9" w14:textId="77777777" w:rsidR="00D00347" w:rsidRPr="00BB7F92" w:rsidRDefault="00D00347" w:rsidP="00933ECE">
            <w:pPr>
              <w:jc w:val="center"/>
              <w:rPr>
                <w:sz w:val="20"/>
                <w:szCs w:val="20"/>
              </w:rPr>
            </w:pPr>
          </w:p>
        </w:tc>
        <w:tc>
          <w:tcPr>
            <w:tcW w:w="993" w:type="dxa"/>
          </w:tcPr>
          <w:p w14:paraId="2FBB6128" w14:textId="77777777" w:rsidR="00D00347" w:rsidRPr="00BB7F92" w:rsidRDefault="00D00347" w:rsidP="00933ECE">
            <w:pPr>
              <w:jc w:val="center"/>
              <w:rPr>
                <w:sz w:val="20"/>
                <w:szCs w:val="20"/>
              </w:rPr>
            </w:pPr>
            <w:r w:rsidRPr="00BB7F92">
              <w:rPr>
                <w:sz w:val="20"/>
                <w:szCs w:val="20"/>
              </w:rPr>
              <w:t>0,00</w:t>
            </w:r>
          </w:p>
        </w:tc>
        <w:tc>
          <w:tcPr>
            <w:tcW w:w="850" w:type="dxa"/>
          </w:tcPr>
          <w:p w14:paraId="428B0F3A" w14:textId="77777777" w:rsidR="00D00347" w:rsidRPr="00BB7F92" w:rsidRDefault="00D00347" w:rsidP="00933ECE">
            <w:pPr>
              <w:jc w:val="center"/>
            </w:pPr>
            <w:r w:rsidRPr="00BB7F92">
              <w:rPr>
                <w:sz w:val="20"/>
                <w:szCs w:val="20"/>
              </w:rPr>
              <w:t>0,00</w:t>
            </w:r>
          </w:p>
        </w:tc>
        <w:tc>
          <w:tcPr>
            <w:tcW w:w="851" w:type="dxa"/>
            <w:gridSpan w:val="2"/>
          </w:tcPr>
          <w:p w14:paraId="6BD3F9C9" w14:textId="77777777" w:rsidR="00D00347" w:rsidRPr="00BB7F92" w:rsidRDefault="00D00347" w:rsidP="00933ECE">
            <w:pPr>
              <w:jc w:val="center"/>
            </w:pPr>
            <w:r w:rsidRPr="00BB7F92">
              <w:rPr>
                <w:sz w:val="20"/>
                <w:szCs w:val="20"/>
              </w:rPr>
              <w:t>0,00</w:t>
            </w:r>
          </w:p>
        </w:tc>
        <w:tc>
          <w:tcPr>
            <w:tcW w:w="850" w:type="dxa"/>
          </w:tcPr>
          <w:p w14:paraId="3E228C6E" w14:textId="77777777" w:rsidR="00D00347" w:rsidRPr="00BB7F92" w:rsidRDefault="00D00347" w:rsidP="00933ECE">
            <w:pPr>
              <w:jc w:val="center"/>
            </w:pPr>
            <w:r w:rsidRPr="00BB7F92">
              <w:rPr>
                <w:sz w:val="20"/>
                <w:szCs w:val="20"/>
              </w:rPr>
              <w:t>0,00</w:t>
            </w:r>
          </w:p>
        </w:tc>
        <w:tc>
          <w:tcPr>
            <w:tcW w:w="851" w:type="dxa"/>
          </w:tcPr>
          <w:p w14:paraId="4E722DE7" w14:textId="77777777" w:rsidR="00D00347" w:rsidRPr="00BB7F92" w:rsidRDefault="00D00347" w:rsidP="00933ECE">
            <w:pPr>
              <w:jc w:val="center"/>
            </w:pPr>
            <w:r w:rsidRPr="00BB7F92">
              <w:rPr>
                <w:sz w:val="20"/>
                <w:szCs w:val="20"/>
              </w:rPr>
              <w:t>0,00</w:t>
            </w:r>
          </w:p>
        </w:tc>
        <w:tc>
          <w:tcPr>
            <w:tcW w:w="850" w:type="dxa"/>
          </w:tcPr>
          <w:p w14:paraId="0D57DDDF" w14:textId="77777777" w:rsidR="00D00347" w:rsidRPr="00BB7F92" w:rsidRDefault="00D00347" w:rsidP="00933ECE">
            <w:pPr>
              <w:jc w:val="center"/>
            </w:pPr>
            <w:r w:rsidRPr="00BB7F92">
              <w:rPr>
                <w:sz w:val="20"/>
                <w:szCs w:val="20"/>
              </w:rPr>
              <w:t>0,00</w:t>
            </w:r>
          </w:p>
        </w:tc>
        <w:tc>
          <w:tcPr>
            <w:tcW w:w="1559" w:type="dxa"/>
            <w:vMerge w:val="restart"/>
          </w:tcPr>
          <w:p w14:paraId="7EE77D83" w14:textId="77777777" w:rsidR="00D00347" w:rsidRPr="00BB7F92" w:rsidRDefault="00D00347" w:rsidP="00933ECE">
            <w:pPr>
              <w:jc w:val="center"/>
            </w:pPr>
            <w:r w:rsidRPr="00BB7F92">
              <w:rPr>
                <w:sz w:val="20"/>
              </w:rPr>
              <w:t>МАУ РГО «Молодежный центр»</w:t>
            </w:r>
          </w:p>
        </w:tc>
        <w:tc>
          <w:tcPr>
            <w:tcW w:w="1985" w:type="dxa"/>
            <w:vMerge w:val="restart"/>
          </w:tcPr>
          <w:p w14:paraId="11C71210"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 xml:space="preserve">Организация и проведение мероприятий для развития наставничества   </w:t>
            </w:r>
          </w:p>
        </w:tc>
      </w:tr>
      <w:tr w:rsidR="00D00347" w:rsidRPr="00BB7F92" w14:paraId="63241AA2" w14:textId="77777777" w:rsidTr="00933ECE">
        <w:trPr>
          <w:gridAfter w:val="1"/>
          <w:wAfter w:w="166" w:type="dxa"/>
        </w:trPr>
        <w:tc>
          <w:tcPr>
            <w:tcW w:w="567" w:type="dxa"/>
            <w:vMerge/>
          </w:tcPr>
          <w:p w14:paraId="0B3704A9" w14:textId="77777777" w:rsidR="00D00347" w:rsidRPr="00BB7F92" w:rsidRDefault="00D00347" w:rsidP="00933ECE">
            <w:pPr>
              <w:rPr>
                <w:sz w:val="21"/>
                <w:szCs w:val="21"/>
              </w:rPr>
            </w:pPr>
          </w:p>
        </w:tc>
        <w:tc>
          <w:tcPr>
            <w:tcW w:w="2127" w:type="dxa"/>
            <w:gridSpan w:val="2"/>
            <w:vMerge/>
          </w:tcPr>
          <w:p w14:paraId="58BA6D3B" w14:textId="77777777" w:rsidR="00D00347" w:rsidRPr="00BB7F92" w:rsidRDefault="00D00347" w:rsidP="00933ECE">
            <w:pPr>
              <w:pStyle w:val="ConsPlusNormal"/>
              <w:rPr>
                <w:rFonts w:ascii="Times New Roman" w:hAnsi="Times New Roman"/>
                <w:sz w:val="20"/>
              </w:rPr>
            </w:pPr>
          </w:p>
        </w:tc>
        <w:tc>
          <w:tcPr>
            <w:tcW w:w="1276" w:type="dxa"/>
            <w:vMerge/>
          </w:tcPr>
          <w:p w14:paraId="02FD663A" w14:textId="77777777" w:rsidR="00D00347" w:rsidRPr="00BB7F92" w:rsidRDefault="00D00347" w:rsidP="00933ECE">
            <w:pPr>
              <w:rPr>
                <w:sz w:val="20"/>
                <w:szCs w:val="20"/>
              </w:rPr>
            </w:pPr>
          </w:p>
        </w:tc>
        <w:tc>
          <w:tcPr>
            <w:tcW w:w="1984" w:type="dxa"/>
          </w:tcPr>
          <w:p w14:paraId="4E4760D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vMerge/>
          </w:tcPr>
          <w:p w14:paraId="235BD50E" w14:textId="77777777" w:rsidR="00D00347" w:rsidRPr="00BB7F92" w:rsidRDefault="00D00347" w:rsidP="00933ECE">
            <w:pPr>
              <w:jc w:val="center"/>
              <w:rPr>
                <w:sz w:val="20"/>
                <w:szCs w:val="20"/>
              </w:rPr>
            </w:pPr>
          </w:p>
        </w:tc>
        <w:tc>
          <w:tcPr>
            <w:tcW w:w="993" w:type="dxa"/>
          </w:tcPr>
          <w:p w14:paraId="1509519B" w14:textId="77777777" w:rsidR="00D00347" w:rsidRPr="00BB7F92" w:rsidRDefault="00D00347" w:rsidP="00933ECE">
            <w:pPr>
              <w:jc w:val="center"/>
              <w:rPr>
                <w:sz w:val="20"/>
                <w:szCs w:val="20"/>
              </w:rPr>
            </w:pPr>
            <w:r w:rsidRPr="00BB7F92">
              <w:rPr>
                <w:sz w:val="20"/>
                <w:szCs w:val="20"/>
              </w:rPr>
              <w:t>0,00</w:t>
            </w:r>
          </w:p>
        </w:tc>
        <w:tc>
          <w:tcPr>
            <w:tcW w:w="850" w:type="dxa"/>
          </w:tcPr>
          <w:p w14:paraId="218C60C8" w14:textId="77777777" w:rsidR="00D00347" w:rsidRPr="00BB7F92" w:rsidRDefault="00D00347" w:rsidP="00933ECE">
            <w:pPr>
              <w:jc w:val="center"/>
            </w:pPr>
            <w:r w:rsidRPr="00BB7F92">
              <w:rPr>
                <w:sz w:val="20"/>
                <w:szCs w:val="20"/>
              </w:rPr>
              <w:t>0,00</w:t>
            </w:r>
          </w:p>
        </w:tc>
        <w:tc>
          <w:tcPr>
            <w:tcW w:w="851" w:type="dxa"/>
            <w:gridSpan w:val="2"/>
          </w:tcPr>
          <w:p w14:paraId="21699859" w14:textId="77777777" w:rsidR="00D00347" w:rsidRPr="00BB7F92" w:rsidRDefault="00D00347" w:rsidP="00933ECE">
            <w:pPr>
              <w:jc w:val="center"/>
            </w:pPr>
            <w:r w:rsidRPr="00BB7F92">
              <w:rPr>
                <w:sz w:val="20"/>
                <w:szCs w:val="20"/>
              </w:rPr>
              <w:t>0,00</w:t>
            </w:r>
          </w:p>
        </w:tc>
        <w:tc>
          <w:tcPr>
            <w:tcW w:w="850" w:type="dxa"/>
          </w:tcPr>
          <w:p w14:paraId="6B0650F1" w14:textId="77777777" w:rsidR="00D00347" w:rsidRPr="00BB7F92" w:rsidRDefault="00D00347" w:rsidP="00933ECE">
            <w:pPr>
              <w:jc w:val="center"/>
            </w:pPr>
            <w:r w:rsidRPr="00BB7F92">
              <w:rPr>
                <w:sz w:val="20"/>
                <w:szCs w:val="20"/>
              </w:rPr>
              <w:t>0,00</w:t>
            </w:r>
          </w:p>
        </w:tc>
        <w:tc>
          <w:tcPr>
            <w:tcW w:w="851" w:type="dxa"/>
          </w:tcPr>
          <w:p w14:paraId="6C5C19BF" w14:textId="77777777" w:rsidR="00D00347" w:rsidRPr="00BB7F92" w:rsidRDefault="00D00347" w:rsidP="00933ECE">
            <w:pPr>
              <w:jc w:val="center"/>
            </w:pPr>
            <w:r w:rsidRPr="00BB7F92">
              <w:rPr>
                <w:sz w:val="20"/>
                <w:szCs w:val="20"/>
              </w:rPr>
              <w:t>0,00</w:t>
            </w:r>
          </w:p>
        </w:tc>
        <w:tc>
          <w:tcPr>
            <w:tcW w:w="850" w:type="dxa"/>
          </w:tcPr>
          <w:p w14:paraId="24549951" w14:textId="77777777" w:rsidR="00D00347" w:rsidRPr="00BB7F92" w:rsidRDefault="00D00347" w:rsidP="00933ECE">
            <w:pPr>
              <w:jc w:val="center"/>
            </w:pPr>
            <w:r w:rsidRPr="00BB7F92">
              <w:rPr>
                <w:sz w:val="20"/>
                <w:szCs w:val="20"/>
              </w:rPr>
              <w:t>0,00</w:t>
            </w:r>
          </w:p>
        </w:tc>
        <w:tc>
          <w:tcPr>
            <w:tcW w:w="1559" w:type="dxa"/>
            <w:vMerge/>
          </w:tcPr>
          <w:p w14:paraId="5C8A85AD" w14:textId="77777777" w:rsidR="00D00347" w:rsidRPr="00BB7F92" w:rsidRDefault="00D00347" w:rsidP="00933ECE"/>
        </w:tc>
        <w:tc>
          <w:tcPr>
            <w:tcW w:w="1985" w:type="dxa"/>
            <w:vMerge/>
          </w:tcPr>
          <w:p w14:paraId="4937221A"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6161D9BB" w14:textId="77777777" w:rsidTr="00933ECE">
        <w:trPr>
          <w:gridAfter w:val="1"/>
          <w:wAfter w:w="166" w:type="dxa"/>
        </w:trPr>
        <w:tc>
          <w:tcPr>
            <w:tcW w:w="567" w:type="dxa"/>
            <w:vMerge w:val="restart"/>
          </w:tcPr>
          <w:p w14:paraId="7B1E94DC" w14:textId="77777777" w:rsidR="00D00347" w:rsidRPr="00BB7F92" w:rsidRDefault="00D00347" w:rsidP="00933ECE">
            <w:pPr>
              <w:rPr>
                <w:sz w:val="21"/>
                <w:szCs w:val="21"/>
              </w:rPr>
            </w:pPr>
            <w:r w:rsidRPr="00BB7F92">
              <w:rPr>
                <w:sz w:val="21"/>
                <w:szCs w:val="21"/>
              </w:rPr>
              <w:t>2.2</w:t>
            </w:r>
          </w:p>
        </w:tc>
        <w:tc>
          <w:tcPr>
            <w:tcW w:w="2127" w:type="dxa"/>
            <w:gridSpan w:val="2"/>
            <w:vMerge w:val="restart"/>
          </w:tcPr>
          <w:p w14:paraId="5F41BE3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Мероприятие 2</w:t>
            </w:r>
          </w:p>
          <w:p w14:paraId="782B65BF"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Формирование эффективной системы выявления, поддержки и развития способностей и талантов у детей и молодежи</w:t>
            </w:r>
          </w:p>
        </w:tc>
        <w:tc>
          <w:tcPr>
            <w:tcW w:w="1276" w:type="dxa"/>
            <w:vMerge w:val="restart"/>
          </w:tcPr>
          <w:p w14:paraId="33EB56CF" w14:textId="77777777" w:rsidR="00D00347" w:rsidRPr="00BB7F92" w:rsidRDefault="00D00347" w:rsidP="00933ECE">
            <w:pPr>
              <w:rPr>
                <w:sz w:val="20"/>
                <w:szCs w:val="20"/>
              </w:rPr>
            </w:pPr>
            <w:r w:rsidRPr="00BB7F92">
              <w:rPr>
                <w:sz w:val="20"/>
              </w:rPr>
              <w:t>До конца года</w:t>
            </w:r>
          </w:p>
        </w:tc>
        <w:tc>
          <w:tcPr>
            <w:tcW w:w="1984" w:type="dxa"/>
          </w:tcPr>
          <w:p w14:paraId="666E17F1"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559" w:type="dxa"/>
          </w:tcPr>
          <w:p w14:paraId="2899631A" w14:textId="77777777" w:rsidR="00D00347" w:rsidRPr="00BB7F92" w:rsidRDefault="00D00347" w:rsidP="00933ECE">
            <w:pPr>
              <w:jc w:val="center"/>
              <w:rPr>
                <w:sz w:val="20"/>
                <w:szCs w:val="20"/>
              </w:rPr>
            </w:pPr>
            <w:r w:rsidRPr="00BB7F92">
              <w:rPr>
                <w:sz w:val="20"/>
                <w:szCs w:val="20"/>
              </w:rPr>
              <w:t>0,00</w:t>
            </w:r>
          </w:p>
        </w:tc>
        <w:tc>
          <w:tcPr>
            <w:tcW w:w="993" w:type="dxa"/>
          </w:tcPr>
          <w:p w14:paraId="1F7B9B2A" w14:textId="77777777" w:rsidR="00D00347" w:rsidRPr="00BB7F92" w:rsidRDefault="00D00347" w:rsidP="00933ECE">
            <w:pPr>
              <w:jc w:val="center"/>
              <w:rPr>
                <w:sz w:val="20"/>
                <w:szCs w:val="20"/>
              </w:rPr>
            </w:pPr>
            <w:r w:rsidRPr="00BB7F92">
              <w:rPr>
                <w:sz w:val="20"/>
                <w:szCs w:val="20"/>
              </w:rPr>
              <w:t>0,00</w:t>
            </w:r>
          </w:p>
        </w:tc>
        <w:tc>
          <w:tcPr>
            <w:tcW w:w="850" w:type="dxa"/>
          </w:tcPr>
          <w:p w14:paraId="63FC4F01" w14:textId="77777777" w:rsidR="00D00347" w:rsidRPr="00BB7F92" w:rsidRDefault="00D00347" w:rsidP="00933ECE">
            <w:pPr>
              <w:jc w:val="center"/>
            </w:pPr>
            <w:r w:rsidRPr="00BB7F92">
              <w:rPr>
                <w:sz w:val="20"/>
                <w:szCs w:val="20"/>
              </w:rPr>
              <w:t>0,00</w:t>
            </w:r>
          </w:p>
        </w:tc>
        <w:tc>
          <w:tcPr>
            <w:tcW w:w="851" w:type="dxa"/>
            <w:gridSpan w:val="2"/>
          </w:tcPr>
          <w:p w14:paraId="616FD4C5" w14:textId="77777777" w:rsidR="00D00347" w:rsidRPr="00BB7F92" w:rsidRDefault="00D00347" w:rsidP="00933ECE">
            <w:pPr>
              <w:jc w:val="center"/>
            </w:pPr>
            <w:r w:rsidRPr="00BB7F92">
              <w:rPr>
                <w:sz w:val="20"/>
                <w:szCs w:val="20"/>
              </w:rPr>
              <w:t>0,00</w:t>
            </w:r>
          </w:p>
        </w:tc>
        <w:tc>
          <w:tcPr>
            <w:tcW w:w="850" w:type="dxa"/>
          </w:tcPr>
          <w:p w14:paraId="1A4269A1" w14:textId="77777777" w:rsidR="00D00347" w:rsidRPr="00BB7F92" w:rsidRDefault="00D00347" w:rsidP="00933ECE">
            <w:pPr>
              <w:jc w:val="center"/>
            </w:pPr>
            <w:r w:rsidRPr="00BB7F92">
              <w:rPr>
                <w:sz w:val="20"/>
                <w:szCs w:val="20"/>
              </w:rPr>
              <w:t>0,00</w:t>
            </w:r>
          </w:p>
        </w:tc>
        <w:tc>
          <w:tcPr>
            <w:tcW w:w="851" w:type="dxa"/>
          </w:tcPr>
          <w:p w14:paraId="00DAF3B9" w14:textId="77777777" w:rsidR="00D00347" w:rsidRPr="00BB7F92" w:rsidRDefault="00D00347" w:rsidP="00933ECE">
            <w:pPr>
              <w:jc w:val="center"/>
            </w:pPr>
            <w:r w:rsidRPr="00BB7F92">
              <w:rPr>
                <w:sz w:val="20"/>
                <w:szCs w:val="20"/>
              </w:rPr>
              <w:t>0,00</w:t>
            </w:r>
          </w:p>
        </w:tc>
        <w:tc>
          <w:tcPr>
            <w:tcW w:w="850" w:type="dxa"/>
          </w:tcPr>
          <w:p w14:paraId="6AC4B674" w14:textId="77777777" w:rsidR="00D00347" w:rsidRPr="00BB7F92" w:rsidRDefault="00D00347" w:rsidP="00933ECE">
            <w:pPr>
              <w:jc w:val="center"/>
            </w:pPr>
            <w:r w:rsidRPr="00BB7F92">
              <w:rPr>
                <w:sz w:val="20"/>
                <w:szCs w:val="20"/>
              </w:rPr>
              <w:t>0,00</w:t>
            </w:r>
          </w:p>
        </w:tc>
        <w:tc>
          <w:tcPr>
            <w:tcW w:w="1559" w:type="dxa"/>
            <w:vMerge w:val="restart"/>
          </w:tcPr>
          <w:p w14:paraId="17986D77" w14:textId="77777777" w:rsidR="00D00347" w:rsidRPr="00BB7F92" w:rsidRDefault="00D00347" w:rsidP="00933ECE">
            <w:pPr>
              <w:jc w:val="center"/>
            </w:pPr>
            <w:r w:rsidRPr="00BB7F92">
              <w:rPr>
                <w:sz w:val="20"/>
              </w:rPr>
              <w:t>МАУ РГО «Молодежный центр»</w:t>
            </w:r>
          </w:p>
        </w:tc>
        <w:tc>
          <w:tcPr>
            <w:tcW w:w="1985" w:type="dxa"/>
            <w:vMerge w:val="restart"/>
          </w:tcPr>
          <w:p w14:paraId="4DAC2DB2" w14:textId="77777777" w:rsidR="00D00347" w:rsidRPr="00BB7F92" w:rsidRDefault="00D00347" w:rsidP="00933ECE">
            <w:pPr>
              <w:pStyle w:val="ConsPlusNormal"/>
              <w:jc w:val="center"/>
              <w:rPr>
                <w:rFonts w:ascii="Times New Roman" w:hAnsi="Times New Roman"/>
                <w:sz w:val="18"/>
                <w:szCs w:val="18"/>
              </w:rPr>
            </w:pPr>
            <w:r w:rsidRPr="00BB7F92">
              <w:rPr>
                <w:rFonts w:ascii="Times New Roman" w:hAnsi="Times New Roman"/>
                <w:sz w:val="18"/>
                <w:szCs w:val="18"/>
              </w:rPr>
              <w:t xml:space="preserve">Организация и проведение мероприятий   </w:t>
            </w:r>
            <w:proofErr w:type="gramStart"/>
            <w:r w:rsidRPr="00BB7F92">
              <w:rPr>
                <w:rFonts w:ascii="Times New Roman" w:hAnsi="Times New Roman"/>
                <w:sz w:val="18"/>
                <w:szCs w:val="18"/>
              </w:rPr>
              <w:t>для  поддержки</w:t>
            </w:r>
            <w:proofErr w:type="gramEnd"/>
            <w:r w:rsidRPr="00BB7F92">
              <w:rPr>
                <w:rFonts w:ascii="Times New Roman" w:hAnsi="Times New Roman"/>
                <w:sz w:val="18"/>
                <w:szCs w:val="18"/>
              </w:rPr>
              <w:t xml:space="preserve"> и развития способностей и талантов у детей и  молодежи</w:t>
            </w:r>
          </w:p>
        </w:tc>
      </w:tr>
      <w:tr w:rsidR="00D00347" w:rsidRPr="00BB7F92" w14:paraId="77E30E3A" w14:textId="77777777" w:rsidTr="00933ECE">
        <w:trPr>
          <w:gridAfter w:val="1"/>
          <w:wAfter w:w="166" w:type="dxa"/>
        </w:trPr>
        <w:tc>
          <w:tcPr>
            <w:tcW w:w="567" w:type="dxa"/>
            <w:vMerge/>
          </w:tcPr>
          <w:p w14:paraId="01EAD37F" w14:textId="77777777" w:rsidR="00D00347" w:rsidRPr="00BB7F92" w:rsidRDefault="00D00347" w:rsidP="00933ECE">
            <w:pPr>
              <w:rPr>
                <w:sz w:val="21"/>
                <w:szCs w:val="21"/>
              </w:rPr>
            </w:pPr>
          </w:p>
        </w:tc>
        <w:tc>
          <w:tcPr>
            <w:tcW w:w="2127" w:type="dxa"/>
            <w:gridSpan w:val="2"/>
            <w:vMerge/>
          </w:tcPr>
          <w:p w14:paraId="28C06C94" w14:textId="77777777" w:rsidR="00D00347" w:rsidRPr="00BB7F92" w:rsidRDefault="00D00347" w:rsidP="00933ECE">
            <w:pPr>
              <w:pStyle w:val="ConsPlusNormal"/>
              <w:rPr>
                <w:rFonts w:ascii="Times New Roman" w:hAnsi="Times New Roman"/>
                <w:sz w:val="20"/>
              </w:rPr>
            </w:pPr>
          </w:p>
        </w:tc>
        <w:tc>
          <w:tcPr>
            <w:tcW w:w="1276" w:type="dxa"/>
            <w:vMerge/>
          </w:tcPr>
          <w:p w14:paraId="79124181" w14:textId="77777777" w:rsidR="00D00347" w:rsidRPr="00BB7F92" w:rsidRDefault="00D00347" w:rsidP="00933ECE">
            <w:pPr>
              <w:rPr>
                <w:sz w:val="20"/>
                <w:szCs w:val="20"/>
              </w:rPr>
            </w:pPr>
          </w:p>
        </w:tc>
        <w:tc>
          <w:tcPr>
            <w:tcW w:w="1984" w:type="dxa"/>
          </w:tcPr>
          <w:p w14:paraId="4C67FD9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559" w:type="dxa"/>
          </w:tcPr>
          <w:p w14:paraId="4C78F402" w14:textId="77777777" w:rsidR="00D00347" w:rsidRPr="00BB7F92" w:rsidRDefault="00D00347" w:rsidP="00933ECE">
            <w:pPr>
              <w:jc w:val="center"/>
              <w:rPr>
                <w:sz w:val="20"/>
                <w:szCs w:val="20"/>
              </w:rPr>
            </w:pPr>
          </w:p>
        </w:tc>
        <w:tc>
          <w:tcPr>
            <w:tcW w:w="993" w:type="dxa"/>
          </w:tcPr>
          <w:p w14:paraId="5735BC41" w14:textId="77777777" w:rsidR="00D00347" w:rsidRPr="00BB7F92" w:rsidRDefault="00D00347" w:rsidP="00933ECE">
            <w:pPr>
              <w:jc w:val="center"/>
              <w:rPr>
                <w:sz w:val="20"/>
                <w:szCs w:val="20"/>
              </w:rPr>
            </w:pPr>
            <w:r w:rsidRPr="00BB7F92">
              <w:rPr>
                <w:sz w:val="20"/>
                <w:szCs w:val="20"/>
              </w:rPr>
              <w:t>0,00</w:t>
            </w:r>
          </w:p>
        </w:tc>
        <w:tc>
          <w:tcPr>
            <w:tcW w:w="850" w:type="dxa"/>
          </w:tcPr>
          <w:p w14:paraId="4383E70D" w14:textId="77777777" w:rsidR="00D00347" w:rsidRPr="00BB7F92" w:rsidRDefault="00D00347" w:rsidP="00933ECE">
            <w:pPr>
              <w:jc w:val="center"/>
            </w:pPr>
            <w:r w:rsidRPr="00BB7F92">
              <w:rPr>
                <w:sz w:val="20"/>
                <w:szCs w:val="20"/>
              </w:rPr>
              <w:t>0,00</w:t>
            </w:r>
          </w:p>
        </w:tc>
        <w:tc>
          <w:tcPr>
            <w:tcW w:w="851" w:type="dxa"/>
            <w:gridSpan w:val="2"/>
          </w:tcPr>
          <w:p w14:paraId="3643A49B" w14:textId="77777777" w:rsidR="00D00347" w:rsidRPr="00BB7F92" w:rsidRDefault="00D00347" w:rsidP="00933ECE">
            <w:pPr>
              <w:jc w:val="center"/>
            </w:pPr>
            <w:r w:rsidRPr="00BB7F92">
              <w:rPr>
                <w:sz w:val="20"/>
                <w:szCs w:val="20"/>
              </w:rPr>
              <w:t>0,00</w:t>
            </w:r>
          </w:p>
        </w:tc>
        <w:tc>
          <w:tcPr>
            <w:tcW w:w="850" w:type="dxa"/>
          </w:tcPr>
          <w:p w14:paraId="5C0EA1B4" w14:textId="77777777" w:rsidR="00D00347" w:rsidRPr="00BB7F92" w:rsidRDefault="00D00347" w:rsidP="00933ECE">
            <w:pPr>
              <w:jc w:val="center"/>
            </w:pPr>
            <w:r w:rsidRPr="00BB7F92">
              <w:rPr>
                <w:sz w:val="20"/>
                <w:szCs w:val="20"/>
              </w:rPr>
              <w:t>0,00</w:t>
            </w:r>
          </w:p>
        </w:tc>
        <w:tc>
          <w:tcPr>
            <w:tcW w:w="851" w:type="dxa"/>
          </w:tcPr>
          <w:p w14:paraId="385E5699" w14:textId="77777777" w:rsidR="00D00347" w:rsidRPr="00BB7F92" w:rsidRDefault="00D00347" w:rsidP="00933ECE">
            <w:pPr>
              <w:jc w:val="center"/>
            </w:pPr>
            <w:r w:rsidRPr="00BB7F92">
              <w:rPr>
                <w:sz w:val="20"/>
                <w:szCs w:val="20"/>
              </w:rPr>
              <w:t>0,00</w:t>
            </w:r>
          </w:p>
        </w:tc>
        <w:tc>
          <w:tcPr>
            <w:tcW w:w="850" w:type="dxa"/>
          </w:tcPr>
          <w:p w14:paraId="162D0E1E" w14:textId="77777777" w:rsidR="00D00347" w:rsidRPr="00BB7F92" w:rsidRDefault="00D00347" w:rsidP="00933ECE">
            <w:pPr>
              <w:jc w:val="center"/>
            </w:pPr>
            <w:r w:rsidRPr="00BB7F92">
              <w:rPr>
                <w:sz w:val="20"/>
                <w:szCs w:val="20"/>
              </w:rPr>
              <w:t>0,00</w:t>
            </w:r>
          </w:p>
        </w:tc>
        <w:tc>
          <w:tcPr>
            <w:tcW w:w="1559" w:type="dxa"/>
            <w:vMerge/>
          </w:tcPr>
          <w:p w14:paraId="598342E7" w14:textId="77777777" w:rsidR="00D00347" w:rsidRPr="00BB7F92" w:rsidRDefault="00D00347" w:rsidP="00933ECE">
            <w:pPr>
              <w:jc w:val="center"/>
            </w:pPr>
          </w:p>
        </w:tc>
        <w:tc>
          <w:tcPr>
            <w:tcW w:w="1985" w:type="dxa"/>
            <w:vMerge/>
          </w:tcPr>
          <w:p w14:paraId="1BAA85FD"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29A8BAAC" w14:textId="77777777" w:rsidTr="00933ECE">
        <w:trPr>
          <w:gridAfter w:val="1"/>
          <w:wAfter w:w="166" w:type="dxa"/>
        </w:trPr>
        <w:tc>
          <w:tcPr>
            <w:tcW w:w="567" w:type="dxa"/>
            <w:tcBorders>
              <w:left w:val="single" w:sz="4" w:space="0" w:color="auto"/>
              <w:right w:val="single" w:sz="4" w:space="0" w:color="auto"/>
            </w:tcBorders>
          </w:tcPr>
          <w:p w14:paraId="5CA5C6AC" w14:textId="77777777" w:rsidR="00D00347" w:rsidRPr="00BB7F92" w:rsidRDefault="00D00347" w:rsidP="00933ECE">
            <w:pPr>
              <w:pStyle w:val="ConsPlusNormal"/>
              <w:rPr>
                <w:rFonts w:ascii="Times New Roman" w:hAnsi="Times New Roman"/>
                <w:sz w:val="21"/>
                <w:szCs w:val="21"/>
              </w:rPr>
            </w:pPr>
          </w:p>
        </w:tc>
        <w:tc>
          <w:tcPr>
            <w:tcW w:w="2127" w:type="dxa"/>
            <w:gridSpan w:val="2"/>
            <w:tcBorders>
              <w:left w:val="single" w:sz="4" w:space="0" w:color="auto"/>
              <w:right w:val="single" w:sz="4" w:space="0" w:color="auto"/>
            </w:tcBorders>
          </w:tcPr>
          <w:p w14:paraId="5EC39B3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ИТОГО по муниципальной подпрограмме </w:t>
            </w:r>
          </w:p>
        </w:tc>
        <w:tc>
          <w:tcPr>
            <w:tcW w:w="1276" w:type="dxa"/>
            <w:tcBorders>
              <w:left w:val="single" w:sz="4" w:space="0" w:color="auto"/>
              <w:right w:val="single" w:sz="4" w:space="0" w:color="auto"/>
            </w:tcBorders>
          </w:tcPr>
          <w:p w14:paraId="11264195" w14:textId="77777777" w:rsidR="00D00347" w:rsidRPr="00BB7F92" w:rsidRDefault="00D00347" w:rsidP="00933ECE">
            <w:pPr>
              <w:pStyle w:val="ConsPlusNormal"/>
              <w:rPr>
                <w:rFonts w:ascii="Times New Roman" w:hAnsi="Times New Roman"/>
                <w:sz w:val="20"/>
              </w:rPr>
            </w:pPr>
          </w:p>
        </w:tc>
        <w:tc>
          <w:tcPr>
            <w:tcW w:w="1984" w:type="dxa"/>
            <w:tcBorders>
              <w:top w:val="single" w:sz="4" w:space="0" w:color="auto"/>
              <w:left w:val="single" w:sz="4" w:space="0" w:color="auto"/>
              <w:bottom w:val="single" w:sz="4" w:space="0" w:color="auto"/>
              <w:right w:val="single" w:sz="4" w:space="0" w:color="auto"/>
            </w:tcBorders>
          </w:tcPr>
          <w:p w14:paraId="03AEB83D" w14:textId="77777777" w:rsidR="00D00347" w:rsidRPr="00BB7F92" w:rsidRDefault="00D00347" w:rsidP="00933ECE">
            <w:pPr>
              <w:pStyle w:val="ConsPlusNormal"/>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60DEBE1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7393,14</w:t>
            </w:r>
          </w:p>
        </w:tc>
        <w:tc>
          <w:tcPr>
            <w:tcW w:w="993" w:type="dxa"/>
            <w:tcBorders>
              <w:top w:val="single" w:sz="4" w:space="0" w:color="auto"/>
              <w:left w:val="single" w:sz="4" w:space="0" w:color="auto"/>
              <w:bottom w:val="single" w:sz="4" w:space="0" w:color="auto"/>
              <w:right w:val="single" w:sz="4" w:space="0" w:color="auto"/>
            </w:tcBorders>
          </w:tcPr>
          <w:p w14:paraId="5C2F98ED" w14:textId="77777777" w:rsidR="00D00347" w:rsidRPr="00BB7F92" w:rsidRDefault="00D00347" w:rsidP="00933ECE">
            <w:pPr>
              <w:jc w:val="center"/>
              <w:rPr>
                <w:sz w:val="20"/>
                <w:szCs w:val="20"/>
              </w:rPr>
            </w:pPr>
            <w:r>
              <w:rPr>
                <w:sz w:val="20"/>
              </w:rPr>
              <w:t>42716,43</w:t>
            </w:r>
          </w:p>
        </w:tc>
        <w:tc>
          <w:tcPr>
            <w:tcW w:w="850" w:type="dxa"/>
            <w:tcBorders>
              <w:top w:val="single" w:sz="4" w:space="0" w:color="auto"/>
              <w:left w:val="single" w:sz="4" w:space="0" w:color="auto"/>
              <w:bottom w:val="single" w:sz="4" w:space="0" w:color="auto"/>
              <w:right w:val="single" w:sz="4" w:space="0" w:color="auto"/>
            </w:tcBorders>
          </w:tcPr>
          <w:p w14:paraId="290A9FC1" w14:textId="77777777" w:rsidR="00D00347" w:rsidRPr="00BB7F92" w:rsidRDefault="00D00347" w:rsidP="00933ECE">
            <w:pPr>
              <w:jc w:val="center"/>
              <w:rPr>
                <w:sz w:val="20"/>
                <w:szCs w:val="20"/>
              </w:rPr>
            </w:pPr>
            <w:r>
              <w:rPr>
                <w:sz w:val="20"/>
                <w:szCs w:val="20"/>
              </w:rPr>
              <w:t>9165,43</w:t>
            </w:r>
          </w:p>
        </w:tc>
        <w:tc>
          <w:tcPr>
            <w:tcW w:w="851" w:type="dxa"/>
            <w:gridSpan w:val="2"/>
            <w:tcBorders>
              <w:top w:val="single" w:sz="4" w:space="0" w:color="auto"/>
              <w:left w:val="single" w:sz="4" w:space="0" w:color="auto"/>
              <w:bottom w:val="single" w:sz="4" w:space="0" w:color="auto"/>
              <w:right w:val="single" w:sz="4" w:space="0" w:color="auto"/>
            </w:tcBorders>
          </w:tcPr>
          <w:p w14:paraId="179F78EC" w14:textId="77777777" w:rsidR="00D00347" w:rsidRPr="00BB7F92" w:rsidRDefault="00D00347" w:rsidP="00933ECE">
            <w:pPr>
              <w:jc w:val="center"/>
              <w:rPr>
                <w:sz w:val="20"/>
                <w:szCs w:val="20"/>
              </w:rPr>
            </w:pPr>
            <w:r w:rsidRPr="00BB7F92">
              <w:rPr>
                <w:sz w:val="20"/>
                <w:szCs w:val="20"/>
              </w:rPr>
              <w:t>7717,75</w:t>
            </w:r>
          </w:p>
        </w:tc>
        <w:tc>
          <w:tcPr>
            <w:tcW w:w="850" w:type="dxa"/>
            <w:tcBorders>
              <w:top w:val="single" w:sz="4" w:space="0" w:color="auto"/>
              <w:left w:val="single" w:sz="4" w:space="0" w:color="auto"/>
              <w:bottom w:val="single" w:sz="4" w:space="0" w:color="auto"/>
              <w:right w:val="single" w:sz="4" w:space="0" w:color="auto"/>
            </w:tcBorders>
          </w:tcPr>
          <w:p w14:paraId="5BEEA5FD" w14:textId="77777777" w:rsidR="00D00347" w:rsidRPr="00BB7F92" w:rsidRDefault="00D00347" w:rsidP="00933ECE">
            <w:pPr>
              <w:jc w:val="center"/>
              <w:rPr>
                <w:sz w:val="20"/>
                <w:szCs w:val="20"/>
              </w:rPr>
            </w:pPr>
            <w:r w:rsidRPr="00BB7F92">
              <w:rPr>
                <w:sz w:val="20"/>
                <w:szCs w:val="20"/>
              </w:rPr>
              <w:t>8989,95</w:t>
            </w:r>
          </w:p>
        </w:tc>
        <w:tc>
          <w:tcPr>
            <w:tcW w:w="851" w:type="dxa"/>
            <w:tcBorders>
              <w:top w:val="single" w:sz="4" w:space="0" w:color="auto"/>
              <w:left w:val="single" w:sz="4" w:space="0" w:color="auto"/>
              <w:bottom w:val="single" w:sz="4" w:space="0" w:color="auto"/>
              <w:right w:val="single" w:sz="4" w:space="0" w:color="auto"/>
            </w:tcBorders>
          </w:tcPr>
          <w:p w14:paraId="6D62B3D9" w14:textId="77777777" w:rsidR="00D00347" w:rsidRPr="00BB7F92" w:rsidRDefault="00D00347" w:rsidP="00933ECE">
            <w:pPr>
              <w:jc w:val="center"/>
              <w:rPr>
                <w:sz w:val="20"/>
                <w:szCs w:val="20"/>
              </w:rPr>
            </w:pPr>
            <w:r w:rsidRPr="00BB7F92">
              <w:rPr>
                <w:sz w:val="20"/>
                <w:szCs w:val="20"/>
              </w:rPr>
              <w:t>8421,65</w:t>
            </w:r>
          </w:p>
        </w:tc>
        <w:tc>
          <w:tcPr>
            <w:tcW w:w="850" w:type="dxa"/>
            <w:tcBorders>
              <w:top w:val="single" w:sz="4" w:space="0" w:color="auto"/>
              <w:left w:val="single" w:sz="4" w:space="0" w:color="auto"/>
              <w:bottom w:val="single" w:sz="4" w:space="0" w:color="auto"/>
              <w:right w:val="single" w:sz="4" w:space="0" w:color="auto"/>
            </w:tcBorders>
          </w:tcPr>
          <w:p w14:paraId="7E9A7CF8" w14:textId="77777777" w:rsidR="00D00347" w:rsidRPr="00BB7F92" w:rsidRDefault="00D00347" w:rsidP="00933ECE">
            <w:pPr>
              <w:jc w:val="center"/>
              <w:rPr>
                <w:sz w:val="20"/>
                <w:szCs w:val="20"/>
              </w:rPr>
            </w:pPr>
            <w:r w:rsidRPr="00BB7F92">
              <w:rPr>
                <w:sz w:val="20"/>
                <w:szCs w:val="20"/>
              </w:rPr>
              <w:t>8421,65</w:t>
            </w:r>
          </w:p>
        </w:tc>
        <w:tc>
          <w:tcPr>
            <w:tcW w:w="1559" w:type="dxa"/>
            <w:tcBorders>
              <w:top w:val="single" w:sz="4" w:space="0" w:color="auto"/>
              <w:left w:val="single" w:sz="4" w:space="0" w:color="auto"/>
              <w:bottom w:val="single" w:sz="4" w:space="0" w:color="auto"/>
              <w:right w:val="single" w:sz="4" w:space="0" w:color="auto"/>
            </w:tcBorders>
          </w:tcPr>
          <w:p w14:paraId="07B94117" w14:textId="77777777" w:rsidR="00D00347" w:rsidRPr="00BB7F92" w:rsidRDefault="00D00347" w:rsidP="00933ECE">
            <w:pPr>
              <w:jc w:val="center"/>
              <w:rPr>
                <w:sz w:val="20"/>
                <w:szCs w:val="20"/>
              </w:rPr>
            </w:pPr>
            <w:r w:rsidRPr="00BB7F92">
              <w:rPr>
                <w:sz w:val="20"/>
                <w:szCs w:val="20"/>
              </w:rPr>
              <w:t>МАУ РГО «Молодежный центр»</w:t>
            </w:r>
          </w:p>
        </w:tc>
        <w:tc>
          <w:tcPr>
            <w:tcW w:w="1985" w:type="dxa"/>
            <w:tcBorders>
              <w:top w:val="single" w:sz="4" w:space="0" w:color="auto"/>
              <w:left w:val="single" w:sz="4" w:space="0" w:color="auto"/>
              <w:bottom w:val="single" w:sz="4" w:space="0" w:color="auto"/>
              <w:right w:val="single" w:sz="4" w:space="0" w:color="auto"/>
            </w:tcBorders>
          </w:tcPr>
          <w:p w14:paraId="6902C0BB" w14:textId="77777777" w:rsidR="00D00347" w:rsidRPr="00BB7F92" w:rsidRDefault="00D00347" w:rsidP="00933ECE">
            <w:pPr>
              <w:pStyle w:val="ConsPlusNormal"/>
              <w:jc w:val="center"/>
              <w:rPr>
                <w:rFonts w:ascii="Times New Roman" w:hAnsi="Times New Roman"/>
                <w:sz w:val="18"/>
                <w:szCs w:val="18"/>
              </w:rPr>
            </w:pPr>
          </w:p>
        </w:tc>
      </w:tr>
      <w:tr w:rsidR="00D00347" w:rsidRPr="00BB7F92" w14:paraId="32956ED1" w14:textId="77777777" w:rsidTr="00933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gridBefore w:val="2"/>
          <w:wBefore w:w="709" w:type="dxa"/>
        </w:trPr>
        <w:tc>
          <w:tcPr>
            <w:tcW w:w="8789" w:type="dxa"/>
            <w:gridSpan w:val="7"/>
            <w:shd w:val="clear" w:color="auto" w:fill="FFFFFF"/>
          </w:tcPr>
          <w:p w14:paraId="490E322C" w14:textId="77777777" w:rsidR="00D00347" w:rsidRPr="00BB7F92" w:rsidRDefault="00D00347" w:rsidP="00933ECE">
            <w:pPr>
              <w:pStyle w:val="ConsPlusNormal"/>
              <w:spacing w:after="200" w:line="276" w:lineRule="auto"/>
              <w:ind w:right="235"/>
              <w:jc w:val="center"/>
              <w:rPr>
                <w:rFonts w:ascii="Times New Roman" w:hAnsi="Times New Roman"/>
                <w:sz w:val="24"/>
              </w:rPr>
            </w:pPr>
          </w:p>
        </w:tc>
        <w:tc>
          <w:tcPr>
            <w:tcW w:w="6970" w:type="dxa"/>
            <w:gridSpan w:val="7"/>
            <w:shd w:val="clear" w:color="auto" w:fill="FFFFFF"/>
          </w:tcPr>
          <w:p w14:paraId="40A7AC15" w14:textId="77777777" w:rsidR="00D00347" w:rsidRPr="00BB7F92" w:rsidRDefault="00D00347" w:rsidP="00933ECE">
            <w:pPr>
              <w:pStyle w:val="ConsPlusNormal"/>
              <w:ind w:right="235"/>
              <w:rPr>
                <w:rFonts w:ascii="Times New Roman" w:hAnsi="Times New Roman"/>
                <w:sz w:val="24"/>
              </w:rPr>
            </w:pPr>
            <w:r w:rsidRPr="00BB7F92">
              <w:rPr>
                <w:rFonts w:ascii="Times New Roman" w:hAnsi="Times New Roman"/>
                <w:sz w:val="24"/>
              </w:rPr>
              <w:t xml:space="preserve">Приложение №5 </w:t>
            </w:r>
          </w:p>
          <w:p w14:paraId="7B818342" w14:textId="77777777" w:rsidR="00D00347" w:rsidRPr="00BB7F92" w:rsidRDefault="00D00347" w:rsidP="00933ECE">
            <w:pPr>
              <w:pStyle w:val="ConsPlusNormal"/>
              <w:spacing w:after="200"/>
              <w:ind w:right="235"/>
              <w:rPr>
                <w:rFonts w:ascii="Times New Roman" w:hAnsi="Times New Roman"/>
                <w:sz w:val="24"/>
              </w:rPr>
            </w:pPr>
            <w:r w:rsidRPr="00BB7F92">
              <w:rPr>
                <w:rFonts w:ascii="Times New Roman" w:hAnsi="Times New Roman"/>
                <w:sz w:val="24"/>
              </w:rPr>
              <w:t xml:space="preserve">к муниципальной программе Рузского городского округа «Развитие институтов гражданского общества, повышение эффективности местного </w:t>
            </w:r>
            <w:proofErr w:type="gramStart"/>
            <w:r w:rsidRPr="00BB7F92">
              <w:rPr>
                <w:rFonts w:ascii="Times New Roman" w:hAnsi="Times New Roman"/>
                <w:sz w:val="24"/>
              </w:rPr>
              <w:t>самоуправления  и</w:t>
            </w:r>
            <w:proofErr w:type="gramEnd"/>
            <w:r w:rsidRPr="00BB7F92">
              <w:rPr>
                <w:rFonts w:ascii="Times New Roman" w:hAnsi="Times New Roman"/>
                <w:sz w:val="24"/>
              </w:rPr>
              <w:t xml:space="preserve"> реализации молодежной политики»</w:t>
            </w:r>
          </w:p>
        </w:tc>
      </w:tr>
    </w:tbl>
    <w:p w14:paraId="29C91AE0" w14:textId="77777777" w:rsidR="00D00347" w:rsidRPr="00BB7F92" w:rsidRDefault="00D00347" w:rsidP="00D00347">
      <w:pPr>
        <w:pStyle w:val="ConsPlusNormal"/>
        <w:jc w:val="center"/>
        <w:rPr>
          <w:rFonts w:ascii="Times New Roman" w:hAnsi="Times New Roman"/>
          <w:sz w:val="24"/>
        </w:rPr>
      </w:pPr>
    </w:p>
    <w:p w14:paraId="2318B9C6" w14:textId="77777777" w:rsidR="00D00347" w:rsidRPr="00BB7F92" w:rsidRDefault="00D00347" w:rsidP="00D00347">
      <w:pPr>
        <w:pStyle w:val="ConsPlusNormal"/>
        <w:jc w:val="center"/>
        <w:rPr>
          <w:rFonts w:ascii="Times New Roman" w:hAnsi="Times New Roman"/>
          <w:b/>
          <w:sz w:val="24"/>
        </w:rPr>
      </w:pPr>
    </w:p>
    <w:p w14:paraId="069BB5D4" w14:textId="77777777" w:rsidR="00D00347" w:rsidRPr="00BB7F92" w:rsidRDefault="00D00347" w:rsidP="00D00347">
      <w:pPr>
        <w:pStyle w:val="ConsPlusNormal"/>
        <w:jc w:val="center"/>
        <w:rPr>
          <w:rFonts w:ascii="Times New Roman" w:hAnsi="Times New Roman"/>
          <w:b/>
          <w:sz w:val="24"/>
        </w:rPr>
      </w:pPr>
    </w:p>
    <w:p w14:paraId="1E9B31C7" w14:textId="77777777" w:rsidR="00D00347" w:rsidRPr="00BB7F92" w:rsidRDefault="00D00347" w:rsidP="00D00347">
      <w:pPr>
        <w:pStyle w:val="ConsPlusNormal"/>
        <w:jc w:val="center"/>
        <w:rPr>
          <w:rFonts w:ascii="Times New Roman" w:hAnsi="Times New Roman"/>
          <w:b/>
          <w:sz w:val="24"/>
        </w:rPr>
      </w:pPr>
    </w:p>
    <w:p w14:paraId="42D155C4" w14:textId="77777777" w:rsidR="00D00347" w:rsidRPr="00BB7F92" w:rsidRDefault="00D00347" w:rsidP="00D00347">
      <w:pPr>
        <w:pStyle w:val="ConsPlusNormal"/>
        <w:jc w:val="center"/>
        <w:rPr>
          <w:rFonts w:ascii="Times New Roman" w:hAnsi="Times New Roman"/>
          <w:b/>
          <w:sz w:val="24"/>
        </w:rPr>
      </w:pPr>
    </w:p>
    <w:p w14:paraId="73D41C10" w14:textId="77777777" w:rsidR="00D00347" w:rsidRPr="00BB7F92" w:rsidRDefault="00D00347" w:rsidP="00D00347">
      <w:pPr>
        <w:pStyle w:val="ConsPlusNormal"/>
        <w:jc w:val="center"/>
        <w:rPr>
          <w:rFonts w:ascii="Times New Roman" w:hAnsi="Times New Roman"/>
          <w:b/>
          <w:sz w:val="24"/>
        </w:rPr>
      </w:pPr>
    </w:p>
    <w:p w14:paraId="2B45862D" w14:textId="77777777" w:rsidR="00D00347" w:rsidRPr="00BB7F92" w:rsidRDefault="00D00347" w:rsidP="00D00347">
      <w:pPr>
        <w:pStyle w:val="ConsPlusNormal"/>
        <w:jc w:val="center"/>
        <w:rPr>
          <w:rFonts w:ascii="Times New Roman" w:hAnsi="Times New Roman"/>
          <w:b/>
          <w:sz w:val="24"/>
        </w:rPr>
      </w:pPr>
    </w:p>
    <w:p w14:paraId="253949A3" w14:textId="77777777" w:rsidR="00D00347" w:rsidRPr="00BB7F92" w:rsidRDefault="00D00347" w:rsidP="00D00347">
      <w:pPr>
        <w:pStyle w:val="ConsPlusNormal"/>
        <w:jc w:val="center"/>
        <w:rPr>
          <w:rFonts w:ascii="Times New Roman" w:hAnsi="Times New Roman"/>
          <w:b/>
          <w:sz w:val="24"/>
        </w:rPr>
      </w:pPr>
    </w:p>
    <w:p w14:paraId="21CAAB2A" w14:textId="77777777" w:rsidR="00D00347" w:rsidRPr="00BB7F92" w:rsidRDefault="00D00347" w:rsidP="00D00347">
      <w:pPr>
        <w:pStyle w:val="ConsPlusNormal"/>
        <w:jc w:val="center"/>
        <w:rPr>
          <w:rFonts w:ascii="Times New Roman" w:hAnsi="Times New Roman"/>
          <w:b/>
          <w:sz w:val="24"/>
        </w:rPr>
      </w:pPr>
    </w:p>
    <w:p w14:paraId="77151F87" w14:textId="77777777" w:rsidR="00D00347" w:rsidRPr="00BB7F92" w:rsidRDefault="00D00347" w:rsidP="00D00347">
      <w:pPr>
        <w:pStyle w:val="ConsPlusNormal"/>
        <w:jc w:val="center"/>
        <w:rPr>
          <w:rFonts w:ascii="Times New Roman" w:hAnsi="Times New Roman"/>
          <w:b/>
          <w:sz w:val="24"/>
        </w:rPr>
      </w:pPr>
    </w:p>
    <w:p w14:paraId="006783DE" w14:textId="77777777" w:rsidR="00D00347" w:rsidRPr="00BB7F92" w:rsidRDefault="00D00347" w:rsidP="00D00347">
      <w:pPr>
        <w:pStyle w:val="ConsPlusNormal"/>
        <w:jc w:val="center"/>
        <w:rPr>
          <w:rFonts w:ascii="Times New Roman" w:hAnsi="Times New Roman"/>
          <w:b/>
          <w:sz w:val="24"/>
        </w:rPr>
      </w:pPr>
    </w:p>
    <w:p w14:paraId="1E3A9F03" w14:textId="77777777" w:rsidR="00D00347" w:rsidRPr="00BB7F92" w:rsidRDefault="00D00347" w:rsidP="00D00347">
      <w:pPr>
        <w:pStyle w:val="ConsPlusNormal"/>
        <w:jc w:val="center"/>
        <w:rPr>
          <w:rFonts w:ascii="Times New Roman" w:hAnsi="Times New Roman"/>
          <w:b/>
          <w:sz w:val="24"/>
        </w:rPr>
      </w:pPr>
    </w:p>
    <w:p w14:paraId="49F2F4E2"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5</w:t>
      </w:r>
    </w:p>
    <w:p w14:paraId="08A94C36" w14:textId="77777777" w:rsidR="00D00347" w:rsidRPr="00BB7F92" w:rsidRDefault="00D00347" w:rsidP="00D00347">
      <w:pPr>
        <w:pStyle w:val="ConsPlusNormal"/>
        <w:jc w:val="center"/>
        <w:rPr>
          <w:rFonts w:ascii="Times New Roman" w:hAnsi="Times New Roman"/>
          <w:b/>
          <w:sz w:val="24"/>
        </w:rPr>
      </w:pPr>
    </w:p>
    <w:p w14:paraId="61DD5961"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b/>
        </w:rPr>
        <w:t>«Обеспечивающая подпрограмма»</w:t>
      </w:r>
      <w:r w:rsidRPr="00BB7F92">
        <w:rPr>
          <w:rFonts w:eastAsia="Times New Roman"/>
          <w:sz w:val="20"/>
          <w:szCs w:val="20"/>
        </w:rPr>
        <w:t xml:space="preserve">     </w:t>
      </w:r>
    </w:p>
    <w:p w14:paraId="03BACD10"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305984BA"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545A9F6"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C962CC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78403257"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1D83D5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6FB56D9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1E3A5542"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3EE59453"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8781BB5"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02CBA348"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5943C14B" w14:textId="77777777" w:rsidR="00D00347" w:rsidRPr="00BB7F92" w:rsidRDefault="00D00347" w:rsidP="00D00347">
      <w:pPr>
        <w:tabs>
          <w:tab w:val="left" w:pos="6379"/>
        </w:tabs>
        <w:autoSpaceDE w:val="0"/>
        <w:autoSpaceDN w:val="0"/>
        <w:adjustRightInd w:val="0"/>
        <w:jc w:val="center"/>
        <w:rPr>
          <w:rFonts w:eastAsia="Times New Roman"/>
          <w:sz w:val="20"/>
          <w:szCs w:val="20"/>
        </w:rPr>
      </w:pPr>
      <w:r w:rsidRPr="00BB7F92">
        <w:rPr>
          <w:rFonts w:eastAsia="Times New Roman"/>
          <w:sz w:val="20"/>
          <w:szCs w:val="20"/>
        </w:rPr>
        <w:t xml:space="preserve">  </w:t>
      </w:r>
    </w:p>
    <w:p w14:paraId="175B46AC" w14:textId="77777777" w:rsidR="00D00347" w:rsidRPr="00BB7F92" w:rsidRDefault="00D00347" w:rsidP="00D00347">
      <w:pPr>
        <w:tabs>
          <w:tab w:val="left" w:pos="6379"/>
        </w:tabs>
        <w:autoSpaceDE w:val="0"/>
        <w:autoSpaceDN w:val="0"/>
        <w:adjustRightInd w:val="0"/>
        <w:jc w:val="center"/>
        <w:rPr>
          <w:rFonts w:eastAsia="Times New Roman"/>
          <w:sz w:val="20"/>
          <w:szCs w:val="20"/>
        </w:rPr>
      </w:pPr>
    </w:p>
    <w:p w14:paraId="23B2F899" w14:textId="77777777" w:rsidR="00D00347" w:rsidRPr="00BB7F92" w:rsidRDefault="00D00347" w:rsidP="00D00347">
      <w:pPr>
        <w:pStyle w:val="ConsPlusNormal"/>
        <w:spacing w:line="276" w:lineRule="auto"/>
        <w:jc w:val="center"/>
        <w:rPr>
          <w:rFonts w:ascii="Times New Roman" w:hAnsi="Times New Roman"/>
          <w:sz w:val="24"/>
          <w:szCs w:val="24"/>
        </w:rPr>
      </w:pPr>
    </w:p>
    <w:p w14:paraId="23F7BD55" w14:textId="77777777" w:rsidR="00D00347" w:rsidRPr="00BB7F92" w:rsidRDefault="00D00347" w:rsidP="00D00347">
      <w:pPr>
        <w:pStyle w:val="40"/>
        <w:numPr>
          <w:ilvl w:val="0"/>
          <w:numId w:val="10"/>
        </w:numPr>
        <w:shd w:val="clear" w:color="auto" w:fill="auto"/>
        <w:tabs>
          <w:tab w:val="left" w:pos="5932"/>
        </w:tabs>
        <w:spacing w:before="0" w:line="240" w:lineRule="exact"/>
        <w:jc w:val="both"/>
      </w:pPr>
      <w:r w:rsidRPr="00BB7F92">
        <w:rPr>
          <w:sz w:val="21"/>
          <w:szCs w:val="21"/>
        </w:rPr>
        <w:t xml:space="preserve">Паспорт подпрограммы 5 </w:t>
      </w:r>
      <w:bookmarkStart w:id="28" w:name="bookmark16"/>
      <w:r w:rsidRPr="00BB7F92">
        <w:t>«Обеспечивающая Подпрограмма»</w:t>
      </w:r>
      <w:bookmarkEnd w:id="28"/>
    </w:p>
    <w:p w14:paraId="72271EBF" w14:textId="77777777" w:rsidR="00D00347" w:rsidRPr="00BB7F92" w:rsidRDefault="00D00347" w:rsidP="00D00347">
      <w:pPr>
        <w:pStyle w:val="ConsPlusNormal"/>
        <w:rPr>
          <w:rFonts w:ascii="Times New Roman" w:hAnsi="Times New Roman"/>
          <w:b/>
          <w:sz w:val="21"/>
          <w:szCs w:val="21"/>
        </w:rPr>
      </w:pPr>
    </w:p>
    <w:p w14:paraId="61D3806B" w14:textId="77777777" w:rsidR="00D00347" w:rsidRPr="00BB7F92" w:rsidRDefault="00D00347" w:rsidP="00D00347">
      <w:pPr>
        <w:pStyle w:val="ConsPlusNormal"/>
        <w:jc w:val="center"/>
        <w:rPr>
          <w:rFonts w:ascii="Times New Roman" w:hAnsi="Times New Roman"/>
          <w:sz w:val="21"/>
          <w:szCs w:val="21"/>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5"/>
        <w:gridCol w:w="3179"/>
        <w:gridCol w:w="3543"/>
        <w:gridCol w:w="1134"/>
        <w:gridCol w:w="1134"/>
        <w:gridCol w:w="1134"/>
        <w:gridCol w:w="1276"/>
        <w:gridCol w:w="1134"/>
        <w:gridCol w:w="856"/>
      </w:tblGrid>
      <w:tr w:rsidR="00D00347" w:rsidRPr="00BB7F92" w14:paraId="281D0557" w14:textId="77777777" w:rsidTr="00933ECE">
        <w:tc>
          <w:tcPr>
            <w:tcW w:w="2345" w:type="dxa"/>
          </w:tcPr>
          <w:p w14:paraId="09F26C9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Муниципальный заказчик подпрограммы</w:t>
            </w:r>
          </w:p>
        </w:tc>
        <w:tc>
          <w:tcPr>
            <w:tcW w:w="13390" w:type="dxa"/>
            <w:gridSpan w:val="8"/>
          </w:tcPr>
          <w:p w14:paraId="343D20B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 (отдел территориальной политики и социальных коммуникаций, отдел первичного воинского учета).</w:t>
            </w:r>
          </w:p>
        </w:tc>
      </w:tr>
      <w:tr w:rsidR="00D00347" w:rsidRPr="00BB7F92" w14:paraId="1AA6E3F3" w14:textId="77777777" w:rsidTr="00933ECE">
        <w:tc>
          <w:tcPr>
            <w:tcW w:w="2345" w:type="dxa"/>
            <w:vMerge w:val="restart"/>
          </w:tcPr>
          <w:p w14:paraId="7C62B3E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3179" w:type="dxa"/>
            <w:vMerge w:val="restart"/>
          </w:tcPr>
          <w:p w14:paraId="719D2BF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Главный распорядитель бюджетных средств</w:t>
            </w:r>
          </w:p>
        </w:tc>
        <w:tc>
          <w:tcPr>
            <w:tcW w:w="3543" w:type="dxa"/>
            <w:vMerge w:val="restart"/>
          </w:tcPr>
          <w:p w14:paraId="35AD7F39"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Источник финансирования</w:t>
            </w:r>
          </w:p>
        </w:tc>
        <w:tc>
          <w:tcPr>
            <w:tcW w:w="6668" w:type="dxa"/>
            <w:gridSpan w:val="6"/>
          </w:tcPr>
          <w:p w14:paraId="5BF6805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Расходы (тыс. рублей)</w:t>
            </w:r>
          </w:p>
        </w:tc>
      </w:tr>
      <w:tr w:rsidR="00D00347" w:rsidRPr="00BB7F92" w14:paraId="61F49020" w14:textId="77777777" w:rsidTr="00933ECE">
        <w:tc>
          <w:tcPr>
            <w:tcW w:w="2345" w:type="dxa"/>
            <w:vMerge/>
          </w:tcPr>
          <w:p w14:paraId="0F83A04C" w14:textId="77777777" w:rsidR="00D00347" w:rsidRPr="00BB7F92" w:rsidRDefault="00D00347" w:rsidP="00933ECE">
            <w:pPr>
              <w:rPr>
                <w:sz w:val="20"/>
                <w:szCs w:val="20"/>
              </w:rPr>
            </w:pPr>
          </w:p>
        </w:tc>
        <w:tc>
          <w:tcPr>
            <w:tcW w:w="3179" w:type="dxa"/>
            <w:vMerge/>
          </w:tcPr>
          <w:p w14:paraId="47A92DDE" w14:textId="77777777" w:rsidR="00D00347" w:rsidRPr="00BB7F92" w:rsidRDefault="00D00347" w:rsidP="00933ECE">
            <w:pPr>
              <w:rPr>
                <w:sz w:val="20"/>
                <w:szCs w:val="20"/>
              </w:rPr>
            </w:pPr>
          </w:p>
        </w:tc>
        <w:tc>
          <w:tcPr>
            <w:tcW w:w="3543" w:type="dxa"/>
            <w:vMerge/>
          </w:tcPr>
          <w:p w14:paraId="40518892" w14:textId="77777777" w:rsidR="00D00347" w:rsidRPr="00BB7F92" w:rsidRDefault="00D00347" w:rsidP="00933ECE">
            <w:pPr>
              <w:rPr>
                <w:sz w:val="20"/>
                <w:szCs w:val="20"/>
              </w:rPr>
            </w:pPr>
          </w:p>
        </w:tc>
        <w:tc>
          <w:tcPr>
            <w:tcW w:w="1134" w:type="dxa"/>
          </w:tcPr>
          <w:p w14:paraId="12F12A9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2020.г.</w:t>
            </w:r>
          </w:p>
        </w:tc>
        <w:tc>
          <w:tcPr>
            <w:tcW w:w="1134" w:type="dxa"/>
          </w:tcPr>
          <w:p w14:paraId="48FBF61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2021г.</w:t>
            </w:r>
          </w:p>
        </w:tc>
        <w:tc>
          <w:tcPr>
            <w:tcW w:w="1134" w:type="dxa"/>
          </w:tcPr>
          <w:p w14:paraId="051CA74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2022 г.</w:t>
            </w:r>
          </w:p>
        </w:tc>
        <w:tc>
          <w:tcPr>
            <w:tcW w:w="1276" w:type="dxa"/>
          </w:tcPr>
          <w:p w14:paraId="3749F6E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2023 г.</w:t>
            </w:r>
          </w:p>
        </w:tc>
        <w:tc>
          <w:tcPr>
            <w:tcW w:w="1134" w:type="dxa"/>
          </w:tcPr>
          <w:p w14:paraId="2B90F66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2024 г.</w:t>
            </w:r>
          </w:p>
        </w:tc>
        <w:tc>
          <w:tcPr>
            <w:tcW w:w="856" w:type="dxa"/>
          </w:tcPr>
          <w:p w14:paraId="734966A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Итого</w:t>
            </w:r>
          </w:p>
        </w:tc>
      </w:tr>
      <w:tr w:rsidR="00D00347" w:rsidRPr="00BB7F92" w14:paraId="1896B402" w14:textId="77777777" w:rsidTr="00933ECE">
        <w:trPr>
          <w:trHeight w:val="440"/>
        </w:trPr>
        <w:tc>
          <w:tcPr>
            <w:tcW w:w="2345" w:type="dxa"/>
            <w:vMerge/>
          </w:tcPr>
          <w:p w14:paraId="7E4A0BF0" w14:textId="77777777" w:rsidR="00D00347" w:rsidRPr="00BB7F92" w:rsidRDefault="00D00347" w:rsidP="00933ECE">
            <w:pPr>
              <w:rPr>
                <w:sz w:val="20"/>
                <w:szCs w:val="20"/>
              </w:rPr>
            </w:pPr>
          </w:p>
        </w:tc>
        <w:tc>
          <w:tcPr>
            <w:tcW w:w="3179" w:type="dxa"/>
            <w:vMerge w:val="restart"/>
          </w:tcPr>
          <w:p w14:paraId="79B9011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Рузского городского округа</w:t>
            </w:r>
          </w:p>
        </w:tc>
        <w:tc>
          <w:tcPr>
            <w:tcW w:w="3543" w:type="dxa"/>
          </w:tcPr>
          <w:p w14:paraId="496C39A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Всего:</w:t>
            </w:r>
          </w:p>
          <w:p w14:paraId="57ECBB9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 том числе:</w:t>
            </w:r>
          </w:p>
        </w:tc>
        <w:tc>
          <w:tcPr>
            <w:tcW w:w="1134" w:type="dxa"/>
          </w:tcPr>
          <w:p w14:paraId="2FE4AC34" w14:textId="5DC90CB5" w:rsidR="00D00347" w:rsidRPr="00BB7F92" w:rsidRDefault="00423DBB" w:rsidP="00933ECE">
            <w:pPr>
              <w:jc w:val="center"/>
            </w:pPr>
            <w:r>
              <w:rPr>
                <w:sz w:val="20"/>
                <w:szCs w:val="20"/>
              </w:rPr>
              <w:t>513</w:t>
            </w:r>
            <w:r w:rsidR="00D00347">
              <w:rPr>
                <w:sz w:val="20"/>
                <w:szCs w:val="20"/>
              </w:rPr>
              <w:t>1,0</w:t>
            </w:r>
          </w:p>
        </w:tc>
        <w:tc>
          <w:tcPr>
            <w:tcW w:w="1134" w:type="dxa"/>
          </w:tcPr>
          <w:p w14:paraId="72AF0A66" w14:textId="77777777" w:rsidR="00D00347" w:rsidRPr="00BB7F92" w:rsidRDefault="00D00347" w:rsidP="00933ECE">
            <w:pPr>
              <w:jc w:val="center"/>
            </w:pPr>
            <w:r w:rsidRPr="00BB7F92">
              <w:rPr>
                <w:sz w:val="20"/>
                <w:szCs w:val="20"/>
              </w:rPr>
              <w:t>4716,0</w:t>
            </w:r>
          </w:p>
        </w:tc>
        <w:tc>
          <w:tcPr>
            <w:tcW w:w="1134" w:type="dxa"/>
          </w:tcPr>
          <w:p w14:paraId="402EDE25" w14:textId="77777777" w:rsidR="00D00347" w:rsidRPr="00BB7F92" w:rsidRDefault="00D00347" w:rsidP="00933ECE">
            <w:pPr>
              <w:jc w:val="center"/>
            </w:pPr>
            <w:r w:rsidRPr="00BB7F92">
              <w:rPr>
                <w:sz w:val="20"/>
                <w:szCs w:val="20"/>
              </w:rPr>
              <w:t>5455,0</w:t>
            </w:r>
          </w:p>
        </w:tc>
        <w:tc>
          <w:tcPr>
            <w:tcW w:w="1276" w:type="dxa"/>
          </w:tcPr>
          <w:p w14:paraId="610D0B47" w14:textId="77777777" w:rsidR="00D00347" w:rsidRPr="00BB7F92" w:rsidRDefault="00D00347" w:rsidP="00933ECE">
            <w:pPr>
              <w:jc w:val="center"/>
            </w:pPr>
            <w:r w:rsidRPr="00BB7F92">
              <w:rPr>
                <w:sz w:val="20"/>
                <w:szCs w:val="20"/>
              </w:rPr>
              <w:t>4 981,5</w:t>
            </w:r>
          </w:p>
        </w:tc>
        <w:tc>
          <w:tcPr>
            <w:tcW w:w="1134" w:type="dxa"/>
          </w:tcPr>
          <w:p w14:paraId="4C769AD4" w14:textId="77777777" w:rsidR="00D00347" w:rsidRPr="00BB7F92" w:rsidRDefault="00D00347" w:rsidP="00933ECE">
            <w:pPr>
              <w:jc w:val="center"/>
            </w:pPr>
            <w:r w:rsidRPr="00BB7F92">
              <w:rPr>
                <w:sz w:val="20"/>
                <w:szCs w:val="20"/>
              </w:rPr>
              <w:t>4 981,5</w:t>
            </w:r>
          </w:p>
        </w:tc>
        <w:tc>
          <w:tcPr>
            <w:tcW w:w="856" w:type="dxa"/>
          </w:tcPr>
          <w:p w14:paraId="7D1E9067" w14:textId="31712802" w:rsidR="00D00347" w:rsidRPr="00BB7F92" w:rsidRDefault="00423DBB" w:rsidP="00933ECE">
            <w:pPr>
              <w:jc w:val="center"/>
            </w:pPr>
            <w:r>
              <w:rPr>
                <w:sz w:val="20"/>
                <w:szCs w:val="20"/>
              </w:rPr>
              <w:t>25265</w:t>
            </w:r>
            <w:r w:rsidR="00D00347">
              <w:rPr>
                <w:sz w:val="20"/>
                <w:szCs w:val="20"/>
              </w:rPr>
              <w:t>,0</w:t>
            </w:r>
          </w:p>
        </w:tc>
      </w:tr>
      <w:tr w:rsidR="00D00347" w:rsidRPr="00BB7F92" w14:paraId="32311A5A" w14:textId="77777777" w:rsidTr="00933ECE">
        <w:tc>
          <w:tcPr>
            <w:tcW w:w="2345" w:type="dxa"/>
            <w:vMerge/>
          </w:tcPr>
          <w:p w14:paraId="68847C7A" w14:textId="77777777" w:rsidR="00D00347" w:rsidRPr="00BB7F92" w:rsidRDefault="00D00347" w:rsidP="00933ECE">
            <w:pPr>
              <w:rPr>
                <w:sz w:val="20"/>
                <w:szCs w:val="20"/>
              </w:rPr>
            </w:pPr>
          </w:p>
        </w:tc>
        <w:tc>
          <w:tcPr>
            <w:tcW w:w="3179" w:type="dxa"/>
            <w:vMerge/>
          </w:tcPr>
          <w:p w14:paraId="3DA846A9" w14:textId="77777777" w:rsidR="00D00347" w:rsidRPr="00BB7F92" w:rsidRDefault="00D00347" w:rsidP="00933ECE">
            <w:pPr>
              <w:rPr>
                <w:sz w:val="20"/>
                <w:szCs w:val="20"/>
              </w:rPr>
            </w:pPr>
          </w:p>
        </w:tc>
        <w:tc>
          <w:tcPr>
            <w:tcW w:w="3543" w:type="dxa"/>
          </w:tcPr>
          <w:p w14:paraId="7BABA246"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Средства бюджета Московской области </w:t>
            </w:r>
          </w:p>
        </w:tc>
        <w:tc>
          <w:tcPr>
            <w:tcW w:w="1134" w:type="dxa"/>
          </w:tcPr>
          <w:p w14:paraId="027D5251" w14:textId="77777777" w:rsidR="00D00347" w:rsidRPr="00BB7F92" w:rsidRDefault="00D00347" w:rsidP="00933ECE">
            <w:pPr>
              <w:jc w:val="center"/>
            </w:pPr>
            <w:r w:rsidRPr="00BB7F92">
              <w:rPr>
                <w:sz w:val="20"/>
                <w:szCs w:val="20"/>
              </w:rPr>
              <w:t>0,0</w:t>
            </w:r>
          </w:p>
        </w:tc>
        <w:tc>
          <w:tcPr>
            <w:tcW w:w="1134" w:type="dxa"/>
          </w:tcPr>
          <w:p w14:paraId="1CCB9CB5" w14:textId="77777777" w:rsidR="00D00347" w:rsidRPr="00BB7F92" w:rsidRDefault="00D00347" w:rsidP="00933ECE">
            <w:pPr>
              <w:jc w:val="center"/>
            </w:pPr>
            <w:r w:rsidRPr="00BB7F92">
              <w:rPr>
                <w:sz w:val="20"/>
                <w:szCs w:val="20"/>
              </w:rPr>
              <w:t>0,0</w:t>
            </w:r>
          </w:p>
        </w:tc>
        <w:tc>
          <w:tcPr>
            <w:tcW w:w="1134" w:type="dxa"/>
          </w:tcPr>
          <w:p w14:paraId="4A4796D6" w14:textId="77777777" w:rsidR="00D00347" w:rsidRPr="00BB7F92" w:rsidRDefault="00D00347" w:rsidP="00933ECE">
            <w:pPr>
              <w:jc w:val="center"/>
            </w:pPr>
            <w:r w:rsidRPr="00BB7F92">
              <w:rPr>
                <w:sz w:val="20"/>
                <w:szCs w:val="20"/>
              </w:rPr>
              <w:t>0,0</w:t>
            </w:r>
          </w:p>
        </w:tc>
        <w:tc>
          <w:tcPr>
            <w:tcW w:w="1276" w:type="dxa"/>
          </w:tcPr>
          <w:p w14:paraId="37725A5F" w14:textId="77777777" w:rsidR="00D00347" w:rsidRPr="00BB7F92" w:rsidRDefault="00D00347" w:rsidP="00933ECE">
            <w:pPr>
              <w:jc w:val="center"/>
            </w:pPr>
            <w:r w:rsidRPr="00BB7F92">
              <w:rPr>
                <w:sz w:val="20"/>
                <w:szCs w:val="20"/>
              </w:rPr>
              <w:t>0,0</w:t>
            </w:r>
          </w:p>
        </w:tc>
        <w:tc>
          <w:tcPr>
            <w:tcW w:w="1134" w:type="dxa"/>
          </w:tcPr>
          <w:p w14:paraId="3901C50E" w14:textId="77777777" w:rsidR="00D00347" w:rsidRPr="00BB7F92" w:rsidRDefault="00D00347" w:rsidP="00933ECE">
            <w:pPr>
              <w:jc w:val="center"/>
            </w:pPr>
            <w:r w:rsidRPr="00BB7F92">
              <w:rPr>
                <w:sz w:val="20"/>
                <w:szCs w:val="20"/>
              </w:rPr>
              <w:t>0,0</w:t>
            </w:r>
          </w:p>
        </w:tc>
        <w:tc>
          <w:tcPr>
            <w:tcW w:w="856" w:type="dxa"/>
          </w:tcPr>
          <w:p w14:paraId="13F17C0F" w14:textId="77777777" w:rsidR="00D00347" w:rsidRPr="00BB7F92" w:rsidRDefault="00D00347" w:rsidP="00933ECE">
            <w:pPr>
              <w:jc w:val="center"/>
            </w:pPr>
            <w:r w:rsidRPr="00BB7F92">
              <w:rPr>
                <w:sz w:val="20"/>
                <w:szCs w:val="20"/>
              </w:rPr>
              <w:t>0,0</w:t>
            </w:r>
          </w:p>
        </w:tc>
      </w:tr>
      <w:tr w:rsidR="00D00347" w:rsidRPr="00BB7F92" w14:paraId="47D8114B" w14:textId="77777777" w:rsidTr="00933ECE">
        <w:tc>
          <w:tcPr>
            <w:tcW w:w="2345" w:type="dxa"/>
            <w:vMerge/>
          </w:tcPr>
          <w:p w14:paraId="20CCAC70" w14:textId="77777777" w:rsidR="00D00347" w:rsidRPr="00BB7F92" w:rsidRDefault="00D00347" w:rsidP="00933ECE">
            <w:pPr>
              <w:rPr>
                <w:sz w:val="20"/>
                <w:szCs w:val="20"/>
              </w:rPr>
            </w:pPr>
          </w:p>
        </w:tc>
        <w:tc>
          <w:tcPr>
            <w:tcW w:w="3179" w:type="dxa"/>
            <w:vMerge/>
          </w:tcPr>
          <w:p w14:paraId="670011F0" w14:textId="77777777" w:rsidR="00D00347" w:rsidRPr="00BB7F92" w:rsidRDefault="00D00347" w:rsidP="00933ECE">
            <w:pPr>
              <w:rPr>
                <w:sz w:val="20"/>
                <w:szCs w:val="20"/>
              </w:rPr>
            </w:pPr>
          </w:p>
        </w:tc>
        <w:tc>
          <w:tcPr>
            <w:tcW w:w="3543" w:type="dxa"/>
          </w:tcPr>
          <w:p w14:paraId="08BD087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134" w:type="dxa"/>
          </w:tcPr>
          <w:p w14:paraId="56F9B23D" w14:textId="01101FAC" w:rsidR="00D00347" w:rsidRPr="00BB7F92" w:rsidRDefault="00423DBB" w:rsidP="00933ECE">
            <w:pPr>
              <w:jc w:val="center"/>
            </w:pPr>
            <w:r>
              <w:rPr>
                <w:sz w:val="20"/>
                <w:szCs w:val="20"/>
              </w:rPr>
              <w:t>5131</w:t>
            </w:r>
            <w:r w:rsidR="00D00347">
              <w:rPr>
                <w:sz w:val="20"/>
                <w:szCs w:val="20"/>
              </w:rPr>
              <w:t>,0</w:t>
            </w:r>
          </w:p>
        </w:tc>
        <w:tc>
          <w:tcPr>
            <w:tcW w:w="1134" w:type="dxa"/>
          </w:tcPr>
          <w:p w14:paraId="4437AA2C" w14:textId="77777777" w:rsidR="00D00347" w:rsidRPr="00BB7F92" w:rsidRDefault="00D00347" w:rsidP="00933ECE">
            <w:pPr>
              <w:jc w:val="center"/>
            </w:pPr>
            <w:r w:rsidRPr="00BB7F92">
              <w:rPr>
                <w:sz w:val="20"/>
                <w:szCs w:val="20"/>
              </w:rPr>
              <w:t>4716,0</w:t>
            </w:r>
          </w:p>
        </w:tc>
        <w:tc>
          <w:tcPr>
            <w:tcW w:w="1134" w:type="dxa"/>
          </w:tcPr>
          <w:p w14:paraId="268835EC" w14:textId="77777777" w:rsidR="00D00347" w:rsidRPr="00BB7F92" w:rsidRDefault="00D00347" w:rsidP="00933ECE">
            <w:pPr>
              <w:jc w:val="center"/>
            </w:pPr>
            <w:r w:rsidRPr="00BB7F92">
              <w:rPr>
                <w:sz w:val="20"/>
                <w:szCs w:val="20"/>
              </w:rPr>
              <w:t>5455,0</w:t>
            </w:r>
          </w:p>
        </w:tc>
        <w:tc>
          <w:tcPr>
            <w:tcW w:w="1276" w:type="dxa"/>
          </w:tcPr>
          <w:p w14:paraId="528973B4" w14:textId="77777777" w:rsidR="00D00347" w:rsidRPr="00BB7F92" w:rsidRDefault="00D00347" w:rsidP="00933ECE">
            <w:pPr>
              <w:jc w:val="center"/>
            </w:pPr>
            <w:r w:rsidRPr="00BB7F92">
              <w:rPr>
                <w:sz w:val="20"/>
                <w:szCs w:val="20"/>
              </w:rPr>
              <w:t>4 981,5</w:t>
            </w:r>
          </w:p>
        </w:tc>
        <w:tc>
          <w:tcPr>
            <w:tcW w:w="1134" w:type="dxa"/>
          </w:tcPr>
          <w:p w14:paraId="7E28997A" w14:textId="77777777" w:rsidR="00D00347" w:rsidRPr="00BB7F92" w:rsidRDefault="00D00347" w:rsidP="00933ECE">
            <w:pPr>
              <w:jc w:val="center"/>
            </w:pPr>
            <w:r w:rsidRPr="00BB7F92">
              <w:rPr>
                <w:sz w:val="20"/>
                <w:szCs w:val="20"/>
              </w:rPr>
              <w:t>4 981,5</w:t>
            </w:r>
          </w:p>
        </w:tc>
        <w:tc>
          <w:tcPr>
            <w:tcW w:w="856" w:type="dxa"/>
          </w:tcPr>
          <w:p w14:paraId="7694DC65" w14:textId="10255EB4" w:rsidR="00D00347" w:rsidRPr="00BB7F92" w:rsidRDefault="00423DBB" w:rsidP="00933ECE">
            <w:pPr>
              <w:jc w:val="center"/>
            </w:pPr>
            <w:r>
              <w:rPr>
                <w:sz w:val="20"/>
                <w:szCs w:val="20"/>
              </w:rPr>
              <w:t>25265</w:t>
            </w:r>
            <w:r w:rsidR="00D00347">
              <w:rPr>
                <w:sz w:val="20"/>
                <w:szCs w:val="20"/>
              </w:rPr>
              <w:t>,0</w:t>
            </w:r>
          </w:p>
        </w:tc>
      </w:tr>
      <w:tr w:rsidR="00D00347" w:rsidRPr="00BB7F92" w14:paraId="7FA3B26E" w14:textId="77777777" w:rsidTr="00933ECE">
        <w:tc>
          <w:tcPr>
            <w:tcW w:w="2345" w:type="dxa"/>
            <w:vMerge/>
          </w:tcPr>
          <w:p w14:paraId="471C34CD" w14:textId="77777777" w:rsidR="00D00347" w:rsidRPr="00BB7F92" w:rsidRDefault="00D00347" w:rsidP="00933ECE">
            <w:pPr>
              <w:rPr>
                <w:sz w:val="20"/>
                <w:szCs w:val="20"/>
              </w:rPr>
            </w:pPr>
          </w:p>
        </w:tc>
        <w:tc>
          <w:tcPr>
            <w:tcW w:w="3179" w:type="dxa"/>
            <w:vMerge/>
          </w:tcPr>
          <w:p w14:paraId="20226C0C" w14:textId="77777777" w:rsidR="00D00347" w:rsidRPr="00BB7F92" w:rsidRDefault="00D00347" w:rsidP="00933ECE">
            <w:pPr>
              <w:rPr>
                <w:sz w:val="20"/>
                <w:szCs w:val="20"/>
              </w:rPr>
            </w:pPr>
          </w:p>
        </w:tc>
        <w:tc>
          <w:tcPr>
            <w:tcW w:w="3543" w:type="dxa"/>
          </w:tcPr>
          <w:p w14:paraId="6397DE73"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бюджета Рузского городского округа</w:t>
            </w:r>
          </w:p>
        </w:tc>
        <w:tc>
          <w:tcPr>
            <w:tcW w:w="1134" w:type="dxa"/>
          </w:tcPr>
          <w:p w14:paraId="543DD6AA" w14:textId="77777777" w:rsidR="00D00347" w:rsidRPr="00BB7F92" w:rsidRDefault="00D00347" w:rsidP="00933ECE">
            <w:pPr>
              <w:jc w:val="center"/>
            </w:pPr>
            <w:r w:rsidRPr="00BB7F92">
              <w:rPr>
                <w:sz w:val="20"/>
                <w:szCs w:val="20"/>
              </w:rPr>
              <w:t>0,0</w:t>
            </w:r>
          </w:p>
        </w:tc>
        <w:tc>
          <w:tcPr>
            <w:tcW w:w="1134" w:type="dxa"/>
          </w:tcPr>
          <w:p w14:paraId="63611F62" w14:textId="77777777" w:rsidR="00D00347" w:rsidRPr="00BB7F92" w:rsidRDefault="00D00347" w:rsidP="00933ECE">
            <w:pPr>
              <w:jc w:val="center"/>
            </w:pPr>
            <w:r w:rsidRPr="00BB7F92">
              <w:rPr>
                <w:sz w:val="20"/>
                <w:szCs w:val="20"/>
              </w:rPr>
              <w:t>0,0</w:t>
            </w:r>
          </w:p>
        </w:tc>
        <w:tc>
          <w:tcPr>
            <w:tcW w:w="1134" w:type="dxa"/>
          </w:tcPr>
          <w:p w14:paraId="1FFDD476" w14:textId="77777777" w:rsidR="00D00347" w:rsidRPr="00BB7F92" w:rsidRDefault="00D00347" w:rsidP="00933ECE">
            <w:pPr>
              <w:jc w:val="center"/>
            </w:pPr>
            <w:r w:rsidRPr="00BB7F92">
              <w:rPr>
                <w:sz w:val="20"/>
                <w:szCs w:val="20"/>
              </w:rPr>
              <w:t>0,0</w:t>
            </w:r>
          </w:p>
        </w:tc>
        <w:tc>
          <w:tcPr>
            <w:tcW w:w="1276" w:type="dxa"/>
          </w:tcPr>
          <w:p w14:paraId="67CC6EE2" w14:textId="77777777" w:rsidR="00D00347" w:rsidRPr="00BB7F92" w:rsidRDefault="00D00347" w:rsidP="00933ECE">
            <w:pPr>
              <w:jc w:val="center"/>
            </w:pPr>
            <w:r w:rsidRPr="00BB7F92">
              <w:rPr>
                <w:sz w:val="20"/>
                <w:szCs w:val="20"/>
              </w:rPr>
              <w:t>0,0</w:t>
            </w:r>
          </w:p>
        </w:tc>
        <w:tc>
          <w:tcPr>
            <w:tcW w:w="1134" w:type="dxa"/>
          </w:tcPr>
          <w:p w14:paraId="28C6C0E6" w14:textId="77777777" w:rsidR="00D00347" w:rsidRPr="00BB7F92" w:rsidRDefault="00D00347" w:rsidP="00933ECE">
            <w:pPr>
              <w:jc w:val="center"/>
            </w:pPr>
            <w:r w:rsidRPr="00BB7F92">
              <w:rPr>
                <w:sz w:val="20"/>
                <w:szCs w:val="20"/>
              </w:rPr>
              <w:t>0,0</w:t>
            </w:r>
          </w:p>
        </w:tc>
        <w:tc>
          <w:tcPr>
            <w:tcW w:w="856" w:type="dxa"/>
          </w:tcPr>
          <w:p w14:paraId="6BE30780" w14:textId="77777777" w:rsidR="00D00347" w:rsidRPr="00BB7F92" w:rsidRDefault="00D00347" w:rsidP="00933ECE">
            <w:pPr>
              <w:jc w:val="center"/>
            </w:pPr>
            <w:r w:rsidRPr="00BB7F92">
              <w:rPr>
                <w:sz w:val="20"/>
                <w:szCs w:val="20"/>
              </w:rPr>
              <w:t>0,0</w:t>
            </w:r>
          </w:p>
        </w:tc>
      </w:tr>
      <w:tr w:rsidR="00D00347" w:rsidRPr="00BB7F92" w14:paraId="149016D2" w14:textId="77777777" w:rsidTr="00933ECE">
        <w:tc>
          <w:tcPr>
            <w:tcW w:w="2345" w:type="dxa"/>
            <w:vMerge/>
          </w:tcPr>
          <w:p w14:paraId="46012CC2" w14:textId="77777777" w:rsidR="00D00347" w:rsidRPr="00BB7F92" w:rsidRDefault="00D00347" w:rsidP="00933ECE">
            <w:pPr>
              <w:rPr>
                <w:sz w:val="20"/>
                <w:szCs w:val="20"/>
              </w:rPr>
            </w:pPr>
          </w:p>
        </w:tc>
        <w:tc>
          <w:tcPr>
            <w:tcW w:w="3179" w:type="dxa"/>
            <w:vMerge/>
          </w:tcPr>
          <w:p w14:paraId="361EDFA0" w14:textId="77777777" w:rsidR="00D00347" w:rsidRPr="00BB7F92" w:rsidRDefault="00D00347" w:rsidP="00933ECE">
            <w:pPr>
              <w:rPr>
                <w:sz w:val="20"/>
                <w:szCs w:val="20"/>
              </w:rPr>
            </w:pPr>
          </w:p>
        </w:tc>
        <w:tc>
          <w:tcPr>
            <w:tcW w:w="3543" w:type="dxa"/>
          </w:tcPr>
          <w:p w14:paraId="5975CC19"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Внебюджетные источники</w:t>
            </w:r>
          </w:p>
        </w:tc>
        <w:tc>
          <w:tcPr>
            <w:tcW w:w="1134" w:type="dxa"/>
          </w:tcPr>
          <w:p w14:paraId="1723C628" w14:textId="77777777" w:rsidR="00D00347" w:rsidRPr="00BB7F92" w:rsidRDefault="00D00347" w:rsidP="00933ECE">
            <w:pPr>
              <w:jc w:val="center"/>
            </w:pPr>
            <w:r w:rsidRPr="00BB7F92">
              <w:rPr>
                <w:sz w:val="20"/>
                <w:szCs w:val="20"/>
              </w:rPr>
              <w:t>0,0</w:t>
            </w:r>
          </w:p>
        </w:tc>
        <w:tc>
          <w:tcPr>
            <w:tcW w:w="1134" w:type="dxa"/>
          </w:tcPr>
          <w:p w14:paraId="5275B5A9" w14:textId="77777777" w:rsidR="00D00347" w:rsidRPr="00BB7F92" w:rsidRDefault="00D00347" w:rsidP="00933ECE">
            <w:pPr>
              <w:jc w:val="center"/>
            </w:pPr>
            <w:r w:rsidRPr="00BB7F92">
              <w:rPr>
                <w:sz w:val="20"/>
                <w:szCs w:val="20"/>
              </w:rPr>
              <w:t>0,0</w:t>
            </w:r>
          </w:p>
        </w:tc>
        <w:tc>
          <w:tcPr>
            <w:tcW w:w="1134" w:type="dxa"/>
          </w:tcPr>
          <w:p w14:paraId="08C6F907" w14:textId="77777777" w:rsidR="00D00347" w:rsidRPr="00BB7F92" w:rsidRDefault="00D00347" w:rsidP="00933ECE">
            <w:pPr>
              <w:jc w:val="center"/>
            </w:pPr>
            <w:r w:rsidRPr="00BB7F92">
              <w:rPr>
                <w:sz w:val="20"/>
                <w:szCs w:val="20"/>
              </w:rPr>
              <w:t>0,0</w:t>
            </w:r>
          </w:p>
        </w:tc>
        <w:tc>
          <w:tcPr>
            <w:tcW w:w="1276" w:type="dxa"/>
          </w:tcPr>
          <w:p w14:paraId="544C32D8" w14:textId="77777777" w:rsidR="00D00347" w:rsidRPr="00BB7F92" w:rsidRDefault="00D00347" w:rsidP="00933ECE">
            <w:pPr>
              <w:jc w:val="center"/>
            </w:pPr>
            <w:r w:rsidRPr="00BB7F92">
              <w:rPr>
                <w:sz w:val="20"/>
                <w:szCs w:val="20"/>
              </w:rPr>
              <w:t>0,0</w:t>
            </w:r>
          </w:p>
        </w:tc>
        <w:tc>
          <w:tcPr>
            <w:tcW w:w="1134" w:type="dxa"/>
          </w:tcPr>
          <w:p w14:paraId="0A47763E" w14:textId="77777777" w:rsidR="00D00347" w:rsidRPr="00BB7F92" w:rsidRDefault="00D00347" w:rsidP="00933ECE">
            <w:pPr>
              <w:jc w:val="center"/>
            </w:pPr>
            <w:r w:rsidRPr="00BB7F92">
              <w:rPr>
                <w:sz w:val="20"/>
                <w:szCs w:val="20"/>
              </w:rPr>
              <w:t>0,0</w:t>
            </w:r>
          </w:p>
        </w:tc>
        <w:tc>
          <w:tcPr>
            <w:tcW w:w="856" w:type="dxa"/>
          </w:tcPr>
          <w:p w14:paraId="728FDFF8" w14:textId="77777777" w:rsidR="00D00347" w:rsidRPr="00BB7F92" w:rsidRDefault="00D00347" w:rsidP="00933ECE">
            <w:pPr>
              <w:jc w:val="center"/>
            </w:pPr>
            <w:r w:rsidRPr="00BB7F92">
              <w:rPr>
                <w:sz w:val="20"/>
                <w:szCs w:val="20"/>
              </w:rPr>
              <w:t>0,0</w:t>
            </w:r>
          </w:p>
        </w:tc>
      </w:tr>
    </w:tbl>
    <w:p w14:paraId="76C83527" w14:textId="77777777" w:rsidR="00D00347" w:rsidRPr="00BB7F92" w:rsidRDefault="00D00347" w:rsidP="00D00347">
      <w:pPr>
        <w:pStyle w:val="ConsPlusNormal"/>
        <w:spacing w:line="276" w:lineRule="auto"/>
        <w:jc w:val="center"/>
        <w:rPr>
          <w:rFonts w:ascii="Times New Roman" w:hAnsi="Times New Roman"/>
          <w:sz w:val="24"/>
          <w:szCs w:val="24"/>
        </w:rPr>
      </w:pPr>
    </w:p>
    <w:p w14:paraId="79AC0237" w14:textId="77777777" w:rsidR="00D00347" w:rsidRPr="00BB7F92" w:rsidRDefault="00D00347" w:rsidP="00D00347">
      <w:pPr>
        <w:pStyle w:val="ConsPlusNormal"/>
        <w:jc w:val="center"/>
        <w:rPr>
          <w:rFonts w:ascii="Times New Roman" w:hAnsi="Times New Roman"/>
          <w:sz w:val="21"/>
          <w:szCs w:val="21"/>
        </w:rPr>
      </w:pPr>
    </w:p>
    <w:p w14:paraId="56DDEB4B" w14:textId="77777777" w:rsidR="00D00347" w:rsidRPr="00BB7F92" w:rsidRDefault="00D00347" w:rsidP="00D00347">
      <w:pPr>
        <w:pStyle w:val="ConsPlusNormal"/>
        <w:spacing w:line="276" w:lineRule="auto"/>
        <w:jc w:val="center"/>
        <w:rPr>
          <w:rFonts w:ascii="Times New Roman" w:hAnsi="Times New Roman"/>
          <w:sz w:val="24"/>
          <w:szCs w:val="24"/>
        </w:rPr>
      </w:pPr>
    </w:p>
    <w:p w14:paraId="1A988B11" w14:textId="77777777" w:rsidR="00D00347" w:rsidRPr="00BB7F92" w:rsidRDefault="00D00347" w:rsidP="00D00347">
      <w:pPr>
        <w:pStyle w:val="ConsPlusNormal"/>
        <w:spacing w:line="276" w:lineRule="auto"/>
        <w:jc w:val="center"/>
        <w:rPr>
          <w:rFonts w:ascii="Times New Roman" w:hAnsi="Times New Roman"/>
          <w:sz w:val="24"/>
          <w:szCs w:val="24"/>
        </w:rPr>
      </w:pPr>
    </w:p>
    <w:p w14:paraId="691BD773" w14:textId="77777777" w:rsidR="00D00347" w:rsidRPr="00BB7F92" w:rsidRDefault="00D00347" w:rsidP="00D00347">
      <w:pPr>
        <w:pStyle w:val="ConsPlusNormal"/>
        <w:spacing w:line="276" w:lineRule="auto"/>
        <w:jc w:val="center"/>
        <w:rPr>
          <w:rFonts w:ascii="Times New Roman" w:hAnsi="Times New Roman"/>
          <w:sz w:val="24"/>
          <w:szCs w:val="24"/>
        </w:rPr>
      </w:pPr>
    </w:p>
    <w:p w14:paraId="6C255388" w14:textId="77777777" w:rsidR="00D00347" w:rsidRPr="00BB7F92" w:rsidRDefault="00D00347" w:rsidP="00D00347">
      <w:pPr>
        <w:pStyle w:val="ConsPlusNormal"/>
        <w:spacing w:line="276" w:lineRule="auto"/>
        <w:jc w:val="center"/>
        <w:rPr>
          <w:rFonts w:ascii="Times New Roman" w:hAnsi="Times New Roman"/>
          <w:sz w:val="24"/>
          <w:szCs w:val="24"/>
        </w:rPr>
      </w:pPr>
    </w:p>
    <w:p w14:paraId="6F0272CD" w14:textId="77777777" w:rsidR="00D00347" w:rsidRPr="00BB7F92" w:rsidRDefault="00D00347" w:rsidP="00D00347">
      <w:pPr>
        <w:pStyle w:val="ConsPlusNormal"/>
        <w:spacing w:line="276" w:lineRule="auto"/>
        <w:jc w:val="center"/>
        <w:rPr>
          <w:rFonts w:ascii="Times New Roman" w:hAnsi="Times New Roman"/>
          <w:sz w:val="24"/>
          <w:szCs w:val="24"/>
        </w:rPr>
      </w:pPr>
    </w:p>
    <w:p w14:paraId="4BFB1FFA" w14:textId="77777777" w:rsidR="00D00347" w:rsidRPr="00BB7F92" w:rsidRDefault="00D00347" w:rsidP="00D00347">
      <w:pPr>
        <w:pStyle w:val="ConsPlusNormal"/>
        <w:spacing w:line="276" w:lineRule="auto"/>
        <w:jc w:val="center"/>
        <w:rPr>
          <w:rFonts w:ascii="Times New Roman" w:hAnsi="Times New Roman"/>
          <w:sz w:val="24"/>
          <w:szCs w:val="24"/>
        </w:rPr>
      </w:pPr>
    </w:p>
    <w:p w14:paraId="7C069D3F" w14:textId="77777777" w:rsidR="00D00347" w:rsidRPr="00BB7F92" w:rsidRDefault="00D00347" w:rsidP="00D00347">
      <w:pPr>
        <w:pStyle w:val="ConsPlusNormal"/>
        <w:spacing w:line="276" w:lineRule="auto"/>
        <w:jc w:val="center"/>
        <w:rPr>
          <w:rFonts w:ascii="Times New Roman" w:hAnsi="Times New Roman"/>
          <w:sz w:val="24"/>
          <w:szCs w:val="24"/>
        </w:rPr>
      </w:pPr>
    </w:p>
    <w:p w14:paraId="24CB7B84" w14:textId="77777777" w:rsidR="00D00347" w:rsidRPr="00BB7F92" w:rsidRDefault="00D00347" w:rsidP="00D00347">
      <w:pPr>
        <w:pStyle w:val="ConsPlusNormal"/>
        <w:spacing w:line="276" w:lineRule="auto"/>
        <w:jc w:val="center"/>
        <w:rPr>
          <w:rFonts w:ascii="Times New Roman" w:hAnsi="Times New Roman"/>
          <w:sz w:val="24"/>
          <w:szCs w:val="24"/>
        </w:rPr>
      </w:pPr>
    </w:p>
    <w:p w14:paraId="2D4E33B9" w14:textId="77777777" w:rsidR="00D00347" w:rsidRPr="00BB7F92" w:rsidRDefault="00D00347" w:rsidP="00D00347">
      <w:pPr>
        <w:pStyle w:val="ConsPlusNormal"/>
        <w:spacing w:line="276" w:lineRule="auto"/>
        <w:jc w:val="center"/>
        <w:rPr>
          <w:rFonts w:ascii="Times New Roman" w:hAnsi="Times New Roman"/>
          <w:sz w:val="24"/>
          <w:szCs w:val="24"/>
        </w:rPr>
      </w:pPr>
    </w:p>
    <w:p w14:paraId="2C22FF99" w14:textId="77777777" w:rsidR="00D00347" w:rsidRPr="00BB7F92" w:rsidRDefault="00D00347" w:rsidP="00D00347">
      <w:pPr>
        <w:pStyle w:val="ConsPlusNormal"/>
        <w:jc w:val="center"/>
        <w:rPr>
          <w:rFonts w:ascii="Times New Roman" w:hAnsi="Times New Roman"/>
          <w:sz w:val="21"/>
          <w:szCs w:val="21"/>
        </w:rPr>
      </w:pPr>
      <w:r w:rsidRPr="00BB7F92">
        <w:rPr>
          <w:rFonts w:ascii="Times New Roman" w:hAnsi="Times New Roman"/>
          <w:sz w:val="21"/>
          <w:szCs w:val="21"/>
        </w:rPr>
        <w:lastRenderedPageBreak/>
        <w:t xml:space="preserve">Перечень мероприятий </w:t>
      </w:r>
      <w:r w:rsidRPr="00BB7F92">
        <w:rPr>
          <w:rFonts w:ascii="Times New Roman" w:hAnsi="Times New Roman"/>
          <w:sz w:val="24"/>
          <w:szCs w:val="24"/>
        </w:rPr>
        <w:t>муниципальной подпрограммы 5</w:t>
      </w:r>
    </w:p>
    <w:p w14:paraId="55B45DAF" w14:textId="77777777" w:rsidR="00D00347" w:rsidRPr="00BB7F92" w:rsidRDefault="00D00347" w:rsidP="00D00347">
      <w:pPr>
        <w:pStyle w:val="ConsPlusNormal"/>
        <w:jc w:val="center"/>
        <w:rPr>
          <w:rFonts w:ascii="Times New Roman" w:hAnsi="Times New Roman"/>
          <w:i/>
          <w:sz w:val="21"/>
          <w:szCs w:val="21"/>
          <w:u w:val="single"/>
        </w:rPr>
      </w:pPr>
      <w:r w:rsidRPr="00BB7F92">
        <w:rPr>
          <w:rFonts w:ascii="Times New Roman" w:hAnsi="Times New Roman"/>
          <w:sz w:val="24"/>
          <w:szCs w:val="24"/>
        </w:rPr>
        <w:t>«Обеспечивающая подпрограмма»</w:t>
      </w:r>
    </w:p>
    <w:tbl>
      <w:tblPr>
        <w:tblW w:w="15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2411"/>
        <w:gridCol w:w="992"/>
        <w:gridCol w:w="1559"/>
        <w:gridCol w:w="1418"/>
        <w:gridCol w:w="1134"/>
        <w:gridCol w:w="992"/>
        <w:gridCol w:w="992"/>
        <w:gridCol w:w="851"/>
        <w:gridCol w:w="992"/>
        <w:gridCol w:w="850"/>
        <w:gridCol w:w="1701"/>
        <w:gridCol w:w="1567"/>
      </w:tblGrid>
      <w:tr w:rsidR="00D00347" w:rsidRPr="00BB7F92" w14:paraId="20AE5A17" w14:textId="77777777" w:rsidTr="00933ECE">
        <w:tc>
          <w:tcPr>
            <w:tcW w:w="492" w:type="dxa"/>
            <w:vMerge w:val="restart"/>
          </w:tcPr>
          <w:p w14:paraId="037AD8E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 п/п</w:t>
            </w:r>
          </w:p>
        </w:tc>
        <w:tc>
          <w:tcPr>
            <w:tcW w:w="2411" w:type="dxa"/>
            <w:vMerge w:val="restart"/>
          </w:tcPr>
          <w:p w14:paraId="1ADF864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Мероприятия по реализации (подпрограммы)</w:t>
            </w:r>
          </w:p>
        </w:tc>
        <w:tc>
          <w:tcPr>
            <w:tcW w:w="992" w:type="dxa"/>
            <w:vMerge w:val="restart"/>
          </w:tcPr>
          <w:p w14:paraId="0C2E6D3E"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Сроки исполнения мероприятий</w:t>
            </w:r>
          </w:p>
        </w:tc>
        <w:tc>
          <w:tcPr>
            <w:tcW w:w="1559" w:type="dxa"/>
            <w:vMerge w:val="restart"/>
          </w:tcPr>
          <w:p w14:paraId="6C21A02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Источники финансирования</w:t>
            </w:r>
          </w:p>
        </w:tc>
        <w:tc>
          <w:tcPr>
            <w:tcW w:w="1418" w:type="dxa"/>
            <w:vMerge w:val="restart"/>
          </w:tcPr>
          <w:p w14:paraId="61095CE4"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Объем финансирования мероприятия в текущем финансовом году (тыс. руб.) *</w:t>
            </w:r>
          </w:p>
        </w:tc>
        <w:tc>
          <w:tcPr>
            <w:tcW w:w="1134" w:type="dxa"/>
            <w:vMerge w:val="restart"/>
          </w:tcPr>
          <w:p w14:paraId="3F3D928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Всего (тыс. руб.)</w:t>
            </w:r>
          </w:p>
        </w:tc>
        <w:tc>
          <w:tcPr>
            <w:tcW w:w="4677" w:type="dxa"/>
            <w:gridSpan w:val="5"/>
          </w:tcPr>
          <w:p w14:paraId="382B675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Объем финансирования по годам (тыс. руб.)</w:t>
            </w:r>
          </w:p>
        </w:tc>
        <w:tc>
          <w:tcPr>
            <w:tcW w:w="1701" w:type="dxa"/>
            <w:vMerge w:val="restart"/>
          </w:tcPr>
          <w:p w14:paraId="742838B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Ответственный за выполнение мероприятия программы</w:t>
            </w:r>
          </w:p>
        </w:tc>
        <w:tc>
          <w:tcPr>
            <w:tcW w:w="1567" w:type="dxa"/>
            <w:vMerge w:val="restart"/>
          </w:tcPr>
          <w:p w14:paraId="4614A297"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Результаты выполнения мероприятий подпрограммы</w:t>
            </w:r>
          </w:p>
        </w:tc>
      </w:tr>
      <w:tr w:rsidR="00D00347" w:rsidRPr="00BB7F92" w14:paraId="48A0F601" w14:textId="77777777" w:rsidTr="00933ECE">
        <w:trPr>
          <w:trHeight w:val="1419"/>
        </w:trPr>
        <w:tc>
          <w:tcPr>
            <w:tcW w:w="492" w:type="dxa"/>
            <w:vMerge/>
          </w:tcPr>
          <w:p w14:paraId="5BC2F906" w14:textId="77777777" w:rsidR="00D00347" w:rsidRPr="00BB7F92" w:rsidRDefault="00D00347" w:rsidP="00933ECE">
            <w:pPr>
              <w:rPr>
                <w:sz w:val="20"/>
                <w:szCs w:val="20"/>
              </w:rPr>
            </w:pPr>
          </w:p>
        </w:tc>
        <w:tc>
          <w:tcPr>
            <w:tcW w:w="2411" w:type="dxa"/>
            <w:vMerge/>
          </w:tcPr>
          <w:p w14:paraId="61D83EC2" w14:textId="77777777" w:rsidR="00D00347" w:rsidRPr="00BB7F92" w:rsidRDefault="00D00347" w:rsidP="00933ECE">
            <w:pPr>
              <w:rPr>
                <w:sz w:val="20"/>
                <w:szCs w:val="20"/>
              </w:rPr>
            </w:pPr>
          </w:p>
        </w:tc>
        <w:tc>
          <w:tcPr>
            <w:tcW w:w="992" w:type="dxa"/>
            <w:vMerge/>
          </w:tcPr>
          <w:p w14:paraId="3FEC81AD" w14:textId="77777777" w:rsidR="00D00347" w:rsidRPr="00BB7F92" w:rsidRDefault="00D00347" w:rsidP="00933ECE">
            <w:pPr>
              <w:rPr>
                <w:sz w:val="20"/>
                <w:szCs w:val="20"/>
              </w:rPr>
            </w:pPr>
          </w:p>
        </w:tc>
        <w:tc>
          <w:tcPr>
            <w:tcW w:w="1559" w:type="dxa"/>
            <w:vMerge/>
          </w:tcPr>
          <w:p w14:paraId="6F37A495" w14:textId="77777777" w:rsidR="00D00347" w:rsidRPr="00BB7F92" w:rsidRDefault="00D00347" w:rsidP="00933ECE">
            <w:pPr>
              <w:rPr>
                <w:sz w:val="20"/>
                <w:szCs w:val="20"/>
              </w:rPr>
            </w:pPr>
          </w:p>
        </w:tc>
        <w:tc>
          <w:tcPr>
            <w:tcW w:w="1418" w:type="dxa"/>
            <w:vMerge/>
          </w:tcPr>
          <w:p w14:paraId="44B1E70F" w14:textId="77777777" w:rsidR="00D00347" w:rsidRPr="00BB7F92" w:rsidRDefault="00D00347" w:rsidP="00933ECE">
            <w:pPr>
              <w:rPr>
                <w:sz w:val="20"/>
                <w:szCs w:val="20"/>
              </w:rPr>
            </w:pPr>
          </w:p>
        </w:tc>
        <w:tc>
          <w:tcPr>
            <w:tcW w:w="1134" w:type="dxa"/>
            <w:vMerge/>
          </w:tcPr>
          <w:p w14:paraId="77F9F8E5" w14:textId="77777777" w:rsidR="00D00347" w:rsidRPr="00BB7F92" w:rsidRDefault="00D00347" w:rsidP="00933ECE">
            <w:pPr>
              <w:rPr>
                <w:sz w:val="20"/>
                <w:szCs w:val="20"/>
              </w:rPr>
            </w:pPr>
          </w:p>
        </w:tc>
        <w:tc>
          <w:tcPr>
            <w:tcW w:w="992" w:type="dxa"/>
          </w:tcPr>
          <w:p w14:paraId="4BCE7036" w14:textId="77777777" w:rsidR="00D00347" w:rsidRPr="00BB7F92" w:rsidRDefault="00D00347" w:rsidP="00933ECE">
            <w:r w:rsidRPr="00BB7F92">
              <w:t>2020 г.</w:t>
            </w:r>
          </w:p>
        </w:tc>
        <w:tc>
          <w:tcPr>
            <w:tcW w:w="992" w:type="dxa"/>
          </w:tcPr>
          <w:p w14:paraId="49B3ADBF" w14:textId="77777777" w:rsidR="00D00347" w:rsidRPr="00BB7F92" w:rsidRDefault="00D00347" w:rsidP="00933ECE">
            <w:r w:rsidRPr="00BB7F92">
              <w:t>2021 г.</w:t>
            </w:r>
          </w:p>
        </w:tc>
        <w:tc>
          <w:tcPr>
            <w:tcW w:w="851" w:type="dxa"/>
          </w:tcPr>
          <w:p w14:paraId="0D1D41F8" w14:textId="77777777" w:rsidR="00D00347" w:rsidRPr="00BB7F92" w:rsidRDefault="00D00347" w:rsidP="00933ECE">
            <w:r w:rsidRPr="00BB7F92">
              <w:t>2022 г.</w:t>
            </w:r>
          </w:p>
        </w:tc>
        <w:tc>
          <w:tcPr>
            <w:tcW w:w="992" w:type="dxa"/>
          </w:tcPr>
          <w:p w14:paraId="367888CF" w14:textId="77777777" w:rsidR="00D00347" w:rsidRPr="00BB7F92" w:rsidRDefault="00D00347" w:rsidP="00933ECE">
            <w:r w:rsidRPr="00BB7F92">
              <w:t>2023 г.</w:t>
            </w:r>
          </w:p>
        </w:tc>
        <w:tc>
          <w:tcPr>
            <w:tcW w:w="850" w:type="dxa"/>
          </w:tcPr>
          <w:p w14:paraId="49252C24" w14:textId="77777777" w:rsidR="00D00347" w:rsidRPr="00BB7F92" w:rsidRDefault="00D00347" w:rsidP="00933ECE">
            <w:r w:rsidRPr="00BB7F92">
              <w:t>2024 г.</w:t>
            </w:r>
          </w:p>
        </w:tc>
        <w:tc>
          <w:tcPr>
            <w:tcW w:w="1701" w:type="dxa"/>
            <w:vMerge/>
          </w:tcPr>
          <w:p w14:paraId="321B2ABC" w14:textId="77777777" w:rsidR="00D00347" w:rsidRPr="00BB7F92" w:rsidRDefault="00D00347" w:rsidP="00933ECE">
            <w:pPr>
              <w:rPr>
                <w:sz w:val="20"/>
                <w:szCs w:val="20"/>
              </w:rPr>
            </w:pPr>
          </w:p>
        </w:tc>
        <w:tc>
          <w:tcPr>
            <w:tcW w:w="1567" w:type="dxa"/>
            <w:vMerge/>
          </w:tcPr>
          <w:p w14:paraId="574336FA" w14:textId="77777777" w:rsidR="00D00347" w:rsidRPr="00BB7F92" w:rsidRDefault="00D00347" w:rsidP="00933ECE">
            <w:pPr>
              <w:rPr>
                <w:sz w:val="20"/>
                <w:szCs w:val="20"/>
              </w:rPr>
            </w:pPr>
          </w:p>
        </w:tc>
      </w:tr>
      <w:tr w:rsidR="00D00347" w:rsidRPr="00BB7F92" w14:paraId="007E706E" w14:textId="77777777" w:rsidTr="00933ECE">
        <w:trPr>
          <w:trHeight w:val="201"/>
        </w:trPr>
        <w:tc>
          <w:tcPr>
            <w:tcW w:w="492" w:type="dxa"/>
          </w:tcPr>
          <w:p w14:paraId="620A4E64"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w:t>
            </w:r>
          </w:p>
        </w:tc>
        <w:tc>
          <w:tcPr>
            <w:tcW w:w="2411" w:type="dxa"/>
          </w:tcPr>
          <w:p w14:paraId="406E3DDA"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w:t>
            </w:r>
          </w:p>
        </w:tc>
        <w:tc>
          <w:tcPr>
            <w:tcW w:w="992" w:type="dxa"/>
          </w:tcPr>
          <w:p w14:paraId="6047A0C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3</w:t>
            </w:r>
          </w:p>
        </w:tc>
        <w:tc>
          <w:tcPr>
            <w:tcW w:w="1559" w:type="dxa"/>
          </w:tcPr>
          <w:p w14:paraId="36EF97D5"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4</w:t>
            </w:r>
          </w:p>
        </w:tc>
        <w:tc>
          <w:tcPr>
            <w:tcW w:w="1418" w:type="dxa"/>
          </w:tcPr>
          <w:p w14:paraId="20A0A04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5</w:t>
            </w:r>
          </w:p>
        </w:tc>
        <w:tc>
          <w:tcPr>
            <w:tcW w:w="1134" w:type="dxa"/>
          </w:tcPr>
          <w:p w14:paraId="4D3235E3"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6</w:t>
            </w:r>
          </w:p>
        </w:tc>
        <w:tc>
          <w:tcPr>
            <w:tcW w:w="992" w:type="dxa"/>
          </w:tcPr>
          <w:p w14:paraId="1A4A1ABC"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7</w:t>
            </w:r>
          </w:p>
        </w:tc>
        <w:tc>
          <w:tcPr>
            <w:tcW w:w="992" w:type="dxa"/>
          </w:tcPr>
          <w:p w14:paraId="27F06CE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8</w:t>
            </w:r>
          </w:p>
        </w:tc>
        <w:tc>
          <w:tcPr>
            <w:tcW w:w="851" w:type="dxa"/>
          </w:tcPr>
          <w:p w14:paraId="4D8E7BC9"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9</w:t>
            </w:r>
          </w:p>
        </w:tc>
        <w:tc>
          <w:tcPr>
            <w:tcW w:w="992" w:type="dxa"/>
          </w:tcPr>
          <w:p w14:paraId="6E2FABC1"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10</w:t>
            </w:r>
          </w:p>
        </w:tc>
        <w:tc>
          <w:tcPr>
            <w:tcW w:w="850" w:type="dxa"/>
          </w:tcPr>
          <w:p w14:paraId="35DCEDDF"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11</w:t>
            </w:r>
          </w:p>
        </w:tc>
        <w:tc>
          <w:tcPr>
            <w:tcW w:w="1701" w:type="dxa"/>
          </w:tcPr>
          <w:p w14:paraId="779E4712"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12</w:t>
            </w:r>
          </w:p>
        </w:tc>
        <w:tc>
          <w:tcPr>
            <w:tcW w:w="1567" w:type="dxa"/>
          </w:tcPr>
          <w:p w14:paraId="0E196D3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13</w:t>
            </w:r>
          </w:p>
        </w:tc>
      </w:tr>
      <w:tr w:rsidR="00D00347" w:rsidRPr="00BB7F92" w14:paraId="1E63ED2D" w14:textId="77777777" w:rsidTr="00933ECE">
        <w:tblPrEx>
          <w:tblCellMar>
            <w:left w:w="108" w:type="dxa"/>
            <w:right w:w="108" w:type="dxa"/>
          </w:tblCellMar>
        </w:tblPrEx>
        <w:trPr>
          <w:trHeight w:val="319"/>
        </w:trPr>
        <w:tc>
          <w:tcPr>
            <w:tcW w:w="492" w:type="dxa"/>
            <w:vMerge w:val="restart"/>
          </w:tcPr>
          <w:p w14:paraId="0DABE2F6"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w:t>
            </w:r>
          </w:p>
        </w:tc>
        <w:tc>
          <w:tcPr>
            <w:tcW w:w="2411" w:type="dxa"/>
            <w:vMerge w:val="restart"/>
            <w:vAlign w:val="center"/>
          </w:tcPr>
          <w:p w14:paraId="162EB749" w14:textId="77777777" w:rsidR="00D00347" w:rsidRPr="00BB7F92" w:rsidRDefault="00D00347" w:rsidP="00933ECE">
            <w:pPr>
              <w:pStyle w:val="11"/>
              <w:spacing w:before="0" w:line="240" w:lineRule="auto"/>
              <w:rPr>
                <w:spacing w:val="0"/>
                <w:sz w:val="20"/>
                <w:szCs w:val="20"/>
              </w:rPr>
            </w:pPr>
            <w:r w:rsidRPr="00BB7F92">
              <w:rPr>
                <w:b/>
                <w:spacing w:val="0"/>
                <w:sz w:val="20"/>
                <w:szCs w:val="20"/>
              </w:rPr>
              <w:t>Основное мероприятие 1</w:t>
            </w:r>
            <w:r w:rsidRPr="00BB7F92">
              <w:rPr>
                <w:spacing w:val="0"/>
                <w:sz w:val="20"/>
                <w:szCs w:val="20"/>
              </w:rPr>
              <w:t>. Создание условий для реализации полномочий органов местного самоуправления</w:t>
            </w:r>
          </w:p>
        </w:tc>
        <w:tc>
          <w:tcPr>
            <w:tcW w:w="992" w:type="dxa"/>
            <w:vMerge w:val="restart"/>
          </w:tcPr>
          <w:p w14:paraId="193A282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2020-2024</w:t>
            </w:r>
          </w:p>
        </w:tc>
        <w:tc>
          <w:tcPr>
            <w:tcW w:w="1559" w:type="dxa"/>
          </w:tcPr>
          <w:p w14:paraId="67240E77"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418" w:type="dxa"/>
          </w:tcPr>
          <w:p w14:paraId="6D4BD1B1" w14:textId="77777777" w:rsidR="00D00347" w:rsidRPr="00BB7F92" w:rsidRDefault="00D00347" w:rsidP="00933ECE">
            <w:pPr>
              <w:jc w:val="center"/>
              <w:rPr>
                <w:rFonts w:eastAsia="Times New Roman"/>
                <w:sz w:val="20"/>
                <w:szCs w:val="20"/>
              </w:rPr>
            </w:pPr>
            <w:r w:rsidRPr="00BB7F92">
              <w:rPr>
                <w:rFonts w:eastAsia="Times New Roman"/>
                <w:sz w:val="20"/>
                <w:szCs w:val="20"/>
              </w:rPr>
              <w:t>0,0</w:t>
            </w:r>
          </w:p>
        </w:tc>
        <w:tc>
          <w:tcPr>
            <w:tcW w:w="1134" w:type="dxa"/>
          </w:tcPr>
          <w:p w14:paraId="10B86F63" w14:textId="77777777" w:rsidR="00D00347" w:rsidRPr="00BB7F92" w:rsidRDefault="00D00347" w:rsidP="00933ECE">
            <w:pPr>
              <w:jc w:val="center"/>
            </w:pPr>
            <w:r w:rsidRPr="00BB7F92">
              <w:rPr>
                <w:rFonts w:eastAsia="Times New Roman"/>
                <w:sz w:val="20"/>
                <w:szCs w:val="20"/>
              </w:rPr>
              <w:t>0,0</w:t>
            </w:r>
          </w:p>
        </w:tc>
        <w:tc>
          <w:tcPr>
            <w:tcW w:w="992" w:type="dxa"/>
          </w:tcPr>
          <w:p w14:paraId="0E95D4A7" w14:textId="77777777" w:rsidR="00D00347" w:rsidRPr="00BB7F92" w:rsidRDefault="00D00347" w:rsidP="00933ECE">
            <w:pPr>
              <w:jc w:val="center"/>
            </w:pPr>
            <w:r w:rsidRPr="00BB7F92">
              <w:rPr>
                <w:rFonts w:eastAsia="Times New Roman"/>
                <w:sz w:val="20"/>
                <w:szCs w:val="20"/>
              </w:rPr>
              <w:t>0,0</w:t>
            </w:r>
          </w:p>
        </w:tc>
        <w:tc>
          <w:tcPr>
            <w:tcW w:w="992" w:type="dxa"/>
          </w:tcPr>
          <w:p w14:paraId="250BBA2D" w14:textId="77777777" w:rsidR="00D00347" w:rsidRPr="00BB7F92" w:rsidRDefault="00D00347" w:rsidP="00933ECE">
            <w:pPr>
              <w:jc w:val="center"/>
            </w:pPr>
            <w:r w:rsidRPr="00BB7F92">
              <w:rPr>
                <w:rFonts w:eastAsia="Times New Roman"/>
                <w:sz w:val="20"/>
                <w:szCs w:val="20"/>
              </w:rPr>
              <w:t>0,0</w:t>
            </w:r>
          </w:p>
        </w:tc>
        <w:tc>
          <w:tcPr>
            <w:tcW w:w="851" w:type="dxa"/>
          </w:tcPr>
          <w:p w14:paraId="4DF209F8" w14:textId="77777777" w:rsidR="00D00347" w:rsidRPr="00BB7F92" w:rsidRDefault="00D00347" w:rsidP="00933ECE">
            <w:pPr>
              <w:jc w:val="center"/>
            </w:pPr>
            <w:r w:rsidRPr="00BB7F92">
              <w:rPr>
                <w:rFonts w:eastAsia="Times New Roman"/>
                <w:sz w:val="20"/>
                <w:szCs w:val="20"/>
              </w:rPr>
              <w:t>0,0</w:t>
            </w:r>
          </w:p>
        </w:tc>
        <w:tc>
          <w:tcPr>
            <w:tcW w:w="992" w:type="dxa"/>
          </w:tcPr>
          <w:p w14:paraId="59753CB8" w14:textId="77777777" w:rsidR="00D00347" w:rsidRPr="00BB7F92" w:rsidRDefault="00D00347" w:rsidP="00933ECE">
            <w:pPr>
              <w:jc w:val="center"/>
            </w:pPr>
            <w:r w:rsidRPr="00BB7F92">
              <w:rPr>
                <w:rFonts w:eastAsia="Times New Roman"/>
                <w:sz w:val="20"/>
                <w:szCs w:val="20"/>
              </w:rPr>
              <w:t>0,0</w:t>
            </w:r>
          </w:p>
        </w:tc>
        <w:tc>
          <w:tcPr>
            <w:tcW w:w="850" w:type="dxa"/>
          </w:tcPr>
          <w:p w14:paraId="01A73F95" w14:textId="77777777" w:rsidR="00D00347" w:rsidRPr="00BB7F92" w:rsidRDefault="00D00347" w:rsidP="00933ECE">
            <w:pPr>
              <w:jc w:val="center"/>
            </w:pPr>
            <w:r w:rsidRPr="00BB7F92">
              <w:rPr>
                <w:rFonts w:eastAsia="Times New Roman"/>
                <w:sz w:val="20"/>
                <w:szCs w:val="20"/>
              </w:rPr>
              <w:t>0,0</w:t>
            </w:r>
          </w:p>
        </w:tc>
        <w:tc>
          <w:tcPr>
            <w:tcW w:w="1701" w:type="dxa"/>
            <w:vMerge w:val="restart"/>
          </w:tcPr>
          <w:p w14:paraId="083ED75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Администрация РГО, Отдел первичного воинского учета </w:t>
            </w:r>
          </w:p>
        </w:tc>
        <w:tc>
          <w:tcPr>
            <w:tcW w:w="1567" w:type="dxa"/>
            <w:vMerge w:val="restart"/>
          </w:tcPr>
          <w:p w14:paraId="6DD84F37" w14:textId="77777777" w:rsidR="00D00347" w:rsidRPr="00BB7F92" w:rsidRDefault="00D00347" w:rsidP="00933ECE">
            <w:pPr>
              <w:pStyle w:val="ConsPlusNormal"/>
              <w:rPr>
                <w:rFonts w:ascii="Times New Roman" w:hAnsi="Times New Roman"/>
                <w:sz w:val="20"/>
                <w:shd w:val="clear" w:color="auto" w:fill="FFFFFF"/>
              </w:rPr>
            </w:pPr>
          </w:p>
        </w:tc>
      </w:tr>
      <w:tr w:rsidR="00D00347" w:rsidRPr="00BB7F92" w14:paraId="36790677" w14:textId="77777777" w:rsidTr="00933ECE">
        <w:trPr>
          <w:trHeight w:val="626"/>
        </w:trPr>
        <w:tc>
          <w:tcPr>
            <w:tcW w:w="492" w:type="dxa"/>
            <w:vMerge/>
          </w:tcPr>
          <w:p w14:paraId="7A8EA0B3" w14:textId="77777777" w:rsidR="00D00347" w:rsidRPr="00BB7F92" w:rsidRDefault="00D00347" w:rsidP="00933ECE">
            <w:pPr>
              <w:pStyle w:val="ConsPlusNormal"/>
              <w:jc w:val="center"/>
              <w:rPr>
                <w:rFonts w:ascii="Times New Roman" w:hAnsi="Times New Roman"/>
                <w:sz w:val="20"/>
              </w:rPr>
            </w:pPr>
          </w:p>
        </w:tc>
        <w:tc>
          <w:tcPr>
            <w:tcW w:w="2411" w:type="dxa"/>
            <w:vMerge/>
            <w:vAlign w:val="bottom"/>
          </w:tcPr>
          <w:p w14:paraId="4CB7EC90" w14:textId="77777777" w:rsidR="00D00347" w:rsidRPr="00BB7F92" w:rsidRDefault="00D00347" w:rsidP="00933ECE">
            <w:pPr>
              <w:pStyle w:val="ConsPlusNormal"/>
              <w:jc w:val="center"/>
              <w:rPr>
                <w:rFonts w:ascii="Times New Roman" w:hAnsi="Times New Roman"/>
                <w:sz w:val="20"/>
              </w:rPr>
            </w:pPr>
          </w:p>
        </w:tc>
        <w:tc>
          <w:tcPr>
            <w:tcW w:w="992" w:type="dxa"/>
            <w:vMerge/>
          </w:tcPr>
          <w:p w14:paraId="46FB1BC4" w14:textId="77777777" w:rsidR="00D00347" w:rsidRPr="00BB7F92" w:rsidRDefault="00D00347" w:rsidP="00933ECE">
            <w:pPr>
              <w:pStyle w:val="ConsPlusNormal"/>
              <w:jc w:val="center"/>
              <w:rPr>
                <w:rFonts w:ascii="Times New Roman" w:hAnsi="Times New Roman"/>
                <w:sz w:val="20"/>
              </w:rPr>
            </w:pPr>
          </w:p>
        </w:tc>
        <w:tc>
          <w:tcPr>
            <w:tcW w:w="1559" w:type="dxa"/>
          </w:tcPr>
          <w:p w14:paraId="2A6504A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418" w:type="dxa"/>
          </w:tcPr>
          <w:p w14:paraId="0071057E" w14:textId="77777777" w:rsidR="00D00347" w:rsidRPr="00BB7F92" w:rsidRDefault="00D00347" w:rsidP="00933ECE">
            <w:pPr>
              <w:jc w:val="center"/>
              <w:rPr>
                <w:rFonts w:eastAsia="Times New Roman"/>
                <w:sz w:val="20"/>
                <w:szCs w:val="20"/>
              </w:rPr>
            </w:pPr>
            <w:r w:rsidRPr="00BB7F92">
              <w:rPr>
                <w:rFonts w:eastAsia="Times New Roman"/>
                <w:sz w:val="20"/>
                <w:szCs w:val="20"/>
              </w:rPr>
              <w:t>0,0</w:t>
            </w:r>
          </w:p>
        </w:tc>
        <w:tc>
          <w:tcPr>
            <w:tcW w:w="1134" w:type="dxa"/>
          </w:tcPr>
          <w:p w14:paraId="0AEC5F6F" w14:textId="77777777" w:rsidR="00D00347" w:rsidRPr="00BB7F92" w:rsidRDefault="00D00347" w:rsidP="00933ECE">
            <w:pPr>
              <w:jc w:val="center"/>
            </w:pPr>
            <w:r w:rsidRPr="00BB7F92">
              <w:rPr>
                <w:rFonts w:eastAsia="Times New Roman"/>
                <w:sz w:val="20"/>
                <w:szCs w:val="20"/>
              </w:rPr>
              <w:t>0,0</w:t>
            </w:r>
          </w:p>
        </w:tc>
        <w:tc>
          <w:tcPr>
            <w:tcW w:w="992" w:type="dxa"/>
          </w:tcPr>
          <w:p w14:paraId="2915E2B2" w14:textId="77777777" w:rsidR="00D00347" w:rsidRPr="00BB7F92" w:rsidRDefault="00D00347" w:rsidP="00933ECE">
            <w:pPr>
              <w:jc w:val="center"/>
            </w:pPr>
            <w:r w:rsidRPr="00BB7F92">
              <w:rPr>
                <w:rFonts w:eastAsia="Times New Roman"/>
                <w:sz w:val="20"/>
                <w:szCs w:val="20"/>
              </w:rPr>
              <w:t>0,0</w:t>
            </w:r>
          </w:p>
        </w:tc>
        <w:tc>
          <w:tcPr>
            <w:tcW w:w="992" w:type="dxa"/>
          </w:tcPr>
          <w:p w14:paraId="47A67C93" w14:textId="77777777" w:rsidR="00D00347" w:rsidRPr="00BB7F92" w:rsidRDefault="00D00347" w:rsidP="00933ECE">
            <w:pPr>
              <w:jc w:val="center"/>
            </w:pPr>
            <w:r w:rsidRPr="00BB7F92">
              <w:rPr>
                <w:rFonts w:eastAsia="Times New Roman"/>
                <w:sz w:val="20"/>
                <w:szCs w:val="20"/>
              </w:rPr>
              <w:t>0,0</w:t>
            </w:r>
          </w:p>
        </w:tc>
        <w:tc>
          <w:tcPr>
            <w:tcW w:w="851" w:type="dxa"/>
          </w:tcPr>
          <w:p w14:paraId="5905F48C" w14:textId="77777777" w:rsidR="00D00347" w:rsidRPr="00BB7F92" w:rsidRDefault="00D00347" w:rsidP="00933ECE">
            <w:pPr>
              <w:jc w:val="center"/>
            </w:pPr>
            <w:r w:rsidRPr="00BB7F92">
              <w:rPr>
                <w:rFonts w:eastAsia="Times New Roman"/>
                <w:sz w:val="20"/>
                <w:szCs w:val="20"/>
              </w:rPr>
              <w:t>0,0</w:t>
            </w:r>
          </w:p>
        </w:tc>
        <w:tc>
          <w:tcPr>
            <w:tcW w:w="992" w:type="dxa"/>
          </w:tcPr>
          <w:p w14:paraId="5483789F" w14:textId="77777777" w:rsidR="00D00347" w:rsidRPr="00BB7F92" w:rsidRDefault="00D00347" w:rsidP="00933ECE">
            <w:pPr>
              <w:jc w:val="center"/>
            </w:pPr>
            <w:r w:rsidRPr="00BB7F92">
              <w:rPr>
                <w:rFonts w:eastAsia="Times New Roman"/>
                <w:sz w:val="20"/>
                <w:szCs w:val="20"/>
              </w:rPr>
              <w:t>0,0</w:t>
            </w:r>
          </w:p>
        </w:tc>
        <w:tc>
          <w:tcPr>
            <w:tcW w:w="850" w:type="dxa"/>
          </w:tcPr>
          <w:p w14:paraId="52B75CD4" w14:textId="77777777" w:rsidR="00D00347" w:rsidRPr="00BB7F92" w:rsidRDefault="00D00347" w:rsidP="00933ECE">
            <w:pPr>
              <w:jc w:val="center"/>
            </w:pPr>
            <w:r w:rsidRPr="00BB7F92">
              <w:rPr>
                <w:rFonts w:eastAsia="Times New Roman"/>
                <w:sz w:val="20"/>
                <w:szCs w:val="20"/>
              </w:rPr>
              <w:t>0,0</w:t>
            </w:r>
          </w:p>
        </w:tc>
        <w:tc>
          <w:tcPr>
            <w:tcW w:w="1701" w:type="dxa"/>
            <w:vMerge/>
          </w:tcPr>
          <w:p w14:paraId="5F710E86" w14:textId="77777777" w:rsidR="00D00347" w:rsidRPr="00BB7F92" w:rsidRDefault="00D00347" w:rsidP="00933ECE">
            <w:pPr>
              <w:pStyle w:val="ConsPlusNormal"/>
              <w:rPr>
                <w:rFonts w:ascii="Times New Roman" w:hAnsi="Times New Roman"/>
                <w:sz w:val="20"/>
              </w:rPr>
            </w:pPr>
          </w:p>
        </w:tc>
        <w:tc>
          <w:tcPr>
            <w:tcW w:w="1567" w:type="dxa"/>
            <w:vMerge/>
          </w:tcPr>
          <w:p w14:paraId="0F471EE6" w14:textId="77777777" w:rsidR="00D00347" w:rsidRPr="00BB7F92" w:rsidRDefault="00D00347" w:rsidP="00933ECE">
            <w:pPr>
              <w:pStyle w:val="ConsPlusNormal"/>
              <w:jc w:val="center"/>
              <w:rPr>
                <w:rFonts w:ascii="Times New Roman" w:hAnsi="Times New Roman"/>
                <w:sz w:val="20"/>
              </w:rPr>
            </w:pPr>
          </w:p>
        </w:tc>
      </w:tr>
      <w:tr w:rsidR="00D00347" w:rsidRPr="00BB7F92" w14:paraId="695B538E" w14:textId="77777777" w:rsidTr="00933ECE">
        <w:trPr>
          <w:trHeight w:val="383"/>
        </w:trPr>
        <w:tc>
          <w:tcPr>
            <w:tcW w:w="492" w:type="dxa"/>
            <w:vMerge w:val="restart"/>
          </w:tcPr>
          <w:p w14:paraId="5BF9E3D0"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1.1.</w:t>
            </w:r>
          </w:p>
        </w:tc>
        <w:tc>
          <w:tcPr>
            <w:tcW w:w="2411" w:type="dxa"/>
            <w:vMerge w:val="restart"/>
          </w:tcPr>
          <w:p w14:paraId="1CA58193"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Мероприятие 1 Обеспечение деятельности муниципальных органов –комитет по молодежной политике</w:t>
            </w:r>
          </w:p>
        </w:tc>
        <w:tc>
          <w:tcPr>
            <w:tcW w:w="992" w:type="dxa"/>
            <w:vMerge w:val="restart"/>
          </w:tcPr>
          <w:p w14:paraId="1468A42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2020- 2024</w:t>
            </w:r>
          </w:p>
        </w:tc>
        <w:tc>
          <w:tcPr>
            <w:tcW w:w="1559" w:type="dxa"/>
          </w:tcPr>
          <w:p w14:paraId="0D6ECF3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418" w:type="dxa"/>
          </w:tcPr>
          <w:p w14:paraId="6F0FBF9A" w14:textId="77777777" w:rsidR="00D00347" w:rsidRPr="00BB7F92" w:rsidRDefault="00D00347" w:rsidP="00933ECE">
            <w:pPr>
              <w:jc w:val="center"/>
            </w:pPr>
            <w:r w:rsidRPr="00BB7F92">
              <w:rPr>
                <w:rFonts w:eastAsia="Times New Roman"/>
                <w:sz w:val="20"/>
                <w:szCs w:val="20"/>
              </w:rPr>
              <w:t>0,0</w:t>
            </w:r>
          </w:p>
        </w:tc>
        <w:tc>
          <w:tcPr>
            <w:tcW w:w="1134" w:type="dxa"/>
          </w:tcPr>
          <w:p w14:paraId="4A365C40" w14:textId="77777777" w:rsidR="00D00347" w:rsidRPr="00BB7F92" w:rsidRDefault="00D00347" w:rsidP="00933ECE">
            <w:pPr>
              <w:jc w:val="center"/>
            </w:pPr>
            <w:r w:rsidRPr="00BB7F92">
              <w:rPr>
                <w:rFonts w:eastAsia="Times New Roman"/>
                <w:sz w:val="20"/>
                <w:szCs w:val="20"/>
              </w:rPr>
              <w:t>0,0</w:t>
            </w:r>
          </w:p>
        </w:tc>
        <w:tc>
          <w:tcPr>
            <w:tcW w:w="992" w:type="dxa"/>
          </w:tcPr>
          <w:p w14:paraId="227DCCE8" w14:textId="77777777" w:rsidR="00D00347" w:rsidRPr="00BB7F92" w:rsidRDefault="00D00347" w:rsidP="00933ECE">
            <w:pPr>
              <w:jc w:val="center"/>
            </w:pPr>
            <w:r w:rsidRPr="00BB7F92">
              <w:rPr>
                <w:rFonts w:eastAsia="Times New Roman"/>
                <w:sz w:val="20"/>
                <w:szCs w:val="20"/>
              </w:rPr>
              <w:t>0,0</w:t>
            </w:r>
          </w:p>
        </w:tc>
        <w:tc>
          <w:tcPr>
            <w:tcW w:w="992" w:type="dxa"/>
          </w:tcPr>
          <w:p w14:paraId="4F2AA8F6" w14:textId="77777777" w:rsidR="00D00347" w:rsidRPr="00BB7F92" w:rsidRDefault="00D00347" w:rsidP="00933ECE">
            <w:pPr>
              <w:jc w:val="center"/>
            </w:pPr>
            <w:r w:rsidRPr="00BB7F92">
              <w:rPr>
                <w:rFonts w:eastAsia="Times New Roman"/>
                <w:sz w:val="20"/>
                <w:szCs w:val="20"/>
              </w:rPr>
              <w:t>0,0</w:t>
            </w:r>
          </w:p>
        </w:tc>
        <w:tc>
          <w:tcPr>
            <w:tcW w:w="851" w:type="dxa"/>
          </w:tcPr>
          <w:p w14:paraId="32A0C68D" w14:textId="77777777" w:rsidR="00D00347" w:rsidRPr="00BB7F92" w:rsidRDefault="00D00347" w:rsidP="00933ECE">
            <w:pPr>
              <w:jc w:val="center"/>
            </w:pPr>
            <w:r w:rsidRPr="00BB7F92">
              <w:rPr>
                <w:rFonts w:eastAsia="Times New Roman"/>
                <w:sz w:val="20"/>
                <w:szCs w:val="20"/>
              </w:rPr>
              <w:t>0,0</w:t>
            </w:r>
          </w:p>
        </w:tc>
        <w:tc>
          <w:tcPr>
            <w:tcW w:w="992" w:type="dxa"/>
          </w:tcPr>
          <w:p w14:paraId="5CEDD940" w14:textId="77777777" w:rsidR="00D00347" w:rsidRPr="00BB7F92" w:rsidRDefault="00D00347" w:rsidP="00933ECE">
            <w:pPr>
              <w:jc w:val="center"/>
            </w:pPr>
            <w:r w:rsidRPr="00BB7F92">
              <w:rPr>
                <w:rFonts w:eastAsia="Times New Roman"/>
                <w:sz w:val="20"/>
                <w:szCs w:val="20"/>
              </w:rPr>
              <w:t>0,0</w:t>
            </w:r>
          </w:p>
        </w:tc>
        <w:tc>
          <w:tcPr>
            <w:tcW w:w="850" w:type="dxa"/>
          </w:tcPr>
          <w:p w14:paraId="2BB457C6" w14:textId="77777777" w:rsidR="00D00347" w:rsidRPr="00BB7F92" w:rsidRDefault="00D00347" w:rsidP="00933ECE">
            <w:pPr>
              <w:jc w:val="center"/>
            </w:pPr>
            <w:r w:rsidRPr="00BB7F92">
              <w:rPr>
                <w:rFonts w:eastAsia="Times New Roman"/>
                <w:sz w:val="20"/>
                <w:szCs w:val="20"/>
              </w:rPr>
              <w:t>0,0</w:t>
            </w:r>
          </w:p>
        </w:tc>
        <w:tc>
          <w:tcPr>
            <w:tcW w:w="1701" w:type="dxa"/>
            <w:vMerge w:val="restart"/>
          </w:tcPr>
          <w:p w14:paraId="4098138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РГО, Отдел первичного воинского учета</w:t>
            </w:r>
          </w:p>
        </w:tc>
        <w:tc>
          <w:tcPr>
            <w:tcW w:w="1567" w:type="dxa"/>
            <w:vMerge w:val="restart"/>
          </w:tcPr>
          <w:p w14:paraId="25312E2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w:t>
            </w:r>
          </w:p>
          <w:p w14:paraId="6AC381E6" w14:textId="77777777" w:rsidR="00D00347" w:rsidRPr="00BB7F92" w:rsidRDefault="00D00347" w:rsidP="00933ECE">
            <w:pPr>
              <w:pStyle w:val="ConsPlusNormal"/>
              <w:rPr>
                <w:rFonts w:ascii="Times New Roman" w:hAnsi="Times New Roman"/>
                <w:sz w:val="20"/>
              </w:rPr>
            </w:pPr>
          </w:p>
        </w:tc>
      </w:tr>
      <w:tr w:rsidR="00D00347" w:rsidRPr="00BB7F92" w14:paraId="71F12AA6" w14:textId="77777777" w:rsidTr="00933ECE">
        <w:trPr>
          <w:trHeight w:val="724"/>
        </w:trPr>
        <w:tc>
          <w:tcPr>
            <w:tcW w:w="492" w:type="dxa"/>
            <w:vMerge/>
          </w:tcPr>
          <w:p w14:paraId="6FA16A37" w14:textId="77777777" w:rsidR="00D00347" w:rsidRPr="00BB7F92" w:rsidRDefault="00D00347" w:rsidP="00933ECE">
            <w:pPr>
              <w:pStyle w:val="ConsPlusNormal"/>
              <w:jc w:val="center"/>
              <w:rPr>
                <w:rFonts w:ascii="Times New Roman" w:hAnsi="Times New Roman"/>
                <w:sz w:val="20"/>
              </w:rPr>
            </w:pPr>
          </w:p>
        </w:tc>
        <w:tc>
          <w:tcPr>
            <w:tcW w:w="2411" w:type="dxa"/>
            <w:vMerge/>
          </w:tcPr>
          <w:p w14:paraId="1E74B4F2" w14:textId="77777777" w:rsidR="00D00347" w:rsidRPr="00BB7F92" w:rsidRDefault="00D00347" w:rsidP="00933ECE">
            <w:pPr>
              <w:pStyle w:val="ConsPlusNormal"/>
              <w:jc w:val="center"/>
              <w:rPr>
                <w:rFonts w:ascii="Times New Roman" w:hAnsi="Times New Roman"/>
                <w:sz w:val="20"/>
              </w:rPr>
            </w:pPr>
          </w:p>
        </w:tc>
        <w:tc>
          <w:tcPr>
            <w:tcW w:w="992" w:type="dxa"/>
            <w:vMerge/>
          </w:tcPr>
          <w:p w14:paraId="7E4E7037" w14:textId="77777777" w:rsidR="00D00347" w:rsidRPr="00BB7F92" w:rsidRDefault="00D00347" w:rsidP="00933ECE">
            <w:pPr>
              <w:pStyle w:val="ConsPlusNormal"/>
              <w:jc w:val="center"/>
              <w:rPr>
                <w:rFonts w:ascii="Times New Roman" w:hAnsi="Times New Roman"/>
                <w:sz w:val="20"/>
              </w:rPr>
            </w:pPr>
          </w:p>
        </w:tc>
        <w:tc>
          <w:tcPr>
            <w:tcW w:w="1559" w:type="dxa"/>
          </w:tcPr>
          <w:p w14:paraId="2233F90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418" w:type="dxa"/>
          </w:tcPr>
          <w:p w14:paraId="3EE61FFF"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0,0</w:t>
            </w:r>
          </w:p>
        </w:tc>
        <w:tc>
          <w:tcPr>
            <w:tcW w:w="1134" w:type="dxa"/>
          </w:tcPr>
          <w:p w14:paraId="1D663CED" w14:textId="77777777" w:rsidR="00D00347" w:rsidRPr="00BB7F92" w:rsidRDefault="00D00347" w:rsidP="00933ECE">
            <w:pPr>
              <w:jc w:val="center"/>
            </w:pPr>
            <w:r w:rsidRPr="00BB7F92">
              <w:rPr>
                <w:rFonts w:eastAsia="Times New Roman"/>
                <w:sz w:val="20"/>
                <w:szCs w:val="20"/>
              </w:rPr>
              <w:t>0,0</w:t>
            </w:r>
          </w:p>
        </w:tc>
        <w:tc>
          <w:tcPr>
            <w:tcW w:w="992" w:type="dxa"/>
          </w:tcPr>
          <w:p w14:paraId="763C07EB" w14:textId="77777777" w:rsidR="00D00347" w:rsidRPr="00BB7F92" w:rsidRDefault="00D00347" w:rsidP="00933ECE">
            <w:pPr>
              <w:jc w:val="center"/>
            </w:pPr>
            <w:r w:rsidRPr="00BB7F92">
              <w:rPr>
                <w:rFonts w:eastAsia="Times New Roman"/>
                <w:sz w:val="20"/>
                <w:szCs w:val="20"/>
              </w:rPr>
              <w:t>0,0</w:t>
            </w:r>
          </w:p>
        </w:tc>
        <w:tc>
          <w:tcPr>
            <w:tcW w:w="992" w:type="dxa"/>
          </w:tcPr>
          <w:p w14:paraId="7808A892" w14:textId="77777777" w:rsidR="00D00347" w:rsidRPr="00BB7F92" w:rsidRDefault="00D00347" w:rsidP="00933ECE">
            <w:pPr>
              <w:jc w:val="center"/>
            </w:pPr>
            <w:r w:rsidRPr="00BB7F92">
              <w:rPr>
                <w:rFonts w:eastAsia="Times New Roman"/>
                <w:sz w:val="20"/>
                <w:szCs w:val="20"/>
              </w:rPr>
              <w:t>0,0</w:t>
            </w:r>
          </w:p>
        </w:tc>
        <w:tc>
          <w:tcPr>
            <w:tcW w:w="851" w:type="dxa"/>
          </w:tcPr>
          <w:p w14:paraId="7F37DFF2" w14:textId="77777777" w:rsidR="00D00347" w:rsidRPr="00BB7F92" w:rsidRDefault="00D00347" w:rsidP="00933ECE">
            <w:pPr>
              <w:jc w:val="center"/>
            </w:pPr>
            <w:r w:rsidRPr="00BB7F92">
              <w:rPr>
                <w:rFonts w:eastAsia="Times New Roman"/>
                <w:sz w:val="20"/>
                <w:szCs w:val="20"/>
              </w:rPr>
              <w:t>0,0</w:t>
            </w:r>
          </w:p>
        </w:tc>
        <w:tc>
          <w:tcPr>
            <w:tcW w:w="992" w:type="dxa"/>
          </w:tcPr>
          <w:p w14:paraId="1D97514F" w14:textId="77777777" w:rsidR="00D00347" w:rsidRPr="00BB7F92" w:rsidRDefault="00D00347" w:rsidP="00933ECE">
            <w:pPr>
              <w:jc w:val="center"/>
            </w:pPr>
            <w:r w:rsidRPr="00BB7F92">
              <w:rPr>
                <w:rFonts w:eastAsia="Times New Roman"/>
                <w:sz w:val="20"/>
                <w:szCs w:val="20"/>
              </w:rPr>
              <w:t>0,0</w:t>
            </w:r>
          </w:p>
        </w:tc>
        <w:tc>
          <w:tcPr>
            <w:tcW w:w="850" w:type="dxa"/>
          </w:tcPr>
          <w:p w14:paraId="51170A0E" w14:textId="77777777" w:rsidR="00D00347" w:rsidRPr="00BB7F92" w:rsidRDefault="00D00347" w:rsidP="00933ECE">
            <w:pPr>
              <w:jc w:val="center"/>
            </w:pPr>
            <w:r w:rsidRPr="00BB7F92">
              <w:rPr>
                <w:rFonts w:eastAsia="Times New Roman"/>
                <w:sz w:val="20"/>
                <w:szCs w:val="20"/>
              </w:rPr>
              <w:t>0,0</w:t>
            </w:r>
          </w:p>
        </w:tc>
        <w:tc>
          <w:tcPr>
            <w:tcW w:w="1701" w:type="dxa"/>
            <w:vMerge/>
          </w:tcPr>
          <w:p w14:paraId="7BE9AA6D" w14:textId="77777777" w:rsidR="00D00347" w:rsidRPr="00BB7F92" w:rsidRDefault="00D00347" w:rsidP="00933ECE">
            <w:pPr>
              <w:pStyle w:val="ConsPlusNormal"/>
              <w:jc w:val="center"/>
              <w:rPr>
                <w:rFonts w:ascii="Times New Roman" w:hAnsi="Times New Roman"/>
                <w:sz w:val="20"/>
              </w:rPr>
            </w:pPr>
          </w:p>
        </w:tc>
        <w:tc>
          <w:tcPr>
            <w:tcW w:w="1567" w:type="dxa"/>
            <w:vMerge/>
          </w:tcPr>
          <w:p w14:paraId="4E3C14A7" w14:textId="77777777" w:rsidR="00D00347" w:rsidRPr="00BB7F92" w:rsidRDefault="00D00347" w:rsidP="00933ECE">
            <w:pPr>
              <w:pStyle w:val="ConsPlusNormal"/>
              <w:jc w:val="center"/>
              <w:rPr>
                <w:rFonts w:ascii="Times New Roman" w:hAnsi="Times New Roman"/>
                <w:sz w:val="20"/>
              </w:rPr>
            </w:pPr>
          </w:p>
        </w:tc>
      </w:tr>
      <w:tr w:rsidR="00D00347" w:rsidRPr="00BB7F92" w14:paraId="2D8A809E" w14:textId="77777777" w:rsidTr="00933ECE">
        <w:tblPrEx>
          <w:tblCellMar>
            <w:left w:w="108" w:type="dxa"/>
            <w:right w:w="108" w:type="dxa"/>
          </w:tblCellMar>
        </w:tblPrEx>
        <w:trPr>
          <w:trHeight w:val="143"/>
        </w:trPr>
        <w:tc>
          <w:tcPr>
            <w:tcW w:w="492" w:type="dxa"/>
            <w:vMerge w:val="restart"/>
          </w:tcPr>
          <w:p w14:paraId="4BFE164B"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w:t>
            </w:r>
          </w:p>
        </w:tc>
        <w:tc>
          <w:tcPr>
            <w:tcW w:w="2411" w:type="dxa"/>
            <w:vMerge w:val="restart"/>
            <w:vAlign w:val="center"/>
          </w:tcPr>
          <w:p w14:paraId="6DAA1BFA" w14:textId="77777777" w:rsidR="00D00347" w:rsidRPr="00BB7F92" w:rsidRDefault="00D00347" w:rsidP="00933ECE">
            <w:pPr>
              <w:pStyle w:val="11"/>
              <w:spacing w:before="0" w:line="240" w:lineRule="auto"/>
              <w:jc w:val="left"/>
              <w:rPr>
                <w:spacing w:val="0"/>
                <w:sz w:val="20"/>
                <w:szCs w:val="20"/>
              </w:rPr>
            </w:pPr>
            <w:r w:rsidRPr="00BB7F92">
              <w:rPr>
                <w:b/>
                <w:spacing w:val="0"/>
                <w:sz w:val="20"/>
                <w:szCs w:val="20"/>
              </w:rPr>
              <w:t>Основное мероприятие 3</w:t>
            </w:r>
            <w:r w:rsidRPr="00BB7F92">
              <w:rPr>
                <w:spacing w:val="0"/>
                <w:sz w:val="20"/>
                <w:szCs w:val="20"/>
              </w:rPr>
              <w:t>. Осуществление первичного воинского учета на территориях, где отсутствуют военные комиссариаты</w:t>
            </w:r>
          </w:p>
        </w:tc>
        <w:tc>
          <w:tcPr>
            <w:tcW w:w="992" w:type="dxa"/>
            <w:vMerge w:val="restart"/>
          </w:tcPr>
          <w:p w14:paraId="320032C4"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2020-2024</w:t>
            </w:r>
          </w:p>
        </w:tc>
        <w:tc>
          <w:tcPr>
            <w:tcW w:w="1559" w:type="dxa"/>
          </w:tcPr>
          <w:p w14:paraId="4CA8673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418" w:type="dxa"/>
          </w:tcPr>
          <w:p w14:paraId="738D676C" w14:textId="77777777" w:rsidR="00D00347" w:rsidRPr="00BB7F92" w:rsidRDefault="00D00347" w:rsidP="00933ECE">
            <w:pPr>
              <w:rPr>
                <w:rFonts w:eastAsia="Times New Roman"/>
                <w:sz w:val="20"/>
                <w:szCs w:val="20"/>
              </w:rPr>
            </w:pPr>
            <w:r w:rsidRPr="00BB7F92">
              <w:rPr>
                <w:rFonts w:eastAsia="Times New Roman"/>
                <w:sz w:val="20"/>
                <w:szCs w:val="20"/>
              </w:rPr>
              <w:t>0,0</w:t>
            </w:r>
          </w:p>
        </w:tc>
        <w:tc>
          <w:tcPr>
            <w:tcW w:w="1134" w:type="dxa"/>
          </w:tcPr>
          <w:p w14:paraId="12C59964" w14:textId="77777777" w:rsidR="00D00347" w:rsidRPr="00BB7F92" w:rsidRDefault="00D00347" w:rsidP="00933ECE">
            <w:pPr>
              <w:rPr>
                <w:rFonts w:eastAsia="Times New Roman"/>
                <w:sz w:val="20"/>
                <w:szCs w:val="20"/>
              </w:rPr>
            </w:pPr>
            <w:r>
              <w:rPr>
                <w:rFonts w:eastAsia="Times New Roman"/>
                <w:sz w:val="20"/>
                <w:szCs w:val="20"/>
              </w:rPr>
              <w:t>24751,0</w:t>
            </w:r>
          </w:p>
        </w:tc>
        <w:tc>
          <w:tcPr>
            <w:tcW w:w="992" w:type="dxa"/>
          </w:tcPr>
          <w:p w14:paraId="419A4E3F" w14:textId="77777777" w:rsidR="00D00347" w:rsidRPr="00BB7F92" w:rsidRDefault="00D00347" w:rsidP="00933ECE">
            <w:pPr>
              <w:rPr>
                <w:rFonts w:eastAsia="Times New Roman"/>
                <w:sz w:val="20"/>
                <w:szCs w:val="20"/>
              </w:rPr>
            </w:pPr>
            <w:r>
              <w:rPr>
                <w:rFonts w:eastAsia="Times New Roman"/>
                <w:sz w:val="20"/>
                <w:szCs w:val="20"/>
              </w:rPr>
              <w:t>5130,0</w:t>
            </w:r>
          </w:p>
        </w:tc>
        <w:tc>
          <w:tcPr>
            <w:tcW w:w="992" w:type="dxa"/>
          </w:tcPr>
          <w:p w14:paraId="57B89436" w14:textId="77777777" w:rsidR="00D00347" w:rsidRPr="00BB7F92" w:rsidRDefault="00D00347" w:rsidP="00933ECE">
            <w:pPr>
              <w:rPr>
                <w:rFonts w:eastAsia="Times New Roman"/>
                <w:sz w:val="20"/>
                <w:szCs w:val="20"/>
              </w:rPr>
            </w:pPr>
            <w:r w:rsidRPr="00BB7F92">
              <w:rPr>
                <w:rFonts w:eastAsia="Times New Roman"/>
                <w:sz w:val="20"/>
                <w:szCs w:val="20"/>
              </w:rPr>
              <w:t>4714,0</w:t>
            </w:r>
          </w:p>
        </w:tc>
        <w:tc>
          <w:tcPr>
            <w:tcW w:w="851" w:type="dxa"/>
          </w:tcPr>
          <w:p w14:paraId="5F1AC6D7" w14:textId="77777777" w:rsidR="00D00347" w:rsidRPr="00BB7F92" w:rsidRDefault="00D00347" w:rsidP="00933ECE">
            <w:pPr>
              <w:rPr>
                <w:rFonts w:eastAsia="Times New Roman"/>
                <w:sz w:val="20"/>
                <w:szCs w:val="20"/>
              </w:rPr>
            </w:pPr>
            <w:r w:rsidRPr="00BB7F92">
              <w:rPr>
                <w:rFonts w:eastAsia="Times New Roman"/>
                <w:sz w:val="20"/>
                <w:szCs w:val="20"/>
              </w:rPr>
              <w:t>4944,0</w:t>
            </w:r>
          </w:p>
        </w:tc>
        <w:tc>
          <w:tcPr>
            <w:tcW w:w="992" w:type="dxa"/>
          </w:tcPr>
          <w:p w14:paraId="214AFD2D" w14:textId="77777777" w:rsidR="00D00347" w:rsidRPr="00BB7F92" w:rsidRDefault="00D00347" w:rsidP="00933ECE">
            <w:pPr>
              <w:rPr>
                <w:rFonts w:eastAsia="Times New Roman"/>
                <w:sz w:val="20"/>
                <w:szCs w:val="20"/>
              </w:rPr>
            </w:pPr>
            <w:r w:rsidRPr="00BB7F92">
              <w:rPr>
                <w:rFonts w:eastAsia="Times New Roman"/>
                <w:sz w:val="20"/>
                <w:szCs w:val="20"/>
              </w:rPr>
              <w:t>4 981,5</w:t>
            </w:r>
          </w:p>
        </w:tc>
        <w:tc>
          <w:tcPr>
            <w:tcW w:w="850" w:type="dxa"/>
          </w:tcPr>
          <w:p w14:paraId="54DF5D5F" w14:textId="77777777" w:rsidR="00D00347" w:rsidRPr="00BB7F92" w:rsidRDefault="00D00347" w:rsidP="00933ECE">
            <w:pPr>
              <w:rPr>
                <w:rFonts w:eastAsia="Times New Roman"/>
                <w:sz w:val="20"/>
                <w:szCs w:val="20"/>
              </w:rPr>
            </w:pPr>
            <w:r w:rsidRPr="00BB7F92">
              <w:rPr>
                <w:rFonts w:eastAsia="Times New Roman"/>
                <w:sz w:val="20"/>
                <w:szCs w:val="20"/>
              </w:rPr>
              <w:t>4 981,5</w:t>
            </w:r>
          </w:p>
        </w:tc>
        <w:tc>
          <w:tcPr>
            <w:tcW w:w="1701" w:type="dxa"/>
            <w:vMerge w:val="restart"/>
          </w:tcPr>
          <w:p w14:paraId="180DDDEE"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Администрация РГО, Отдел первичного воинского учета </w:t>
            </w:r>
          </w:p>
        </w:tc>
        <w:tc>
          <w:tcPr>
            <w:tcW w:w="1567" w:type="dxa"/>
            <w:vMerge w:val="restart"/>
          </w:tcPr>
          <w:p w14:paraId="6707B3D3" w14:textId="77777777" w:rsidR="00D00347" w:rsidRPr="00BB7F92" w:rsidRDefault="00D00347" w:rsidP="00933ECE">
            <w:pPr>
              <w:pStyle w:val="ConsPlusNormal"/>
              <w:rPr>
                <w:rFonts w:ascii="Times New Roman" w:hAnsi="Times New Roman"/>
                <w:sz w:val="20"/>
                <w:shd w:val="clear" w:color="auto" w:fill="FFFFFF"/>
              </w:rPr>
            </w:pPr>
          </w:p>
        </w:tc>
      </w:tr>
      <w:tr w:rsidR="00D00347" w:rsidRPr="00BB7F92" w14:paraId="0A6EC3C7" w14:textId="77777777" w:rsidTr="00933ECE">
        <w:trPr>
          <w:trHeight w:val="626"/>
        </w:trPr>
        <w:tc>
          <w:tcPr>
            <w:tcW w:w="492" w:type="dxa"/>
            <w:vMerge/>
          </w:tcPr>
          <w:p w14:paraId="3574F482" w14:textId="77777777" w:rsidR="00D00347" w:rsidRPr="00BB7F92" w:rsidRDefault="00D00347" w:rsidP="00933ECE">
            <w:pPr>
              <w:pStyle w:val="ConsPlusNormal"/>
              <w:jc w:val="center"/>
              <w:rPr>
                <w:rFonts w:ascii="Times New Roman" w:hAnsi="Times New Roman"/>
                <w:sz w:val="20"/>
              </w:rPr>
            </w:pPr>
          </w:p>
        </w:tc>
        <w:tc>
          <w:tcPr>
            <w:tcW w:w="2411" w:type="dxa"/>
            <w:vMerge/>
            <w:vAlign w:val="bottom"/>
          </w:tcPr>
          <w:p w14:paraId="62D4E129" w14:textId="77777777" w:rsidR="00D00347" w:rsidRPr="00BB7F92" w:rsidRDefault="00D00347" w:rsidP="00933ECE">
            <w:pPr>
              <w:pStyle w:val="ConsPlusNormal"/>
              <w:jc w:val="center"/>
              <w:rPr>
                <w:rFonts w:ascii="Times New Roman" w:hAnsi="Times New Roman"/>
                <w:sz w:val="20"/>
              </w:rPr>
            </w:pPr>
          </w:p>
        </w:tc>
        <w:tc>
          <w:tcPr>
            <w:tcW w:w="992" w:type="dxa"/>
            <w:vMerge/>
          </w:tcPr>
          <w:p w14:paraId="1BCEDC1B" w14:textId="77777777" w:rsidR="00D00347" w:rsidRPr="00BB7F92" w:rsidRDefault="00D00347" w:rsidP="00933ECE">
            <w:pPr>
              <w:pStyle w:val="ConsPlusNormal"/>
              <w:jc w:val="center"/>
              <w:rPr>
                <w:rFonts w:ascii="Times New Roman" w:hAnsi="Times New Roman"/>
                <w:sz w:val="20"/>
              </w:rPr>
            </w:pPr>
          </w:p>
        </w:tc>
        <w:tc>
          <w:tcPr>
            <w:tcW w:w="1559" w:type="dxa"/>
          </w:tcPr>
          <w:p w14:paraId="69DEB519"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418" w:type="dxa"/>
          </w:tcPr>
          <w:p w14:paraId="1FD67041" w14:textId="77777777" w:rsidR="00D00347" w:rsidRPr="00BB7F92" w:rsidRDefault="00D00347" w:rsidP="00933ECE">
            <w:pPr>
              <w:rPr>
                <w:rFonts w:eastAsia="Times New Roman"/>
                <w:sz w:val="20"/>
                <w:szCs w:val="20"/>
              </w:rPr>
            </w:pPr>
            <w:r w:rsidRPr="00BB7F92">
              <w:rPr>
                <w:rFonts w:eastAsia="Times New Roman"/>
                <w:sz w:val="20"/>
                <w:szCs w:val="20"/>
              </w:rPr>
              <w:t>0,0</w:t>
            </w:r>
          </w:p>
        </w:tc>
        <w:tc>
          <w:tcPr>
            <w:tcW w:w="1134" w:type="dxa"/>
          </w:tcPr>
          <w:p w14:paraId="009D1DDF" w14:textId="77777777" w:rsidR="00D00347" w:rsidRPr="00BB7F92" w:rsidRDefault="00D00347" w:rsidP="00933ECE">
            <w:pPr>
              <w:rPr>
                <w:rFonts w:eastAsia="Times New Roman"/>
                <w:sz w:val="20"/>
                <w:szCs w:val="20"/>
              </w:rPr>
            </w:pPr>
            <w:r>
              <w:rPr>
                <w:rFonts w:eastAsia="Times New Roman"/>
                <w:sz w:val="20"/>
                <w:szCs w:val="20"/>
              </w:rPr>
              <w:t>24751,0</w:t>
            </w:r>
          </w:p>
        </w:tc>
        <w:tc>
          <w:tcPr>
            <w:tcW w:w="992" w:type="dxa"/>
          </w:tcPr>
          <w:p w14:paraId="268FA697" w14:textId="77777777" w:rsidR="00D00347" w:rsidRPr="00BB7F92" w:rsidRDefault="00D00347" w:rsidP="00933ECE">
            <w:pPr>
              <w:rPr>
                <w:rFonts w:eastAsia="Times New Roman"/>
                <w:sz w:val="20"/>
                <w:szCs w:val="20"/>
              </w:rPr>
            </w:pPr>
            <w:r>
              <w:rPr>
                <w:rFonts w:eastAsia="Times New Roman"/>
                <w:sz w:val="20"/>
                <w:szCs w:val="20"/>
              </w:rPr>
              <w:t>5130,0</w:t>
            </w:r>
          </w:p>
        </w:tc>
        <w:tc>
          <w:tcPr>
            <w:tcW w:w="992" w:type="dxa"/>
          </w:tcPr>
          <w:p w14:paraId="6FF6B9A2" w14:textId="77777777" w:rsidR="00D00347" w:rsidRPr="00BB7F92" w:rsidRDefault="00D00347" w:rsidP="00933ECE">
            <w:pPr>
              <w:rPr>
                <w:rFonts w:eastAsia="Times New Roman"/>
                <w:sz w:val="20"/>
                <w:szCs w:val="20"/>
              </w:rPr>
            </w:pPr>
            <w:r w:rsidRPr="00BB7F92">
              <w:rPr>
                <w:rFonts w:eastAsia="Times New Roman"/>
                <w:sz w:val="20"/>
                <w:szCs w:val="20"/>
              </w:rPr>
              <w:t>4714,0</w:t>
            </w:r>
          </w:p>
        </w:tc>
        <w:tc>
          <w:tcPr>
            <w:tcW w:w="851" w:type="dxa"/>
          </w:tcPr>
          <w:p w14:paraId="673C6BD4" w14:textId="77777777" w:rsidR="00D00347" w:rsidRPr="00BB7F92" w:rsidRDefault="00D00347" w:rsidP="00933ECE">
            <w:pPr>
              <w:rPr>
                <w:rFonts w:eastAsia="Times New Roman"/>
                <w:sz w:val="20"/>
                <w:szCs w:val="20"/>
              </w:rPr>
            </w:pPr>
            <w:r w:rsidRPr="00BB7F92">
              <w:rPr>
                <w:rFonts w:eastAsia="Times New Roman"/>
                <w:sz w:val="20"/>
                <w:szCs w:val="20"/>
              </w:rPr>
              <w:t>4944</w:t>
            </w:r>
            <w:r>
              <w:rPr>
                <w:rFonts w:eastAsia="Times New Roman"/>
                <w:sz w:val="20"/>
                <w:szCs w:val="20"/>
              </w:rPr>
              <w:t>,</w:t>
            </w:r>
            <w:r w:rsidRPr="00BB7F92">
              <w:rPr>
                <w:rFonts w:eastAsia="Times New Roman"/>
                <w:sz w:val="20"/>
                <w:szCs w:val="20"/>
              </w:rPr>
              <w:t>0</w:t>
            </w:r>
          </w:p>
        </w:tc>
        <w:tc>
          <w:tcPr>
            <w:tcW w:w="992" w:type="dxa"/>
          </w:tcPr>
          <w:p w14:paraId="1401A2DF" w14:textId="77777777" w:rsidR="00D00347" w:rsidRPr="00BB7F92" w:rsidRDefault="00D00347" w:rsidP="00933ECE">
            <w:pPr>
              <w:rPr>
                <w:rFonts w:eastAsia="Times New Roman"/>
                <w:sz w:val="20"/>
                <w:szCs w:val="20"/>
              </w:rPr>
            </w:pPr>
            <w:r w:rsidRPr="00BB7F92">
              <w:rPr>
                <w:rFonts w:eastAsia="Times New Roman"/>
                <w:sz w:val="20"/>
                <w:szCs w:val="20"/>
              </w:rPr>
              <w:t>4 981,5</w:t>
            </w:r>
          </w:p>
        </w:tc>
        <w:tc>
          <w:tcPr>
            <w:tcW w:w="850" w:type="dxa"/>
          </w:tcPr>
          <w:p w14:paraId="1DD20C59" w14:textId="77777777" w:rsidR="00D00347" w:rsidRPr="00BB7F92" w:rsidRDefault="00D00347" w:rsidP="00933ECE">
            <w:pPr>
              <w:rPr>
                <w:rFonts w:eastAsia="Times New Roman"/>
                <w:sz w:val="20"/>
                <w:szCs w:val="20"/>
              </w:rPr>
            </w:pPr>
            <w:r w:rsidRPr="00BB7F92">
              <w:rPr>
                <w:rFonts w:eastAsia="Times New Roman"/>
                <w:sz w:val="20"/>
                <w:szCs w:val="20"/>
              </w:rPr>
              <w:t>4 981,5</w:t>
            </w:r>
          </w:p>
        </w:tc>
        <w:tc>
          <w:tcPr>
            <w:tcW w:w="1701" w:type="dxa"/>
            <w:vMerge/>
          </w:tcPr>
          <w:p w14:paraId="1E3062D0" w14:textId="77777777" w:rsidR="00D00347" w:rsidRPr="00BB7F92" w:rsidRDefault="00D00347" w:rsidP="00933ECE">
            <w:pPr>
              <w:pStyle w:val="ConsPlusNormal"/>
              <w:rPr>
                <w:rFonts w:ascii="Times New Roman" w:hAnsi="Times New Roman"/>
                <w:sz w:val="20"/>
              </w:rPr>
            </w:pPr>
          </w:p>
        </w:tc>
        <w:tc>
          <w:tcPr>
            <w:tcW w:w="1567" w:type="dxa"/>
            <w:vMerge/>
          </w:tcPr>
          <w:p w14:paraId="414B8D0B" w14:textId="77777777" w:rsidR="00D00347" w:rsidRPr="00BB7F92" w:rsidRDefault="00D00347" w:rsidP="00933ECE">
            <w:pPr>
              <w:pStyle w:val="ConsPlusNormal"/>
              <w:jc w:val="center"/>
              <w:rPr>
                <w:rFonts w:ascii="Times New Roman" w:hAnsi="Times New Roman"/>
                <w:sz w:val="20"/>
              </w:rPr>
            </w:pPr>
          </w:p>
        </w:tc>
      </w:tr>
      <w:tr w:rsidR="00D00347" w:rsidRPr="00BB7F92" w14:paraId="079AF420" w14:textId="77777777" w:rsidTr="00933ECE">
        <w:trPr>
          <w:trHeight w:val="427"/>
        </w:trPr>
        <w:tc>
          <w:tcPr>
            <w:tcW w:w="492" w:type="dxa"/>
            <w:vMerge w:val="restart"/>
          </w:tcPr>
          <w:p w14:paraId="56596888" w14:textId="77777777" w:rsidR="00D00347" w:rsidRPr="00BB7F92" w:rsidRDefault="00D00347" w:rsidP="00933ECE">
            <w:pPr>
              <w:pStyle w:val="ConsPlusNormal"/>
              <w:jc w:val="center"/>
              <w:rPr>
                <w:rFonts w:ascii="Times New Roman" w:hAnsi="Times New Roman"/>
                <w:sz w:val="20"/>
              </w:rPr>
            </w:pPr>
            <w:r w:rsidRPr="00BB7F92">
              <w:rPr>
                <w:rFonts w:ascii="Times New Roman" w:hAnsi="Times New Roman"/>
                <w:sz w:val="20"/>
              </w:rPr>
              <w:t>2.1.</w:t>
            </w:r>
          </w:p>
        </w:tc>
        <w:tc>
          <w:tcPr>
            <w:tcW w:w="2411" w:type="dxa"/>
            <w:vMerge w:val="restart"/>
          </w:tcPr>
          <w:p w14:paraId="3F0C0EEF"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Мероприятие 1 Осуществление первичного воинского учета на территориях, где </w:t>
            </w:r>
            <w:r w:rsidRPr="00BB7F92">
              <w:rPr>
                <w:rFonts w:ascii="Times New Roman" w:hAnsi="Times New Roman"/>
                <w:sz w:val="20"/>
              </w:rPr>
              <w:lastRenderedPageBreak/>
              <w:t>отсутствуют военные комиссариаты</w:t>
            </w:r>
          </w:p>
        </w:tc>
        <w:tc>
          <w:tcPr>
            <w:tcW w:w="992" w:type="dxa"/>
            <w:vMerge w:val="restart"/>
          </w:tcPr>
          <w:p w14:paraId="4CA5C56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lastRenderedPageBreak/>
              <w:t>2020- 2024</w:t>
            </w:r>
          </w:p>
        </w:tc>
        <w:tc>
          <w:tcPr>
            <w:tcW w:w="1559" w:type="dxa"/>
          </w:tcPr>
          <w:p w14:paraId="0E922349"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418" w:type="dxa"/>
          </w:tcPr>
          <w:p w14:paraId="17606377" w14:textId="77777777" w:rsidR="00D00347" w:rsidRPr="00BB7F92" w:rsidRDefault="00D00347" w:rsidP="00933ECE">
            <w:r w:rsidRPr="00BB7F92">
              <w:rPr>
                <w:rFonts w:eastAsia="Times New Roman"/>
                <w:sz w:val="20"/>
                <w:szCs w:val="20"/>
              </w:rPr>
              <w:t>0,0</w:t>
            </w:r>
          </w:p>
        </w:tc>
        <w:tc>
          <w:tcPr>
            <w:tcW w:w="1134" w:type="dxa"/>
          </w:tcPr>
          <w:p w14:paraId="67D48BB1" w14:textId="77777777" w:rsidR="00D00347" w:rsidRPr="00BB7F92" w:rsidRDefault="00D00347" w:rsidP="00933ECE">
            <w:pPr>
              <w:rPr>
                <w:rFonts w:eastAsia="Times New Roman"/>
                <w:sz w:val="20"/>
                <w:szCs w:val="20"/>
              </w:rPr>
            </w:pPr>
            <w:r>
              <w:rPr>
                <w:rFonts w:eastAsia="Times New Roman"/>
                <w:sz w:val="20"/>
                <w:szCs w:val="20"/>
              </w:rPr>
              <w:t>24751,0</w:t>
            </w:r>
          </w:p>
        </w:tc>
        <w:tc>
          <w:tcPr>
            <w:tcW w:w="992" w:type="dxa"/>
          </w:tcPr>
          <w:p w14:paraId="5FFFFFBB" w14:textId="77777777" w:rsidR="00D00347" w:rsidRPr="00BB7F92" w:rsidRDefault="00D00347" w:rsidP="00933ECE">
            <w:pPr>
              <w:rPr>
                <w:rFonts w:eastAsia="Times New Roman"/>
                <w:sz w:val="20"/>
                <w:szCs w:val="20"/>
              </w:rPr>
            </w:pPr>
            <w:r>
              <w:rPr>
                <w:rFonts w:eastAsia="Times New Roman"/>
                <w:sz w:val="20"/>
                <w:szCs w:val="20"/>
              </w:rPr>
              <w:t>5130,0</w:t>
            </w:r>
          </w:p>
        </w:tc>
        <w:tc>
          <w:tcPr>
            <w:tcW w:w="992" w:type="dxa"/>
          </w:tcPr>
          <w:p w14:paraId="7B02A17D" w14:textId="77777777" w:rsidR="00D00347" w:rsidRPr="00BB7F92" w:rsidRDefault="00D00347" w:rsidP="00933ECE">
            <w:pPr>
              <w:rPr>
                <w:rFonts w:eastAsia="Times New Roman"/>
                <w:sz w:val="20"/>
                <w:szCs w:val="20"/>
              </w:rPr>
            </w:pPr>
            <w:r w:rsidRPr="00BB7F92">
              <w:rPr>
                <w:rFonts w:eastAsia="Times New Roman"/>
                <w:sz w:val="20"/>
                <w:szCs w:val="20"/>
              </w:rPr>
              <w:t>4714,0</w:t>
            </w:r>
          </w:p>
        </w:tc>
        <w:tc>
          <w:tcPr>
            <w:tcW w:w="851" w:type="dxa"/>
          </w:tcPr>
          <w:p w14:paraId="2EFA4294" w14:textId="77777777" w:rsidR="00D00347" w:rsidRPr="00BB7F92" w:rsidRDefault="00D00347" w:rsidP="00933ECE">
            <w:pPr>
              <w:rPr>
                <w:rFonts w:eastAsia="Times New Roman"/>
                <w:sz w:val="20"/>
                <w:szCs w:val="20"/>
              </w:rPr>
            </w:pPr>
            <w:r w:rsidRPr="00BB7F92">
              <w:rPr>
                <w:rFonts w:eastAsia="Times New Roman"/>
                <w:sz w:val="20"/>
                <w:szCs w:val="20"/>
              </w:rPr>
              <w:t>4944,0</w:t>
            </w:r>
          </w:p>
        </w:tc>
        <w:tc>
          <w:tcPr>
            <w:tcW w:w="992" w:type="dxa"/>
          </w:tcPr>
          <w:p w14:paraId="51D8FF82" w14:textId="77777777" w:rsidR="00D00347" w:rsidRPr="00BB7F92" w:rsidRDefault="00D00347" w:rsidP="00933ECE">
            <w:pPr>
              <w:rPr>
                <w:rFonts w:eastAsia="Times New Roman"/>
                <w:sz w:val="20"/>
                <w:szCs w:val="20"/>
              </w:rPr>
            </w:pPr>
            <w:r w:rsidRPr="00BB7F92">
              <w:rPr>
                <w:rFonts w:eastAsia="Times New Roman"/>
                <w:sz w:val="20"/>
                <w:szCs w:val="20"/>
              </w:rPr>
              <w:t>4 981,5</w:t>
            </w:r>
          </w:p>
        </w:tc>
        <w:tc>
          <w:tcPr>
            <w:tcW w:w="850" w:type="dxa"/>
          </w:tcPr>
          <w:p w14:paraId="0CCEEC9B" w14:textId="77777777" w:rsidR="00D00347" w:rsidRPr="00BB7F92" w:rsidRDefault="00D00347" w:rsidP="00933ECE">
            <w:pPr>
              <w:rPr>
                <w:rFonts w:eastAsia="Times New Roman"/>
                <w:sz w:val="20"/>
                <w:szCs w:val="20"/>
              </w:rPr>
            </w:pPr>
            <w:r w:rsidRPr="00BB7F92">
              <w:rPr>
                <w:rFonts w:eastAsia="Times New Roman"/>
                <w:sz w:val="20"/>
                <w:szCs w:val="20"/>
              </w:rPr>
              <w:t>4 981,5</w:t>
            </w:r>
          </w:p>
        </w:tc>
        <w:tc>
          <w:tcPr>
            <w:tcW w:w="1701" w:type="dxa"/>
            <w:vMerge w:val="restart"/>
          </w:tcPr>
          <w:p w14:paraId="7957A9A2"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РГО, Отдел первичного воинского учета</w:t>
            </w:r>
          </w:p>
        </w:tc>
        <w:tc>
          <w:tcPr>
            <w:tcW w:w="1567" w:type="dxa"/>
            <w:vMerge w:val="restart"/>
          </w:tcPr>
          <w:p w14:paraId="331395F3"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w:t>
            </w:r>
          </w:p>
          <w:p w14:paraId="116C6CE9" w14:textId="77777777" w:rsidR="00D00347" w:rsidRPr="00BB7F92" w:rsidRDefault="00D00347" w:rsidP="00933ECE">
            <w:pPr>
              <w:pStyle w:val="ConsPlusNormal"/>
              <w:rPr>
                <w:rFonts w:ascii="Times New Roman" w:hAnsi="Times New Roman"/>
                <w:sz w:val="20"/>
              </w:rPr>
            </w:pPr>
          </w:p>
        </w:tc>
      </w:tr>
      <w:tr w:rsidR="00D00347" w:rsidRPr="00BB7F92" w14:paraId="44440E78" w14:textId="77777777" w:rsidTr="00933ECE">
        <w:tc>
          <w:tcPr>
            <w:tcW w:w="492" w:type="dxa"/>
            <w:vMerge/>
          </w:tcPr>
          <w:p w14:paraId="5E941C0E" w14:textId="77777777" w:rsidR="00D00347" w:rsidRPr="00BB7F92" w:rsidRDefault="00D00347" w:rsidP="00933ECE">
            <w:pPr>
              <w:rPr>
                <w:sz w:val="20"/>
                <w:szCs w:val="20"/>
              </w:rPr>
            </w:pPr>
          </w:p>
        </w:tc>
        <w:tc>
          <w:tcPr>
            <w:tcW w:w="2411" w:type="dxa"/>
            <w:vMerge/>
          </w:tcPr>
          <w:p w14:paraId="73053A45" w14:textId="77777777" w:rsidR="00D00347" w:rsidRPr="00BB7F92" w:rsidRDefault="00D00347" w:rsidP="00933ECE">
            <w:pPr>
              <w:rPr>
                <w:rFonts w:eastAsia="Times New Roman"/>
                <w:sz w:val="20"/>
                <w:szCs w:val="20"/>
              </w:rPr>
            </w:pPr>
          </w:p>
        </w:tc>
        <w:tc>
          <w:tcPr>
            <w:tcW w:w="992" w:type="dxa"/>
            <w:vMerge/>
          </w:tcPr>
          <w:p w14:paraId="2A996C91" w14:textId="77777777" w:rsidR="00D00347" w:rsidRPr="00BB7F92" w:rsidRDefault="00D00347" w:rsidP="00933ECE">
            <w:pPr>
              <w:rPr>
                <w:sz w:val="20"/>
                <w:szCs w:val="20"/>
              </w:rPr>
            </w:pPr>
          </w:p>
        </w:tc>
        <w:tc>
          <w:tcPr>
            <w:tcW w:w="1559" w:type="dxa"/>
          </w:tcPr>
          <w:p w14:paraId="5AE6C81F"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 xml:space="preserve">Средства </w:t>
            </w:r>
            <w:r w:rsidRPr="00BB7F92">
              <w:rPr>
                <w:rFonts w:ascii="Times New Roman" w:hAnsi="Times New Roman"/>
                <w:sz w:val="20"/>
              </w:rPr>
              <w:lastRenderedPageBreak/>
              <w:t>федерального бюджета</w:t>
            </w:r>
          </w:p>
        </w:tc>
        <w:tc>
          <w:tcPr>
            <w:tcW w:w="1418" w:type="dxa"/>
          </w:tcPr>
          <w:p w14:paraId="6298381C" w14:textId="77777777" w:rsidR="00D00347" w:rsidRPr="00BB7F92" w:rsidRDefault="00D00347" w:rsidP="00933ECE">
            <w:r w:rsidRPr="00BB7F92">
              <w:rPr>
                <w:rFonts w:eastAsia="Times New Roman"/>
                <w:sz w:val="20"/>
                <w:szCs w:val="20"/>
              </w:rPr>
              <w:lastRenderedPageBreak/>
              <w:t>0,0</w:t>
            </w:r>
          </w:p>
        </w:tc>
        <w:tc>
          <w:tcPr>
            <w:tcW w:w="1134" w:type="dxa"/>
          </w:tcPr>
          <w:p w14:paraId="04AD64C4" w14:textId="77777777" w:rsidR="00D00347" w:rsidRPr="00BB7F92" w:rsidRDefault="00D00347" w:rsidP="00933ECE">
            <w:pPr>
              <w:rPr>
                <w:rFonts w:eastAsia="Times New Roman"/>
                <w:sz w:val="20"/>
                <w:szCs w:val="20"/>
              </w:rPr>
            </w:pPr>
            <w:r>
              <w:rPr>
                <w:rFonts w:eastAsia="Times New Roman"/>
                <w:sz w:val="20"/>
                <w:szCs w:val="20"/>
              </w:rPr>
              <w:t>24751,0</w:t>
            </w:r>
          </w:p>
        </w:tc>
        <w:tc>
          <w:tcPr>
            <w:tcW w:w="992" w:type="dxa"/>
          </w:tcPr>
          <w:p w14:paraId="0AFF5779" w14:textId="77777777" w:rsidR="00D00347" w:rsidRPr="00BB7F92" w:rsidRDefault="00D00347" w:rsidP="00933ECE">
            <w:pPr>
              <w:rPr>
                <w:rFonts w:eastAsia="Times New Roman"/>
                <w:sz w:val="20"/>
                <w:szCs w:val="20"/>
              </w:rPr>
            </w:pPr>
            <w:r>
              <w:rPr>
                <w:rFonts w:eastAsia="Times New Roman"/>
                <w:sz w:val="20"/>
                <w:szCs w:val="20"/>
              </w:rPr>
              <w:t>5130,0</w:t>
            </w:r>
          </w:p>
        </w:tc>
        <w:tc>
          <w:tcPr>
            <w:tcW w:w="992" w:type="dxa"/>
          </w:tcPr>
          <w:p w14:paraId="00CB6D24" w14:textId="77777777" w:rsidR="00D00347" w:rsidRPr="00BB7F92" w:rsidRDefault="00D00347" w:rsidP="00933ECE">
            <w:pPr>
              <w:rPr>
                <w:rFonts w:eastAsia="Times New Roman"/>
                <w:sz w:val="20"/>
                <w:szCs w:val="20"/>
              </w:rPr>
            </w:pPr>
            <w:r w:rsidRPr="00BB7F92">
              <w:rPr>
                <w:rFonts w:eastAsia="Times New Roman"/>
                <w:sz w:val="20"/>
                <w:szCs w:val="20"/>
              </w:rPr>
              <w:t>4714,0</w:t>
            </w:r>
          </w:p>
        </w:tc>
        <w:tc>
          <w:tcPr>
            <w:tcW w:w="851" w:type="dxa"/>
          </w:tcPr>
          <w:p w14:paraId="1726A9B0" w14:textId="77777777" w:rsidR="00D00347" w:rsidRPr="00BB7F92" w:rsidRDefault="00D00347" w:rsidP="00933ECE">
            <w:pPr>
              <w:rPr>
                <w:rFonts w:eastAsia="Times New Roman"/>
                <w:sz w:val="20"/>
                <w:szCs w:val="20"/>
              </w:rPr>
            </w:pPr>
            <w:r w:rsidRPr="00BB7F92">
              <w:rPr>
                <w:rFonts w:eastAsia="Times New Roman"/>
                <w:sz w:val="20"/>
                <w:szCs w:val="20"/>
              </w:rPr>
              <w:t>4944</w:t>
            </w:r>
            <w:r>
              <w:rPr>
                <w:rFonts w:eastAsia="Times New Roman"/>
                <w:sz w:val="20"/>
                <w:szCs w:val="20"/>
              </w:rPr>
              <w:t>,</w:t>
            </w:r>
            <w:r w:rsidRPr="00BB7F92">
              <w:rPr>
                <w:rFonts w:eastAsia="Times New Roman"/>
                <w:sz w:val="20"/>
                <w:szCs w:val="20"/>
              </w:rPr>
              <w:t>0</w:t>
            </w:r>
          </w:p>
        </w:tc>
        <w:tc>
          <w:tcPr>
            <w:tcW w:w="992" w:type="dxa"/>
          </w:tcPr>
          <w:p w14:paraId="414893D7" w14:textId="77777777" w:rsidR="00D00347" w:rsidRPr="00BB7F92" w:rsidRDefault="00D00347" w:rsidP="00933ECE">
            <w:pPr>
              <w:rPr>
                <w:rFonts w:eastAsia="Times New Roman"/>
                <w:sz w:val="20"/>
                <w:szCs w:val="20"/>
              </w:rPr>
            </w:pPr>
            <w:r w:rsidRPr="00BB7F92">
              <w:rPr>
                <w:rFonts w:eastAsia="Times New Roman"/>
                <w:sz w:val="20"/>
                <w:szCs w:val="20"/>
              </w:rPr>
              <w:t>4 981,5</w:t>
            </w:r>
          </w:p>
        </w:tc>
        <w:tc>
          <w:tcPr>
            <w:tcW w:w="850" w:type="dxa"/>
          </w:tcPr>
          <w:p w14:paraId="185C685A" w14:textId="77777777" w:rsidR="00D00347" w:rsidRPr="00BB7F92" w:rsidRDefault="00D00347" w:rsidP="00933ECE">
            <w:pPr>
              <w:rPr>
                <w:rFonts w:eastAsia="Times New Roman"/>
                <w:sz w:val="20"/>
                <w:szCs w:val="20"/>
              </w:rPr>
            </w:pPr>
            <w:r w:rsidRPr="00BB7F92">
              <w:rPr>
                <w:rFonts w:eastAsia="Times New Roman"/>
                <w:sz w:val="20"/>
                <w:szCs w:val="20"/>
              </w:rPr>
              <w:t>4 981,5</w:t>
            </w:r>
          </w:p>
        </w:tc>
        <w:tc>
          <w:tcPr>
            <w:tcW w:w="1701" w:type="dxa"/>
            <w:vMerge/>
          </w:tcPr>
          <w:p w14:paraId="2C1BFA32" w14:textId="77777777" w:rsidR="00D00347" w:rsidRPr="00BB7F92" w:rsidRDefault="00D00347" w:rsidP="00933ECE">
            <w:pPr>
              <w:pStyle w:val="ConsPlusNormal"/>
              <w:rPr>
                <w:rFonts w:ascii="Times New Roman" w:hAnsi="Times New Roman"/>
                <w:sz w:val="20"/>
              </w:rPr>
            </w:pPr>
          </w:p>
        </w:tc>
        <w:tc>
          <w:tcPr>
            <w:tcW w:w="1567" w:type="dxa"/>
            <w:vMerge/>
          </w:tcPr>
          <w:p w14:paraId="485A1E2A" w14:textId="77777777" w:rsidR="00D00347" w:rsidRPr="00BB7F92" w:rsidRDefault="00D00347" w:rsidP="00933ECE">
            <w:pPr>
              <w:pStyle w:val="ConsPlusNormal"/>
              <w:rPr>
                <w:rFonts w:ascii="Times New Roman" w:hAnsi="Times New Roman"/>
                <w:sz w:val="20"/>
              </w:rPr>
            </w:pPr>
          </w:p>
        </w:tc>
      </w:tr>
      <w:tr w:rsidR="00D00347" w:rsidRPr="00BB7F92" w14:paraId="1E7D5E71" w14:textId="77777777" w:rsidTr="00933ECE">
        <w:tc>
          <w:tcPr>
            <w:tcW w:w="492" w:type="dxa"/>
            <w:vMerge w:val="restart"/>
          </w:tcPr>
          <w:p w14:paraId="01EBE9F0" w14:textId="77777777" w:rsidR="00D00347" w:rsidRPr="00BB7F92" w:rsidRDefault="00D00347" w:rsidP="00933ECE">
            <w:pPr>
              <w:rPr>
                <w:sz w:val="20"/>
                <w:szCs w:val="20"/>
              </w:rPr>
            </w:pPr>
            <w:r w:rsidRPr="00BB7F92">
              <w:rPr>
                <w:sz w:val="20"/>
                <w:szCs w:val="20"/>
              </w:rPr>
              <w:t>3</w:t>
            </w:r>
          </w:p>
        </w:tc>
        <w:tc>
          <w:tcPr>
            <w:tcW w:w="2411" w:type="dxa"/>
            <w:vMerge w:val="restart"/>
          </w:tcPr>
          <w:p w14:paraId="527A5595" w14:textId="77777777" w:rsidR="00D00347" w:rsidRPr="00BB7F92" w:rsidRDefault="00D00347" w:rsidP="00933ECE">
            <w:pPr>
              <w:rPr>
                <w:rFonts w:eastAsia="Times New Roman"/>
                <w:sz w:val="20"/>
                <w:szCs w:val="20"/>
              </w:rPr>
            </w:pPr>
            <w:r w:rsidRPr="00BB7F92">
              <w:rPr>
                <w:rFonts w:eastAsia="Times New Roman"/>
                <w:b/>
                <w:sz w:val="20"/>
                <w:szCs w:val="20"/>
              </w:rPr>
              <w:t xml:space="preserve">Основное мероприятие 04. </w:t>
            </w:r>
            <w:r w:rsidRPr="00BB7F92">
              <w:rPr>
                <w:rFonts w:eastAsia="Times New Roman"/>
                <w:sz w:val="20"/>
                <w:szCs w:val="20"/>
              </w:rPr>
              <w:t>Корректировка списков кандидатов в присяжные заседатели федеральных судов общей юрисдикции в Российской Федерации</w:t>
            </w:r>
          </w:p>
        </w:tc>
        <w:tc>
          <w:tcPr>
            <w:tcW w:w="992" w:type="dxa"/>
            <w:vMerge w:val="restart"/>
          </w:tcPr>
          <w:p w14:paraId="3A321437" w14:textId="77777777" w:rsidR="00D00347" w:rsidRPr="00BB7F92" w:rsidRDefault="00D00347" w:rsidP="00933ECE">
            <w:pPr>
              <w:rPr>
                <w:sz w:val="20"/>
                <w:szCs w:val="20"/>
              </w:rPr>
            </w:pPr>
            <w:r w:rsidRPr="00BB7F92">
              <w:rPr>
                <w:sz w:val="20"/>
              </w:rPr>
              <w:t>2020-2024</w:t>
            </w:r>
          </w:p>
        </w:tc>
        <w:tc>
          <w:tcPr>
            <w:tcW w:w="1559" w:type="dxa"/>
          </w:tcPr>
          <w:p w14:paraId="2E3E5FB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418" w:type="dxa"/>
          </w:tcPr>
          <w:p w14:paraId="29EAD23D" w14:textId="77777777" w:rsidR="00D00347" w:rsidRPr="00BB7F92" w:rsidRDefault="00D00347" w:rsidP="00933ECE">
            <w:r w:rsidRPr="00BB7F92">
              <w:rPr>
                <w:rFonts w:eastAsia="Times New Roman"/>
                <w:sz w:val="20"/>
                <w:szCs w:val="20"/>
              </w:rPr>
              <w:t>0,0</w:t>
            </w:r>
          </w:p>
        </w:tc>
        <w:tc>
          <w:tcPr>
            <w:tcW w:w="1134" w:type="dxa"/>
          </w:tcPr>
          <w:p w14:paraId="30903113" w14:textId="77777777" w:rsidR="00D00347" w:rsidRPr="00BB7F92" w:rsidRDefault="00D00347" w:rsidP="00933ECE">
            <w:pPr>
              <w:rPr>
                <w:sz w:val="20"/>
                <w:szCs w:val="20"/>
              </w:rPr>
            </w:pPr>
            <w:r w:rsidRPr="00BB7F92">
              <w:rPr>
                <w:sz w:val="20"/>
                <w:szCs w:val="20"/>
              </w:rPr>
              <w:t>51</w:t>
            </w:r>
            <w:r>
              <w:rPr>
                <w:sz w:val="20"/>
                <w:szCs w:val="20"/>
              </w:rPr>
              <w:t>4</w:t>
            </w:r>
            <w:r w:rsidRPr="00BB7F92">
              <w:rPr>
                <w:sz w:val="20"/>
                <w:szCs w:val="20"/>
              </w:rPr>
              <w:t>,0</w:t>
            </w:r>
          </w:p>
        </w:tc>
        <w:tc>
          <w:tcPr>
            <w:tcW w:w="992" w:type="dxa"/>
          </w:tcPr>
          <w:p w14:paraId="26B7613F" w14:textId="77777777" w:rsidR="00D00347" w:rsidRPr="00BB7F92" w:rsidRDefault="00D00347" w:rsidP="00933ECE">
            <w:pPr>
              <w:rPr>
                <w:sz w:val="20"/>
                <w:szCs w:val="20"/>
              </w:rPr>
            </w:pPr>
            <w:r>
              <w:rPr>
                <w:sz w:val="20"/>
                <w:szCs w:val="20"/>
              </w:rPr>
              <w:t>1</w:t>
            </w:r>
            <w:r w:rsidRPr="00BB7F92">
              <w:rPr>
                <w:sz w:val="20"/>
                <w:szCs w:val="20"/>
              </w:rPr>
              <w:t>,0</w:t>
            </w:r>
          </w:p>
        </w:tc>
        <w:tc>
          <w:tcPr>
            <w:tcW w:w="992" w:type="dxa"/>
          </w:tcPr>
          <w:p w14:paraId="641A8254" w14:textId="77777777" w:rsidR="00D00347" w:rsidRPr="00BB7F92" w:rsidRDefault="00D00347" w:rsidP="00933ECE">
            <w:pPr>
              <w:rPr>
                <w:sz w:val="20"/>
                <w:szCs w:val="20"/>
              </w:rPr>
            </w:pPr>
            <w:r w:rsidRPr="00BB7F92">
              <w:rPr>
                <w:sz w:val="20"/>
                <w:szCs w:val="20"/>
              </w:rPr>
              <w:t>2,0</w:t>
            </w:r>
          </w:p>
        </w:tc>
        <w:tc>
          <w:tcPr>
            <w:tcW w:w="851" w:type="dxa"/>
          </w:tcPr>
          <w:p w14:paraId="6806C58D" w14:textId="77777777" w:rsidR="00D00347" w:rsidRPr="00BB7F92" w:rsidRDefault="00D00347" w:rsidP="00933ECE">
            <w:pPr>
              <w:rPr>
                <w:sz w:val="20"/>
                <w:szCs w:val="20"/>
              </w:rPr>
            </w:pPr>
            <w:r w:rsidRPr="00BB7F92">
              <w:rPr>
                <w:sz w:val="20"/>
                <w:szCs w:val="20"/>
              </w:rPr>
              <w:t>511,0</w:t>
            </w:r>
          </w:p>
        </w:tc>
        <w:tc>
          <w:tcPr>
            <w:tcW w:w="992" w:type="dxa"/>
          </w:tcPr>
          <w:p w14:paraId="66D5A7C8" w14:textId="77777777" w:rsidR="00D00347" w:rsidRPr="00BB7F92" w:rsidRDefault="00D00347" w:rsidP="00933ECE">
            <w:pPr>
              <w:rPr>
                <w:sz w:val="20"/>
                <w:szCs w:val="20"/>
              </w:rPr>
            </w:pPr>
            <w:r w:rsidRPr="00BB7F92">
              <w:rPr>
                <w:sz w:val="20"/>
                <w:szCs w:val="20"/>
              </w:rPr>
              <w:t>0,0</w:t>
            </w:r>
          </w:p>
        </w:tc>
        <w:tc>
          <w:tcPr>
            <w:tcW w:w="850" w:type="dxa"/>
          </w:tcPr>
          <w:p w14:paraId="2D92A3A3" w14:textId="77777777" w:rsidR="00D00347" w:rsidRPr="00BB7F92" w:rsidRDefault="00D00347" w:rsidP="00933ECE">
            <w:pPr>
              <w:rPr>
                <w:sz w:val="20"/>
                <w:szCs w:val="20"/>
              </w:rPr>
            </w:pPr>
            <w:r w:rsidRPr="00BB7F92">
              <w:rPr>
                <w:sz w:val="20"/>
                <w:szCs w:val="20"/>
              </w:rPr>
              <w:t>0,0</w:t>
            </w:r>
          </w:p>
        </w:tc>
        <w:tc>
          <w:tcPr>
            <w:tcW w:w="1701" w:type="dxa"/>
            <w:vMerge w:val="restart"/>
          </w:tcPr>
          <w:p w14:paraId="6D9C60FB"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РГО, Отдел территориальной политики и социальных коммуникаций</w:t>
            </w:r>
          </w:p>
        </w:tc>
        <w:tc>
          <w:tcPr>
            <w:tcW w:w="1567" w:type="dxa"/>
            <w:vMerge w:val="restart"/>
          </w:tcPr>
          <w:p w14:paraId="234162F0" w14:textId="77777777" w:rsidR="00D00347" w:rsidRPr="00BB7F92" w:rsidRDefault="00D00347" w:rsidP="00933ECE">
            <w:pPr>
              <w:pStyle w:val="ConsPlusNormal"/>
              <w:rPr>
                <w:rFonts w:ascii="Times New Roman" w:hAnsi="Times New Roman"/>
                <w:sz w:val="20"/>
              </w:rPr>
            </w:pPr>
          </w:p>
        </w:tc>
      </w:tr>
      <w:tr w:rsidR="00D00347" w:rsidRPr="00BB7F92" w14:paraId="3AC6C488" w14:textId="77777777" w:rsidTr="00933ECE">
        <w:trPr>
          <w:trHeight w:val="1363"/>
        </w:trPr>
        <w:tc>
          <w:tcPr>
            <w:tcW w:w="492" w:type="dxa"/>
            <w:vMerge/>
          </w:tcPr>
          <w:p w14:paraId="4A9CD2F1" w14:textId="77777777" w:rsidR="00D00347" w:rsidRPr="00BB7F92" w:rsidRDefault="00D00347" w:rsidP="00933ECE">
            <w:pPr>
              <w:rPr>
                <w:sz w:val="20"/>
                <w:szCs w:val="20"/>
              </w:rPr>
            </w:pPr>
          </w:p>
        </w:tc>
        <w:tc>
          <w:tcPr>
            <w:tcW w:w="2411" w:type="dxa"/>
            <w:vMerge/>
          </w:tcPr>
          <w:p w14:paraId="7D5542BC" w14:textId="77777777" w:rsidR="00D00347" w:rsidRPr="00BB7F92" w:rsidRDefault="00D00347" w:rsidP="00933ECE">
            <w:pPr>
              <w:rPr>
                <w:sz w:val="20"/>
                <w:szCs w:val="20"/>
              </w:rPr>
            </w:pPr>
          </w:p>
        </w:tc>
        <w:tc>
          <w:tcPr>
            <w:tcW w:w="992" w:type="dxa"/>
            <w:vMerge/>
          </w:tcPr>
          <w:p w14:paraId="4AEE28AC" w14:textId="77777777" w:rsidR="00D00347" w:rsidRPr="00BB7F92" w:rsidRDefault="00D00347" w:rsidP="00933ECE">
            <w:pPr>
              <w:rPr>
                <w:sz w:val="20"/>
                <w:szCs w:val="20"/>
              </w:rPr>
            </w:pPr>
          </w:p>
        </w:tc>
        <w:tc>
          <w:tcPr>
            <w:tcW w:w="1559" w:type="dxa"/>
          </w:tcPr>
          <w:p w14:paraId="2D9B2A6C"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418" w:type="dxa"/>
          </w:tcPr>
          <w:p w14:paraId="34B74634" w14:textId="77777777" w:rsidR="00D00347" w:rsidRPr="00BB7F92" w:rsidRDefault="00D00347" w:rsidP="00933ECE">
            <w:r w:rsidRPr="00BB7F92">
              <w:rPr>
                <w:rFonts w:eastAsia="Times New Roman"/>
                <w:sz w:val="20"/>
                <w:szCs w:val="20"/>
              </w:rPr>
              <w:t>0,0</w:t>
            </w:r>
          </w:p>
        </w:tc>
        <w:tc>
          <w:tcPr>
            <w:tcW w:w="1134" w:type="dxa"/>
          </w:tcPr>
          <w:p w14:paraId="760D11FA" w14:textId="77777777" w:rsidR="00D00347" w:rsidRPr="00BB7F92" w:rsidRDefault="00D00347" w:rsidP="00933ECE">
            <w:pPr>
              <w:rPr>
                <w:sz w:val="20"/>
                <w:szCs w:val="20"/>
              </w:rPr>
            </w:pPr>
            <w:r w:rsidRPr="00BB7F92">
              <w:rPr>
                <w:sz w:val="20"/>
                <w:szCs w:val="20"/>
              </w:rPr>
              <w:t>51</w:t>
            </w:r>
            <w:r>
              <w:rPr>
                <w:sz w:val="20"/>
                <w:szCs w:val="20"/>
              </w:rPr>
              <w:t>4</w:t>
            </w:r>
            <w:r w:rsidRPr="00BB7F92">
              <w:rPr>
                <w:sz w:val="20"/>
                <w:szCs w:val="20"/>
              </w:rPr>
              <w:t>,0</w:t>
            </w:r>
          </w:p>
        </w:tc>
        <w:tc>
          <w:tcPr>
            <w:tcW w:w="992" w:type="dxa"/>
          </w:tcPr>
          <w:p w14:paraId="6E77A2E5" w14:textId="77777777" w:rsidR="00D00347" w:rsidRPr="00BB7F92" w:rsidRDefault="00D00347" w:rsidP="00933ECE">
            <w:pPr>
              <w:rPr>
                <w:sz w:val="20"/>
                <w:szCs w:val="20"/>
              </w:rPr>
            </w:pPr>
            <w:r>
              <w:rPr>
                <w:sz w:val="20"/>
                <w:szCs w:val="20"/>
              </w:rPr>
              <w:t>1</w:t>
            </w:r>
            <w:r w:rsidRPr="00BB7F92">
              <w:rPr>
                <w:sz w:val="20"/>
                <w:szCs w:val="20"/>
              </w:rPr>
              <w:t>,0</w:t>
            </w:r>
          </w:p>
        </w:tc>
        <w:tc>
          <w:tcPr>
            <w:tcW w:w="992" w:type="dxa"/>
          </w:tcPr>
          <w:p w14:paraId="7EB12DCA" w14:textId="77777777" w:rsidR="00D00347" w:rsidRPr="00BB7F92" w:rsidRDefault="00D00347" w:rsidP="00933ECE">
            <w:pPr>
              <w:rPr>
                <w:sz w:val="20"/>
                <w:szCs w:val="20"/>
              </w:rPr>
            </w:pPr>
            <w:r w:rsidRPr="00BB7F92">
              <w:rPr>
                <w:sz w:val="20"/>
                <w:szCs w:val="20"/>
              </w:rPr>
              <w:t>2,0</w:t>
            </w:r>
          </w:p>
        </w:tc>
        <w:tc>
          <w:tcPr>
            <w:tcW w:w="851" w:type="dxa"/>
          </w:tcPr>
          <w:p w14:paraId="6E368F4C" w14:textId="77777777" w:rsidR="00D00347" w:rsidRPr="00BB7F92" w:rsidRDefault="00D00347" w:rsidP="00933ECE">
            <w:pPr>
              <w:rPr>
                <w:sz w:val="20"/>
                <w:szCs w:val="20"/>
              </w:rPr>
            </w:pPr>
            <w:r w:rsidRPr="00BB7F92">
              <w:rPr>
                <w:sz w:val="20"/>
                <w:szCs w:val="20"/>
              </w:rPr>
              <w:t>511,0</w:t>
            </w:r>
          </w:p>
        </w:tc>
        <w:tc>
          <w:tcPr>
            <w:tcW w:w="992" w:type="dxa"/>
          </w:tcPr>
          <w:p w14:paraId="3E244C9F" w14:textId="77777777" w:rsidR="00D00347" w:rsidRPr="00BB7F92" w:rsidRDefault="00D00347" w:rsidP="00933ECE">
            <w:pPr>
              <w:rPr>
                <w:sz w:val="20"/>
                <w:szCs w:val="20"/>
              </w:rPr>
            </w:pPr>
            <w:r w:rsidRPr="00BB7F92">
              <w:rPr>
                <w:sz w:val="20"/>
                <w:szCs w:val="20"/>
              </w:rPr>
              <w:t>0,0</w:t>
            </w:r>
          </w:p>
        </w:tc>
        <w:tc>
          <w:tcPr>
            <w:tcW w:w="850" w:type="dxa"/>
          </w:tcPr>
          <w:p w14:paraId="119C4CE7" w14:textId="77777777" w:rsidR="00D00347" w:rsidRPr="00BB7F92" w:rsidRDefault="00D00347" w:rsidP="00933ECE">
            <w:pPr>
              <w:rPr>
                <w:sz w:val="20"/>
                <w:szCs w:val="20"/>
              </w:rPr>
            </w:pPr>
            <w:r w:rsidRPr="00BB7F92">
              <w:rPr>
                <w:sz w:val="20"/>
                <w:szCs w:val="20"/>
              </w:rPr>
              <w:t>0,0</w:t>
            </w:r>
          </w:p>
        </w:tc>
        <w:tc>
          <w:tcPr>
            <w:tcW w:w="1701" w:type="dxa"/>
            <w:vMerge/>
          </w:tcPr>
          <w:p w14:paraId="343EE4EE" w14:textId="77777777" w:rsidR="00D00347" w:rsidRPr="00BB7F92" w:rsidRDefault="00D00347" w:rsidP="00933ECE">
            <w:pPr>
              <w:pStyle w:val="ConsPlusNormal"/>
              <w:rPr>
                <w:rFonts w:ascii="Times New Roman" w:hAnsi="Times New Roman"/>
                <w:sz w:val="20"/>
              </w:rPr>
            </w:pPr>
          </w:p>
        </w:tc>
        <w:tc>
          <w:tcPr>
            <w:tcW w:w="1567" w:type="dxa"/>
            <w:vMerge/>
          </w:tcPr>
          <w:p w14:paraId="6BE13BFA" w14:textId="77777777" w:rsidR="00D00347" w:rsidRPr="00BB7F92" w:rsidRDefault="00D00347" w:rsidP="00933ECE">
            <w:pPr>
              <w:pStyle w:val="ConsPlusNormal"/>
              <w:rPr>
                <w:rFonts w:ascii="Times New Roman" w:hAnsi="Times New Roman"/>
                <w:sz w:val="20"/>
              </w:rPr>
            </w:pPr>
          </w:p>
        </w:tc>
      </w:tr>
      <w:tr w:rsidR="00D00347" w:rsidRPr="00BB7F92" w14:paraId="63F1D4F5" w14:textId="77777777" w:rsidTr="00933ECE">
        <w:tc>
          <w:tcPr>
            <w:tcW w:w="492" w:type="dxa"/>
            <w:vMerge w:val="restart"/>
          </w:tcPr>
          <w:p w14:paraId="766E5FA8" w14:textId="77777777" w:rsidR="00D00347" w:rsidRPr="00BB7F92" w:rsidRDefault="00D00347" w:rsidP="00933ECE">
            <w:pPr>
              <w:rPr>
                <w:sz w:val="20"/>
                <w:szCs w:val="20"/>
              </w:rPr>
            </w:pPr>
            <w:r w:rsidRPr="00BB7F92">
              <w:rPr>
                <w:sz w:val="20"/>
                <w:szCs w:val="20"/>
              </w:rPr>
              <w:t>3.1</w:t>
            </w:r>
          </w:p>
        </w:tc>
        <w:tc>
          <w:tcPr>
            <w:tcW w:w="2411" w:type="dxa"/>
            <w:vMerge w:val="restart"/>
          </w:tcPr>
          <w:p w14:paraId="0358B076" w14:textId="77777777" w:rsidR="00D00347" w:rsidRPr="00BB7F92" w:rsidRDefault="00D00347" w:rsidP="00933ECE">
            <w:pPr>
              <w:rPr>
                <w:sz w:val="20"/>
                <w:szCs w:val="20"/>
              </w:rPr>
            </w:pPr>
            <w:r w:rsidRPr="00BB7F92">
              <w:rPr>
                <w:sz w:val="20"/>
                <w:szCs w:val="20"/>
              </w:rPr>
              <w:t>Мероприятие 1. Составление (изменение) списков кандидатов в присяжные заседатели федеральных судов общей юрисдикции в Российской Федерации</w:t>
            </w:r>
          </w:p>
        </w:tc>
        <w:tc>
          <w:tcPr>
            <w:tcW w:w="992" w:type="dxa"/>
            <w:vMerge w:val="restart"/>
          </w:tcPr>
          <w:p w14:paraId="7C765F3A" w14:textId="77777777" w:rsidR="00D00347" w:rsidRPr="00BB7F92" w:rsidRDefault="00D00347" w:rsidP="00933ECE">
            <w:pPr>
              <w:rPr>
                <w:sz w:val="20"/>
                <w:szCs w:val="20"/>
              </w:rPr>
            </w:pPr>
            <w:r w:rsidRPr="00BB7F92">
              <w:rPr>
                <w:sz w:val="20"/>
              </w:rPr>
              <w:t>2020-2024</w:t>
            </w:r>
          </w:p>
        </w:tc>
        <w:tc>
          <w:tcPr>
            <w:tcW w:w="1559" w:type="dxa"/>
          </w:tcPr>
          <w:p w14:paraId="64303565"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418" w:type="dxa"/>
          </w:tcPr>
          <w:p w14:paraId="287D5150" w14:textId="77777777" w:rsidR="00D00347" w:rsidRPr="00BB7F92" w:rsidRDefault="00D00347" w:rsidP="00933ECE">
            <w:r w:rsidRPr="00BB7F92">
              <w:rPr>
                <w:rFonts w:eastAsia="Times New Roman"/>
                <w:sz w:val="20"/>
                <w:szCs w:val="20"/>
              </w:rPr>
              <w:t>0,0</w:t>
            </w:r>
          </w:p>
        </w:tc>
        <w:tc>
          <w:tcPr>
            <w:tcW w:w="1134" w:type="dxa"/>
          </w:tcPr>
          <w:p w14:paraId="6AA539EF" w14:textId="77777777" w:rsidR="00D00347" w:rsidRPr="00BB7F92" w:rsidRDefault="00D00347" w:rsidP="00933ECE">
            <w:r w:rsidRPr="00BB7F92">
              <w:rPr>
                <w:sz w:val="20"/>
                <w:szCs w:val="20"/>
              </w:rPr>
              <w:t>51</w:t>
            </w:r>
            <w:r>
              <w:rPr>
                <w:sz w:val="20"/>
                <w:szCs w:val="20"/>
              </w:rPr>
              <w:t>4</w:t>
            </w:r>
            <w:r w:rsidRPr="00BB7F92">
              <w:rPr>
                <w:sz w:val="20"/>
                <w:szCs w:val="20"/>
              </w:rPr>
              <w:t>,0</w:t>
            </w:r>
          </w:p>
        </w:tc>
        <w:tc>
          <w:tcPr>
            <w:tcW w:w="992" w:type="dxa"/>
          </w:tcPr>
          <w:p w14:paraId="5FAC77CA" w14:textId="77777777" w:rsidR="00D00347" w:rsidRPr="00BB7F92" w:rsidRDefault="00D00347" w:rsidP="00933ECE">
            <w:pPr>
              <w:rPr>
                <w:sz w:val="20"/>
                <w:szCs w:val="20"/>
              </w:rPr>
            </w:pPr>
            <w:r>
              <w:rPr>
                <w:sz w:val="20"/>
                <w:szCs w:val="20"/>
              </w:rPr>
              <w:t>1</w:t>
            </w:r>
            <w:r w:rsidRPr="00BB7F92">
              <w:rPr>
                <w:sz w:val="20"/>
                <w:szCs w:val="20"/>
              </w:rPr>
              <w:t>,0</w:t>
            </w:r>
          </w:p>
        </w:tc>
        <w:tc>
          <w:tcPr>
            <w:tcW w:w="992" w:type="dxa"/>
          </w:tcPr>
          <w:p w14:paraId="767C64C9" w14:textId="77777777" w:rsidR="00D00347" w:rsidRPr="00BB7F92" w:rsidRDefault="00D00347" w:rsidP="00933ECE">
            <w:pPr>
              <w:rPr>
                <w:sz w:val="20"/>
                <w:szCs w:val="20"/>
              </w:rPr>
            </w:pPr>
            <w:r w:rsidRPr="00BB7F92">
              <w:rPr>
                <w:sz w:val="20"/>
                <w:szCs w:val="20"/>
              </w:rPr>
              <w:t>2,0</w:t>
            </w:r>
          </w:p>
        </w:tc>
        <w:tc>
          <w:tcPr>
            <w:tcW w:w="851" w:type="dxa"/>
          </w:tcPr>
          <w:p w14:paraId="1D335C25" w14:textId="77777777" w:rsidR="00D00347" w:rsidRPr="00BB7F92" w:rsidRDefault="00D00347" w:rsidP="00933ECE">
            <w:pPr>
              <w:rPr>
                <w:sz w:val="20"/>
                <w:szCs w:val="20"/>
              </w:rPr>
            </w:pPr>
            <w:r w:rsidRPr="00BB7F92">
              <w:rPr>
                <w:sz w:val="20"/>
                <w:szCs w:val="20"/>
              </w:rPr>
              <w:t>511,0</w:t>
            </w:r>
          </w:p>
        </w:tc>
        <w:tc>
          <w:tcPr>
            <w:tcW w:w="992" w:type="dxa"/>
          </w:tcPr>
          <w:p w14:paraId="5662CB49" w14:textId="77777777" w:rsidR="00D00347" w:rsidRPr="00BB7F92" w:rsidRDefault="00D00347" w:rsidP="00933ECE">
            <w:pPr>
              <w:rPr>
                <w:sz w:val="20"/>
                <w:szCs w:val="20"/>
              </w:rPr>
            </w:pPr>
            <w:r w:rsidRPr="00BB7F92">
              <w:rPr>
                <w:sz w:val="20"/>
                <w:szCs w:val="20"/>
              </w:rPr>
              <w:t>0,0</w:t>
            </w:r>
          </w:p>
        </w:tc>
        <w:tc>
          <w:tcPr>
            <w:tcW w:w="850" w:type="dxa"/>
          </w:tcPr>
          <w:p w14:paraId="271D932D" w14:textId="77777777" w:rsidR="00D00347" w:rsidRPr="00BB7F92" w:rsidRDefault="00D00347" w:rsidP="00933ECE">
            <w:pPr>
              <w:rPr>
                <w:sz w:val="20"/>
                <w:szCs w:val="20"/>
              </w:rPr>
            </w:pPr>
            <w:r w:rsidRPr="00BB7F92">
              <w:rPr>
                <w:sz w:val="20"/>
                <w:szCs w:val="20"/>
              </w:rPr>
              <w:t>0,0</w:t>
            </w:r>
          </w:p>
        </w:tc>
        <w:tc>
          <w:tcPr>
            <w:tcW w:w="1701" w:type="dxa"/>
            <w:vMerge w:val="restart"/>
          </w:tcPr>
          <w:p w14:paraId="34A3EF27"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РГО, Отдел территориальной политики и социальных коммуникаций</w:t>
            </w:r>
          </w:p>
        </w:tc>
        <w:tc>
          <w:tcPr>
            <w:tcW w:w="1567" w:type="dxa"/>
            <w:vMerge w:val="restart"/>
          </w:tcPr>
          <w:p w14:paraId="101A81CA" w14:textId="77777777" w:rsidR="00D00347" w:rsidRPr="00BB7F92" w:rsidRDefault="00D00347" w:rsidP="00933ECE">
            <w:pPr>
              <w:pStyle w:val="ConsPlusNormal"/>
              <w:rPr>
                <w:rFonts w:ascii="Times New Roman" w:hAnsi="Times New Roman"/>
                <w:sz w:val="20"/>
              </w:rPr>
            </w:pPr>
          </w:p>
        </w:tc>
      </w:tr>
      <w:tr w:rsidR="00D00347" w:rsidRPr="00BB7F92" w14:paraId="1D5D602F" w14:textId="77777777" w:rsidTr="00933ECE">
        <w:trPr>
          <w:trHeight w:val="1435"/>
        </w:trPr>
        <w:tc>
          <w:tcPr>
            <w:tcW w:w="492" w:type="dxa"/>
            <w:vMerge/>
          </w:tcPr>
          <w:p w14:paraId="4F83AC25" w14:textId="77777777" w:rsidR="00D00347" w:rsidRPr="00BB7F92" w:rsidRDefault="00D00347" w:rsidP="00933ECE">
            <w:pPr>
              <w:rPr>
                <w:sz w:val="20"/>
                <w:szCs w:val="20"/>
              </w:rPr>
            </w:pPr>
          </w:p>
        </w:tc>
        <w:tc>
          <w:tcPr>
            <w:tcW w:w="2411" w:type="dxa"/>
            <w:vMerge/>
          </w:tcPr>
          <w:p w14:paraId="096FEBED" w14:textId="77777777" w:rsidR="00D00347" w:rsidRPr="00BB7F92" w:rsidRDefault="00D00347" w:rsidP="00933ECE">
            <w:pPr>
              <w:rPr>
                <w:sz w:val="20"/>
                <w:szCs w:val="20"/>
              </w:rPr>
            </w:pPr>
          </w:p>
        </w:tc>
        <w:tc>
          <w:tcPr>
            <w:tcW w:w="992" w:type="dxa"/>
            <w:vMerge/>
          </w:tcPr>
          <w:p w14:paraId="25BA8677" w14:textId="77777777" w:rsidR="00D00347" w:rsidRPr="00BB7F92" w:rsidRDefault="00D00347" w:rsidP="00933ECE">
            <w:pPr>
              <w:rPr>
                <w:sz w:val="20"/>
                <w:szCs w:val="20"/>
              </w:rPr>
            </w:pPr>
          </w:p>
        </w:tc>
        <w:tc>
          <w:tcPr>
            <w:tcW w:w="1559" w:type="dxa"/>
          </w:tcPr>
          <w:p w14:paraId="7FC552E0"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418" w:type="dxa"/>
          </w:tcPr>
          <w:p w14:paraId="50095ECC" w14:textId="77777777" w:rsidR="00D00347" w:rsidRPr="00BB7F92" w:rsidRDefault="00D00347" w:rsidP="00933ECE">
            <w:r w:rsidRPr="00BB7F92">
              <w:rPr>
                <w:rFonts w:eastAsia="Times New Roman"/>
                <w:sz w:val="20"/>
                <w:szCs w:val="20"/>
              </w:rPr>
              <w:t>0,0</w:t>
            </w:r>
          </w:p>
        </w:tc>
        <w:tc>
          <w:tcPr>
            <w:tcW w:w="1134" w:type="dxa"/>
          </w:tcPr>
          <w:p w14:paraId="1286A908" w14:textId="77777777" w:rsidR="00D00347" w:rsidRPr="00BB7F92" w:rsidRDefault="00D00347" w:rsidP="00933ECE">
            <w:r w:rsidRPr="00BB7F92">
              <w:rPr>
                <w:sz w:val="20"/>
                <w:szCs w:val="20"/>
              </w:rPr>
              <w:t>51</w:t>
            </w:r>
            <w:r>
              <w:rPr>
                <w:sz w:val="20"/>
                <w:szCs w:val="20"/>
              </w:rPr>
              <w:t>4</w:t>
            </w:r>
            <w:r w:rsidRPr="00BB7F92">
              <w:rPr>
                <w:sz w:val="20"/>
                <w:szCs w:val="20"/>
              </w:rPr>
              <w:t>,0</w:t>
            </w:r>
          </w:p>
        </w:tc>
        <w:tc>
          <w:tcPr>
            <w:tcW w:w="992" w:type="dxa"/>
          </w:tcPr>
          <w:p w14:paraId="530F411E" w14:textId="77777777" w:rsidR="00D00347" w:rsidRPr="00BB7F92" w:rsidRDefault="00D00347" w:rsidP="00933ECE">
            <w:pPr>
              <w:rPr>
                <w:sz w:val="20"/>
                <w:szCs w:val="20"/>
              </w:rPr>
            </w:pPr>
            <w:r>
              <w:rPr>
                <w:sz w:val="20"/>
                <w:szCs w:val="20"/>
              </w:rPr>
              <w:t>1</w:t>
            </w:r>
            <w:r w:rsidRPr="00BB7F92">
              <w:rPr>
                <w:sz w:val="20"/>
                <w:szCs w:val="20"/>
              </w:rPr>
              <w:t>,0</w:t>
            </w:r>
          </w:p>
        </w:tc>
        <w:tc>
          <w:tcPr>
            <w:tcW w:w="992" w:type="dxa"/>
          </w:tcPr>
          <w:p w14:paraId="0B41F1FF" w14:textId="77777777" w:rsidR="00D00347" w:rsidRPr="00BB7F92" w:rsidRDefault="00D00347" w:rsidP="00933ECE">
            <w:pPr>
              <w:rPr>
                <w:sz w:val="20"/>
                <w:szCs w:val="20"/>
              </w:rPr>
            </w:pPr>
            <w:r w:rsidRPr="00BB7F92">
              <w:rPr>
                <w:sz w:val="20"/>
                <w:szCs w:val="20"/>
              </w:rPr>
              <w:t>2,0</w:t>
            </w:r>
          </w:p>
        </w:tc>
        <w:tc>
          <w:tcPr>
            <w:tcW w:w="851" w:type="dxa"/>
          </w:tcPr>
          <w:p w14:paraId="7BED6BCC" w14:textId="77777777" w:rsidR="00D00347" w:rsidRPr="00BB7F92" w:rsidRDefault="00D00347" w:rsidP="00933ECE">
            <w:pPr>
              <w:rPr>
                <w:sz w:val="20"/>
                <w:szCs w:val="20"/>
              </w:rPr>
            </w:pPr>
            <w:r w:rsidRPr="00BB7F92">
              <w:rPr>
                <w:sz w:val="20"/>
                <w:szCs w:val="20"/>
              </w:rPr>
              <w:t>511,0</w:t>
            </w:r>
          </w:p>
        </w:tc>
        <w:tc>
          <w:tcPr>
            <w:tcW w:w="992" w:type="dxa"/>
          </w:tcPr>
          <w:p w14:paraId="5E4D58BC" w14:textId="77777777" w:rsidR="00D00347" w:rsidRPr="00BB7F92" w:rsidRDefault="00D00347" w:rsidP="00933ECE">
            <w:pPr>
              <w:rPr>
                <w:sz w:val="20"/>
                <w:szCs w:val="20"/>
              </w:rPr>
            </w:pPr>
            <w:r w:rsidRPr="00BB7F92">
              <w:rPr>
                <w:sz w:val="20"/>
                <w:szCs w:val="20"/>
              </w:rPr>
              <w:t>0,0</w:t>
            </w:r>
          </w:p>
        </w:tc>
        <w:tc>
          <w:tcPr>
            <w:tcW w:w="850" w:type="dxa"/>
          </w:tcPr>
          <w:p w14:paraId="5852063A" w14:textId="77777777" w:rsidR="00D00347" w:rsidRPr="00BB7F92" w:rsidRDefault="00D00347" w:rsidP="00933ECE">
            <w:pPr>
              <w:rPr>
                <w:sz w:val="20"/>
                <w:szCs w:val="20"/>
              </w:rPr>
            </w:pPr>
            <w:r w:rsidRPr="00BB7F92">
              <w:rPr>
                <w:sz w:val="20"/>
                <w:szCs w:val="20"/>
              </w:rPr>
              <w:t>0,0</w:t>
            </w:r>
          </w:p>
        </w:tc>
        <w:tc>
          <w:tcPr>
            <w:tcW w:w="1701" w:type="dxa"/>
            <w:vMerge/>
          </w:tcPr>
          <w:p w14:paraId="5DC5C86B" w14:textId="77777777" w:rsidR="00D00347" w:rsidRPr="00BB7F92" w:rsidRDefault="00D00347" w:rsidP="00933ECE">
            <w:pPr>
              <w:pStyle w:val="ConsPlusNormal"/>
              <w:rPr>
                <w:rFonts w:ascii="Times New Roman" w:hAnsi="Times New Roman"/>
                <w:sz w:val="20"/>
              </w:rPr>
            </w:pPr>
          </w:p>
        </w:tc>
        <w:tc>
          <w:tcPr>
            <w:tcW w:w="1567" w:type="dxa"/>
            <w:vMerge/>
          </w:tcPr>
          <w:p w14:paraId="07A6998D" w14:textId="77777777" w:rsidR="00D00347" w:rsidRPr="00BB7F92" w:rsidRDefault="00D00347" w:rsidP="00933ECE">
            <w:pPr>
              <w:pStyle w:val="ConsPlusNormal"/>
              <w:rPr>
                <w:rFonts w:ascii="Times New Roman" w:hAnsi="Times New Roman"/>
                <w:sz w:val="20"/>
              </w:rPr>
            </w:pPr>
          </w:p>
        </w:tc>
      </w:tr>
      <w:tr w:rsidR="00D00347" w:rsidRPr="00BB7F92" w14:paraId="581DC2A1" w14:textId="77777777" w:rsidTr="00933ECE">
        <w:tc>
          <w:tcPr>
            <w:tcW w:w="492" w:type="dxa"/>
            <w:vMerge w:val="restart"/>
          </w:tcPr>
          <w:p w14:paraId="223FBA20" w14:textId="77777777" w:rsidR="00D00347" w:rsidRPr="00BB7F92" w:rsidRDefault="00D00347" w:rsidP="00933ECE">
            <w:pPr>
              <w:rPr>
                <w:sz w:val="20"/>
                <w:szCs w:val="20"/>
              </w:rPr>
            </w:pPr>
            <w:r w:rsidRPr="00BB7F92">
              <w:rPr>
                <w:sz w:val="20"/>
                <w:szCs w:val="20"/>
              </w:rPr>
              <w:t>4</w:t>
            </w:r>
          </w:p>
        </w:tc>
        <w:tc>
          <w:tcPr>
            <w:tcW w:w="2411" w:type="dxa"/>
            <w:vMerge w:val="restart"/>
          </w:tcPr>
          <w:p w14:paraId="01D4294F" w14:textId="77777777" w:rsidR="00D00347" w:rsidRPr="00BB7F92" w:rsidRDefault="00D00347" w:rsidP="00933ECE">
            <w:pPr>
              <w:rPr>
                <w:sz w:val="20"/>
                <w:szCs w:val="20"/>
              </w:rPr>
            </w:pPr>
            <w:r w:rsidRPr="00BB7F92">
              <w:rPr>
                <w:b/>
                <w:sz w:val="20"/>
                <w:szCs w:val="20"/>
              </w:rPr>
              <w:t>Основное мероприятие 6</w:t>
            </w:r>
            <w:r w:rsidRPr="00BB7F92">
              <w:rPr>
                <w:sz w:val="20"/>
                <w:szCs w:val="20"/>
              </w:rPr>
              <w:t xml:space="preserve"> Подготовка и проведение Всероссийской переписи населения</w:t>
            </w:r>
          </w:p>
        </w:tc>
        <w:tc>
          <w:tcPr>
            <w:tcW w:w="992" w:type="dxa"/>
            <w:vMerge w:val="restart"/>
          </w:tcPr>
          <w:p w14:paraId="43415A58" w14:textId="77777777" w:rsidR="00D00347" w:rsidRPr="00BB7F92" w:rsidRDefault="00D00347" w:rsidP="00933ECE">
            <w:pPr>
              <w:rPr>
                <w:sz w:val="20"/>
                <w:szCs w:val="20"/>
              </w:rPr>
            </w:pPr>
            <w:r w:rsidRPr="00BB7F92">
              <w:rPr>
                <w:sz w:val="20"/>
              </w:rPr>
              <w:t>2020-2024</w:t>
            </w:r>
          </w:p>
        </w:tc>
        <w:tc>
          <w:tcPr>
            <w:tcW w:w="1559" w:type="dxa"/>
          </w:tcPr>
          <w:p w14:paraId="3D33C6FA"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418" w:type="dxa"/>
          </w:tcPr>
          <w:p w14:paraId="0665299C" w14:textId="77777777" w:rsidR="00D00347" w:rsidRPr="00BB7F92" w:rsidRDefault="00D00347" w:rsidP="00933ECE">
            <w:r w:rsidRPr="00BB7F92">
              <w:rPr>
                <w:rFonts w:eastAsia="Times New Roman"/>
                <w:sz w:val="20"/>
                <w:szCs w:val="20"/>
              </w:rPr>
              <w:t>0,0</w:t>
            </w:r>
          </w:p>
        </w:tc>
        <w:tc>
          <w:tcPr>
            <w:tcW w:w="1134" w:type="dxa"/>
          </w:tcPr>
          <w:p w14:paraId="71F9EF67" w14:textId="4DBC9E5B" w:rsidR="00D00347" w:rsidRPr="00BB7F92" w:rsidRDefault="00423DBB" w:rsidP="00933ECE">
            <w:pPr>
              <w:rPr>
                <w:sz w:val="20"/>
                <w:szCs w:val="20"/>
              </w:rPr>
            </w:pPr>
            <w:r>
              <w:rPr>
                <w:sz w:val="20"/>
                <w:szCs w:val="20"/>
              </w:rPr>
              <w:t>0</w:t>
            </w:r>
            <w:r w:rsidR="00D00347" w:rsidRPr="00BB7F92">
              <w:rPr>
                <w:sz w:val="20"/>
                <w:szCs w:val="20"/>
              </w:rPr>
              <w:t>,0</w:t>
            </w:r>
          </w:p>
        </w:tc>
        <w:tc>
          <w:tcPr>
            <w:tcW w:w="992" w:type="dxa"/>
          </w:tcPr>
          <w:p w14:paraId="1C62494B" w14:textId="1FBD117C" w:rsidR="00D00347" w:rsidRPr="00BB7F92" w:rsidRDefault="00423DBB" w:rsidP="00933ECE">
            <w:pPr>
              <w:rPr>
                <w:sz w:val="20"/>
                <w:szCs w:val="20"/>
              </w:rPr>
            </w:pPr>
            <w:r>
              <w:rPr>
                <w:sz w:val="20"/>
                <w:szCs w:val="20"/>
              </w:rPr>
              <w:t>0</w:t>
            </w:r>
            <w:r w:rsidR="00D00347" w:rsidRPr="00BB7F92">
              <w:rPr>
                <w:sz w:val="20"/>
                <w:szCs w:val="20"/>
              </w:rPr>
              <w:t>,0</w:t>
            </w:r>
          </w:p>
        </w:tc>
        <w:tc>
          <w:tcPr>
            <w:tcW w:w="992" w:type="dxa"/>
          </w:tcPr>
          <w:p w14:paraId="01A273ED" w14:textId="77777777" w:rsidR="00D00347" w:rsidRPr="00BB7F92" w:rsidRDefault="00D00347" w:rsidP="00933ECE">
            <w:r w:rsidRPr="00BB7F92">
              <w:rPr>
                <w:rFonts w:eastAsia="Times New Roman"/>
                <w:sz w:val="20"/>
                <w:szCs w:val="20"/>
              </w:rPr>
              <w:t>0,0</w:t>
            </w:r>
          </w:p>
        </w:tc>
        <w:tc>
          <w:tcPr>
            <w:tcW w:w="851" w:type="dxa"/>
          </w:tcPr>
          <w:p w14:paraId="50460EFB" w14:textId="77777777" w:rsidR="00D00347" w:rsidRPr="00BB7F92" w:rsidRDefault="00D00347" w:rsidP="00933ECE">
            <w:r w:rsidRPr="00BB7F92">
              <w:rPr>
                <w:rFonts w:eastAsia="Times New Roman"/>
                <w:sz w:val="20"/>
                <w:szCs w:val="20"/>
              </w:rPr>
              <w:t>0,0</w:t>
            </w:r>
          </w:p>
        </w:tc>
        <w:tc>
          <w:tcPr>
            <w:tcW w:w="992" w:type="dxa"/>
          </w:tcPr>
          <w:p w14:paraId="2AB9A2C1" w14:textId="77777777" w:rsidR="00D00347" w:rsidRPr="00BB7F92" w:rsidRDefault="00D00347" w:rsidP="00933ECE">
            <w:r w:rsidRPr="00BB7F92">
              <w:rPr>
                <w:rFonts w:eastAsia="Times New Roman"/>
                <w:sz w:val="20"/>
                <w:szCs w:val="20"/>
              </w:rPr>
              <w:t>0,0</w:t>
            </w:r>
          </w:p>
        </w:tc>
        <w:tc>
          <w:tcPr>
            <w:tcW w:w="850" w:type="dxa"/>
          </w:tcPr>
          <w:p w14:paraId="2EA596D0" w14:textId="77777777" w:rsidR="00D00347" w:rsidRPr="00BB7F92" w:rsidRDefault="00D00347" w:rsidP="00933ECE">
            <w:r w:rsidRPr="00BB7F92">
              <w:rPr>
                <w:rFonts w:eastAsia="Times New Roman"/>
                <w:sz w:val="20"/>
                <w:szCs w:val="20"/>
              </w:rPr>
              <w:t>0,0</w:t>
            </w:r>
          </w:p>
        </w:tc>
        <w:tc>
          <w:tcPr>
            <w:tcW w:w="1701" w:type="dxa"/>
            <w:vMerge w:val="restart"/>
          </w:tcPr>
          <w:p w14:paraId="21977518"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РГО</w:t>
            </w:r>
          </w:p>
        </w:tc>
        <w:tc>
          <w:tcPr>
            <w:tcW w:w="1567" w:type="dxa"/>
            <w:vMerge w:val="restart"/>
          </w:tcPr>
          <w:p w14:paraId="4A73D0CA" w14:textId="77777777" w:rsidR="00D00347" w:rsidRPr="00BB7F92" w:rsidRDefault="00D00347" w:rsidP="00933ECE">
            <w:pPr>
              <w:pStyle w:val="ConsPlusNormal"/>
              <w:rPr>
                <w:rFonts w:ascii="Times New Roman" w:hAnsi="Times New Roman"/>
                <w:sz w:val="20"/>
              </w:rPr>
            </w:pPr>
          </w:p>
        </w:tc>
      </w:tr>
      <w:tr w:rsidR="00D00347" w:rsidRPr="00BB7F92" w14:paraId="497CBAE9" w14:textId="77777777" w:rsidTr="00933ECE">
        <w:trPr>
          <w:trHeight w:val="911"/>
        </w:trPr>
        <w:tc>
          <w:tcPr>
            <w:tcW w:w="492" w:type="dxa"/>
            <w:vMerge/>
          </w:tcPr>
          <w:p w14:paraId="08C06DE3" w14:textId="77777777" w:rsidR="00D00347" w:rsidRPr="00BB7F92" w:rsidRDefault="00D00347" w:rsidP="00933ECE">
            <w:pPr>
              <w:rPr>
                <w:sz w:val="20"/>
                <w:szCs w:val="20"/>
              </w:rPr>
            </w:pPr>
          </w:p>
        </w:tc>
        <w:tc>
          <w:tcPr>
            <w:tcW w:w="2411" w:type="dxa"/>
            <w:vMerge/>
          </w:tcPr>
          <w:p w14:paraId="5944574F" w14:textId="77777777" w:rsidR="00D00347" w:rsidRPr="00BB7F92" w:rsidRDefault="00D00347" w:rsidP="00933ECE">
            <w:pPr>
              <w:rPr>
                <w:sz w:val="20"/>
                <w:szCs w:val="20"/>
              </w:rPr>
            </w:pPr>
          </w:p>
        </w:tc>
        <w:tc>
          <w:tcPr>
            <w:tcW w:w="992" w:type="dxa"/>
            <w:vMerge/>
          </w:tcPr>
          <w:p w14:paraId="2DD6543B" w14:textId="77777777" w:rsidR="00D00347" w:rsidRPr="00BB7F92" w:rsidRDefault="00D00347" w:rsidP="00933ECE">
            <w:pPr>
              <w:rPr>
                <w:sz w:val="20"/>
                <w:szCs w:val="20"/>
              </w:rPr>
            </w:pPr>
          </w:p>
        </w:tc>
        <w:tc>
          <w:tcPr>
            <w:tcW w:w="1559" w:type="dxa"/>
          </w:tcPr>
          <w:p w14:paraId="126A2FCE"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418" w:type="dxa"/>
          </w:tcPr>
          <w:p w14:paraId="0EB8B98C" w14:textId="77777777" w:rsidR="00D00347" w:rsidRPr="00BB7F92" w:rsidRDefault="00D00347" w:rsidP="00933ECE">
            <w:r w:rsidRPr="00BB7F92">
              <w:rPr>
                <w:rFonts w:eastAsia="Times New Roman"/>
                <w:sz w:val="20"/>
                <w:szCs w:val="20"/>
              </w:rPr>
              <w:t>0,0</w:t>
            </w:r>
          </w:p>
        </w:tc>
        <w:tc>
          <w:tcPr>
            <w:tcW w:w="1134" w:type="dxa"/>
          </w:tcPr>
          <w:p w14:paraId="5FB2DCD1" w14:textId="0D95877F" w:rsidR="00D00347" w:rsidRPr="00BB7F92" w:rsidRDefault="00423DBB" w:rsidP="00933ECE">
            <w:pPr>
              <w:rPr>
                <w:sz w:val="20"/>
                <w:szCs w:val="20"/>
              </w:rPr>
            </w:pPr>
            <w:r>
              <w:rPr>
                <w:sz w:val="20"/>
                <w:szCs w:val="20"/>
              </w:rPr>
              <w:t>0</w:t>
            </w:r>
            <w:r w:rsidR="00D00347" w:rsidRPr="00BB7F92">
              <w:rPr>
                <w:sz w:val="20"/>
                <w:szCs w:val="20"/>
              </w:rPr>
              <w:t>,0</w:t>
            </w:r>
          </w:p>
        </w:tc>
        <w:tc>
          <w:tcPr>
            <w:tcW w:w="992" w:type="dxa"/>
          </w:tcPr>
          <w:p w14:paraId="6BCE172A" w14:textId="76900366" w:rsidR="00D00347" w:rsidRPr="00BB7F92" w:rsidRDefault="00423DBB" w:rsidP="00933ECE">
            <w:pPr>
              <w:rPr>
                <w:sz w:val="20"/>
                <w:szCs w:val="20"/>
              </w:rPr>
            </w:pPr>
            <w:r>
              <w:rPr>
                <w:sz w:val="20"/>
                <w:szCs w:val="20"/>
              </w:rPr>
              <w:t>0</w:t>
            </w:r>
            <w:r w:rsidR="00D00347" w:rsidRPr="00BB7F92">
              <w:rPr>
                <w:sz w:val="20"/>
                <w:szCs w:val="20"/>
              </w:rPr>
              <w:t>,0</w:t>
            </w:r>
          </w:p>
        </w:tc>
        <w:tc>
          <w:tcPr>
            <w:tcW w:w="992" w:type="dxa"/>
          </w:tcPr>
          <w:p w14:paraId="5C5B8CE8" w14:textId="77777777" w:rsidR="00D00347" w:rsidRPr="00BB7F92" w:rsidRDefault="00D00347" w:rsidP="00933ECE">
            <w:r w:rsidRPr="00BB7F92">
              <w:rPr>
                <w:rFonts w:eastAsia="Times New Roman"/>
                <w:sz w:val="20"/>
                <w:szCs w:val="20"/>
              </w:rPr>
              <w:t>0,0</w:t>
            </w:r>
          </w:p>
        </w:tc>
        <w:tc>
          <w:tcPr>
            <w:tcW w:w="851" w:type="dxa"/>
          </w:tcPr>
          <w:p w14:paraId="3F399ACA" w14:textId="77777777" w:rsidR="00D00347" w:rsidRPr="00BB7F92" w:rsidRDefault="00D00347" w:rsidP="00933ECE">
            <w:r w:rsidRPr="00BB7F92">
              <w:rPr>
                <w:rFonts w:eastAsia="Times New Roman"/>
                <w:sz w:val="20"/>
                <w:szCs w:val="20"/>
              </w:rPr>
              <w:t>0,0</w:t>
            </w:r>
          </w:p>
        </w:tc>
        <w:tc>
          <w:tcPr>
            <w:tcW w:w="992" w:type="dxa"/>
          </w:tcPr>
          <w:p w14:paraId="1FF4108D" w14:textId="77777777" w:rsidR="00D00347" w:rsidRPr="00BB7F92" w:rsidRDefault="00D00347" w:rsidP="00933ECE">
            <w:r w:rsidRPr="00BB7F92">
              <w:rPr>
                <w:rFonts w:eastAsia="Times New Roman"/>
                <w:sz w:val="20"/>
                <w:szCs w:val="20"/>
              </w:rPr>
              <w:t>0,0</w:t>
            </w:r>
          </w:p>
        </w:tc>
        <w:tc>
          <w:tcPr>
            <w:tcW w:w="850" w:type="dxa"/>
          </w:tcPr>
          <w:p w14:paraId="712BAA8A" w14:textId="77777777" w:rsidR="00D00347" w:rsidRPr="00BB7F92" w:rsidRDefault="00D00347" w:rsidP="00933ECE">
            <w:r w:rsidRPr="00BB7F92">
              <w:rPr>
                <w:rFonts w:eastAsia="Times New Roman"/>
                <w:sz w:val="20"/>
                <w:szCs w:val="20"/>
              </w:rPr>
              <w:t>0,0</w:t>
            </w:r>
          </w:p>
        </w:tc>
        <w:tc>
          <w:tcPr>
            <w:tcW w:w="1701" w:type="dxa"/>
            <w:vMerge/>
          </w:tcPr>
          <w:p w14:paraId="333A6E9D" w14:textId="77777777" w:rsidR="00D00347" w:rsidRPr="00BB7F92" w:rsidRDefault="00D00347" w:rsidP="00933ECE">
            <w:pPr>
              <w:pStyle w:val="ConsPlusNormal"/>
              <w:rPr>
                <w:rFonts w:ascii="Times New Roman" w:hAnsi="Times New Roman"/>
                <w:sz w:val="20"/>
              </w:rPr>
            </w:pPr>
          </w:p>
        </w:tc>
        <w:tc>
          <w:tcPr>
            <w:tcW w:w="1567" w:type="dxa"/>
            <w:vMerge/>
          </w:tcPr>
          <w:p w14:paraId="63B247E3" w14:textId="77777777" w:rsidR="00D00347" w:rsidRPr="00BB7F92" w:rsidRDefault="00D00347" w:rsidP="00933ECE">
            <w:pPr>
              <w:pStyle w:val="ConsPlusNormal"/>
              <w:rPr>
                <w:rFonts w:ascii="Times New Roman" w:hAnsi="Times New Roman"/>
                <w:sz w:val="20"/>
              </w:rPr>
            </w:pPr>
          </w:p>
        </w:tc>
      </w:tr>
      <w:tr w:rsidR="00D00347" w:rsidRPr="00BB7F92" w14:paraId="0C68205E" w14:textId="77777777" w:rsidTr="00933ECE">
        <w:tc>
          <w:tcPr>
            <w:tcW w:w="492" w:type="dxa"/>
            <w:vMerge w:val="restart"/>
          </w:tcPr>
          <w:p w14:paraId="511B689E" w14:textId="77777777" w:rsidR="00D00347" w:rsidRPr="00BB7F92" w:rsidRDefault="00D00347" w:rsidP="00933ECE">
            <w:pPr>
              <w:rPr>
                <w:sz w:val="20"/>
                <w:szCs w:val="20"/>
              </w:rPr>
            </w:pPr>
            <w:r w:rsidRPr="00BB7F92">
              <w:rPr>
                <w:sz w:val="20"/>
                <w:szCs w:val="20"/>
              </w:rPr>
              <w:t>4.1</w:t>
            </w:r>
          </w:p>
        </w:tc>
        <w:tc>
          <w:tcPr>
            <w:tcW w:w="2411" w:type="dxa"/>
            <w:vMerge w:val="restart"/>
          </w:tcPr>
          <w:p w14:paraId="2389456D" w14:textId="77777777" w:rsidR="00D00347" w:rsidRPr="00BB7F92" w:rsidRDefault="00D00347" w:rsidP="00933ECE">
            <w:pPr>
              <w:rPr>
                <w:sz w:val="20"/>
                <w:szCs w:val="20"/>
              </w:rPr>
            </w:pPr>
            <w:r w:rsidRPr="00BB7F92">
              <w:rPr>
                <w:sz w:val="20"/>
                <w:szCs w:val="20"/>
              </w:rPr>
              <w:t>Мероприятие 1 Проведение Всероссийской переписи населения 2020 года</w:t>
            </w:r>
          </w:p>
        </w:tc>
        <w:tc>
          <w:tcPr>
            <w:tcW w:w="992" w:type="dxa"/>
            <w:vMerge w:val="restart"/>
          </w:tcPr>
          <w:p w14:paraId="643919C6" w14:textId="77777777" w:rsidR="00D00347" w:rsidRPr="00BB7F92" w:rsidRDefault="00D00347" w:rsidP="00933ECE">
            <w:pPr>
              <w:rPr>
                <w:sz w:val="20"/>
                <w:szCs w:val="20"/>
              </w:rPr>
            </w:pPr>
            <w:r w:rsidRPr="00BB7F92">
              <w:rPr>
                <w:sz w:val="20"/>
              </w:rPr>
              <w:t>2020-2024</w:t>
            </w:r>
          </w:p>
        </w:tc>
        <w:tc>
          <w:tcPr>
            <w:tcW w:w="1559" w:type="dxa"/>
          </w:tcPr>
          <w:p w14:paraId="7D9E9D17"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Итого</w:t>
            </w:r>
          </w:p>
        </w:tc>
        <w:tc>
          <w:tcPr>
            <w:tcW w:w="1418" w:type="dxa"/>
          </w:tcPr>
          <w:p w14:paraId="48FD653B" w14:textId="77777777" w:rsidR="00D00347" w:rsidRPr="00BB7F92" w:rsidRDefault="00D00347" w:rsidP="00933ECE">
            <w:r w:rsidRPr="00BB7F92">
              <w:rPr>
                <w:rFonts w:eastAsia="Times New Roman"/>
                <w:sz w:val="20"/>
                <w:szCs w:val="20"/>
              </w:rPr>
              <w:t>0,0</w:t>
            </w:r>
          </w:p>
        </w:tc>
        <w:tc>
          <w:tcPr>
            <w:tcW w:w="1134" w:type="dxa"/>
          </w:tcPr>
          <w:p w14:paraId="3C21553C" w14:textId="4B8B4C2C" w:rsidR="00D00347" w:rsidRPr="00BB7F92" w:rsidRDefault="00423DBB" w:rsidP="00933ECE">
            <w:pPr>
              <w:rPr>
                <w:sz w:val="20"/>
                <w:szCs w:val="20"/>
              </w:rPr>
            </w:pPr>
            <w:r>
              <w:rPr>
                <w:sz w:val="20"/>
                <w:szCs w:val="20"/>
              </w:rPr>
              <w:t>0</w:t>
            </w:r>
            <w:r w:rsidR="00D00347" w:rsidRPr="00BB7F92">
              <w:rPr>
                <w:sz w:val="20"/>
                <w:szCs w:val="20"/>
              </w:rPr>
              <w:t>,0</w:t>
            </w:r>
          </w:p>
        </w:tc>
        <w:tc>
          <w:tcPr>
            <w:tcW w:w="992" w:type="dxa"/>
          </w:tcPr>
          <w:p w14:paraId="65CFBF9A" w14:textId="0EDB0209" w:rsidR="00D00347" w:rsidRPr="00BB7F92" w:rsidRDefault="00423DBB" w:rsidP="00933ECE">
            <w:pPr>
              <w:rPr>
                <w:sz w:val="20"/>
                <w:szCs w:val="20"/>
              </w:rPr>
            </w:pPr>
            <w:r>
              <w:rPr>
                <w:sz w:val="20"/>
                <w:szCs w:val="20"/>
              </w:rPr>
              <w:t>0</w:t>
            </w:r>
            <w:r w:rsidR="00D00347" w:rsidRPr="00BB7F92">
              <w:rPr>
                <w:sz w:val="20"/>
                <w:szCs w:val="20"/>
              </w:rPr>
              <w:t>,0</w:t>
            </w:r>
          </w:p>
        </w:tc>
        <w:tc>
          <w:tcPr>
            <w:tcW w:w="992" w:type="dxa"/>
          </w:tcPr>
          <w:p w14:paraId="6DF66ADB" w14:textId="77777777" w:rsidR="00D00347" w:rsidRPr="00BB7F92" w:rsidRDefault="00D00347" w:rsidP="00933ECE">
            <w:r w:rsidRPr="00BB7F92">
              <w:rPr>
                <w:rFonts w:eastAsia="Times New Roman"/>
                <w:sz w:val="20"/>
                <w:szCs w:val="20"/>
              </w:rPr>
              <w:t>0,0</w:t>
            </w:r>
          </w:p>
        </w:tc>
        <w:tc>
          <w:tcPr>
            <w:tcW w:w="851" w:type="dxa"/>
          </w:tcPr>
          <w:p w14:paraId="216E53B0" w14:textId="77777777" w:rsidR="00D00347" w:rsidRPr="00BB7F92" w:rsidRDefault="00D00347" w:rsidP="00933ECE">
            <w:r w:rsidRPr="00BB7F92">
              <w:rPr>
                <w:rFonts w:eastAsia="Times New Roman"/>
                <w:sz w:val="20"/>
                <w:szCs w:val="20"/>
              </w:rPr>
              <w:t>0,0</w:t>
            </w:r>
          </w:p>
        </w:tc>
        <w:tc>
          <w:tcPr>
            <w:tcW w:w="992" w:type="dxa"/>
          </w:tcPr>
          <w:p w14:paraId="208D51CB" w14:textId="77777777" w:rsidR="00D00347" w:rsidRPr="00BB7F92" w:rsidRDefault="00D00347" w:rsidP="00933ECE">
            <w:r w:rsidRPr="00BB7F92">
              <w:rPr>
                <w:rFonts w:eastAsia="Times New Roman"/>
                <w:sz w:val="20"/>
                <w:szCs w:val="20"/>
              </w:rPr>
              <w:t>0,0</w:t>
            </w:r>
          </w:p>
        </w:tc>
        <w:tc>
          <w:tcPr>
            <w:tcW w:w="850" w:type="dxa"/>
          </w:tcPr>
          <w:p w14:paraId="68879DD4" w14:textId="77777777" w:rsidR="00D00347" w:rsidRPr="00BB7F92" w:rsidRDefault="00D00347" w:rsidP="00933ECE">
            <w:r w:rsidRPr="00BB7F92">
              <w:rPr>
                <w:rFonts w:eastAsia="Times New Roman"/>
                <w:sz w:val="20"/>
                <w:szCs w:val="20"/>
              </w:rPr>
              <w:t>0,0</w:t>
            </w:r>
          </w:p>
        </w:tc>
        <w:tc>
          <w:tcPr>
            <w:tcW w:w="1701" w:type="dxa"/>
            <w:vMerge w:val="restart"/>
          </w:tcPr>
          <w:p w14:paraId="35BEB9FD"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Администрация РГО</w:t>
            </w:r>
          </w:p>
        </w:tc>
        <w:tc>
          <w:tcPr>
            <w:tcW w:w="1567" w:type="dxa"/>
            <w:vMerge w:val="restart"/>
          </w:tcPr>
          <w:p w14:paraId="70F1EEEE" w14:textId="77777777" w:rsidR="00D00347" w:rsidRPr="00BB7F92" w:rsidRDefault="00D00347" w:rsidP="00933ECE">
            <w:pPr>
              <w:pStyle w:val="ConsPlusNormal"/>
              <w:rPr>
                <w:rFonts w:ascii="Times New Roman" w:hAnsi="Times New Roman"/>
                <w:sz w:val="20"/>
              </w:rPr>
            </w:pPr>
          </w:p>
        </w:tc>
      </w:tr>
      <w:tr w:rsidR="00D00347" w:rsidRPr="00BB7F92" w14:paraId="7176E700" w14:textId="77777777" w:rsidTr="00933ECE">
        <w:tc>
          <w:tcPr>
            <w:tcW w:w="492" w:type="dxa"/>
            <w:vMerge/>
          </w:tcPr>
          <w:p w14:paraId="11AE6C06" w14:textId="77777777" w:rsidR="00D00347" w:rsidRPr="00BB7F92" w:rsidRDefault="00D00347" w:rsidP="00933ECE">
            <w:pPr>
              <w:rPr>
                <w:sz w:val="20"/>
                <w:szCs w:val="20"/>
              </w:rPr>
            </w:pPr>
          </w:p>
        </w:tc>
        <w:tc>
          <w:tcPr>
            <w:tcW w:w="2411" w:type="dxa"/>
            <w:vMerge/>
          </w:tcPr>
          <w:p w14:paraId="6B72ECA8" w14:textId="77777777" w:rsidR="00D00347" w:rsidRPr="00BB7F92" w:rsidRDefault="00D00347" w:rsidP="00933ECE">
            <w:pPr>
              <w:rPr>
                <w:sz w:val="20"/>
                <w:szCs w:val="20"/>
              </w:rPr>
            </w:pPr>
          </w:p>
        </w:tc>
        <w:tc>
          <w:tcPr>
            <w:tcW w:w="992" w:type="dxa"/>
            <w:vMerge/>
          </w:tcPr>
          <w:p w14:paraId="32EDD800" w14:textId="77777777" w:rsidR="00D00347" w:rsidRPr="00BB7F92" w:rsidRDefault="00D00347" w:rsidP="00933ECE">
            <w:pPr>
              <w:rPr>
                <w:sz w:val="20"/>
                <w:szCs w:val="20"/>
              </w:rPr>
            </w:pPr>
          </w:p>
        </w:tc>
        <w:tc>
          <w:tcPr>
            <w:tcW w:w="1559" w:type="dxa"/>
          </w:tcPr>
          <w:p w14:paraId="69845249" w14:textId="77777777" w:rsidR="00D00347" w:rsidRPr="00BB7F92" w:rsidRDefault="00D00347" w:rsidP="00933ECE">
            <w:pPr>
              <w:pStyle w:val="ConsPlusNormal"/>
              <w:rPr>
                <w:rFonts w:ascii="Times New Roman" w:hAnsi="Times New Roman"/>
                <w:sz w:val="20"/>
              </w:rPr>
            </w:pPr>
            <w:r w:rsidRPr="00BB7F92">
              <w:rPr>
                <w:rFonts w:ascii="Times New Roman" w:hAnsi="Times New Roman"/>
                <w:sz w:val="20"/>
              </w:rPr>
              <w:t>Средства федерального бюджета</w:t>
            </w:r>
          </w:p>
        </w:tc>
        <w:tc>
          <w:tcPr>
            <w:tcW w:w="1418" w:type="dxa"/>
          </w:tcPr>
          <w:p w14:paraId="1455B601" w14:textId="77777777" w:rsidR="00D00347" w:rsidRPr="00BB7F92" w:rsidRDefault="00D00347" w:rsidP="00933ECE">
            <w:r w:rsidRPr="00BB7F92">
              <w:rPr>
                <w:rFonts w:eastAsia="Times New Roman"/>
                <w:sz w:val="20"/>
                <w:szCs w:val="20"/>
              </w:rPr>
              <w:t>0,0</w:t>
            </w:r>
          </w:p>
        </w:tc>
        <w:tc>
          <w:tcPr>
            <w:tcW w:w="1134" w:type="dxa"/>
          </w:tcPr>
          <w:p w14:paraId="37340507" w14:textId="2F1E4D98" w:rsidR="00D00347" w:rsidRPr="00BB7F92" w:rsidRDefault="00423DBB" w:rsidP="00933ECE">
            <w:pPr>
              <w:rPr>
                <w:sz w:val="20"/>
                <w:szCs w:val="20"/>
              </w:rPr>
            </w:pPr>
            <w:r>
              <w:rPr>
                <w:sz w:val="20"/>
                <w:szCs w:val="20"/>
              </w:rPr>
              <w:t>0</w:t>
            </w:r>
            <w:r w:rsidR="00D00347" w:rsidRPr="00BB7F92">
              <w:rPr>
                <w:sz w:val="20"/>
                <w:szCs w:val="20"/>
              </w:rPr>
              <w:t>,0</w:t>
            </w:r>
          </w:p>
        </w:tc>
        <w:tc>
          <w:tcPr>
            <w:tcW w:w="992" w:type="dxa"/>
          </w:tcPr>
          <w:p w14:paraId="61B1AE04" w14:textId="5B89156E" w:rsidR="00D00347" w:rsidRPr="00BB7F92" w:rsidRDefault="00423DBB" w:rsidP="00933ECE">
            <w:pPr>
              <w:rPr>
                <w:sz w:val="20"/>
                <w:szCs w:val="20"/>
              </w:rPr>
            </w:pPr>
            <w:r>
              <w:rPr>
                <w:sz w:val="20"/>
                <w:szCs w:val="20"/>
              </w:rPr>
              <w:t>0</w:t>
            </w:r>
            <w:r w:rsidR="00D00347" w:rsidRPr="00BB7F92">
              <w:rPr>
                <w:sz w:val="20"/>
                <w:szCs w:val="20"/>
              </w:rPr>
              <w:t>,0</w:t>
            </w:r>
          </w:p>
        </w:tc>
        <w:tc>
          <w:tcPr>
            <w:tcW w:w="992" w:type="dxa"/>
          </w:tcPr>
          <w:p w14:paraId="786DAC70" w14:textId="77777777" w:rsidR="00D00347" w:rsidRPr="00BB7F92" w:rsidRDefault="00D00347" w:rsidP="00933ECE">
            <w:r w:rsidRPr="00BB7F92">
              <w:rPr>
                <w:rFonts w:eastAsia="Times New Roman"/>
                <w:sz w:val="20"/>
                <w:szCs w:val="20"/>
              </w:rPr>
              <w:t>0,0</w:t>
            </w:r>
          </w:p>
        </w:tc>
        <w:tc>
          <w:tcPr>
            <w:tcW w:w="851" w:type="dxa"/>
          </w:tcPr>
          <w:p w14:paraId="227D2E7D" w14:textId="77777777" w:rsidR="00D00347" w:rsidRPr="00BB7F92" w:rsidRDefault="00D00347" w:rsidP="00933ECE">
            <w:r w:rsidRPr="00BB7F92">
              <w:rPr>
                <w:rFonts w:eastAsia="Times New Roman"/>
                <w:sz w:val="20"/>
                <w:szCs w:val="20"/>
              </w:rPr>
              <w:t>0,0</w:t>
            </w:r>
          </w:p>
        </w:tc>
        <w:tc>
          <w:tcPr>
            <w:tcW w:w="992" w:type="dxa"/>
          </w:tcPr>
          <w:p w14:paraId="376D372B" w14:textId="77777777" w:rsidR="00D00347" w:rsidRPr="00BB7F92" w:rsidRDefault="00D00347" w:rsidP="00933ECE">
            <w:r w:rsidRPr="00BB7F92">
              <w:rPr>
                <w:rFonts w:eastAsia="Times New Roman"/>
                <w:sz w:val="20"/>
                <w:szCs w:val="20"/>
              </w:rPr>
              <w:t>0,0</w:t>
            </w:r>
          </w:p>
        </w:tc>
        <w:tc>
          <w:tcPr>
            <w:tcW w:w="850" w:type="dxa"/>
          </w:tcPr>
          <w:p w14:paraId="73EA4A94" w14:textId="77777777" w:rsidR="00D00347" w:rsidRPr="00BB7F92" w:rsidRDefault="00D00347" w:rsidP="00933ECE">
            <w:r w:rsidRPr="00BB7F92">
              <w:rPr>
                <w:rFonts w:eastAsia="Times New Roman"/>
                <w:sz w:val="20"/>
                <w:szCs w:val="20"/>
              </w:rPr>
              <w:t>0,0</w:t>
            </w:r>
          </w:p>
        </w:tc>
        <w:tc>
          <w:tcPr>
            <w:tcW w:w="1701" w:type="dxa"/>
            <w:vMerge/>
          </w:tcPr>
          <w:p w14:paraId="7E3C076C" w14:textId="77777777" w:rsidR="00D00347" w:rsidRPr="00BB7F92" w:rsidRDefault="00D00347" w:rsidP="00933ECE">
            <w:pPr>
              <w:pStyle w:val="ConsPlusNormal"/>
              <w:rPr>
                <w:rFonts w:ascii="Times New Roman" w:hAnsi="Times New Roman"/>
                <w:sz w:val="20"/>
              </w:rPr>
            </w:pPr>
          </w:p>
        </w:tc>
        <w:tc>
          <w:tcPr>
            <w:tcW w:w="1567" w:type="dxa"/>
            <w:vMerge/>
          </w:tcPr>
          <w:p w14:paraId="5FF5BD95" w14:textId="77777777" w:rsidR="00D00347" w:rsidRPr="00BB7F92" w:rsidRDefault="00D00347" w:rsidP="00933ECE">
            <w:pPr>
              <w:pStyle w:val="ConsPlusNormal"/>
              <w:rPr>
                <w:rFonts w:ascii="Times New Roman" w:hAnsi="Times New Roman"/>
                <w:sz w:val="20"/>
              </w:rPr>
            </w:pPr>
          </w:p>
        </w:tc>
      </w:tr>
      <w:tr w:rsidR="00D00347" w:rsidRPr="00BB7F92" w14:paraId="2DBE6621" w14:textId="77777777" w:rsidTr="00933ECE">
        <w:tc>
          <w:tcPr>
            <w:tcW w:w="3895" w:type="dxa"/>
            <w:gridSpan w:val="3"/>
          </w:tcPr>
          <w:p w14:paraId="7988DE16" w14:textId="77777777" w:rsidR="00D00347" w:rsidRPr="00BB7F92" w:rsidRDefault="00D00347" w:rsidP="00933ECE">
            <w:pPr>
              <w:rPr>
                <w:b/>
                <w:bCs/>
                <w:sz w:val="20"/>
                <w:szCs w:val="20"/>
              </w:rPr>
            </w:pPr>
            <w:r w:rsidRPr="00BB7F92">
              <w:rPr>
                <w:b/>
                <w:bCs/>
                <w:sz w:val="20"/>
                <w:szCs w:val="20"/>
              </w:rPr>
              <w:t>Всего по подпрограмме «Обеспечивающая подпрограмма» </w:t>
            </w:r>
          </w:p>
        </w:tc>
        <w:tc>
          <w:tcPr>
            <w:tcW w:w="1559" w:type="dxa"/>
          </w:tcPr>
          <w:p w14:paraId="12BCF233" w14:textId="77777777" w:rsidR="00D00347" w:rsidRPr="00BB7F92" w:rsidRDefault="00D00347" w:rsidP="00933ECE">
            <w:pPr>
              <w:rPr>
                <w:b/>
                <w:bCs/>
                <w:sz w:val="18"/>
                <w:szCs w:val="18"/>
              </w:rPr>
            </w:pPr>
            <w:r w:rsidRPr="00BB7F92">
              <w:rPr>
                <w:b/>
                <w:bCs/>
                <w:sz w:val="18"/>
                <w:szCs w:val="18"/>
              </w:rPr>
              <w:t>Итого</w:t>
            </w:r>
          </w:p>
        </w:tc>
        <w:tc>
          <w:tcPr>
            <w:tcW w:w="1418" w:type="dxa"/>
          </w:tcPr>
          <w:p w14:paraId="75A439E8" w14:textId="77777777" w:rsidR="00D00347" w:rsidRPr="00BB7F92" w:rsidRDefault="00D00347" w:rsidP="00933ECE">
            <w:r w:rsidRPr="00BB7F92">
              <w:rPr>
                <w:rFonts w:eastAsia="Times New Roman"/>
                <w:sz w:val="20"/>
                <w:szCs w:val="20"/>
              </w:rPr>
              <w:t>0,0</w:t>
            </w:r>
          </w:p>
        </w:tc>
        <w:tc>
          <w:tcPr>
            <w:tcW w:w="1134" w:type="dxa"/>
          </w:tcPr>
          <w:p w14:paraId="384E8001" w14:textId="575993E4" w:rsidR="00D00347" w:rsidRPr="00BB7F92" w:rsidRDefault="00423DBB" w:rsidP="00933ECE">
            <w:pPr>
              <w:rPr>
                <w:rFonts w:eastAsia="Times New Roman"/>
                <w:b/>
                <w:sz w:val="20"/>
                <w:szCs w:val="20"/>
              </w:rPr>
            </w:pPr>
            <w:r>
              <w:rPr>
                <w:rFonts w:eastAsia="Times New Roman"/>
                <w:b/>
                <w:sz w:val="20"/>
                <w:szCs w:val="20"/>
              </w:rPr>
              <w:t>25265</w:t>
            </w:r>
            <w:r w:rsidR="00D00347" w:rsidRPr="00BB7F92">
              <w:rPr>
                <w:rFonts w:eastAsia="Times New Roman"/>
                <w:b/>
                <w:sz w:val="20"/>
                <w:szCs w:val="20"/>
              </w:rPr>
              <w:t>,0</w:t>
            </w:r>
          </w:p>
        </w:tc>
        <w:tc>
          <w:tcPr>
            <w:tcW w:w="992" w:type="dxa"/>
          </w:tcPr>
          <w:p w14:paraId="3691709E" w14:textId="23E4FD73" w:rsidR="00D00347" w:rsidRPr="00BB7F92" w:rsidRDefault="00423DBB" w:rsidP="00933ECE">
            <w:pPr>
              <w:rPr>
                <w:rFonts w:eastAsia="Times New Roman"/>
                <w:b/>
                <w:sz w:val="20"/>
                <w:szCs w:val="20"/>
              </w:rPr>
            </w:pPr>
            <w:r>
              <w:rPr>
                <w:rFonts w:eastAsia="Times New Roman"/>
                <w:b/>
                <w:sz w:val="20"/>
                <w:szCs w:val="20"/>
              </w:rPr>
              <w:t>513</w:t>
            </w:r>
            <w:r w:rsidR="00D00347">
              <w:rPr>
                <w:rFonts w:eastAsia="Times New Roman"/>
                <w:b/>
                <w:sz w:val="20"/>
                <w:szCs w:val="20"/>
              </w:rPr>
              <w:t>1</w:t>
            </w:r>
            <w:r w:rsidR="00D00347" w:rsidRPr="00BB7F92">
              <w:rPr>
                <w:rFonts w:eastAsia="Times New Roman"/>
                <w:b/>
                <w:sz w:val="20"/>
                <w:szCs w:val="20"/>
              </w:rPr>
              <w:t>,0</w:t>
            </w:r>
          </w:p>
        </w:tc>
        <w:tc>
          <w:tcPr>
            <w:tcW w:w="992" w:type="dxa"/>
          </w:tcPr>
          <w:p w14:paraId="049A3777" w14:textId="77777777" w:rsidR="00D00347" w:rsidRPr="00BB7F92" w:rsidRDefault="00D00347" w:rsidP="00933ECE">
            <w:pPr>
              <w:rPr>
                <w:rFonts w:eastAsia="Times New Roman"/>
                <w:b/>
                <w:sz w:val="20"/>
                <w:szCs w:val="20"/>
              </w:rPr>
            </w:pPr>
            <w:r w:rsidRPr="00BB7F92">
              <w:rPr>
                <w:rFonts w:eastAsia="Times New Roman"/>
                <w:b/>
                <w:sz w:val="20"/>
                <w:szCs w:val="20"/>
              </w:rPr>
              <w:t>4716,0</w:t>
            </w:r>
          </w:p>
        </w:tc>
        <w:tc>
          <w:tcPr>
            <w:tcW w:w="851" w:type="dxa"/>
          </w:tcPr>
          <w:p w14:paraId="2B4E9072" w14:textId="77777777" w:rsidR="00D00347" w:rsidRPr="00BB7F92" w:rsidRDefault="00D00347" w:rsidP="00933ECE">
            <w:pPr>
              <w:rPr>
                <w:rFonts w:eastAsia="Times New Roman"/>
                <w:b/>
                <w:sz w:val="20"/>
                <w:szCs w:val="20"/>
              </w:rPr>
            </w:pPr>
            <w:r w:rsidRPr="00BB7F92">
              <w:rPr>
                <w:rFonts w:eastAsia="Times New Roman"/>
                <w:b/>
                <w:sz w:val="20"/>
                <w:szCs w:val="20"/>
              </w:rPr>
              <w:t>5455,0</w:t>
            </w:r>
          </w:p>
        </w:tc>
        <w:tc>
          <w:tcPr>
            <w:tcW w:w="992" w:type="dxa"/>
          </w:tcPr>
          <w:p w14:paraId="00083272" w14:textId="77777777" w:rsidR="00D00347" w:rsidRPr="00BB7F92" w:rsidRDefault="00D00347" w:rsidP="00933ECE">
            <w:pPr>
              <w:rPr>
                <w:rFonts w:eastAsia="Times New Roman"/>
                <w:b/>
                <w:sz w:val="20"/>
                <w:szCs w:val="20"/>
              </w:rPr>
            </w:pPr>
            <w:r w:rsidRPr="00BB7F92">
              <w:rPr>
                <w:rFonts w:eastAsia="Times New Roman"/>
                <w:b/>
                <w:sz w:val="20"/>
                <w:szCs w:val="20"/>
              </w:rPr>
              <w:t>4981,5</w:t>
            </w:r>
          </w:p>
        </w:tc>
        <w:tc>
          <w:tcPr>
            <w:tcW w:w="850" w:type="dxa"/>
          </w:tcPr>
          <w:p w14:paraId="5583E866" w14:textId="77777777" w:rsidR="00D00347" w:rsidRPr="00BB7F92" w:rsidRDefault="00D00347" w:rsidP="00933ECE">
            <w:pPr>
              <w:rPr>
                <w:rFonts w:eastAsia="Times New Roman"/>
                <w:b/>
                <w:sz w:val="20"/>
                <w:szCs w:val="20"/>
              </w:rPr>
            </w:pPr>
            <w:r w:rsidRPr="00BB7F92">
              <w:rPr>
                <w:rFonts w:eastAsia="Times New Roman"/>
                <w:b/>
                <w:sz w:val="20"/>
                <w:szCs w:val="20"/>
              </w:rPr>
              <w:t>4981,5</w:t>
            </w:r>
          </w:p>
        </w:tc>
        <w:tc>
          <w:tcPr>
            <w:tcW w:w="1701" w:type="dxa"/>
          </w:tcPr>
          <w:p w14:paraId="4077789B" w14:textId="77777777" w:rsidR="00D00347" w:rsidRPr="00BB7F92" w:rsidRDefault="00D00347" w:rsidP="00933ECE">
            <w:pPr>
              <w:pStyle w:val="ConsPlusNormal"/>
              <w:rPr>
                <w:rFonts w:ascii="Times New Roman" w:hAnsi="Times New Roman"/>
                <w:sz w:val="20"/>
              </w:rPr>
            </w:pPr>
          </w:p>
        </w:tc>
        <w:tc>
          <w:tcPr>
            <w:tcW w:w="1567" w:type="dxa"/>
          </w:tcPr>
          <w:p w14:paraId="425ABAD5" w14:textId="77777777" w:rsidR="00D00347" w:rsidRPr="00BB7F92" w:rsidRDefault="00D00347" w:rsidP="00933ECE">
            <w:pPr>
              <w:pStyle w:val="ConsPlusNormal"/>
              <w:rPr>
                <w:rFonts w:ascii="Times New Roman" w:hAnsi="Times New Roman"/>
                <w:sz w:val="20"/>
              </w:rPr>
            </w:pPr>
          </w:p>
        </w:tc>
      </w:tr>
    </w:tbl>
    <w:p w14:paraId="7C60D747" w14:textId="77777777" w:rsidR="00D00347" w:rsidRPr="00BB7F92" w:rsidRDefault="00D00347" w:rsidP="00D00347"/>
    <w:tbl>
      <w:tblPr>
        <w:tblW w:w="13540" w:type="dxa"/>
        <w:tblInd w:w="93" w:type="dxa"/>
        <w:tblLook w:val="04A0" w:firstRow="1" w:lastRow="0" w:firstColumn="1" w:lastColumn="0" w:noHBand="0" w:noVBand="1"/>
      </w:tblPr>
      <w:tblGrid>
        <w:gridCol w:w="13540"/>
      </w:tblGrid>
      <w:tr w:rsidR="00D00347" w:rsidRPr="00BB7F92" w14:paraId="0283080C" w14:textId="77777777" w:rsidTr="00933ECE">
        <w:trPr>
          <w:trHeight w:val="255"/>
        </w:trPr>
        <w:tc>
          <w:tcPr>
            <w:tcW w:w="13540" w:type="dxa"/>
            <w:tcBorders>
              <w:top w:val="nil"/>
              <w:left w:val="nil"/>
              <w:bottom w:val="nil"/>
              <w:right w:val="nil"/>
            </w:tcBorders>
            <w:shd w:val="clear" w:color="auto" w:fill="auto"/>
            <w:vAlign w:val="bottom"/>
            <w:hideMark/>
          </w:tcPr>
          <w:p w14:paraId="2A2FB016" w14:textId="77777777" w:rsidR="00D00347" w:rsidRPr="00BB7F92" w:rsidRDefault="00D00347" w:rsidP="00933ECE">
            <w:pPr>
              <w:rPr>
                <w:rFonts w:ascii="Arial" w:eastAsia="Times New Roman" w:hAnsi="Arial" w:cs="Arial"/>
                <w:sz w:val="20"/>
                <w:szCs w:val="20"/>
              </w:rPr>
            </w:pPr>
          </w:p>
        </w:tc>
      </w:tr>
    </w:tbl>
    <w:p w14:paraId="77D875D8" w14:textId="77777777" w:rsidR="00D00347" w:rsidRPr="00BB7F92" w:rsidRDefault="00D00347" w:rsidP="00D00347"/>
    <w:tbl>
      <w:tblPr>
        <w:tblW w:w="0" w:type="auto"/>
        <w:tblInd w:w="10" w:type="dxa"/>
        <w:tblCellMar>
          <w:left w:w="10" w:type="dxa"/>
          <w:right w:w="10" w:type="dxa"/>
        </w:tblCellMar>
        <w:tblLook w:val="04A0" w:firstRow="1" w:lastRow="0" w:firstColumn="1" w:lastColumn="0" w:noHBand="0" w:noVBand="1"/>
      </w:tblPr>
      <w:tblGrid>
        <w:gridCol w:w="7598"/>
        <w:gridCol w:w="6962"/>
      </w:tblGrid>
      <w:tr w:rsidR="00D00347" w:rsidRPr="00BB7F92" w14:paraId="15767CD9" w14:textId="77777777" w:rsidTr="00933ECE">
        <w:tc>
          <w:tcPr>
            <w:tcW w:w="7938" w:type="dxa"/>
            <w:shd w:val="clear" w:color="auto" w:fill="FFFFFF"/>
          </w:tcPr>
          <w:p w14:paraId="462DD63B" w14:textId="77777777" w:rsidR="00D00347" w:rsidRPr="00BB7F92" w:rsidRDefault="00D00347" w:rsidP="00933ECE">
            <w:pPr>
              <w:pStyle w:val="ConsPlusNormal"/>
              <w:spacing w:after="200" w:line="276" w:lineRule="auto"/>
              <w:ind w:right="235"/>
              <w:jc w:val="center"/>
              <w:rPr>
                <w:sz w:val="24"/>
              </w:rPr>
            </w:pPr>
          </w:p>
        </w:tc>
        <w:tc>
          <w:tcPr>
            <w:tcW w:w="7189" w:type="dxa"/>
            <w:shd w:val="clear" w:color="auto" w:fill="FFFFFF"/>
          </w:tcPr>
          <w:p w14:paraId="67808274" w14:textId="77777777" w:rsidR="00D00347" w:rsidRPr="00BB7F92" w:rsidRDefault="00D00347" w:rsidP="00933ECE">
            <w:pPr>
              <w:pStyle w:val="ConsPlusNormal"/>
              <w:ind w:right="235"/>
              <w:rPr>
                <w:rFonts w:ascii="Times New Roman" w:hAnsi="Times New Roman"/>
                <w:sz w:val="24"/>
              </w:rPr>
            </w:pPr>
            <w:r w:rsidRPr="00BB7F92">
              <w:rPr>
                <w:rFonts w:ascii="Times New Roman" w:hAnsi="Times New Roman"/>
                <w:sz w:val="24"/>
              </w:rPr>
              <w:t xml:space="preserve">Приложение №6 </w:t>
            </w:r>
          </w:p>
          <w:p w14:paraId="481980FE" w14:textId="77777777" w:rsidR="00D00347" w:rsidRPr="00BB7F92" w:rsidRDefault="00D00347" w:rsidP="00933ECE">
            <w:pPr>
              <w:pStyle w:val="ConsPlusNormal"/>
              <w:spacing w:after="200"/>
              <w:ind w:right="235"/>
              <w:rPr>
                <w:sz w:val="24"/>
              </w:rPr>
            </w:pPr>
            <w:r w:rsidRPr="00BB7F92">
              <w:rPr>
                <w:rFonts w:ascii="Times New Roman" w:hAnsi="Times New Roman"/>
                <w:sz w:val="24"/>
              </w:rPr>
              <w:t>к муниципальной программе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tc>
      </w:tr>
    </w:tbl>
    <w:p w14:paraId="7DA04BDF" w14:textId="77777777" w:rsidR="00D00347" w:rsidRPr="00BB7F92" w:rsidRDefault="00D00347" w:rsidP="00D00347">
      <w:pPr>
        <w:pStyle w:val="ConsPlusNormal"/>
        <w:jc w:val="center"/>
        <w:rPr>
          <w:sz w:val="24"/>
        </w:rPr>
      </w:pPr>
    </w:p>
    <w:p w14:paraId="098BAF50" w14:textId="77777777" w:rsidR="00D00347" w:rsidRPr="00BB7F92" w:rsidRDefault="00D00347" w:rsidP="00D00347">
      <w:pPr>
        <w:pStyle w:val="ConsPlusNormal"/>
        <w:jc w:val="center"/>
        <w:rPr>
          <w:b/>
          <w:sz w:val="24"/>
        </w:rPr>
      </w:pPr>
    </w:p>
    <w:p w14:paraId="4ED148EF" w14:textId="77777777" w:rsidR="00D00347" w:rsidRPr="00BB7F92" w:rsidRDefault="00D00347" w:rsidP="00D00347">
      <w:pPr>
        <w:pStyle w:val="ConsPlusNormal"/>
        <w:jc w:val="center"/>
        <w:rPr>
          <w:b/>
          <w:sz w:val="24"/>
        </w:rPr>
      </w:pPr>
    </w:p>
    <w:p w14:paraId="4DE7CD7E" w14:textId="77777777" w:rsidR="00D00347" w:rsidRPr="00BB7F92" w:rsidRDefault="00D00347" w:rsidP="00D00347">
      <w:pPr>
        <w:pStyle w:val="ConsPlusNormal"/>
        <w:jc w:val="center"/>
        <w:rPr>
          <w:b/>
          <w:sz w:val="24"/>
        </w:rPr>
      </w:pPr>
    </w:p>
    <w:p w14:paraId="50C33E5A" w14:textId="77777777" w:rsidR="00D00347" w:rsidRPr="00BB7F92" w:rsidRDefault="00D00347" w:rsidP="00D00347">
      <w:pPr>
        <w:pStyle w:val="ConsPlusNormal"/>
        <w:jc w:val="center"/>
        <w:rPr>
          <w:b/>
          <w:sz w:val="24"/>
        </w:rPr>
      </w:pPr>
    </w:p>
    <w:p w14:paraId="6D3BEBE4" w14:textId="77777777" w:rsidR="00D00347" w:rsidRPr="00BB7F92" w:rsidRDefault="00D00347" w:rsidP="00D00347">
      <w:pPr>
        <w:pStyle w:val="ConsPlusNormal"/>
        <w:jc w:val="center"/>
        <w:rPr>
          <w:b/>
          <w:sz w:val="24"/>
        </w:rPr>
      </w:pPr>
    </w:p>
    <w:p w14:paraId="2ED58AEE" w14:textId="77777777" w:rsidR="00D00347" w:rsidRPr="00BB7F92" w:rsidRDefault="00D00347" w:rsidP="00D00347">
      <w:pPr>
        <w:pStyle w:val="ConsPlusNormal"/>
        <w:jc w:val="center"/>
        <w:rPr>
          <w:b/>
          <w:sz w:val="24"/>
        </w:rPr>
      </w:pPr>
    </w:p>
    <w:p w14:paraId="513FA51A" w14:textId="77777777" w:rsidR="00D00347" w:rsidRPr="00BB7F92" w:rsidRDefault="00D00347" w:rsidP="00D00347">
      <w:pPr>
        <w:pStyle w:val="ConsPlusNormal"/>
        <w:jc w:val="center"/>
        <w:rPr>
          <w:b/>
          <w:sz w:val="24"/>
        </w:rPr>
      </w:pPr>
    </w:p>
    <w:p w14:paraId="11ADABB8" w14:textId="77777777" w:rsidR="00D00347" w:rsidRPr="00BB7F92" w:rsidRDefault="00D00347" w:rsidP="00D00347">
      <w:pPr>
        <w:pStyle w:val="ConsPlusNormal"/>
        <w:jc w:val="center"/>
        <w:rPr>
          <w:b/>
          <w:sz w:val="24"/>
        </w:rPr>
      </w:pPr>
    </w:p>
    <w:p w14:paraId="4EA15A14" w14:textId="77777777" w:rsidR="00D00347" w:rsidRPr="00BB7F92" w:rsidRDefault="00D00347" w:rsidP="00D00347">
      <w:pPr>
        <w:pStyle w:val="ConsPlusNormal"/>
        <w:jc w:val="center"/>
        <w:rPr>
          <w:b/>
          <w:sz w:val="24"/>
        </w:rPr>
      </w:pPr>
    </w:p>
    <w:p w14:paraId="1F099FDD" w14:textId="77777777" w:rsidR="00D00347" w:rsidRPr="00BB7F92" w:rsidRDefault="00D00347" w:rsidP="00D00347">
      <w:pPr>
        <w:pStyle w:val="ConsPlusNormal"/>
        <w:jc w:val="center"/>
        <w:rPr>
          <w:b/>
          <w:sz w:val="24"/>
        </w:rPr>
      </w:pPr>
    </w:p>
    <w:p w14:paraId="4F4698A8" w14:textId="77777777" w:rsidR="00D00347" w:rsidRPr="00BB7F92" w:rsidRDefault="00D00347" w:rsidP="00D00347">
      <w:pPr>
        <w:pStyle w:val="ConsPlusNormal"/>
        <w:jc w:val="center"/>
        <w:rPr>
          <w:b/>
          <w:sz w:val="24"/>
        </w:rPr>
      </w:pPr>
    </w:p>
    <w:p w14:paraId="625B47C9" w14:textId="77777777" w:rsidR="00D00347" w:rsidRPr="00BB7F92" w:rsidRDefault="00D00347" w:rsidP="00D00347">
      <w:pPr>
        <w:pStyle w:val="ConsPlusNormal"/>
        <w:jc w:val="center"/>
        <w:rPr>
          <w:rFonts w:ascii="Times New Roman" w:hAnsi="Times New Roman"/>
          <w:b/>
          <w:sz w:val="24"/>
        </w:rPr>
      </w:pPr>
      <w:r w:rsidRPr="00BB7F92">
        <w:rPr>
          <w:rFonts w:ascii="Times New Roman" w:hAnsi="Times New Roman"/>
          <w:b/>
          <w:sz w:val="24"/>
        </w:rPr>
        <w:t>Подпрограмма 6</w:t>
      </w:r>
    </w:p>
    <w:p w14:paraId="62DDD34B" w14:textId="77777777" w:rsidR="00D00347" w:rsidRPr="00BB7F92" w:rsidRDefault="00D00347" w:rsidP="00D00347">
      <w:pPr>
        <w:pStyle w:val="ConsPlusNormal"/>
        <w:jc w:val="center"/>
        <w:rPr>
          <w:rFonts w:ascii="Times New Roman" w:hAnsi="Times New Roman"/>
          <w:b/>
          <w:sz w:val="24"/>
        </w:rPr>
      </w:pPr>
    </w:p>
    <w:p w14:paraId="72FFC5F3" w14:textId="77777777" w:rsidR="00D00347" w:rsidRPr="00BB7F92" w:rsidRDefault="00D00347" w:rsidP="00D00347">
      <w:pPr>
        <w:jc w:val="center"/>
        <w:rPr>
          <w:sz w:val="21"/>
          <w:szCs w:val="21"/>
        </w:rPr>
      </w:pPr>
      <w:r w:rsidRPr="00BB7F92">
        <w:rPr>
          <w:b/>
          <w:bCs/>
        </w:rPr>
        <w:t>«Развитие туризма в Московской области"</w:t>
      </w:r>
    </w:p>
    <w:p w14:paraId="5959F615" w14:textId="77777777" w:rsidR="00D00347" w:rsidRPr="00BB7F92" w:rsidRDefault="00D00347" w:rsidP="00D00347">
      <w:pPr>
        <w:jc w:val="center"/>
        <w:rPr>
          <w:b/>
          <w:bCs/>
        </w:rPr>
      </w:pPr>
    </w:p>
    <w:p w14:paraId="6B4278BD" w14:textId="77777777" w:rsidR="00D00347" w:rsidRPr="00BB7F92" w:rsidRDefault="00D00347" w:rsidP="00D00347">
      <w:pPr>
        <w:jc w:val="center"/>
        <w:rPr>
          <w:b/>
          <w:bCs/>
        </w:rPr>
      </w:pPr>
    </w:p>
    <w:p w14:paraId="701EE730" w14:textId="77777777" w:rsidR="00D00347" w:rsidRPr="00BB7F92" w:rsidRDefault="00D00347" w:rsidP="00D00347">
      <w:pPr>
        <w:jc w:val="center"/>
        <w:rPr>
          <w:b/>
          <w:bCs/>
        </w:rPr>
      </w:pPr>
    </w:p>
    <w:p w14:paraId="6C981871" w14:textId="77777777" w:rsidR="00D00347" w:rsidRPr="00BB7F92" w:rsidRDefault="00D00347" w:rsidP="00D00347">
      <w:pPr>
        <w:jc w:val="center"/>
        <w:rPr>
          <w:b/>
          <w:bCs/>
        </w:rPr>
      </w:pPr>
    </w:p>
    <w:p w14:paraId="21EE9892" w14:textId="77777777" w:rsidR="00D00347" w:rsidRPr="00BB7F92" w:rsidRDefault="00D00347" w:rsidP="00D00347">
      <w:pPr>
        <w:jc w:val="center"/>
        <w:rPr>
          <w:b/>
          <w:bCs/>
        </w:rPr>
      </w:pPr>
    </w:p>
    <w:p w14:paraId="595FD3B5" w14:textId="77777777" w:rsidR="00D00347" w:rsidRPr="00BB7F92" w:rsidRDefault="00D00347" w:rsidP="00D00347">
      <w:pPr>
        <w:jc w:val="center"/>
        <w:rPr>
          <w:b/>
          <w:bCs/>
        </w:rPr>
      </w:pPr>
    </w:p>
    <w:p w14:paraId="4C49A936" w14:textId="77777777" w:rsidR="00D00347" w:rsidRPr="00BB7F92" w:rsidRDefault="00D00347" w:rsidP="00D00347">
      <w:pPr>
        <w:jc w:val="center"/>
        <w:rPr>
          <w:b/>
          <w:bCs/>
        </w:rPr>
      </w:pPr>
    </w:p>
    <w:p w14:paraId="40ED4A05" w14:textId="77777777" w:rsidR="00D00347" w:rsidRPr="00BB7F92" w:rsidRDefault="00D00347" w:rsidP="00D00347">
      <w:pPr>
        <w:jc w:val="center"/>
        <w:rPr>
          <w:b/>
          <w:bCs/>
        </w:rPr>
      </w:pPr>
    </w:p>
    <w:p w14:paraId="6A3D6DA4" w14:textId="77777777" w:rsidR="00D00347" w:rsidRPr="00BB7F92" w:rsidRDefault="00D00347" w:rsidP="00D00347">
      <w:pPr>
        <w:rPr>
          <w:b/>
          <w:bCs/>
        </w:rPr>
      </w:pPr>
    </w:p>
    <w:p w14:paraId="51A425E3" w14:textId="77777777" w:rsidR="00D00347" w:rsidRPr="00BB7F92" w:rsidRDefault="00D00347" w:rsidP="00D00347">
      <w:pPr>
        <w:rPr>
          <w:b/>
          <w:bCs/>
        </w:rPr>
      </w:pPr>
    </w:p>
    <w:p w14:paraId="214E523A" w14:textId="77777777" w:rsidR="00D00347" w:rsidRPr="00BB7F92" w:rsidRDefault="00D00347" w:rsidP="00D00347">
      <w:pPr>
        <w:jc w:val="center"/>
        <w:rPr>
          <w:b/>
          <w:bCs/>
        </w:rPr>
      </w:pPr>
    </w:p>
    <w:p w14:paraId="54B54FF7" w14:textId="77777777" w:rsidR="00D00347" w:rsidRPr="00BB7F92" w:rsidRDefault="00D00347" w:rsidP="00D00347">
      <w:pPr>
        <w:jc w:val="center"/>
        <w:rPr>
          <w:sz w:val="21"/>
          <w:szCs w:val="21"/>
        </w:rPr>
      </w:pPr>
      <w:r w:rsidRPr="00BB7F92">
        <w:rPr>
          <w:b/>
          <w:bCs/>
        </w:rPr>
        <w:t>Паспорт подпрограммы 6 "Развитие туризма</w:t>
      </w:r>
    </w:p>
    <w:p w14:paraId="4AC988DA" w14:textId="77777777" w:rsidR="00D00347" w:rsidRPr="00BB7F92" w:rsidRDefault="00D00347" w:rsidP="00D00347">
      <w:pPr>
        <w:jc w:val="center"/>
        <w:rPr>
          <w:sz w:val="21"/>
          <w:szCs w:val="21"/>
        </w:rPr>
      </w:pPr>
      <w:r w:rsidRPr="00BB7F92">
        <w:rPr>
          <w:b/>
          <w:bCs/>
        </w:rPr>
        <w:t>в Московской области"</w:t>
      </w:r>
    </w:p>
    <w:p w14:paraId="3093F008" w14:textId="77777777" w:rsidR="00D00347" w:rsidRPr="00BB7F92" w:rsidRDefault="00D00347" w:rsidP="00D00347">
      <w:pPr>
        <w:jc w:val="both"/>
        <w:rPr>
          <w:sz w:val="21"/>
          <w:szCs w:val="21"/>
        </w:rPr>
      </w:pPr>
      <w:r w:rsidRPr="00BB7F92">
        <w:t> </w:t>
      </w:r>
    </w:p>
    <w:tbl>
      <w:tblPr>
        <w:tblW w:w="1528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3"/>
        <w:gridCol w:w="2553"/>
        <w:gridCol w:w="3402"/>
        <w:gridCol w:w="992"/>
        <w:gridCol w:w="992"/>
        <w:gridCol w:w="851"/>
        <w:gridCol w:w="850"/>
        <w:gridCol w:w="851"/>
        <w:gridCol w:w="838"/>
      </w:tblGrid>
      <w:tr w:rsidR="00D00347" w:rsidRPr="00BB7F92" w14:paraId="27C7844E" w14:textId="77777777" w:rsidTr="00933ECE">
        <w:trPr>
          <w:trHeight w:val="213"/>
        </w:trPr>
        <w:tc>
          <w:tcPr>
            <w:tcW w:w="3953" w:type="dxa"/>
            <w:hideMark/>
          </w:tcPr>
          <w:p w14:paraId="366C3EC5" w14:textId="77777777" w:rsidR="00D00347" w:rsidRPr="00BB7F92" w:rsidRDefault="00D00347" w:rsidP="00933ECE">
            <w:pPr>
              <w:ind w:left="129"/>
              <w:rPr>
                <w:sz w:val="22"/>
                <w:szCs w:val="22"/>
              </w:rPr>
            </w:pPr>
          </w:p>
          <w:p w14:paraId="71B0D990" w14:textId="77777777" w:rsidR="00D00347" w:rsidRPr="00BB7F92" w:rsidRDefault="00D00347" w:rsidP="00933ECE">
            <w:pPr>
              <w:ind w:left="129"/>
              <w:rPr>
                <w:sz w:val="22"/>
                <w:szCs w:val="22"/>
              </w:rPr>
            </w:pPr>
            <w:r w:rsidRPr="00BB7F92">
              <w:rPr>
                <w:sz w:val="22"/>
                <w:szCs w:val="22"/>
              </w:rPr>
              <w:t>Муниципальный заказчик подпрограммы</w:t>
            </w:r>
          </w:p>
          <w:p w14:paraId="28976CE3" w14:textId="77777777" w:rsidR="00D00347" w:rsidRPr="00BB7F92" w:rsidRDefault="00D00347" w:rsidP="00933ECE">
            <w:pPr>
              <w:ind w:left="129"/>
              <w:rPr>
                <w:sz w:val="22"/>
                <w:szCs w:val="22"/>
              </w:rPr>
            </w:pPr>
          </w:p>
        </w:tc>
        <w:tc>
          <w:tcPr>
            <w:tcW w:w="11329" w:type="dxa"/>
            <w:gridSpan w:val="8"/>
            <w:hideMark/>
          </w:tcPr>
          <w:p w14:paraId="543918CE" w14:textId="77777777" w:rsidR="00D00347" w:rsidRPr="00BB7F92" w:rsidRDefault="00D00347" w:rsidP="00933ECE">
            <w:pPr>
              <w:ind w:firstLine="142"/>
              <w:rPr>
                <w:sz w:val="22"/>
                <w:szCs w:val="22"/>
              </w:rPr>
            </w:pPr>
          </w:p>
          <w:p w14:paraId="2D797699" w14:textId="77777777" w:rsidR="00D00347" w:rsidRPr="00BB7F92" w:rsidRDefault="00D00347" w:rsidP="00933ECE">
            <w:pPr>
              <w:ind w:firstLine="142"/>
              <w:rPr>
                <w:sz w:val="22"/>
                <w:szCs w:val="22"/>
              </w:rPr>
            </w:pPr>
            <w:r w:rsidRPr="00BB7F92">
              <w:rPr>
                <w:sz w:val="22"/>
                <w:szCs w:val="22"/>
              </w:rPr>
              <w:t>Администрация Рузского городского округа</w:t>
            </w:r>
          </w:p>
        </w:tc>
      </w:tr>
      <w:tr w:rsidR="00D00347" w:rsidRPr="00BB7F92" w14:paraId="2983E558" w14:textId="77777777" w:rsidTr="00933ECE">
        <w:trPr>
          <w:trHeight w:val="178"/>
        </w:trPr>
        <w:tc>
          <w:tcPr>
            <w:tcW w:w="3953" w:type="dxa"/>
            <w:vMerge w:val="restart"/>
            <w:hideMark/>
          </w:tcPr>
          <w:p w14:paraId="2C2B6B12" w14:textId="77777777" w:rsidR="00D00347" w:rsidRPr="00BB7F92" w:rsidRDefault="00D00347" w:rsidP="00933ECE">
            <w:pPr>
              <w:ind w:left="129"/>
              <w:rPr>
                <w:sz w:val="22"/>
                <w:szCs w:val="22"/>
              </w:rPr>
            </w:pPr>
            <w:r w:rsidRPr="00BB7F92">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3" w:type="dxa"/>
            <w:vMerge w:val="restart"/>
            <w:shd w:val="clear" w:color="auto" w:fill="auto"/>
            <w:hideMark/>
          </w:tcPr>
          <w:p w14:paraId="18B75700" w14:textId="77777777" w:rsidR="00D00347" w:rsidRPr="00BB7F92" w:rsidRDefault="00D00347" w:rsidP="00933ECE">
            <w:pPr>
              <w:ind w:left="142"/>
              <w:rPr>
                <w:sz w:val="22"/>
                <w:szCs w:val="22"/>
              </w:rPr>
            </w:pPr>
            <w:r w:rsidRPr="00BB7F92">
              <w:rPr>
                <w:sz w:val="22"/>
                <w:szCs w:val="22"/>
              </w:rPr>
              <w:t>Главный распорядитель бюджетных средств</w:t>
            </w:r>
          </w:p>
        </w:tc>
        <w:tc>
          <w:tcPr>
            <w:tcW w:w="3402" w:type="dxa"/>
            <w:vMerge w:val="restart"/>
            <w:hideMark/>
          </w:tcPr>
          <w:p w14:paraId="4C915D16" w14:textId="77777777" w:rsidR="00D00347" w:rsidRPr="00BB7F92" w:rsidRDefault="00D00347" w:rsidP="00933ECE">
            <w:pPr>
              <w:ind w:left="142"/>
              <w:rPr>
                <w:sz w:val="22"/>
                <w:szCs w:val="22"/>
              </w:rPr>
            </w:pPr>
            <w:r w:rsidRPr="00BB7F92">
              <w:rPr>
                <w:sz w:val="22"/>
                <w:szCs w:val="22"/>
              </w:rPr>
              <w:t>Источники финансирования</w:t>
            </w:r>
          </w:p>
        </w:tc>
        <w:tc>
          <w:tcPr>
            <w:tcW w:w="5374" w:type="dxa"/>
            <w:gridSpan w:val="6"/>
            <w:hideMark/>
          </w:tcPr>
          <w:p w14:paraId="7FACF6C5" w14:textId="77777777" w:rsidR="00D00347" w:rsidRPr="00BB7F92" w:rsidRDefault="00D00347" w:rsidP="00933ECE">
            <w:pPr>
              <w:rPr>
                <w:sz w:val="22"/>
                <w:szCs w:val="22"/>
              </w:rPr>
            </w:pPr>
            <w:r w:rsidRPr="00BB7F92">
              <w:rPr>
                <w:sz w:val="22"/>
                <w:szCs w:val="22"/>
              </w:rPr>
              <w:t>Расходы (тыс. рублей)</w:t>
            </w:r>
          </w:p>
        </w:tc>
      </w:tr>
      <w:tr w:rsidR="00D00347" w:rsidRPr="00BB7F92" w14:paraId="660B2A56" w14:textId="77777777" w:rsidTr="00933ECE">
        <w:trPr>
          <w:trHeight w:val="464"/>
        </w:trPr>
        <w:tc>
          <w:tcPr>
            <w:tcW w:w="3953" w:type="dxa"/>
            <w:vMerge/>
            <w:vAlign w:val="center"/>
            <w:hideMark/>
          </w:tcPr>
          <w:p w14:paraId="44022B86" w14:textId="77777777" w:rsidR="00D00347" w:rsidRPr="00BB7F92" w:rsidRDefault="00D00347" w:rsidP="00933ECE">
            <w:pPr>
              <w:rPr>
                <w:sz w:val="22"/>
                <w:szCs w:val="22"/>
              </w:rPr>
            </w:pPr>
          </w:p>
        </w:tc>
        <w:tc>
          <w:tcPr>
            <w:tcW w:w="2553" w:type="dxa"/>
            <w:vMerge/>
            <w:shd w:val="clear" w:color="auto" w:fill="auto"/>
            <w:vAlign w:val="center"/>
            <w:hideMark/>
          </w:tcPr>
          <w:p w14:paraId="224C8341" w14:textId="77777777" w:rsidR="00D00347" w:rsidRPr="00BB7F92" w:rsidRDefault="00D00347" w:rsidP="00933ECE">
            <w:pPr>
              <w:rPr>
                <w:sz w:val="22"/>
                <w:szCs w:val="22"/>
              </w:rPr>
            </w:pPr>
          </w:p>
        </w:tc>
        <w:tc>
          <w:tcPr>
            <w:tcW w:w="3402" w:type="dxa"/>
            <w:vMerge/>
            <w:vAlign w:val="center"/>
            <w:hideMark/>
          </w:tcPr>
          <w:p w14:paraId="6C542AB4" w14:textId="77777777" w:rsidR="00D00347" w:rsidRPr="00BB7F92" w:rsidRDefault="00D00347" w:rsidP="00933ECE">
            <w:pPr>
              <w:ind w:left="142"/>
              <w:rPr>
                <w:sz w:val="22"/>
                <w:szCs w:val="22"/>
              </w:rPr>
            </w:pPr>
          </w:p>
        </w:tc>
        <w:tc>
          <w:tcPr>
            <w:tcW w:w="992" w:type="dxa"/>
            <w:hideMark/>
          </w:tcPr>
          <w:p w14:paraId="73F73047" w14:textId="77777777" w:rsidR="00D00347" w:rsidRPr="00BB7F92" w:rsidRDefault="00D00347" w:rsidP="00933ECE">
            <w:pPr>
              <w:ind w:left="6"/>
              <w:rPr>
                <w:sz w:val="22"/>
                <w:szCs w:val="22"/>
              </w:rPr>
            </w:pPr>
            <w:r w:rsidRPr="00BB7F92">
              <w:rPr>
                <w:sz w:val="22"/>
                <w:szCs w:val="22"/>
              </w:rPr>
              <w:t>2020 год</w:t>
            </w:r>
          </w:p>
        </w:tc>
        <w:tc>
          <w:tcPr>
            <w:tcW w:w="992" w:type="dxa"/>
            <w:hideMark/>
          </w:tcPr>
          <w:p w14:paraId="6D03FB6B" w14:textId="77777777" w:rsidR="00D00347" w:rsidRPr="00BB7F92" w:rsidRDefault="00D00347" w:rsidP="00933ECE">
            <w:pPr>
              <w:rPr>
                <w:sz w:val="22"/>
                <w:szCs w:val="22"/>
              </w:rPr>
            </w:pPr>
            <w:r w:rsidRPr="00BB7F92">
              <w:rPr>
                <w:sz w:val="22"/>
                <w:szCs w:val="22"/>
              </w:rPr>
              <w:t>2021 год</w:t>
            </w:r>
          </w:p>
        </w:tc>
        <w:tc>
          <w:tcPr>
            <w:tcW w:w="851" w:type="dxa"/>
            <w:hideMark/>
          </w:tcPr>
          <w:p w14:paraId="4CD119CD" w14:textId="77777777" w:rsidR="00D00347" w:rsidRPr="00BB7F92" w:rsidRDefault="00D00347" w:rsidP="00933ECE">
            <w:pPr>
              <w:rPr>
                <w:sz w:val="22"/>
                <w:szCs w:val="22"/>
              </w:rPr>
            </w:pPr>
            <w:r w:rsidRPr="00BB7F92">
              <w:rPr>
                <w:sz w:val="22"/>
                <w:szCs w:val="22"/>
              </w:rPr>
              <w:t>2022 год</w:t>
            </w:r>
          </w:p>
        </w:tc>
        <w:tc>
          <w:tcPr>
            <w:tcW w:w="850" w:type="dxa"/>
            <w:hideMark/>
          </w:tcPr>
          <w:p w14:paraId="0CD7B6E6" w14:textId="77777777" w:rsidR="00D00347" w:rsidRPr="00BB7F92" w:rsidRDefault="00D00347" w:rsidP="00933ECE">
            <w:pPr>
              <w:rPr>
                <w:sz w:val="22"/>
                <w:szCs w:val="22"/>
              </w:rPr>
            </w:pPr>
            <w:r w:rsidRPr="00BB7F92">
              <w:rPr>
                <w:sz w:val="22"/>
                <w:szCs w:val="22"/>
              </w:rPr>
              <w:t>2023 год</w:t>
            </w:r>
          </w:p>
        </w:tc>
        <w:tc>
          <w:tcPr>
            <w:tcW w:w="851" w:type="dxa"/>
            <w:hideMark/>
          </w:tcPr>
          <w:p w14:paraId="4A905ED6" w14:textId="77777777" w:rsidR="00D00347" w:rsidRPr="00BB7F92" w:rsidRDefault="00D00347" w:rsidP="00933ECE">
            <w:pPr>
              <w:rPr>
                <w:sz w:val="22"/>
                <w:szCs w:val="22"/>
              </w:rPr>
            </w:pPr>
            <w:r w:rsidRPr="00BB7F92">
              <w:rPr>
                <w:sz w:val="22"/>
                <w:szCs w:val="22"/>
              </w:rPr>
              <w:t>2024 год</w:t>
            </w:r>
          </w:p>
        </w:tc>
        <w:tc>
          <w:tcPr>
            <w:tcW w:w="838" w:type="dxa"/>
            <w:hideMark/>
          </w:tcPr>
          <w:p w14:paraId="1F9303F2" w14:textId="77777777" w:rsidR="00D00347" w:rsidRPr="00BB7F92" w:rsidRDefault="00D00347" w:rsidP="00933ECE">
            <w:pPr>
              <w:rPr>
                <w:sz w:val="22"/>
                <w:szCs w:val="22"/>
              </w:rPr>
            </w:pPr>
            <w:r w:rsidRPr="00BB7F92">
              <w:rPr>
                <w:sz w:val="22"/>
                <w:szCs w:val="22"/>
              </w:rPr>
              <w:t>Итого</w:t>
            </w:r>
          </w:p>
        </w:tc>
      </w:tr>
      <w:tr w:rsidR="00D00347" w:rsidRPr="00BB7F92" w14:paraId="53AB7C11" w14:textId="77777777" w:rsidTr="00933ECE">
        <w:trPr>
          <w:trHeight w:val="464"/>
        </w:trPr>
        <w:tc>
          <w:tcPr>
            <w:tcW w:w="3953" w:type="dxa"/>
            <w:vMerge/>
            <w:vAlign w:val="center"/>
            <w:hideMark/>
          </w:tcPr>
          <w:p w14:paraId="556413C3" w14:textId="77777777" w:rsidR="00D00347" w:rsidRPr="00BB7F92" w:rsidRDefault="00D00347" w:rsidP="00933ECE">
            <w:pPr>
              <w:rPr>
                <w:sz w:val="22"/>
                <w:szCs w:val="22"/>
              </w:rPr>
            </w:pPr>
          </w:p>
        </w:tc>
        <w:tc>
          <w:tcPr>
            <w:tcW w:w="2553" w:type="dxa"/>
            <w:vMerge/>
            <w:shd w:val="clear" w:color="auto" w:fill="auto"/>
            <w:vAlign w:val="center"/>
            <w:hideMark/>
          </w:tcPr>
          <w:p w14:paraId="7B56F69A" w14:textId="77777777" w:rsidR="00D00347" w:rsidRPr="00BB7F92" w:rsidRDefault="00D00347" w:rsidP="00933ECE">
            <w:pPr>
              <w:rPr>
                <w:sz w:val="22"/>
                <w:szCs w:val="22"/>
              </w:rPr>
            </w:pPr>
          </w:p>
        </w:tc>
        <w:tc>
          <w:tcPr>
            <w:tcW w:w="3402" w:type="dxa"/>
            <w:hideMark/>
          </w:tcPr>
          <w:p w14:paraId="523F7F2F" w14:textId="77777777" w:rsidR="00D00347" w:rsidRPr="00BB7F92" w:rsidRDefault="00D00347" w:rsidP="00933ECE">
            <w:pPr>
              <w:ind w:left="142"/>
              <w:rPr>
                <w:sz w:val="22"/>
                <w:szCs w:val="22"/>
              </w:rPr>
            </w:pPr>
            <w:r w:rsidRPr="00BB7F92">
              <w:rPr>
                <w:sz w:val="22"/>
                <w:szCs w:val="22"/>
              </w:rPr>
              <w:t>Всего:</w:t>
            </w:r>
          </w:p>
          <w:p w14:paraId="68FF170C" w14:textId="77777777" w:rsidR="00D00347" w:rsidRPr="00BB7F92" w:rsidRDefault="00D00347" w:rsidP="00933ECE">
            <w:pPr>
              <w:ind w:left="142"/>
              <w:rPr>
                <w:sz w:val="22"/>
                <w:szCs w:val="22"/>
              </w:rPr>
            </w:pPr>
            <w:r w:rsidRPr="00BB7F92">
              <w:rPr>
                <w:sz w:val="22"/>
                <w:szCs w:val="22"/>
              </w:rPr>
              <w:t>в том числе:</w:t>
            </w:r>
          </w:p>
        </w:tc>
        <w:tc>
          <w:tcPr>
            <w:tcW w:w="992" w:type="dxa"/>
          </w:tcPr>
          <w:p w14:paraId="1D24138F" w14:textId="77777777" w:rsidR="00D00347" w:rsidRPr="00BB7F92" w:rsidRDefault="00D00347" w:rsidP="00933ECE">
            <w:pPr>
              <w:ind w:left="6"/>
              <w:rPr>
                <w:sz w:val="22"/>
                <w:szCs w:val="22"/>
              </w:rPr>
            </w:pPr>
            <w:r w:rsidRPr="00BB7F92">
              <w:rPr>
                <w:sz w:val="22"/>
                <w:szCs w:val="22"/>
              </w:rPr>
              <w:t>0,00</w:t>
            </w:r>
          </w:p>
        </w:tc>
        <w:tc>
          <w:tcPr>
            <w:tcW w:w="992" w:type="dxa"/>
          </w:tcPr>
          <w:p w14:paraId="0C0F1385" w14:textId="77777777" w:rsidR="00D00347" w:rsidRPr="00BB7F92" w:rsidRDefault="00D00347" w:rsidP="00933ECE">
            <w:pPr>
              <w:rPr>
                <w:sz w:val="22"/>
                <w:szCs w:val="22"/>
              </w:rPr>
            </w:pPr>
            <w:r w:rsidRPr="00BB7F92">
              <w:rPr>
                <w:sz w:val="22"/>
                <w:szCs w:val="22"/>
              </w:rPr>
              <w:t>0,00</w:t>
            </w:r>
          </w:p>
        </w:tc>
        <w:tc>
          <w:tcPr>
            <w:tcW w:w="851" w:type="dxa"/>
          </w:tcPr>
          <w:p w14:paraId="396C7C21" w14:textId="77777777" w:rsidR="00D00347" w:rsidRPr="00BB7F92" w:rsidRDefault="00D00347" w:rsidP="00933ECE">
            <w:pPr>
              <w:rPr>
                <w:sz w:val="22"/>
                <w:szCs w:val="22"/>
              </w:rPr>
            </w:pPr>
            <w:r w:rsidRPr="00BB7F92">
              <w:rPr>
                <w:sz w:val="22"/>
                <w:szCs w:val="22"/>
              </w:rPr>
              <w:t>0,00</w:t>
            </w:r>
          </w:p>
        </w:tc>
        <w:tc>
          <w:tcPr>
            <w:tcW w:w="850" w:type="dxa"/>
          </w:tcPr>
          <w:p w14:paraId="11E2DB47" w14:textId="77777777" w:rsidR="00D00347" w:rsidRPr="00BB7F92" w:rsidRDefault="00D00347" w:rsidP="00933ECE">
            <w:pPr>
              <w:rPr>
                <w:sz w:val="22"/>
                <w:szCs w:val="22"/>
              </w:rPr>
            </w:pPr>
            <w:r w:rsidRPr="00BB7F92">
              <w:rPr>
                <w:sz w:val="22"/>
                <w:szCs w:val="22"/>
              </w:rPr>
              <w:t>0,00</w:t>
            </w:r>
          </w:p>
        </w:tc>
        <w:tc>
          <w:tcPr>
            <w:tcW w:w="851" w:type="dxa"/>
          </w:tcPr>
          <w:p w14:paraId="4702EBBD" w14:textId="77777777" w:rsidR="00D00347" w:rsidRPr="00BB7F92" w:rsidRDefault="00D00347" w:rsidP="00933ECE">
            <w:pPr>
              <w:rPr>
                <w:sz w:val="22"/>
                <w:szCs w:val="22"/>
              </w:rPr>
            </w:pPr>
            <w:r w:rsidRPr="00BB7F92">
              <w:rPr>
                <w:sz w:val="22"/>
                <w:szCs w:val="22"/>
              </w:rPr>
              <w:t>0,00</w:t>
            </w:r>
          </w:p>
        </w:tc>
        <w:tc>
          <w:tcPr>
            <w:tcW w:w="838" w:type="dxa"/>
          </w:tcPr>
          <w:p w14:paraId="561A8D4C" w14:textId="77777777" w:rsidR="00D00347" w:rsidRPr="00BB7F92" w:rsidRDefault="00D00347" w:rsidP="00933ECE">
            <w:pPr>
              <w:rPr>
                <w:sz w:val="22"/>
                <w:szCs w:val="22"/>
              </w:rPr>
            </w:pPr>
            <w:r w:rsidRPr="00BB7F92">
              <w:rPr>
                <w:sz w:val="22"/>
                <w:szCs w:val="22"/>
              </w:rPr>
              <w:t>0,00</w:t>
            </w:r>
          </w:p>
        </w:tc>
      </w:tr>
      <w:tr w:rsidR="00D00347" w:rsidRPr="00BB7F92" w14:paraId="74B91C8A" w14:textId="77777777" w:rsidTr="00933ECE">
        <w:trPr>
          <w:trHeight w:val="464"/>
        </w:trPr>
        <w:tc>
          <w:tcPr>
            <w:tcW w:w="3953" w:type="dxa"/>
            <w:vMerge/>
            <w:vAlign w:val="center"/>
          </w:tcPr>
          <w:p w14:paraId="74C381BF" w14:textId="77777777" w:rsidR="00D00347" w:rsidRPr="00BB7F92" w:rsidRDefault="00D00347" w:rsidP="00933ECE">
            <w:pPr>
              <w:rPr>
                <w:sz w:val="22"/>
                <w:szCs w:val="22"/>
              </w:rPr>
            </w:pPr>
          </w:p>
        </w:tc>
        <w:tc>
          <w:tcPr>
            <w:tcW w:w="2553" w:type="dxa"/>
            <w:vMerge w:val="restart"/>
            <w:vAlign w:val="center"/>
          </w:tcPr>
          <w:p w14:paraId="0B5579F8" w14:textId="77777777" w:rsidR="00D00347" w:rsidRPr="00BB7F92" w:rsidRDefault="00D00347" w:rsidP="00933ECE">
            <w:pPr>
              <w:ind w:left="142" w:right="132"/>
              <w:rPr>
                <w:sz w:val="22"/>
                <w:szCs w:val="22"/>
              </w:rPr>
            </w:pPr>
            <w:r w:rsidRPr="00BB7F92">
              <w:rPr>
                <w:sz w:val="22"/>
                <w:szCs w:val="22"/>
              </w:rPr>
              <w:t>Администрация Рузского городского округа</w:t>
            </w:r>
          </w:p>
        </w:tc>
        <w:tc>
          <w:tcPr>
            <w:tcW w:w="3402" w:type="dxa"/>
          </w:tcPr>
          <w:p w14:paraId="6934E30D" w14:textId="77777777" w:rsidR="00D00347" w:rsidRPr="00BB7F92" w:rsidRDefault="00D00347" w:rsidP="00933ECE">
            <w:pPr>
              <w:ind w:left="142"/>
              <w:rPr>
                <w:sz w:val="22"/>
                <w:szCs w:val="22"/>
              </w:rPr>
            </w:pPr>
            <w:r w:rsidRPr="00BB7F92">
              <w:rPr>
                <w:sz w:val="22"/>
                <w:szCs w:val="22"/>
              </w:rPr>
              <w:t>Средства бюджета Московской области</w:t>
            </w:r>
          </w:p>
        </w:tc>
        <w:tc>
          <w:tcPr>
            <w:tcW w:w="992" w:type="dxa"/>
          </w:tcPr>
          <w:p w14:paraId="2CF76043" w14:textId="77777777" w:rsidR="00D00347" w:rsidRPr="00BB7F92" w:rsidRDefault="00D00347" w:rsidP="00933ECE">
            <w:pPr>
              <w:ind w:left="6"/>
              <w:rPr>
                <w:sz w:val="22"/>
                <w:szCs w:val="22"/>
              </w:rPr>
            </w:pPr>
            <w:r w:rsidRPr="00BB7F92">
              <w:rPr>
                <w:sz w:val="22"/>
                <w:szCs w:val="22"/>
              </w:rPr>
              <w:t>0,00</w:t>
            </w:r>
          </w:p>
        </w:tc>
        <w:tc>
          <w:tcPr>
            <w:tcW w:w="992" w:type="dxa"/>
          </w:tcPr>
          <w:p w14:paraId="2934AB74" w14:textId="77777777" w:rsidR="00D00347" w:rsidRPr="00BB7F92" w:rsidRDefault="00D00347" w:rsidP="00933ECE">
            <w:pPr>
              <w:rPr>
                <w:sz w:val="22"/>
                <w:szCs w:val="22"/>
              </w:rPr>
            </w:pPr>
            <w:r w:rsidRPr="00BB7F92">
              <w:rPr>
                <w:sz w:val="22"/>
                <w:szCs w:val="22"/>
              </w:rPr>
              <w:t>0,00</w:t>
            </w:r>
          </w:p>
        </w:tc>
        <w:tc>
          <w:tcPr>
            <w:tcW w:w="851" w:type="dxa"/>
          </w:tcPr>
          <w:p w14:paraId="64A2550F" w14:textId="77777777" w:rsidR="00D00347" w:rsidRPr="00BB7F92" w:rsidRDefault="00D00347" w:rsidP="00933ECE">
            <w:pPr>
              <w:rPr>
                <w:sz w:val="22"/>
                <w:szCs w:val="22"/>
              </w:rPr>
            </w:pPr>
            <w:r w:rsidRPr="00BB7F92">
              <w:rPr>
                <w:sz w:val="22"/>
                <w:szCs w:val="22"/>
              </w:rPr>
              <w:t>0,00</w:t>
            </w:r>
          </w:p>
        </w:tc>
        <w:tc>
          <w:tcPr>
            <w:tcW w:w="850" w:type="dxa"/>
          </w:tcPr>
          <w:p w14:paraId="42A60B13" w14:textId="77777777" w:rsidR="00D00347" w:rsidRPr="00BB7F92" w:rsidRDefault="00D00347" w:rsidP="00933ECE">
            <w:pPr>
              <w:rPr>
                <w:sz w:val="22"/>
                <w:szCs w:val="22"/>
              </w:rPr>
            </w:pPr>
            <w:r w:rsidRPr="00BB7F92">
              <w:rPr>
                <w:sz w:val="22"/>
                <w:szCs w:val="22"/>
              </w:rPr>
              <w:t>0,00</w:t>
            </w:r>
          </w:p>
        </w:tc>
        <w:tc>
          <w:tcPr>
            <w:tcW w:w="851" w:type="dxa"/>
          </w:tcPr>
          <w:p w14:paraId="77039D95" w14:textId="77777777" w:rsidR="00D00347" w:rsidRPr="00BB7F92" w:rsidRDefault="00D00347" w:rsidP="00933ECE">
            <w:pPr>
              <w:rPr>
                <w:sz w:val="22"/>
                <w:szCs w:val="22"/>
              </w:rPr>
            </w:pPr>
            <w:r w:rsidRPr="00BB7F92">
              <w:rPr>
                <w:sz w:val="22"/>
                <w:szCs w:val="22"/>
              </w:rPr>
              <w:t>0,00</w:t>
            </w:r>
          </w:p>
        </w:tc>
        <w:tc>
          <w:tcPr>
            <w:tcW w:w="838" w:type="dxa"/>
          </w:tcPr>
          <w:p w14:paraId="60C15A7B" w14:textId="77777777" w:rsidR="00D00347" w:rsidRPr="00BB7F92" w:rsidRDefault="00D00347" w:rsidP="00933ECE">
            <w:pPr>
              <w:rPr>
                <w:sz w:val="22"/>
                <w:szCs w:val="22"/>
              </w:rPr>
            </w:pPr>
            <w:r w:rsidRPr="00BB7F92">
              <w:rPr>
                <w:sz w:val="22"/>
                <w:szCs w:val="22"/>
              </w:rPr>
              <w:t>0,00</w:t>
            </w:r>
          </w:p>
        </w:tc>
      </w:tr>
      <w:tr w:rsidR="00D00347" w:rsidRPr="00BB7F92" w14:paraId="2BFEC383" w14:textId="77777777" w:rsidTr="00933ECE">
        <w:trPr>
          <w:trHeight w:val="464"/>
        </w:trPr>
        <w:tc>
          <w:tcPr>
            <w:tcW w:w="3953" w:type="dxa"/>
            <w:vMerge/>
            <w:vAlign w:val="center"/>
          </w:tcPr>
          <w:p w14:paraId="7C88BDA2" w14:textId="77777777" w:rsidR="00D00347" w:rsidRPr="00BB7F92" w:rsidRDefault="00D00347" w:rsidP="00933ECE">
            <w:pPr>
              <w:rPr>
                <w:sz w:val="22"/>
                <w:szCs w:val="22"/>
              </w:rPr>
            </w:pPr>
          </w:p>
        </w:tc>
        <w:tc>
          <w:tcPr>
            <w:tcW w:w="2553" w:type="dxa"/>
            <w:vMerge/>
            <w:vAlign w:val="center"/>
          </w:tcPr>
          <w:p w14:paraId="24DFF873" w14:textId="77777777" w:rsidR="00D00347" w:rsidRPr="00BB7F92" w:rsidRDefault="00D00347" w:rsidP="00933ECE">
            <w:pPr>
              <w:rPr>
                <w:sz w:val="22"/>
                <w:szCs w:val="22"/>
              </w:rPr>
            </w:pPr>
          </w:p>
        </w:tc>
        <w:tc>
          <w:tcPr>
            <w:tcW w:w="3402" w:type="dxa"/>
          </w:tcPr>
          <w:p w14:paraId="3F4B0C59" w14:textId="77777777" w:rsidR="00D00347" w:rsidRPr="00BB7F92" w:rsidRDefault="00D00347" w:rsidP="00933ECE">
            <w:pPr>
              <w:ind w:left="142"/>
              <w:rPr>
                <w:sz w:val="22"/>
                <w:szCs w:val="22"/>
              </w:rPr>
            </w:pPr>
            <w:r w:rsidRPr="00BB7F92">
              <w:rPr>
                <w:sz w:val="22"/>
                <w:szCs w:val="22"/>
              </w:rPr>
              <w:t>Средства федерального бюджета</w:t>
            </w:r>
          </w:p>
        </w:tc>
        <w:tc>
          <w:tcPr>
            <w:tcW w:w="992" w:type="dxa"/>
          </w:tcPr>
          <w:p w14:paraId="3D25917E" w14:textId="77777777" w:rsidR="00D00347" w:rsidRPr="00BB7F92" w:rsidRDefault="00D00347" w:rsidP="00933ECE">
            <w:pPr>
              <w:ind w:left="6"/>
              <w:rPr>
                <w:sz w:val="22"/>
                <w:szCs w:val="22"/>
              </w:rPr>
            </w:pPr>
            <w:r w:rsidRPr="00BB7F92">
              <w:rPr>
                <w:sz w:val="22"/>
                <w:szCs w:val="22"/>
              </w:rPr>
              <w:t>0,00</w:t>
            </w:r>
          </w:p>
        </w:tc>
        <w:tc>
          <w:tcPr>
            <w:tcW w:w="992" w:type="dxa"/>
          </w:tcPr>
          <w:p w14:paraId="654B5C79" w14:textId="77777777" w:rsidR="00D00347" w:rsidRPr="00BB7F92" w:rsidRDefault="00D00347" w:rsidP="00933ECE">
            <w:pPr>
              <w:rPr>
                <w:sz w:val="22"/>
                <w:szCs w:val="22"/>
              </w:rPr>
            </w:pPr>
            <w:r w:rsidRPr="00BB7F92">
              <w:rPr>
                <w:sz w:val="22"/>
                <w:szCs w:val="22"/>
              </w:rPr>
              <w:t>0,00</w:t>
            </w:r>
          </w:p>
        </w:tc>
        <w:tc>
          <w:tcPr>
            <w:tcW w:w="851" w:type="dxa"/>
          </w:tcPr>
          <w:p w14:paraId="172775A9" w14:textId="77777777" w:rsidR="00D00347" w:rsidRPr="00BB7F92" w:rsidRDefault="00D00347" w:rsidP="00933ECE">
            <w:pPr>
              <w:rPr>
                <w:sz w:val="22"/>
                <w:szCs w:val="22"/>
              </w:rPr>
            </w:pPr>
            <w:r w:rsidRPr="00BB7F92">
              <w:rPr>
                <w:sz w:val="22"/>
                <w:szCs w:val="22"/>
              </w:rPr>
              <w:t>0,00</w:t>
            </w:r>
          </w:p>
        </w:tc>
        <w:tc>
          <w:tcPr>
            <w:tcW w:w="850" w:type="dxa"/>
          </w:tcPr>
          <w:p w14:paraId="5FD996DB" w14:textId="77777777" w:rsidR="00D00347" w:rsidRPr="00BB7F92" w:rsidRDefault="00D00347" w:rsidP="00933ECE">
            <w:pPr>
              <w:rPr>
                <w:sz w:val="22"/>
                <w:szCs w:val="22"/>
              </w:rPr>
            </w:pPr>
            <w:r w:rsidRPr="00BB7F92">
              <w:rPr>
                <w:sz w:val="22"/>
                <w:szCs w:val="22"/>
              </w:rPr>
              <w:t>0,00</w:t>
            </w:r>
          </w:p>
        </w:tc>
        <w:tc>
          <w:tcPr>
            <w:tcW w:w="851" w:type="dxa"/>
          </w:tcPr>
          <w:p w14:paraId="397D2DD2" w14:textId="77777777" w:rsidR="00D00347" w:rsidRPr="00BB7F92" w:rsidRDefault="00D00347" w:rsidP="00933ECE">
            <w:pPr>
              <w:rPr>
                <w:sz w:val="22"/>
                <w:szCs w:val="22"/>
              </w:rPr>
            </w:pPr>
            <w:r w:rsidRPr="00BB7F92">
              <w:rPr>
                <w:sz w:val="22"/>
                <w:szCs w:val="22"/>
              </w:rPr>
              <w:t>0,00</w:t>
            </w:r>
          </w:p>
        </w:tc>
        <w:tc>
          <w:tcPr>
            <w:tcW w:w="838" w:type="dxa"/>
          </w:tcPr>
          <w:p w14:paraId="12539819" w14:textId="77777777" w:rsidR="00D00347" w:rsidRPr="00BB7F92" w:rsidRDefault="00D00347" w:rsidP="00933ECE">
            <w:pPr>
              <w:rPr>
                <w:sz w:val="22"/>
                <w:szCs w:val="22"/>
              </w:rPr>
            </w:pPr>
            <w:r w:rsidRPr="00BB7F92">
              <w:rPr>
                <w:sz w:val="22"/>
                <w:szCs w:val="22"/>
              </w:rPr>
              <w:t>0,00</w:t>
            </w:r>
          </w:p>
        </w:tc>
      </w:tr>
      <w:tr w:rsidR="00D00347" w:rsidRPr="00BB7F92" w14:paraId="1FAFC389" w14:textId="77777777" w:rsidTr="00933ECE">
        <w:trPr>
          <w:trHeight w:val="464"/>
        </w:trPr>
        <w:tc>
          <w:tcPr>
            <w:tcW w:w="3953" w:type="dxa"/>
            <w:vMerge/>
            <w:vAlign w:val="center"/>
            <w:hideMark/>
          </w:tcPr>
          <w:p w14:paraId="679F368E" w14:textId="77777777" w:rsidR="00D00347" w:rsidRPr="00BB7F92" w:rsidRDefault="00D00347" w:rsidP="00933ECE">
            <w:pPr>
              <w:rPr>
                <w:sz w:val="22"/>
                <w:szCs w:val="22"/>
              </w:rPr>
            </w:pPr>
          </w:p>
        </w:tc>
        <w:tc>
          <w:tcPr>
            <w:tcW w:w="2553" w:type="dxa"/>
            <w:vMerge/>
            <w:hideMark/>
          </w:tcPr>
          <w:p w14:paraId="61FCC7BE" w14:textId="77777777" w:rsidR="00D00347" w:rsidRPr="00BB7F92" w:rsidRDefault="00D00347" w:rsidP="00933ECE">
            <w:pPr>
              <w:rPr>
                <w:sz w:val="22"/>
                <w:szCs w:val="22"/>
              </w:rPr>
            </w:pPr>
          </w:p>
        </w:tc>
        <w:tc>
          <w:tcPr>
            <w:tcW w:w="3402" w:type="dxa"/>
            <w:hideMark/>
          </w:tcPr>
          <w:p w14:paraId="39879BEA" w14:textId="77777777" w:rsidR="00D00347" w:rsidRPr="00BB7F92" w:rsidRDefault="00D00347" w:rsidP="00933ECE">
            <w:pPr>
              <w:ind w:left="142"/>
              <w:rPr>
                <w:sz w:val="22"/>
                <w:szCs w:val="22"/>
              </w:rPr>
            </w:pPr>
            <w:r w:rsidRPr="00BB7F92">
              <w:rPr>
                <w:sz w:val="22"/>
                <w:szCs w:val="22"/>
              </w:rPr>
              <w:t>Средства бюджета Рузского городского округа</w:t>
            </w:r>
          </w:p>
        </w:tc>
        <w:tc>
          <w:tcPr>
            <w:tcW w:w="992" w:type="dxa"/>
            <w:hideMark/>
          </w:tcPr>
          <w:p w14:paraId="22753C52" w14:textId="77777777" w:rsidR="00D00347" w:rsidRPr="00BB7F92" w:rsidRDefault="00D00347" w:rsidP="00933ECE">
            <w:pPr>
              <w:ind w:left="6"/>
              <w:rPr>
                <w:sz w:val="22"/>
                <w:szCs w:val="22"/>
              </w:rPr>
            </w:pPr>
            <w:r w:rsidRPr="00BB7F92">
              <w:rPr>
                <w:sz w:val="22"/>
                <w:szCs w:val="22"/>
              </w:rPr>
              <w:t>0,00</w:t>
            </w:r>
          </w:p>
        </w:tc>
        <w:tc>
          <w:tcPr>
            <w:tcW w:w="992" w:type="dxa"/>
          </w:tcPr>
          <w:p w14:paraId="0697E73D" w14:textId="77777777" w:rsidR="00D00347" w:rsidRPr="00BB7F92" w:rsidRDefault="00D00347" w:rsidP="00933ECE">
            <w:pPr>
              <w:rPr>
                <w:sz w:val="22"/>
                <w:szCs w:val="22"/>
              </w:rPr>
            </w:pPr>
            <w:r w:rsidRPr="00BB7F92">
              <w:rPr>
                <w:sz w:val="22"/>
                <w:szCs w:val="22"/>
              </w:rPr>
              <w:t>0,00</w:t>
            </w:r>
          </w:p>
        </w:tc>
        <w:tc>
          <w:tcPr>
            <w:tcW w:w="851" w:type="dxa"/>
          </w:tcPr>
          <w:p w14:paraId="0C8ED3A6" w14:textId="77777777" w:rsidR="00D00347" w:rsidRPr="00BB7F92" w:rsidRDefault="00D00347" w:rsidP="00933ECE">
            <w:pPr>
              <w:rPr>
                <w:sz w:val="22"/>
                <w:szCs w:val="22"/>
              </w:rPr>
            </w:pPr>
            <w:r w:rsidRPr="00BB7F92">
              <w:rPr>
                <w:sz w:val="22"/>
                <w:szCs w:val="22"/>
              </w:rPr>
              <w:t>0,00</w:t>
            </w:r>
          </w:p>
        </w:tc>
        <w:tc>
          <w:tcPr>
            <w:tcW w:w="850" w:type="dxa"/>
          </w:tcPr>
          <w:p w14:paraId="5E5A3B87" w14:textId="77777777" w:rsidR="00D00347" w:rsidRPr="00BB7F92" w:rsidRDefault="00D00347" w:rsidP="00933ECE">
            <w:pPr>
              <w:rPr>
                <w:sz w:val="22"/>
                <w:szCs w:val="22"/>
              </w:rPr>
            </w:pPr>
            <w:r w:rsidRPr="00BB7F92">
              <w:rPr>
                <w:sz w:val="22"/>
                <w:szCs w:val="22"/>
              </w:rPr>
              <w:t>0,00</w:t>
            </w:r>
          </w:p>
        </w:tc>
        <w:tc>
          <w:tcPr>
            <w:tcW w:w="851" w:type="dxa"/>
          </w:tcPr>
          <w:p w14:paraId="46AA9B09" w14:textId="77777777" w:rsidR="00D00347" w:rsidRPr="00BB7F92" w:rsidRDefault="00D00347" w:rsidP="00933ECE">
            <w:pPr>
              <w:rPr>
                <w:sz w:val="22"/>
                <w:szCs w:val="22"/>
              </w:rPr>
            </w:pPr>
            <w:r w:rsidRPr="00BB7F92">
              <w:rPr>
                <w:sz w:val="22"/>
                <w:szCs w:val="22"/>
              </w:rPr>
              <w:t>0,00</w:t>
            </w:r>
          </w:p>
        </w:tc>
        <w:tc>
          <w:tcPr>
            <w:tcW w:w="838" w:type="dxa"/>
          </w:tcPr>
          <w:p w14:paraId="1A0A7ED0" w14:textId="77777777" w:rsidR="00D00347" w:rsidRPr="00BB7F92" w:rsidRDefault="00D00347" w:rsidP="00933ECE">
            <w:pPr>
              <w:rPr>
                <w:sz w:val="22"/>
                <w:szCs w:val="22"/>
              </w:rPr>
            </w:pPr>
            <w:r w:rsidRPr="00BB7F92">
              <w:rPr>
                <w:sz w:val="22"/>
                <w:szCs w:val="22"/>
              </w:rPr>
              <w:t>0,00</w:t>
            </w:r>
          </w:p>
        </w:tc>
      </w:tr>
    </w:tbl>
    <w:p w14:paraId="34ED2DAC" w14:textId="77777777" w:rsidR="00D00347" w:rsidRPr="00BB7F92" w:rsidRDefault="00D00347" w:rsidP="00D00347">
      <w:pPr>
        <w:jc w:val="both"/>
        <w:rPr>
          <w:sz w:val="21"/>
          <w:szCs w:val="21"/>
        </w:rPr>
      </w:pPr>
      <w:r w:rsidRPr="00BB7F92">
        <w:t> </w:t>
      </w:r>
    </w:p>
    <w:p w14:paraId="09FDDD3B" w14:textId="77777777" w:rsidR="00D00347" w:rsidRPr="00BB7F92" w:rsidRDefault="00D00347" w:rsidP="00D00347">
      <w:pPr>
        <w:jc w:val="center"/>
        <w:rPr>
          <w:sz w:val="21"/>
          <w:szCs w:val="21"/>
        </w:rPr>
      </w:pPr>
      <w:r w:rsidRPr="00BB7F92">
        <w:rPr>
          <w:b/>
          <w:bCs/>
        </w:rPr>
        <w:t>1. Характеристика проблем, решаемых посредством</w:t>
      </w:r>
    </w:p>
    <w:p w14:paraId="6B1CC752" w14:textId="77777777" w:rsidR="00D00347" w:rsidRPr="00BB7F92" w:rsidRDefault="00D00347" w:rsidP="00D00347">
      <w:pPr>
        <w:jc w:val="center"/>
        <w:rPr>
          <w:sz w:val="21"/>
          <w:szCs w:val="21"/>
        </w:rPr>
      </w:pPr>
      <w:r w:rsidRPr="00BB7F92">
        <w:rPr>
          <w:b/>
          <w:bCs/>
        </w:rPr>
        <w:t>мероприятий подпрограммы 6</w:t>
      </w:r>
    </w:p>
    <w:p w14:paraId="4A17790B" w14:textId="77777777" w:rsidR="00D00347" w:rsidRPr="00BB7F92" w:rsidRDefault="00D00347" w:rsidP="00D00347">
      <w:pPr>
        <w:jc w:val="both"/>
        <w:rPr>
          <w:sz w:val="21"/>
          <w:szCs w:val="21"/>
        </w:rPr>
      </w:pPr>
      <w:r w:rsidRPr="00BB7F92">
        <w:t> </w:t>
      </w:r>
    </w:p>
    <w:p w14:paraId="018B7656" w14:textId="77777777" w:rsidR="00D00347" w:rsidRPr="00BB7F92" w:rsidRDefault="00D00347" w:rsidP="00D00347">
      <w:pPr>
        <w:ind w:firstLine="540"/>
        <w:jc w:val="both"/>
        <w:rPr>
          <w:sz w:val="21"/>
          <w:szCs w:val="21"/>
        </w:rPr>
      </w:pPr>
      <w:r w:rsidRPr="00BB7F92">
        <w:t>К наиболее значимым проблемам развития туризма в Рузском городском округе, требующим пристального внимания и серьезного подхода к их решению, относятся:</w:t>
      </w:r>
    </w:p>
    <w:p w14:paraId="5E4784D3" w14:textId="77777777" w:rsidR="00D00347" w:rsidRPr="00BB7F92" w:rsidRDefault="00D00347" w:rsidP="00D00347">
      <w:pPr>
        <w:ind w:firstLine="540"/>
        <w:jc w:val="both"/>
        <w:rPr>
          <w:sz w:val="21"/>
          <w:szCs w:val="21"/>
        </w:rPr>
      </w:pPr>
      <w:r w:rsidRPr="00BB7F92">
        <w:t xml:space="preserve">отсутствие узнаваемости округа как туристской </w:t>
      </w:r>
      <w:proofErr w:type="spellStart"/>
      <w:r w:rsidRPr="00BB7F92">
        <w:t>дестинации</w:t>
      </w:r>
      <w:proofErr w:type="spellEnd"/>
      <w:r w:rsidRPr="00BB7F92">
        <w:t xml:space="preserve"> на внутреннем и международном туристских рынках;</w:t>
      </w:r>
    </w:p>
    <w:p w14:paraId="78BF8CB5" w14:textId="77777777" w:rsidR="00D00347" w:rsidRPr="00BB7F92" w:rsidRDefault="00D00347" w:rsidP="00D00347">
      <w:pPr>
        <w:ind w:firstLine="540"/>
        <w:jc w:val="both"/>
        <w:rPr>
          <w:sz w:val="21"/>
          <w:szCs w:val="21"/>
        </w:rPr>
      </w:pPr>
      <w:r w:rsidRPr="00BB7F92">
        <w:t>недостаточно высокое качество туристского продукта, уровня гостеприимства, безопасности и доступности услуг;</w:t>
      </w:r>
    </w:p>
    <w:p w14:paraId="6786034C" w14:textId="77777777" w:rsidR="00D00347" w:rsidRPr="00BB7F92" w:rsidRDefault="00D00347" w:rsidP="00D00347">
      <w:pPr>
        <w:ind w:firstLine="540"/>
        <w:jc w:val="both"/>
        <w:rPr>
          <w:sz w:val="21"/>
          <w:szCs w:val="21"/>
        </w:rPr>
      </w:pPr>
      <w:r w:rsidRPr="00BB7F92">
        <w:t>недостаточно развитые туристская инфраструктура, придорожный сервис;</w:t>
      </w:r>
    </w:p>
    <w:p w14:paraId="1B396B14" w14:textId="77777777" w:rsidR="00D00347" w:rsidRPr="00BB7F92" w:rsidRDefault="00D00347" w:rsidP="00D00347">
      <w:pPr>
        <w:ind w:firstLine="540"/>
        <w:jc w:val="both"/>
        <w:rPr>
          <w:sz w:val="21"/>
          <w:szCs w:val="21"/>
        </w:rPr>
      </w:pPr>
      <w:r w:rsidRPr="00BB7F92">
        <w:t>отсутствие эффективного механизма государственно-частного партнерства в туристском бизнесе.</w:t>
      </w:r>
    </w:p>
    <w:p w14:paraId="04CDAA66" w14:textId="77777777" w:rsidR="00D00347" w:rsidRPr="00BB7F92" w:rsidRDefault="00D00347" w:rsidP="00D00347">
      <w:pPr>
        <w:ind w:firstLine="540"/>
        <w:jc w:val="both"/>
        <w:rPr>
          <w:sz w:val="21"/>
          <w:szCs w:val="21"/>
        </w:rPr>
      </w:pPr>
      <w:r w:rsidRPr="00BB7F92">
        <w:t>Указанные проблемы определяют необходимость разработки и реализации подпрограммы 6 "Развитие туризма в Рузском городском окру</w:t>
      </w:r>
      <w:r w:rsidRPr="00BB7F92">
        <w:rPr>
          <w:lang w:val="en-US"/>
        </w:rPr>
        <w:t>u</w:t>
      </w:r>
      <w:r w:rsidRPr="00BB7F92">
        <w:t>е",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14:paraId="610EAD25" w14:textId="77777777" w:rsidR="00D00347" w:rsidRPr="00BB7F92" w:rsidRDefault="00D00347" w:rsidP="00D00347">
      <w:pPr>
        <w:jc w:val="both"/>
        <w:rPr>
          <w:sz w:val="21"/>
          <w:szCs w:val="21"/>
        </w:rPr>
      </w:pPr>
      <w:r w:rsidRPr="00BB7F92">
        <w:t> </w:t>
      </w:r>
    </w:p>
    <w:p w14:paraId="0B155716" w14:textId="77777777" w:rsidR="00D00347" w:rsidRPr="00BB7F92" w:rsidRDefault="00D00347" w:rsidP="00D00347">
      <w:pPr>
        <w:jc w:val="center"/>
        <w:rPr>
          <w:sz w:val="21"/>
          <w:szCs w:val="21"/>
        </w:rPr>
      </w:pPr>
      <w:r w:rsidRPr="00BB7F92">
        <w:rPr>
          <w:b/>
          <w:bCs/>
        </w:rPr>
        <w:t>2. Концептуальные направления развития сферы туризма</w:t>
      </w:r>
    </w:p>
    <w:p w14:paraId="4CBA9705" w14:textId="77777777" w:rsidR="00D00347" w:rsidRPr="00BB7F92" w:rsidRDefault="00D00347" w:rsidP="00D00347">
      <w:pPr>
        <w:jc w:val="center"/>
        <w:rPr>
          <w:sz w:val="21"/>
          <w:szCs w:val="21"/>
        </w:rPr>
      </w:pPr>
      <w:r w:rsidRPr="00BB7F92">
        <w:rPr>
          <w:b/>
          <w:bCs/>
        </w:rPr>
        <w:lastRenderedPageBreak/>
        <w:t>в Рузском городском округе</w:t>
      </w:r>
    </w:p>
    <w:p w14:paraId="2D408537" w14:textId="77777777" w:rsidR="00D00347" w:rsidRPr="00BB7F92" w:rsidRDefault="00D00347" w:rsidP="00D00347">
      <w:pPr>
        <w:jc w:val="both"/>
        <w:rPr>
          <w:sz w:val="21"/>
          <w:szCs w:val="21"/>
        </w:rPr>
      </w:pPr>
      <w:r w:rsidRPr="00BB7F92">
        <w:t> </w:t>
      </w:r>
    </w:p>
    <w:p w14:paraId="1F436620" w14:textId="77777777" w:rsidR="00D00347" w:rsidRPr="00BB7F92" w:rsidRDefault="00D00347" w:rsidP="00D00347">
      <w:pPr>
        <w:ind w:firstLine="540"/>
        <w:jc w:val="both"/>
        <w:rPr>
          <w:sz w:val="21"/>
          <w:szCs w:val="21"/>
        </w:rPr>
      </w:pPr>
      <w:r w:rsidRPr="00BB7F92">
        <w:t>Наиболее характерными тенденциями развития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транспортного обслуживания и размещения туристов, а также общее повышение цен.</w:t>
      </w:r>
    </w:p>
    <w:p w14:paraId="77B1969D" w14:textId="77777777" w:rsidR="00D00347" w:rsidRPr="00BB7F92" w:rsidRDefault="00D00347" w:rsidP="00D00347">
      <w:pPr>
        <w:ind w:firstLine="540"/>
        <w:jc w:val="both"/>
        <w:rPr>
          <w:sz w:val="21"/>
          <w:szCs w:val="21"/>
        </w:rPr>
      </w:pPr>
      <w:r w:rsidRPr="00BB7F92">
        <w:t>К основным факторам, определяющим будущее туризма, следует отнести конкуренцию, информационные технологии, туроператорские услуги, а также политические и социальные условия развития общества.</w:t>
      </w:r>
    </w:p>
    <w:p w14:paraId="72EBFFB1" w14:textId="77777777" w:rsidR="00D00347" w:rsidRPr="00BB7F92" w:rsidRDefault="00D00347" w:rsidP="00D00347">
      <w:pPr>
        <w:ind w:firstLine="540"/>
        <w:jc w:val="both"/>
        <w:rPr>
          <w:sz w:val="21"/>
          <w:szCs w:val="21"/>
        </w:rPr>
      </w:pPr>
      <w:r w:rsidRPr="00BB7F92">
        <w:t>Сфера реализации подпрограммы 6 "Развитие туризма в Московской области" охватывает следующие направления деятельности:</w:t>
      </w:r>
    </w:p>
    <w:p w14:paraId="62BD107A" w14:textId="77777777" w:rsidR="00D00347" w:rsidRPr="00BB7F92" w:rsidRDefault="00D00347" w:rsidP="00D00347">
      <w:pPr>
        <w:ind w:firstLine="540"/>
        <w:jc w:val="both"/>
        <w:rPr>
          <w:sz w:val="21"/>
          <w:szCs w:val="21"/>
        </w:rPr>
      </w:pPr>
      <w:r w:rsidRPr="00BB7F92">
        <w:t>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w:t>
      </w:r>
    </w:p>
    <w:p w14:paraId="0A2DF6CF" w14:textId="77777777" w:rsidR="00D00347" w:rsidRPr="00BB7F92" w:rsidRDefault="00D00347" w:rsidP="00D00347">
      <w:pPr>
        <w:ind w:firstLine="540"/>
        <w:jc w:val="both"/>
        <w:rPr>
          <w:sz w:val="21"/>
          <w:szCs w:val="21"/>
        </w:rPr>
      </w:pPr>
      <w:r w:rsidRPr="00BB7F92">
        <w:t>формирование имиджа и продвижение туристского продукта, предоставляемого на территории Рузского городского округа, на мировом и внутреннем туристских рынках;</w:t>
      </w:r>
    </w:p>
    <w:p w14:paraId="2062188D" w14:textId="77777777" w:rsidR="00D00347" w:rsidRPr="00BB7F92" w:rsidRDefault="00D00347" w:rsidP="00D00347">
      <w:pPr>
        <w:ind w:firstLine="540"/>
        <w:jc w:val="both"/>
        <w:rPr>
          <w:sz w:val="21"/>
          <w:szCs w:val="21"/>
        </w:rPr>
      </w:pPr>
      <w:r w:rsidRPr="00BB7F92">
        <w:t>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p>
    <w:p w14:paraId="6E549949" w14:textId="77777777" w:rsidR="00D00347" w:rsidRPr="00BB7F92" w:rsidRDefault="00D00347" w:rsidP="00D00347">
      <w:pPr>
        <w:ind w:firstLine="540"/>
        <w:jc w:val="both"/>
        <w:rPr>
          <w:sz w:val="21"/>
          <w:szCs w:val="21"/>
        </w:rPr>
      </w:pPr>
      <w:r w:rsidRPr="00BB7F92">
        <w:t>совершенствование государственной политики в сфере туризма;</w:t>
      </w:r>
    </w:p>
    <w:p w14:paraId="3E896AF9" w14:textId="77777777" w:rsidR="00D00347" w:rsidRPr="00BB7F92" w:rsidRDefault="00D00347" w:rsidP="00D00347">
      <w:pPr>
        <w:ind w:firstLine="540"/>
        <w:jc w:val="both"/>
        <w:rPr>
          <w:sz w:val="21"/>
          <w:szCs w:val="21"/>
        </w:rPr>
      </w:pPr>
      <w:r w:rsidRPr="00BB7F92">
        <w:t>развитие туристской инфраструктуры и формирование комфортной инвестиционной среды в Рузском городском округе.</w:t>
      </w:r>
    </w:p>
    <w:p w14:paraId="38D9AA33" w14:textId="77777777" w:rsidR="00D00347" w:rsidRPr="00BB7F92" w:rsidRDefault="00D00347" w:rsidP="00D00347">
      <w:pPr>
        <w:ind w:firstLine="540"/>
        <w:jc w:val="both"/>
        <w:rPr>
          <w:sz w:val="21"/>
          <w:szCs w:val="21"/>
        </w:rPr>
      </w:pPr>
      <w:r w:rsidRPr="00BB7F92">
        <w:t>Реализация мероприятий подпрограммы 6 "Развитие туризма в Московской области" к 2024 году позволит увеличить туристский и экскурсионный потоки в Рузском городском округе, объем платных туристских услуг, оказанных населению, а также численность лиц, размещенных в КСР.</w:t>
      </w:r>
    </w:p>
    <w:p w14:paraId="116334E8" w14:textId="77777777" w:rsidR="00D00347" w:rsidRPr="00BB7F92" w:rsidRDefault="00D00347" w:rsidP="00D00347">
      <w:pPr>
        <w:ind w:firstLine="540"/>
        <w:jc w:val="both"/>
        <w:rPr>
          <w:sz w:val="21"/>
          <w:szCs w:val="21"/>
        </w:rPr>
      </w:pPr>
      <w:r w:rsidRPr="00BB7F92">
        <w:t>Особое внимание при реализации мероприятий подпрограммы 6 уделено созданию единого комфортного культурно-туристического комплекса Рузского городского округа, в составе культурно-туристического комплекса всего Подмосковья, комплексному подходу к развитию территорий Рузского городского округа, что позволит увеличить туристско-экскурсионный поток в Рузском городском округе и привлечь инвестиции в округ для развития туристской инфраструктуры.</w:t>
      </w:r>
    </w:p>
    <w:p w14:paraId="25F15B9C" w14:textId="77777777" w:rsidR="00D00347" w:rsidRPr="00BB7F92" w:rsidRDefault="00D00347" w:rsidP="00D00347">
      <w:pPr>
        <w:jc w:val="both"/>
        <w:rPr>
          <w:sz w:val="21"/>
          <w:szCs w:val="21"/>
        </w:rPr>
      </w:pPr>
      <w:r w:rsidRPr="00BB7F92">
        <w:t> </w:t>
      </w:r>
    </w:p>
    <w:p w14:paraId="37543368" w14:textId="77777777" w:rsidR="00D00347" w:rsidRPr="00BB7F92" w:rsidRDefault="00D00347" w:rsidP="00D00347">
      <w:pPr>
        <w:jc w:val="center"/>
        <w:rPr>
          <w:b/>
          <w:bCs/>
        </w:rPr>
      </w:pPr>
    </w:p>
    <w:p w14:paraId="3444FE6A" w14:textId="77777777" w:rsidR="00D00347" w:rsidRPr="00BB7F92" w:rsidRDefault="00D00347" w:rsidP="00D00347">
      <w:pPr>
        <w:jc w:val="center"/>
        <w:rPr>
          <w:b/>
          <w:bCs/>
        </w:rPr>
      </w:pPr>
    </w:p>
    <w:p w14:paraId="55E0F5FC" w14:textId="77777777" w:rsidR="00D00347" w:rsidRPr="00BB7F92" w:rsidRDefault="00D00347" w:rsidP="00D00347">
      <w:pPr>
        <w:jc w:val="center"/>
        <w:rPr>
          <w:b/>
          <w:bCs/>
        </w:rPr>
      </w:pPr>
    </w:p>
    <w:p w14:paraId="32499758" w14:textId="77777777" w:rsidR="00D00347" w:rsidRPr="00BB7F92" w:rsidRDefault="00D00347" w:rsidP="00D00347">
      <w:pPr>
        <w:jc w:val="center"/>
        <w:rPr>
          <w:b/>
          <w:bCs/>
        </w:rPr>
      </w:pPr>
    </w:p>
    <w:p w14:paraId="4C3FD9CB" w14:textId="77777777" w:rsidR="00D00347" w:rsidRPr="00BB7F92" w:rsidRDefault="00D00347" w:rsidP="00D00347">
      <w:pPr>
        <w:jc w:val="center"/>
        <w:rPr>
          <w:b/>
          <w:bCs/>
        </w:rPr>
      </w:pPr>
    </w:p>
    <w:p w14:paraId="48931DE2" w14:textId="77777777" w:rsidR="00D00347" w:rsidRPr="00BB7F92" w:rsidRDefault="00D00347" w:rsidP="00D00347">
      <w:pPr>
        <w:jc w:val="center"/>
        <w:rPr>
          <w:b/>
          <w:bCs/>
        </w:rPr>
      </w:pPr>
    </w:p>
    <w:p w14:paraId="4EEE3879" w14:textId="77777777" w:rsidR="00D00347" w:rsidRPr="00BB7F92" w:rsidRDefault="00D00347" w:rsidP="00D00347">
      <w:pPr>
        <w:jc w:val="center"/>
        <w:rPr>
          <w:b/>
          <w:bCs/>
        </w:rPr>
      </w:pPr>
    </w:p>
    <w:p w14:paraId="23F95DD7" w14:textId="77777777" w:rsidR="00D00347" w:rsidRPr="00BB7F92" w:rsidRDefault="00D00347" w:rsidP="00D00347">
      <w:pPr>
        <w:jc w:val="center"/>
        <w:rPr>
          <w:sz w:val="21"/>
          <w:szCs w:val="21"/>
        </w:rPr>
      </w:pPr>
      <w:r w:rsidRPr="00BB7F92">
        <w:rPr>
          <w:b/>
          <w:bCs/>
        </w:rPr>
        <w:t>3. Перечень мероприятий подпрограммы 6</w:t>
      </w:r>
    </w:p>
    <w:p w14:paraId="3091B974" w14:textId="77777777" w:rsidR="00D00347" w:rsidRPr="00BB7F92" w:rsidRDefault="00D00347" w:rsidP="00D00347">
      <w:pPr>
        <w:jc w:val="both"/>
        <w:rPr>
          <w:sz w:val="21"/>
          <w:szCs w:val="21"/>
        </w:rPr>
      </w:pPr>
      <w:r w:rsidRPr="00BB7F92">
        <w:lastRenderedPageBreak/>
        <w:t> </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666"/>
        <w:gridCol w:w="742"/>
        <w:gridCol w:w="1277"/>
        <w:gridCol w:w="2545"/>
        <w:gridCol w:w="849"/>
        <w:gridCol w:w="709"/>
        <w:gridCol w:w="848"/>
        <w:gridCol w:w="849"/>
        <w:gridCol w:w="848"/>
        <w:gridCol w:w="849"/>
        <w:gridCol w:w="1858"/>
        <w:gridCol w:w="1701"/>
      </w:tblGrid>
      <w:tr w:rsidR="00D00347" w:rsidRPr="00BB7F92" w14:paraId="65BE3489" w14:textId="77777777" w:rsidTr="00933ECE">
        <w:trPr>
          <w:gridAfter w:val="1"/>
          <w:wAfter w:w="1701" w:type="dxa"/>
          <w:trHeight w:val="70"/>
        </w:trPr>
        <w:tc>
          <w:tcPr>
            <w:tcW w:w="568" w:type="dxa"/>
            <w:vMerge w:val="restart"/>
            <w:hideMark/>
          </w:tcPr>
          <w:p w14:paraId="61846165" w14:textId="77777777" w:rsidR="00D00347" w:rsidRPr="00BB7F92" w:rsidRDefault="00D00347" w:rsidP="00933ECE">
            <w:pPr>
              <w:jc w:val="center"/>
              <w:rPr>
                <w:sz w:val="21"/>
                <w:szCs w:val="21"/>
              </w:rPr>
            </w:pPr>
            <w:r w:rsidRPr="00BB7F92">
              <w:t>N п/п</w:t>
            </w:r>
          </w:p>
        </w:tc>
        <w:tc>
          <w:tcPr>
            <w:tcW w:w="1666" w:type="dxa"/>
            <w:vMerge w:val="restart"/>
            <w:hideMark/>
          </w:tcPr>
          <w:p w14:paraId="2E9939C2" w14:textId="77777777" w:rsidR="00D00347" w:rsidRPr="00BB7F92" w:rsidRDefault="00D00347" w:rsidP="00933ECE">
            <w:pPr>
              <w:jc w:val="center"/>
              <w:rPr>
                <w:sz w:val="21"/>
                <w:szCs w:val="21"/>
              </w:rPr>
            </w:pPr>
            <w:r w:rsidRPr="00BB7F92">
              <w:t>Мероприятие подпрограммы</w:t>
            </w:r>
          </w:p>
        </w:tc>
        <w:tc>
          <w:tcPr>
            <w:tcW w:w="742" w:type="dxa"/>
            <w:vMerge w:val="restart"/>
            <w:hideMark/>
          </w:tcPr>
          <w:p w14:paraId="474987B1" w14:textId="77777777" w:rsidR="00D00347" w:rsidRPr="00BB7F92" w:rsidRDefault="00D00347" w:rsidP="00933ECE">
            <w:pPr>
              <w:jc w:val="center"/>
              <w:rPr>
                <w:sz w:val="21"/>
                <w:szCs w:val="21"/>
              </w:rPr>
            </w:pPr>
            <w:r w:rsidRPr="00BB7F92">
              <w:t>Сроки исполнения мероприятия</w:t>
            </w:r>
          </w:p>
        </w:tc>
        <w:tc>
          <w:tcPr>
            <w:tcW w:w="1277" w:type="dxa"/>
            <w:vMerge w:val="restart"/>
            <w:hideMark/>
          </w:tcPr>
          <w:p w14:paraId="6AE75E53" w14:textId="77777777" w:rsidR="00D00347" w:rsidRPr="00BB7F92" w:rsidRDefault="00D00347" w:rsidP="00933ECE">
            <w:pPr>
              <w:jc w:val="center"/>
              <w:rPr>
                <w:sz w:val="21"/>
                <w:szCs w:val="21"/>
              </w:rPr>
            </w:pPr>
            <w:r w:rsidRPr="00BB7F92">
              <w:t>Источники финансирования</w:t>
            </w:r>
          </w:p>
        </w:tc>
        <w:tc>
          <w:tcPr>
            <w:tcW w:w="2545" w:type="dxa"/>
            <w:vMerge w:val="restart"/>
            <w:hideMark/>
          </w:tcPr>
          <w:p w14:paraId="491A8BDD" w14:textId="77777777" w:rsidR="00D00347" w:rsidRPr="00BB7F92" w:rsidRDefault="00D00347" w:rsidP="00933ECE">
            <w:pPr>
              <w:jc w:val="center"/>
              <w:rPr>
                <w:sz w:val="21"/>
                <w:szCs w:val="21"/>
              </w:rPr>
            </w:pPr>
            <w:r w:rsidRPr="00BB7F92">
              <w:t>Объем финансирования мероприятия в году, предшествующем году начала реализации госпрограммы (тыс. руб.)</w:t>
            </w:r>
          </w:p>
        </w:tc>
        <w:tc>
          <w:tcPr>
            <w:tcW w:w="849" w:type="dxa"/>
            <w:vMerge w:val="restart"/>
            <w:hideMark/>
          </w:tcPr>
          <w:p w14:paraId="1A7484EA" w14:textId="77777777" w:rsidR="00D00347" w:rsidRPr="00BB7F92" w:rsidRDefault="00D00347" w:rsidP="00933ECE">
            <w:pPr>
              <w:jc w:val="center"/>
              <w:rPr>
                <w:sz w:val="21"/>
                <w:szCs w:val="21"/>
              </w:rPr>
            </w:pPr>
            <w:r w:rsidRPr="00BB7F92">
              <w:t>Всего (тыс. руб.)</w:t>
            </w:r>
          </w:p>
        </w:tc>
        <w:tc>
          <w:tcPr>
            <w:tcW w:w="4103" w:type="dxa"/>
            <w:gridSpan w:val="5"/>
            <w:vAlign w:val="center"/>
            <w:hideMark/>
          </w:tcPr>
          <w:p w14:paraId="031BC081" w14:textId="77777777" w:rsidR="00D00347" w:rsidRPr="00BB7F92" w:rsidRDefault="00D00347" w:rsidP="00933ECE">
            <w:pPr>
              <w:jc w:val="center"/>
              <w:rPr>
                <w:sz w:val="21"/>
                <w:szCs w:val="21"/>
              </w:rPr>
            </w:pPr>
            <w:r w:rsidRPr="00BB7F92">
              <w:t>Объем финансирования по годам (тыс. руб.)</w:t>
            </w:r>
          </w:p>
        </w:tc>
        <w:tc>
          <w:tcPr>
            <w:tcW w:w="1858" w:type="dxa"/>
            <w:vMerge w:val="restart"/>
            <w:vAlign w:val="center"/>
          </w:tcPr>
          <w:p w14:paraId="5AB4D0E1" w14:textId="77777777" w:rsidR="00D00347" w:rsidRPr="00BB7F92" w:rsidRDefault="00D00347" w:rsidP="00933ECE">
            <w:pPr>
              <w:jc w:val="center"/>
              <w:rPr>
                <w:sz w:val="21"/>
                <w:szCs w:val="21"/>
              </w:rPr>
            </w:pPr>
            <w:r w:rsidRPr="00BB7F92">
              <w:t>Ответственный за выполнение мероприятия подпрограммы</w:t>
            </w:r>
          </w:p>
        </w:tc>
      </w:tr>
      <w:tr w:rsidR="00D00347" w:rsidRPr="00BB7F92" w14:paraId="082C759A" w14:textId="77777777" w:rsidTr="00933ECE">
        <w:trPr>
          <w:trHeight w:val="210"/>
        </w:trPr>
        <w:tc>
          <w:tcPr>
            <w:tcW w:w="568" w:type="dxa"/>
            <w:vMerge/>
            <w:vAlign w:val="center"/>
            <w:hideMark/>
          </w:tcPr>
          <w:p w14:paraId="4CF252B8" w14:textId="77777777" w:rsidR="00D00347" w:rsidRPr="00BB7F92" w:rsidRDefault="00D00347" w:rsidP="00933ECE">
            <w:pPr>
              <w:rPr>
                <w:sz w:val="21"/>
                <w:szCs w:val="21"/>
              </w:rPr>
            </w:pPr>
          </w:p>
        </w:tc>
        <w:tc>
          <w:tcPr>
            <w:tcW w:w="1666" w:type="dxa"/>
            <w:vMerge/>
            <w:vAlign w:val="center"/>
            <w:hideMark/>
          </w:tcPr>
          <w:p w14:paraId="075C4CB7" w14:textId="77777777" w:rsidR="00D00347" w:rsidRPr="00BB7F92" w:rsidRDefault="00D00347" w:rsidP="00933ECE">
            <w:pPr>
              <w:rPr>
                <w:sz w:val="21"/>
                <w:szCs w:val="21"/>
              </w:rPr>
            </w:pPr>
          </w:p>
        </w:tc>
        <w:tc>
          <w:tcPr>
            <w:tcW w:w="742" w:type="dxa"/>
            <w:vMerge/>
            <w:vAlign w:val="center"/>
            <w:hideMark/>
          </w:tcPr>
          <w:p w14:paraId="7AF7C339" w14:textId="77777777" w:rsidR="00D00347" w:rsidRPr="00BB7F92" w:rsidRDefault="00D00347" w:rsidP="00933ECE">
            <w:pPr>
              <w:rPr>
                <w:sz w:val="21"/>
                <w:szCs w:val="21"/>
              </w:rPr>
            </w:pPr>
          </w:p>
        </w:tc>
        <w:tc>
          <w:tcPr>
            <w:tcW w:w="1277" w:type="dxa"/>
            <w:vMerge/>
            <w:vAlign w:val="center"/>
            <w:hideMark/>
          </w:tcPr>
          <w:p w14:paraId="0E094B22" w14:textId="77777777" w:rsidR="00D00347" w:rsidRPr="00BB7F92" w:rsidRDefault="00D00347" w:rsidP="00933ECE">
            <w:pPr>
              <w:rPr>
                <w:sz w:val="21"/>
                <w:szCs w:val="21"/>
              </w:rPr>
            </w:pPr>
          </w:p>
        </w:tc>
        <w:tc>
          <w:tcPr>
            <w:tcW w:w="2545" w:type="dxa"/>
            <w:vMerge/>
            <w:vAlign w:val="center"/>
            <w:hideMark/>
          </w:tcPr>
          <w:p w14:paraId="159420B6" w14:textId="77777777" w:rsidR="00D00347" w:rsidRPr="00BB7F92" w:rsidRDefault="00D00347" w:rsidP="00933ECE">
            <w:pPr>
              <w:rPr>
                <w:sz w:val="21"/>
                <w:szCs w:val="21"/>
              </w:rPr>
            </w:pPr>
          </w:p>
        </w:tc>
        <w:tc>
          <w:tcPr>
            <w:tcW w:w="849" w:type="dxa"/>
            <w:vMerge/>
            <w:vAlign w:val="center"/>
            <w:hideMark/>
          </w:tcPr>
          <w:p w14:paraId="6EB792EC" w14:textId="77777777" w:rsidR="00D00347" w:rsidRPr="00BB7F92" w:rsidRDefault="00D00347" w:rsidP="00933ECE">
            <w:pPr>
              <w:rPr>
                <w:sz w:val="21"/>
                <w:szCs w:val="21"/>
              </w:rPr>
            </w:pPr>
          </w:p>
        </w:tc>
        <w:tc>
          <w:tcPr>
            <w:tcW w:w="709" w:type="dxa"/>
            <w:vAlign w:val="center"/>
            <w:hideMark/>
          </w:tcPr>
          <w:p w14:paraId="138C5967" w14:textId="77777777" w:rsidR="00D00347" w:rsidRPr="00BB7F92" w:rsidRDefault="00D00347" w:rsidP="00933ECE">
            <w:pPr>
              <w:jc w:val="center"/>
              <w:rPr>
                <w:sz w:val="21"/>
                <w:szCs w:val="21"/>
              </w:rPr>
            </w:pPr>
            <w:r w:rsidRPr="00BB7F92">
              <w:t>2020 год</w:t>
            </w:r>
          </w:p>
        </w:tc>
        <w:tc>
          <w:tcPr>
            <w:tcW w:w="848" w:type="dxa"/>
            <w:vAlign w:val="center"/>
            <w:hideMark/>
          </w:tcPr>
          <w:p w14:paraId="0A4E8D07" w14:textId="77777777" w:rsidR="00D00347" w:rsidRPr="00BB7F92" w:rsidRDefault="00D00347" w:rsidP="00933ECE">
            <w:pPr>
              <w:jc w:val="center"/>
              <w:rPr>
                <w:sz w:val="21"/>
                <w:szCs w:val="21"/>
              </w:rPr>
            </w:pPr>
            <w:r w:rsidRPr="00BB7F92">
              <w:t>2021 год</w:t>
            </w:r>
          </w:p>
        </w:tc>
        <w:tc>
          <w:tcPr>
            <w:tcW w:w="849" w:type="dxa"/>
            <w:vAlign w:val="center"/>
            <w:hideMark/>
          </w:tcPr>
          <w:p w14:paraId="0284F966" w14:textId="77777777" w:rsidR="00D00347" w:rsidRPr="00BB7F92" w:rsidRDefault="00D00347" w:rsidP="00933ECE">
            <w:pPr>
              <w:jc w:val="center"/>
              <w:rPr>
                <w:sz w:val="21"/>
                <w:szCs w:val="21"/>
              </w:rPr>
            </w:pPr>
            <w:r w:rsidRPr="00BB7F92">
              <w:t>2022 год</w:t>
            </w:r>
          </w:p>
        </w:tc>
        <w:tc>
          <w:tcPr>
            <w:tcW w:w="848" w:type="dxa"/>
            <w:vAlign w:val="center"/>
            <w:hideMark/>
          </w:tcPr>
          <w:p w14:paraId="426065D8" w14:textId="77777777" w:rsidR="00D00347" w:rsidRPr="00BB7F92" w:rsidRDefault="00D00347" w:rsidP="00933ECE">
            <w:pPr>
              <w:jc w:val="center"/>
              <w:rPr>
                <w:sz w:val="21"/>
                <w:szCs w:val="21"/>
              </w:rPr>
            </w:pPr>
            <w:r w:rsidRPr="00BB7F92">
              <w:t>2023 год</w:t>
            </w:r>
          </w:p>
        </w:tc>
        <w:tc>
          <w:tcPr>
            <w:tcW w:w="849" w:type="dxa"/>
            <w:vAlign w:val="center"/>
            <w:hideMark/>
          </w:tcPr>
          <w:p w14:paraId="072FD442" w14:textId="77777777" w:rsidR="00D00347" w:rsidRPr="00BB7F92" w:rsidRDefault="00D00347" w:rsidP="00933ECE">
            <w:pPr>
              <w:jc w:val="center"/>
              <w:rPr>
                <w:sz w:val="21"/>
                <w:szCs w:val="21"/>
              </w:rPr>
            </w:pPr>
            <w:r w:rsidRPr="00BB7F92">
              <w:t>2024 год</w:t>
            </w:r>
          </w:p>
        </w:tc>
        <w:tc>
          <w:tcPr>
            <w:tcW w:w="1858" w:type="dxa"/>
            <w:vMerge/>
            <w:vAlign w:val="center"/>
            <w:hideMark/>
          </w:tcPr>
          <w:p w14:paraId="50EEA8B7" w14:textId="77777777" w:rsidR="00D00347" w:rsidRPr="00BB7F92" w:rsidRDefault="00D00347" w:rsidP="00933ECE">
            <w:pPr>
              <w:jc w:val="center"/>
              <w:rPr>
                <w:sz w:val="21"/>
                <w:szCs w:val="21"/>
              </w:rPr>
            </w:pPr>
          </w:p>
        </w:tc>
        <w:tc>
          <w:tcPr>
            <w:tcW w:w="1701" w:type="dxa"/>
            <w:vAlign w:val="center"/>
            <w:hideMark/>
          </w:tcPr>
          <w:p w14:paraId="6ECB4BEB" w14:textId="77777777" w:rsidR="00D00347" w:rsidRPr="00BB7F92" w:rsidRDefault="00D00347" w:rsidP="00933ECE">
            <w:pPr>
              <w:rPr>
                <w:sz w:val="21"/>
                <w:szCs w:val="21"/>
              </w:rPr>
            </w:pPr>
            <w:r w:rsidRPr="00BB7F92">
              <w:t>Результаты выполнения мероприятия подпрограммы</w:t>
            </w:r>
          </w:p>
        </w:tc>
      </w:tr>
      <w:tr w:rsidR="00D00347" w:rsidRPr="00BB7F92" w14:paraId="158662BE" w14:textId="77777777" w:rsidTr="00933ECE">
        <w:trPr>
          <w:trHeight w:val="174"/>
        </w:trPr>
        <w:tc>
          <w:tcPr>
            <w:tcW w:w="568" w:type="dxa"/>
            <w:hideMark/>
          </w:tcPr>
          <w:p w14:paraId="2CA858E8" w14:textId="77777777" w:rsidR="00D00347" w:rsidRPr="00BB7F92" w:rsidRDefault="00D00347" w:rsidP="00933ECE">
            <w:pPr>
              <w:jc w:val="center"/>
              <w:rPr>
                <w:sz w:val="21"/>
                <w:szCs w:val="21"/>
              </w:rPr>
            </w:pPr>
            <w:r w:rsidRPr="00BB7F92">
              <w:t>1</w:t>
            </w:r>
          </w:p>
        </w:tc>
        <w:tc>
          <w:tcPr>
            <w:tcW w:w="1666" w:type="dxa"/>
            <w:hideMark/>
          </w:tcPr>
          <w:p w14:paraId="51678C74" w14:textId="77777777" w:rsidR="00D00347" w:rsidRPr="00BB7F92" w:rsidRDefault="00D00347" w:rsidP="00933ECE">
            <w:pPr>
              <w:jc w:val="center"/>
              <w:rPr>
                <w:sz w:val="21"/>
                <w:szCs w:val="21"/>
              </w:rPr>
            </w:pPr>
            <w:r w:rsidRPr="00BB7F92">
              <w:t>2</w:t>
            </w:r>
          </w:p>
        </w:tc>
        <w:tc>
          <w:tcPr>
            <w:tcW w:w="742" w:type="dxa"/>
            <w:hideMark/>
          </w:tcPr>
          <w:p w14:paraId="0C84259F" w14:textId="77777777" w:rsidR="00D00347" w:rsidRPr="00BB7F92" w:rsidRDefault="00D00347" w:rsidP="00933ECE">
            <w:pPr>
              <w:jc w:val="center"/>
              <w:rPr>
                <w:sz w:val="21"/>
                <w:szCs w:val="21"/>
              </w:rPr>
            </w:pPr>
            <w:r w:rsidRPr="00BB7F92">
              <w:t>3</w:t>
            </w:r>
          </w:p>
        </w:tc>
        <w:tc>
          <w:tcPr>
            <w:tcW w:w="1277" w:type="dxa"/>
            <w:hideMark/>
          </w:tcPr>
          <w:p w14:paraId="44A3F251" w14:textId="77777777" w:rsidR="00D00347" w:rsidRPr="00BB7F92" w:rsidRDefault="00D00347" w:rsidP="00933ECE">
            <w:pPr>
              <w:jc w:val="center"/>
              <w:rPr>
                <w:sz w:val="21"/>
                <w:szCs w:val="21"/>
              </w:rPr>
            </w:pPr>
            <w:r w:rsidRPr="00BB7F92">
              <w:t>4</w:t>
            </w:r>
          </w:p>
        </w:tc>
        <w:tc>
          <w:tcPr>
            <w:tcW w:w="2545" w:type="dxa"/>
            <w:hideMark/>
          </w:tcPr>
          <w:p w14:paraId="6093F80C" w14:textId="77777777" w:rsidR="00D00347" w:rsidRPr="00BB7F92" w:rsidRDefault="00D00347" w:rsidP="00933ECE">
            <w:pPr>
              <w:jc w:val="center"/>
              <w:rPr>
                <w:sz w:val="21"/>
                <w:szCs w:val="21"/>
              </w:rPr>
            </w:pPr>
            <w:r w:rsidRPr="00BB7F92">
              <w:t>5</w:t>
            </w:r>
          </w:p>
        </w:tc>
        <w:tc>
          <w:tcPr>
            <w:tcW w:w="849" w:type="dxa"/>
            <w:hideMark/>
          </w:tcPr>
          <w:p w14:paraId="279FD068" w14:textId="77777777" w:rsidR="00D00347" w:rsidRPr="00BB7F92" w:rsidRDefault="00D00347" w:rsidP="00933ECE">
            <w:pPr>
              <w:jc w:val="center"/>
              <w:rPr>
                <w:sz w:val="21"/>
                <w:szCs w:val="21"/>
              </w:rPr>
            </w:pPr>
            <w:r w:rsidRPr="00BB7F92">
              <w:t>6</w:t>
            </w:r>
          </w:p>
        </w:tc>
        <w:tc>
          <w:tcPr>
            <w:tcW w:w="709" w:type="dxa"/>
            <w:hideMark/>
          </w:tcPr>
          <w:p w14:paraId="390AFCC6" w14:textId="77777777" w:rsidR="00D00347" w:rsidRPr="00BB7F92" w:rsidRDefault="00D00347" w:rsidP="00933ECE">
            <w:pPr>
              <w:jc w:val="center"/>
              <w:rPr>
                <w:sz w:val="21"/>
                <w:szCs w:val="21"/>
              </w:rPr>
            </w:pPr>
            <w:r w:rsidRPr="00BB7F92">
              <w:t>10</w:t>
            </w:r>
          </w:p>
        </w:tc>
        <w:tc>
          <w:tcPr>
            <w:tcW w:w="848" w:type="dxa"/>
            <w:hideMark/>
          </w:tcPr>
          <w:p w14:paraId="75900D58" w14:textId="77777777" w:rsidR="00D00347" w:rsidRPr="00BB7F92" w:rsidRDefault="00D00347" w:rsidP="00933ECE">
            <w:pPr>
              <w:jc w:val="center"/>
              <w:rPr>
                <w:sz w:val="21"/>
                <w:szCs w:val="21"/>
              </w:rPr>
            </w:pPr>
            <w:r w:rsidRPr="00BB7F92">
              <w:t>11</w:t>
            </w:r>
          </w:p>
        </w:tc>
        <w:tc>
          <w:tcPr>
            <w:tcW w:w="849" w:type="dxa"/>
            <w:hideMark/>
          </w:tcPr>
          <w:p w14:paraId="325CEBDF" w14:textId="77777777" w:rsidR="00D00347" w:rsidRPr="00BB7F92" w:rsidRDefault="00D00347" w:rsidP="00933ECE">
            <w:pPr>
              <w:jc w:val="center"/>
              <w:rPr>
                <w:sz w:val="21"/>
                <w:szCs w:val="21"/>
              </w:rPr>
            </w:pPr>
            <w:r w:rsidRPr="00BB7F92">
              <w:t>12</w:t>
            </w:r>
          </w:p>
        </w:tc>
        <w:tc>
          <w:tcPr>
            <w:tcW w:w="848" w:type="dxa"/>
            <w:hideMark/>
          </w:tcPr>
          <w:p w14:paraId="31D18A14" w14:textId="77777777" w:rsidR="00D00347" w:rsidRPr="00BB7F92" w:rsidRDefault="00D00347" w:rsidP="00933ECE">
            <w:pPr>
              <w:jc w:val="center"/>
              <w:rPr>
                <w:sz w:val="21"/>
                <w:szCs w:val="21"/>
              </w:rPr>
            </w:pPr>
            <w:r w:rsidRPr="00BB7F92">
              <w:t>13</w:t>
            </w:r>
          </w:p>
        </w:tc>
        <w:tc>
          <w:tcPr>
            <w:tcW w:w="849" w:type="dxa"/>
            <w:hideMark/>
          </w:tcPr>
          <w:p w14:paraId="4EAAE05B" w14:textId="77777777" w:rsidR="00D00347" w:rsidRPr="00BB7F92" w:rsidRDefault="00D00347" w:rsidP="00933ECE">
            <w:pPr>
              <w:jc w:val="center"/>
              <w:rPr>
                <w:sz w:val="21"/>
                <w:szCs w:val="21"/>
              </w:rPr>
            </w:pPr>
            <w:r w:rsidRPr="00BB7F92">
              <w:t>14</w:t>
            </w:r>
          </w:p>
        </w:tc>
        <w:tc>
          <w:tcPr>
            <w:tcW w:w="1858" w:type="dxa"/>
            <w:hideMark/>
          </w:tcPr>
          <w:p w14:paraId="0C6DDAA7" w14:textId="77777777" w:rsidR="00D00347" w:rsidRPr="00BB7F92" w:rsidRDefault="00D00347" w:rsidP="00933ECE">
            <w:pPr>
              <w:jc w:val="center"/>
              <w:rPr>
                <w:sz w:val="21"/>
                <w:szCs w:val="21"/>
              </w:rPr>
            </w:pPr>
            <w:r w:rsidRPr="00BB7F92">
              <w:t>15</w:t>
            </w:r>
          </w:p>
        </w:tc>
        <w:tc>
          <w:tcPr>
            <w:tcW w:w="1701" w:type="dxa"/>
            <w:hideMark/>
          </w:tcPr>
          <w:p w14:paraId="6D69F91B" w14:textId="77777777" w:rsidR="00D00347" w:rsidRPr="00BB7F92" w:rsidRDefault="00D00347" w:rsidP="00933ECE">
            <w:pPr>
              <w:jc w:val="center"/>
              <w:rPr>
                <w:sz w:val="21"/>
                <w:szCs w:val="21"/>
              </w:rPr>
            </w:pPr>
            <w:r w:rsidRPr="00BB7F92">
              <w:t>16</w:t>
            </w:r>
          </w:p>
        </w:tc>
      </w:tr>
      <w:tr w:rsidR="00D00347" w:rsidRPr="00BB7F92" w14:paraId="6D971294" w14:textId="77777777" w:rsidTr="00933ECE">
        <w:trPr>
          <w:trHeight w:val="210"/>
        </w:trPr>
        <w:tc>
          <w:tcPr>
            <w:tcW w:w="568" w:type="dxa"/>
            <w:vMerge w:val="restart"/>
            <w:hideMark/>
          </w:tcPr>
          <w:p w14:paraId="5F86D615" w14:textId="77777777" w:rsidR="00D00347" w:rsidRPr="00BB7F92" w:rsidRDefault="00D00347" w:rsidP="00933ECE">
            <w:pPr>
              <w:rPr>
                <w:sz w:val="21"/>
                <w:szCs w:val="21"/>
              </w:rPr>
            </w:pPr>
            <w:r w:rsidRPr="00BB7F92">
              <w:t>1</w:t>
            </w:r>
          </w:p>
        </w:tc>
        <w:tc>
          <w:tcPr>
            <w:tcW w:w="1666" w:type="dxa"/>
            <w:vMerge w:val="restart"/>
            <w:hideMark/>
          </w:tcPr>
          <w:p w14:paraId="52CFD345" w14:textId="77777777" w:rsidR="00D00347" w:rsidRPr="00BB7F92" w:rsidRDefault="00D00347" w:rsidP="00933ECE">
            <w:pPr>
              <w:rPr>
                <w:sz w:val="21"/>
                <w:szCs w:val="21"/>
              </w:rPr>
            </w:pPr>
            <w:r w:rsidRPr="00BB7F92">
              <w:rPr>
                <w:b/>
              </w:rPr>
              <w:t>Основное мероприятие 01.</w:t>
            </w:r>
            <w:r w:rsidRPr="00BB7F92">
              <w:t xml:space="preserve"> Развитие рынка туристских услуг, развитие внутреннего и въездного туризма </w:t>
            </w:r>
          </w:p>
        </w:tc>
        <w:tc>
          <w:tcPr>
            <w:tcW w:w="742" w:type="dxa"/>
            <w:vMerge w:val="restart"/>
            <w:hideMark/>
          </w:tcPr>
          <w:p w14:paraId="09E8F0A3" w14:textId="77777777" w:rsidR="00D00347" w:rsidRPr="00BB7F92" w:rsidRDefault="00D00347" w:rsidP="00933ECE">
            <w:pPr>
              <w:rPr>
                <w:sz w:val="21"/>
                <w:szCs w:val="21"/>
              </w:rPr>
            </w:pPr>
            <w:r w:rsidRPr="00BB7F92">
              <w:t>2020-2024</w:t>
            </w:r>
          </w:p>
        </w:tc>
        <w:tc>
          <w:tcPr>
            <w:tcW w:w="1277" w:type="dxa"/>
            <w:hideMark/>
          </w:tcPr>
          <w:p w14:paraId="48644646" w14:textId="77777777" w:rsidR="00D00347" w:rsidRPr="00BB7F92" w:rsidRDefault="00D00347" w:rsidP="00933ECE">
            <w:pPr>
              <w:rPr>
                <w:sz w:val="21"/>
                <w:szCs w:val="21"/>
              </w:rPr>
            </w:pPr>
            <w:r w:rsidRPr="00BB7F92">
              <w:t>Итого</w:t>
            </w:r>
          </w:p>
        </w:tc>
        <w:tc>
          <w:tcPr>
            <w:tcW w:w="2545" w:type="dxa"/>
            <w:hideMark/>
          </w:tcPr>
          <w:p w14:paraId="49E8D9F3" w14:textId="77777777" w:rsidR="00D00347" w:rsidRPr="00BB7F92" w:rsidRDefault="00D00347" w:rsidP="00933ECE">
            <w:r w:rsidRPr="00BB7F92">
              <w:t>0,00</w:t>
            </w:r>
          </w:p>
        </w:tc>
        <w:tc>
          <w:tcPr>
            <w:tcW w:w="849" w:type="dxa"/>
          </w:tcPr>
          <w:p w14:paraId="04FE160C" w14:textId="77777777" w:rsidR="00D00347" w:rsidRPr="00BB7F92" w:rsidRDefault="00D00347" w:rsidP="00933ECE">
            <w:r w:rsidRPr="00BB7F92">
              <w:t>0,00</w:t>
            </w:r>
          </w:p>
        </w:tc>
        <w:tc>
          <w:tcPr>
            <w:tcW w:w="709" w:type="dxa"/>
          </w:tcPr>
          <w:p w14:paraId="22A08AE0" w14:textId="77777777" w:rsidR="00D00347" w:rsidRPr="00BB7F92" w:rsidRDefault="00D00347" w:rsidP="00933ECE">
            <w:r w:rsidRPr="00BB7F92">
              <w:t>0,00</w:t>
            </w:r>
          </w:p>
        </w:tc>
        <w:tc>
          <w:tcPr>
            <w:tcW w:w="848" w:type="dxa"/>
          </w:tcPr>
          <w:p w14:paraId="03FC75EA" w14:textId="77777777" w:rsidR="00D00347" w:rsidRPr="00BB7F92" w:rsidRDefault="00D00347" w:rsidP="00933ECE">
            <w:r w:rsidRPr="00BB7F92">
              <w:t>0,00</w:t>
            </w:r>
          </w:p>
        </w:tc>
        <w:tc>
          <w:tcPr>
            <w:tcW w:w="849" w:type="dxa"/>
          </w:tcPr>
          <w:p w14:paraId="074450E0" w14:textId="77777777" w:rsidR="00D00347" w:rsidRPr="00BB7F92" w:rsidRDefault="00D00347" w:rsidP="00933ECE">
            <w:r w:rsidRPr="00BB7F92">
              <w:t>0,00</w:t>
            </w:r>
          </w:p>
        </w:tc>
        <w:tc>
          <w:tcPr>
            <w:tcW w:w="848" w:type="dxa"/>
          </w:tcPr>
          <w:p w14:paraId="62DF640F" w14:textId="77777777" w:rsidR="00D00347" w:rsidRPr="00BB7F92" w:rsidRDefault="00D00347" w:rsidP="00933ECE">
            <w:r w:rsidRPr="00BB7F92">
              <w:t>0,00</w:t>
            </w:r>
          </w:p>
        </w:tc>
        <w:tc>
          <w:tcPr>
            <w:tcW w:w="849" w:type="dxa"/>
          </w:tcPr>
          <w:p w14:paraId="2F0E869E" w14:textId="77777777" w:rsidR="00D00347" w:rsidRPr="00BB7F92" w:rsidRDefault="00D00347" w:rsidP="00933ECE">
            <w:r w:rsidRPr="00BB7F92">
              <w:t>0,00</w:t>
            </w:r>
          </w:p>
        </w:tc>
        <w:tc>
          <w:tcPr>
            <w:tcW w:w="1858" w:type="dxa"/>
            <w:vMerge w:val="restart"/>
          </w:tcPr>
          <w:p w14:paraId="5B4F15D7" w14:textId="77777777" w:rsidR="00D00347" w:rsidRPr="00BB7F92" w:rsidRDefault="00D00347" w:rsidP="00933ECE">
            <w:pPr>
              <w:rPr>
                <w:sz w:val="21"/>
                <w:szCs w:val="21"/>
              </w:rPr>
            </w:pPr>
            <w:r w:rsidRPr="00BB7F92">
              <w:rPr>
                <w:sz w:val="21"/>
                <w:szCs w:val="21"/>
              </w:rPr>
              <w:t>Администрация РГО</w:t>
            </w:r>
          </w:p>
        </w:tc>
        <w:tc>
          <w:tcPr>
            <w:tcW w:w="1701" w:type="dxa"/>
            <w:vMerge w:val="restart"/>
            <w:hideMark/>
          </w:tcPr>
          <w:p w14:paraId="0405CD06" w14:textId="77777777" w:rsidR="00D00347" w:rsidRPr="00BB7F92" w:rsidRDefault="00D00347" w:rsidP="00933ECE">
            <w:pPr>
              <w:rPr>
                <w:sz w:val="21"/>
                <w:szCs w:val="21"/>
              </w:rPr>
            </w:pPr>
            <w:r w:rsidRPr="00BB7F92">
              <w:t xml:space="preserve">  </w:t>
            </w:r>
          </w:p>
        </w:tc>
      </w:tr>
      <w:tr w:rsidR="00D00347" w:rsidRPr="00BB7F92" w14:paraId="26045732" w14:textId="77777777" w:rsidTr="00933ECE">
        <w:trPr>
          <w:trHeight w:val="210"/>
        </w:trPr>
        <w:tc>
          <w:tcPr>
            <w:tcW w:w="568" w:type="dxa"/>
            <w:vMerge/>
          </w:tcPr>
          <w:p w14:paraId="57B0A8D5" w14:textId="77777777" w:rsidR="00D00347" w:rsidRPr="00BB7F92" w:rsidRDefault="00D00347" w:rsidP="00933ECE"/>
        </w:tc>
        <w:tc>
          <w:tcPr>
            <w:tcW w:w="1666" w:type="dxa"/>
            <w:vMerge/>
          </w:tcPr>
          <w:p w14:paraId="2F49D0F7" w14:textId="77777777" w:rsidR="00D00347" w:rsidRPr="00BB7F92" w:rsidRDefault="00D00347" w:rsidP="00933ECE"/>
        </w:tc>
        <w:tc>
          <w:tcPr>
            <w:tcW w:w="742" w:type="dxa"/>
            <w:vMerge/>
          </w:tcPr>
          <w:p w14:paraId="3DE2688D" w14:textId="77777777" w:rsidR="00D00347" w:rsidRPr="00BB7F92" w:rsidRDefault="00D00347" w:rsidP="00933ECE"/>
        </w:tc>
        <w:tc>
          <w:tcPr>
            <w:tcW w:w="1277" w:type="dxa"/>
          </w:tcPr>
          <w:p w14:paraId="31D1B460" w14:textId="77777777" w:rsidR="00D00347" w:rsidRPr="00BB7F92" w:rsidRDefault="00D00347" w:rsidP="00933ECE">
            <w:r w:rsidRPr="00BB7F92">
              <w:t>Средства бюджета Московской области</w:t>
            </w:r>
          </w:p>
        </w:tc>
        <w:tc>
          <w:tcPr>
            <w:tcW w:w="2545" w:type="dxa"/>
          </w:tcPr>
          <w:p w14:paraId="5501A7D5" w14:textId="77777777" w:rsidR="00D00347" w:rsidRPr="00BB7F92" w:rsidRDefault="00D00347" w:rsidP="00933ECE">
            <w:r w:rsidRPr="00BB7F92">
              <w:t>0,00</w:t>
            </w:r>
          </w:p>
        </w:tc>
        <w:tc>
          <w:tcPr>
            <w:tcW w:w="849" w:type="dxa"/>
          </w:tcPr>
          <w:p w14:paraId="3B9071DE" w14:textId="77777777" w:rsidR="00D00347" w:rsidRPr="00BB7F92" w:rsidRDefault="00D00347" w:rsidP="00933ECE">
            <w:r w:rsidRPr="00BB7F92">
              <w:t>0,00</w:t>
            </w:r>
          </w:p>
        </w:tc>
        <w:tc>
          <w:tcPr>
            <w:tcW w:w="709" w:type="dxa"/>
          </w:tcPr>
          <w:p w14:paraId="2F6D232C" w14:textId="77777777" w:rsidR="00D00347" w:rsidRPr="00BB7F92" w:rsidRDefault="00D00347" w:rsidP="00933ECE">
            <w:r w:rsidRPr="00BB7F92">
              <w:t>0,00</w:t>
            </w:r>
          </w:p>
        </w:tc>
        <w:tc>
          <w:tcPr>
            <w:tcW w:w="848" w:type="dxa"/>
          </w:tcPr>
          <w:p w14:paraId="08EB1A71" w14:textId="77777777" w:rsidR="00D00347" w:rsidRPr="00BB7F92" w:rsidRDefault="00D00347" w:rsidP="00933ECE">
            <w:r w:rsidRPr="00BB7F92">
              <w:t>0,00</w:t>
            </w:r>
          </w:p>
        </w:tc>
        <w:tc>
          <w:tcPr>
            <w:tcW w:w="849" w:type="dxa"/>
          </w:tcPr>
          <w:p w14:paraId="3E621128" w14:textId="77777777" w:rsidR="00D00347" w:rsidRPr="00BB7F92" w:rsidRDefault="00D00347" w:rsidP="00933ECE">
            <w:r w:rsidRPr="00BB7F92">
              <w:t>0,00</w:t>
            </w:r>
          </w:p>
        </w:tc>
        <w:tc>
          <w:tcPr>
            <w:tcW w:w="848" w:type="dxa"/>
          </w:tcPr>
          <w:p w14:paraId="5338F689" w14:textId="77777777" w:rsidR="00D00347" w:rsidRPr="00BB7F92" w:rsidRDefault="00D00347" w:rsidP="00933ECE">
            <w:r w:rsidRPr="00BB7F92">
              <w:t>0,00</w:t>
            </w:r>
          </w:p>
        </w:tc>
        <w:tc>
          <w:tcPr>
            <w:tcW w:w="849" w:type="dxa"/>
          </w:tcPr>
          <w:p w14:paraId="4B56B8CA" w14:textId="77777777" w:rsidR="00D00347" w:rsidRPr="00BB7F92" w:rsidRDefault="00D00347" w:rsidP="00933ECE">
            <w:r w:rsidRPr="00BB7F92">
              <w:t>0,00</w:t>
            </w:r>
          </w:p>
        </w:tc>
        <w:tc>
          <w:tcPr>
            <w:tcW w:w="1858" w:type="dxa"/>
            <w:vMerge/>
          </w:tcPr>
          <w:p w14:paraId="58FC011C" w14:textId="77777777" w:rsidR="00D00347" w:rsidRPr="00BB7F92" w:rsidRDefault="00D00347" w:rsidP="00933ECE"/>
        </w:tc>
        <w:tc>
          <w:tcPr>
            <w:tcW w:w="1701" w:type="dxa"/>
            <w:vMerge/>
          </w:tcPr>
          <w:p w14:paraId="56C3864F" w14:textId="77777777" w:rsidR="00D00347" w:rsidRPr="00BB7F92" w:rsidRDefault="00D00347" w:rsidP="00933ECE"/>
        </w:tc>
      </w:tr>
      <w:tr w:rsidR="00D00347" w:rsidRPr="00BB7F92" w14:paraId="2968E59A" w14:textId="77777777" w:rsidTr="00933ECE">
        <w:trPr>
          <w:trHeight w:val="210"/>
        </w:trPr>
        <w:tc>
          <w:tcPr>
            <w:tcW w:w="568" w:type="dxa"/>
            <w:vMerge/>
          </w:tcPr>
          <w:p w14:paraId="0F91F27B" w14:textId="77777777" w:rsidR="00D00347" w:rsidRPr="00BB7F92" w:rsidRDefault="00D00347" w:rsidP="00933ECE"/>
        </w:tc>
        <w:tc>
          <w:tcPr>
            <w:tcW w:w="1666" w:type="dxa"/>
            <w:vMerge/>
          </w:tcPr>
          <w:p w14:paraId="6D101FF0" w14:textId="77777777" w:rsidR="00D00347" w:rsidRPr="00BB7F92" w:rsidRDefault="00D00347" w:rsidP="00933ECE"/>
        </w:tc>
        <w:tc>
          <w:tcPr>
            <w:tcW w:w="742" w:type="dxa"/>
            <w:vMerge/>
          </w:tcPr>
          <w:p w14:paraId="1EA6306D" w14:textId="77777777" w:rsidR="00D00347" w:rsidRPr="00BB7F92" w:rsidRDefault="00D00347" w:rsidP="00933ECE"/>
        </w:tc>
        <w:tc>
          <w:tcPr>
            <w:tcW w:w="1277" w:type="dxa"/>
          </w:tcPr>
          <w:p w14:paraId="689C9159" w14:textId="77777777" w:rsidR="00D00347" w:rsidRPr="00BB7F92" w:rsidRDefault="00D00347" w:rsidP="00933ECE">
            <w:r w:rsidRPr="00BB7F92">
              <w:t>Средства федерального бюджета</w:t>
            </w:r>
          </w:p>
        </w:tc>
        <w:tc>
          <w:tcPr>
            <w:tcW w:w="2545" w:type="dxa"/>
          </w:tcPr>
          <w:p w14:paraId="5980F5AC" w14:textId="77777777" w:rsidR="00D00347" w:rsidRPr="00BB7F92" w:rsidRDefault="00D00347" w:rsidP="00933ECE">
            <w:r w:rsidRPr="00BB7F92">
              <w:t>0,00</w:t>
            </w:r>
          </w:p>
        </w:tc>
        <w:tc>
          <w:tcPr>
            <w:tcW w:w="849" w:type="dxa"/>
          </w:tcPr>
          <w:p w14:paraId="435DA85E" w14:textId="77777777" w:rsidR="00D00347" w:rsidRPr="00BB7F92" w:rsidRDefault="00D00347" w:rsidP="00933ECE">
            <w:r w:rsidRPr="00BB7F92">
              <w:t>0,00</w:t>
            </w:r>
          </w:p>
        </w:tc>
        <w:tc>
          <w:tcPr>
            <w:tcW w:w="709" w:type="dxa"/>
          </w:tcPr>
          <w:p w14:paraId="7B10F2AA" w14:textId="77777777" w:rsidR="00D00347" w:rsidRPr="00BB7F92" w:rsidRDefault="00D00347" w:rsidP="00933ECE">
            <w:r w:rsidRPr="00BB7F92">
              <w:t>0,00</w:t>
            </w:r>
          </w:p>
        </w:tc>
        <w:tc>
          <w:tcPr>
            <w:tcW w:w="848" w:type="dxa"/>
          </w:tcPr>
          <w:p w14:paraId="543A5FC3" w14:textId="77777777" w:rsidR="00D00347" w:rsidRPr="00BB7F92" w:rsidRDefault="00D00347" w:rsidP="00933ECE">
            <w:r w:rsidRPr="00BB7F92">
              <w:t>0,00</w:t>
            </w:r>
          </w:p>
        </w:tc>
        <w:tc>
          <w:tcPr>
            <w:tcW w:w="849" w:type="dxa"/>
          </w:tcPr>
          <w:p w14:paraId="5E78AD5B" w14:textId="77777777" w:rsidR="00D00347" w:rsidRPr="00BB7F92" w:rsidRDefault="00D00347" w:rsidP="00933ECE">
            <w:r w:rsidRPr="00BB7F92">
              <w:t>0,00</w:t>
            </w:r>
          </w:p>
        </w:tc>
        <w:tc>
          <w:tcPr>
            <w:tcW w:w="848" w:type="dxa"/>
          </w:tcPr>
          <w:p w14:paraId="569F5D04" w14:textId="77777777" w:rsidR="00D00347" w:rsidRPr="00BB7F92" w:rsidRDefault="00D00347" w:rsidP="00933ECE">
            <w:r w:rsidRPr="00BB7F92">
              <w:t>0,00</w:t>
            </w:r>
          </w:p>
        </w:tc>
        <w:tc>
          <w:tcPr>
            <w:tcW w:w="849" w:type="dxa"/>
          </w:tcPr>
          <w:p w14:paraId="3AC03DF1" w14:textId="77777777" w:rsidR="00D00347" w:rsidRPr="00BB7F92" w:rsidRDefault="00D00347" w:rsidP="00933ECE">
            <w:r w:rsidRPr="00BB7F92">
              <w:t>0,00</w:t>
            </w:r>
          </w:p>
        </w:tc>
        <w:tc>
          <w:tcPr>
            <w:tcW w:w="1858" w:type="dxa"/>
            <w:vMerge/>
          </w:tcPr>
          <w:p w14:paraId="7C151812" w14:textId="77777777" w:rsidR="00D00347" w:rsidRPr="00BB7F92" w:rsidRDefault="00D00347" w:rsidP="00933ECE"/>
        </w:tc>
        <w:tc>
          <w:tcPr>
            <w:tcW w:w="1701" w:type="dxa"/>
            <w:vMerge/>
          </w:tcPr>
          <w:p w14:paraId="50495C5B" w14:textId="77777777" w:rsidR="00D00347" w:rsidRPr="00BB7F92" w:rsidRDefault="00D00347" w:rsidP="00933ECE"/>
        </w:tc>
      </w:tr>
      <w:tr w:rsidR="00D00347" w:rsidRPr="00BB7F92" w14:paraId="489B188D" w14:textId="77777777" w:rsidTr="00933ECE">
        <w:trPr>
          <w:trHeight w:val="210"/>
        </w:trPr>
        <w:tc>
          <w:tcPr>
            <w:tcW w:w="568" w:type="dxa"/>
            <w:vMerge/>
            <w:vAlign w:val="center"/>
            <w:hideMark/>
          </w:tcPr>
          <w:p w14:paraId="383D16EB" w14:textId="77777777" w:rsidR="00D00347" w:rsidRPr="00BB7F92" w:rsidRDefault="00D00347" w:rsidP="00933ECE">
            <w:pPr>
              <w:rPr>
                <w:sz w:val="21"/>
                <w:szCs w:val="21"/>
              </w:rPr>
            </w:pPr>
          </w:p>
        </w:tc>
        <w:tc>
          <w:tcPr>
            <w:tcW w:w="1666" w:type="dxa"/>
            <w:vMerge/>
            <w:vAlign w:val="center"/>
            <w:hideMark/>
          </w:tcPr>
          <w:p w14:paraId="1AA50446" w14:textId="77777777" w:rsidR="00D00347" w:rsidRPr="00BB7F92" w:rsidRDefault="00D00347" w:rsidP="00933ECE">
            <w:pPr>
              <w:rPr>
                <w:sz w:val="21"/>
                <w:szCs w:val="21"/>
              </w:rPr>
            </w:pPr>
          </w:p>
        </w:tc>
        <w:tc>
          <w:tcPr>
            <w:tcW w:w="742" w:type="dxa"/>
            <w:vMerge/>
            <w:vAlign w:val="center"/>
            <w:hideMark/>
          </w:tcPr>
          <w:p w14:paraId="47A1AF2C" w14:textId="77777777" w:rsidR="00D00347" w:rsidRPr="00BB7F92" w:rsidRDefault="00D00347" w:rsidP="00933ECE">
            <w:pPr>
              <w:rPr>
                <w:sz w:val="21"/>
                <w:szCs w:val="21"/>
              </w:rPr>
            </w:pPr>
          </w:p>
        </w:tc>
        <w:tc>
          <w:tcPr>
            <w:tcW w:w="1277" w:type="dxa"/>
            <w:hideMark/>
          </w:tcPr>
          <w:p w14:paraId="20C9F83D" w14:textId="77777777" w:rsidR="00D00347" w:rsidRPr="00BB7F92" w:rsidRDefault="00D00347" w:rsidP="00933ECE">
            <w:pPr>
              <w:rPr>
                <w:sz w:val="21"/>
                <w:szCs w:val="21"/>
              </w:rPr>
            </w:pPr>
            <w:r w:rsidRPr="00BB7F92">
              <w:t>Средства бюджета Рузского городского округа</w:t>
            </w:r>
          </w:p>
        </w:tc>
        <w:tc>
          <w:tcPr>
            <w:tcW w:w="2545" w:type="dxa"/>
            <w:hideMark/>
          </w:tcPr>
          <w:p w14:paraId="7F44FA0C" w14:textId="77777777" w:rsidR="00D00347" w:rsidRPr="00BB7F92" w:rsidRDefault="00D00347" w:rsidP="00933ECE">
            <w:r w:rsidRPr="00BB7F92">
              <w:t>0,00</w:t>
            </w:r>
          </w:p>
        </w:tc>
        <w:tc>
          <w:tcPr>
            <w:tcW w:w="849" w:type="dxa"/>
          </w:tcPr>
          <w:p w14:paraId="14399FEA" w14:textId="77777777" w:rsidR="00D00347" w:rsidRPr="00BB7F92" w:rsidRDefault="00D00347" w:rsidP="00933ECE">
            <w:r w:rsidRPr="00BB7F92">
              <w:t>0,00</w:t>
            </w:r>
          </w:p>
        </w:tc>
        <w:tc>
          <w:tcPr>
            <w:tcW w:w="709" w:type="dxa"/>
          </w:tcPr>
          <w:p w14:paraId="01B889BC" w14:textId="77777777" w:rsidR="00D00347" w:rsidRPr="00BB7F92" w:rsidRDefault="00D00347" w:rsidP="00933ECE">
            <w:r w:rsidRPr="00BB7F92">
              <w:t>0,00</w:t>
            </w:r>
          </w:p>
        </w:tc>
        <w:tc>
          <w:tcPr>
            <w:tcW w:w="848" w:type="dxa"/>
          </w:tcPr>
          <w:p w14:paraId="1F88ADD7" w14:textId="77777777" w:rsidR="00D00347" w:rsidRPr="00BB7F92" w:rsidRDefault="00D00347" w:rsidP="00933ECE">
            <w:r w:rsidRPr="00BB7F92">
              <w:t>0,00</w:t>
            </w:r>
          </w:p>
        </w:tc>
        <w:tc>
          <w:tcPr>
            <w:tcW w:w="849" w:type="dxa"/>
          </w:tcPr>
          <w:p w14:paraId="5981E1F4" w14:textId="77777777" w:rsidR="00D00347" w:rsidRPr="00BB7F92" w:rsidRDefault="00D00347" w:rsidP="00933ECE">
            <w:r w:rsidRPr="00BB7F92">
              <w:t>0,00</w:t>
            </w:r>
          </w:p>
        </w:tc>
        <w:tc>
          <w:tcPr>
            <w:tcW w:w="848" w:type="dxa"/>
          </w:tcPr>
          <w:p w14:paraId="66C63E1B" w14:textId="77777777" w:rsidR="00D00347" w:rsidRPr="00BB7F92" w:rsidRDefault="00D00347" w:rsidP="00933ECE">
            <w:r w:rsidRPr="00BB7F92">
              <w:t>0,00</w:t>
            </w:r>
          </w:p>
        </w:tc>
        <w:tc>
          <w:tcPr>
            <w:tcW w:w="849" w:type="dxa"/>
          </w:tcPr>
          <w:p w14:paraId="5E49844C" w14:textId="77777777" w:rsidR="00D00347" w:rsidRPr="00BB7F92" w:rsidRDefault="00D00347" w:rsidP="00933ECE">
            <w:r w:rsidRPr="00BB7F92">
              <w:t>0,00</w:t>
            </w:r>
          </w:p>
        </w:tc>
        <w:tc>
          <w:tcPr>
            <w:tcW w:w="1858" w:type="dxa"/>
            <w:vMerge/>
            <w:vAlign w:val="center"/>
          </w:tcPr>
          <w:p w14:paraId="4565466E" w14:textId="77777777" w:rsidR="00D00347" w:rsidRPr="00BB7F92" w:rsidRDefault="00D00347" w:rsidP="00933ECE">
            <w:pPr>
              <w:rPr>
                <w:sz w:val="21"/>
                <w:szCs w:val="21"/>
              </w:rPr>
            </w:pPr>
          </w:p>
        </w:tc>
        <w:tc>
          <w:tcPr>
            <w:tcW w:w="1701" w:type="dxa"/>
            <w:vMerge/>
            <w:vAlign w:val="center"/>
            <w:hideMark/>
          </w:tcPr>
          <w:p w14:paraId="594BB63D" w14:textId="77777777" w:rsidR="00D00347" w:rsidRPr="00BB7F92" w:rsidRDefault="00D00347" w:rsidP="00933ECE">
            <w:pPr>
              <w:rPr>
                <w:sz w:val="21"/>
                <w:szCs w:val="21"/>
              </w:rPr>
            </w:pPr>
          </w:p>
        </w:tc>
      </w:tr>
      <w:tr w:rsidR="00D00347" w:rsidRPr="00BB7F92" w14:paraId="4A264308" w14:textId="77777777" w:rsidTr="00933ECE">
        <w:trPr>
          <w:trHeight w:val="174"/>
        </w:trPr>
        <w:tc>
          <w:tcPr>
            <w:tcW w:w="568" w:type="dxa"/>
            <w:vMerge w:val="restart"/>
            <w:hideMark/>
          </w:tcPr>
          <w:p w14:paraId="0109C3A0" w14:textId="77777777" w:rsidR="00D00347" w:rsidRPr="00BB7F92" w:rsidRDefault="00D00347" w:rsidP="00933ECE">
            <w:pPr>
              <w:rPr>
                <w:sz w:val="21"/>
                <w:szCs w:val="21"/>
              </w:rPr>
            </w:pPr>
            <w:r w:rsidRPr="00BB7F92">
              <w:t>1.1</w:t>
            </w:r>
          </w:p>
        </w:tc>
        <w:tc>
          <w:tcPr>
            <w:tcW w:w="1666" w:type="dxa"/>
            <w:vMerge w:val="restart"/>
            <w:hideMark/>
          </w:tcPr>
          <w:p w14:paraId="6EA281E7" w14:textId="77777777" w:rsidR="00D00347" w:rsidRPr="00BB7F92" w:rsidRDefault="00D00347" w:rsidP="00933ECE">
            <w:r w:rsidRPr="00BB7F92">
              <w:t>Мероприятие 1</w:t>
            </w:r>
          </w:p>
          <w:p w14:paraId="6B5E5E46" w14:textId="77777777" w:rsidR="00D00347" w:rsidRPr="00BB7F92" w:rsidRDefault="00D00347" w:rsidP="00933ECE">
            <w:r w:rsidRPr="00BB7F92">
              <w:t>Создание условий для развития туризма</w:t>
            </w:r>
          </w:p>
          <w:p w14:paraId="1E538344" w14:textId="77777777" w:rsidR="00D00347" w:rsidRPr="00BB7F92" w:rsidRDefault="00D00347" w:rsidP="00933ECE">
            <w:pPr>
              <w:rPr>
                <w:sz w:val="21"/>
                <w:szCs w:val="21"/>
              </w:rPr>
            </w:pPr>
          </w:p>
        </w:tc>
        <w:tc>
          <w:tcPr>
            <w:tcW w:w="742" w:type="dxa"/>
            <w:vMerge w:val="restart"/>
            <w:hideMark/>
          </w:tcPr>
          <w:p w14:paraId="04DF8779" w14:textId="77777777" w:rsidR="00D00347" w:rsidRPr="00BB7F92" w:rsidRDefault="00D00347" w:rsidP="00933ECE">
            <w:pPr>
              <w:rPr>
                <w:sz w:val="21"/>
                <w:szCs w:val="21"/>
              </w:rPr>
            </w:pPr>
            <w:r w:rsidRPr="00BB7F92">
              <w:t>2020-2024</w:t>
            </w:r>
          </w:p>
        </w:tc>
        <w:tc>
          <w:tcPr>
            <w:tcW w:w="1277" w:type="dxa"/>
            <w:hideMark/>
          </w:tcPr>
          <w:p w14:paraId="0E5CD02D" w14:textId="77777777" w:rsidR="00D00347" w:rsidRPr="00BB7F92" w:rsidRDefault="00D00347" w:rsidP="00933ECE">
            <w:pPr>
              <w:rPr>
                <w:sz w:val="21"/>
                <w:szCs w:val="21"/>
              </w:rPr>
            </w:pPr>
            <w:r w:rsidRPr="00BB7F92">
              <w:t>Итого</w:t>
            </w:r>
          </w:p>
        </w:tc>
        <w:tc>
          <w:tcPr>
            <w:tcW w:w="2545" w:type="dxa"/>
            <w:hideMark/>
          </w:tcPr>
          <w:p w14:paraId="19AB1010" w14:textId="77777777" w:rsidR="00D00347" w:rsidRPr="00BB7F92" w:rsidRDefault="00D00347" w:rsidP="00933ECE">
            <w:r w:rsidRPr="00BB7F92">
              <w:t>0,00</w:t>
            </w:r>
          </w:p>
        </w:tc>
        <w:tc>
          <w:tcPr>
            <w:tcW w:w="849" w:type="dxa"/>
          </w:tcPr>
          <w:p w14:paraId="5293F4C0" w14:textId="77777777" w:rsidR="00D00347" w:rsidRPr="00BB7F92" w:rsidRDefault="00D00347" w:rsidP="00933ECE">
            <w:r w:rsidRPr="00BB7F92">
              <w:t>0,00</w:t>
            </w:r>
          </w:p>
        </w:tc>
        <w:tc>
          <w:tcPr>
            <w:tcW w:w="709" w:type="dxa"/>
            <w:hideMark/>
          </w:tcPr>
          <w:p w14:paraId="112159C5" w14:textId="77777777" w:rsidR="00D00347" w:rsidRPr="00BB7F92" w:rsidRDefault="00D00347" w:rsidP="00933ECE">
            <w:r w:rsidRPr="00BB7F92">
              <w:t>0,00</w:t>
            </w:r>
          </w:p>
        </w:tc>
        <w:tc>
          <w:tcPr>
            <w:tcW w:w="848" w:type="dxa"/>
          </w:tcPr>
          <w:p w14:paraId="477DA33F" w14:textId="77777777" w:rsidR="00D00347" w:rsidRPr="00BB7F92" w:rsidRDefault="00D00347" w:rsidP="00933ECE">
            <w:r w:rsidRPr="00BB7F92">
              <w:t>0,00</w:t>
            </w:r>
          </w:p>
        </w:tc>
        <w:tc>
          <w:tcPr>
            <w:tcW w:w="849" w:type="dxa"/>
          </w:tcPr>
          <w:p w14:paraId="39EC8912" w14:textId="77777777" w:rsidR="00D00347" w:rsidRPr="00BB7F92" w:rsidRDefault="00D00347" w:rsidP="00933ECE">
            <w:r w:rsidRPr="00BB7F92">
              <w:t>0,00</w:t>
            </w:r>
          </w:p>
        </w:tc>
        <w:tc>
          <w:tcPr>
            <w:tcW w:w="848" w:type="dxa"/>
          </w:tcPr>
          <w:p w14:paraId="42534192" w14:textId="77777777" w:rsidR="00D00347" w:rsidRPr="00BB7F92" w:rsidRDefault="00D00347" w:rsidP="00933ECE">
            <w:r w:rsidRPr="00BB7F92">
              <w:t>0,00</w:t>
            </w:r>
          </w:p>
        </w:tc>
        <w:tc>
          <w:tcPr>
            <w:tcW w:w="849" w:type="dxa"/>
          </w:tcPr>
          <w:p w14:paraId="0F074334" w14:textId="77777777" w:rsidR="00D00347" w:rsidRPr="00BB7F92" w:rsidRDefault="00D00347" w:rsidP="00933ECE">
            <w:r w:rsidRPr="00BB7F92">
              <w:t>0,00</w:t>
            </w:r>
          </w:p>
        </w:tc>
        <w:tc>
          <w:tcPr>
            <w:tcW w:w="1858" w:type="dxa"/>
            <w:vMerge w:val="restart"/>
          </w:tcPr>
          <w:p w14:paraId="24A9C81B" w14:textId="77777777" w:rsidR="00D00347" w:rsidRPr="00BB7F92" w:rsidRDefault="00D00347" w:rsidP="00933ECE">
            <w:pPr>
              <w:rPr>
                <w:sz w:val="21"/>
                <w:szCs w:val="21"/>
              </w:rPr>
            </w:pPr>
            <w:r w:rsidRPr="00BB7F92">
              <w:rPr>
                <w:sz w:val="21"/>
                <w:szCs w:val="21"/>
              </w:rPr>
              <w:t>Администрация РГО</w:t>
            </w:r>
          </w:p>
        </w:tc>
        <w:tc>
          <w:tcPr>
            <w:tcW w:w="1701" w:type="dxa"/>
            <w:vMerge w:val="restart"/>
          </w:tcPr>
          <w:p w14:paraId="206E7FB7" w14:textId="77777777" w:rsidR="00D00347" w:rsidRPr="00BB7F92" w:rsidRDefault="00D00347" w:rsidP="00933ECE">
            <w:pPr>
              <w:rPr>
                <w:sz w:val="21"/>
                <w:szCs w:val="21"/>
              </w:rPr>
            </w:pPr>
          </w:p>
        </w:tc>
      </w:tr>
      <w:tr w:rsidR="00D00347" w:rsidRPr="00BB7F92" w14:paraId="0B9442B8" w14:textId="77777777" w:rsidTr="00933ECE">
        <w:trPr>
          <w:trHeight w:val="174"/>
        </w:trPr>
        <w:tc>
          <w:tcPr>
            <w:tcW w:w="568" w:type="dxa"/>
            <w:vMerge/>
          </w:tcPr>
          <w:p w14:paraId="38E6628C" w14:textId="77777777" w:rsidR="00D00347" w:rsidRPr="00BB7F92" w:rsidRDefault="00D00347" w:rsidP="00933ECE"/>
        </w:tc>
        <w:tc>
          <w:tcPr>
            <w:tcW w:w="1666" w:type="dxa"/>
            <w:vMerge/>
          </w:tcPr>
          <w:p w14:paraId="795F6A20" w14:textId="77777777" w:rsidR="00D00347" w:rsidRPr="00BB7F92" w:rsidRDefault="00D00347" w:rsidP="00933ECE"/>
        </w:tc>
        <w:tc>
          <w:tcPr>
            <w:tcW w:w="742" w:type="dxa"/>
            <w:vMerge/>
          </w:tcPr>
          <w:p w14:paraId="5C774296" w14:textId="77777777" w:rsidR="00D00347" w:rsidRPr="00BB7F92" w:rsidRDefault="00D00347" w:rsidP="00933ECE"/>
        </w:tc>
        <w:tc>
          <w:tcPr>
            <w:tcW w:w="1277" w:type="dxa"/>
          </w:tcPr>
          <w:p w14:paraId="66426329" w14:textId="77777777" w:rsidR="00D00347" w:rsidRPr="00BB7F92" w:rsidRDefault="00D00347" w:rsidP="00933ECE">
            <w:r w:rsidRPr="00BB7F92">
              <w:t>Средства бюджета Московской области</w:t>
            </w:r>
          </w:p>
        </w:tc>
        <w:tc>
          <w:tcPr>
            <w:tcW w:w="2545" w:type="dxa"/>
          </w:tcPr>
          <w:p w14:paraId="1BE3009A" w14:textId="77777777" w:rsidR="00D00347" w:rsidRPr="00BB7F92" w:rsidRDefault="00D00347" w:rsidP="00933ECE">
            <w:r w:rsidRPr="00BB7F92">
              <w:t>0,00</w:t>
            </w:r>
          </w:p>
        </w:tc>
        <w:tc>
          <w:tcPr>
            <w:tcW w:w="849" w:type="dxa"/>
          </w:tcPr>
          <w:p w14:paraId="6E9ACC37" w14:textId="77777777" w:rsidR="00D00347" w:rsidRPr="00BB7F92" w:rsidRDefault="00D00347" w:rsidP="00933ECE">
            <w:r w:rsidRPr="00BB7F92">
              <w:t>0,00</w:t>
            </w:r>
          </w:p>
        </w:tc>
        <w:tc>
          <w:tcPr>
            <w:tcW w:w="709" w:type="dxa"/>
          </w:tcPr>
          <w:p w14:paraId="439943A1" w14:textId="77777777" w:rsidR="00D00347" w:rsidRPr="00BB7F92" w:rsidRDefault="00D00347" w:rsidP="00933ECE">
            <w:r w:rsidRPr="00BB7F92">
              <w:t>0,00</w:t>
            </w:r>
          </w:p>
        </w:tc>
        <w:tc>
          <w:tcPr>
            <w:tcW w:w="848" w:type="dxa"/>
          </w:tcPr>
          <w:p w14:paraId="69C455D2" w14:textId="77777777" w:rsidR="00D00347" w:rsidRPr="00BB7F92" w:rsidRDefault="00D00347" w:rsidP="00933ECE">
            <w:r w:rsidRPr="00BB7F92">
              <w:t>0,00</w:t>
            </w:r>
          </w:p>
        </w:tc>
        <w:tc>
          <w:tcPr>
            <w:tcW w:w="849" w:type="dxa"/>
          </w:tcPr>
          <w:p w14:paraId="2C1D4D6E" w14:textId="77777777" w:rsidR="00D00347" w:rsidRPr="00BB7F92" w:rsidRDefault="00D00347" w:rsidP="00933ECE">
            <w:r w:rsidRPr="00BB7F92">
              <w:t>0,00</w:t>
            </w:r>
          </w:p>
        </w:tc>
        <w:tc>
          <w:tcPr>
            <w:tcW w:w="848" w:type="dxa"/>
          </w:tcPr>
          <w:p w14:paraId="7B303D43" w14:textId="77777777" w:rsidR="00D00347" w:rsidRPr="00BB7F92" w:rsidRDefault="00D00347" w:rsidP="00933ECE">
            <w:r w:rsidRPr="00BB7F92">
              <w:t>0,00</w:t>
            </w:r>
          </w:p>
        </w:tc>
        <w:tc>
          <w:tcPr>
            <w:tcW w:w="849" w:type="dxa"/>
          </w:tcPr>
          <w:p w14:paraId="04AB3E69" w14:textId="77777777" w:rsidR="00D00347" w:rsidRPr="00BB7F92" w:rsidRDefault="00D00347" w:rsidP="00933ECE">
            <w:r w:rsidRPr="00BB7F92">
              <w:t>0,00</w:t>
            </w:r>
          </w:p>
        </w:tc>
        <w:tc>
          <w:tcPr>
            <w:tcW w:w="1858" w:type="dxa"/>
            <w:vMerge/>
          </w:tcPr>
          <w:p w14:paraId="3885FA6B" w14:textId="77777777" w:rsidR="00D00347" w:rsidRPr="00BB7F92" w:rsidRDefault="00D00347" w:rsidP="00933ECE"/>
        </w:tc>
        <w:tc>
          <w:tcPr>
            <w:tcW w:w="1701" w:type="dxa"/>
            <w:vMerge/>
          </w:tcPr>
          <w:p w14:paraId="06E49E29" w14:textId="77777777" w:rsidR="00D00347" w:rsidRPr="00BB7F92" w:rsidRDefault="00D00347" w:rsidP="00933ECE"/>
        </w:tc>
      </w:tr>
      <w:tr w:rsidR="00D00347" w:rsidRPr="00BB7F92" w14:paraId="0B273673" w14:textId="77777777" w:rsidTr="00933ECE">
        <w:trPr>
          <w:trHeight w:val="174"/>
        </w:trPr>
        <w:tc>
          <w:tcPr>
            <w:tcW w:w="568" w:type="dxa"/>
            <w:vMerge/>
          </w:tcPr>
          <w:p w14:paraId="51D04CAF" w14:textId="77777777" w:rsidR="00D00347" w:rsidRPr="00BB7F92" w:rsidRDefault="00D00347" w:rsidP="00933ECE"/>
        </w:tc>
        <w:tc>
          <w:tcPr>
            <w:tcW w:w="1666" w:type="dxa"/>
            <w:vMerge/>
          </w:tcPr>
          <w:p w14:paraId="3F1AA61F" w14:textId="77777777" w:rsidR="00D00347" w:rsidRPr="00BB7F92" w:rsidRDefault="00D00347" w:rsidP="00933ECE"/>
        </w:tc>
        <w:tc>
          <w:tcPr>
            <w:tcW w:w="742" w:type="dxa"/>
            <w:vMerge/>
          </w:tcPr>
          <w:p w14:paraId="7C63D736" w14:textId="77777777" w:rsidR="00D00347" w:rsidRPr="00BB7F92" w:rsidRDefault="00D00347" w:rsidP="00933ECE"/>
        </w:tc>
        <w:tc>
          <w:tcPr>
            <w:tcW w:w="1277" w:type="dxa"/>
          </w:tcPr>
          <w:p w14:paraId="1D443EA9" w14:textId="77777777" w:rsidR="00D00347" w:rsidRPr="00BB7F92" w:rsidRDefault="00D00347" w:rsidP="00933ECE">
            <w:r w:rsidRPr="00BB7F92">
              <w:t>Средства федерального бюджета</w:t>
            </w:r>
          </w:p>
        </w:tc>
        <w:tc>
          <w:tcPr>
            <w:tcW w:w="2545" w:type="dxa"/>
          </w:tcPr>
          <w:p w14:paraId="5E249F9A" w14:textId="77777777" w:rsidR="00D00347" w:rsidRPr="00BB7F92" w:rsidRDefault="00D00347" w:rsidP="00933ECE">
            <w:r w:rsidRPr="00BB7F92">
              <w:t>0,00</w:t>
            </w:r>
          </w:p>
        </w:tc>
        <w:tc>
          <w:tcPr>
            <w:tcW w:w="849" w:type="dxa"/>
          </w:tcPr>
          <w:p w14:paraId="3E0BB85A" w14:textId="77777777" w:rsidR="00D00347" w:rsidRPr="00BB7F92" w:rsidRDefault="00D00347" w:rsidP="00933ECE">
            <w:r w:rsidRPr="00BB7F92">
              <w:t>0,00</w:t>
            </w:r>
          </w:p>
        </w:tc>
        <w:tc>
          <w:tcPr>
            <w:tcW w:w="709" w:type="dxa"/>
          </w:tcPr>
          <w:p w14:paraId="62AC33A1" w14:textId="77777777" w:rsidR="00D00347" w:rsidRPr="00BB7F92" w:rsidRDefault="00D00347" w:rsidP="00933ECE">
            <w:r w:rsidRPr="00BB7F92">
              <w:t>0,00</w:t>
            </w:r>
          </w:p>
        </w:tc>
        <w:tc>
          <w:tcPr>
            <w:tcW w:w="848" w:type="dxa"/>
          </w:tcPr>
          <w:p w14:paraId="034586A7" w14:textId="77777777" w:rsidR="00D00347" w:rsidRPr="00BB7F92" w:rsidRDefault="00D00347" w:rsidP="00933ECE">
            <w:r w:rsidRPr="00BB7F92">
              <w:t>0,00</w:t>
            </w:r>
          </w:p>
        </w:tc>
        <w:tc>
          <w:tcPr>
            <w:tcW w:w="849" w:type="dxa"/>
          </w:tcPr>
          <w:p w14:paraId="1D4B5C02" w14:textId="77777777" w:rsidR="00D00347" w:rsidRPr="00BB7F92" w:rsidRDefault="00D00347" w:rsidP="00933ECE">
            <w:r w:rsidRPr="00BB7F92">
              <w:t>0,00</w:t>
            </w:r>
          </w:p>
        </w:tc>
        <w:tc>
          <w:tcPr>
            <w:tcW w:w="848" w:type="dxa"/>
          </w:tcPr>
          <w:p w14:paraId="6F157A10" w14:textId="77777777" w:rsidR="00D00347" w:rsidRPr="00BB7F92" w:rsidRDefault="00D00347" w:rsidP="00933ECE">
            <w:r w:rsidRPr="00BB7F92">
              <w:t>0,00</w:t>
            </w:r>
          </w:p>
        </w:tc>
        <w:tc>
          <w:tcPr>
            <w:tcW w:w="849" w:type="dxa"/>
          </w:tcPr>
          <w:p w14:paraId="25F8B7A4" w14:textId="77777777" w:rsidR="00D00347" w:rsidRPr="00BB7F92" w:rsidRDefault="00D00347" w:rsidP="00933ECE">
            <w:r w:rsidRPr="00BB7F92">
              <w:t>0,00</w:t>
            </w:r>
          </w:p>
        </w:tc>
        <w:tc>
          <w:tcPr>
            <w:tcW w:w="1858" w:type="dxa"/>
            <w:vMerge/>
          </w:tcPr>
          <w:p w14:paraId="51A9E3EC" w14:textId="77777777" w:rsidR="00D00347" w:rsidRPr="00BB7F92" w:rsidRDefault="00D00347" w:rsidP="00933ECE"/>
        </w:tc>
        <w:tc>
          <w:tcPr>
            <w:tcW w:w="1701" w:type="dxa"/>
            <w:vMerge/>
          </w:tcPr>
          <w:p w14:paraId="7D99AA4D" w14:textId="77777777" w:rsidR="00D00347" w:rsidRPr="00BB7F92" w:rsidRDefault="00D00347" w:rsidP="00933ECE"/>
        </w:tc>
      </w:tr>
      <w:tr w:rsidR="00D00347" w:rsidRPr="00BB7F92" w14:paraId="146F1BE9" w14:textId="77777777" w:rsidTr="00933ECE">
        <w:trPr>
          <w:trHeight w:val="174"/>
        </w:trPr>
        <w:tc>
          <w:tcPr>
            <w:tcW w:w="568" w:type="dxa"/>
            <w:vMerge/>
            <w:vAlign w:val="center"/>
            <w:hideMark/>
          </w:tcPr>
          <w:p w14:paraId="7A609198" w14:textId="77777777" w:rsidR="00D00347" w:rsidRPr="00BB7F92" w:rsidRDefault="00D00347" w:rsidP="00933ECE">
            <w:pPr>
              <w:rPr>
                <w:sz w:val="21"/>
                <w:szCs w:val="21"/>
              </w:rPr>
            </w:pPr>
          </w:p>
        </w:tc>
        <w:tc>
          <w:tcPr>
            <w:tcW w:w="1666" w:type="dxa"/>
            <w:vMerge/>
            <w:vAlign w:val="center"/>
            <w:hideMark/>
          </w:tcPr>
          <w:p w14:paraId="65BE80C8" w14:textId="77777777" w:rsidR="00D00347" w:rsidRPr="00BB7F92" w:rsidRDefault="00D00347" w:rsidP="00933ECE">
            <w:pPr>
              <w:rPr>
                <w:sz w:val="21"/>
                <w:szCs w:val="21"/>
              </w:rPr>
            </w:pPr>
          </w:p>
        </w:tc>
        <w:tc>
          <w:tcPr>
            <w:tcW w:w="742" w:type="dxa"/>
            <w:vMerge/>
            <w:vAlign w:val="center"/>
            <w:hideMark/>
          </w:tcPr>
          <w:p w14:paraId="585F6F91" w14:textId="77777777" w:rsidR="00D00347" w:rsidRPr="00BB7F92" w:rsidRDefault="00D00347" w:rsidP="00933ECE">
            <w:pPr>
              <w:rPr>
                <w:sz w:val="21"/>
                <w:szCs w:val="21"/>
              </w:rPr>
            </w:pPr>
          </w:p>
        </w:tc>
        <w:tc>
          <w:tcPr>
            <w:tcW w:w="1277" w:type="dxa"/>
            <w:hideMark/>
          </w:tcPr>
          <w:p w14:paraId="6047F1A1" w14:textId="77777777" w:rsidR="00D00347" w:rsidRPr="00BB7F92" w:rsidRDefault="00D00347" w:rsidP="00933ECE">
            <w:pPr>
              <w:rPr>
                <w:sz w:val="21"/>
                <w:szCs w:val="21"/>
              </w:rPr>
            </w:pPr>
            <w:r w:rsidRPr="00BB7F92">
              <w:t xml:space="preserve">Средства бюджета Рузского </w:t>
            </w:r>
            <w:r w:rsidRPr="00BB7F92">
              <w:lastRenderedPageBreak/>
              <w:t>городского округа</w:t>
            </w:r>
          </w:p>
        </w:tc>
        <w:tc>
          <w:tcPr>
            <w:tcW w:w="2545" w:type="dxa"/>
            <w:hideMark/>
          </w:tcPr>
          <w:p w14:paraId="430D932B" w14:textId="77777777" w:rsidR="00D00347" w:rsidRPr="00BB7F92" w:rsidRDefault="00D00347" w:rsidP="00933ECE">
            <w:r w:rsidRPr="00BB7F92">
              <w:lastRenderedPageBreak/>
              <w:t>0,00</w:t>
            </w:r>
          </w:p>
        </w:tc>
        <w:tc>
          <w:tcPr>
            <w:tcW w:w="849" w:type="dxa"/>
          </w:tcPr>
          <w:p w14:paraId="7AD39EC0" w14:textId="77777777" w:rsidR="00D00347" w:rsidRPr="00BB7F92" w:rsidRDefault="00D00347" w:rsidP="00933ECE">
            <w:r w:rsidRPr="00BB7F92">
              <w:t>0,00</w:t>
            </w:r>
          </w:p>
        </w:tc>
        <w:tc>
          <w:tcPr>
            <w:tcW w:w="709" w:type="dxa"/>
            <w:hideMark/>
          </w:tcPr>
          <w:p w14:paraId="237E2C8E" w14:textId="77777777" w:rsidR="00D00347" w:rsidRPr="00BB7F92" w:rsidRDefault="00D00347" w:rsidP="00933ECE">
            <w:r w:rsidRPr="00BB7F92">
              <w:t>0,00</w:t>
            </w:r>
          </w:p>
        </w:tc>
        <w:tc>
          <w:tcPr>
            <w:tcW w:w="848" w:type="dxa"/>
            <w:hideMark/>
          </w:tcPr>
          <w:p w14:paraId="3A80005A" w14:textId="77777777" w:rsidR="00D00347" w:rsidRPr="00BB7F92" w:rsidRDefault="00D00347" w:rsidP="00933ECE">
            <w:r w:rsidRPr="00BB7F92">
              <w:t>0,00</w:t>
            </w:r>
          </w:p>
        </w:tc>
        <w:tc>
          <w:tcPr>
            <w:tcW w:w="849" w:type="dxa"/>
            <w:hideMark/>
          </w:tcPr>
          <w:p w14:paraId="5B9A6272" w14:textId="77777777" w:rsidR="00D00347" w:rsidRPr="00BB7F92" w:rsidRDefault="00D00347" w:rsidP="00933ECE">
            <w:r w:rsidRPr="00BB7F92">
              <w:t>0,00</w:t>
            </w:r>
          </w:p>
        </w:tc>
        <w:tc>
          <w:tcPr>
            <w:tcW w:w="848" w:type="dxa"/>
            <w:hideMark/>
          </w:tcPr>
          <w:p w14:paraId="4CBFA2E1" w14:textId="77777777" w:rsidR="00D00347" w:rsidRPr="00BB7F92" w:rsidRDefault="00D00347" w:rsidP="00933ECE">
            <w:r w:rsidRPr="00BB7F92">
              <w:t>0,00</w:t>
            </w:r>
          </w:p>
        </w:tc>
        <w:tc>
          <w:tcPr>
            <w:tcW w:w="849" w:type="dxa"/>
            <w:hideMark/>
          </w:tcPr>
          <w:p w14:paraId="6ED8680E" w14:textId="77777777" w:rsidR="00D00347" w:rsidRPr="00BB7F92" w:rsidRDefault="00D00347" w:rsidP="00933ECE">
            <w:r w:rsidRPr="00BB7F92">
              <w:t>0,00</w:t>
            </w:r>
          </w:p>
        </w:tc>
        <w:tc>
          <w:tcPr>
            <w:tcW w:w="1858" w:type="dxa"/>
            <w:vMerge/>
            <w:vAlign w:val="center"/>
          </w:tcPr>
          <w:p w14:paraId="7F1CC483" w14:textId="77777777" w:rsidR="00D00347" w:rsidRPr="00BB7F92" w:rsidRDefault="00D00347" w:rsidP="00933ECE">
            <w:pPr>
              <w:rPr>
                <w:sz w:val="21"/>
                <w:szCs w:val="21"/>
              </w:rPr>
            </w:pPr>
          </w:p>
        </w:tc>
        <w:tc>
          <w:tcPr>
            <w:tcW w:w="1701" w:type="dxa"/>
            <w:vMerge/>
            <w:vAlign w:val="center"/>
          </w:tcPr>
          <w:p w14:paraId="0DABD74B" w14:textId="77777777" w:rsidR="00D00347" w:rsidRPr="00BB7F92" w:rsidRDefault="00D00347" w:rsidP="00933ECE">
            <w:pPr>
              <w:rPr>
                <w:sz w:val="21"/>
                <w:szCs w:val="21"/>
              </w:rPr>
            </w:pPr>
          </w:p>
        </w:tc>
      </w:tr>
      <w:tr w:rsidR="00D00347" w:rsidRPr="00BB7F92" w14:paraId="3EFE07DA" w14:textId="77777777" w:rsidTr="00933ECE">
        <w:trPr>
          <w:trHeight w:val="210"/>
        </w:trPr>
        <w:tc>
          <w:tcPr>
            <w:tcW w:w="568" w:type="dxa"/>
            <w:vMerge/>
          </w:tcPr>
          <w:p w14:paraId="058E6DF3" w14:textId="77777777" w:rsidR="00D00347" w:rsidRPr="00BB7F92" w:rsidRDefault="00D00347" w:rsidP="00933ECE"/>
        </w:tc>
        <w:tc>
          <w:tcPr>
            <w:tcW w:w="1666" w:type="dxa"/>
            <w:vMerge/>
          </w:tcPr>
          <w:p w14:paraId="441CAE83" w14:textId="77777777" w:rsidR="00D00347" w:rsidRPr="00BB7F92" w:rsidRDefault="00D00347" w:rsidP="00933ECE"/>
        </w:tc>
        <w:tc>
          <w:tcPr>
            <w:tcW w:w="742" w:type="dxa"/>
            <w:vMerge/>
          </w:tcPr>
          <w:p w14:paraId="1B5FAA03" w14:textId="77777777" w:rsidR="00D00347" w:rsidRPr="00BB7F92" w:rsidRDefault="00D00347" w:rsidP="00933ECE"/>
        </w:tc>
        <w:tc>
          <w:tcPr>
            <w:tcW w:w="1277" w:type="dxa"/>
          </w:tcPr>
          <w:p w14:paraId="400A0770" w14:textId="77777777" w:rsidR="00D00347" w:rsidRPr="00BB7F92" w:rsidRDefault="00D00347" w:rsidP="00933ECE">
            <w:r w:rsidRPr="00BB7F92">
              <w:t>Средства бюджета Московской области</w:t>
            </w:r>
          </w:p>
        </w:tc>
        <w:tc>
          <w:tcPr>
            <w:tcW w:w="2545" w:type="dxa"/>
          </w:tcPr>
          <w:p w14:paraId="5BCC1F10" w14:textId="77777777" w:rsidR="00D00347" w:rsidRPr="00BB7F92" w:rsidRDefault="00D00347" w:rsidP="00933ECE">
            <w:r w:rsidRPr="00BB7F92">
              <w:t>0,00</w:t>
            </w:r>
          </w:p>
        </w:tc>
        <w:tc>
          <w:tcPr>
            <w:tcW w:w="849" w:type="dxa"/>
          </w:tcPr>
          <w:p w14:paraId="40D09EAD" w14:textId="77777777" w:rsidR="00D00347" w:rsidRPr="00BB7F92" w:rsidRDefault="00D00347" w:rsidP="00933ECE">
            <w:r w:rsidRPr="00BB7F92">
              <w:t>0,00</w:t>
            </w:r>
          </w:p>
        </w:tc>
        <w:tc>
          <w:tcPr>
            <w:tcW w:w="709" w:type="dxa"/>
          </w:tcPr>
          <w:p w14:paraId="1E6421F9" w14:textId="77777777" w:rsidR="00D00347" w:rsidRPr="00BB7F92" w:rsidRDefault="00D00347" w:rsidP="00933ECE">
            <w:r w:rsidRPr="00BB7F92">
              <w:t>0,00</w:t>
            </w:r>
          </w:p>
        </w:tc>
        <w:tc>
          <w:tcPr>
            <w:tcW w:w="848" w:type="dxa"/>
          </w:tcPr>
          <w:p w14:paraId="0278201B" w14:textId="77777777" w:rsidR="00D00347" w:rsidRPr="00BB7F92" w:rsidRDefault="00D00347" w:rsidP="00933ECE">
            <w:r w:rsidRPr="00BB7F92">
              <w:t>0,00</w:t>
            </w:r>
          </w:p>
        </w:tc>
        <w:tc>
          <w:tcPr>
            <w:tcW w:w="849" w:type="dxa"/>
          </w:tcPr>
          <w:p w14:paraId="55746CB2" w14:textId="77777777" w:rsidR="00D00347" w:rsidRPr="00BB7F92" w:rsidRDefault="00D00347" w:rsidP="00933ECE">
            <w:r w:rsidRPr="00BB7F92">
              <w:t>0,00</w:t>
            </w:r>
          </w:p>
        </w:tc>
        <w:tc>
          <w:tcPr>
            <w:tcW w:w="848" w:type="dxa"/>
          </w:tcPr>
          <w:p w14:paraId="6E7ACE0B" w14:textId="77777777" w:rsidR="00D00347" w:rsidRPr="00BB7F92" w:rsidRDefault="00D00347" w:rsidP="00933ECE">
            <w:r w:rsidRPr="00BB7F92">
              <w:t>0,00</w:t>
            </w:r>
          </w:p>
        </w:tc>
        <w:tc>
          <w:tcPr>
            <w:tcW w:w="849" w:type="dxa"/>
            <w:shd w:val="clear" w:color="auto" w:fill="auto"/>
          </w:tcPr>
          <w:p w14:paraId="783F639E" w14:textId="77777777" w:rsidR="00D00347" w:rsidRPr="00BB7F92" w:rsidRDefault="00D00347" w:rsidP="00933ECE">
            <w:r w:rsidRPr="00BB7F92">
              <w:t>0,00</w:t>
            </w:r>
          </w:p>
        </w:tc>
        <w:tc>
          <w:tcPr>
            <w:tcW w:w="1858" w:type="dxa"/>
            <w:vMerge/>
          </w:tcPr>
          <w:p w14:paraId="32DDACB2" w14:textId="77777777" w:rsidR="00D00347" w:rsidRPr="00BB7F92" w:rsidRDefault="00D00347" w:rsidP="00933ECE"/>
        </w:tc>
        <w:tc>
          <w:tcPr>
            <w:tcW w:w="1701" w:type="dxa"/>
            <w:vMerge/>
          </w:tcPr>
          <w:p w14:paraId="7D36EBB9" w14:textId="77777777" w:rsidR="00D00347" w:rsidRPr="00BB7F92" w:rsidRDefault="00D00347" w:rsidP="00933ECE"/>
        </w:tc>
      </w:tr>
    </w:tbl>
    <w:p w14:paraId="3280028C" w14:textId="77777777" w:rsidR="00D00347" w:rsidRPr="00BB7F92" w:rsidRDefault="00D00347" w:rsidP="00D00347">
      <w:pPr>
        <w:rPr>
          <w:b/>
          <w:bCs/>
        </w:rPr>
      </w:pPr>
    </w:p>
    <w:p w14:paraId="73EE9238" w14:textId="77777777" w:rsidR="00D00347" w:rsidRPr="00BB7F92" w:rsidRDefault="00D00347" w:rsidP="00D00347">
      <w:pPr>
        <w:widowControl w:val="0"/>
        <w:autoSpaceDE w:val="0"/>
        <w:autoSpaceDN w:val="0"/>
        <w:adjustRightInd w:val="0"/>
        <w:jc w:val="both"/>
        <w:rPr>
          <w:rFonts w:eastAsia="Times New Roman"/>
          <w:bCs/>
        </w:rPr>
      </w:pPr>
    </w:p>
    <w:p w14:paraId="226C549F" w14:textId="77777777" w:rsidR="00D00347" w:rsidRPr="00BB7F92" w:rsidRDefault="00D00347" w:rsidP="00D00347">
      <w:pPr>
        <w:widowControl w:val="0"/>
        <w:autoSpaceDE w:val="0"/>
        <w:autoSpaceDN w:val="0"/>
        <w:adjustRightInd w:val="0"/>
        <w:jc w:val="both"/>
        <w:rPr>
          <w:rFonts w:eastAsia="Times New Roman"/>
          <w:bCs/>
        </w:rPr>
      </w:pPr>
    </w:p>
    <w:p w14:paraId="30F72F5B" w14:textId="77777777" w:rsidR="00D00347" w:rsidRPr="00BB7F92" w:rsidRDefault="00D00347" w:rsidP="00D00347">
      <w:pPr>
        <w:widowControl w:val="0"/>
        <w:autoSpaceDE w:val="0"/>
        <w:autoSpaceDN w:val="0"/>
        <w:adjustRightInd w:val="0"/>
        <w:jc w:val="both"/>
        <w:rPr>
          <w:rFonts w:eastAsia="Times New Roman"/>
          <w:bCs/>
        </w:rPr>
      </w:pPr>
    </w:p>
    <w:p w14:paraId="15E07680" w14:textId="77777777" w:rsidR="00D00347" w:rsidRPr="00BB7F92" w:rsidRDefault="00D00347" w:rsidP="00D00347">
      <w:pPr>
        <w:widowControl w:val="0"/>
        <w:autoSpaceDE w:val="0"/>
        <w:autoSpaceDN w:val="0"/>
        <w:adjustRightInd w:val="0"/>
        <w:jc w:val="both"/>
        <w:rPr>
          <w:rFonts w:eastAsia="Times New Roman"/>
          <w:bCs/>
        </w:rPr>
      </w:pPr>
    </w:p>
    <w:p w14:paraId="51C1D8EF" w14:textId="77777777" w:rsidR="00164082" w:rsidRDefault="00164082"/>
    <w:sectPr w:rsidR="00164082" w:rsidSect="0036431F">
      <w:headerReference w:type="default" r:id="rId51"/>
      <w:footerReference w:type="default" r:id="rId52"/>
      <w:pgSz w:w="16838" w:h="11905"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66F0" w14:textId="77777777" w:rsidR="00960680" w:rsidRDefault="00960680">
      <w:r>
        <w:separator/>
      </w:r>
    </w:p>
  </w:endnote>
  <w:endnote w:type="continuationSeparator" w:id="0">
    <w:p w14:paraId="64B2D5E4" w14:textId="77777777" w:rsidR="00960680" w:rsidRDefault="0096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F857" w14:textId="77777777" w:rsidR="009F5A9F" w:rsidRDefault="00960680">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3FED" w14:textId="77777777" w:rsidR="009F5A9F" w:rsidRDefault="00960680">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4C93" w14:textId="77777777" w:rsidR="009F5A9F" w:rsidRDefault="00960680">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D892" w14:textId="358B5D36" w:rsidR="009F5A9F" w:rsidRDefault="009606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62D2" w14:textId="77777777" w:rsidR="009F5A9F" w:rsidRDefault="0096068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8E4A" w14:textId="77777777" w:rsidR="009F5A9F" w:rsidRDefault="0096068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AACC" w14:textId="77777777" w:rsidR="009F5A9F" w:rsidRDefault="00960680">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0E0A" w14:textId="77777777" w:rsidR="009F5A9F" w:rsidRDefault="00960680">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E132" w14:textId="77777777" w:rsidR="009F5A9F" w:rsidRDefault="00960680">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5256" w14:textId="77777777" w:rsidR="009F5A9F" w:rsidRDefault="00960680">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D35C" w14:textId="77777777" w:rsidR="009F5A9F" w:rsidRDefault="00960680">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FB1D" w14:textId="77777777" w:rsidR="009F5A9F" w:rsidRDefault="009606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4F23" w14:textId="77777777" w:rsidR="00960680" w:rsidRDefault="00960680">
      <w:r>
        <w:separator/>
      </w:r>
    </w:p>
  </w:footnote>
  <w:footnote w:type="continuationSeparator" w:id="0">
    <w:p w14:paraId="1ACF95E0" w14:textId="77777777" w:rsidR="00960680" w:rsidRDefault="0096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865B" w14:textId="77777777" w:rsidR="009F5A9F" w:rsidRDefault="00960680">
    <w:pPr>
      <w:pStyle w:val="a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DF6B" w14:textId="77777777" w:rsidR="009F5A9F" w:rsidRDefault="00D00347">
    <w:pPr>
      <w:pStyle w:val="a8"/>
      <w:jc w:val="center"/>
    </w:pPr>
    <w:r>
      <w:fldChar w:fldCharType="begin"/>
    </w:r>
    <w:r>
      <w:instrText xml:space="preserve"> PAGE   \* MERGEFORMAT </w:instrText>
    </w:r>
    <w:r>
      <w:fldChar w:fldCharType="separate"/>
    </w:r>
    <w:r>
      <w:rPr>
        <w:noProof/>
      </w:rPr>
      <w:t>52</w:t>
    </w:r>
    <w:r>
      <w:fldChar w:fldCharType="end"/>
    </w:r>
  </w:p>
  <w:p w14:paraId="6837EB54" w14:textId="77777777" w:rsidR="009F5A9F" w:rsidRDefault="00960680">
    <w:pPr>
      <w:pStyle w:val="a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2AF5" w14:textId="0DE1CCE6" w:rsidR="009F5A9F" w:rsidRDefault="00D00347">
    <w:pPr>
      <w:pStyle w:val="a8"/>
      <w:jc w:val="center"/>
    </w:pPr>
    <w:r>
      <w:fldChar w:fldCharType="begin"/>
    </w:r>
    <w:r>
      <w:instrText xml:space="preserve"> PAGE   \* MERGEFORMAT </w:instrText>
    </w:r>
    <w:r>
      <w:fldChar w:fldCharType="separate"/>
    </w:r>
    <w:r>
      <w:rPr>
        <w:noProof/>
      </w:rPr>
      <w:t>64</w:t>
    </w:r>
    <w:r>
      <w:fldChar w:fldCharType="end"/>
    </w:r>
  </w:p>
  <w:p w14:paraId="7376E07A" w14:textId="77777777" w:rsidR="009F5A9F" w:rsidRDefault="009606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7BA6" w14:textId="77777777" w:rsidR="009F5A9F" w:rsidRDefault="00960680">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E30B" w14:textId="77777777" w:rsidR="009F5A9F" w:rsidRDefault="00960680">
    <w:pPr>
      <w:pStyle w:val="a8"/>
      <w:jc w:val="center"/>
    </w:pPr>
  </w:p>
  <w:p w14:paraId="12C9CED4" w14:textId="77777777" w:rsidR="009F5A9F" w:rsidRDefault="0096068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EF65" w14:textId="77777777" w:rsidR="009F5A9F" w:rsidRDefault="00960680">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AA6A" w14:textId="77777777" w:rsidR="009F5A9F" w:rsidRDefault="00D00347">
    <w:pPr>
      <w:pStyle w:val="a8"/>
      <w:jc w:val="center"/>
    </w:pPr>
    <w:r>
      <w:fldChar w:fldCharType="begin"/>
    </w:r>
    <w:r>
      <w:instrText xml:space="preserve"> PAGE   \* MERGEFORMAT </w:instrText>
    </w:r>
    <w:r>
      <w:fldChar w:fldCharType="separate"/>
    </w:r>
    <w:r>
      <w:rPr>
        <w:noProof/>
      </w:rPr>
      <w:t>44</w:t>
    </w:r>
    <w:r>
      <w:fldChar w:fldCharType="end"/>
    </w:r>
  </w:p>
  <w:p w14:paraId="57C7AB61" w14:textId="77777777" w:rsidR="009F5A9F" w:rsidRDefault="00960680">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159A" w14:textId="77777777" w:rsidR="009F5A9F" w:rsidRDefault="00D00347">
    <w:pPr>
      <w:pStyle w:val="a8"/>
      <w:jc w:val="center"/>
    </w:pPr>
    <w:r>
      <w:fldChar w:fldCharType="begin"/>
    </w:r>
    <w:r>
      <w:instrText xml:space="preserve"> PAGE   \* MERGEFORMAT </w:instrText>
    </w:r>
    <w:r>
      <w:fldChar w:fldCharType="separate"/>
    </w:r>
    <w:r>
      <w:rPr>
        <w:noProof/>
      </w:rPr>
      <w:t>1</w:t>
    </w:r>
    <w:r>
      <w:fldChar w:fldCharType="end"/>
    </w:r>
  </w:p>
  <w:p w14:paraId="342D9275" w14:textId="77777777" w:rsidR="009F5A9F" w:rsidRDefault="00960680">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F8E0" w14:textId="77777777" w:rsidR="009F5A9F" w:rsidRDefault="00960680">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4DA1" w14:textId="77777777" w:rsidR="009F5A9F" w:rsidRDefault="00D00347">
    <w:pPr>
      <w:pStyle w:val="a8"/>
      <w:jc w:val="center"/>
    </w:pPr>
    <w:r>
      <w:fldChar w:fldCharType="begin"/>
    </w:r>
    <w:r>
      <w:instrText xml:space="preserve"> PAGE   \* MERGEFORMAT </w:instrText>
    </w:r>
    <w:r>
      <w:fldChar w:fldCharType="separate"/>
    </w:r>
    <w:r>
      <w:rPr>
        <w:noProof/>
      </w:rPr>
      <w:t>50</w:t>
    </w:r>
    <w:r>
      <w:fldChar w:fldCharType="end"/>
    </w:r>
  </w:p>
  <w:p w14:paraId="4376F247" w14:textId="77777777" w:rsidR="009F5A9F" w:rsidRDefault="00960680">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894A" w14:textId="77777777" w:rsidR="009F5A9F" w:rsidRDefault="00D00347">
    <w:pPr>
      <w:pStyle w:val="a8"/>
      <w:jc w:val="center"/>
    </w:pPr>
    <w:r>
      <w:fldChar w:fldCharType="begin"/>
    </w:r>
    <w:r>
      <w:instrText xml:space="preserve"> PAGE   \* MERGEFORMAT </w:instrText>
    </w:r>
    <w:r>
      <w:fldChar w:fldCharType="separate"/>
    </w:r>
    <w:r>
      <w:rPr>
        <w:noProof/>
      </w:rPr>
      <w:t>53</w:t>
    </w:r>
    <w:r>
      <w:fldChar w:fldCharType="end"/>
    </w:r>
  </w:p>
  <w:p w14:paraId="1AED9A73" w14:textId="77777777" w:rsidR="009F5A9F" w:rsidRDefault="0096068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8E6"/>
    <w:multiLevelType w:val="hybridMultilevel"/>
    <w:tmpl w:val="C2525412"/>
    <w:lvl w:ilvl="0" w:tplc="1A4C49B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C7DDF"/>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356168"/>
    <w:multiLevelType w:val="hybridMultilevel"/>
    <w:tmpl w:val="78480320"/>
    <w:lvl w:ilvl="0" w:tplc="B25ABC9E">
      <w:start w:val="1"/>
      <w:numFmt w:val="decimal"/>
      <w:lvlText w:val="%1."/>
      <w:lvlJc w:val="left"/>
      <w:pPr>
        <w:ind w:left="5780" w:hanging="360"/>
      </w:pPr>
      <w:rPr>
        <w:rFonts w:hint="default"/>
        <w:sz w:val="21"/>
      </w:rPr>
    </w:lvl>
    <w:lvl w:ilvl="1" w:tplc="04190019" w:tentative="1">
      <w:start w:val="1"/>
      <w:numFmt w:val="lowerLetter"/>
      <w:lvlText w:val="%2."/>
      <w:lvlJc w:val="left"/>
      <w:pPr>
        <w:ind w:left="6500" w:hanging="360"/>
      </w:pPr>
    </w:lvl>
    <w:lvl w:ilvl="2" w:tplc="0419001B" w:tentative="1">
      <w:start w:val="1"/>
      <w:numFmt w:val="lowerRoman"/>
      <w:lvlText w:val="%3."/>
      <w:lvlJc w:val="right"/>
      <w:pPr>
        <w:ind w:left="7220" w:hanging="180"/>
      </w:pPr>
    </w:lvl>
    <w:lvl w:ilvl="3" w:tplc="0419000F" w:tentative="1">
      <w:start w:val="1"/>
      <w:numFmt w:val="decimal"/>
      <w:lvlText w:val="%4."/>
      <w:lvlJc w:val="left"/>
      <w:pPr>
        <w:ind w:left="7940" w:hanging="360"/>
      </w:pPr>
    </w:lvl>
    <w:lvl w:ilvl="4" w:tplc="04190019" w:tentative="1">
      <w:start w:val="1"/>
      <w:numFmt w:val="lowerLetter"/>
      <w:lvlText w:val="%5."/>
      <w:lvlJc w:val="left"/>
      <w:pPr>
        <w:ind w:left="8660" w:hanging="360"/>
      </w:pPr>
    </w:lvl>
    <w:lvl w:ilvl="5" w:tplc="0419001B" w:tentative="1">
      <w:start w:val="1"/>
      <w:numFmt w:val="lowerRoman"/>
      <w:lvlText w:val="%6."/>
      <w:lvlJc w:val="right"/>
      <w:pPr>
        <w:ind w:left="9380" w:hanging="180"/>
      </w:pPr>
    </w:lvl>
    <w:lvl w:ilvl="6" w:tplc="0419000F" w:tentative="1">
      <w:start w:val="1"/>
      <w:numFmt w:val="decimal"/>
      <w:lvlText w:val="%7."/>
      <w:lvlJc w:val="left"/>
      <w:pPr>
        <w:ind w:left="10100" w:hanging="360"/>
      </w:pPr>
    </w:lvl>
    <w:lvl w:ilvl="7" w:tplc="04190019" w:tentative="1">
      <w:start w:val="1"/>
      <w:numFmt w:val="lowerLetter"/>
      <w:lvlText w:val="%8."/>
      <w:lvlJc w:val="left"/>
      <w:pPr>
        <w:ind w:left="10820" w:hanging="360"/>
      </w:pPr>
    </w:lvl>
    <w:lvl w:ilvl="8" w:tplc="0419001B" w:tentative="1">
      <w:start w:val="1"/>
      <w:numFmt w:val="lowerRoman"/>
      <w:lvlText w:val="%9."/>
      <w:lvlJc w:val="right"/>
      <w:pPr>
        <w:ind w:left="11540" w:hanging="180"/>
      </w:pPr>
    </w:lvl>
  </w:abstractNum>
  <w:abstractNum w:abstractNumId="5" w15:restartNumberingAfterBreak="0">
    <w:nsid w:val="3A354100"/>
    <w:multiLevelType w:val="hybridMultilevel"/>
    <w:tmpl w:val="0264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45D53"/>
    <w:multiLevelType w:val="hybridMultilevel"/>
    <w:tmpl w:val="C2525412"/>
    <w:lvl w:ilvl="0" w:tplc="1A4C4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D552A"/>
    <w:multiLevelType w:val="hybridMultilevel"/>
    <w:tmpl w:val="ACDC148C"/>
    <w:lvl w:ilvl="0" w:tplc="2930710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D048D0"/>
    <w:multiLevelType w:val="hybridMultilevel"/>
    <w:tmpl w:val="6F8CBD56"/>
    <w:lvl w:ilvl="0" w:tplc="9FF611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9"/>
  </w:num>
  <w:num w:numId="3">
    <w:abstractNumId w:val="3"/>
  </w:num>
  <w:num w:numId="4">
    <w:abstractNumId w:val="7"/>
  </w:num>
  <w:num w:numId="5">
    <w:abstractNumId w:val="2"/>
  </w:num>
  <w:num w:numId="6">
    <w:abstractNumId w:val="8"/>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41"/>
    <w:rsid w:val="0001768F"/>
    <w:rsid w:val="00164082"/>
    <w:rsid w:val="00423DBB"/>
    <w:rsid w:val="00960680"/>
    <w:rsid w:val="00AC2C41"/>
    <w:rsid w:val="00D00347"/>
    <w:rsid w:val="00D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D0E2"/>
  <w15:chartTrackingRefBased/>
  <w15:docId w15:val="{0DFDA34C-18FF-46CD-B822-C1AE1E8C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34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00347"/>
    <w:pPr>
      <w:keepNext/>
      <w:tabs>
        <w:tab w:val="left" w:pos="4076"/>
      </w:tabs>
      <w:jc w:val="center"/>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347"/>
    <w:rPr>
      <w:rFonts w:ascii="Times New Roman" w:eastAsia="Calibri" w:hAnsi="Times New Roman" w:cs="Times New Roman"/>
      <w:b/>
      <w:bCs/>
      <w:sz w:val="24"/>
      <w:szCs w:val="24"/>
      <w:lang w:val="x-none" w:eastAsia="ru-RU"/>
    </w:rPr>
  </w:style>
  <w:style w:type="character" w:styleId="a3">
    <w:name w:val="Hyperlink"/>
    <w:uiPriority w:val="99"/>
    <w:rsid w:val="00D00347"/>
    <w:rPr>
      <w:rFonts w:cs="Times New Roman"/>
      <w:color w:val="0000FF"/>
      <w:u w:val="single"/>
    </w:rPr>
  </w:style>
  <w:style w:type="paragraph" w:styleId="a4">
    <w:name w:val="Balloon Text"/>
    <w:basedOn w:val="a"/>
    <w:link w:val="a5"/>
    <w:uiPriority w:val="99"/>
    <w:rsid w:val="00D00347"/>
    <w:rPr>
      <w:rFonts w:ascii="Segoe UI" w:hAnsi="Segoe UI"/>
      <w:sz w:val="18"/>
      <w:szCs w:val="18"/>
      <w:lang w:val="x-none" w:eastAsia="x-none"/>
    </w:rPr>
  </w:style>
  <w:style w:type="character" w:customStyle="1" w:styleId="a5">
    <w:name w:val="Текст выноски Знак"/>
    <w:basedOn w:val="a0"/>
    <w:link w:val="a4"/>
    <w:uiPriority w:val="99"/>
    <w:rsid w:val="00D00347"/>
    <w:rPr>
      <w:rFonts w:ascii="Segoe UI" w:eastAsia="Calibri" w:hAnsi="Segoe UI" w:cs="Times New Roman"/>
      <w:sz w:val="18"/>
      <w:szCs w:val="18"/>
      <w:lang w:val="x-none" w:eastAsia="x-none"/>
    </w:rPr>
  </w:style>
  <w:style w:type="paragraph" w:customStyle="1" w:styleId="ConsPlusNormal">
    <w:name w:val="ConsPlusNormal"/>
    <w:link w:val="ConsPlusNormal0"/>
    <w:uiPriority w:val="99"/>
    <w:qFormat/>
    <w:rsid w:val="00D0034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D00347"/>
    <w:rPr>
      <w:rFonts w:ascii="Calibri" w:eastAsia="Times New Roman" w:hAnsi="Calibri" w:cs="Times New Roman"/>
      <w:szCs w:val="20"/>
      <w:lang w:eastAsia="ru-RU"/>
    </w:rPr>
  </w:style>
  <w:style w:type="table" w:styleId="a6">
    <w:name w:val="Table Grid"/>
    <w:basedOn w:val="a1"/>
    <w:uiPriority w:val="39"/>
    <w:rsid w:val="00D0034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347"/>
    <w:pPr>
      <w:widowControl w:val="0"/>
      <w:autoSpaceDE w:val="0"/>
      <w:autoSpaceDN w:val="0"/>
      <w:spacing w:after="0" w:line="240" w:lineRule="auto"/>
    </w:pPr>
    <w:rPr>
      <w:rFonts w:ascii="Tahoma" w:eastAsia="Times New Roman" w:hAnsi="Tahoma" w:cs="Tahoma"/>
      <w:sz w:val="26"/>
      <w:szCs w:val="20"/>
      <w:lang w:eastAsia="ru-RU"/>
    </w:rPr>
  </w:style>
  <w:style w:type="paragraph" w:styleId="a7">
    <w:name w:val="No Spacing"/>
    <w:uiPriority w:val="1"/>
    <w:qFormat/>
    <w:rsid w:val="00D00347"/>
    <w:pPr>
      <w:spacing w:after="0" w:line="240" w:lineRule="auto"/>
    </w:pPr>
    <w:rPr>
      <w:rFonts w:ascii="Calibri" w:eastAsia="Calibri" w:hAnsi="Calibri" w:cs="Times New Roman"/>
    </w:rPr>
  </w:style>
  <w:style w:type="paragraph" w:styleId="a8">
    <w:name w:val="header"/>
    <w:basedOn w:val="a"/>
    <w:link w:val="a9"/>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uiPriority w:val="99"/>
    <w:rsid w:val="00D00347"/>
    <w:rPr>
      <w:rFonts w:ascii="Calibri" w:eastAsia="Calibri" w:hAnsi="Calibri" w:cs="Times New Roman"/>
    </w:rPr>
  </w:style>
  <w:style w:type="paragraph" w:styleId="aa">
    <w:name w:val="footer"/>
    <w:basedOn w:val="a"/>
    <w:link w:val="ab"/>
    <w:uiPriority w:val="99"/>
    <w:unhideWhenUsed/>
    <w:rsid w:val="00D00347"/>
    <w:pPr>
      <w:tabs>
        <w:tab w:val="center" w:pos="4677"/>
        <w:tab w:val="right" w:pos="9355"/>
      </w:tabs>
      <w:spacing w:after="200" w:line="276" w:lineRule="auto"/>
    </w:pPr>
    <w:rPr>
      <w:rFonts w:ascii="Calibri" w:hAnsi="Calibri"/>
      <w:sz w:val="22"/>
      <w:szCs w:val="22"/>
      <w:lang w:eastAsia="en-US"/>
    </w:rPr>
  </w:style>
  <w:style w:type="character" w:customStyle="1" w:styleId="ab">
    <w:name w:val="Нижний колонтитул Знак"/>
    <w:basedOn w:val="a0"/>
    <w:link w:val="aa"/>
    <w:uiPriority w:val="99"/>
    <w:rsid w:val="00D00347"/>
    <w:rPr>
      <w:rFonts w:ascii="Calibri" w:eastAsia="Calibri" w:hAnsi="Calibri" w:cs="Times New Roman"/>
    </w:rPr>
  </w:style>
  <w:style w:type="character" w:styleId="ac">
    <w:name w:val="annotation reference"/>
    <w:uiPriority w:val="99"/>
    <w:unhideWhenUsed/>
    <w:rsid w:val="00D00347"/>
    <w:rPr>
      <w:sz w:val="16"/>
      <w:szCs w:val="16"/>
    </w:rPr>
  </w:style>
  <w:style w:type="paragraph" w:styleId="ad">
    <w:name w:val="annotation text"/>
    <w:basedOn w:val="a"/>
    <w:link w:val="ae"/>
    <w:uiPriority w:val="99"/>
    <w:unhideWhenUsed/>
    <w:rsid w:val="00D00347"/>
    <w:pPr>
      <w:spacing w:after="200"/>
    </w:pPr>
    <w:rPr>
      <w:rFonts w:ascii="Calibri" w:hAnsi="Calibri"/>
      <w:sz w:val="20"/>
      <w:szCs w:val="20"/>
      <w:lang w:eastAsia="en-US"/>
    </w:rPr>
  </w:style>
  <w:style w:type="character" w:customStyle="1" w:styleId="ae">
    <w:name w:val="Текст примечания Знак"/>
    <w:basedOn w:val="a0"/>
    <w:link w:val="ad"/>
    <w:uiPriority w:val="99"/>
    <w:rsid w:val="00D00347"/>
    <w:rPr>
      <w:rFonts w:ascii="Calibri" w:eastAsia="Calibri" w:hAnsi="Calibri" w:cs="Times New Roman"/>
      <w:sz w:val="20"/>
      <w:szCs w:val="20"/>
    </w:rPr>
  </w:style>
  <w:style w:type="paragraph" w:styleId="af">
    <w:name w:val="annotation subject"/>
    <w:basedOn w:val="ad"/>
    <w:next w:val="ad"/>
    <w:link w:val="af0"/>
    <w:uiPriority w:val="99"/>
    <w:unhideWhenUsed/>
    <w:rsid w:val="00D00347"/>
    <w:rPr>
      <w:b/>
      <w:bCs/>
    </w:rPr>
  </w:style>
  <w:style w:type="character" w:customStyle="1" w:styleId="af0">
    <w:name w:val="Тема примечания Знак"/>
    <w:basedOn w:val="ae"/>
    <w:link w:val="af"/>
    <w:uiPriority w:val="99"/>
    <w:rsid w:val="00D00347"/>
    <w:rPr>
      <w:rFonts w:ascii="Calibri" w:eastAsia="Calibri" w:hAnsi="Calibri" w:cs="Times New Roman"/>
      <w:b/>
      <w:bCs/>
      <w:sz w:val="20"/>
      <w:szCs w:val="20"/>
    </w:rPr>
  </w:style>
  <w:style w:type="paragraph" w:styleId="af1">
    <w:name w:val="List Paragraph"/>
    <w:basedOn w:val="a"/>
    <w:uiPriority w:val="34"/>
    <w:qFormat/>
    <w:rsid w:val="00D00347"/>
    <w:pPr>
      <w:ind w:left="720"/>
      <w:contextualSpacing/>
    </w:pPr>
    <w:rPr>
      <w:rFonts w:eastAsia="Times New Roman"/>
    </w:rPr>
  </w:style>
  <w:style w:type="character" w:customStyle="1" w:styleId="75pt0pt">
    <w:name w:val="Основной текст + 7.5 pt;Интервал 0 pt"/>
    <w:rsid w:val="00D00347"/>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af2">
    <w:name w:val="Основной текст_"/>
    <w:link w:val="11"/>
    <w:rsid w:val="00D00347"/>
    <w:rPr>
      <w:rFonts w:ascii="Times New Roman" w:eastAsia="Times New Roman" w:hAnsi="Times New Roman"/>
      <w:spacing w:val="3"/>
      <w:sz w:val="21"/>
      <w:szCs w:val="21"/>
      <w:shd w:val="clear" w:color="auto" w:fill="FFFFFF"/>
    </w:rPr>
  </w:style>
  <w:style w:type="paragraph" w:customStyle="1" w:styleId="11">
    <w:name w:val="Основной текст1"/>
    <w:basedOn w:val="a"/>
    <w:link w:val="af2"/>
    <w:rsid w:val="00D00347"/>
    <w:pPr>
      <w:widowControl w:val="0"/>
      <w:shd w:val="clear" w:color="auto" w:fill="FFFFFF"/>
      <w:spacing w:before="360" w:line="274" w:lineRule="exact"/>
      <w:jc w:val="both"/>
    </w:pPr>
    <w:rPr>
      <w:rFonts w:eastAsia="Times New Roman" w:cstheme="minorBidi"/>
      <w:spacing w:val="3"/>
      <w:sz w:val="21"/>
      <w:szCs w:val="21"/>
      <w:lang w:eastAsia="en-US"/>
    </w:rPr>
  </w:style>
  <w:style w:type="character" w:customStyle="1" w:styleId="75pt">
    <w:name w:val="Основной текст + 7.5 pt"/>
    <w:rsid w:val="00D00347"/>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paragraph" w:styleId="af3">
    <w:name w:val="Normal (Web)"/>
    <w:basedOn w:val="a"/>
    <w:uiPriority w:val="99"/>
    <w:unhideWhenUsed/>
    <w:rsid w:val="00D00347"/>
    <w:pPr>
      <w:spacing w:before="100" w:beforeAutospacing="1" w:after="100" w:afterAutospacing="1"/>
    </w:pPr>
    <w:rPr>
      <w:rFonts w:eastAsia="Times New Roman"/>
    </w:rPr>
  </w:style>
  <w:style w:type="paragraph" w:styleId="HTML">
    <w:name w:val="HTML Preformatted"/>
    <w:basedOn w:val="a"/>
    <w:link w:val="HTML0"/>
    <w:uiPriority w:val="99"/>
    <w:rsid w:val="00D0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0347"/>
    <w:rPr>
      <w:rFonts w:ascii="Courier New" w:eastAsia="Times New Roman" w:hAnsi="Courier New" w:cs="Courier New"/>
      <w:sz w:val="20"/>
      <w:szCs w:val="20"/>
      <w:lang w:eastAsia="ru-RU"/>
    </w:rPr>
  </w:style>
  <w:style w:type="paragraph" w:customStyle="1" w:styleId="consplusnormalmailrucssattributepostfix">
    <w:name w:val="consplusnormal_mailru_css_attribute_postfix"/>
    <w:basedOn w:val="a"/>
    <w:rsid w:val="00D00347"/>
    <w:pPr>
      <w:spacing w:before="100" w:beforeAutospacing="1" w:after="100" w:afterAutospacing="1"/>
    </w:pPr>
    <w:rPr>
      <w:rFonts w:eastAsia="Times New Roman"/>
    </w:rPr>
  </w:style>
  <w:style w:type="character" w:customStyle="1" w:styleId="4">
    <w:name w:val="Заголовок №4_"/>
    <w:link w:val="40"/>
    <w:rsid w:val="00D00347"/>
    <w:rPr>
      <w:rFonts w:ascii="Times New Roman" w:eastAsia="Times New Roman" w:hAnsi="Times New Roman"/>
      <w:b/>
      <w:bCs/>
      <w:spacing w:val="1"/>
      <w:shd w:val="clear" w:color="auto" w:fill="FFFFFF"/>
    </w:rPr>
  </w:style>
  <w:style w:type="paragraph" w:customStyle="1" w:styleId="40">
    <w:name w:val="Заголовок №4"/>
    <w:basedOn w:val="a"/>
    <w:link w:val="4"/>
    <w:rsid w:val="00D00347"/>
    <w:pPr>
      <w:widowControl w:val="0"/>
      <w:shd w:val="clear" w:color="auto" w:fill="FFFFFF"/>
      <w:spacing w:before="420" w:line="322" w:lineRule="exact"/>
      <w:ind w:hanging="2040"/>
      <w:jc w:val="center"/>
      <w:outlineLvl w:val="3"/>
    </w:pPr>
    <w:rPr>
      <w:rFonts w:eastAsia="Times New Roman" w:cstheme="minorBidi"/>
      <w:b/>
      <w:bCs/>
      <w:spacing w:val="1"/>
      <w:sz w:val="22"/>
      <w:szCs w:val="22"/>
      <w:lang w:eastAsia="en-US"/>
    </w:rPr>
  </w:style>
  <w:style w:type="character" w:styleId="af4">
    <w:name w:val="line number"/>
    <w:basedOn w:val="a0"/>
    <w:rsid w:val="00D0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7B9456A39EB2CD9C5F4A101500C398661D62BF65FD68A451C94EC18358SC4BO" TargetMode="External"/><Relationship Id="rId26" Type="http://schemas.openxmlformats.org/officeDocument/2006/relationships/hyperlink" Target="http://inruza.ru" TargetMode="External"/><Relationship Id="rId39" Type="http://schemas.openxmlformats.org/officeDocument/2006/relationships/header" Target="header9.xml"/><Relationship Id="rId21" Type="http://schemas.openxmlformats.org/officeDocument/2006/relationships/footer" Target="footer4.xml"/><Relationship Id="rId34" Type="http://schemas.openxmlformats.org/officeDocument/2006/relationships/footer" Target="footer7.xml"/><Relationship Id="rId42" Type="http://schemas.openxmlformats.org/officeDocument/2006/relationships/hyperlink" Target="consultantplus://offline/ref=7B9456A39EB2CD9C5F4A111B15C398661E6AB16EFA6BA451C94EC18358SC4BO" TargetMode="External"/><Relationship Id="rId47" Type="http://schemas.openxmlformats.org/officeDocument/2006/relationships/hyperlink" Target="consultantplus://offline/ref=7B9456A39EB2CD9C5F4A111B15C398661E64B764FF6EA451C94EC18358CBFAE78ED0A1163FB4E9E6SD4EO" TargetMode="External"/><Relationship Id="rId50" Type="http://schemas.openxmlformats.org/officeDocument/2006/relationships/footer" Target="footer1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7B9456A39EB2CD9C5F4A111B15C398661E6AB16EFA6BA451C94EC18358SC4BO" TargetMode="External"/><Relationship Id="rId29"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s://www.youtube.com/channel/UCmemCc0nARQwxHv92ScKC0Q"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yperlink" Target="consultantplus://offline/ref=7B9456A39EB2CD9C5F4A101500C398661D62BE6AFF62A451C94EC18358SC4BO"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yperlink" Target="consultantplus://offline/ref=7B9456A39EB2CD9C5F4A101500C398661D62BE6AFF62A451C94EC18358SC4BO" TargetMode="External"/><Relationship Id="rId31" Type="http://schemas.openxmlformats.org/officeDocument/2006/relationships/footer" Target="footer5.xml"/><Relationship Id="rId44" Type="http://schemas.openxmlformats.org/officeDocument/2006/relationships/hyperlink" Target="consultantplus://offline/ref=7B9456A39EB2CD9C5F4A101500C398661D62BF65FD68A451C94EC18358SC4BO" TargetMode="External"/><Relationship Id="rId52"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7B9456A39EB2CD9C5F4A111B15C398661E60BF6FF96BA451C94EC18358SC4BO" TargetMode="External"/><Relationship Id="rId22" Type="http://schemas.openxmlformats.org/officeDocument/2006/relationships/hyperlink" Target="http://ruzaria.ru/video" TargetMode="External"/><Relationship Id="rId27" Type="http://schemas.openxmlformats.org/officeDocument/2006/relationships/hyperlink" Target="http://ruzaria.ru/" TargetMode="Externa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hyperlink" Target="consultantplus://offline/ref=7B9456A39EB2CD9C5F4A111B15C398661E67B26AF86CA451C94EC18358SC4BO" TargetMode="External"/><Relationship Id="rId48" Type="http://schemas.openxmlformats.org/officeDocument/2006/relationships/hyperlink" Target="consultantplus://offline/ref=7B9456A39EB2CD9C5F4A111B15C398661E64B764FF6EA451C94EC18358CBFAE78ED0A1163FB4E9E6SD4EO" TargetMode="External"/><Relationship Id="rId8" Type="http://schemas.openxmlformats.org/officeDocument/2006/relationships/header" Target="header1.xml"/><Relationship Id="rId51"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consultantplus://offline/ref=7B9456A39EB2CD9C5F4A111B15C398661E67B26AF86CA451C94EC18358SC4BO" TargetMode="External"/><Relationship Id="rId25" Type="http://schemas.openxmlformats.org/officeDocument/2006/relationships/hyperlink" Target="http://ruzaregion.ru" TargetMode="External"/><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hyperlink" Target="consultantplus://offline/ref=7B9456A39EB2CD9C5F4A111B15C398661E64B764FF6EA451C94EC18358CBFAE78ED0A1163FB4E9E6SD4EO" TargetMode="External"/><Relationship Id="rId20" Type="http://schemas.openxmlformats.org/officeDocument/2006/relationships/hyperlink" Target="consultantplus://offline/ref=7B9456A39EB2CD9C5F4A111B15C398661E64B764FF6EA451C94EC18358CBFAE78ED0A1163FB4E9E6SD4EO" TargetMode="External"/><Relationship Id="rId41" Type="http://schemas.openxmlformats.org/officeDocument/2006/relationships/hyperlink" Target="consultantplus://offline/ref=7B9456A39EB2CD9C5F4A111B15C398661E64B764FF6EA451C94EC18358CBFAE78ED0A1163FB4E9E6SD4E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B9456A39EB2CD9C5F4A111B15C398661E64B764FF6EA451C94EC18358CBFAE78ED0A1163FB4E9E6SD4EO" TargetMode="External"/><Relationship Id="rId23" Type="http://schemas.openxmlformats.org/officeDocument/2006/relationships/hyperlink" Target="https://www.youtube.com/channel/UCfOlxxrZQkiT2OCGyH3288Q?view_as=subscriber" TargetMode="External"/><Relationship Id="rId28" Type="http://schemas.openxmlformats.org/officeDocument/2006/relationships/hyperlink" Target="http://ruzaregion" TargetMode="External"/><Relationship Id="rId36" Type="http://schemas.openxmlformats.org/officeDocument/2006/relationships/header" Target="header8.xml"/><Relationship Id="rId49"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64</Pages>
  <Words>15780</Words>
  <Characters>89949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USER-19-052</dc:creator>
  <cp:keywords/>
  <dc:description/>
  <cp:lastModifiedBy>USER-19-052</cp:lastModifiedBy>
  <cp:revision>4</cp:revision>
  <cp:lastPrinted>2020-11-27T09:32:00Z</cp:lastPrinted>
  <dcterms:created xsi:type="dcterms:W3CDTF">2020-11-27T08:25:00Z</dcterms:created>
  <dcterms:modified xsi:type="dcterms:W3CDTF">2020-11-27T09:43:00Z</dcterms:modified>
</cp:coreProperties>
</file>