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945" w:rsidRPr="00AC2945" w:rsidRDefault="00182EE4" w:rsidP="00182EE4">
      <w:pPr>
        <w:tabs>
          <w:tab w:val="left" w:pos="4076"/>
        </w:tabs>
        <w:spacing w:after="0" w:line="240" w:lineRule="auto"/>
        <w:jc w:val="right"/>
        <w:rPr>
          <w:rFonts w:ascii="Times New Roman" w:eastAsia="Calibri" w:hAnsi="Times New Roman" w:cs="Times New Roman"/>
          <w:b/>
          <w:bCs/>
          <w:spacing w:val="40"/>
          <w:sz w:val="40"/>
          <w:szCs w:val="40"/>
          <w:lang w:eastAsia="ru-RU"/>
        </w:rPr>
      </w:pPr>
      <w:r>
        <w:rPr>
          <w:rFonts w:ascii="Times New Roman" w:eastAsia="Calibri" w:hAnsi="Times New Roman" w:cs="Times New Roman"/>
          <w:b/>
          <w:bCs/>
          <w:spacing w:val="40"/>
          <w:sz w:val="40"/>
          <w:szCs w:val="40"/>
          <w:lang w:eastAsia="ru-RU"/>
        </w:rPr>
        <w:t>ПРОЕКТ</w:t>
      </w:r>
      <w:bookmarkStart w:id="0" w:name="_GoBack"/>
      <w:bookmarkEnd w:id="0"/>
    </w:p>
    <w:p w:rsidR="00AC2945" w:rsidRPr="00AC2945" w:rsidRDefault="00AC2945" w:rsidP="00AC2945">
      <w:pPr>
        <w:tabs>
          <w:tab w:val="left" w:pos="4076"/>
        </w:tabs>
        <w:spacing w:after="0" w:line="240" w:lineRule="auto"/>
        <w:jc w:val="center"/>
        <w:rPr>
          <w:rFonts w:ascii="Times New Roman" w:eastAsia="Calibri" w:hAnsi="Times New Roman" w:cs="Times New Roman"/>
          <w:b/>
          <w:bCs/>
          <w:spacing w:val="40"/>
          <w:sz w:val="40"/>
          <w:szCs w:val="40"/>
          <w:lang w:eastAsia="ru-RU"/>
        </w:rPr>
      </w:pPr>
      <w:r>
        <w:rPr>
          <w:rFonts w:ascii="Times New Roman" w:eastAsia="Calibri" w:hAnsi="Times New Roman" w:cs="Times New Roman"/>
          <w:b/>
          <w:bCs/>
          <w:noProof/>
          <w:spacing w:val="40"/>
          <w:sz w:val="40"/>
          <w:szCs w:val="40"/>
          <w:lang w:eastAsia="ru-RU"/>
        </w:rPr>
        <w:drawing>
          <wp:inline distT="0" distB="0" distL="0" distR="0">
            <wp:extent cx="594360" cy="742950"/>
            <wp:effectExtent l="0" t="0" r="0" b="0"/>
            <wp:docPr id="1" name="Рисунок 1" descr="РузскийГО-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узскийГО-ПП-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 cy="742950"/>
                    </a:xfrm>
                    <a:prstGeom prst="rect">
                      <a:avLst/>
                    </a:prstGeom>
                    <a:noFill/>
                    <a:ln>
                      <a:noFill/>
                    </a:ln>
                  </pic:spPr>
                </pic:pic>
              </a:graphicData>
            </a:graphic>
          </wp:inline>
        </w:drawing>
      </w:r>
    </w:p>
    <w:p w:rsidR="00AC2945" w:rsidRPr="00AC2945" w:rsidRDefault="00AC2945" w:rsidP="00AC2945">
      <w:pPr>
        <w:tabs>
          <w:tab w:val="left" w:pos="4076"/>
        </w:tabs>
        <w:spacing w:after="0" w:line="240" w:lineRule="auto"/>
        <w:rPr>
          <w:rFonts w:ascii="Times New Roman" w:eastAsia="Calibri" w:hAnsi="Times New Roman" w:cs="Times New Roman"/>
          <w:b/>
          <w:bCs/>
          <w:spacing w:val="40"/>
          <w:sz w:val="40"/>
          <w:szCs w:val="40"/>
          <w:lang w:eastAsia="ru-RU"/>
        </w:rPr>
      </w:pPr>
    </w:p>
    <w:p w:rsidR="00AC2945" w:rsidRPr="0077287F" w:rsidRDefault="00AC2945" w:rsidP="00AC2945">
      <w:pPr>
        <w:tabs>
          <w:tab w:val="left" w:pos="4076"/>
        </w:tabs>
        <w:spacing w:after="0" w:line="240" w:lineRule="auto"/>
        <w:jc w:val="center"/>
        <w:rPr>
          <w:rFonts w:ascii="Times New Roman" w:eastAsia="Calibri" w:hAnsi="Times New Roman" w:cs="Times New Roman"/>
          <w:b/>
          <w:bCs/>
          <w:sz w:val="28"/>
          <w:szCs w:val="28"/>
          <w:lang w:eastAsia="ru-RU"/>
        </w:rPr>
      </w:pPr>
      <w:r w:rsidRPr="0077287F">
        <w:rPr>
          <w:rFonts w:ascii="Times New Roman" w:eastAsia="Calibri" w:hAnsi="Times New Roman" w:cs="Times New Roman"/>
          <w:b/>
          <w:bCs/>
          <w:sz w:val="28"/>
          <w:szCs w:val="28"/>
          <w:lang w:eastAsia="ru-RU"/>
        </w:rPr>
        <w:t>АДМИНИСТРАЦИЯ РУЗСКОГО ГОРОДСКОГО ОКРУГА</w:t>
      </w:r>
    </w:p>
    <w:p w:rsidR="00AC2945" w:rsidRPr="0077287F" w:rsidRDefault="00AC2945" w:rsidP="00AC2945">
      <w:pPr>
        <w:keepNext/>
        <w:tabs>
          <w:tab w:val="left" w:pos="4076"/>
        </w:tabs>
        <w:spacing w:after="0" w:line="240" w:lineRule="auto"/>
        <w:jc w:val="center"/>
        <w:outlineLvl w:val="0"/>
        <w:rPr>
          <w:rFonts w:ascii="Times New Roman" w:eastAsia="Calibri" w:hAnsi="Times New Roman" w:cs="Times New Roman"/>
          <w:b/>
          <w:bCs/>
          <w:sz w:val="28"/>
          <w:szCs w:val="28"/>
          <w:lang w:val="x-none" w:eastAsia="ru-RU"/>
        </w:rPr>
      </w:pPr>
      <w:r w:rsidRPr="0077287F">
        <w:rPr>
          <w:rFonts w:ascii="Times New Roman" w:eastAsia="Calibri" w:hAnsi="Times New Roman" w:cs="Times New Roman"/>
          <w:b/>
          <w:bCs/>
          <w:sz w:val="28"/>
          <w:szCs w:val="28"/>
          <w:lang w:val="x-none" w:eastAsia="ru-RU"/>
        </w:rPr>
        <w:t>МОСКОВСКОЙ ОБЛАСТИ</w:t>
      </w:r>
    </w:p>
    <w:p w:rsidR="00AC2945" w:rsidRPr="0077287F" w:rsidRDefault="00AC2945" w:rsidP="00AC2945">
      <w:pPr>
        <w:spacing w:after="0" w:line="240" w:lineRule="auto"/>
        <w:rPr>
          <w:rFonts w:ascii="Times New Roman" w:eastAsia="Calibri" w:hAnsi="Times New Roman" w:cs="Times New Roman"/>
          <w:sz w:val="24"/>
          <w:szCs w:val="24"/>
          <w:lang w:eastAsia="ru-RU"/>
        </w:rPr>
      </w:pPr>
    </w:p>
    <w:p w:rsidR="00AC2945" w:rsidRPr="0077287F" w:rsidRDefault="00AC2945" w:rsidP="00AC2945">
      <w:pPr>
        <w:spacing w:after="0" w:line="240" w:lineRule="auto"/>
        <w:jc w:val="center"/>
        <w:rPr>
          <w:rFonts w:ascii="Times New Roman" w:eastAsia="Calibri" w:hAnsi="Times New Roman" w:cs="Times New Roman"/>
          <w:b/>
          <w:sz w:val="40"/>
          <w:szCs w:val="40"/>
          <w:lang w:eastAsia="ru-RU"/>
        </w:rPr>
      </w:pPr>
      <w:r w:rsidRPr="0077287F">
        <w:rPr>
          <w:rFonts w:ascii="Times New Roman" w:eastAsia="Calibri" w:hAnsi="Times New Roman" w:cs="Times New Roman"/>
          <w:b/>
          <w:sz w:val="40"/>
          <w:szCs w:val="40"/>
          <w:lang w:eastAsia="ru-RU"/>
        </w:rPr>
        <w:t xml:space="preserve">ПОСТАНОВЛЕНИЕ </w:t>
      </w:r>
    </w:p>
    <w:p w:rsidR="00AC2945" w:rsidRPr="0077287F" w:rsidRDefault="00AC2945" w:rsidP="00AC2945">
      <w:pPr>
        <w:spacing w:after="0" w:line="240" w:lineRule="auto"/>
        <w:jc w:val="center"/>
        <w:rPr>
          <w:rFonts w:ascii="Times New Roman" w:eastAsia="Calibri" w:hAnsi="Times New Roman" w:cs="Times New Roman"/>
          <w:b/>
          <w:sz w:val="40"/>
          <w:szCs w:val="40"/>
          <w:lang w:eastAsia="ru-RU"/>
        </w:rPr>
      </w:pPr>
    </w:p>
    <w:p w:rsidR="00AC2945" w:rsidRPr="00AC2945" w:rsidRDefault="00AC2945" w:rsidP="00AC2945">
      <w:pPr>
        <w:spacing w:after="0" w:line="240" w:lineRule="auto"/>
        <w:jc w:val="center"/>
        <w:rPr>
          <w:rFonts w:ascii="Times New Roman" w:eastAsia="Calibri" w:hAnsi="Times New Roman" w:cs="Times New Roman"/>
          <w:lang w:eastAsia="ru-RU"/>
        </w:rPr>
      </w:pPr>
      <w:r w:rsidRPr="0077287F">
        <w:rPr>
          <w:rFonts w:ascii="Times New Roman" w:eastAsia="Calibri" w:hAnsi="Times New Roman" w:cs="Times New Roman"/>
          <w:lang w:eastAsia="ru-RU"/>
        </w:rPr>
        <w:t xml:space="preserve">от </w:t>
      </w:r>
      <w:r w:rsidR="00165FE7">
        <w:rPr>
          <w:rFonts w:ascii="Times New Roman" w:eastAsia="Calibri" w:hAnsi="Times New Roman" w:cs="Times New Roman"/>
          <w:u w:val="single"/>
          <w:lang w:eastAsia="ru-RU"/>
        </w:rPr>
        <w:t>_________________</w:t>
      </w:r>
      <w:r w:rsidR="00CB40D7">
        <w:rPr>
          <w:rFonts w:ascii="Times New Roman" w:eastAsia="Calibri" w:hAnsi="Times New Roman" w:cs="Times New Roman"/>
          <w:u w:val="single"/>
          <w:lang w:eastAsia="ru-RU"/>
        </w:rPr>
        <w:t xml:space="preserve"> </w:t>
      </w:r>
      <w:r w:rsidR="00C450B1">
        <w:rPr>
          <w:rFonts w:ascii="Times New Roman" w:eastAsia="Calibri" w:hAnsi="Times New Roman" w:cs="Times New Roman"/>
          <w:lang w:eastAsia="ru-RU"/>
        </w:rPr>
        <w:t xml:space="preserve">№ </w:t>
      </w:r>
      <w:r w:rsidR="00165FE7">
        <w:rPr>
          <w:rFonts w:ascii="Times New Roman" w:eastAsia="Calibri" w:hAnsi="Times New Roman" w:cs="Times New Roman"/>
          <w:u w:val="single"/>
          <w:lang w:eastAsia="ru-RU"/>
        </w:rPr>
        <w:t>__________</w:t>
      </w:r>
    </w:p>
    <w:p w:rsidR="00AC2945" w:rsidRPr="00AC2945" w:rsidRDefault="00AC2945" w:rsidP="00AC2945">
      <w:pPr>
        <w:tabs>
          <w:tab w:val="left" w:pos="6660"/>
        </w:tabs>
        <w:spacing w:after="0" w:line="240" w:lineRule="auto"/>
        <w:jc w:val="both"/>
        <w:rPr>
          <w:rFonts w:ascii="Times New Roman" w:eastAsia="Calibri" w:hAnsi="Times New Roman" w:cs="Times New Roman"/>
          <w:sz w:val="28"/>
          <w:szCs w:val="28"/>
          <w:lang w:eastAsia="ru-RU"/>
        </w:rPr>
      </w:pPr>
      <w:r w:rsidRPr="00AC2945">
        <w:rPr>
          <w:rFonts w:ascii="Times New Roman" w:eastAsia="Calibri" w:hAnsi="Times New Roman" w:cs="Times New Roman"/>
          <w:sz w:val="24"/>
          <w:szCs w:val="24"/>
          <w:lang w:eastAsia="ru-RU"/>
        </w:rPr>
        <w:tab/>
      </w:r>
      <w:r w:rsidRPr="00AC2945">
        <w:rPr>
          <w:rFonts w:ascii="Times New Roman" w:eastAsia="Calibri" w:hAnsi="Times New Roman" w:cs="Times New Roman"/>
          <w:sz w:val="28"/>
          <w:szCs w:val="28"/>
          <w:lang w:eastAsia="ru-RU"/>
        </w:rPr>
        <w:tab/>
      </w:r>
    </w:p>
    <w:p w:rsidR="006130BC" w:rsidRPr="00DB351F" w:rsidRDefault="006130BC" w:rsidP="006130BC">
      <w:pPr>
        <w:tabs>
          <w:tab w:val="left" w:pos="6660"/>
        </w:tabs>
        <w:spacing w:after="0" w:line="240" w:lineRule="auto"/>
        <w:jc w:val="center"/>
        <w:rPr>
          <w:rFonts w:ascii="Times New Roman" w:eastAsia="Calibri" w:hAnsi="Times New Roman" w:cs="Times New Roman"/>
          <w:b/>
          <w:sz w:val="28"/>
          <w:szCs w:val="28"/>
          <w:lang w:eastAsia="ru-RU"/>
        </w:rPr>
      </w:pPr>
      <w:r w:rsidRPr="00DB351F">
        <w:rPr>
          <w:rFonts w:ascii="Times New Roman" w:eastAsia="Calibri" w:hAnsi="Times New Roman" w:cs="Times New Roman"/>
          <w:b/>
          <w:sz w:val="28"/>
          <w:szCs w:val="28"/>
          <w:lang w:eastAsia="ru-RU"/>
        </w:rPr>
        <w:t xml:space="preserve">О внесении изменений в </w:t>
      </w:r>
      <w:r w:rsidR="00AC2945" w:rsidRPr="00DB351F">
        <w:rPr>
          <w:rFonts w:ascii="Times New Roman" w:eastAsia="Calibri" w:hAnsi="Times New Roman" w:cs="Times New Roman"/>
          <w:b/>
          <w:sz w:val="28"/>
          <w:szCs w:val="28"/>
          <w:lang w:eastAsia="ru-RU"/>
        </w:rPr>
        <w:t>муниципальн</w:t>
      </w:r>
      <w:r w:rsidRPr="00DB351F">
        <w:rPr>
          <w:rFonts w:ascii="Times New Roman" w:eastAsia="Calibri" w:hAnsi="Times New Roman" w:cs="Times New Roman"/>
          <w:b/>
          <w:sz w:val="28"/>
          <w:szCs w:val="28"/>
          <w:lang w:eastAsia="ru-RU"/>
        </w:rPr>
        <w:t>ую</w:t>
      </w:r>
      <w:r w:rsidR="00AC2945" w:rsidRPr="00DB351F">
        <w:rPr>
          <w:rFonts w:ascii="Times New Roman" w:eastAsia="Calibri" w:hAnsi="Times New Roman" w:cs="Times New Roman"/>
          <w:b/>
          <w:sz w:val="28"/>
          <w:szCs w:val="28"/>
          <w:lang w:eastAsia="ru-RU"/>
        </w:rPr>
        <w:t xml:space="preserve"> программ</w:t>
      </w:r>
      <w:r w:rsidRPr="00DB351F">
        <w:rPr>
          <w:rFonts w:ascii="Times New Roman" w:eastAsia="Calibri" w:hAnsi="Times New Roman" w:cs="Times New Roman"/>
          <w:b/>
          <w:sz w:val="28"/>
          <w:szCs w:val="28"/>
          <w:lang w:eastAsia="ru-RU"/>
        </w:rPr>
        <w:t>у</w:t>
      </w:r>
    </w:p>
    <w:p w:rsidR="00AC2945" w:rsidRDefault="00AC2945" w:rsidP="00100654">
      <w:pPr>
        <w:tabs>
          <w:tab w:val="left" w:pos="6660"/>
        </w:tabs>
        <w:spacing w:after="0" w:line="240" w:lineRule="auto"/>
        <w:jc w:val="center"/>
        <w:rPr>
          <w:rFonts w:ascii="Times New Roman" w:eastAsia="Times New Roman" w:hAnsi="Times New Roman" w:cs="Times New Roman"/>
          <w:b/>
          <w:bCs/>
          <w:sz w:val="28"/>
          <w:szCs w:val="28"/>
        </w:rPr>
      </w:pPr>
      <w:r w:rsidRPr="00DB351F">
        <w:rPr>
          <w:rFonts w:ascii="Times New Roman" w:eastAsia="Calibri" w:hAnsi="Times New Roman" w:cs="Times New Roman"/>
          <w:b/>
          <w:sz w:val="28"/>
          <w:szCs w:val="28"/>
          <w:lang w:eastAsia="ru-RU"/>
        </w:rPr>
        <w:t>Рузского городского округа</w:t>
      </w:r>
      <w:r w:rsidR="00100654" w:rsidRPr="00DB351F">
        <w:rPr>
          <w:rFonts w:ascii="Times New Roman" w:eastAsia="Calibri" w:hAnsi="Times New Roman" w:cs="Times New Roman"/>
          <w:b/>
          <w:sz w:val="28"/>
          <w:szCs w:val="28"/>
          <w:lang w:eastAsia="ru-RU"/>
        </w:rPr>
        <w:t xml:space="preserve"> </w:t>
      </w:r>
      <w:r w:rsidRPr="00DB351F">
        <w:rPr>
          <w:rFonts w:ascii="Times New Roman" w:eastAsia="Calibri" w:hAnsi="Times New Roman" w:cs="Times New Roman"/>
          <w:b/>
          <w:sz w:val="28"/>
          <w:szCs w:val="28"/>
          <w:lang w:eastAsia="ru-RU"/>
        </w:rPr>
        <w:t>«</w:t>
      </w:r>
      <w:r w:rsidR="000D4312" w:rsidRPr="00DB351F">
        <w:rPr>
          <w:rFonts w:ascii="Times New Roman" w:eastAsia="Times New Roman" w:hAnsi="Times New Roman" w:cs="Times New Roman"/>
          <w:b/>
          <w:bCs/>
          <w:sz w:val="28"/>
          <w:szCs w:val="28"/>
        </w:rPr>
        <w:t>Переселение граждан из аварийного жилищного фонда</w:t>
      </w:r>
      <w:r w:rsidR="00DB351F" w:rsidRPr="00DB351F">
        <w:rPr>
          <w:rFonts w:ascii="Times New Roman" w:eastAsia="Times New Roman" w:hAnsi="Times New Roman" w:cs="Times New Roman"/>
          <w:b/>
          <w:bCs/>
          <w:sz w:val="28"/>
          <w:szCs w:val="28"/>
        </w:rPr>
        <w:t>»</w:t>
      </w:r>
      <w:r w:rsidR="00515ED8" w:rsidRPr="00DB351F">
        <w:rPr>
          <w:rFonts w:ascii="Times New Roman" w:eastAsia="Times New Roman" w:hAnsi="Times New Roman" w:cs="Times New Roman"/>
          <w:b/>
          <w:bCs/>
          <w:sz w:val="28"/>
          <w:szCs w:val="28"/>
        </w:rPr>
        <w:t>, утвержденную постановлением Администрации Рузского городс</w:t>
      </w:r>
      <w:r w:rsidR="0012184F" w:rsidRPr="00DB351F">
        <w:rPr>
          <w:rFonts w:ascii="Times New Roman" w:eastAsia="Times New Roman" w:hAnsi="Times New Roman" w:cs="Times New Roman"/>
          <w:b/>
          <w:bCs/>
          <w:sz w:val="28"/>
          <w:szCs w:val="28"/>
        </w:rPr>
        <w:t>кого округа от 31.10.2019 № 5192</w:t>
      </w:r>
    </w:p>
    <w:p w:rsidR="003D1BA6" w:rsidRDefault="00165FE7" w:rsidP="00100654">
      <w:pPr>
        <w:tabs>
          <w:tab w:val="left" w:pos="6660"/>
        </w:tabs>
        <w:spacing w:after="0" w:line="240" w:lineRule="auto"/>
        <w:jc w:val="center"/>
        <w:rPr>
          <w:rFonts w:ascii="Times New Roman" w:eastAsia="Calibri" w:hAnsi="Times New Roman" w:cs="Times New Roman"/>
          <w:b/>
          <w:sz w:val="28"/>
          <w:szCs w:val="28"/>
          <w:lang w:eastAsia="ru-RU"/>
        </w:rPr>
      </w:pPr>
      <w:r>
        <w:rPr>
          <w:rFonts w:ascii="Times New Roman" w:eastAsia="Times New Roman" w:hAnsi="Times New Roman" w:cs="Times New Roman"/>
          <w:b/>
          <w:bCs/>
          <w:sz w:val="28"/>
          <w:szCs w:val="28"/>
        </w:rPr>
        <w:t xml:space="preserve">(в редакции от </w:t>
      </w:r>
      <w:r w:rsidR="009A5332">
        <w:rPr>
          <w:rFonts w:ascii="Times New Roman" w:eastAsia="Times New Roman" w:hAnsi="Times New Roman" w:cs="Times New Roman"/>
          <w:b/>
          <w:bCs/>
          <w:sz w:val="28"/>
          <w:szCs w:val="28"/>
        </w:rPr>
        <w:t xml:space="preserve">03.07.2020 № 1890, </w:t>
      </w:r>
      <w:r w:rsidR="007D7E52">
        <w:rPr>
          <w:rFonts w:ascii="Times New Roman" w:eastAsia="Times New Roman" w:hAnsi="Times New Roman" w:cs="Times New Roman"/>
          <w:b/>
          <w:bCs/>
          <w:sz w:val="28"/>
          <w:szCs w:val="28"/>
        </w:rPr>
        <w:t xml:space="preserve">от </w:t>
      </w:r>
      <w:r>
        <w:rPr>
          <w:rFonts w:ascii="Times New Roman" w:eastAsia="Times New Roman" w:hAnsi="Times New Roman" w:cs="Times New Roman"/>
          <w:b/>
          <w:bCs/>
          <w:sz w:val="28"/>
          <w:szCs w:val="28"/>
        </w:rPr>
        <w:t>17.11</w:t>
      </w:r>
      <w:r w:rsidR="003D1BA6">
        <w:rPr>
          <w:rFonts w:ascii="Times New Roman" w:eastAsia="Times New Roman" w:hAnsi="Times New Roman" w:cs="Times New Roman"/>
          <w:b/>
          <w:bCs/>
          <w:sz w:val="28"/>
          <w:szCs w:val="28"/>
        </w:rPr>
        <w:t xml:space="preserve">.2020 № </w:t>
      </w:r>
      <w:r>
        <w:rPr>
          <w:rFonts w:ascii="Times New Roman" w:eastAsia="Times New Roman" w:hAnsi="Times New Roman" w:cs="Times New Roman"/>
          <w:b/>
          <w:bCs/>
          <w:sz w:val="28"/>
          <w:szCs w:val="28"/>
        </w:rPr>
        <w:t>3694</w:t>
      </w:r>
      <w:r w:rsidR="003D1BA6">
        <w:rPr>
          <w:rFonts w:ascii="Times New Roman" w:eastAsia="Times New Roman" w:hAnsi="Times New Roman" w:cs="Times New Roman"/>
          <w:b/>
          <w:bCs/>
          <w:sz w:val="28"/>
          <w:szCs w:val="28"/>
        </w:rPr>
        <w:t>)</w:t>
      </w:r>
    </w:p>
    <w:p w:rsidR="00DB351F" w:rsidRPr="00DB351F" w:rsidRDefault="00DB351F" w:rsidP="00100654">
      <w:pPr>
        <w:tabs>
          <w:tab w:val="left" w:pos="6660"/>
        </w:tabs>
        <w:spacing w:after="0" w:line="240" w:lineRule="auto"/>
        <w:jc w:val="center"/>
        <w:rPr>
          <w:rFonts w:ascii="Times New Roman" w:eastAsia="Times New Roman" w:hAnsi="Times New Roman" w:cs="Times New Roman"/>
          <w:b/>
          <w:bCs/>
          <w:sz w:val="28"/>
          <w:szCs w:val="28"/>
          <w:lang w:eastAsia="ru-RU"/>
        </w:rPr>
      </w:pPr>
    </w:p>
    <w:p w:rsidR="00AC2945" w:rsidRPr="003D1BA6" w:rsidRDefault="00AC2945" w:rsidP="000D4312">
      <w:pPr>
        <w:tabs>
          <w:tab w:val="left" w:pos="6660"/>
        </w:tabs>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Правительства Московской области от </w:t>
      </w:r>
      <w:r w:rsidR="00116065">
        <w:rPr>
          <w:rFonts w:ascii="Times New Roman" w:eastAsia="Calibri" w:hAnsi="Times New Roman" w:cs="Times New Roman"/>
          <w:sz w:val="28"/>
          <w:szCs w:val="28"/>
          <w:lang w:eastAsia="ru-RU"/>
        </w:rPr>
        <w:t>28.</w:t>
      </w:r>
      <w:r>
        <w:rPr>
          <w:rFonts w:ascii="Times New Roman" w:eastAsia="Calibri" w:hAnsi="Times New Roman" w:cs="Times New Roman"/>
          <w:sz w:val="28"/>
          <w:szCs w:val="28"/>
          <w:lang w:eastAsia="ru-RU"/>
        </w:rPr>
        <w:t>0</w:t>
      </w:r>
      <w:r w:rsidR="00116065">
        <w:rPr>
          <w:rFonts w:ascii="Times New Roman" w:eastAsia="Calibri" w:hAnsi="Times New Roman" w:cs="Times New Roman"/>
          <w:sz w:val="28"/>
          <w:szCs w:val="28"/>
          <w:lang w:eastAsia="ru-RU"/>
        </w:rPr>
        <w:t>3</w:t>
      </w:r>
      <w:r>
        <w:rPr>
          <w:rFonts w:ascii="Times New Roman" w:eastAsia="Calibri" w:hAnsi="Times New Roman" w:cs="Times New Roman"/>
          <w:sz w:val="28"/>
          <w:szCs w:val="28"/>
          <w:lang w:eastAsia="ru-RU"/>
        </w:rPr>
        <w:t>.201</w:t>
      </w:r>
      <w:r w:rsidR="00116065">
        <w:rPr>
          <w:rFonts w:ascii="Times New Roman" w:eastAsia="Calibri" w:hAnsi="Times New Roman" w:cs="Times New Roman"/>
          <w:sz w:val="28"/>
          <w:szCs w:val="28"/>
          <w:lang w:eastAsia="ru-RU"/>
        </w:rPr>
        <w:t>9</w:t>
      </w:r>
      <w:r>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182</w:t>
      </w:r>
      <w:r>
        <w:rPr>
          <w:rFonts w:ascii="Times New Roman" w:eastAsia="Calibri" w:hAnsi="Times New Roman" w:cs="Times New Roman"/>
          <w:sz w:val="28"/>
          <w:szCs w:val="28"/>
          <w:lang w:eastAsia="ru-RU"/>
        </w:rPr>
        <w:t>/</w:t>
      </w:r>
      <w:r w:rsidR="00116065">
        <w:rPr>
          <w:rFonts w:ascii="Times New Roman" w:eastAsia="Calibri" w:hAnsi="Times New Roman" w:cs="Times New Roman"/>
          <w:sz w:val="28"/>
          <w:szCs w:val="28"/>
          <w:lang w:eastAsia="ru-RU"/>
        </w:rPr>
        <w:t>10</w:t>
      </w:r>
      <w:r w:rsidRPr="00AC2945">
        <w:rPr>
          <w:rFonts w:ascii="Times New Roman" w:eastAsia="Calibri" w:hAnsi="Times New Roman" w:cs="Times New Roman"/>
          <w:sz w:val="28"/>
          <w:szCs w:val="28"/>
          <w:lang w:eastAsia="ru-RU"/>
        </w:rPr>
        <w:t xml:space="preserve"> «Об утверждении государственной программы Московской области</w:t>
      </w:r>
      <w:r>
        <w:rPr>
          <w:rFonts w:ascii="Times New Roman" w:eastAsia="Calibri" w:hAnsi="Times New Roman" w:cs="Times New Roman"/>
          <w:sz w:val="28"/>
          <w:szCs w:val="28"/>
          <w:lang w:eastAsia="ru-RU"/>
        </w:rPr>
        <w:t xml:space="preserve"> «</w:t>
      </w:r>
      <w:r w:rsidR="00116065">
        <w:rPr>
          <w:rFonts w:ascii="Times New Roman" w:eastAsia="Calibri" w:hAnsi="Times New Roman" w:cs="Times New Roman"/>
          <w:sz w:val="28"/>
          <w:szCs w:val="28"/>
          <w:lang w:eastAsia="ru-RU"/>
        </w:rPr>
        <w:t xml:space="preserve">Переселение граждан из аварийного жилищного фонда в Московской области на 2019-2025 </w:t>
      </w:r>
      <w:r w:rsidR="0077287F">
        <w:rPr>
          <w:rFonts w:ascii="Times New Roman" w:eastAsia="Calibri" w:hAnsi="Times New Roman" w:cs="Times New Roman"/>
          <w:sz w:val="28"/>
          <w:szCs w:val="28"/>
          <w:lang w:eastAsia="ru-RU"/>
        </w:rPr>
        <w:t>г</w:t>
      </w:r>
      <w:r w:rsidR="00116065">
        <w:rPr>
          <w:rFonts w:ascii="Times New Roman" w:eastAsia="Calibri" w:hAnsi="Times New Roman" w:cs="Times New Roman"/>
          <w:sz w:val="28"/>
          <w:szCs w:val="28"/>
          <w:lang w:eastAsia="ru-RU"/>
        </w:rPr>
        <w:t>оды»</w:t>
      </w:r>
      <w:r w:rsidR="00BF67C5">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постановлением Администрации Рузского городского округа от 28.10.2019 №</w:t>
      </w:r>
      <w:r w:rsidR="007C7267">
        <w:rPr>
          <w:rFonts w:ascii="Times New Roman" w:eastAsia="Calibri" w:hAnsi="Times New Roman" w:cs="Times New Roman"/>
          <w:sz w:val="28"/>
          <w:szCs w:val="28"/>
          <w:lang w:eastAsia="ru-RU"/>
        </w:rPr>
        <w:t xml:space="preserve"> </w:t>
      </w:r>
      <w:r w:rsidRPr="00AC2945">
        <w:rPr>
          <w:rFonts w:ascii="Times New Roman" w:eastAsia="Calibri" w:hAnsi="Times New Roman" w:cs="Times New Roman"/>
          <w:sz w:val="28"/>
          <w:szCs w:val="28"/>
          <w:lang w:eastAsia="ru-RU"/>
        </w:rPr>
        <w:t xml:space="preserve">5093 «Об утверждении Порядка разработки и реализации муниципальных программ Рузского городского округа», постановлением </w:t>
      </w:r>
      <w:r w:rsidR="007D7E52">
        <w:rPr>
          <w:rFonts w:ascii="Times New Roman" w:eastAsia="Calibri" w:hAnsi="Times New Roman" w:cs="Times New Roman"/>
          <w:sz w:val="28"/>
          <w:szCs w:val="28"/>
          <w:lang w:eastAsia="ru-RU"/>
        </w:rPr>
        <w:t>Администрации</w:t>
      </w:r>
      <w:r w:rsidRPr="00AC2945">
        <w:rPr>
          <w:rFonts w:ascii="Times New Roman" w:eastAsia="Calibri" w:hAnsi="Times New Roman" w:cs="Times New Roman"/>
          <w:sz w:val="28"/>
          <w:szCs w:val="28"/>
          <w:lang w:eastAsia="ru-RU"/>
        </w:rPr>
        <w:t xml:space="preserve"> Рузского городского округа от</w:t>
      </w:r>
      <w:r w:rsidR="00F07FF1">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10.12.2020</w:t>
      </w:r>
      <w:r w:rsidR="007C7267">
        <w:rPr>
          <w:rFonts w:ascii="Times New Roman" w:eastAsia="Calibri" w:hAnsi="Times New Roman" w:cs="Times New Roman"/>
          <w:sz w:val="28"/>
          <w:szCs w:val="28"/>
          <w:lang w:eastAsia="ru-RU"/>
        </w:rPr>
        <w:t xml:space="preserve">             </w:t>
      </w:r>
      <w:r w:rsidR="00F07FF1">
        <w:rPr>
          <w:rFonts w:ascii="Times New Roman" w:eastAsia="Calibri" w:hAnsi="Times New Roman" w:cs="Times New Roman"/>
          <w:sz w:val="28"/>
          <w:szCs w:val="28"/>
          <w:lang w:eastAsia="ru-RU"/>
        </w:rPr>
        <w:t xml:space="preserve"> №</w:t>
      </w:r>
      <w:r w:rsidR="007C7267">
        <w:rPr>
          <w:rFonts w:ascii="Times New Roman" w:eastAsia="Calibri" w:hAnsi="Times New Roman" w:cs="Times New Roman"/>
          <w:sz w:val="28"/>
          <w:szCs w:val="28"/>
          <w:lang w:eastAsia="ru-RU"/>
        </w:rPr>
        <w:t xml:space="preserve"> </w:t>
      </w:r>
      <w:r w:rsidR="007D7E52">
        <w:rPr>
          <w:rFonts w:ascii="Times New Roman" w:eastAsia="Calibri" w:hAnsi="Times New Roman" w:cs="Times New Roman"/>
          <w:sz w:val="28"/>
          <w:szCs w:val="28"/>
          <w:lang w:eastAsia="ru-RU"/>
        </w:rPr>
        <w:t>3991</w:t>
      </w:r>
      <w:r w:rsidR="00F07FF1">
        <w:rPr>
          <w:rFonts w:ascii="Times New Roman" w:eastAsia="Calibri" w:hAnsi="Times New Roman" w:cs="Times New Roman"/>
          <w:sz w:val="28"/>
          <w:szCs w:val="28"/>
          <w:lang w:eastAsia="ru-RU"/>
        </w:rPr>
        <w:t xml:space="preserve"> «Об </w:t>
      </w:r>
      <w:r w:rsidR="00F07FF1" w:rsidRPr="003D1BA6">
        <w:rPr>
          <w:rFonts w:ascii="Times New Roman" w:eastAsia="Calibri" w:hAnsi="Times New Roman" w:cs="Times New Roman"/>
          <w:sz w:val="28"/>
          <w:szCs w:val="28"/>
          <w:lang w:eastAsia="ru-RU"/>
        </w:rPr>
        <w:t>утвержден</w:t>
      </w:r>
      <w:r w:rsidRPr="003D1BA6">
        <w:rPr>
          <w:rFonts w:ascii="Times New Roman" w:eastAsia="Calibri" w:hAnsi="Times New Roman" w:cs="Times New Roman"/>
          <w:sz w:val="28"/>
          <w:szCs w:val="28"/>
          <w:lang w:eastAsia="ru-RU"/>
        </w:rPr>
        <w:t xml:space="preserve">ии перечня муниципальных программ Рузского городского округа, вступающих в действие с 01.01.2020», руководствуясь Уставом Рузского городского округа, </w:t>
      </w:r>
      <w:r w:rsidR="00BF67C5" w:rsidRPr="003D1BA6">
        <w:rPr>
          <w:rFonts w:ascii="Times New Roman" w:eastAsia="Calibri" w:hAnsi="Times New Roman" w:cs="Times New Roman"/>
          <w:sz w:val="28"/>
          <w:szCs w:val="28"/>
          <w:lang w:eastAsia="ru-RU"/>
        </w:rPr>
        <w:t xml:space="preserve">Администрация Рузского городского округа </w:t>
      </w:r>
      <w:r w:rsidRPr="003D1BA6">
        <w:rPr>
          <w:rFonts w:ascii="Times New Roman" w:eastAsia="Calibri" w:hAnsi="Times New Roman" w:cs="Times New Roman"/>
          <w:sz w:val="28"/>
          <w:szCs w:val="28"/>
          <w:lang w:eastAsia="ru-RU"/>
        </w:rPr>
        <w:t>постановляет:</w:t>
      </w:r>
    </w:p>
    <w:p w:rsidR="00136A5B" w:rsidRPr="003D1BA6" w:rsidRDefault="00136A5B" w:rsidP="003D1BA6">
      <w:pPr>
        <w:spacing w:after="0" w:line="240" w:lineRule="auto"/>
        <w:jc w:val="both"/>
      </w:pPr>
    </w:p>
    <w:p w:rsidR="006130BC" w:rsidRPr="003D1BA6" w:rsidRDefault="006130BC" w:rsidP="003D1BA6">
      <w:pPr>
        <w:pStyle w:val="a5"/>
        <w:numPr>
          <w:ilvl w:val="0"/>
          <w:numId w:val="2"/>
        </w:numPr>
        <w:spacing w:after="0" w:line="240" w:lineRule="auto"/>
        <w:ind w:left="0" w:firstLine="709"/>
        <w:jc w:val="both"/>
        <w:rPr>
          <w:rFonts w:ascii="Times New Roman" w:eastAsia="Calibri" w:hAnsi="Times New Roman" w:cs="Times New Roman"/>
          <w:b/>
          <w:sz w:val="28"/>
          <w:szCs w:val="28"/>
          <w:lang w:eastAsia="ru-RU"/>
        </w:rPr>
      </w:pPr>
      <w:r w:rsidRPr="003D1BA6">
        <w:rPr>
          <w:rFonts w:ascii="Times New Roman" w:hAnsi="Times New Roman" w:cs="Times New Roman"/>
          <w:sz w:val="28"/>
          <w:szCs w:val="28"/>
        </w:rPr>
        <w:t xml:space="preserve">Муниципальную </w:t>
      </w:r>
      <w:r w:rsidR="00AC2945" w:rsidRPr="003D1BA6">
        <w:rPr>
          <w:rFonts w:ascii="Times New Roman" w:hAnsi="Times New Roman" w:cs="Times New Roman"/>
          <w:sz w:val="28"/>
          <w:szCs w:val="28"/>
        </w:rPr>
        <w:t>программу Рузского городского округа «</w:t>
      </w:r>
      <w:r w:rsidR="00116065" w:rsidRPr="003D1BA6">
        <w:rPr>
          <w:rFonts w:ascii="Times New Roman" w:eastAsia="Times New Roman" w:hAnsi="Times New Roman" w:cs="Times New Roman"/>
          <w:bCs/>
          <w:sz w:val="28"/>
          <w:szCs w:val="28"/>
        </w:rPr>
        <w:t>Переселение граждан из аварийного жилищного фонда</w:t>
      </w:r>
      <w:r w:rsidR="00116065" w:rsidRPr="003D1BA6">
        <w:rPr>
          <w:rFonts w:ascii="Times New Roman" w:eastAsia="Calibri" w:hAnsi="Times New Roman" w:cs="Times New Roman"/>
          <w:sz w:val="28"/>
          <w:szCs w:val="28"/>
          <w:lang w:eastAsia="ru-RU"/>
        </w:rPr>
        <w:t>»</w:t>
      </w:r>
      <w:r w:rsidRPr="003D1BA6">
        <w:rPr>
          <w:rFonts w:ascii="Times New Roman" w:eastAsia="Calibri" w:hAnsi="Times New Roman" w:cs="Times New Roman"/>
          <w:sz w:val="28"/>
          <w:szCs w:val="28"/>
          <w:lang w:eastAsia="ru-RU"/>
        </w:rPr>
        <w:t>, утвержденную постановлением</w:t>
      </w:r>
      <w:r w:rsidRPr="006130BC">
        <w:rPr>
          <w:rFonts w:ascii="Times New Roman" w:eastAsia="Calibri" w:hAnsi="Times New Roman" w:cs="Times New Roman"/>
          <w:sz w:val="28"/>
          <w:szCs w:val="28"/>
          <w:lang w:eastAsia="ru-RU"/>
        </w:rPr>
        <w:t xml:space="preserve"> Администрации Рузского городского округа от 31.10.2019</w:t>
      </w:r>
      <w:r>
        <w:rPr>
          <w:rFonts w:ascii="Times New Roman" w:eastAsia="Calibri" w:hAnsi="Times New Roman" w:cs="Times New Roman"/>
          <w:sz w:val="28"/>
          <w:szCs w:val="28"/>
          <w:lang w:eastAsia="ru-RU"/>
        </w:rPr>
        <w:t xml:space="preserve">          </w:t>
      </w:r>
      <w:r w:rsidR="00383967">
        <w:rPr>
          <w:rFonts w:ascii="Times New Roman" w:eastAsia="Calibri" w:hAnsi="Times New Roman" w:cs="Times New Roman"/>
          <w:sz w:val="28"/>
          <w:szCs w:val="28"/>
          <w:lang w:eastAsia="ru-RU"/>
        </w:rPr>
        <w:t xml:space="preserve"> № 5192</w:t>
      </w:r>
      <w:r>
        <w:rPr>
          <w:rFonts w:ascii="Times New Roman" w:eastAsia="Calibri" w:hAnsi="Times New Roman" w:cs="Times New Roman"/>
          <w:sz w:val="28"/>
          <w:szCs w:val="28"/>
          <w:lang w:eastAsia="ru-RU"/>
        </w:rPr>
        <w:t xml:space="preserve"> </w:t>
      </w:r>
      <w:r w:rsidR="00165FE7">
        <w:rPr>
          <w:rFonts w:ascii="Times New Roman" w:eastAsia="Calibri" w:hAnsi="Times New Roman" w:cs="Times New Roman"/>
          <w:bCs/>
          <w:sz w:val="28"/>
          <w:szCs w:val="28"/>
          <w:lang w:eastAsia="ru-RU"/>
        </w:rPr>
        <w:t xml:space="preserve">(в редакции от </w:t>
      </w:r>
      <w:r w:rsidR="007D7E52">
        <w:rPr>
          <w:rFonts w:ascii="Times New Roman" w:eastAsia="Calibri" w:hAnsi="Times New Roman" w:cs="Times New Roman"/>
          <w:bCs/>
          <w:sz w:val="28"/>
          <w:szCs w:val="28"/>
          <w:lang w:eastAsia="ru-RU"/>
        </w:rPr>
        <w:t xml:space="preserve">03.07.2020 № 1890, от </w:t>
      </w:r>
      <w:r w:rsidR="00165FE7">
        <w:rPr>
          <w:rFonts w:ascii="Times New Roman" w:eastAsia="Calibri" w:hAnsi="Times New Roman" w:cs="Times New Roman"/>
          <w:bCs/>
          <w:sz w:val="28"/>
          <w:szCs w:val="28"/>
          <w:lang w:eastAsia="ru-RU"/>
        </w:rPr>
        <w:t>17.11</w:t>
      </w:r>
      <w:r w:rsidR="003D1BA6" w:rsidRPr="003D1BA6">
        <w:rPr>
          <w:rFonts w:ascii="Times New Roman" w:eastAsia="Calibri" w:hAnsi="Times New Roman" w:cs="Times New Roman"/>
          <w:bCs/>
          <w:sz w:val="28"/>
          <w:szCs w:val="28"/>
          <w:lang w:eastAsia="ru-RU"/>
        </w:rPr>
        <w:t xml:space="preserve">.2020 № </w:t>
      </w:r>
      <w:r w:rsidR="00165FE7">
        <w:rPr>
          <w:rFonts w:ascii="Times New Roman" w:eastAsia="Calibri" w:hAnsi="Times New Roman" w:cs="Times New Roman"/>
          <w:bCs/>
          <w:sz w:val="28"/>
          <w:szCs w:val="28"/>
          <w:lang w:eastAsia="ru-RU"/>
        </w:rPr>
        <w:t>3694</w:t>
      </w:r>
      <w:r w:rsidR="003D1BA6" w:rsidRPr="003D1BA6">
        <w:rPr>
          <w:rFonts w:ascii="Times New Roman" w:eastAsia="Calibri" w:hAnsi="Times New Roman" w:cs="Times New Roman"/>
          <w:bCs/>
          <w:sz w:val="28"/>
          <w:szCs w:val="28"/>
          <w:lang w:eastAsia="ru-RU"/>
        </w:rPr>
        <w:t>),</w:t>
      </w:r>
      <w:r w:rsidR="003D1BA6">
        <w:rPr>
          <w:rFonts w:ascii="Times New Roman" w:eastAsia="Calibri" w:hAnsi="Times New Roman" w:cs="Times New Roman"/>
          <w:b/>
          <w:bCs/>
          <w:sz w:val="28"/>
          <w:szCs w:val="28"/>
          <w:lang w:eastAsia="ru-RU"/>
        </w:rPr>
        <w:t xml:space="preserve"> </w:t>
      </w:r>
      <w:r w:rsidRPr="003D1BA6">
        <w:rPr>
          <w:rFonts w:ascii="Times New Roman" w:eastAsia="Calibri" w:hAnsi="Times New Roman" w:cs="Times New Roman"/>
          <w:sz w:val="28"/>
          <w:szCs w:val="28"/>
          <w:lang w:eastAsia="ru-RU"/>
        </w:rPr>
        <w:t>изложить в новой редакции</w:t>
      </w:r>
      <w:r w:rsidR="00BF67C5" w:rsidRPr="003D1BA6">
        <w:rPr>
          <w:rFonts w:ascii="Times New Roman" w:eastAsia="Calibri" w:hAnsi="Times New Roman" w:cs="Times New Roman"/>
          <w:sz w:val="28"/>
          <w:szCs w:val="28"/>
          <w:lang w:eastAsia="ru-RU"/>
        </w:rPr>
        <w:t xml:space="preserve"> (прилагается)</w:t>
      </w:r>
      <w:r w:rsidRPr="003D1BA6">
        <w:rPr>
          <w:rFonts w:ascii="Times New Roman" w:eastAsia="Calibri" w:hAnsi="Times New Roman" w:cs="Times New Roman"/>
          <w:sz w:val="28"/>
          <w:szCs w:val="28"/>
          <w:lang w:eastAsia="ru-RU"/>
        </w:rPr>
        <w:t>.</w:t>
      </w:r>
    </w:p>
    <w:p w:rsidR="006130BC"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Разместить настоящее постановление на официальном сайте Рузского городского округа в сети «Интернет».</w:t>
      </w:r>
    </w:p>
    <w:p w:rsidR="00AC2945" w:rsidRPr="006130BC" w:rsidRDefault="00AC2945" w:rsidP="003D1BA6">
      <w:pPr>
        <w:pStyle w:val="a5"/>
        <w:numPr>
          <w:ilvl w:val="0"/>
          <w:numId w:val="2"/>
        </w:numPr>
        <w:spacing w:after="0" w:line="240" w:lineRule="auto"/>
        <w:ind w:left="0" w:firstLine="709"/>
        <w:jc w:val="both"/>
        <w:rPr>
          <w:rFonts w:ascii="Times New Roman" w:eastAsia="Calibri" w:hAnsi="Times New Roman" w:cs="Times New Roman"/>
          <w:sz w:val="28"/>
          <w:szCs w:val="28"/>
          <w:lang w:eastAsia="ru-RU"/>
        </w:rPr>
      </w:pPr>
      <w:r w:rsidRPr="006130BC">
        <w:rPr>
          <w:rFonts w:ascii="Times New Roman" w:hAnsi="Times New Roman" w:cs="Times New Roman"/>
          <w:sz w:val="28"/>
          <w:szCs w:val="28"/>
        </w:rPr>
        <w:t xml:space="preserve">Контроль за исполнением настоящего постановления </w:t>
      </w:r>
      <w:r w:rsidR="00155D06">
        <w:rPr>
          <w:rFonts w:ascii="Times New Roman" w:hAnsi="Times New Roman" w:cs="Times New Roman"/>
          <w:sz w:val="28"/>
          <w:szCs w:val="28"/>
        </w:rPr>
        <w:t>возложить</w:t>
      </w:r>
      <w:r w:rsidR="00DB351F">
        <w:rPr>
          <w:rFonts w:ascii="Times New Roman" w:hAnsi="Times New Roman" w:cs="Times New Roman"/>
          <w:sz w:val="28"/>
          <w:szCs w:val="28"/>
        </w:rPr>
        <w:t xml:space="preserve"> на З</w:t>
      </w:r>
      <w:r w:rsidR="00BF67C5">
        <w:rPr>
          <w:rFonts w:ascii="Times New Roman" w:hAnsi="Times New Roman" w:cs="Times New Roman"/>
          <w:sz w:val="28"/>
          <w:szCs w:val="28"/>
        </w:rPr>
        <w:t xml:space="preserve">аместителя Главы </w:t>
      </w:r>
      <w:r w:rsidR="00DB351F">
        <w:rPr>
          <w:rFonts w:ascii="Times New Roman" w:hAnsi="Times New Roman" w:cs="Times New Roman"/>
          <w:sz w:val="28"/>
          <w:szCs w:val="28"/>
        </w:rPr>
        <w:t>А</w:t>
      </w:r>
      <w:r w:rsidR="00BF67C5">
        <w:rPr>
          <w:rFonts w:ascii="Times New Roman" w:hAnsi="Times New Roman" w:cs="Times New Roman"/>
          <w:sz w:val="28"/>
          <w:szCs w:val="28"/>
        </w:rPr>
        <w:t xml:space="preserve">дминистрации </w:t>
      </w:r>
      <w:r w:rsidR="00DB351F">
        <w:rPr>
          <w:rFonts w:ascii="Times New Roman" w:hAnsi="Times New Roman" w:cs="Times New Roman"/>
          <w:sz w:val="28"/>
          <w:szCs w:val="28"/>
        </w:rPr>
        <w:t xml:space="preserve">Рузского городского округа </w:t>
      </w:r>
      <w:r w:rsidR="0071189F">
        <w:rPr>
          <w:rFonts w:ascii="Times New Roman" w:hAnsi="Times New Roman" w:cs="Times New Roman"/>
          <w:sz w:val="28"/>
          <w:szCs w:val="28"/>
        </w:rPr>
        <w:t xml:space="preserve">    </w:t>
      </w:r>
      <w:r w:rsidR="00BF67C5">
        <w:rPr>
          <w:rFonts w:ascii="Times New Roman" w:hAnsi="Times New Roman" w:cs="Times New Roman"/>
          <w:sz w:val="28"/>
          <w:szCs w:val="28"/>
        </w:rPr>
        <w:t>Кузнецову Е.Ю.</w:t>
      </w:r>
    </w:p>
    <w:p w:rsidR="003E72F4" w:rsidRDefault="003E72F4" w:rsidP="003D1BA6">
      <w:pPr>
        <w:spacing w:after="0" w:line="240" w:lineRule="auto"/>
        <w:rPr>
          <w:rFonts w:ascii="Times New Roman" w:hAnsi="Times New Roman" w:cs="Times New Roman"/>
          <w:sz w:val="28"/>
          <w:szCs w:val="28"/>
        </w:rPr>
      </w:pPr>
    </w:p>
    <w:p w:rsidR="001A00E4" w:rsidRDefault="001A00E4" w:rsidP="001A00E4">
      <w:pPr>
        <w:rPr>
          <w:rFonts w:ascii="Times New Roman" w:hAnsi="Times New Roman" w:cs="Times New Roman"/>
          <w:sz w:val="28"/>
          <w:szCs w:val="28"/>
        </w:rPr>
      </w:pPr>
      <w:r w:rsidRPr="001A00E4">
        <w:rPr>
          <w:rFonts w:ascii="Times New Roman" w:hAnsi="Times New Roman" w:cs="Times New Roman"/>
          <w:sz w:val="28"/>
          <w:szCs w:val="28"/>
        </w:rPr>
        <w:t>Глава городского округа                                                            Н.Н. Пархоменко</w:t>
      </w:r>
    </w:p>
    <w:p w:rsidR="000C3878" w:rsidRDefault="001A00E4" w:rsidP="001A00E4">
      <w:pPr>
        <w:rPr>
          <w:rFonts w:ascii="Times New Roman" w:hAnsi="Times New Roman" w:cs="Times New Roman"/>
          <w:sz w:val="28"/>
          <w:szCs w:val="28"/>
        </w:rPr>
      </w:pPr>
      <w:r w:rsidRPr="001A00E4">
        <w:rPr>
          <w:rFonts w:ascii="Times New Roman" w:hAnsi="Times New Roman" w:cs="Times New Roman"/>
          <w:sz w:val="28"/>
          <w:szCs w:val="28"/>
        </w:rPr>
        <w:t xml:space="preserve">Верно: Начальник общего отдела </w:t>
      </w:r>
      <w:r w:rsidRPr="001A00E4">
        <w:rPr>
          <w:rFonts w:ascii="Times New Roman" w:hAnsi="Times New Roman" w:cs="Times New Roman"/>
          <w:sz w:val="28"/>
          <w:szCs w:val="28"/>
        </w:rPr>
        <w:tab/>
      </w:r>
      <w:r w:rsidRPr="001A00E4">
        <w:rPr>
          <w:rFonts w:ascii="Times New Roman" w:hAnsi="Times New Roman" w:cs="Times New Roman"/>
          <w:sz w:val="28"/>
          <w:szCs w:val="28"/>
        </w:rPr>
        <w:tab/>
      </w:r>
      <w:r w:rsidRPr="001A00E4">
        <w:rPr>
          <w:rFonts w:ascii="Times New Roman" w:hAnsi="Times New Roman" w:cs="Times New Roman"/>
          <w:sz w:val="28"/>
          <w:szCs w:val="28"/>
        </w:rPr>
        <w:tab/>
      </w:r>
      <w:r>
        <w:rPr>
          <w:rFonts w:ascii="Times New Roman" w:hAnsi="Times New Roman" w:cs="Times New Roman"/>
          <w:sz w:val="28"/>
          <w:szCs w:val="28"/>
        </w:rPr>
        <w:t xml:space="preserve">  </w:t>
      </w:r>
      <w:r w:rsidRPr="001A00E4">
        <w:rPr>
          <w:rFonts w:ascii="Times New Roman" w:hAnsi="Times New Roman" w:cs="Times New Roman"/>
          <w:sz w:val="28"/>
          <w:szCs w:val="28"/>
        </w:rPr>
        <w:t xml:space="preserve">                      О.П. Гаврилова</w:t>
      </w:r>
    </w:p>
    <w:p w:rsidR="00116065" w:rsidRPr="00B20A8D" w:rsidRDefault="00B20A8D" w:rsidP="00B20A8D">
      <w:pPr>
        <w:spacing w:after="0" w:line="240" w:lineRule="auto"/>
        <w:rPr>
          <w:rFonts w:ascii="Times New Roman" w:hAnsi="Times New Roman" w:cs="Times New Roman"/>
          <w:color w:val="000000" w:themeColor="text1"/>
          <w:sz w:val="18"/>
          <w:szCs w:val="18"/>
        </w:rPr>
      </w:pPr>
      <w:r w:rsidRPr="00B20A8D">
        <w:rPr>
          <w:rFonts w:ascii="Times New Roman" w:hAnsi="Times New Roman" w:cs="Times New Roman"/>
          <w:color w:val="000000" w:themeColor="text1"/>
          <w:sz w:val="18"/>
          <w:szCs w:val="18"/>
        </w:rPr>
        <w:t>Денисова О.А.</w:t>
      </w:r>
    </w:p>
    <w:p w:rsidR="00B20A8D" w:rsidRPr="00A94964" w:rsidRDefault="00B20A8D" w:rsidP="00B20A8D">
      <w:pPr>
        <w:spacing w:after="0" w:line="240" w:lineRule="auto"/>
        <w:rPr>
          <w:rFonts w:ascii="Times New Roman" w:hAnsi="Times New Roman" w:cs="Times New Roman"/>
          <w:color w:val="FFFFFF" w:themeColor="background1"/>
          <w:sz w:val="18"/>
          <w:szCs w:val="18"/>
        </w:rPr>
      </w:pPr>
      <w:r w:rsidRPr="00A94964">
        <w:rPr>
          <w:rFonts w:ascii="Times New Roman" w:hAnsi="Times New Roman" w:cs="Times New Roman"/>
          <w:color w:val="FFFFFF" w:themeColor="background1"/>
          <w:sz w:val="18"/>
          <w:szCs w:val="18"/>
        </w:rPr>
        <w:lastRenderedPageBreak/>
        <w:t>20-178</w:t>
      </w:r>
    </w:p>
    <w:p w:rsidR="00C450B1" w:rsidRPr="00A94964" w:rsidRDefault="00C450B1" w:rsidP="000C3878">
      <w:pPr>
        <w:spacing w:after="0" w:line="240" w:lineRule="auto"/>
        <w:rPr>
          <w:rFonts w:ascii="Times New Roman" w:eastAsia="Calibri" w:hAnsi="Times New Roman" w:cs="Times New Roman"/>
          <w:color w:val="FFFFFF" w:themeColor="background1"/>
          <w:sz w:val="24"/>
          <w:szCs w:val="24"/>
          <w:u w:val="single"/>
        </w:rPr>
      </w:pPr>
    </w:p>
    <w:p w:rsidR="00116065" w:rsidRPr="00A94964" w:rsidRDefault="00D87891" w:rsidP="000C387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 xml:space="preserve">отдела </w:t>
      </w:r>
    </w:p>
    <w:p w:rsidR="00165FE7" w:rsidRPr="00A94964" w:rsidRDefault="00165FE7" w:rsidP="00165FE7">
      <w:pPr>
        <w:spacing w:line="0" w:lineRule="atLeast"/>
        <w:rPr>
          <w:rFonts w:ascii="Times New Roman" w:eastAsia="Calibri" w:hAnsi="Times New Roman" w:cs="Times New Roman"/>
          <w:color w:val="FFFFFF" w:themeColor="background1"/>
          <w:sz w:val="24"/>
          <w:szCs w:val="24"/>
          <w:u w:val="single"/>
        </w:rPr>
      </w:pPr>
      <w:r w:rsidRPr="00A94964">
        <w:rPr>
          <w:rFonts w:ascii="Times New Roman" w:eastAsia="Calibri" w:hAnsi="Times New Roman" w:cs="Times New Roman"/>
          <w:color w:val="FFFFFF" w:themeColor="background1"/>
          <w:sz w:val="24"/>
          <w:szCs w:val="24"/>
          <w:u w:val="single"/>
        </w:rPr>
        <w:t>Исполнитель:</w:t>
      </w:r>
    </w:p>
    <w:p w:rsidR="00165FE7" w:rsidRPr="00A94964" w:rsidRDefault="00165FE7" w:rsidP="00165FE7">
      <w:pPr>
        <w:spacing w:after="0" w:line="240" w:lineRule="auto"/>
        <w:rPr>
          <w:rFonts w:ascii="Times New Roman" w:eastAsia="Calibri" w:hAnsi="Times New Roman" w:cs="Times New Roman"/>
          <w:color w:val="FFFFFF" w:themeColor="background1"/>
          <w:sz w:val="24"/>
          <w:szCs w:val="24"/>
          <w:u w:val="single"/>
        </w:rPr>
      </w:pPr>
    </w:p>
    <w:p w:rsidR="00165FE7" w:rsidRPr="00A94964" w:rsidRDefault="00165FE7" w:rsidP="00165FE7">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 xml:space="preserve">Заместитель начальника жилищного отдела </w:t>
      </w:r>
    </w:p>
    <w:p w:rsidR="000C3878" w:rsidRPr="00A94964" w:rsidRDefault="007D7E52" w:rsidP="00165FE7">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у</w:t>
      </w:r>
      <w:r w:rsidR="00165FE7" w:rsidRPr="00A94964">
        <w:rPr>
          <w:rFonts w:ascii="Times New Roman" w:eastAsia="Calibri" w:hAnsi="Times New Roman" w:cs="Times New Roman"/>
          <w:color w:val="FFFFFF" w:themeColor="background1"/>
          <w:sz w:val="24"/>
          <w:szCs w:val="24"/>
        </w:rPr>
        <w:t xml:space="preserve">правления </w:t>
      </w:r>
      <w:r w:rsidRPr="00A94964">
        <w:rPr>
          <w:rFonts w:ascii="Times New Roman" w:eastAsia="Calibri" w:hAnsi="Times New Roman" w:cs="Times New Roman"/>
          <w:color w:val="FFFFFF" w:themeColor="background1"/>
          <w:sz w:val="24"/>
          <w:szCs w:val="24"/>
        </w:rPr>
        <w:t>по жилищным вопросам</w:t>
      </w:r>
      <w:r w:rsidR="00D87891" w:rsidRPr="00A94964">
        <w:rPr>
          <w:rFonts w:ascii="Times New Roman" w:eastAsia="Calibri" w:hAnsi="Times New Roman" w:cs="Times New Roman"/>
          <w:color w:val="FFFFFF" w:themeColor="background1"/>
          <w:sz w:val="24"/>
          <w:szCs w:val="24"/>
        </w:rPr>
        <w:t>земельно-имущественных отношений</w:t>
      </w: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 xml:space="preserve">Администрации Рузского городского округа                            </w:t>
      </w:r>
      <w:r w:rsidR="00116065" w:rsidRPr="00A94964">
        <w:rPr>
          <w:rFonts w:ascii="Times New Roman" w:eastAsia="Calibri" w:hAnsi="Times New Roman" w:cs="Times New Roman"/>
          <w:color w:val="FFFFFF" w:themeColor="background1"/>
          <w:sz w:val="24"/>
          <w:szCs w:val="24"/>
        </w:rPr>
        <w:t xml:space="preserve">                          О.А. Денисова</w:t>
      </w:r>
    </w:p>
    <w:p w:rsidR="000C3878" w:rsidRPr="00A94964" w:rsidRDefault="000C3878" w:rsidP="000C3878">
      <w:pPr>
        <w:spacing w:line="0" w:lineRule="atLeast"/>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«__»</w:t>
      </w:r>
      <w:r w:rsidR="00116065" w:rsidRPr="00A94964">
        <w:rPr>
          <w:rFonts w:ascii="Times New Roman" w:eastAsia="Calibri" w:hAnsi="Times New Roman" w:cs="Times New Roman"/>
          <w:color w:val="FFFFFF" w:themeColor="background1"/>
          <w:sz w:val="24"/>
          <w:szCs w:val="24"/>
        </w:rPr>
        <w:t xml:space="preserve"> </w:t>
      </w:r>
      <w:r w:rsidR="00D87891" w:rsidRPr="00A94964">
        <w:rPr>
          <w:rFonts w:ascii="Times New Roman" w:eastAsia="Calibri" w:hAnsi="Times New Roman" w:cs="Times New Roman"/>
          <w:color w:val="FFFFFF" w:themeColor="background1"/>
          <w:sz w:val="24"/>
          <w:szCs w:val="24"/>
        </w:rPr>
        <w:t>_____________</w:t>
      </w:r>
      <w:r w:rsidR="007D7E52" w:rsidRPr="00A94964">
        <w:rPr>
          <w:rFonts w:ascii="Times New Roman" w:eastAsia="Calibri" w:hAnsi="Times New Roman" w:cs="Times New Roman"/>
          <w:color w:val="FFFFFF" w:themeColor="background1"/>
          <w:sz w:val="24"/>
          <w:szCs w:val="24"/>
        </w:rPr>
        <w:t>____2021</w:t>
      </w:r>
      <w:r w:rsidRPr="00A94964">
        <w:rPr>
          <w:rFonts w:ascii="Times New Roman" w:eastAsia="Calibri" w:hAnsi="Times New Roman" w:cs="Times New Roman"/>
          <w:color w:val="FFFFFF" w:themeColor="background1"/>
          <w:sz w:val="24"/>
          <w:szCs w:val="24"/>
        </w:rPr>
        <w:t xml:space="preserve"> г.        </w:t>
      </w: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 xml:space="preserve">   </w:t>
      </w: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u w:val="single"/>
        </w:rPr>
      </w:pPr>
      <w:r w:rsidRPr="00A94964">
        <w:rPr>
          <w:rFonts w:ascii="Times New Roman" w:eastAsia="Calibri" w:hAnsi="Times New Roman" w:cs="Times New Roman"/>
          <w:color w:val="FFFFFF" w:themeColor="background1"/>
          <w:sz w:val="24"/>
          <w:szCs w:val="24"/>
          <w:u w:val="single"/>
        </w:rPr>
        <w:t>Согласовано:</w:t>
      </w:r>
    </w:p>
    <w:p w:rsidR="00751038" w:rsidRPr="00A94964" w:rsidRDefault="00751038" w:rsidP="000C3878">
      <w:pPr>
        <w:spacing w:after="0" w:line="240" w:lineRule="auto"/>
        <w:rPr>
          <w:rFonts w:ascii="Times New Roman" w:eastAsia="Calibri" w:hAnsi="Times New Roman" w:cs="Times New Roman"/>
          <w:color w:val="FFFFFF" w:themeColor="background1"/>
          <w:sz w:val="24"/>
          <w:szCs w:val="24"/>
          <w:u w:val="single"/>
        </w:rPr>
      </w:pPr>
    </w:p>
    <w:p w:rsidR="00751038" w:rsidRPr="00A94964" w:rsidRDefault="00751038" w:rsidP="00751038">
      <w:pPr>
        <w:spacing w:after="0" w:line="240" w:lineRule="auto"/>
        <w:rPr>
          <w:rFonts w:ascii="Times New Roman" w:eastAsia="Calibri" w:hAnsi="Times New Roman" w:cs="Times New Roman"/>
          <w:color w:val="FFFFFF" w:themeColor="background1"/>
          <w:sz w:val="26"/>
          <w:szCs w:val="26"/>
        </w:rPr>
      </w:pPr>
      <w:r w:rsidRPr="00A94964">
        <w:rPr>
          <w:rFonts w:ascii="Times New Roman" w:eastAsia="Calibri" w:hAnsi="Times New Roman" w:cs="Times New Roman"/>
          <w:color w:val="FFFFFF" w:themeColor="background1"/>
          <w:sz w:val="26"/>
          <w:szCs w:val="26"/>
        </w:rPr>
        <w:t xml:space="preserve">Первый Заместитель Главы Администрации </w:t>
      </w:r>
    </w:p>
    <w:p w:rsidR="00751038" w:rsidRPr="00A94964" w:rsidRDefault="00751038" w:rsidP="00751038">
      <w:pPr>
        <w:spacing w:after="0" w:line="240" w:lineRule="auto"/>
        <w:rPr>
          <w:rFonts w:ascii="Times New Roman" w:eastAsia="Calibri" w:hAnsi="Times New Roman" w:cs="Times New Roman"/>
          <w:color w:val="FFFFFF" w:themeColor="background1"/>
          <w:sz w:val="26"/>
          <w:szCs w:val="26"/>
        </w:rPr>
      </w:pPr>
      <w:r w:rsidRPr="00A94964">
        <w:rPr>
          <w:rFonts w:ascii="Times New Roman" w:eastAsia="Calibri" w:hAnsi="Times New Roman" w:cs="Times New Roman"/>
          <w:color w:val="FFFFFF" w:themeColor="background1"/>
          <w:sz w:val="26"/>
          <w:szCs w:val="26"/>
        </w:rPr>
        <w:t xml:space="preserve">Рузского городского округа </w:t>
      </w:r>
    </w:p>
    <w:p w:rsidR="00751038" w:rsidRPr="00A94964" w:rsidRDefault="007D7E52" w:rsidP="00751038">
      <w:pPr>
        <w:spacing w:after="0" w:line="240" w:lineRule="auto"/>
        <w:rPr>
          <w:rFonts w:ascii="Times New Roman" w:eastAsia="Calibri" w:hAnsi="Times New Roman" w:cs="Times New Roman"/>
          <w:color w:val="FFFFFF" w:themeColor="background1"/>
          <w:sz w:val="26"/>
          <w:szCs w:val="26"/>
        </w:rPr>
      </w:pPr>
      <w:r w:rsidRPr="00A94964">
        <w:rPr>
          <w:rFonts w:ascii="Times New Roman" w:eastAsia="Calibri" w:hAnsi="Times New Roman" w:cs="Times New Roman"/>
          <w:color w:val="FFFFFF" w:themeColor="background1"/>
          <w:sz w:val="26"/>
          <w:szCs w:val="26"/>
        </w:rPr>
        <w:t>«_____» ______________2021</w:t>
      </w:r>
      <w:r w:rsidR="00751038" w:rsidRPr="00A94964">
        <w:rPr>
          <w:rFonts w:ascii="Times New Roman" w:eastAsia="Calibri" w:hAnsi="Times New Roman" w:cs="Times New Roman"/>
          <w:color w:val="FFFFFF" w:themeColor="background1"/>
          <w:sz w:val="26"/>
          <w:szCs w:val="26"/>
        </w:rPr>
        <w:t xml:space="preserve">                                                                      Ю.А. Пеняев</w:t>
      </w:r>
    </w:p>
    <w:p w:rsidR="00751038" w:rsidRPr="00A94964" w:rsidRDefault="00751038" w:rsidP="000C3878">
      <w:pPr>
        <w:spacing w:after="0" w:line="240" w:lineRule="auto"/>
        <w:rPr>
          <w:rFonts w:ascii="Times New Roman" w:eastAsia="Calibri" w:hAnsi="Times New Roman" w:cs="Times New Roman"/>
          <w:color w:val="FFFFFF" w:themeColor="background1"/>
          <w:sz w:val="24"/>
          <w:szCs w:val="24"/>
          <w:u w:val="single"/>
        </w:rPr>
      </w:pP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 xml:space="preserve">Заместитель Главы Администрации </w:t>
      </w: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Рузского городского округа</w:t>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t xml:space="preserve">               Д.В. Шведов</w:t>
      </w:r>
    </w:p>
    <w:p w:rsidR="000C3878" w:rsidRPr="00A94964" w:rsidRDefault="007D7E52" w:rsidP="000C387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«___»_________________2021</w:t>
      </w:r>
      <w:r w:rsidR="000C3878" w:rsidRPr="00A94964">
        <w:rPr>
          <w:rFonts w:ascii="Times New Roman" w:eastAsia="Calibri" w:hAnsi="Times New Roman" w:cs="Times New Roman"/>
          <w:color w:val="FFFFFF" w:themeColor="background1"/>
          <w:sz w:val="24"/>
          <w:szCs w:val="24"/>
        </w:rPr>
        <w:t xml:space="preserve"> г. </w:t>
      </w: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 xml:space="preserve">Заместитель Главы Администрации </w:t>
      </w: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Рузского городского округа</w:t>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r>
      <w:r w:rsidRPr="00A94964">
        <w:rPr>
          <w:rFonts w:ascii="Times New Roman" w:eastAsia="Calibri" w:hAnsi="Times New Roman" w:cs="Times New Roman"/>
          <w:color w:val="FFFFFF" w:themeColor="background1"/>
          <w:sz w:val="24"/>
          <w:szCs w:val="24"/>
        </w:rPr>
        <w:tab/>
      </w:r>
      <w:r w:rsidR="00452092" w:rsidRPr="00A94964">
        <w:rPr>
          <w:rFonts w:ascii="Times New Roman" w:eastAsia="Calibri" w:hAnsi="Times New Roman" w:cs="Times New Roman"/>
          <w:color w:val="FFFFFF" w:themeColor="background1"/>
          <w:sz w:val="24"/>
          <w:szCs w:val="24"/>
        </w:rPr>
        <w:t xml:space="preserve">  </w:t>
      </w:r>
      <w:r w:rsidRPr="00A94964">
        <w:rPr>
          <w:rFonts w:ascii="Times New Roman" w:eastAsia="Calibri" w:hAnsi="Times New Roman" w:cs="Times New Roman"/>
          <w:color w:val="FFFFFF" w:themeColor="background1"/>
          <w:sz w:val="24"/>
          <w:szCs w:val="24"/>
        </w:rPr>
        <w:t xml:space="preserve">        </w:t>
      </w:r>
      <w:r w:rsidR="00452092" w:rsidRPr="00A94964">
        <w:rPr>
          <w:rFonts w:ascii="Times New Roman" w:eastAsia="Calibri" w:hAnsi="Times New Roman" w:cs="Times New Roman"/>
          <w:color w:val="FFFFFF" w:themeColor="background1"/>
          <w:sz w:val="24"/>
          <w:szCs w:val="24"/>
        </w:rPr>
        <w:t>Е.Ю. Кузнецова</w:t>
      </w:r>
    </w:p>
    <w:p w:rsidR="000C3878" w:rsidRPr="00A94964" w:rsidRDefault="007D7E52" w:rsidP="000C387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«___»_________________2021</w:t>
      </w:r>
      <w:r w:rsidR="000C3878" w:rsidRPr="00A94964">
        <w:rPr>
          <w:rFonts w:ascii="Times New Roman" w:eastAsia="Calibri" w:hAnsi="Times New Roman" w:cs="Times New Roman"/>
          <w:color w:val="FFFFFF" w:themeColor="background1"/>
          <w:sz w:val="24"/>
          <w:szCs w:val="24"/>
        </w:rPr>
        <w:t xml:space="preserve"> г. </w:t>
      </w: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A94964" w:rsidRDefault="000C3878" w:rsidP="000C3878">
      <w:pPr>
        <w:spacing w:after="0" w:line="240" w:lineRule="auto"/>
        <w:rPr>
          <w:rFonts w:ascii="Times New Roman" w:eastAsia="Calibri" w:hAnsi="Times New Roman" w:cs="Times New Roman"/>
          <w:color w:val="FFFFFF" w:themeColor="background1"/>
          <w:sz w:val="24"/>
          <w:szCs w:val="24"/>
        </w:rPr>
      </w:pPr>
    </w:p>
    <w:p w:rsidR="000C3878" w:rsidRPr="00A94964" w:rsidRDefault="000C3878" w:rsidP="000C3878">
      <w:pPr>
        <w:spacing w:after="0" w:line="0" w:lineRule="atLeast"/>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Начальник финансового управления</w:t>
      </w:r>
    </w:p>
    <w:p w:rsidR="000C3878" w:rsidRPr="00A94964" w:rsidRDefault="000C3878" w:rsidP="000C3878">
      <w:pPr>
        <w:spacing w:after="0" w:line="0" w:lineRule="atLeast"/>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Администрации Рузского городского округа                                                     Т.В. Ермолаева</w:t>
      </w:r>
    </w:p>
    <w:p w:rsidR="000C3878" w:rsidRPr="00A94964" w:rsidRDefault="000C3878" w:rsidP="000C3878">
      <w:pPr>
        <w:spacing w:line="0" w:lineRule="atLeast"/>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«__»_________________20</w:t>
      </w:r>
      <w:r w:rsidR="00D87891" w:rsidRPr="00A94964">
        <w:rPr>
          <w:rFonts w:ascii="Times New Roman" w:eastAsia="Calibri" w:hAnsi="Times New Roman" w:cs="Times New Roman"/>
          <w:color w:val="FFFFFF" w:themeColor="background1"/>
          <w:sz w:val="24"/>
          <w:szCs w:val="24"/>
        </w:rPr>
        <w:t>2</w:t>
      </w:r>
      <w:r w:rsidR="007D7E52" w:rsidRPr="00A94964">
        <w:rPr>
          <w:rFonts w:ascii="Times New Roman" w:eastAsia="Calibri" w:hAnsi="Times New Roman" w:cs="Times New Roman"/>
          <w:color w:val="FFFFFF" w:themeColor="background1"/>
          <w:sz w:val="24"/>
          <w:szCs w:val="24"/>
        </w:rPr>
        <w:t>1</w:t>
      </w:r>
      <w:r w:rsidRPr="00A94964">
        <w:rPr>
          <w:rFonts w:ascii="Times New Roman" w:eastAsia="Calibri" w:hAnsi="Times New Roman" w:cs="Times New Roman"/>
          <w:color w:val="FFFFFF" w:themeColor="background1"/>
          <w:sz w:val="24"/>
          <w:szCs w:val="24"/>
        </w:rPr>
        <w:t xml:space="preserve"> г.        </w:t>
      </w:r>
    </w:p>
    <w:p w:rsidR="00751038" w:rsidRPr="00A94964" w:rsidRDefault="00751038" w:rsidP="00751038">
      <w:pPr>
        <w:spacing w:after="0" w:line="240" w:lineRule="auto"/>
        <w:rPr>
          <w:rFonts w:ascii="Times New Roman" w:eastAsia="Calibri" w:hAnsi="Times New Roman" w:cs="Times New Roman"/>
          <w:color w:val="FFFFFF" w:themeColor="background1"/>
          <w:sz w:val="26"/>
          <w:szCs w:val="26"/>
        </w:rPr>
      </w:pPr>
    </w:p>
    <w:p w:rsidR="00751038" w:rsidRPr="00A94964" w:rsidRDefault="00751038" w:rsidP="0075103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Заместитель начальника</w:t>
      </w:r>
    </w:p>
    <w:p w:rsidR="00751038" w:rsidRPr="00A94964" w:rsidRDefault="00751038" w:rsidP="0075103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 xml:space="preserve">управления </w:t>
      </w:r>
      <w:r w:rsidR="007D7E52" w:rsidRPr="00A94964">
        <w:rPr>
          <w:rFonts w:ascii="Times New Roman" w:eastAsia="Calibri" w:hAnsi="Times New Roman" w:cs="Times New Roman"/>
          <w:color w:val="FFFFFF" w:themeColor="background1"/>
          <w:sz w:val="24"/>
          <w:szCs w:val="24"/>
        </w:rPr>
        <w:t>по жилищным вопросам</w:t>
      </w:r>
    </w:p>
    <w:p w:rsidR="00751038" w:rsidRPr="00A94964" w:rsidRDefault="00751038" w:rsidP="0075103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 xml:space="preserve">Администрации Рузского городского округа </w:t>
      </w:r>
    </w:p>
    <w:p w:rsidR="00751038" w:rsidRPr="00A94964" w:rsidRDefault="00751038" w:rsidP="00751038">
      <w:pPr>
        <w:spacing w:after="0" w:line="240" w:lineRule="auto"/>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«_____» _______</w:t>
      </w:r>
      <w:r w:rsidR="007D7E52" w:rsidRPr="00A94964">
        <w:rPr>
          <w:rFonts w:ascii="Times New Roman" w:eastAsia="Calibri" w:hAnsi="Times New Roman" w:cs="Times New Roman"/>
          <w:color w:val="FFFFFF" w:themeColor="background1"/>
          <w:sz w:val="24"/>
          <w:szCs w:val="24"/>
        </w:rPr>
        <w:t>______2021г.</w:t>
      </w:r>
      <w:r w:rsidRPr="00A94964">
        <w:rPr>
          <w:rFonts w:ascii="Times New Roman" w:eastAsia="Calibri" w:hAnsi="Times New Roman" w:cs="Times New Roman"/>
          <w:color w:val="FFFFFF" w:themeColor="background1"/>
          <w:sz w:val="24"/>
          <w:szCs w:val="24"/>
        </w:rPr>
        <w:t xml:space="preserve">                                                </w:t>
      </w:r>
      <w:r w:rsidR="00165FE7" w:rsidRPr="00A94964">
        <w:rPr>
          <w:rFonts w:ascii="Times New Roman" w:eastAsia="Calibri" w:hAnsi="Times New Roman" w:cs="Times New Roman"/>
          <w:color w:val="FFFFFF" w:themeColor="background1"/>
          <w:sz w:val="24"/>
          <w:szCs w:val="24"/>
        </w:rPr>
        <w:t xml:space="preserve">            </w:t>
      </w:r>
      <w:r w:rsidRPr="00A94964">
        <w:rPr>
          <w:rFonts w:ascii="Times New Roman" w:eastAsia="Calibri" w:hAnsi="Times New Roman" w:cs="Times New Roman"/>
          <w:color w:val="FFFFFF" w:themeColor="background1"/>
          <w:sz w:val="24"/>
          <w:szCs w:val="24"/>
        </w:rPr>
        <w:t xml:space="preserve">                    Е.Н. Лебедева</w:t>
      </w:r>
    </w:p>
    <w:p w:rsidR="00751038" w:rsidRPr="00A94964" w:rsidRDefault="00751038" w:rsidP="00751038">
      <w:pPr>
        <w:spacing w:after="160" w:line="259" w:lineRule="auto"/>
        <w:rPr>
          <w:rFonts w:ascii="Times New Roman" w:eastAsia="Calibri" w:hAnsi="Times New Roman" w:cs="Times New Roman"/>
          <w:color w:val="FFFFFF" w:themeColor="background1"/>
          <w:sz w:val="24"/>
          <w:szCs w:val="24"/>
        </w:rPr>
      </w:pPr>
    </w:p>
    <w:p w:rsidR="00165FE7" w:rsidRPr="00A94964" w:rsidRDefault="000C3878" w:rsidP="00165FE7">
      <w:pPr>
        <w:spacing w:line="0" w:lineRule="atLeast"/>
        <w:rPr>
          <w:rFonts w:ascii="Times New Roman" w:eastAsia="Calibri" w:hAnsi="Times New Roman" w:cs="Times New Roman"/>
          <w:color w:val="FFFFFF" w:themeColor="background1"/>
          <w:sz w:val="24"/>
          <w:szCs w:val="24"/>
        </w:rPr>
      </w:pPr>
      <w:r w:rsidRPr="00A94964">
        <w:rPr>
          <w:rFonts w:ascii="Times New Roman" w:eastAsia="Calibri" w:hAnsi="Times New Roman" w:cs="Times New Roman"/>
          <w:color w:val="FFFFFF" w:themeColor="background1"/>
          <w:sz w:val="24"/>
          <w:szCs w:val="24"/>
        </w:rPr>
        <w:t xml:space="preserve"> </w:t>
      </w:r>
    </w:p>
    <w:p w:rsidR="002D6736" w:rsidRPr="00751038" w:rsidRDefault="002D6736" w:rsidP="00C450B1">
      <w:pPr>
        <w:spacing w:after="0" w:line="240" w:lineRule="auto"/>
        <w:rPr>
          <w:rFonts w:ascii="Times New Roman" w:eastAsia="Calibri" w:hAnsi="Times New Roman" w:cs="Times New Roman"/>
          <w:color w:val="FFFFFF" w:themeColor="background1"/>
          <w:sz w:val="24"/>
          <w:szCs w:val="24"/>
        </w:rPr>
        <w:sectPr w:rsidR="002D6736" w:rsidRPr="00751038" w:rsidSect="00DB351F">
          <w:pgSz w:w="11906" w:h="16838"/>
          <w:pgMar w:top="284" w:right="851" w:bottom="295" w:left="1701" w:header="709" w:footer="709" w:gutter="0"/>
          <w:cols w:space="708"/>
          <w:docGrid w:linePitch="360"/>
        </w:sectPr>
      </w:pPr>
    </w:p>
    <w:p w:rsidR="00C450B1" w:rsidRDefault="00C450B1"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Приложение к постановлению</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Администрации Рузского городского округа</w:t>
      </w:r>
    </w:p>
    <w:p w:rsidR="002D6736" w:rsidRPr="002D6736" w:rsidRDefault="002D6736" w:rsidP="002D6736">
      <w:pPr>
        <w:widowControl w:val="0"/>
        <w:autoSpaceDE w:val="0"/>
        <w:autoSpaceDN w:val="0"/>
        <w:spacing w:after="0" w:line="240" w:lineRule="auto"/>
        <w:ind w:firstLine="539"/>
        <w:jc w:val="right"/>
        <w:rPr>
          <w:rFonts w:ascii="Times New Roman" w:eastAsia="Times New Roman" w:hAnsi="Times New Roman" w:cs="Times New Roman"/>
          <w:sz w:val="16"/>
          <w:szCs w:val="16"/>
          <w:lang w:eastAsia="ru-RU"/>
        </w:rPr>
      </w:pPr>
      <w:r w:rsidRPr="002D6736">
        <w:rPr>
          <w:rFonts w:ascii="Times New Roman" w:eastAsia="Times New Roman" w:hAnsi="Times New Roman" w:cs="Times New Roman"/>
          <w:sz w:val="16"/>
          <w:szCs w:val="16"/>
          <w:lang w:eastAsia="ru-RU"/>
        </w:rPr>
        <w:t>от «__» ___________________ № _______</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МУНИЦИПАЛЬНАЯ ПРОГРАММА РУЗСКОГО ГОРОДСКОГО ОКРУГА </w:t>
      </w:r>
      <w:r w:rsidRPr="002D6736">
        <w:rPr>
          <w:rFonts w:ascii="Times New Roman CYR" w:eastAsia="Times New Roman" w:hAnsi="Times New Roman CYR" w:cs="Times New Roman CYR"/>
          <w:b/>
          <w:bCs/>
          <w:sz w:val="24"/>
          <w:szCs w:val="24"/>
          <w:lang w:eastAsia="ru-RU"/>
        </w:rPr>
        <w:br/>
        <w:t>«ПЕРЕСЕЛЕНИЕ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 Паспорт муниципальной программы «</w:t>
      </w:r>
      <w:r w:rsidRPr="002D6736">
        <w:rPr>
          <w:rFonts w:ascii="Times New Roman" w:eastAsia="Times New Roman" w:hAnsi="Times New Roman" w:cs="Times New Roman"/>
          <w:b/>
          <w:bCs/>
          <w:sz w:val="24"/>
          <w:szCs w:val="24"/>
        </w:rPr>
        <w:t>Переселение граждан из аварийного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48"/>
        <w:gridCol w:w="1701"/>
        <w:gridCol w:w="1559"/>
        <w:gridCol w:w="1559"/>
        <w:gridCol w:w="1701"/>
        <w:gridCol w:w="1701"/>
        <w:gridCol w:w="1701"/>
        <w:gridCol w:w="1956"/>
      </w:tblGrid>
      <w:tr w:rsidR="002D6736" w:rsidRPr="002D6736" w:rsidTr="002D6736">
        <w:trPr>
          <w:trHeight w:val="661"/>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Координатор муниципальной программы</w:t>
            </w:r>
          </w:p>
        </w:tc>
        <w:tc>
          <w:tcPr>
            <w:tcW w:w="11878" w:type="dxa"/>
            <w:gridSpan w:val="7"/>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Заместитель Главы Администрации Рузского городского округа </w:t>
            </w:r>
            <w:r w:rsidR="002E4F49">
              <w:rPr>
                <w:rFonts w:ascii="Times New Roman CYR" w:eastAsia="Times New Roman" w:hAnsi="Times New Roman CYR" w:cs="Times New Roman CYR"/>
                <w:sz w:val="24"/>
                <w:szCs w:val="24"/>
                <w:lang w:eastAsia="ru-RU"/>
              </w:rPr>
              <w:t>Е.Ю. Кузнецова</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p>
        </w:tc>
      </w:tr>
      <w:tr w:rsidR="002D6736" w:rsidRPr="002D6736" w:rsidTr="002D6736">
        <w:trPr>
          <w:trHeight w:val="684"/>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Муниципальный заказчик муниципальной программы</w:t>
            </w:r>
          </w:p>
        </w:tc>
        <w:tc>
          <w:tcPr>
            <w:tcW w:w="11878" w:type="dxa"/>
            <w:gridSpan w:val="7"/>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У</w:t>
            </w:r>
            <w:r w:rsidR="002D6736" w:rsidRPr="002D6736">
              <w:rPr>
                <w:rFonts w:ascii="Times New Roman CYR" w:eastAsia="Times New Roman" w:hAnsi="Times New Roman CYR" w:cs="Times New Roman CYR"/>
                <w:sz w:val="24"/>
                <w:szCs w:val="24"/>
                <w:lang w:eastAsia="ru-RU"/>
              </w:rPr>
              <w:t>правлени</w:t>
            </w:r>
            <w:r>
              <w:rPr>
                <w:rFonts w:ascii="Times New Roman CYR" w:eastAsia="Times New Roman" w:hAnsi="Times New Roman CYR" w:cs="Times New Roman CYR"/>
                <w:sz w:val="24"/>
                <w:szCs w:val="24"/>
                <w:lang w:eastAsia="ru-RU"/>
              </w:rPr>
              <w:t>е</w:t>
            </w:r>
            <w:r w:rsidR="002D6736" w:rsidRPr="002D6736">
              <w:rPr>
                <w:rFonts w:ascii="Times New Roman CYR" w:eastAsia="Times New Roman" w:hAnsi="Times New Roman CYR" w:cs="Times New Roman CYR"/>
                <w:sz w:val="24"/>
                <w:szCs w:val="24"/>
                <w:lang w:eastAsia="ru-RU"/>
              </w:rPr>
              <w:t xml:space="preserve"> </w:t>
            </w:r>
            <w:r w:rsidR="007D7E52">
              <w:rPr>
                <w:rFonts w:ascii="Times New Roman CYR" w:eastAsia="Times New Roman" w:hAnsi="Times New Roman CYR" w:cs="Times New Roman CYR"/>
                <w:sz w:val="24"/>
                <w:szCs w:val="24"/>
                <w:lang w:eastAsia="ru-RU"/>
              </w:rPr>
              <w:t>по жилищным вопросам</w:t>
            </w:r>
            <w:r w:rsidR="002E4F49">
              <w:rPr>
                <w:rFonts w:ascii="Times New Roman CYR" w:eastAsia="Times New Roman" w:hAnsi="Times New Roman CYR" w:cs="Times New Roman CYR"/>
                <w:sz w:val="24"/>
                <w:szCs w:val="24"/>
                <w:lang w:eastAsia="ru-RU"/>
              </w:rPr>
              <w:t xml:space="preserve"> Администрации</w:t>
            </w:r>
            <w:r w:rsidR="002D6736"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2D6736">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Цели муниципальной программы</w:t>
            </w:r>
          </w:p>
        </w:tc>
        <w:tc>
          <w:tcPr>
            <w:tcW w:w="11878" w:type="dxa"/>
            <w:gridSpan w:val="7"/>
            <w:tcBorders>
              <w:top w:val="single" w:sz="4" w:space="0" w:color="auto"/>
              <w:left w:val="single" w:sz="4" w:space="0" w:color="auto"/>
              <w:bottom w:val="single" w:sz="4" w:space="0" w:color="auto"/>
            </w:tcBorders>
          </w:tcPr>
          <w:p w:rsidR="002D6736" w:rsidRPr="002D6736" w:rsidRDefault="002D6736" w:rsidP="002D6736">
            <w:pPr>
              <w:spacing w:after="0" w:line="240" w:lineRule="auto"/>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Задачи программы: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Переселение граждан, проживающих в признанных аварийными многоквартирных жилых домах.</w:t>
            </w:r>
          </w:p>
        </w:tc>
      </w:tr>
      <w:tr w:rsidR="002D6736" w:rsidRPr="002D6736" w:rsidTr="002E4F49">
        <w:trPr>
          <w:trHeight w:val="1036"/>
        </w:trPr>
        <w:tc>
          <w:tcPr>
            <w:tcW w:w="3148"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Перечень подпрограмм</w:t>
            </w:r>
          </w:p>
        </w:tc>
        <w:tc>
          <w:tcPr>
            <w:tcW w:w="11878" w:type="dxa"/>
            <w:gridSpan w:val="7"/>
            <w:tcBorders>
              <w:top w:val="single" w:sz="4" w:space="0" w:color="auto"/>
              <w:left w:val="single" w:sz="4" w:space="0" w:color="auto"/>
              <w:bottom w:val="single" w:sz="4" w:space="0" w:color="auto"/>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«Обеспечение устойчивого сокращения непригодного для проживания жилищного фонда». Подпрограмма 2 «Обеспечение мероприятий по переселению граждан из аварийного жилищного фонда в Московской области».</w:t>
            </w:r>
          </w:p>
        </w:tc>
      </w:tr>
      <w:tr w:rsidR="002D6736" w:rsidRPr="002D6736" w:rsidTr="002D6736">
        <w:trPr>
          <w:trHeight w:val="427"/>
        </w:trPr>
        <w:tc>
          <w:tcPr>
            <w:tcW w:w="3148" w:type="dxa"/>
            <w:vMerge w:val="restart"/>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bookmarkStart w:id="1" w:name="sub_101"/>
            <w:r w:rsidRPr="002D6736">
              <w:rPr>
                <w:rFonts w:ascii="Times New Roman CYR" w:eastAsia="Times New Roman" w:hAnsi="Times New Roman CYR" w:cs="Times New Roman CYR"/>
                <w:sz w:val="24"/>
                <w:szCs w:val="24"/>
                <w:lang w:eastAsia="ru-RU"/>
              </w:rPr>
              <w:t xml:space="preserve">Источники финансирования муниципальной программы, </w:t>
            </w:r>
          </w:p>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 том числе по годам:</w:t>
            </w:r>
            <w:bookmarkEnd w:id="1"/>
          </w:p>
        </w:tc>
        <w:tc>
          <w:tcPr>
            <w:tcW w:w="11878" w:type="dxa"/>
            <w:gridSpan w:val="7"/>
            <w:tcBorders>
              <w:top w:val="single" w:sz="4" w:space="0" w:color="auto"/>
              <w:left w:val="single" w:sz="4" w:space="0" w:color="auto"/>
              <w:bottom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Расходы (тыс. рублей)</w:t>
            </w:r>
          </w:p>
        </w:tc>
      </w:tr>
      <w:tr w:rsidR="002D6736" w:rsidRPr="002D6736" w:rsidTr="002D6736">
        <w:trPr>
          <w:trHeight w:val="566"/>
        </w:trPr>
        <w:tc>
          <w:tcPr>
            <w:tcW w:w="3148" w:type="dxa"/>
            <w:vMerge/>
            <w:tcBorders>
              <w:top w:val="nil"/>
              <w:bottom w:val="nil"/>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tc>
        <w:tc>
          <w:tcPr>
            <w:tcW w:w="1701" w:type="dxa"/>
            <w:tcBorders>
              <w:top w:val="single" w:sz="4" w:space="0" w:color="auto"/>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w:t>
            </w:r>
          </w:p>
        </w:tc>
        <w:tc>
          <w:tcPr>
            <w:tcW w:w="1559" w:type="dxa"/>
            <w:tcBorders>
              <w:top w:val="single" w:sz="4" w:space="0" w:color="auto"/>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2020 год</w:t>
            </w:r>
          </w:p>
        </w:tc>
        <w:tc>
          <w:tcPr>
            <w:tcW w:w="1559" w:type="dxa"/>
            <w:tcBorders>
              <w:top w:val="single" w:sz="4" w:space="0" w:color="auto"/>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2021 год</w:t>
            </w:r>
          </w:p>
        </w:tc>
        <w:tc>
          <w:tcPr>
            <w:tcW w:w="1701" w:type="dxa"/>
            <w:tcBorders>
              <w:top w:val="single" w:sz="4" w:space="0" w:color="auto"/>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2022 год</w:t>
            </w:r>
          </w:p>
        </w:tc>
        <w:tc>
          <w:tcPr>
            <w:tcW w:w="1701" w:type="dxa"/>
            <w:tcBorders>
              <w:top w:val="single" w:sz="4" w:space="0" w:color="auto"/>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2023 год</w:t>
            </w:r>
          </w:p>
        </w:tc>
        <w:tc>
          <w:tcPr>
            <w:tcW w:w="1701" w:type="dxa"/>
            <w:tcBorders>
              <w:top w:val="single" w:sz="4" w:space="0" w:color="auto"/>
              <w:left w:val="single" w:sz="4" w:space="0" w:color="auto"/>
              <w:bottom w:val="nil"/>
            </w:tcBorders>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2024 год</w:t>
            </w:r>
          </w:p>
        </w:tc>
        <w:tc>
          <w:tcPr>
            <w:tcW w:w="1956" w:type="dxa"/>
            <w:tcBorders>
              <w:top w:val="single" w:sz="4" w:space="0" w:color="auto"/>
              <w:left w:val="single" w:sz="4" w:space="0" w:color="auto"/>
              <w:bottom w:val="nil"/>
            </w:tcBorders>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2025 год</w:t>
            </w:r>
          </w:p>
        </w:tc>
      </w:tr>
      <w:tr w:rsidR="002D6736" w:rsidRPr="002D6736" w:rsidTr="002D6736">
        <w:tc>
          <w:tcPr>
            <w:tcW w:w="3148" w:type="dxa"/>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Средства бюджета Московской области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6736" w:rsidRPr="001B32D1" w:rsidRDefault="000324F7"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425 887,24</w:t>
            </w:r>
          </w:p>
        </w:tc>
        <w:tc>
          <w:tcPr>
            <w:tcW w:w="1559" w:type="dxa"/>
            <w:tcBorders>
              <w:top w:val="single" w:sz="4" w:space="0" w:color="auto"/>
              <w:left w:val="nil"/>
              <w:bottom w:val="single" w:sz="4" w:space="0" w:color="auto"/>
              <w:right w:val="single" w:sz="4" w:space="0" w:color="auto"/>
            </w:tcBorders>
            <w:shd w:val="clear" w:color="auto" w:fill="auto"/>
          </w:tcPr>
          <w:p w:rsidR="002D6736" w:rsidRPr="001B32D1" w:rsidRDefault="003C480C" w:rsidP="000324F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239 920,5</w:t>
            </w:r>
            <w:r w:rsidR="000324F7">
              <w:rPr>
                <w:rFonts w:ascii="Times New Roman" w:eastAsia="Calibri" w:hAnsi="Times New Roman" w:cs="Times New Roman"/>
                <w:sz w:val="20"/>
                <w:szCs w:val="20"/>
              </w:rPr>
              <w:t>5</w:t>
            </w:r>
          </w:p>
        </w:tc>
        <w:tc>
          <w:tcPr>
            <w:tcW w:w="1559" w:type="dxa"/>
            <w:tcBorders>
              <w:top w:val="single" w:sz="4" w:space="0" w:color="auto"/>
              <w:left w:val="nil"/>
              <w:bottom w:val="single" w:sz="4" w:space="0" w:color="auto"/>
              <w:right w:val="single" w:sz="4" w:space="0" w:color="auto"/>
            </w:tcBorders>
            <w:shd w:val="clear" w:color="auto" w:fill="auto"/>
          </w:tcPr>
          <w:p w:rsidR="002D6736" w:rsidRPr="002D6736" w:rsidRDefault="003C480C" w:rsidP="000324F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87 449,</w:t>
            </w:r>
            <w:r w:rsidR="000324F7">
              <w:rPr>
                <w:rFonts w:ascii="Times New Roman" w:eastAsia="Calibri" w:hAnsi="Times New Roman" w:cs="Times New Roman"/>
                <w:sz w:val="20"/>
                <w:szCs w:val="20"/>
              </w:rPr>
              <w:t>49</w:t>
            </w:r>
          </w:p>
        </w:tc>
        <w:tc>
          <w:tcPr>
            <w:tcW w:w="1701" w:type="dxa"/>
            <w:tcBorders>
              <w:top w:val="single" w:sz="4" w:space="0" w:color="auto"/>
              <w:left w:val="nil"/>
              <w:bottom w:val="single" w:sz="4" w:space="0" w:color="auto"/>
              <w:right w:val="single" w:sz="4" w:space="0" w:color="auto"/>
            </w:tcBorders>
            <w:shd w:val="clear" w:color="auto" w:fill="auto"/>
          </w:tcPr>
          <w:p w:rsidR="002D6736" w:rsidRPr="002D6736" w:rsidRDefault="003A6DBB"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98 517,20</w:t>
            </w:r>
          </w:p>
        </w:tc>
        <w:tc>
          <w:tcPr>
            <w:tcW w:w="1701" w:type="dxa"/>
            <w:tcBorders>
              <w:top w:val="single" w:sz="4" w:space="0" w:color="auto"/>
              <w:left w:val="nil"/>
              <w:bottom w:val="single" w:sz="4" w:space="0" w:color="auto"/>
              <w:right w:val="single" w:sz="4" w:space="0" w:color="auto"/>
            </w:tcBorders>
            <w:shd w:val="clear" w:color="auto" w:fill="auto"/>
          </w:tcPr>
          <w:p w:rsidR="002D6736" w:rsidRPr="002D6736" w:rsidRDefault="003A6DBB"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701" w:type="dxa"/>
            <w:tcBorders>
              <w:top w:val="single" w:sz="4" w:space="0" w:color="auto"/>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956" w:type="dxa"/>
            <w:tcBorders>
              <w:top w:val="single" w:sz="4" w:space="0" w:color="auto"/>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2D6736" w:rsidRPr="002D6736" w:rsidTr="0027647F">
        <w:trPr>
          <w:trHeight w:val="555"/>
        </w:trPr>
        <w:tc>
          <w:tcPr>
            <w:tcW w:w="3148" w:type="dxa"/>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lastRenderedPageBreak/>
              <w:t>Средства федерального бюджета</w:t>
            </w:r>
          </w:p>
        </w:tc>
        <w:tc>
          <w:tcPr>
            <w:tcW w:w="1701" w:type="dxa"/>
            <w:tcBorders>
              <w:top w:val="nil"/>
              <w:left w:val="single" w:sz="4" w:space="0" w:color="auto"/>
              <w:bottom w:val="single" w:sz="4" w:space="0" w:color="auto"/>
              <w:right w:val="single" w:sz="4" w:space="0" w:color="auto"/>
            </w:tcBorders>
            <w:shd w:val="clear" w:color="auto" w:fill="auto"/>
          </w:tcPr>
          <w:p w:rsidR="002D6736" w:rsidRPr="001B32D1" w:rsidRDefault="002D6736" w:rsidP="002D6736">
            <w:pPr>
              <w:spacing w:after="0" w:line="240" w:lineRule="auto"/>
              <w:jc w:val="center"/>
              <w:rPr>
                <w:rFonts w:ascii="Times New Roman" w:eastAsia="Calibri" w:hAnsi="Times New Roman" w:cs="Times New Roman"/>
                <w:sz w:val="20"/>
                <w:szCs w:val="20"/>
              </w:rPr>
            </w:pPr>
            <w:r w:rsidRPr="001B32D1">
              <w:rPr>
                <w:rFonts w:ascii="Times New Roman" w:eastAsia="Calibri"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tcPr>
          <w:p w:rsidR="002D6736" w:rsidRPr="001B32D1" w:rsidRDefault="002D6736" w:rsidP="002D6736">
            <w:pPr>
              <w:spacing w:after="0" w:line="240" w:lineRule="auto"/>
              <w:jc w:val="center"/>
              <w:rPr>
                <w:rFonts w:ascii="Times New Roman" w:eastAsia="Calibri" w:hAnsi="Times New Roman" w:cs="Times New Roman"/>
                <w:sz w:val="20"/>
                <w:szCs w:val="20"/>
              </w:rPr>
            </w:pPr>
            <w:r w:rsidRPr="001B32D1">
              <w:rPr>
                <w:rFonts w:ascii="Times New Roman" w:eastAsia="Calibri"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2D6736" w:rsidRPr="002D6736" w:rsidTr="002D6736">
        <w:tc>
          <w:tcPr>
            <w:tcW w:w="3148" w:type="dxa"/>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 xml:space="preserve">Средства бюджета Рузского городского округа </w:t>
            </w:r>
          </w:p>
        </w:tc>
        <w:tc>
          <w:tcPr>
            <w:tcW w:w="1701" w:type="dxa"/>
            <w:tcBorders>
              <w:top w:val="nil"/>
              <w:left w:val="single" w:sz="4" w:space="0" w:color="auto"/>
              <w:bottom w:val="single" w:sz="4" w:space="0" w:color="auto"/>
              <w:right w:val="single" w:sz="4" w:space="0" w:color="auto"/>
            </w:tcBorders>
            <w:shd w:val="clear" w:color="auto" w:fill="auto"/>
          </w:tcPr>
          <w:p w:rsidR="002D6736" w:rsidRPr="00464535" w:rsidRDefault="000324F7"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196 122,56</w:t>
            </w:r>
          </w:p>
        </w:tc>
        <w:tc>
          <w:tcPr>
            <w:tcW w:w="1559" w:type="dxa"/>
            <w:tcBorders>
              <w:top w:val="nil"/>
              <w:left w:val="nil"/>
              <w:bottom w:val="single" w:sz="4" w:space="0" w:color="auto"/>
              <w:right w:val="single" w:sz="4" w:space="0" w:color="auto"/>
            </w:tcBorders>
            <w:shd w:val="clear" w:color="auto" w:fill="auto"/>
          </w:tcPr>
          <w:p w:rsidR="002D6736" w:rsidRPr="00464535" w:rsidRDefault="003C480C"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104 326,54</w:t>
            </w:r>
          </w:p>
        </w:tc>
        <w:tc>
          <w:tcPr>
            <w:tcW w:w="1559" w:type="dxa"/>
            <w:tcBorders>
              <w:top w:val="nil"/>
              <w:left w:val="nil"/>
              <w:bottom w:val="single" w:sz="4" w:space="0" w:color="auto"/>
              <w:right w:val="single" w:sz="4" w:space="0" w:color="auto"/>
            </w:tcBorders>
            <w:shd w:val="clear" w:color="auto" w:fill="auto"/>
          </w:tcPr>
          <w:p w:rsidR="002D6736" w:rsidRPr="002D6736" w:rsidRDefault="003C480C"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47 665,42</w:t>
            </w:r>
          </w:p>
        </w:tc>
        <w:tc>
          <w:tcPr>
            <w:tcW w:w="1701" w:type="dxa"/>
            <w:tcBorders>
              <w:top w:val="nil"/>
              <w:left w:val="nil"/>
              <w:bottom w:val="single" w:sz="4" w:space="0" w:color="auto"/>
              <w:right w:val="single" w:sz="4" w:space="0" w:color="auto"/>
            </w:tcBorders>
            <w:shd w:val="clear" w:color="auto" w:fill="auto"/>
          </w:tcPr>
          <w:p w:rsidR="002D6736" w:rsidRPr="002D6736" w:rsidRDefault="000324F7"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23 678,78</w:t>
            </w:r>
          </w:p>
        </w:tc>
        <w:tc>
          <w:tcPr>
            <w:tcW w:w="1701" w:type="dxa"/>
            <w:tcBorders>
              <w:top w:val="nil"/>
              <w:left w:val="nil"/>
              <w:bottom w:val="single" w:sz="4" w:space="0" w:color="auto"/>
              <w:right w:val="single" w:sz="4" w:space="0" w:color="auto"/>
            </w:tcBorders>
            <w:shd w:val="clear" w:color="auto" w:fill="auto"/>
          </w:tcPr>
          <w:p w:rsidR="002D6736" w:rsidRPr="002D6736" w:rsidRDefault="000324F7"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20 451,82</w:t>
            </w:r>
          </w:p>
        </w:tc>
        <w:tc>
          <w:tcPr>
            <w:tcW w:w="1701" w:type="dxa"/>
            <w:tcBorders>
              <w:top w:val="nil"/>
              <w:left w:val="nil"/>
              <w:bottom w:val="single" w:sz="4" w:space="0" w:color="auto"/>
              <w:right w:val="single" w:sz="4" w:space="0" w:color="auto"/>
            </w:tcBorders>
            <w:shd w:val="clear" w:color="auto" w:fill="auto"/>
          </w:tcPr>
          <w:p w:rsidR="002D6736" w:rsidRPr="002D6736" w:rsidRDefault="003A6DBB" w:rsidP="002D6736">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2D6736" w:rsidRPr="002D6736" w:rsidTr="002E4F49">
        <w:trPr>
          <w:trHeight w:val="415"/>
        </w:trPr>
        <w:tc>
          <w:tcPr>
            <w:tcW w:w="3148" w:type="dxa"/>
            <w:tcBorders>
              <w:top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Внебюджетные средства</w:t>
            </w:r>
          </w:p>
        </w:tc>
        <w:tc>
          <w:tcPr>
            <w:tcW w:w="1701" w:type="dxa"/>
            <w:tcBorders>
              <w:top w:val="nil"/>
              <w:left w:val="single" w:sz="4" w:space="0" w:color="auto"/>
              <w:bottom w:val="single" w:sz="4" w:space="0" w:color="auto"/>
              <w:right w:val="single" w:sz="4" w:space="0" w:color="auto"/>
            </w:tcBorders>
            <w:shd w:val="clear" w:color="auto" w:fill="auto"/>
          </w:tcPr>
          <w:p w:rsidR="002D6736" w:rsidRPr="00464535" w:rsidRDefault="002D6736" w:rsidP="002D6736">
            <w:pPr>
              <w:spacing w:after="0" w:line="240" w:lineRule="auto"/>
              <w:jc w:val="center"/>
              <w:rPr>
                <w:rFonts w:ascii="Times New Roman" w:eastAsia="Calibri" w:hAnsi="Times New Roman" w:cs="Times New Roman"/>
                <w:sz w:val="20"/>
                <w:szCs w:val="20"/>
              </w:rPr>
            </w:pPr>
            <w:r w:rsidRPr="00464535">
              <w:rPr>
                <w:rFonts w:ascii="Times New Roman" w:eastAsia="Calibri"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tcPr>
          <w:p w:rsidR="002D6736" w:rsidRPr="00464535" w:rsidRDefault="002D6736" w:rsidP="002D6736">
            <w:pPr>
              <w:spacing w:after="0" w:line="240" w:lineRule="auto"/>
              <w:jc w:val="center"/>
              <w:rPr>
                <w:rFonts w:ascii="Times New Roman" w:eastAsia="Calibri" w:hAnsi="Times New Roman" w:cs="Times New Roman"/>
                <w:sz w:val="20"/>
                <w:szCs w:val="20"/>
              </w:rPr>
            </w:pPr>
            <w:r w:rsidRPr="00464535">
              <w:rPr>
                <w:rFonts w:ascii="Times New Roman" w:eastAsia="Calibri" w:hAnsi="Times New Roman" w:cs="Times New Roman"/>
                <w:sz w:val="20"/>
                <w:szCs w:val="20"/>
              </w:rPr>
              <w:t>0</w:t>
            </w:r>
          </w:p>
        </w:tc>
        <w:tc>
          <w:tcPr>
            <w:tcW w:w="1559"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701"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r w:rsidR="00815352" w:rsidRPr="002D6736" w:rsidTr="002D6736">
        <w:tc>
          <w:tcPr>
            <w:tcW w:w="3148" w:type="dxa"/>
            <w:tcBorders>
              <w:top w:val="single" w:sz="4" w:space="0" w:color="auto"/>
              <w:bottom w:val="single" w:sz="4" w:space="0" w:color="auto"/>
              <w:right w:val="nil"/>
            </w:tcBorders>
          </w:tcPr>
          <w:p w:rsidR="00815352" w:rsidRPr="002D6736" w:rsidRDefault="00815352" w:rsidP="00815352">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pPr>
            <w:r w:rsidRPr="002D6736">
              <w:rPr>
                <w:rFonts w:ascii="Times New Roman CYR" w:eastAsia="Times New Roman" w:hAnsi="Times New Roman CYR" w:cs="Times New Roman CYR"/>
                <w:sz w:val="24"/>
                <w:szCs w:val="24"/>
                <w:lang w:eastAsia="ru-RU"/>
              </w:rPr>
              <w:t>Всего, в том числе по годам:</w:t>
            </w:r>
          </w:p>
        </w:tc>
        <w:tc>
          <w:tcPr>
            <w:tcW w:w="1701" w:type="dxa"/>
            <w:tcBorders>
              <w:top w:val="nil"/>
              <w:left w:val="single" w:sz="4" w:space="0" w:color="auto"/>
              <w:bottom w:val="single" w:sz="4" w:space="0" w:color="auto"/>
              <w:right w:val="single" w:sz="4" w:space="0" w:color="auto"/>
            </w:tcBorders>
            <w:shd w:val="clear" w:color="auto" w:fill="auto"/>
          </w:tcPr>
          <w:p w:rsidR="00815352" w:rsidRPr="00464535" w:rsidRDefault="000324F7" w:rsidP="00815352">
            <w:pPr>
              <w:jc w:val="center"/>
              <w:rPr>
                <w:sz w:val="20"/>
                <w:szCs w:val="20"/>
              </w:rPr>
            </w:pPr>
            <w:r>
              <w:rPr>
                <w:sz w:val="20"/>
                <w:szCs w:val="20"/>
              </w:rPr>
              <w:t>622 009,80</w:t>
            </w:r>
          </w:p>
        </w:tc>
        <w:tc>
          <w:tcPr>
            <w:tcW w:w="1559" w:type="dxa"/>
            <w:tcBorders>
              <w:top w:val="nil"/>
              <w:left w:val="nil"/>
              <w:bottom w:val="single" w:sz="4" w:space="0" w:color="auto"/>
              <w:right w:val="single" w:sz="4" w:space="0" w:color="auto"/>
            </w:tcBorders>
            <w:shd w:val="clear" w:color="auto" w:fill="auto"/>
          </w:tcPr>
          <w:p w:rsidR="00815352" w:rsidRPr="00464535" w:rsidRDefault="003C480C" w:rsidP="000324F7">
            <w:pPr>
              <w:jc w:val="center"/>
              <w:rPr>
                <w:sz w:val="20"/>
                <w:szCs w:val="20"/>
              </w:rPr>
            </w:pPr>
            <w:r>
              <w:rPr>
                <w:sz w:val="20"/>
                <w:szCs w:val="20"/>
              </w:rPr>
              <w:t>344 247,</w:t>
            </w:r>
            <w:r w:rsidR="000324F7">
              <w:rPr>
                <w:sz w:val="20"/>
                <w:szCs w:val="20"/>
              </w:rPr>
              <w:t>09</w:t>
            </w:r>
          </w:p>
        </w:tc>
        <w:tc>
          <w:tcPr>
            <w:tcW w:w="1559" w:type="dxa"/>
            <w:tcBorders>
              <w:top w:val="nil"/>
              <w:left w:val="nil"/>
              <w:bottom w:val="single" w:sz="4" w:space="0" w:color="auto"/>
              <w:right w:val="single" w:sz="4" w:space="0" w:color="auto"/>
            </w:tcBorders>
            <w:shd w:val="clear" w:color="auto" w:fill="auto"/>
          </w:tcPr>
          <w:p w:rsidR="00815352" w:rsidRPr="00530E92" w:rsidRDefault="003C480C" w:rsidP="000324F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135 114,9</w:t>
            </w:r>
            <w:r w:rsidR="000324F7">
              <w:rPr>
                <w:rFonts w:ascii="Times New Roman" w:eastAsia="Calibri" w:hAnsi="Times New Roman" w:cs="Times New Roman"/>
                <w:sz w:val="20"/>
                <w:szCs w:val="20"/>
              </w:rPr>
              <w:t>1</w:t>
            </w:r>
          </w:p>
        </w:tc>
        <w:tc>
          <w:tcPr>
            <w:tcW w:w="1701" w:type="dxa"/>
            <w:tcBorders>
              <w:top w:val="nil"/>
              <w:left w:val="nil"/>
              <w:bottom w:val="single" w:sz="4" w:space="0" w:color="auto"/>
              <w:right w:val="single" w:sz="4" w:space="0" w:color="auto"/>
            </w:tcBorders>
            <w:shd w:val="clear" w:color="auto" w:fill="auto"/>
          </w:tcPr>
          <w:p w:rsidR="00815352" w:rsidRPr="00530E92" w:rsidRDefault="000324F7" w:rsidP="0081535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122 195,98</w:t>
            </w:r>
          </w:p>
        </w:tc>
        <w:tc>
          <w:tcPr>
            <w:tcW w:w="1701" w:type="dxa"/>
            <w:tcBorders>
              <w:top w:val="nil"/>
              <w:left w:val="nil"/>
              <w:bottom w:val="single" w:sz="4" w:space="0" w:color="auto"/>
              <w:right w:val="single" w:sz="4" w:space="0" w:color="auto"/>
            </w:tcBorders>
            <w:shd w:val="clear" w:color="auto" w:fill="auto"/>
          </w:tcPr>
          <w:p w:rsidR="00815352" w:rsidRPr="00530E92" w:rsidRDefault="000324F7" w:rsidP="0081535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20 451,82</w:t>
            </w:r>
          </w:p>
        </w:tc>
        <w:tc>
          <w:tcPr>
            <w:tcW w:w="1701" w:type="dxa"/>
            <w:tcBorders>
              <w:top w:val="nil"/>
              <w:left w:val="nil"/>
              <w:bottom w:val="single" w:sz="4" w:space="0" w:color="auto"/>
              <w:right w:val="single" w:sz="4" w:space="0" w:color="auto"/>
            </w:tcBorders>
            <w:shd w:val="clear" w:color="auto" w:fill="auto"/>
          </w:tcPr>
          <w:p w:rsidR="00815352" w:rsidRPr="002D6736" w:rsidRDefault="003A6DBB" w:rsidP="00815352">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0</w:t>
            </w:r>
          </w:p>
        </w:tc>
        <w:tc>
          <w:tcPr>
            <w:tcW w:w="1956" w:type="dxa"/>
            <w:tcBorders>
              <w:top w:val="nil"/>
              <w:left w:val="nil"/>
              <w:bottom w:val="single" w:sz="4" w:space="0" w:color="auto"/>
              <w:right w:val="single" w:sz="4" w:space="0" w:color="auto"/>
            </w:tcBorders>
            <w:shd w:val="clear" w:color="auto" w:fill="auto"/>
          </w:tcPr>
          <w:p w:rsidR="00815352" w:rsidRPr="002D6736" w:rsidRDefault="00815352" w:rsidP="00815352">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r>
    </w:tbl>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4"/>
          <w:szCs w:val="24"/>
          <w:lang w:eastAsia="ru-RU"/>
        </w:rPr>
        <w:sectPr w:rsidR="002D6736" w:rsidRPr="002D6736" w:rsidSect="00757D0A">
          <w:pgSz w:w="16837" w:h="11905" w:orient="landscape"/>
          <w:pgMar w:top="993" w:right="1134" w:bottom="709" w:left="1134" w:header="720" w:footer="720" w:gutter="0"/>
          <w:cols w:space="720"/>
          <w:noEndnote/>
        </w:sect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2" w:name="sub_1002"/>
      <w:r w:rsidRPr="002D6736">
        <w:rPr>
          <w:rFonts w:ascii="Times New Roman CYR" w:eastAsia="Times New Roman" w:hAnsi="Times New Roman CYR" w:cs="Times New Roman CYR"/>
          <w:b/>
          <w:bCs/>
          <w:sz w:val="24"/>
          <w:szCs w:val="24"/>
          <w:lang w:eastAsia="ru-RU"/>
        </w:rPr>
        <w:lastRenderedPageBreak/>
        <w:t>2. Общая характеристика сферы реализации муниципальной программы, в том числе формулировка основных проблем в указанной сфере</w:t>
      </w:r>
    </w:p>
    <w:bookmarkEnd w:id="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Одним из ключевых приоритетов государственной политики Российской Федерации является повышение качества жизни своих граждан. Важнейшим направлением в данной сфере выступает переселение граждан из аварийного жилищного фонда. </w:t>
      </w:r>
    </w:p>
    <w:p w:rsidR="002D6736" w:rsidRPr="002D6736" w:rsidRDefault="002D6736" w:rsidP="002D6736">
      <w:pPr>
        <w:spacing w:after="0" w:line="240" w:lineRule="auto"/>
        <w:ind w:right="-2" w:firstLine="56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Мониторинг текущего состояния жилищного фонда на территории Рузского городского округа по состоянию на 31.12.2018 в соответствии с реестром «Сведения об общей площади жилых помещений в многоквартирных домах, которые признаны в установленном порядкедо1 января 2017 года аварийными и подлежащими сносу или реконструкции в связи с физическим износом в процессе эксплуатации (по состоянию на 1 января 2019 года)» выявил площадь аварийного жилищного фонда в Рузском городском округе, признанного таковым до 01.01.2017 – 12,03 тыс.кв.м. Данный аварийный фонд подлежит расселению за счет федерального бюджета,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Решение вопроса ликвидации аварийного жилищного фонда требует комплексных программных методов, определяющих систему мероприятий по формированию жилищного фонда и переселению граждан из аварийного жилищного фонда. Программа Московской области «Переселение граждан из аварийного жилищного фонда в Московской области на 2019–2025 годы» (далее – муниципальная программа) определяет перечень многоквартирных домов: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 признанных до 01.01.2017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их эксплуатации (далее – аварийные многоквартирные дома) и подлежащие расселению в рамках региональной адресной программы федерального проекта «Обеспечение устойчивого сокращения непригодного для проживания жилищного фонда» (далее – региональная программа) за счет средств государственной корпорации – Фонда содействия реформированию жилищно-коммунального хозяйства (далее также – Фонд) и перечень аварийных многоквартирных домов, расселяемых по иным программам Московской области, в рамках которых не предусмотрено финансирование за счет средств Фонда; </w:t>
      </w:r>
    </w:p>
    <w:p w:rsidR="002D6736" w:rsidRPr="002D6736" w:rsidRDefault="002D6736" w:rsidP="002D6736">
      <w:pPr>
        <w:spacing w:after="0" w:line="240" w:lineRule="auto"/>
        <w:ind w:firstLine="540"/>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перечень аварийных многоквартирных домов, подлежащих расселению только за счет средств консолидированного бюджета Московской области и за счет средств бюджета Рузского городского округа.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Полнота и достоверность сведений об аварийных многоквартирных домах обеспечивается путем непрерывного сбора данных о количестве жилых помещений в аварийных многоквартирных домах, подлежащих расселению, их общей площади, количестве жителей, подлежащих переселению, о заявленных гражданами способах решения жилищного вопроса, и своевременного предоставления уточненных сведений об аварийных многоквартирных домах разработчику государственной программы для ее корректировки.</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3" w:name="sub_1003"/>
      <w:r w:rsidRPr="002D6736">
        <w:rPr>
          <w:rFonts w:ascii="Times New Roman CYR" w:eastAsia="Times New Roman" w:hAnsi="Times New Roman CYR" w:cs="Times New Roman CYR"/>
          <w:b/>
          <w:bCs/>
          <w:sz w:val="24"/>
          <w:szCs w:val="24"/>
          <w:lang w:eastAsia="ru-RU"/>
        </w:rPr>
        <w:t xml:space="preserve">3. </w:t>
      </w:r>
      <w:r w:rsidRPr="002D6736">
        <w:rPr>
          <w:rFonts w:ascii="Times New Roman" w:eastAsia="Times New Roman" w:hAnsi="Times New Roman" w:cs="Times New Roman"/>
          <w:b/>
          <w:sz w:val="24"/>
          <w:szCs w:val="24"/>
        </w:rPr>
        <w:t>Цели и задачи муниципальной программы</w:t>
      </w:r>
    </w:p>
    <w:bookmarkEnd w:id="3"/>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bookmarkStart w:id="4" w:name="sub_1004"/>
      <w:r w:rsidRPr="002D6736">
        <w:rPr>
          <w:rFonts w:ascii="Times New Roman" w:eastAsia="Times New Roman" w:hAnsi="Times New Roman" w:cs="Times New Roman"/>
          <w:sz w:val="24"/>
          <w:szCs w:val="24"/>
        </w:rPr>
        <w:t>Целями муниципальной программы являются: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ind w:firstLine="709"/>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 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ходе реализации муниципальной программы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региональной программы,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center"/>
        <w:outlineLvl w:val="0"/>
        <w:rPr>
          <w:rFonts w:ascii="Times New Roman" w:eastAsia="Times New Roman" w:hAnsi="Times New Roman" w:cs="Times New Roman"/>
          <w:sz w:val="24"/>
          <w:szCs w:val="24"/>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4. </w:t>
      </w:r>
      <w:r w:rsidRPr="002D6736">
        <w:rPr>
          <w:rFonts w:ascii="Times New Roman" w:eastAsia="Times New Roman" w:hAnsi="Times New Roman" w:cs="Times New Roman"/>
          <w:b/>
          <w:sz w:val="24"/>
          <w:szCs w:val="24"/>
        </w:rPr>
        <w:t>Объемы и источники финансирования муниципальной программы</w:t>
      </w:r>
    </w:p>
    <w:bookmarkEnd w:id="4"/>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452092">
      <w:pPr>
        <w:widowControl w:val="0"/>
        <w:numPr>
          <w:ilvl w:val="0"/>
          <w:numId w:val="5"/>
        </w:numPr>
        <w:autoSpaceDE w:val="0"/>
        <w:autoSpaceDN w:val="0"/>
        <w:adjustRightInd w:val="0"/>
        <w:spacing w:after="0" w:line="240" w:lineRule="auto"/>
        <w:ind w:left="0" w:firstLine="709"/>
        <w:contextualSpacing/>
        <w:jc w:val="both"/>
        <w:rPr>
          <w:rFonts w:ascii="Times New Roman" w:eastAsia="Times New Roman" w:hAnsi="Times New Roman" w:cs="Times New Roman"/>
          <w:sz w:val="24"/>
          <w:szCs w:val="24"/>
        </w:rPr>
      </w:pPr>
      <w:bookmarkStart w:id="5" w:name="sub_1005"/>
      <w:r w:rsidRPr="002D6736">
        <w:rPr>
          <w:rFonts w:ascii="Times New Roman" w:eastAsia="Times New Roman" w:hAnsi="Times New Roman" w:cs="Times New Roman"/>
          <w:sz w:val="24"/>
          <w:szCs w:val="24"/>
        </w:rPr>
        <w:t>Источниками финансирования муниципальной программы в части реализации Подпрограммы 1 являются средства Фонда, средства бюджета Московской области и средства бюджета Рузского городского округа.</w:t>
      </w:r>
    </w:p>
    <w:p w:rsidR="002D6736" w:rsidRPr="002D6736" w:rsidRDefault="002D6736" w:rsidP="002D6736">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Предельная стоимость одного квадратного метра общей площади жилых помещений, предоставляемых гражданам в соответствии с региональной программой, установлена для Московской области приказом Министерства строительства и жилищно-коммунального хозяйства Российской Федерации от 19.12.2018 №822/пр «О показателях средней рыночной стоимости одного квадратного метра общей площади жилого помещения по субъектам Российской Федерации на </w:t>
      </w:r>
      <w:r w:rsidRPr="002D6736">
        <w:rPr>
          <w:rFonts w:ascii="Times New Roman" w:eastAsia="Times New Roman" w:hAnsi="Times New Roman" w:cs="Times New Roman"/>
          <w:sz w:val="24"/>
          <w:szCs w:val="24"/>
          <w:lang w:val="en-US"/>
        </w:rPr>
        <w:t>I</w:t>
      </w:r>
      <w:r w:rsidRPr="002D6736">
        <w:rPr>
          <w:rFonts w:ascii="Times New Roman" w:eastAsia="Times New Roman" w:hAnsi="Times New Roman" w:cs="Times New Roman"/>
          <w:sz w:val="24"/>
          <w:szCs w:val="24"/>
        </w:rPr>
        <w:t xml:space="preserve"> квартал 2019 года» в размере 61 040,00 рубля. </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Объем долевого финансирования региональной программы за счет средств федерального бюджета рассчитан с учетом распоряжения Правительства Российской Федерации от 01.12.2018 № 2648-р и составляет 75 % от общей стоимости региональной программы; за счет средств консолидированного бюджета Московской области составляет 25 % от общей стоимости.</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Планируемая стоимость жилых помещений, предоставляемых гражданам в расчете на один квадратный метр общей площади жилых помещений, рассчитана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Планируемый размер возмещения за изымаемое жилое помещение, выплачиваемое в соответствии со статьей 32 Жилищного кодекса Российской Федерации, рассчитан исходя из произведения общей площади расселяемых жилых помещений в аварийных многоквартирных домах, включенных в региональную программу, на предельную стоимость одного квадратного метра общей расселяемой площади жилых помещений равную 61 040 рублям.</w:t>
      </w:r>
    </w:p>
    <w:p w:rsidR="002D6736" w:rsidRPr="002D6736" w:rsidRDefault="002D6736" w:rsidP="002D6736">
      <w:pPr>
        <w:autoSpaceDE w:val="0"/>
        <w:autoSpaceDN w:val="0"/>
        <w:adjustRightInd w:val="0"/>
        <w:spacing w:after="0" w:line="240" w:lineRule="auto"/>
        <w:ind w:firstLine="737"/>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В случае заключения муниципального контракта на строительство домов или приобретение жилых помещений по цене, превышающей предельную стоимость одного квадратного метра общей площади жилого помещения, финансирование расходов на оплату стоимости такого превышения осуществляется за счет средств бюджета Рузского городского округа. </w:t>
      </w:r>
    </w:p>
    <w:p w:rsidR="002D6736" w:rsidRPr="002D6736" w:rsidRDefault="002D6736" w:rsidP="002D6736">
      <w:pPr>
        <w:autoSpaceDE w:val="0"/>
        <w:autoSpaceDN w:val="0"/>
        <w:adjustRightInd w:val="0"/>
        <w:spacing w:after="0" w:line="240" w:lineRule="auto"/>
        <w:ind w:firstLine="737"/>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соответствии со статьей 32 Жилищного кодекса Российской Федерации возмещение за изымаемое жилое помещение определяется соглашением с собственником жилого помещения, при этом размер возмещения определяется на основании проведенной оценки выкупной стоимости изымаемого жилого помещения в соответствии с частью 7 статьи 32 Жилищного кодекса Российской Федерации. В случае, если размер возмещения за изымаемое жилое помещение ниже стоимости планируемого к предоставлению жилого помещения, часть стоимости, составляющей разницу может быть оплачена за счет средств собственника, приобретающего помещение.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Средства на строительство жилых помещений расходуются в пределах цен, определенных исходя из стоимости заключённых контрактов.</w:t>
      </w:r>
    </w:p>
    <w:p w:rsidR="002D6736" w:rsidRPr="002D6736" w:rsidRDefault="002D6736" w:rsidP="002D6736">
      <w:pPr>
        <w:spacing w:after="0" w:line="240" w:lineRule="auto"/>
        <w:ind w:firstLine="53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 Источниками финансирования муниципальной программы в части реализации Подпрограммы 2 финансирование осуществляется за счет средств консолидированного бюджета Московской области: в пределах средств, предусмотренных адресной программой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 и в пределах средств, предусмотренных основным мероприятием 01 «Переселение из АЖФ до 2025 года» подраздела 10.5 «Перечень мероприятий подпрограммы 2 «Мероприятия по переселению граждан из аварийного жилищного фонда до 2025 года» Подпрограммы 2 к настоящей муниципальной программе.</w:t>
      </w:r>
    </w:p>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5. </w:t>
      </w:r>
      <w:r w:rsidRPr="002D6736">
        <w:rPr>
          <w:rFonts w:ascii="Times New Roman" w:eastAsia="Times New Roman" w:hAnsi="Times New Roman" w:cs="Times New Roman"/>
          <w:b/>
          <w:sz w:val="24"/>
          <w:szCs w:val="24"/>
        </w:rPr>
        <w:t>Механизм реализации муниципальной программы</w:t>
      </w:r>
    </w:p>
    <w:bookmarkEnd w:id="5"/>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Муниципальный заказчик организует выполнение программных мероприятий в соответствии с Федеральным законом, Указом Президента Российской Федерации от 07.05.2018 № 204 «О национальных целях и стратегических задачах развития Российской Федерации на период до 2024 года» и жилищным законодательством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 реализации мероприятий муниципальной программы необходимо исходить из следующих положений:</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5.1.1. Принятие решений и проведение мероприятий по переселению граждан из аварийного жилищного фонда, в том числе за счет средств областного и местных бюджетов, производятся в соответствии со статьями 32, 86 и частями 2, 3 статьи 88, статьей 89 Жилищного кодекса Российской Федерации, Федеральным законом: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граждане, являющиеся собственниками жилых помещений в многоквартирных домах, признанных аварийными и подлежащими сносу, в соответствии со статьей 32 Жилищного кодекса Российской Федерации имеют право на возмещение за изымаемые у них жилые помещения либо по соглашению им может быть предоставлено взамен изымаемого жилого помещения другое жилое помещение с зачетом его стоимости;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lastRenderedPageBreak/>
        <w:t>граждане, занимающие жилые помещения по договору социального найма, выселяемые в порядке, предусмотренном статьей 86, частями 2 и 3 статьи 88 Жилищного кодекса Российской Федерации, имеют право на предоставление им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5.1.2.  Переселение граждан из аварийного жилищного фонда осуществляется следующими способами: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приобретение жилых помещений, в том числе:</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 многоквартирных домах у застройщика (в том числе в многоквартирных домах, строительство которых не завершено, включая строящиеся (создаваемые) многоквартирные дома с привлечением денежных средств граждан и (или) юридических лиц), или в домах, указанных в пункте 2 части 2 статьи 49 Градостроительного кодекса Российской Федерации, при условии наличия положительного заключения государственной экспертизы проекта дома;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строительство многоквартирных домов, указанных в пункте 2 части 2 статьи 49 Градостроительного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выплата лицам, в чьей собственности находятся жилые помещения, входящие в аварийный жилищный фонд, возмещения за изымаемые помещения в соответствии со статьей 32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5.1.3. Жилые помещения, созданные либо приобретенные за счет средств, предусмотренных настоящей государственной программой, оформляются в муниципальную собственность в целях дальнейшего предоставления переселяемым гражданам в соответствии с жилищным законодательством на условиях социального найма либо в порядке, предусмотренном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Администрация Рузского городского округа при подготовке документации на проведение закупок в целях реализации мероприятий муниципальной программы, за исключением контрактов на выкуп помещений у собственников и контрактов на покупку жилых помещений у лиц, не являющихся застройщиками в домах, введенных в эксплуатацию, соблюдает следующие рекомендуемые требования, представленные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Минстроя России от 31.01.2019 № 65/пр, а именно:</w:t>
      </w:r>
    </w:p>
    <w:p w:rsidR="002D6736" w:rsidRPr="002D6736" w:rsidRDefault="002D6736" w:rsidP="002D6736">
      <w:pPr>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4560"/>
        <w:gridCol w:w="10311"/>
      </w:tblGrid>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 п/п</w:t>
            </w:r>
          </w:p>
        </w:tc>
        <w:tc>
          <w:tcPr>
            <w:tcW w:w="144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Наименование рекомендуемого требования</w:t>
            </w:r>
          </w:p>
        </w:tc>
        <w:tc>
          <w:tcPr>
            <w:tcW w:w="3258" w:type="pct"/>
          </w:tcPr>
          <w:p w:rsidR="002D6736" w:rsidRPr="002D6736" w:rsidRDefault="002D6736" w:rsidP="002D6736">
            <w:pPr>
              <w:spacing w:after="0" w:line="240" w:lineRule="auto"/>
              <w:ind w:firstLine="394"/>
              <w:jc w:val="center"/>
              <w:rPr>
                <w:rFonts w:ascii="Times New Roman" w:eastAsia="Times New Roman" w:hAnsi="Times New Roman" w:cs="Times New Roman"/>
              </w:rPr>
            </w:pPr>
            <w:r w:rsidRPr="002D6736">
              <w:rPr>
                <w:rFonts w:ascii="Times New Roman" w:eastAsia="Times New Roman" w:hAnsi="Times New Roman" w:cs="Times New Roman"/>
              </w:rPr>
              <w:t>Содержание рекомендуемого требования</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проектной документации на дом</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проектной документации проектные значения параметров и другие проектные характеристики жилья, а также проектируемые мероприятия по обеспечению его безопасности устанавливаются таким образом, чтобы в процессе его строительства и эксплуатации оно было безопасным для жизни и здоровья граждан (включая инвалидов и другие группы населения с ограниченными возможностями передвижения), имущества физических и юридических лиц, государственного или муниципального имущества, окружающей среды.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Проектная документация разрабатывается в соответствии с требованиями: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постановления Правительства Российской Федерации от 16.02.2008 № 87 «О составе разделов проектной документации и требованиях к их содержанию»;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Федерального закона от 22.07.2008 № 123–ФЗ «Технический регламент о требованиях пожарной безопасности»;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Федерального закона от 30.12.2009 № 384–ФЗ «Технический регламент о безопасности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42.13330.2016 «Градостроительство. Планировка и застройка городских и сельских поселений»;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54.13330.2016 «Здания жилые многоквартирные»;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59.13330.2016 «Доступность зданий и сооружений для маломобильных групп населения»;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14.13330.2014 «Строительство в сейсмических районах»;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22.13330.2016 «Основания зданий и сооружений»;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2.13130.2012 «Системы противопожарной защиты. Обеспечение огнестойкости объектов защиты»;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СП 4.13130.2013 «Системы противопожарной защиты. Ограничение распространения пожара на объектах защиты. </w:t>
            </w:r>
            <w:r w:rsidRPr="002D6736">
              <w:rPr>
                <w:rFonts w:ascii="Times New Roman" w:eastAsia="Times New Roman" w:hAnsi="Times New Roman" w:cs="Times New Roman"/>
                <w:noProof/>
                <w:lang w:eastAsia="ru-RU"/>
              </w:rPr>
              <w:drawing>
                <wp:inline distT="0" distB="0" distL="0" distR="0" wp14:anchorId="7C24FFBD" wp14:editId="3273E814">
                  <wp:extent cx="11430" cy="1143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 к объемно-планировочным и конструктивным решениям»;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СП 255.1325800 «Здания и сооружения. Правила эксплуатации. Общие положения».</w:t>
            </w:r>
          </w:p>
          <w:p w:rsidR="002D6736" w:rsidRPr="002D6736" w:rsidRDefault="002D6736" w:rsidP="002D6736">
            <w:pPr>
              <w:spacing w:after="0" w:line="240" w:lineRule="auto"/>
              <w:jc w:val="both"/>
              <w:rPr>
                <w:rFonts w:ascii="Times New Roman" w:eastAsia="Times New Roman" w:hAnsi="Times New Roman" w:cs="Times New Roman"/>
              </w:rPr>
            </w:pPr>
            <w:r w:rsidRPr="002D6736">
              <w:rPr>
                <w:rFonts w:ascii="Times New Roman" w:eastAsia="Times New Roman" w:hAnsi="Times New Roman" w:cs="Times New Roman"/>
              </w:rPr>
              <w:t xml:space="preserve">     Оформление проектной документации осуществляется в соответствии с ГОСТ Р 21.1101-2013 «Основные требования к проектной и рабочей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Планируемые к строительству (строящиеся) многоквартирные дома, </w:t>
            </w:r>
            <w:r w:rsidRPr="002D6736">
              <w:rPr>
                <w:rFonts w:ascii="Times New Roman" w:eastAsia="Times New Roman" w:hAnsi="Times New Roman" w:cs="Times New Roman"/>
                <w:noProof/>
                <w:lang w:eastAsia="ru-RU"/>
              </w:rPr>
              <w:drawing>
                <wp:inline distT="0" distB="0" distL="0" distR="0" wp14:anchorId="239B08D4" wp14:editId="0DAE8463">
                  <wp:extent cx="11430" cy="34290"/>
                  <wp:effectExtent l="0" t="0" r="7620" b="381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r w:rsidRPr="002D6736">
              <w:rPr>
                <w:rFonts w:ascii="Times New Roman" w:eastAsia="Times New Roman" w:hAnsi="Times New Roman" w:cs="Times New Roman"/>
              </w:rPr>
              <w:t xml:space="preserve">указанные в пункте 2 части 2 статьи 49 Градостроительного кодекса </w:t>
            </w:r>
            <w:r w:rsidRPr="002D6736">
              <w:rPr>
                <w:rFonts w:ascii="Times New Roman" w:eastAsia="Times New Roman" w:hAnsi="Times New Roman" w:cs="Times New Roman"/>
                <w:noProof/>
                <w:lang w:eastAsia="ru-RU"/>
              </w:rPr>
              <w:drawing>
                <wp:inline distT="0" distB="0" distL="0" distR="0" wp14:anchorId="7B19757F" wp14:editId="1ABD776F">
                  <wp:extent cx="11430" cy="1143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Российской Федерации, а также подлежащие приобретению жилые помещения должны соответствовать положениям санитарно-эпидемиологических правил и нормативов СанПиН 2.1.2.2645-10 «Санитарно-эпидемиологические требования к условиям проживания в жилых зданиях и помещениях», утвержденных постановлением Главного государственного санитарного врача Российской Федерации от 10.06.2010 № 64 (с изменениями и дополнениями).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В отношении </w:t>
            </w:r>
            <w:r w:rsidRPr="002D6736">
              <w:rPr>
                <w:rFonts w:ascii="Times New Roman" w:eastAsia="Times New Roman" w:hAnsi="Times New Roman" w:cs="Times New Roman"/>
                <w:noProof/>
                <w:lang w:eastAsia="ru-RU"/>
              </w:rPr>
              <w:drawing>
                <wp:inline distT="0" distB="0" distL="0" distR="0" wp14:anchorId="719B9F2F" wp14:editId="7A36C150">
                  <wp:extent cx="11430" cy="1143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21A301FD" wp14:editId="05901E5B">
                  <wp:extent cx="11430" cy="91440"/>
                  <wp:effectExtent l="0" t="0" r="7620" b="381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r w:rsidRPr="002D6736">
              <w:rPr>
                <w:rFonts w:ascii="Times New Roman" w:eastAsia="Times New Roman" w:hAnsi="Times New Roman" w:cs="Times New Roman"/>
              </w:rPr>
              <w:t xml:space="preserve">проектной документации на строительство многоквартирного дома, построенного многоквартирного дома, в котором приобретаются жилые помещения, рекомендуется обеспечить наличие положительного заключения проведенной в соответствии с </w:t>
            </w:r>
            <w:r w:rsidRPr="002D6736">
              <w:rPr>
                <w:rFonts w:ascii="Times New Roman" w:eastAsia="Times New Roman" w:hAnsi="Times New Roman" w:cs="Times New Roman"/>
                <w:noProof/>
                <w:lang w:eastAsia="ru-RU"/>
              </w:rPr>
              <w:drawing>
                <wp:inline distT="0" distB="0" distL="0" distR="0" wp14:anchorId="04E93B90" wp14:editId="029EC720">
                  <wp:extent cx="11430" cy="1143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требованиями градостроительного законодательства Российской Федерации экспертизы</w:t>
            </w:r>
          </w:p>
        </w:tc>
      </w:tr>
      <w:tr w:rsidR="002D6736" w:rsidRPr="002D6736" w:rsidTr="002D6736">
        <w:trPr>
          <w:trHeight w:val="1423"/>
        </w:trPr>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2</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конструктивному, инженерному и технологическому оснащению строящегося многоквартирного дома, введенного в эксплуатацию многоквартирного дома, в котором приобретается готовое жилье</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строящихся домах обеспечивается наличие: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несущих строительных конструкций, выполненных из следующих материалов: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стены из каменных конструкций (кирпич, блоки), крупных железобетонных блоков, железобетонных панелей, монолитного железобетонного каркаса с заполнением;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перекрытия из сборных и монолитных железобетонных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фундаменты из сборных и монолитных железобетонных и каменных конструкций.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Не рекомендуется строительство домов и приобретение жилья в домах, выполненных из легких стальных тонкостенных конструкций (ЛСТК), SIPпанелей, металлических сэндвич панелей;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подключения к централизованным </w:t>
            </w:r>
            <w:r w:rsidRPr="002D6736">
              <w:rPr>
                <w:rFonts w:ascii="Times New Roman" w:eastAsia="Times New Roman" w:hAnsi="Times New Roman" w:cs="Times New Roman"/>
                <w:noProof/>
                <w:lang w:eastAsia="ru-RU"/>
              </w:rPr>
              <w:drawing>
                <wp:inline distT="0" distB="0" distL="0" distR="0" wp14:anchorId="2049D8DD" wp14:editId="4C115FA4">
                  <wp:extent cx="11430" cy="1143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сетям инженерно-технического обеспечения по выданным соответствующими </w:t>
            </w:r>
            <w:r w:rsidRPr="002D6736">
              <w:rPr>
                <w:rFonts w:ascii="Times New Roman" w:eastAsia="Times New Roman" w:hAnsi="Times New Roman" w:cs="Times New Roman"/>
                <w:noProof/>
                <w:lang w:eastAsia="ru-RU"/>
              </w:rPr>
              <w:drawing>
                <wp:inline distT="0" distB="0" distL="0" distR="0" wp14:anchorId="518F00C0" wp14:editId="761CAE59">
                  <wp:extent cx="11430" cy="1143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45597C0D" wp14:editId="14F8D1F9">
                  <wp:extent cx="11430" cy="1143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ресурсоснабжающими и иными организациями техническим условиям;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санитарного узла (раздельного или совмещенного), который должен быть внутриквартирным и включать ванну, унитаз, раковину;</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xml:space="preserve">– </w:t>
            </w:r>
            <w:r w:rsidRPr="002D6736">
              <w:rPr>
                <w:rFonts w:ascii="Times New Roman" w:eastAsia="Times New Roman" w:hAnsi="Times New Roman" w:cs="Times New Roman"/>
                <w:noProof/>
                <w:lang w:eastAsia="ru-RU"/>
              </w:rPr>
              <w:drawing>
                <wp:inline distT="0" distB="0" distL="0" distR="0" wp14:anchorId="289BE95E" wp14:editId="00547F90">
                  <wp:extent cx="11430" cy="1143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внутридомовых инженерных систем, включая системы:</w:t>
            </w:r>
            <w:r w:rsidRPr="002D6736">
              <w:rPr>
                <w:rFonts w:ascii="Times New Roman" w:eastAsia="Times New Roman" w:hAnsi="Times New Roman" w:cs="Times New Roman"/>
                <w:noProof/>
                <w:lang w:eastAsia="ru-RU"/>
              </w:rPr>
              <w:drawing>
                <wp:inline distT="0" distB="0" distL="0" distR="0" wp14:anchorId="44AE6492" wp14:editId="715503CA">
                  <wp:extent cx="11430" cy="1143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силовым и иным электрооборудованием в соответствии с проектной документацией);</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452092">
            <w:pPr>
              <w:spacing w:after="0" w:line="240" w:lineRule="auto"/>
              <w:ind w:firstLine="394"/>
              <w:rPr>
                <w:rFonts w:ascii="Times New Roman" w:eastAsia="Times New Roman" w:hAnsi="Times New Roman" w:cs="Times New Roman"/>
              </w:rPr>
            </w:pPr>
            <w:r w:rsidRPr="002D6736">
              <w:rPr>
                <w:rFonts w:ascii="Times New Roman" w:eastAsia="Times New Roman" w:hAnsi="Times New Roman" w:cs="Times New Roman"/>
              </w:rPr>
              <w:t>в) водоотведения (канализации);</w:t>
            </w:r>
            <w:r w:rsidRPr="002D6736">
              <w:rPr>
                <w:rFonts w:ascii="Times New Roman" w:eastAsia="Times New Roman" w:hAnsi="Times New Roman" w:cs="Times New Roman"/>
                <w:noProof/>
                <w:lang w:eastAsia="ru-RU"/>
              </w:rPr>
              <w:drawing>
                <wp:inline distT="0" distB="0" distL="0" distR="0" wp14:anchorId="657F40EF" wp14:editId="5DEB0809">
                  <wp:extent cx="11430" cy="1143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(при отсутствии централизованного отопления и наличии газа рекомендуется установка коллективных или индивидуальных газовых котлов);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горячего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противопожарной безопасности (в соответствии с проектной документацией);</w:t>
            </w:r>
            <w:r w:rsidRPr="002D6736">
              <w:rPr>
                <w:rFonts w:ascii="Times New Roman" w:eastAsia="Times New Roman" w:hAnsi="Times New Roman" w:cs="Times New Roman"/>
                <w:noProof/>
                <w:lang w:eastAsia="ru-RU"/>
              </w:rPr>
              <w:drawing>
                <wp:inline distT="0" distB="0" distL="0" distR="0" wp14:anchorId="1CA01ABD" wp14:editId="452E737E">
                  <wp:extent cx="11430" cy="1143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мусороудаления (при наличии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 случае экономической целесообразности рекомендуется использовать локальные системы энергоснабжения;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принятых в эксплуатацию и зарегистрированных в установленном порядке лифтов (при наличии в соответствии с проектной документацией).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Лифты рекомендуется оснащать:</w:t>
            </w:r>
            <w:r w:rsidRPr="002D6736">
              <w:rPr>
                <w:rFonts w:ascii="Times New Roman" w:eastAsia="Times New Roman" w:hAnsi="Times New Roman" w:cs="Times New Roman"/>
                <w:noProof/>
                <w:lang w:eastAsia="ru-RU"/>
              </w:rPr>
              <w:drawing>
                <wp:inline distT="0" distB="0" distL="0" distR="0" wp14:anchorId="22117068" wp14:editId="12121223">
                  <wp:extent cx="11430" cy="34290"/>
                  <wp:effectExtent l="0" t="0" r="7620" b="381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 cy="3429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кабиной, предназначенной для пользования инвалидом на кресле-коляске с сопровождающим лицом;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оборудованием для связи с диспетчером;</w:t>
            </w:r>
            <w:r w:rsidRPr="002D6736">
              <w:rPr>
                <w:rFonts w:ascii="Times New Roman" w:eastAsia="Times New Roman" w:hAnsi="Times New Roman" w:cs="Times New Roman"/>
                <w:noProof/>
                <w:lang w:eastAsia="ru-RU"/>
              </w:rPr>
              <w:drawing>
                <wp:inline distT="0" distB="0" distL="0" distR="0" wp14:anchorId="5A4E7FB6" wp14:editId="10864F66">
                  <wp:extent cx="11430" cy="91440"/>
                  <wp:effectExtent l="0" t="0" r="7620" b="381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430" cy="9144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аварийным освещением кабины лифта;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0BA0AD36" wp14:editId="2E21AA17">
                  <wp:extent cx="11430" cy="102870"/>
                  <wp:effectExtent l="0" t="0" r="762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 cy="102870"/>
                          </a:xfrm>
                          <a:prstGeom prst="rect">
                            <a:avLst/>
                          </a:prstGeom>
                          <a:noFill/>
                          <a:ln>
                            <a:noFill/>
                          </a:ln>
                        </pic:spPr>
                      </pic:pic>
                    </a:graphicData>
                  </a:graphic>
                </wp:inline>
              </w:drawing>
            </w:r>
            <w:r w:rsidRPr="002D6736">
              <w:rPr>
                <w:rFonts w:ascii="Times New Roman" w:eastAsia="Times New Roman" w:hAnsi="Times New Roman" w:cs="Times New Roman"/>
              </w:rPr>
              <w:t>г) светодиодным освещением кабины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59264" behindDoc="0" locked="0" layoutInCell="1" allowOverlap="0" wp14:anchorId="5C86F40B" wp14:editId="404D32F9">
                  <wp:simplePos x="0" y="0"/>
                  <wp:positionH relativeFrom="page">
                    <wp:posOffset>4121150</wp:posOffset>
                  </wp:positionH>
                  <wp:positionV relativeFrom="page">
                    <wp:posOffset>557530</wp:posOffset>
                  </wp:positionV>
                  <wp:extent cx="4445" cy="4445"/>
                  <wp:effectExtent l="0" t="0" r="0" b="0"/>
                  <wp:wrapTopAndBottom/>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445" cy="4445"/>
                          </a:xfrm>
                          <a:prstGeom prst="rect">
                            <a:avLst/>
                          </a:prstGeom>
                          <a:noFill/>
                          <a:ln>
                            <a:noFill/>
                          </a:ln>
                        </pic:spPr>
                      </pic:pic>
                    </a:graphicData>
                  </a:graphic>
                </wp:anchor>
              </w:drawing>
            </w:r>
            <w:r w:rsidRPr="002D6736">
              <w:rPr>
                <w:rFonts w:ascii="Times New Roman" w:eastAsia="Times New Roman" w:hAnsi="Times New Roman" w:cs="Times New Roman"/>
              </w:rPr>
              <w:t>д) панелью управления кабиной лифта в антивандальном исполнении;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внесенных в Государственный реестр средств измерений, поверенных предприятиями-изготовителями, принятых в эксплуатацию соответствующими ресурсоснабжающими организациями и соответствующих установленным требованиям к классам точности общедомовых (коллективных) приборов учета электрической, тепловой энергии, холодной воды, горячей воды (при централизованном теплоснабжении в установленных случаях);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оконных блоков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освещения этажных лестничных площадок дома с </w:t>
            </w:r>
            <w:r w:rsidRPr="002D6736">
              <w:rPr>
                <w:rFonts w:ascii="Times New Roman" w:eastAsia="Times New Roman" w:hAnsi="Times New Roman" w:cs="Times New Roman"/>
                <w:noProof/>
                <w:lang w:eastAsia="ru-RU"/>
              </w:rPr>
              <w:drawing>
                <wp:inline distT="0" distB="0" distL="0" distR="0" wp14:anchorId="6CA9404A" wp14:editId="34143BD0">
                  <wp:extent cx="11430" cy="1143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noProof/>
                <w:lang w:eastAsia="ru-RU"/>
              </w:rPr>
              <w:drawing>
                <wp:inline distT="0" distB="0" distL="0" distR="0" wp14:anchorId="074767D1" wp14:editId="59667AD1">
                  <wp:extent cx="11430" cy="1143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использованием светильников в антивандальном исполнении со светодиодным источником света, датчиков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 при входах в подъезды дома освещения с использованием светильников в антивандальном исполнении со светодиодным источником света и датчиков освещенности, козырьков над входной дверью и утепленных дверных блоков с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во входах в подвал (техническое подполье) дома металлических дверных блоков с замком, ручками и автодоводчиком;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отмостки из армированного бетона, асфальта, устроенной по всему</w:t>
            </w:r>
            <w:r w:rsidRPr="002D6736">
              <w:rPr>
                <w:rFonts w:ascii="Times New Roman" w:eastAsia="Times New Roman" w:hAnsi="Times New Roman" w:cs="Times New Roman"/>
                <w:noProof/>
                <w:lang w:eastAsia="ru-RU"/>
              </w:rPr>
              <w:drawing>
                <wp:inline distT="0" distB="0" distL="0" distR="0" wp14:anchorId="4B827F1D" wp14:editId="6853578C">
                  <wp:extent cx="11430" cy="1143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периметру дома и обеспечивающей отвод воды от фундаментов;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организованного водостока;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anchor distT="0" distB="0" distL="114300" distR="114300" simplePos="0" relativeHeight="251660288" behindDoc="0" locked="0" layoutInCell="1" allowOverlap="0" wp14:anchorId="605271CB" wp14:editId="55E47414">
                  <wp:simplePos x="0" y="0"/>
                  <wp:positionH relativeFrom="column">
                    <wp:posOffset>6172200</wp:posOffset>
                  </wp:positionH>
                  <wp:positionV relativeFrom="paragraph">
                    <wp:posOffset>198120</wp:posOffset>
                  </wp:positionV>
                  <wp:extent cx="8890" cy="68580"/>
                  <wp:effectExtent l="0" t="0" r="0" b="0"/>
                  <wp:wrapSquare wrapText="bothSides"/>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890" cy="68580"/>
                          </a:xfrm>
                          <a:prstGeom prst="rect">
                            <a:avLst/>
                          </a:prstGeom>
                          <a:noFill/>
                          <a:ln>
                            <a:noFill/>
                          </a:ln>
                        </pic:spPr>
                      </pic:pic>
                    </a:graphicData>
                  </a:graphic>
                </wp:anchor>
              </w:drawing>
            </w:r>
            <w:r w:rsidRPr="002D6736">
              <w:rPr>
                <w:rFonts w:ascii="Times New Roman" w:eastAsia="Times New Roman" w:hAnsi="Times New Roman" w:cs="Times New Roman"/>
              </w:rPr>
              <w:t xml:space="preserve">– благоустройства придомовой территории, в том числе наличие </w:t>
            </w:r>
            <w:r w:rsidRPr="002D6736">
              <w:rPr>
                <w:rFonts w:ascii="Times New Roman" w:eastAsia="Times New Roman" w:hAnsi="Times New Roman" w:cs="Times New Roman"/>
                <w:noProof/>
                <w:lang w:eastAsia="ru-RU"/>
              </w:rPr>
              <w:drawing>
                <wp:inline distT="0" distB="0" distL="0" distR="0" wp14:anchorId="3845FC5B" wp14:editId="6FEF07C5">
                  <wp:extent cx="11430" cy="1143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твердого покрытия, озеленения и малых архитектурных форм, площадок общего пользования различного назначения, в том числе детской игровой площадки с игровым комплексом (в соответствии с проектной документацией).</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3</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функциональному оснащению и отделке помещений</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Для переселения граждан из аварийного </w:t>
            </w:r>
            <w:r w:rsidRPr="002D6736">
              <w:rPr>
                <w:rFonts w:ascii="Times New Roman" w:eastAsia="Times New Roman" w:hAnsi="Times New Roman" w:cs="Times New Roman"/>
                <w:noProof/>
                <w:lang w:eastAsia="ru-RU"/>
              </w:rPr>
              <w:drawing>
                <wp:inline distT="0" distB="0" distL="0" distR="0" wp14:anchorId="400A132B" wp14:editId="5D8E232C">
                  <wp:extent cx="11430" cy="114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жилищного фонда рекомендуется использовать построенные и приобретаемые жилые помещения, расположенные на любых этажах дома, кроме подвального, </w:t>
            </w:r>
            <w:r w:rsidRPr="002D6736">
              <w:rPr>
                <w:rFonts w:ascii="Times New Roman" w:eastAsia="Times New Roman" w:hAnsi="Times New Roman" w:cs="Times New Roman"/>
                <w:noProof/>
                <w:lang w:eastAsia="ru-RU"/>
              </w:rPr>
              <w:drawing>
                <wp:inline distT="0" distB="0" distL="0" distR="0" wp14:anchorId="30E844EC" wp14:editId="59A8E7D3">
                  <wp:extent cx="11430" cy="1143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цокольного, технического, мансардного, 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оборудованные подключенными к соответствующим внутридомовым инженерным системам внутриквартирными инженерными сетями в составе (не менее):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электроснабжения с электрическим щитком с устройствами защитного отключения;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холодного водоснабжения;</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в) горячего водоснабжения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noProof/>
                <w:lang w:eastAsia="ru-RU"/>
              </w:rPr>
              <w:drawing>
                <wp:inline distT="0" distB="0" distL="0" distR="0" wp14:anchorId="3FD27E8A" wp14:editId="094D5BC3">
                  <wp:extent cx="11430" cy="2286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430" cy="22860"/>
                          </a:xfrm>
                          <a:prstGeom prst="rect">
                            <a:avLst/>
                          </a:prstGeom>
                          <a:noFill/>
                          <a:ln>
                            <a:noFill/>
                          </a:ln>
                        </pic:spPr>
                      </pic:pic>
                    </a:graphicData>
                  </a:graphic>
                </wp:inline>
              </w:drawing>
            </w:r>
            <w:r w:rsidRPr="002D6736">
              <w:rPr>
                <w:rFonts w:ascii="Times New Roman" w:eastAsia="Times New Roman" w:hAnsi="Times New Roman" w:cs="Times New Roman"/>
              </w:rPr>
              <w:t>г) водоотведения (канализации);</w:t>
            </w:r>
            <w:r w:rsidRPr="002D6736">
              <w:rPr>
                <w:rFonts w:ascii="Times New Roman" w:eastAsia="Times New Roman" w:hAnsi="Times New Roman" w:cs="Times New Roman"/>
                <w:noProof/>
                <w:lang w:eastAsia="ru-RU"/>
              </w:rPr>
              <w:drawing>
                <wp:inline distT="0" distB="0" distL="0" distR="0" wp14:anchorId="77C60354" wp14:editId="027AB644">
                  <wp:extent cx="11430" cy="1143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отопления (централизованного или автономного);</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вентиляции;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газоснабжения (при наличии в соответствии с проектной документацией), с устройством сигнализаторов загазованности, сблокированных с быстродействующим запорным клапаном, установленным первым по ходу газа на внутреннем газопроводе жилого здания с возможностью аварийно-диспетчерского обслуживания, а также с установкой легко сбрасываемых оконных блоков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з) внесенными в Государственный реестр средств измерений, </w:t>
            </w:r>
            <w:r w:rsidRPr="002D6736">
              <w:rPr>
                <w:rFonts w:ascii="Times New Roman" w:eastAsia="Times New Roman" w:hAnsi="Times New Roman" w:cs="Times New Roman"/>
                <w:noProof/>
                <w:lang w:eastAsia="ru-RU"/>
              </w:rPr>
              <w:drawing>
                <wp:inline distT="0" distB="0" distL="0" distR="0" wp14:anchorId="38AEEED9" wp14:editId="2A0DD1C1">
                  <wp:extent cx="11430" cy="1143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поверенными предприятиями-изготовителями, принятыми в эксплуатацию соответствующими ресурсоснабжающими организациями и соответствующими установленным требованиям к классам точности индивидуальными приборами учета электрической энергии, холодной воды, горячей воды, природного газа (в установленных случаях)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имеющие чистовую отделку «под ключ», в том числе: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а) входную утепленную дверь с замком, ручками и дверным глазком;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б) межкомнатные двери с наличниками и ручками;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lastRenderedPageBreak/>
              <w:t>в) оконные блоки со стеклопакетом класса энергоэффективности в соответствии с классом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г) вентиляционные решетки;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д) подвесные крюки для потолочных осветительных приборов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е) установленные и подключенные к соответствующим внутриквартирным инженерным сетям: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звонковую сигнализацию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мойку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умывальник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унитаз с сиденьем и сливным бачком;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ванну с заземлением, со смесителем и сифоном;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одно-, двухклавишные электровыключатели;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электророзетки;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выпуски электропроводки и патроны во всех помещениях квартиры;</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газовую или электрическую плиту (в соответствии с проектным решением);</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радиаторы отопления с терморегуляторами (при технологической возможности в соответствии с проектной документацией), а при автономном отоплении и горячем водоснабжении также двухконтурный котел;</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ж) напольные покрытия из керамической плитки в помещениях ванной комнаты, туалета (совмещенного санузла), кладовых, на балконе (лоджии), в остальных помещениях квартиры – из ламината класса износостойкости 22 и выше или линолеума на вспененной основе;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з) отделку стен водоэмульсионной или иной аналогичной краской в помещениях ванной комнаты, туалета (совмещенного санузла), кладовых, кухни (за исключением части стены (стен) в кухне, примыкающей (их) к рабочей поверхности, и части стены (стен) в ванной комнате, примыкающей (их) к ванне и умывальнику, отделка которых производится керамической плиткой); обоями в остальных помещениях;</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и) отделку потолков во всех помещениях квартиры водоэмульсионной или иной аналогичной краской, либо конструкцией из сварной виниловой пленки (ПВХ) или бесшовного тканевого полотна, закрепленных на металлическом или пластиковом профиле под перекрытием (натяжные потолки).</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4</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материалам, изделиям и оборудованию</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Проектом на строительство многоквартирного дома рекомендуется предусмотреть применение современных сертифицированных строительных и отделочных материалов, изделий, технологического и инженерного оборудования.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Строительство должно осуществляться с применением материалов и оборудования, обеспечивающих соответствие жилища требованиям проектной документации. </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Выполняемые работы и применяемые строительные материалы в процессе строительства дома, жилые помещения в котором </w:t>
            </w:r>
            <w:r w:rsidRPr="002D6736">
              <w:rPr>
                <w:rFonts w:ascii="Times New Roman" w:eastAsia="Times New Roman" w:hAnsi="Times New Roman" w:cs="Times New Roman"/>
                <w:noProof/>
                <w:lang w:eastAsia="ru-RU"/>
              </w:rPr>
              <w:drawing>
                <wp:inline distT="0" distB="0" distL="0" distR="0" wp14:anchorId="6F349833" wp14:editId="4FBFDA7B">
                  <wp:extent cx="11430" cy="80010"/>
                  <wp:effectExtent l="0" t="0" r="762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430" cy="80010"/>
                          </a:xfrm>
                          <a:prstGeom prst="rect">
                            <a:avLst/>
                          </a:prstGeom>
                          <a:noFill/>
                          <a:ln>
                            <a:noFill/>
                          </a:ln>
                        </pic:spPr>
                      </pic:pic>
                    </a:graphicData>
                  </a:graphic>
                </wp:inline>
              </w:drawing>
            </w:r>
            <w:r w:rsidRPr="002D6736">
              <w:rPr>
                <w:rFonts w:ascii="Times New Roman" w:eastAsia="Times New Roman" w:hAnsi="Times New Roman" w:cs="Times New Roman"/>
              </w:rPr>
              <w:t xml:space="preserve">приобретаются в соответствии с муниципальным контрактом в целях </w:t>
            </w:r>
            <w:r w:rsidRPr="002D6736">
              <w:rPr>
                <w:rFonts w:ascii="Times New Roman" w:eastAsia="Times New Roman" w:hAnsi="Times New Roman" w:cs="Times New Roman"/>
                <w:noProof/>
                <w:lang w:eastAsia="ru-RU"/>
              </w:rPr>
              <w:drawing>
                <wp:inline distT="0" distB="0" distL="0" distR="0" wp14:anchorId="0E2D8790" wp14:editId="03B661DA">
                  <wp:extent cx="11430" cy="1143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переселения граждан из аварийного жилищного фонда, а также результаты таких работ должны соответствовать </w:t>
            </w:r>
            <w:r w:rsidRPr="002D6736">
              <w:rPr>
                <w:rFonts w:ascii="Times New Roman" w:eastAsia="Times New Roman" w:hAnsi="Times New Roman" w:cs="Times New Roman"/>
              </w:rPr>
              <w:lastRenderedPageBreak/>
              <w:t xml:space="preserve">требованиям технических регламентов, требованиям энергетической эффективности и требованиям </w:t>
            </w:r>
            <w:r w:rsidRPr="002D6736">
              <w:rPr>
                <w:rFonts w:ascii="Times New Roman" w:eastAsia="Times New Roman" w:hAnsi="Times New Roman" w:cs="Times New Roman"/>
                <w:noProof/>
                <w:lang w:eastAsia="ru-RU"/>
              </w:rPr>
              <w:drawing>
                <wp:inline distT="0" distB="0" distL="0" distR="0" wp14:anchorId="06D4A710" wp14:editId="2719D380">
                  <wp:extent cx="11430" cy="1143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 xml:space="preserve">оснащенности объекта капитального строительства приборами учета </w:t>
            </w:r>
            <w:r w:rsidRPr="002D6736">
              <w:rPr>
                <w:rFonts w:ascii="Times New Roman" w:eastAsia="Times New Roman" w:hAnsi="Times New Roman" w:cs="Times New Roman"/>
                <w:noProof/>
                <w:lang w:eastAsia="ru-RU"/>
              </w:rPr>
              <w:drawing>
                <wp:inline distT="0" distB="0" distL="0" distR="0" wp14:anchorId="24D3A24E" wp14:editId="660644C7">
                  <wp:extent cx="11430" cy="1143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430" cy="11430"/>
                          </a:xfrm>
                          <a:prstGeom prst="rect">
                            <a:avLst/>
                          </a:prstGeom>
                          <a:noFill/>
                          <a:ln>
                            <a:noFill/>
                          </a:ln>
                        </pic:spPr>
                      </pic:pic>
                    </a:graphicData>
                  </a:graphic>
                </wp:inline>
              </w:drawing>
            </w:r>
            <w:r w:rsidRPr="002D6736">
              <w:rPr>
                <w:rFonts w:ascii="Times New Roman" w:eastAsia="Times New Roman" w:hAnsi="Times New Roman" w:cs="Times New Roman"/>
              </w:rPr>
              <w:t>используемых энергетических ресурсов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5</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Требование к энергоэффективности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класс энергетической эффективности дома не ниже «В» согласно Правилам определения класса энергетической эффективности, утвержденных приказом Министерства строительства и жилищно-коммунального хозяйства от 06.06.2016 № 399/пр «Об утверждении правил определения класса энергетической эффективности многоквартирных домов».</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Рекомендуется предусматривать следующие мероприятия, направленные на повышение энергоэффективности дома:</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предъявлять к оконным блокам в квартирах и в помещениях общего пользования дополнительные требования, указанные выше;</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производить установку в помещениях общего пользования, лестничных клетках, перед входом в подъезды светодиодных светильников с датчиками движения и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освещение придомовой территории с использованием светодиодных светильников и датчиков освещенности;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теплоизоляцию подвального (цокольного) и чердачного перекрытий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установку приборов учета горячего и холодного водоснабжения, электроэнергии, газа и другие, предусмотренные в проектной документации;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выполнять установку радиаторов отопления с терморегуляторами (при технологической возможности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проводить устройство входных дверей в подъезды дома с утеплением и оборудованием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 устраивать входные тамбуры в подъезды дома с утеплением стен, устанавливать утепленные двери тамбура (входную и проходную) с автодоводчиками.</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 Обеспечить наличие на фасаде дома указателя класса энергетической эффективности дома в соответствии с разделом III Правил определения классов энергетической эффективности многоквартирных домов, утвержденных приказом Министерства строительства и жилищно-коммунального хозяйства Российской Федерации от 06.06.2016 № 399/пр «Об утверждении правил определения класса энергетической эффективности многоквартирных домов».</w:t>
            </w:r>
          </w:p>
        </w:tc>
      </w:tr>
      <w:tr w:rsidR="002D6736" w:rsidRPr="002D6736" w:rsidTr="002D6736">
        <w:tc>
          <w:tcPr>
            <w:tcW w:w="301" w:type="pct"/>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6</w:t>
            </w:r>
          </w:p>
        </w:tc>
        <w:tc>
          <w:tcPr>
            <w:tcW w:w="1441" w:type="pct"/>
          </w:tcPr>
          <w:p w:rsidR="002D6736" w:rsidRPr="002D6736" w:rsidRDefault="002D6736" w:rsidP="002D6736">
            <w:pPr>
              <w:spacing w:after="0" w:line="240" w:lineRule="auto"/>
              <w:rPr>
                <w:rFonts w:ascii="Times New Roman" w:eastAsia="Times New Roman" w:hAnsi="Times New Roman" w:cs="Times New Roman"/>
              </w:rPr>
            </w:pPr>
            <w:r w:rsidRPr="002D6736">
              <w:rPr>
                <w:rFonts w:ascii="Times New Roman" w:eastAsia="Times New Roman" w:hAnsi="Times New Roman" w:cs="Times New Roman"/>
              </w:rPr>
              <w:t>Требования к эксплуатационной документации дома</w:t>
            </w:r>
          </w:p>
        </w:tc>
        <w:tc>
          <w:tcPr>
            <w:tcW w:w="3258" w:type="pct"/>
          </w:tcPr>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 xml:space="preserve">Наличие паспортов и инструкций по эксплуатации предприятий изготовителей на механическое, электрическое, санитарно-техническое и иное, включая лифтовое, оборудование, приборы учета использования энергетических ресурсов (общедомовые (коллективные) и индивидуальные) и узлы управления подачи энергетических ресурсов и т.д., а также соответствующих документов (копий документов), предусмотренных пунктами 24 и 26 Правил содержания общего имущества в многоквартирном доме, утвержденных постановлением Правительства Российской Федерации от </w:t>
            </w:r>
            <w:r w:rsidRPr="002D6736">
              <w:rPr>
                <w:rFonts w:ascii="Times New Roman" w:eastAsia="Times New Roman" w:hAnsi="Times New Roman" w:cs="Times New Roman"/>
              </w:rPr>
              <w:lastRenderedPageBreak/>
              <w:t>13.08.2006№ 491 «Об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включая Инструкцию по эксплуатации многоквартирного дома, выполненную в соответствии с пунктом 10.1 Градостроительного кодекса (Требования к безопасной эксплуатации зданий) и СП 255.1325800 «Здания и сооружения. Правила эксплуатации. Общие положения» (в соответствии с проектной документацией).</w:t>
            </w:r>
          </w:p>
          <w:p w:rsidR="002D6736" w:rsidRPr="002D6736" w:rsidRDefault="002D6736" w:rsidP="002D6736">
            <w:pPr>
              <w:spacing w:after="0" w:line="240" w:lineRule="auto"/>
              <w:ind w:firstLine="394"/>
              <w:jc w:val="both"/>
              <w:rPr>
                <w:rFonts w:ascii="Times New Roman" w:eastAsia="Times New Roman" w:hAnsi="Times New Roman" w:cs="Times New Roman"/>
              </w:rPr>
            </w:pPr>
            <w:r w:rsidRPr="002D6736">
              <w:rPr>
                <w:rFonts w:ascii="Times New Roman" w:eastAsia="Times New Roman" w:hAnsi="Times New Roman" w:cs="Times New Roman"/>
              </w:rPr>
              <w:t>Наличие инструкций по эксплуатации внутриквартирного инженерного оборудования. Комплекты инструкций по эксплуатации внутриквартирного инженерного оборудования подлежат передаче Заказчику</w:t>
            </w:r>
          </w:p>
        </w:tc>
      </w:tr>
    </w:tbl>
    <w:p w:rsidR="002D6736" w:rsidRDefault="002D6736" w:rsidP="002D6736">
      <w:pPr>
        <w:spacing w:after="0" w:line="240" w:lineRule="auto"/>
        <w:ind w:firstLine="567"/>
        <w:jc w:val="both"/>
        <w:rPr>
          <w:rFonts w:ascii="Times New Roman" w:eastAsia="Times New Roman" w:hAnsi="Times New Roman" w:cs="Times New Roman"/>
          <w:sz w:val="20"/>
          <w:szCs w:val="20"/>
        </w:rPr>
      </w:pPr>
    </w:p>
    <w:p w:rsidR="00F964BD" w:rsidRPr="002D6736" w:rsidRDefault="00F964BD" w:rsidP="002D6736">
      <w:pPr>
        <w:spacing w:after="0" w:line="240" w:lineRule="auto"/>
        <w:ind w:firstLine="567"/>
        <w:jc w:val="both"/>
        <w:rPr>
          <w:rFonts w:ascii="Times New Roman" w:eastAsia="Times New Roman" w:hAnsi="Times New Roman" w:cs="Times New Roman"/>
          <w:sz w:val="20"/>
          <w:szCs w:val="20"/>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6. Планируемые результаты реализации Муниципальной программы</w:t>
      </w:r>
    </w:p>
    <w:tbl>
      <w:tblPr>
        <w:tblW w:w="1534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2689"/>
        <w:gridCol w:w="22"/>
        <w:gridCol w:w="1430"/>
        <w:gridCol w:w="1275"/>
        <w:gridCol w:w="1560"/>
        <w:gridCol w:w="992"/>
        <w:gridCol w:w="992"/>
        <w:gridCol w:w="992"/>
        <w:gridCol w:w="993"/>
        <w:gridCol w:w="992"/>
        <w:gridCol w:w="980"/>
        <w:gridCol w:w="12"/>
        <w:gridCol w:w="1559"/>
      </w:tblGrid>
      <w:tr w:rsidR="002D6736" w:rsidRPr="002D6736" w:rsidTr="002D6736">
        <w:tc>
          <w:tcPr>
            <w:tcW w:w="852" w:type="dxa"/>
            <w:vMerge w:val="restart"/>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 xml:space="preserve">№ </w:t>
            </w:r>
          </w:p>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п/п</w:t>
            </w:r>
          </w:p>
        </w:tc>
        <w:tc>
          <w:tcPr>
            <w:tcW w:w="2689" w:type="dxa"/>
            <w:vMerge w:val="restart"/>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Планируемые результаты реализации муниципальной программы *</w:t>
            </w:r>
          </w:p>
        </w:tc>
        <w:tc>
          <w:tcPr>
            <w:tcW w:w="1452" w:type="dxa"/>
            <w:gridSpan w:val="2"/>
            <w:vMerge w:val="restart"/>
            <w:tcBorders>
              <w:top w:val="single" w:sz="4" w:space="0" w:color="000000"/>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Тип показателя</w:t>
            </w:r>
          </w:p>
        </w:tc>
        <w:tc>
          <w:tcPr>
            <w:tcW w:w="1275" w:type="dxa"/>
            <w:vMerge w:val="restart"/>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Единица измерения</w:t>
            </w:r>
          </w:p>
        </w:tc>
        <w:tc>
          <w:tcPr>
            <w:tcW w:w="1560" w:type="dxa"/>
            <w:vMerge w:val="restart"/>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Базовое значение показателя                      на начало реализации подпрограммы</w:t>
            </w:r>
          </w:p>
        </w:tc>
        <w:tc>
          <w:tcPr>
            <w:tcW w:w="4961" w:type="dxa"/>
            <w:gridSpan w:val="5"/>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Планируемое значение по годам реализации</w:t>
            </w:r>
          </w:p>
        </w:tc>
        <w:tc>
          <w:tcPr>
            <w:tcW w:w="992" w:type="dxa"/>
            <w:gridSpan w:val="2"/>
            <w:tcBorders>
              <w:top w:val="single" w:sz="4" w:space="0" w:color="000000"/>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p>
        </w:tc>
        <w:tc>
          <w:tcPr>
            <w:tcW w:w="1559" w:type="dxa"/>
            <w:vMerge w:val="restart"/>
            <w:tcBorders>
              <w:top w:val="single" w:sz="4" w:space="0" w:color="000000"/>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Номер основного мероприятия в перечне мероприятий подпрограммы</w:t>
            </w:r>
          </w:p>
        </w:tc>
      </w:tr>
      <w:tr w:rsidR="002D6736" w:rsidRPr="002D6736" w:rsidTr="002D6736">
        <w:trPr>
          <w:trHeight w:val="1101"/>
        </w:trPr>
        <w:tc>
          <w:tcPr>
            <w:tcW w:w="852" w:type="dxa"/>
            <w:vMerge/>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2689" w:type="dxa"/>
            <w:vMerge/>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452" w:type="dxa"/>
            <w:gridSpan w:val="2"/>
            <w:vMerge/>
            <w:tcBorders>
              <w:top w:val="single" w:sz="4" w:space="0" w:color="000000"/>
              <w:left w:val="single" w:sz="4" w:space="0" w:color="000000"/>
              <w:right w:val="single" w:sz="4" w:space="0" w:color="000000"/>
            </w:tcBorders>
          </w:tcPr>
          <w:p w:rsidR="002D6736" w:rsidRPr="002D6736" w:rsidRDefault="002D6736" w:rsidP="002D67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275" w:type="dxa"/>
            <w:vMerge/>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1560" w:type="dxa"/>
            <w:vMerge/>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2020 год</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2021 год</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2022 год</w:t>
            </w:r>
          </w:p>
        </w:tc>
        <w:tc>
          <w:tcPr>
            <w:tcW w:w="993"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2023 год</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2024 год</w:t>
            </w:r>
          </w:p>
        </w:tc>
        <w:tc>
          <w:tcPr>
            <w:tcW w:w="992" w:type="dxa"/>
            <w:gridSpan w:val="2"/>
            <w:tcBorders>
              <w:top w:val="single" w:sz="4" w:space="0" w:color="000000"/>
              <w:left w:val="single" w:sz="4" w:space="0" w:color="000000"/>
              <w:right w:val="single" w:sz="4" w:space="0" w:color="000000"/>
            </w:tcBorders>
          </w:tcPr>
          <w:p w:rsidR="002D6736" w:rsidRPr="002D6736" w:rsidRDefault="002D6736" w:rsidP="002D6736">
            <w:pPr>
              <w:widowControl w:val="0"/>
              <w:pBdr>
                <w:top w:val="nil"/>
                <w:left w:val="nil"/>
                <w:bottom w:val="nil"/>
                <w:right w:val="nil"/>
                <w:between w:val="nil"/>
              </w:pBdr>
              <w:spacing w:after="0" w:line="240" w:lineRule="auto"/>
              <w:ind w:right="-108"/>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2025 год</w:t>
            </w:r>
          </w:p>
        </w:tc>
        <w:tc>
          <w:tcPr>
            <w:tcW w:w="1559" w:type="dxa"/>
            <w:vMerge/>
            <w:tcBorders>
              <w:top w:val="single" w:sz="4" w:space="0" w:color="000000"/>
              <w:left w:val="single" w:sz="4" w:space="0" w:color="000000"/>
              <w:right w:val="single" w:sz="4" w:space="0" w:color="000000"/>
            </w:tcBorders>
          </w:tcPr>
          <w:p w:rsidR="002D6736" w:rsidRPr="002D6736" w:rsidRDefault="002D6736" w:rsidP="002D6736">
            <w:pPr>
              <w:widowControl w:val="0"/>
              <w:pBdr>
                <w:top w:val="nil"/>
                <w:left w:val="nil"/>
                <w:bottom w:val="nil"/>
                <w:right w:val="nil"/>
                <w:between w:val="nil"/>
              </w:pBdr>
              <w:spacing w:after="0" w:line="240" w:lineRule="auto"/>
              <w:rPr>
                <w:rFonts w:ascii="Times New Roman" w:eastAsia="Times New Roman" w:hAnsi="Times New Roman" w:cs="Times New Roman"/>
                <w:sz w:val="20"/>
                <w:szCs w:val="20"/>
              </w:rPr>
            </w:pPr>
          </w:p>
        </w:tc>
      </w:tr>
      <w:tr w:rsidR="002D6736" w:rsidRPr="002D6736" w:rsidTr="002D6736">
        <w:trPr>
          <w:trHeight w:val="151"/>
        </w:trPr>
        <w:tc>
          <w:tcPr>
            <w:tcW w:w="85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1</w:t>
            </w:r>
          </w:p>
        </w:tc>
        <w:tc>
          <w:tcPr>
            <w:tcW w:w="2689"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2</w:t>
            </w:r>
          </w:p>
        </w:tc>
        <w:tc>
          <w:tcPr>
            <w:tcW w:w="1452" w:type="dxa"/>
            <w:gridSpan w:val="2"/>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3</w:t>
            </w:r>
          </w:p>
        </w:tc>
        <w:tc>
          <w:tcPr>
            <w:tcW w:w="1275"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4</w:t>
            </w:r>
          </w:p>
        </w:tc>
        <w:tc>
          <w:tcPr>
            <w:tcW w:w="156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5</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6</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7</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8</w:t>
            </w:r>
          </w:p>
        </w:tc>
        <w:tc>
          <w:tcPr>
            <w:tcW w:w="993"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9</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10</w:t>
            </w:r>
          </w:p>
        </w:tc>
        <w:tc>
          <w:tcPr>
            <w:tcW w:w="992" w:type="dxa"/>
            <w:gridSpan w:val="2"/>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11</w:t>
            </w:r>
          </w:p>
        </w:tc>
        <w:tc>
          <w:tcPr>
            <w:tcW w:w="1559" w:type="dxa"/>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12</w:t>
            </w:r>
          </w:p>
        </w:tc>
      </w:tr>
      <w:tr w:rsidR="002D6736" w:rsidRPr="002D6736" w:rsidTr="002D6736">
        <w:trPr>
          <w:trHeight w:val="297"/>
        </w:trPr>
        <w:tc>
          <w:tcPr>
            <w:tcW w:w="852"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p>
        </w:tc>
        <w:tc>
          <w:tcPr>
            <w:tcW w:w="12929" w:type="dxa"/>
            <w:gridSpan w:val="12"/>
            <w:tcBorders>
              <w:top w:val="single" w:sz="4" w:space="0" w:color="000000"/>
              <w:left w:val="single" w:sz="4" w:space="0" w:color="auto"/>
              <w:bottom w:val="single" w:sz="4" w:space="0" w:color="000000"/>
              <w:right w:val="single" w:sz="4" w:space="0" w:color="auto"/>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w:t>
            </w:r>
            <w:r w:rsidRPr="002D6736">
              <w:rPr>
                <w:rFonts w:ascii="Times New Roman" w:eastAsia="Times New Roman" w:hAnsi="Times New Roman" w:cs="Times New Roman"/>
              </w:rPr>
              <w:t>«</w:t>
            </w:r>
            <w:r w:rsidRPr="002D6736">
              <w:rPr>
                <w:rFonts w:ascii="Times New Roman" w:eastAsia="Calibri" w:hAnsi="Times New Roman" w:cs="Times New Roman"/>
              </w:rPr>
              <w:t>Обеспечение устойчивого сокращения непригодного для проживания жилищного фонда</w:t>
            </w:r>
            <w:r w:rsidRPr="002D6736">
              <w:rPr>
                <w:rFonts w:ascii="Times New Roman" w:eastAsia="Times New Roman" w:hAnsi="Times New Roman" w:cs="Times New Roman"/>
              </w:rPr>
              <w:t>»</w:t>
            </w:r>
          </w:p>
        </w:tc>
        <w:tc>
          <w:tcPr>
            <w:tcW w:w="1559" w:type="dxa"/>
            <w:tcBorders>
              <w:top w:val="single" w:sz="4" w:space="0" w:color="000000"/>
              <w:left w:val="single" w:sz="4" w:space="0" w:color="auto"/>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p>
        </w:tc>
      </w:tr>
      <w:tr w:rsidR="002D6736" w:rsidRPr="002D6736" w:rsidTr="002D6736">
        <w:trPr>
          <w:trHeight w:val="312"/>
        </w:trPr>
        <w:tc>
          <w:tcPr>
            <w:tcW w:w="852"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2689" w:type="dxa"/>
            <w:tcBorders>
              <w:top w:val="single" w:sz="4" w:space="0" w:color="000000"/>
              <w:left w:val="single" w:sz="4" w:space="0" w:color="auto"/>
              <w:bottom w:val="single" w:sz="4" w:space="0" w:color="000000"/>
              <w:right w:val="single" w:sz="4" w:space="0" w:color="000000"/>
            </w:tcBorders>
          </w:tcPr>
          <w:p w:rsidR="002D6736" w:rsidRPr="002D6736" w:rsidRDefault="002D6736" w:rsidP="002D6736">
            <w:pPr>
              <w:spacing w:after="0" w:line="240" w:lineRule="auto"/>
              <w:rPr>
                <w:rFonts w:ascii="Times New Roman" w:eastAsia="Calibri" w:hAnsi="Times New Roman" w:cs="Times New Roman"/>
                <w:sz w:val="20"/>
                <w:szCs w:val="20"/>
              </w:rPr>
            </w:pPr>
            <w:r w:rsidRPr="002D6736">
              <w:rPr>
                <w:rFonts w:ascii="Times New Roman" w:eastAsia="Times New Roman" w:hAnsi="Times New Roman" w:cs="Times New Roman"/>
                <w:sz w:val="20"/>
                <w:szCs w:val="20"/>
              </w:rPr>
              <w:t>Общая площадь аварийного фонда, подлежащая расселению до 01.09.2025, в том числе:</w:t>
            </w:r>
          </w:p>
        </w:tc>
        <w:tc>
          <w:tcPr>
            <w:tcW w:w="1452" w:type="dxa"/>
            <w:gridSpan w:val="2"/>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p>
        </w:tc>
        <w:tc>
          <w:tcPr>
            <w:tcW w:w="1275"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 xml:space="preserve">Тысяча </w:t>
            </w:r>
          </w:p>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Calibri" w:hAnsi="Times New Roman" w:cs="Times New Roman"/>
              </w:rPr>
            </w:pPr>
            <w:r w:rsidRPr="002D6736">
              <w:rPr>
                <w:rFonts w:ascii="Times New Roman" w:eastAsia="Calibri"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Calibri" w:hAnsi="Times New Roman" w:cs="Times New Roman"/>
              </w:rPr>
            </w:pPr>
            <w:r w:rsidRPr="002D6736">
              <w:rPr>
                <w:rFonts w:ascii="Times New Roman" w:eastAsia="Calibri"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Calibri" w:hAnsi="Times New Roman" w:cs="Times New Roman"/>
              </w:rPr>
            </w:pPr>
            <w:r w:rsidRPr="002D6736">
              <w:rPr>
                <w:rFonts w:ascii="Times New Roman" w:eastAsia="Calibri"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Calibri" w:hAnsi="Times New Roman" w:cs="Times New Roman"/>
              </w:rPr>
            </w:pPr>
            <w:r w:rsidRPr="002D6736">
              <w:rPr>
                <w:rFonts w:ascii="Times New Roman" w:eastAsia="Calibri"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gridSpan w:val="2"/>
            <w:tcBorders>
              <w:left w:val="single" w:sz="4" w:space="0" w:color="000000"/>
              <w:right w:val="single" w:sz="4" w:space="0" w:color="000000"/>
            </w:tcBorders>
          </w:tcPr>
          <w:p w:rsidR="002D6736" w:rsidRPr="002D6736" w:rsidRDefault="002D6736" w:rsidP="002D6736">
            <w:pPr>
              <w:spacing w:after="0" w:line="240" w:lineRule="auto"/>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559" w:type="dxa"/>
            <w:tcBorders>
              <w:left w:val="single" w:sz="4" w:space="0" w:color="000000"/>
              <w:right w:val="single" w:sz="4" w:space="0" w:color="000000"/>
            </w:tcBorders>
            <w:vAlign w:val="center"/>
          </w:tcPr>
          <w:p w:rsidR="002D6736" w:rsidRPr="002D6736" w:rsidRDefault="002D6736" w:rsidP="002D6736">
            <w:pPr>
              <w:spacing w:after="0" w:line="240" w:lineRule="auto"/>
              <w:jc w:val="center"/>
              <w:rPr>
                <w:rFonts w:ascii="Times New Roman" w:eastAsia="Calibri" w:hAnsi="Times New Roman" w:cs="Times New Roman"/>
                <w:sz w:val="20"/>
                <w:szCs w:val="20"/>
              </w:rPr>
            </w:pPr>
            <w:r w:rsidRPr="002D6736">
              <w:rPr>
                <w:rFonts w:ascii="Times New Roman" w:eastAsia="Calibri" w:hAnsi="Times New Roman" w:cs="Times New Roman"/>
                <w:sz w:val="20"/>
                <w:szCs w:val="20"/>
              </w:rPr>
              <w:t>х</w:t>
            </w:r>
          </w:p>
        </w:tc>
      </w:tr>
      <w:tr w:rsidR="002D6736" w:rsidRPr="002D6736" w:rsidTr="002D6736">
        <w:trPr>
          <w:trHeight w:val="312"/>
        </w:trPr>
        <w:tc>
          <w:tcPr>
            <w:tcW w:w="852"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1.1</w:t>
            </w:r>
          </w:p>
        </w:tc>
        <w:tc>
          <w:tcPr>
            <w:tcW w:w="2689" w:type="dxa"/>
            <w:tcBorders>
              <w:top w:val="single" w:sz="4" w:space="0" w:color="000000"/>
              <w:left w:val="single" w:sz="4" w:space="0" w:color="auto"/>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Количество квадратных метров расселенного аварийного жилищного фонда за счет средств консолидированного бюджета</w:t>
            </w:r>
          </w:p>
        </w:tc>
        <w:tc>
          <w:tcPr>
            <w:tcW w:w="1452" w:type="dxa"/>
            <w:gridSpan w:val="2"/>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 xml:space="preserve">Тысяча </w:t>
            </w:r>
          </w:p>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Calibri" w:hAnsi="Times New Roman" w:cs="Times New Roman"/>
              </w:rPr>
            </w:pPr>
            <w:r w:rsidRPr="002D6736">
              <w:rPr>
                <w:rFonts w:ascii="Times New Roman" w:eastAsia="Calibri"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Calibri" w:hAnsi="Times New Roman" w:cs="Times New Roman"/>
              </w:rPr>
            </w:pPr>
            <w:r w:rsidRPr="002D6736">
              <w:rPr>
                <w:rFonts w:ascii="Times New Roman" w:eastAsia="Calibri"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Calibri" w:hAnsi="Times New Roman" w:cs="Times New Roman"/>
              </w:rPr>
            </w:pPr>
            <w:r w:rsidRPr="002D6736">
              <w:rPr>
                <w:rFonts w:ascii="Times New Roman" w:eastAsia="Calibri"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Calibri" w:hAnsi="Times New Roman" w:cs="Times New Roman"/>
              </w:rPr>
            </w:pPr>
            <w:r w:rsidRPr="002D6736">
              <w:rPr>
                <w:rFonts w:ascii="Times New Roman" w:eastAsia="Calibri"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gridSpan w:val="2"/>
            <w:tcBorders>
              <w:left w:val="single" w:sz="4" w:space="0" w:color="000000"/>
              <w:right w:val="single" w:sz="4" w:space="0" w:color="000000"/>
            </w:tcBorders>
          </w:tcPr>
          <w:p w:rsidR="002D6736" w:rsidRPr="002D6736" w:rsidRDefault="002D6736" w:rsidP="002D6736">
            <w:pPr>
              <w:spacing w:after="0" w:line="240" w:lineRule="auto"/>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559" w:type="dxa"/>
            <w:tcBorders>
              <w:left w:val="single" w:sz="4" w:space="0" w:color="000000"/>
              <w:right w:val="single" w:sz="4" w:space="0" w:color="000000"/>
            </w:tcBorders>
          </w:tcPr>
          <w:p w:rsidR="002D6736" w:rsidRPr="002D6736" w:rsidRDefault="002D6736" w:rsidP="002D6736">
            <w:pPr>
              <w:spacing w:after="0" w:line="240" w:lineRule="auto"/>
              <w:rPr>
                <w:rFonts w:ascii="Times New Roman" w:eastAsia="Calibri" w:hAnsi="Times New Roman" w:cs="Times New Roman"/>
                <w:sz w:val="20"/>
                <w:szCs w:val="20"/>
              </w:rPr>
            </w:pPr>
          </w:p>
        </w:tc>
      </w:tr>
      <w:tr w:rsidR="002D6736" w:rsidRPr="002D6736" w:rsidTr="002D6736">
        <w:trPr>
          <w:trHeight w:val="760"/>
        </w:trPr>
        <w:tc>
          <w:tcPr>
            <w:tcW w:w="852"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1.2</w:t>
            </w:r>
          </w:p>
        </w:tc>
        <w:tc>
          <w:tcPr>
            <w:tcW w:w="2689" w:type="dxa"/>
            <w:tcBorders>
              <w:top w:val="single" w:sz="4" w:space="0" w:color="000000"/>
              <w:left w:val="single" w:sz="4" w:space="0" w:color="auto"/>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Количество квадратных метров расселенного аварийного жилищного фонда за счет внебюджетных источников</w:t>
            </w:r>
          </w:p>
        </w:tc>
        <w:tc>
          <w:tcPr>
            <w:tcW w:w="1452" w:type="dxa"/>
            <w:gridSpan w:val="2"/>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Отраслевой приоритетный показатель</w:t>
            </w:r>
          </w:p>
        </w:tc>
        <w:tc>
          <w:tcPr>
            <w:tcW w:w="1275"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 xml:space="preserve">Тысяча </w:t>
            </w:r>
          </w:p>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gridSpan w:val="2"/>
            <w:tcBorders>
              <w:left w:val="single" w:sz="4" w:space="0" w:color="000000"/>
              <w:right w:val="single" w:sz="4" w:space="0" w:color="000000"/>
            </w:tcBorders>
          </w:tcPr>
          <w:p w:rsidR="002D6736" w:rsidRPr="002D6736" w:rsidRDefault="002D6736" w:rsidP="002D6736">
            <w:pPr>
              <w:autoSpaceDE w:val="0"/>
              <w:autoSpaceDN w:val="0"/>
              <w:adjustRightInd w:val="0"/>
              <w:spacing w:after="0" w:line="240" w:lineRule="auto"/>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559" w:type="dxa"/>
            <w:tcBorders>
              <w:left w:val="single" w:sz="4" w:space="0" w:color="000000"/>
              <w:right w:val="single" w:sz="4" w:space="0" w:color="000000"/>
            </w:tcBorders>
          </w:tcPr>
          <w:p w:rsidR="002D6736" w:rsidRPr="002D6736" w:rsidRDefault="002D6736" w:rsidP="002D6736">
            <w:pPr>
              <w:spacing w:after="0" w:line="240" w:lineRule="auto"/>
              <w:rPr>
                <w:rFonts w:ascii="Times New Roman" w:eastAsia="Calibri" w:hAnsi="Times New Roman" w:cs="Times New Roman"/>
                <w:sz w:val="20"/>
                <w:szCs w:val="20"/>
              </w:rPr>
            </w:pPr>
          </w:p>
        </w:tc>
      </w:tr>
      <w:tr w:rsidR="002D6736" w:rsidRPr="002D6736" w:rsidTr="002E4F49">
        <w:trPr>
          <w:trHeight w:val="1270"/>
        </w:trPr>
        <w:tc>
          <w:tcPr>
            <w:tcW w:w="852"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lastRenderedPageBreak/>
              <w:t>1.3</w:t>
            </w:r>
          </w:p>
        </w:tc>
        <w:tc>
          <w:tcPr>
            <w:tcW w:w="2689" w:type="dxa"/>
            <w:tcBorders>
              <w:top w:val="single" w:sz="4" w:space="0" w:color="000000"/>
              <w:left w:val="single" w:sz="4" w:space="0" w:color="auto"/>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Количество квадратных метров расселенного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Соглашение с федеральным органом исполнитель-ной власти</w:t>
            </w:r>
          </w:p>
        </w:tc>
        <w:tc>
          <w:tcPr>
            <w:tcW w:w="1275"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 xml:space="preserve">Тысяча </w:t>
            </w:r>
          </w:p>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квадратных метров</w:t>
            </w:r>
          </w:p>
        </w:tc>
        <w:tc>
          <w:tcPr>
            <w:tcW w:w="156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gridSpan w:val="2"/>
            <w:tcBorders>
              <w:left w:val="single" w:sz="4" w:space="0" w:color="000000"/>
              <w:bottom w:val="single" w:sz="4" w:space="0" w:color="000000"/>
              <w:right w:val="single" w:sz="4" w:space="0" w:color="000000"/>
            </w:tcBorders>
          </w:tcPr>
          <w:p w:rsidR="002D6736" w:rsidRPr="002D6736" w:rsidRDefault="002D6736" w:rsidP="002D6736">
            <w:pPr>
              <w:autoSpaceDE w:val="0"/>
              <w:autoSpaceDN w:val="0"/>
              <w:adjustRightInd w:val="0"/>
              <w:spacing w:after="0" w:line="240" w:lineRule="auto"/>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559" w:type="dxa"/>
            <w:tcBorders>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Calibri" w:hAnsi="Times New Roman" w:cs="Times New Roman"/>
                <w:sz w:val="20"/>
                <w:szCs w:val="20"/>
              </w:rPr>
            </w:pPr>
          </w:p>
        </w:tc>
      </w:tr>
      <w:tr w:rsidR="002D6736" w:rsidRPr="002D6736" w:rsidTr="002D6736">
        <w:trPr>
          <w:trHeight w:val="1410"/>
        </w:trPr>
        <w:tc>
          <w:tcPr>
            <w:tcW w:w="852"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1.4</w:t>
            </w:r>
          </w:p>
        </w:tc>
        <w:tc>
          <w:tcPr>
            <w:tcW w:w="2689" w:type="dxa"/>
            <w:tcBorders>
              <w:top w:val="single" w:sz="4" w:space="0" w:color="000000"/>
              <w:left w:val="single" w:sz="4" w:space="0" w:color="auto"/>
              <w:bottom w:val="single" w:sz="4" w:space="0" w:color="000000"/>
              <w:right w:val="single" w:sz="4" w:space="0" w:color="000000"/>
            </w:tcBorders>
          </w:tcPr>
          <w:p w:rsidR="002D6736" w:rsidRPr="002D6736" w:rsidRDefault="002D6736" w:rsidP="002D6736">
            <w:pPr>
              <w:spacing w:after="0" w:line="240" w:lineRule="auto"/>
              <w:ind w:left="-63"/>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Количество граждан, расселенных из аварийного жилищного фонда</w:t>
            </w:r>
          </w:p>
        </w:tc>
        <w:tc>
          <w:tcPr>
            <w:tcW w:w="1452" w:type="dxa"/>
            <w:gridSpan w:val="2"/>
            <w:tcBorders>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Соглашение с федеральным органом исполнитель-ной власти</w:t>
            </w:r>
          </w:p>
        </w:tc>
        <w:tc>
          <w:tcPr>
            <w:tcW w:w="1275"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gridSpan w:val="2"/>
            <w:tcBorders>
              <w:left w:val="single" w:sz="4" w:space="0" w:color="000000"/>
              <w:bottom w:val="single" w:sz="4" w:space="0" w:color="000000"/>
              <w:right w:val="single" w:sz="4" w:space="0" w:color="000000"/>
            </w:tcBorders>
          </w:tcPr>
          <w:p w:rsidR="002D6736" w:rsidRPr="002D6736" w:rsidRDefault="002D6736" w:rsidP="002D6736">
            <w:pPr>
              <w:autoSpaceDE w:val="0"/>
              <w:autoSpaceDN w:val="0"/>
              <w:adjustRightInd w:val="0"/>
              <w:spacing w:after="0" w:line="240" w:lineRule="auto"/>
              <w:rPr>
                <w:rFonts w:ascii="Times New Roman" w:eastAsia="Calibri" w:hAnsi="Times New Roman" w:cs="Times New Roman"/>
                <w:sz w:val="20"/>
                <w:szCs w:val="20"/>
              </w:rPr>
            </w:pPr>
            <w:r w:rsidRPr="002D6736">
              <w:rPr>
                <w:rFonts w:ascii="Times New Roman" w:eastAsia="Calibri" w:hAnsi="Times New Roman" w:cs="Times New Roman"/>
                <w:sz w:val="20"/>
                <w:szCs w:val="20"/>
              </w:rPr>
              <w:t>0</w:t>
            </w:r>
          </w:p>
        </w:tc>
        <w:tc>
          <w:tcPr>
            <w:tcW w:w="1559" w:type="dxa"/>
            <w:tcBorders>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Calibri" w:hAnsi="Times New Roman" w:cs="Times New Roman"/>
                <w:sz w:val="18"/>
                <w:szCs w:val="18"/>
              </w:rPr>
            </w:pPr>
            <w:r w:rsidRPr="002D6736">
              <w:rPr>
                <w:rFonts w:ascii="Times New Roman" w:eastAsia="Calibri" w:hAnsi="Times New Roman" w:cs="Times New Roman"/>
                <w:sz w:val="18"/>
                <w:szCs w:val="18"/>
              </w:rPr>
              <w:t xml:space="preserve">Основное мероприятие </w:t>
            </w:r>
            <w:r w:rsidRPr="002D6736">
              <w:rPr>
                <w:rFonts w:ascii="Times New Roman" w:eastAsia="Calibri" w:hAnsi="Times New Roman" w:cs="Times New Roman"/>
                <w:sz w:val="18"/>
                <w:szCs w:val="18"/>
                <w:lang w:val="en-US"/>
              </w:rPr>
              <w:t>F</w:t>
            </w:r>
            <w:r w:rsidRPr="002D6736">
              <w:rPr>
                <w:rFonts w:ascii="Times New Roman" w:eastAsia="Calibri" w:hAnsi="Times New Roman" w:cs="Times New Roman"/>
                <w:sz w:val="18"/>
                <w:szCs w:val="18"/>
              </w:rPr>
              <w:t>3. Федеральный проект «Обеспечение устойчивого сокращения непригодного для проживания жилищного фонда»</w:t>
            </w:r>
          </w:p>
        </w:tc>
      </w:tr>
      <w:tr w:rsidR="002D6736" w:rsidRPr="002D6736" w:rsidTr="002D6736">
        <w:trPr>
          <w:trHeight w:val="629"/>
        </w:trPr>
        <w:tc>
          <w:tcPr>
            <w:tcW w:w="852" w:type="dxa"/>
            <w:tcBorders>
              <w:top w:val="single" w:sz="4" w:space="0" w:color="auto"/>
              <w:left w:val="single" w:sz="4" w:space="0" w:color="auto"/>
              <w:bottom w:val="single" w:sz="4" w:space="0" w:color="auto"/>
              <w:right w:val="single" w:sz="4" w:space="0" w:color="auto"/>
            </w:tcBorders>
          </w:tcPr>
          <w:p w:rsidR="002D6736" w:rsidRPr="002D6736" w:rsidRDefault="002D6736" w:rsidP="002D6736">
            <w:pPr>
              <w:spacing w:after="0" w:line="240" w:lineRule="auto"/>
              <w:jc w:val="center"/>
              <w:rPr>
                <w:rFonts w:ascii="Times New Roman" w:eastAsia="Calibri" w:hAnsi="Times New Roman" w:cs="Times New Roman"/>
                <w:sz w:val="24"/>
                <w:szCs w:val="24"/>
              </w:rPr>
            </w:pPr>
          </w:p>
        </w:tc>
        <w:tc>
          <w:tcPr>
            <w:tcW w:w="12917" w:type="dxa"/>
            <w:gridSpan w:val="11"/>
            <w:tcBorders>
              <w:top w:val="single" w:sz="4" w:space="0" w:color="auto"/>
              <w:left w:val="single" w:sz="4" w:space="0" w:color="auto"/>
              <w:bottom w:val="single" w:sz="4" w:space="0" w:color="auto"/>
              <w:right w:val="single" w:sz="4" w:space="0" w:color="auto"/>
            </w:tcBorders>
            <w:vAlign w:val="center"/>
          </w:tcPr>
          <w:p w:rsidR="002D6736" w:rsidRPr="002D6736" w:rsidRDefault="002D6736" w:rsidP="002D6736">
            <w:pPr>
              <w:spacing w:after="0" w:line="240" w:lineRule="auto"/>
              <w:rPr>
                <w:rFonts w:ascii="Times New Roman" w:eastAsia="Calibri" w:hAnsi="Times New Roman" w:cs="Times New Roman"/>
                <w:sz w:val="24"/>
                <w:szCs w:val="24"/>
              </w:rPr>
            </w:pPr>
            <w:r w:rsidRPr="002D6736">
              <w:rPr>
                <w:rFonts w:ascii="Times New Roman" w:eastAsia="Calibri" w:hAnsi="Times New Roman" w:cs="Times New Roman"/>
                <w:sz w:val="24"/>
                <w:szCs w:val="24"/>
              </w:rPr>
              <w:t xml:space="preserve">Подпрограмма 2 </w:t>
            </w:r>
            <w:r w:rsidRPr="002D6736">
              <w:rPr>
                <w:rFonts w:ascii="Times New Roman" w:eastAsia="Calibri" w:hAnsi="Times New Roman" w:cs="Times New Roman"/>
              </w:rPr>
              <w:t>«Обеспечение мероприятий по переселению граждан из аварийного жилищного фонда в Московской области»</w:t>
            </w:r>
          </w:p>
        </w:tc>
        <w:tc>
          <w:tcPr>
            <w:tcW w:w="1571" w:type="dxa"/>
            <w:gridSpan w:val="2"/>
            <w:tcBorders>
              <w:top w:val="single" w:sz="4" w:space="0" w:color="auto"/>
              <w:left w:val="single" w:sz="4" w:space="0" w:color="auto"/>
              <w:bottom w:val="single" w:sz="4" w:space="0" w:color="auto"/>
              <w:right w:val="single" w:sz="4" w:space="0" w:color="auto"/>
            </w:tcBorders>
          </w:tcPr>
          <w:p w:rsidR="002D6736" w:rsidRPr="002D6736" w:rsidRDefault="002D6736" w:rsidP="002D6736">
            <w:pPr>
              <w:spacing w:after="0" w:line="240" w:lineRule="auto"/>
              <w:jc w:val="both"/>
              <w:rPr>
                <w:rFonts w:ascii="Times New Roman" w:eastAsia="Calibri" w:hAnsi="Times New Roman" w:cs="Times New Roman"/>
                <w:sz w:val="24"/>
                <w:szCs w:val="24"/>
              </w:rPr>
            </w:pPr>
          </w:p>
        </w:tc>
      </w:tr>
      <w:tr w:rsidR="002D6736" w:rsidRPr="002D6736" w:rsidTr="002D6736">
        <w:trPr>
          <w:trHeight w:val="760"/>
        </w:trPr>
        <w:tc>
          <w:tcPr>
            <w:tcW w:w="852" w:type="dxa"/>
            <w:tcBorders>
              <w:top w:val="single" w:sz="4" w:space="0" w:color="000000"/>
              <w:left w:val="single" w:sz="4" w:space="0" w:color="000000"/>
              <w:bottom w:val="single" w:sz="4" w:space="0" w:color="auto"/>
              <w:right w:val="single" w:sz="4" w:space="0" w:color="auto"/>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1</w:t>
            </w:r>
          </w:p>
        </w:tc>
        <w:tc>
          <w:tcPr>
            <w:tcW w:w="2711" w:type="dxa"/>
            <w:gridSpan w:val="2"/>
            <w:tcBorders>
              <w:top w:val="single" w:sz="4" w:space="0" w:color="000000"/>
              <w:left w:val="single" w:sz="4" w:space="0" w:color="auto"/>
              <w:bottom w:val="single" w:sz="4" w:space="0" w:color="000000"/>
              <w:right w:val="single" w:sz="4" w:space="0" w:color="000000"/>
            </w:tcBorders>
          </w:tcPr>
          <w:p w:rsidR="002D6736" w:rsidRPr="002D6736" w:rsidRDefault="002D6736" w:rsidP="002D6736">
            <w:pPr>
              <w:spacing w:after="0" w:line="240" w:lineRule="auto"/>
              <w:ind w:left="-63"/>
              <w:rPr>
                <w:rFonts w:ascii="Times New Roman" w:eastAsia="Calibri" w:hAnsi="Times New Roman" w:cs="Times New Roman"/>
                <w:sz w:val="20"/>
                <w:szCs w:val="20"/>
              </w:rPr>
            </w:pPr>
            <w:r w:rsidRPr="002D6736">
              <w:rPr>
                <w:rFonts w:ascii="Times New Roman" w:eastAsia="Times New Roman" w:hAnsi="Times New Roman" w:cs="Times New Roman"/>
                <w:sz w:val="20"/>
                <w:szCs w:val="20"/>
              </w:rPr>
              <w:t xml:space="preserve">Количество переселённых жителей из аварийного жилищного фонда </w:t>
            </w:r>
          </w:p>
        </w:tc>
        <w:tc>
          <w:tcPr>
            <w:tcW w:w="1430" w:type="dxa"/>
            <w:tcBorders>
              <w:left w:val="single" w:sz="4" w:space="0" w:color="000000"/>
              <w:bottom w:val="single" w:sz="4" w:space="0" w:color="auto"/>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18"/>
                <w:szCs w:val="18"/>
              </w:rPr>
            </w:pPr>
            <w:r w:rsidRPr="002D6736">
              <w:rPr>
                <w:rFonts w:ascii="Times New Roman" w:eastAsia="Times New Roman" w:hAnsi="Times New Roman" w:cs="Times New Roman"/>
                <w:sz w:val="18"/>
                <w:szCs w:val="18"/>
              </w:rPr>
              <w:t>Обращение Губернатора Московской области</w:t>
            </w:r>
          </w:p>
        </w:tc>
        <w:tc>
          <w:tcPr>
            <w:tcW w:w="1275" w:type="dxa"/>
            <w:tcBorders>
              <w:top w:val="single" w:sz="4" w:space="0" w:color="000000"/>
              <w:left w:val="single" w:sz="4" w:space="0" w:color="000000"/>
              <w:bottom w:val="single" w:sz="4" w:space="0" w:color="auto"/>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 xml:space="preserve">Тысяча </w:t>
            </w:r>
          </w:p>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человек</w:t>
            </w:r>
          </w:p>
        </w:tc>
        <w:tc>
          <w:tcPr>
            <w:tcW w:w="156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6736" w:rsidRPr="00491A0D" w:rsidRDefault="001678F2" w:rsidP="002D67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B87F8D" w:rsidP="002D67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0,13</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1559" w:type="dxa"/>
            <w:tcBorders>
              <w:left w:val="single" w:sz="4" w:space="0" w:color="000000"/>
              <w:bottom w:val="single" w:sz="4" w:space="0" w:color="auto"/>
              <w:right w:val="single" w:sz="4" w:space="0" w:color="000000"/>
            </w:tcBorders>
          </w:tcPr>
          <w:p w:rsidR="002D6736" w:rsidRPr="002D6736" w:rsidRDefault="002D6736" w:rsidP="002D6736">
            <w:pPr>
              <w:spacing w:after="0" w:line="240" w:lineRule="auto"/>
              <w:rPr>
                <w:rFonts w:ascii="Times New Roman" w:eastAsia="Calibri" w:hAnsi="Times New Roman" w:cs="Times New Roman"/>
                <w:sz w:val="18"/>
                <w:szCs w:val="18"/>
              </w:rPr>
            </w:pPr>
            <w:r w:rsidRPr="002D6736">
              <w:rPr>
                <w:rFonts w:ascii="Times New Roman" w:eastAsia="Calibri" w:hAnsi="Times New Roman" w:cs="Times New Roman"/>
                <w:sz w:val="18"/>
                <w:szCs w:val="18"/>
              </w:rPr>
              <w:t>Основное мероприятие 02. Переселение граждан из аварийного жилищного фонда</w:t>
            </w:r>
          </w:p>
        </w:tc>
      </w:tr>
      <w:tr w:rsidR="002D6736" w:rsidRPr="002D6736" w:rsidTr="002D6736">
        <w:trPr>
          <w:trHeight w:val="343"/>
        </w:trPr>
        <w:tc>
          <w:tcPr>
            <w:tcW w:w="852" w:type="dxa"/>
            <w:tcBorders>
              <w:top w:val="single" w:sz="4" w:space="0" w:color="auto"/>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2</w:t>
            </w:r>
          </w:p>
        </w:tc>
        <w:tc>
          <w:tcPr>
            <w:tcW w:w="2711" w:type="dxa"/>
            <w:gridSpan w:val="2"/>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ind w:left="-63"/>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Количество граждан, переселенных из аварийного жилищного фонда</w:t>
            </w:r>
          </w:p>
        </w:tc>
        <w:tc>
          <w:tcPr>
            <w:tcW w:w="1430" w:type="dxa"/>
            <w:tcBorders>
              <w:top w:val="single" w:sz="4" w:space="0" w:color="auto"/>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18"/>
                <w:szCs w:val="18"/>
              </w:rPr>
            </w:pPr>
            <w:r w:rsidRPr="002D6736">
              <w:rPr>
                <w:rFonts w:ascii="Times New Roman" w:eastAsia="Times New Roman" w:hAnsi="Times New Roman" w:cs="Times New Roman"/>
                <w:sz w:val="18"/>
                <w:szCs w:val="18"/>
              </w:rPr>
              <w:t>Обращение Губернатора Московской области</w:t>
            </w:r>
          </w:p>
        </w:tc>
        <w:tc>
          <w:tcPr>
            <w:tcW w:w="1275" w:type="dxa"/>
            <w:tcBorders>
              <w:top w:val="single" w:sz="4" w:space="0" w:color="auto"/>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0"/>
                <w:szCs w:val="20"/>
              </w:rPr>
            </w:pPr>
            <w:r w:rsidRPr="002D6736">
              <w:rPr>
                <w:rFonts w:ascii="Times New Roman" w:eastAsia="Times New Roman" w:hAnsi="Times New Roman" w:cs="Times New Roman"/>
                <w:sz w:val="20"/>
                <w:szCs w:val="20"/>
              </w:rPr>
              <w:t>Тысяча человек</w:t>
            </w:r>
          </w:p>
        </w:tc>
        <w:tc>
          <w:tcPr>
            <w:tcW w:w="156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tcPr>
          <w:p w:rsidR="002D6736" w:rsidRPr="00491A0D" w:rsidRDefault="001678F2" w:rsidP="002D67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1678F2" w:rsidP="002D6736">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0,51</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992" w:type="dxa"/>
            <w:gridSpan w:val="2"/>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rPr>
            </w:pPr>
            <w:r w:rsidRPr="002D6736">
              <w:rPr>
                <w:rFonts w:ascii="Times New Roman" w:eastAsia="Times New Roman" w:hAnsi="Times New Roman" w:cs="Times New Roman"/>
              </w:rPr>
              <w:t>0</w:t>
            </w:r>
          </w:p>
        </w:tc>
        <w:tc>
          <w:tcPr>
            <w:tcW w:w="1559" w:type="dxa"/>
            <w:tcBorders>
              <w:top w:val="single" w:sz="4" w:space="0" w:color="auto"/>
              <w:left w:val="single" w:sz="4" w:space="0" w:color="000000"/>
              <w:right w:val="single" w:sz="4" w:space="0" w:color="000000"/>
            </w:tcBorders>
          </w:tcPr>
          <w:p w:rsidR="002D6736" w:rsidRPr="002D6736" w:rsidRDefault="002D6736" w:rsidP="007D7E52">
            <w:pPr>
              <w:spacing w:after="0" w:line="240" w:lineRule="auto"/>
              <w:rPr>
                <w:rFonts w:ascii="Times New Roman" w:eastAsia="Calibri" w:hAnsi="Times New Roman" w:cs="Times New Roman"/>
                <w:sz w:val="16"/>
                <w:szCs w:val="16"/>
              </w:rPr>
            </w:pPr>
            <w:r w:rsidRPr="002D6736">
              <w:rPr>
                <w:rFonts w:ascii="Times New Roman" w:eastAsia="Calibri" w:hAnsi="Times New Roman" w:cs="Times New Roman"/>
                <w:sz w:val="16"/>
                <w:szCs w:val="16"/>
              </w:rPr>
              <w:t xml:space="preserve">Основное мероприятие 04. Переселение граждан из многоквартирных жилых домов, признанных аварийными в установленном законодательством порядке в рамках Адресной программы «Переселение граждан из аварийного жилищного фонда в Московской </w:t>
            </w:r>
            <w:r w:rsidRPr="002D6736">
              <w:rPr>
                <w:rFonts w:ascii="Times New Roman" w:eastAsia="Calibri" w:hAnsi="Times New Roman" w:cs="Times New Roman"/>
                <w:sz w:val="16"/>
                <w:szCs w:val="16"/>
              </w:rPr>
              <w:lastRenderedPageBreak/>
              <w:t>области на 2016-202</w:t>
            </w:r>
            <w:r w:rsidR="007D7E52">
              <w:rPr>
                <w:rFonts w:ascii="Times New Roman" w:eastAsia="Calibri" w:hAnsi="Times New Roman" w:cs="Times New Roman"/>
                <w:sz w:val="16"/>
                <w:szCs w:val="16"/>
              </w:rPr>
              <w:t>1</w:t>
            </w:r>
            <w:r w:rsidRPr="002D6736">
              <w:rPr>
                <w:rFonts w:ascii="Times New Roman" w:eastAsia="Calibri" w:hAnsi="Times New Roman" w:cs="Times New Roman"/>
                <w:sz w:val="16"/>
                <w:szCs w:val="16"/>
              </w:rPr>
              <w:t xml:space="preserve"> годы»</w:t>
            </w:r>
          </w:p>
        </w:tc>
      </w:tr>
    </w:tbl>
    <w:p w:rsidR="002D6736" w:rsidRPr="002D6736" w:rsidRDefault="002D6736" w:rsidP="002D6736">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r w:rsidRPr="002D6736">
        <w:rPr>
          <w:rFonts w:ascii="Times New Roman CYR" w:eastAsia="Times New Roman" w:hAnsi="Times New Roman CYR" w:cs="Times New Roman CYR"/>
          <w:b/>
          <w:bCs/>
          <w:sz w:val="24"/>
          <w:szCs w:val="24"/>
          <w:lang w:eastAsia="ru-RU"/>
        </w:rPr>
        <w:lastRenderedPageBreak/>
        <w:t>*</w:t>
      </w:r>
      <w:r w:rsidRPr="002D6736">
        <w:rPr>
          <w:rFonts w:ascii="Times New Roman CYR" w:eastAsia="Times New Roman" w:hAnsi="Times New Roman CYR" w:cs="Times New Roman CYR"/>
          <w:bCs/>
          <w:sz w:val="24"/>
          <w:szCs w:val="24"/>
          <w:lang w:eastAsia="ru-RU"/>
        </w:rPr>
        <w:t>Плановые показатели рассчитываются индивидуально каждым органом местного самоуправления Московской области</w:t>
      </w:r>
    </w:p>
    <w:p w:rsidR="002D6736" w:rsidRPr="002D6736" w:rsidRDefault="002D6736" w:rsidP="002D6736">
      <w:pPr>
        <w:widowControl w:val="0"/>
        <w:autoSpaceDE w:val="0"/>
        <w:autoSpaceDN w:val="0"/>
        <w:adjustRightInd w:val="0"/>
        <w:spacing w:after="0" w:line="240" w:lineRule="auto"/>
        <w:jc w:val="both"/>
        <w:outlineLvl w:val="0"/>
        <w:rPr>
          <w:rFonts w:ascii="Times New Roman CYR" w:eastAsia="Times New Roman" w:hAnsi="Times New Roman CYR" w:cs="Times New Roman CYR"/>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7. Методика расчета значений планируемых результатов реализации Муниципальной программы</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3177"/>
        <w:gridCol w:w="1501"/>
        <w:gridCol w:w="5670"/>
        <w:gridCol w:w="3969"/>
      </w:tblGrid>
      <w:tr w:rsidR="002D6736" w:rsidRPr="002D6736" w:rsidTr="002D6736">
        <w:trPr>
          <w:trHeight w:val="276"/>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п/п</w:t>
            </w:r>
          </w:p>
        </w:tc>
        <w:tc>
          <w:tcPr>
            <w:tcW w:w="3177"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Наименование целевого показателя</w:t>
            </w:r>
          </w:p>
        </w:tc>
        <w:tc>
          <w:tcPr>
            <w:tcW w:w="1501" w:type="dxa"/>
            <w:tcBorders>
              <w:top w:val="single" w:sz="4" w:space="0" w:color="000000"/>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Единица измерения</w:t>
            </w:r>
          </w:p>
        </w:tc>
        <w:tc>
          <w:tcPr>
            <w:tcW w:w="567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Алгоритм расчета значений целевого показателя</w:t>
            </w:r>
          </w:p>
        </w:tc>
        <w:tc>
          <w:tcPr>
            <w:tcW w:w="3969"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Источник данных</w:t>
            </w:r>
          </w:p>
        </w:tc>
      </w:tr>
      <w:tr w:rsidR="002D6736" w:rsidRPr="002D6736" w:rsidTr="002D6736">
        <w:trPr>
          <w:trHeight w:val="39"/>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1</w:t>
            </w:r>
          </w:p>
        </w:tc>
        <w:tc>
          <w:tcPr>
            <w:tcW w:w="3177"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w:t>
            </w:r>
          </w:p>
        </w:tc>
        <w:tc>
          <w:tcPr>
            <w:tcW w:w="1501" w:type="dxa"/>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3</w:t>
            </w:r>
          </w:p>
        </w:tc>
        <w:tc>
          <w:tcPr>
            <w:tcW w:w="567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4</w:t>
            </w:r>
          </w:p>
        </w:tc>
        <w:tc>
          <w:tcPr>
            <w:tcW w:w="3969"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5</w:t>
            </w:r>
          </w:p>
        </w:tc>
      </w:tr>
      <w:tr w:rsidR="002D6736" w:rsidRPr="002D6736" w:rsidTr="002D6736">
        <w:trPr>
          <w:trHeight w:val="577"/>
        </w:trPr>
        <w:tc>
          <w:tcPr>
            <w:tcW w:w="851"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1</w:t>
            </w:r>
          </w:p>
        </w:tc>
        <w:tc>
          <w:tcPr>
            <w:tcW w:w="14317" w:type="dxa"/>
            <w:gridSpan w:val="4"/>
            <w:tcBorders>
              <w:top w:val="single" w:sz="4" w:space="0" w:color="000000"/>
              <w:left w:val="single" w:sz="4" w:space="0" w:color="000000"/>
              <w:bottom w:val="single" w:sz="4" w:space="0" w:color="000000"/>
              <w:right w:val="single" w:sz="4" w:space="0" w:color="auto"/>
            </w:tcBorders>
            <w:vAlign w:val="center"/>
          </w:tcPr>
          <w:p w:rsidR="002D6736" w:rsidRPr="002D6736" w:rsidRDefault="002D6736" w:rsidP="002D6736">
            <w:pPr>
              <w:tabs>
                <w:tab w:val="left" w:pos="361"/>
              </w:tabs>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1 «</w:t>
            </w:r>
            <w:r w:rsidRPr="002D6736">
              <w:rPr>
                <w:rFonts w:ascii="Times New Roman" w:eastAsia="Calibri" w:hAnsi="Times New Roman" w:cs="Times New Roman"/>
              </w:rPr>
              <w:t>Обеспечение устойчивого сокращения непригодного для проживания жилищного фонда</w:t>
            </w:r>
            <w:r w:rsidRPr="002D6736">
              <w:rPr>
                <w:rFonts w:ascii="Times New Roman" w:eastAsia="Times New Roman" w:hAnsi="Times New Roman" w:cs="Times New Roman"/>
                <w:sz w:val="24"/>
                <w:szCs w:val="24"/>
              </w:rPr>
              <w:t>»</w:t>
            </w:r>
          </w:p>
        </w:tc>
      </w:tr>
      <w:tr w:rsidR="002D6736" w:rsidRPr="002D6736" w:rsidTr="002D6736">
        <w:trPr>
          <w:trHeight w:val="765"/>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1.1</w:t>
            </w:r>
          </w:p>
        </w:tc>
        <w:tc>
          <w:tcPr>
            <w:tcW w:w="3177"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Общая площадь аварийного фонда, подлежащая расселению до 01.09.2025, в том числе:</w:t>
            </w:r>
          </w:p>
        </w:tc>
        <w:tc>
          <w:tcPr>
            <w:tcW w:w="1501" w:type="dxa"/>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Тысяча </w:t>
            </w:r>
          </w:p>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2D6736" w:rsidRPr="002D6736" w:rsidRDefault="002D6736" w:rsidP="00995CC9">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Значение макропоказателя определяется исходя из количества расселенных квадратных метров в рамках национального проекта, за счет внебюджетных источников и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w:t>
            </w:r>
          </w:p>
        </w:tc>
        <w:tc>
          <w:tcPr>
            <w:tcW w:w="3969"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Администрация Рузского городского округа</w:t>
            </w:r>
          </w:p>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16"/>
                <w:szCs w:val="16"/>
                <w:lang w:eastAsia="ru-RU"/>
              </w:rPr>
            </w:pPr>
          </w:p>
          <w:p w:rsidR="002D6736" w:rsidRPr="002D6736" w:rsidRDefault="002D6736" w:rsidP="002D6736">
            <w:pPr>
              <w:tabs>
                <w:tab w:val="left" w:pos="361"/>
              </w:tabs>
              <w:spacing w:after="0" w:line="240" w:lineRule="auto"/>
              <w:jc w:val="center"/>
              <w:rPr>
                <w:rFonts w:ascii="Times New Roman" w:eastAsia="Times New Roman" w:hAnsi="Times New Roman" w:cs="Times New Roman"/>
                <w:sz w:val="24"/>
                <w:szCs w:val="24"/>
                <w:highlight w:val="yellow"/>
              </w:rPr>
            </w:pPr>
          </w:p>
        </w:tc>
      </w:tr>
      <w:tr w:rsidR="002D6736" w:rsidRPr="002D6736" w:rsidTr="002D6736">
        <w:trPr>
          <w:trHeight w:val="765"/>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1.1.1</w:t>
            </w:r>
          </w:p>
        </w:tc>
        <w:tc>
          <w:tcPr>
            <w:tcW w:w="3177"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Количество квадратных метров расселенного аварийного жилищного фонда за счет средств консолидированного бюджета</w:t>
            </w:r>
          </w:p>
        </w:tc>
        <w:tc>
          <w:tcPr>
            <w:tcW w:w="1501" w:type="dxa"/>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Тысяча </w:t>
            </w:r>
          </w:p>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2D6736" w:rsidRPr="002D6736" w:rsidRDefault="002D6736" w:rsidP="00995CC9">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из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w:t>
            </w:r>
          </w:p>
        </w:tc>
        <w:tc>
          <w:tcPr>
            <w:tcW w:w="3969"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Администрация Рузского городского округа</w:t>
            </w:r>
          </w:p>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16"/>
                <w:szCs w:val="16"/>
                <w:lang w:eastAsia="ru-RU"/>
              </w:rPr>
            </w:pPr>
          </w:p>
          <w:p w:rsidR="002D6736" w:rsidRPr="002D6736" w:rsidRDefault="002D6736" w:rsidP="002D6736">
            <w:pPr>
              <w:spacing w:after="0" w:line="240" w:lineRule="auto"/>
              <w:jc w:val="center"/>
              <w:rPr>
                <w:rFonts w:ascii="Times New Roman" w:eastAsia="Times New Roman" w:hAnsi="Times New Roman" w:cs="Times New Roman"/>
                <w:sz w:val="24"/>
                <w:szCs w:val="24"/>
                <w:highlight w:val="yellow"/>
              </w:rPr>
            </w:pPr>
          </w:p>
        </w:tc>
      </w:tr>
      <w:tr w:rsidR="002D6736" w:rsidRPr="002D6736" w:rsidTr="002D6736">
        <w:trPr>
          <w:trHeight w:val="765"/>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1.1.2</w:t>
            </w:r>
          </w:p>
        </w:tc>
        <w:tc>
          <w:tcPr>
            <w:tcW w:w="3177"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Количество квадратных метров расселенного аварийного жилищного фонда за счет внебюджетных источников</w:t>
            </w:r>
          </w:p>
        </w:tc>
        <w:tc>
          <w:tcPr>
            <w:tcW w:w="1501" w:type="dxa"/>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Тысяча </w:t>
            </w:r>
          </w:p>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аварийного фонда в рамках договора о развитии застроенной территории, инвестиционных контрактов</w:t>
            </w:r>
          </w:p>
        </w:tc>
        <w:tc>
          <w:tcPr>
            <w:tcW w:w="3969"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Администрация Рузского городского округа</w:t>
            </w:r>
          </w:p>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16"/>
                <w:szCs w:val="16"/>
                <w:lang w:eastAsia="ru-RU"/>
              </w:rPr>
            </w:pPr>
          </w:p>
          <w:p w:rsidR="002D6736" w:rsidRPr="002D6736" w:rsidRDefault="002D6736" w:rsidP="002D6736">
            <w:pPr>
              <w:spacing w:after="0" w:line="240" w:lineRule="auto"/>
              <w:jc w:val="center"/>
              <w:rPr>
                <w:rFonts w:ascii="Times New Roman" w:eastAsia="Times New Roman" w:hAnsi="Times New Roman" w:cs="Times New Roman"/>
                <w:sz w:val="24"/>
                <w:szCs w:val="24"/>
                <w:highlight w:val="yellow"/>
              </w:rPr>
            </w:pPr>
          </w:p>
        </w:tc>
      </w:tr>
      <w:tr w:rsidR="002D6736" w:rsidRPr="002D6736" w:rsidTr="002D6736">
        <w:trPr>
          <w:trHeight w:val="765"/>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1.1.3</w:t>
            </w:r>
          </w:p>
        </w:tc>
        <w:tc>
          <w:tcPr>
            <w:tcW w:w="3177"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Количество квадратных метров расселенного аварийного жилищного фонда</w:t>
            </w:r>
          </w:p>
        </w:tc>
        <w:tc>
          <w:tcPr>
            <w:tcW w:w="1501" w:type="dxa"/>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Тысяча </w:t>
            </w:r>
          </w:p>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квадратных метров</w:t>
            </w:r>
          </w:p>
        </w:tc>
        <w:tc>
          <w:tcPr>
            <w:tcW w:w="567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Значение целевого показателя определяется исходя из количества расселенных квадратных метров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Администрация Рузского городского округа</w:t>
            </w:r>
          </w:p>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16"/>
                <w:szCs w:val="16"/>
                <w:lang w:eastAsia="ru-RU"/>
              </w:rPr>
            </w:pPr>
          </w:p>
          <w:p w:rsidR="002D6736" w:rsidRPr="002D6736" w:rsidRDefault="002D6736" w:rsidP="002D6736">
            <w:pPr>
              <w:spacing w:after="0" w:line="240" w:lineRule="auto"/>
              <w:jc w:val="center"/>
              <w:rPr>
                <w:rFonts w:ascii="Times New Roman" w:eastAsia="Times New Roman" w:hAnsi="Times New Roman" w:cs="Times New Roman"/>
                <w:sz w:val="24"/>
                <w:szCs w:val="24"/>
                <w:highlight w:val="yellow"/>
              </w:rPr>
            </w:pPr>
          </w:p>
        </w:tc>
      </w:tr>
      <w:tr w:rsidR="002D6736" w:rsidRPr="002D6736" w:rsidTr="002D6736">
        <w:trPr>
          <w:trHeight w:val="765"/>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lang w:val="en-US"/>
              </w:rPr>
            </w:pPr>
            <w:r w:rsidRPr="002D6736">
              <w:rPr>
                <w:rFonts w:ascii="Times New Roman" w:eastAsia="Times New Roman" w:hAnsi="Times New Roman" w:cs="Times New Roman"/>
                <w:sz w:val="24"/>
                <w:szCs w:val="24"/>
              </w:rPr>
              <w:lastRenderedPageBreak/>
              <w:t>1.2</w:t>
            </w:r>
          </w:p>
        </w:tc>
        <w:tc>
          <w:tcPr>
            <w:tcW w:w="3177"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Количество граждан, расселенных из аварийного жилищного фонда </w:t>
            </w:r>
          </w:p>
        </w:tc>
        <w:tc>
          <w:tcPr>
            <w:tcW w:w="1501" w:type="dxa"/>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национального проекта</w:t>
            </w:r>
          </w:p>
        </w:tc>
        <w:tc>
          <w:tcPr>
            <w:tcW w:w="3969" w:type="dxa"/>
            <w:tcBorders>
              <w:top w:val="single" w:sz="4" w:space="0" w:color="000000"/>
              <w:left w:val="single" w:sz="4" w:space="0" w:color="000000"/>
              <w:bottom w:val="single" w:sz="4" w:space="0" w:color="000000"/>
              <w:right w:val="single" w:sz="4" w:space="0" w:color="auto"/>
            </w:tcBorders>
          </w:tcPr>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Администрация Рузского городского округа</w:t>
            </w:r>
          </w:p>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16"/>
                <w:szCs w:val="16"/>
                <w:lang w:eastAsia="ru-RU"/>
              </w:rPr>
            </w:pPr>
          </w:p>
          <w:p w:rsidR="002D6736" w:rsidRPr="002D6736" w:rsidRDefault="002D6736" w:rsidP="002D6736">
            <w:pPr>
              <w:spacing w:after="0" w:line="240" w:lineRule="auto"/>
              <w:jc w:val="center"/>
              <w:rPr>
                <w:rFonts w:ascii="Times New Roman" w:eastAsia="Times New Roman" w:hAnsi="Times New Roman" w:cs="Times New Roman"/>
                <w:sz w:val="24"/>
                <w:szCs w:val="24"/>
                <w:highlight w:val="yellow"/>
              </w:rPr>
            </w:pPr>
          </w:p>
        </w:tc>
      </w:tr>
      <w:tr w:rsidR="002D6736" w:rsidRPr="002D6736" w:rsidTr="002D6736">
        <w:trPr>
          <w:trHeight w:val="562"/>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w:t>
            </w:r>
          </w:p>
        </w:tc>
        <w:tc>
          <w:tcPr>
            <w:tcW w:w="14317" w:type="dxa"/>
            <w:gridSpan w:val="4"/>
            <w:tcBorders>
              <w:top w:val="single" w:sz="4" w:space="0" w:color="000000"/>
              <w:left w:val="single" w:sz="4" w:space="0" w:color="000000"/>
              <w:bottom w:val="single" w:sz="4" w:space="0" w:color="000000"/>
              <w:right w:val="single" w:sz="4" w:space="0" w:color="000000"/>
            </w:tcBorders>
            <w:vAlign w:val="center"/>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Подпрограмма 2 «</w:t>
            </w:r>
            <w:r w:rsidRPr="002D6736">
              <w:rPr>
                <w:rFonts w:ascii="Times New Roman" w:eastAsia="Calibri" w:hAnsi="Times New Roman" w:cs="Times New Roman"/>
              </w:rPr>
              <w:t>Обеспечение мероприятий по переселению граждан из аварийного жилищного фонда в Московской области</w:t>
            </w:r>
            <w:r w:rsidRPr="002D6736">
              <w:rPr>
                <w:rFonts w:ascii="Times New Roman" w:eastAsia="Times New Roman" w:hAnsi="Times New Roman" w:cs="Times New Roman"/>
                <w:sz w:val="24"/>
                <w:szCs w:val="24"/>
              </w:rPr>
              <w:t>»</w:t>
            </w:r>
          </w:p>
        </w:tc>
      </w:tr>
      <w:tr w:rsidR="002D6736" w:rsidRPr="002D6736" w:rsidTr="002D6736">
        <w:trPr>
          <w:trHeight w:val="1079"/>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2.1</w:t>
            </w:r>
          </w:p>
        </w:tc>
        <w:tc>
          <w:tcPr>
            <w:tcW w:w="3177"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Количество переселённых жителей из аварийного жилищного фонда</w:t>
            </w:r>
          </w:p>
        </w:tc>
        <w:tc>
          <w:tcPr>
            <w:tcW w:w="1501" w:type="dxa"/>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Значение целевого показателя определяется исходя из количества переселенных граждан из аварийного фонда </w:t>
            </w:r>
          </w:p>
        </w:tc>
        <w:tc>
          <w:tcPr>
            <w:tcW w:w="3969"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Администрация Рузского городского округа</w:t>
            </w:r>
          </w:p>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16"/>
                <w:szCs w:val="16"/>
                <w:lang w:eastAsia="ru-RU"/>
              </w:rPr>
            </w:pPr>
          </w:p>
          <w:p w:rsidR="002D6736" w:rsidRPr="002D6736" w:rsidRDefault="002D6736" w:rsidP="002D6736">
            <w:pPr>
              <w:spacing w:after="0" w:line="240" w:lineRule="auto"/>
              <w:jc w:val="center"/>
              <w:rPr>
                <w:rFonts w:ascii="Times New Roman" w:eastAsia="Times New Roman" w:hAnsi="Times New Roman" w:cs="Times New Roman"/>
                <w:sz w:val="24"/>
                <w:szCs w:val="24"/>
                <w:highlight w:val="yellow"/>
              </w:rPr>
            </w:pPr>
          </w:p>
        </w:tc>
      </w:tr>
      <w:tr w:rsidR="002D6736" w:rsidRPr="002D6736" w:rsidTr="002D6736">
        <w:trPr>
          <w:trHeight w:val="1158"/>
        </w:trPr>
        <w:tc>
          <w:tcPr>
            <w:tcW w:w="851"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2.2</w:t>
            </w:r>
          </w:p>
        </w:tc>
        <w:tc>
          <w:tcPr>
            <w:tcW w:w="3177"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Количество граждан, переселенных из аварийного жилищного фонда</w:t>
            </w:r>
          </w:p>
        </w:tc>
        <w:tc>
          <w:tcPr>
            <w:tcW w:w="1501" w:type="dxa"/>
            <w:tcBorders>
              <w:left w:val="single" w:sz="4" w:space="0" w:color="000000"/>
              <w:right w:val="single" w:sz="4" w:space="0" w:color="000000"/>
            </w:tcBorders>
          </w:tcPr>
          <w:p w:rsidR="002D6736" w:rsidRPr="002D6736" w:rsidRDefault="002D6736" w:rsidP="002D6736">
            <w:pPr>
              <w:spacing w:after="0" w:line="240" w:lineRule="auto"/>
              <w:jc w:val="center"/>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Тысяча человек</w:t>
            </w:r>
          </w:p>
        </w:tc>
        <w:tc>
          <w:tcPr>
            <w:tcW w:w="5670" w:type="dxa"/>
            <w:tcBorders>
              <w:top w:val="single" w:sz="4" w:space="0" w:color="000000"/>
              <w:left w:val="single" w:sz="4" w:space="0" w:color="000000"/>
              <w:bottom w:val="single" w:sz="4" w:space="0" w:color="000000"/>
              <w:right w:val="single" w:sz="4" w:space="0" w:color="000000"/>
            </w:tcBorders>
          </w:tcPr>
          <w:p w:rsidR="002D6736" w:rsidRPr="002D6736" w:rsidRDefault="002D6736" w:rsidP="00995CC9">
            <w:pPr>
              <w:spacing w:after="0" w:line="240" w:lineRule="auto"/>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Значение целевого показателя определяется исходя из количества переселенных граждан из аварийного фонда в рамках адресной программы Московской области «Переселение граждан из аварийного жилищного фонда в Московской области на 2016-202</w:t>
            </w:r>
            <w:r w:rsidR="00995CC9">
              <w:rPr>
                <w:rFonts w:ascii="Times New Roman" w:eastAsia="Times New Roman" w:hAnsi="Times New Roman" w:cs="Times New Roman"/>
                <w:sz w:val="24"/>
                <w:szCs w:val="24"/>
              </w:rPr>
              <w:t>1</w:t>
            </w:r>
            <w:r w:rsidRPr="002D6736">
              <w:rPr>
                <w:rFonts w:ascii="Times New Roman" w:eastAsia="Times New Roman" w:hAnsi="Times New Roman" w:cs="Times New Roman"/>
                <w:sz w:val="24"/>
                <w:szCs w:val="24"/>
              </w:rPr>
              <w:t xml:space="preserve"> годы»</w:t>
            </w:r>
          </w:p>
        </w:tc>
        <w:tc>
          <w:tcPr>
            <w:tcW w:w="3969" w:type="dxa"/>
            <w:tcBorders>
              <w:top w:val="single" w:sz="4" w:space="0" w:color="000000"/>
              <w:left w:val="single" w:sz="4" w:space="0" w:color="000000"/>
              <w:bottom w:val="single" w:sz="4" w:space="0" w:color="000000"/>
              <w:right w:val="single" w:sz="4" w:space="0" w:color="000000"/>
            </w:tcBorders>
          </w:tcPr>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Администрация Рузского городского округа</w:t>
            </w:r>
          </w:p>
          <w:p w:rsidR="002D6736" w:rsidRPr="002D6736" w:rsidRDefault="002D6736" w:rsidP="002D6736">
            <w:pPr>
              <w:widowControl w:val="0"/>
              <w:tabs>
                <w:tab w:val="left" w:pos="361"/>
              </w:tabs>
              <w:autoSpaceDE w:val="0"/>
              <w:autoSpaceDN w:val="0"/>
              <w:spacing w:after="0" w:line="240" w:lineRule="auto"/>
              <w:jc w:val="center"/>
              <w:rPr>
                <w:rFonts w:ascii="Times New Roman" w:eastAsia="Times New Roman" w:hAnsi="Times New Roman" w:cs="Times New Roman"/>
                <w:sz w:val="16"/>
                <w:szCs w:val="16"/>
                <w:lang w:eastAsia="ru-RU"/>
              </w:rPr>
            </w:pPr>
          </w:p>
          <w:p w:rsidR="002D6736" w:rsidRPr="002D6736" w:rsidRDefault="002D6736" w:rsidP="002D6736">
            <w:pPr>
              <w:spacing w:after="0" w:line="240" w:lineRule="auto"/>
              <w:jc w:val="center"/>
              <w:rPr>
                <w:rFonts w:ascii="Times New Roman" w:eastAsia="Times New Roman" w:hAnsi="Times New Roman" w:cs="Times New Roman"/>
                <w:sz w:val="24"/>
                <w:szCs w:val="24"/>
                <w:highlight w:val="yellow"/>
              </w:rPr>
            </w:pPr>
          </w:p>
        </w:tc>
      </w:tr>
    </w:tbl>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bookmarkStart w:id="6" w:name="sub_1008"/>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 xml:space="preserve">8. </w:t>
      </w:r>
      <w:r w:rsidRPr="002D6736">
        <w:rPr>
          <w:rFonts w:ascii="Times New Roman" w:eastAsia="Times New Roman" w:hAnsi="Times New Roman" w:cs="Times New Roman"/>
          <w:b/>
          <w:sz w:val="24"/>
          <w:szCs w:val="24"/>
        </w:rPr>
        <w:t>Порядок проведения мониторинга и контроля за ходом реализации муниципальной программы и расходованием денежных средств, предусмотренных на реализацию мероприятий муниципальной программы</w:t>
      </w:r>
    </w:p>
    <w:bookmarkEnd w:id="6"/>
    <w:p w:rsidR="00452092" w:rsidRDefault="00452092" w:rsidP="002D6736">
      <w:pPr>
        <w:spacing w:after="0" w:line="240" w:lineRule="auto"/>
        <w:ind w:firstLine="709"/>
        <w:jc w:val="both"/>
        <w:rPr>
          <w:rFonts w:ascii="Times New Roman" w:eastAsia="Times New Roman" w:hAnsi="Times New Roman" w:cs="Times New Roman"/>
          <w:sz w:val="24"/>
          <w:szCs w:val="24"/>
        </w:rPr>
      </w:pP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Рузский городской округ осуществляет:</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соблюдение предусмотренной частями 2, 4, 6 - 8 ст. 32 Жилищного кодекса Российской Федерации процедуры, предшествующей изъятию жилого помещения у собственника;</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приобретение жилых помещений для переселения граждан, проживающих в аварийных многоквартирных жилых домах, и (или) организацию строительства многоквартирных жилых домов; </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выплату лицам, в чьей собственности находятся жилые помещения, входящие в аварийный жил</w:t>
      </w:r>
      <w:r>
        <w:rPr>
          <w:rFonts w:ascii="Times New Roman" w:eastAsia="Times New Roman" w:hAnsi="Times New Roman" w:cs="Times New Roman"/>
          <w:sz w:val="24"/>
          <w:szCs w:val="24"/>
        </w:rPr>
        <w:t xml:space="preserve">ищный фонд, выкупной цены в </w:t>
      </w:r>
      <w:r w:rsidRPr="002D6736">
        <w:rPr>
          <w:rFonts w:ascii="Times New Roman" w:eastAsia="Times New Roman" w:hAnsi="Times New Roman" w:cs="Times New Roman"/>
          <w:sz w:val="24"/>
          <w:szCs w:val="24"/>
        </w:rPr>
        <w:t xml:space="preserve">соответствии со </w:t>
      </w:r>
      <w:hyperlink r:id="rId30" w:history="1">
        <w:r w:rsidRPr="002D6736">
          <w:rPr>
            <w:rFonts w:ascii="Times New Roman" w:eastAsia="Times New Roman" w:hAnsi="Times New Roman" w:cs="Times New Roman"/>
            <w:sz w:val="24"/>
            <w:szCs w:val="24"/>
          </w:rPr>
          <w:t>статьей 32</w:t>
        </w:r>
      </w:hyperlink>
      <w:r w:rsidRPr="002D6736">
        <w:rPr>
          <w:rFonts w:ascii="Times New Roman" w:eastAsia="Times New Roman" w:hAnsi="Times New Roman" w:cs="Times New Roman"/>
          <w:sz w:val="24"/>
          <w:szCs w:val="24"/>
        </w:rPr>
        <w:t xml:space="preserve"> Жилищного кодекса Российской федерации;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предоставление жилых помещений гражданам для переселения из аварийных многоквартирных жилых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организацию и проведение информационно-разъяснительной работы по доведению до граждан целей государственной программы, условий, критериев вступления в государственную программу, а также освещение в средствах массовой информации итогов её реализации;</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представление Министерству строительного комплекса Московской области отчетов о ходе реализ</w:t>
      </w:r>
      <w:r>
        <w:rPr>
          <w:rFonts w:ascii="Times New Roman" w:eastAsia="Times New Roman" w:hAnsi="Times New Roman" w:cs="Times New Roman"/>
          <w:sz w:val="24"/>
          <w:szCs w:val="24"/>
        </w:rPr>
        <w:t>ации государственной программы</w:t>
      </w:r>
      <w:r w:rsidRPr="002D6736">
        <w:rPr>
          <w:rFonts w:ascii="Times New Roman" w:eastAsia="Times New Roman" w:hAnsi="Times New Roman" w:cs="Times New Roman"/>
          <w:sz w:val="24"/>
          <w:szCs w:val="24"/>
        </w:rPr>
        <w:t xml:space="preserve"> и расходовании финансовых средств.</w:t>
      </w:r>
    </w:p>
    <w:p w:rsidR="002D6736" w:rsidRPr="002D6736" w:rsidRDefault="00452092" w:rsidP="002D673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Рузский городской округ </w:t>
      </w:r>
      <w:r>
        <w:rPr>
          <w:rFonts w:ascii="Times New Roman" w:eastAsia="Times New Roman" w:hAnsi="Times New Roman" w:cs="Times New Roman"/>
          <w:sz w:val="24"/>
          <w:szCs w:val="24"/>
        </w:rPr>
        <w:softHyphen/>
      </w:r>
      <w:r w:rsidR="002D6736" w:rsidRPr="002D6736">
        <w:rPr>
          <w:rFonts w:ascii="Times New Roman" w:eastAsia="Times New Roman" w:hAnsi="Times New Roman" w:cs="Times New Roman"/>
          <w:sz w:val="24"/>
          <w:szCs w:val="24"/>
        </w:rPr>
        <w:t xml:space="preserve"> участник региональной программы и обязан поддерживать внесенные в автоматизированную информационную систему «Реформа ЖКХ» сведения в актуальном состоянии. </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7" w:name="sub_1011"/>
      <w:r w:rsidRPr="002D6736">
        <w:rPr>
          <w:rFonts w:ascii="Times New Roman CYR" w:eastAsia="Times New Roman" w:hAnsi="Times New Roman CYR" w:cs="Times New Roman CYR"/>
          <w:b/>
          <w:bCs/>
          <w:sz w:val="24"/>
          <w:szCs w:val="24"/>
          <w:lang w:eastAsia="ru-RU"/>
        </w:rPr>
        <w:lastRenderedPageBreak/>
        <w:t>9. Подпрограмма 1«</w:t>
      </w:r>
      <w:r w:rsidRPr="002D6736">
        <w:rPr>
          <w:rFonts w:ascii="Times New Roman" w:eastAsia="Times New Roman" w:hAnsi="Times New Roman" w:cs="Times New Roman"/>
          <w:b/>
          <w:sz w:val="24"/>
          <w:szCs w:val="24"/>
        </w:rPr>
        <w:t>Обеспечение устойчивого сокращения непригодного для проживания жилищного фонда</w:t>
      </w:r>
      <w:r w:rsidRPr="002D6736">
        <w:rPr>
          <w:rFonts w:ascii="Times New Roman CYR" w:eastAsia="Times New Roman" w:hAnsi="Times New Roman CYR" w:cs="Times New Roman CYR"/>
          <w:b/>
          <w:bCs/>
          <w:sz w:val="24"/>
          <w:szCs w:val="24"/>
          <w:lang w:eastAsia="ru-RU"/>
        </w:rPr>
        <w:t>»</w:t>
      </w:r>
    </w:p>
    <w:bookmarkEnd w:id="7"/>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9.1. Паспорт Подпрограммы 1 «</w:t>
      </w:r>
      <w:r w:rsidRPr="002D6736">
        <w:rPr>
          <w:rFonts w:ascii="Times New Roman" w:eastAsia="Times New Roman" w:hAnsi="Times New Roman" w:cs="Times New Roman"/>
          <w:b/>
          <w:sz w:val="24"/>
          <w:szCs w:val="24"/>
        </w:rPr>
        <w:t>Обеспечение устойчивого сокращения непригодного для проживания жилищного фонда</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4"/>
        <w:gridCol w:w="1478"/>
        <w:gridCol w:w="1638"/>
        <w:gridCol w:w="1163"/>
        <w:gridCol w:w="1134"/>
        <w:gridCol w:w="1134"/>
        <w:gridCol w:w="1134"/>
        <w:gridCol w:w="992"/>
        <w:gridCol w:w="851"/>
        <w:gridCol w:w="2523"/>
      </w:tblGrid>
      <w:tr w:rsidR="002D6736" w:rsidRPr="002D6736" w:rsidTr="002D6736">
        <w:tc>
          <w:tcPr>
            <w:tcW w:w="2554"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2D6736">
              <w:rPr>
                <w:rFonts w:ascii="Times New Roman CYR" w:eastAsia="Times New Roman" w:hAnsi="Times New Roman CYR" w:cs="Times New Roman CYR"/>
                <w:sz w:val="20"/>
                <w:szCs w:val="20"/>
                <w:lang w:eastAsia="ru-RU"/>
              </w:rPr>
              <w:t>Муниципальный заказчик подпрограммы</w:t>
            </w:r>
          </w:p>
        </w:tc>
        <w:tc>
          <w:tcPr>
            <w:tcW w:w="12047" w:type="dxa"/>
            <w:gridSpan w:val="9"/>
            <w:tcBorders>
              <w:top w:val="single" w:sz="4" w:space="0" w:color="auto"/>
              <w:left w:val="single" w:sz="4" w:space="0" w:color="auto"/>
              <w:bottom w:val="single" w:sz="4" w:space="0" w:color="auto"/>
            </w:tcBorders>
          </w:tcPr>
          <w:p w:rsidR="002D6736" w:rsidRPr="002D6736" w:rsidRDefault="009C7A20" w:rsidP="007D7E52">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r>
              <w:rPr>
                <w:rFonts w:ascii="Times New Roman CYR" w:eastAsia="Times New Roman" w:hAnsi="Times New Roman CYR" w:cs="Times New Roman CYR"/>
                <w:sz w:val="20"/>
                <w:szCs w:val="20"/>
                <w:lang w:eastAsia="ru-RU"/>
              </w:rPr>
              <w:t xml:space="preserve">Управление </w:t>
            </w:r>
            <w:r w:rsidR="007D7E52">
              <w:rPr>
                <w:rFonts w:ascii="Times New Roman CYR" w:eastAsia="Times New Roman" w:hAnsi="Times New Roman CYR" w:cs="Times New Roman CYR"/>
                <w:sz w:val="20"/>
                <w:szCs w:val="20"/>
                <w:lang w:eastAsia="ru-RU"/>
              </w:rPr>
              <w:t>по жилищным вопросам</w:t>
            </w:r>
            <w:r w:rsidR="002D6736" w:rsidRPr="002D6736">
              <w:rPr>
                <w:rFonts w:ascii="Times New Roman CYR" w:eastAsia="Times New Roman" w:hAnsi="Times New Roman CYR" w:cs="Times New Roman CYR"/>
                <w:sz w:val="20"/>
                <w:szCs w:val="20"/>
                <w:lang w:eastAsia="ru-RU"/>
              </w:rPr>
              <w:t xml:space="preserve"> Администраци</w:t>
            </w:r>
            <w:r>
              <w:rPr>
                <w:rFonts w:ascii="Times New Roman CYR" w:eastAsia="Times New Roman" w:hAnsi="Times New Roman CYR" w:cs="Times New Roman CYR"/>
                <w:sz w:val="20"/>
                <w:szCs w:val="20"/>
                <w:lang w:eastAsia="ru-RU"/>
              </w:rPr>
              <w:t>и</w:t>
            </w:r>
            <w:r w:rsidR="002D6736" w:rsidRPr="002D6736">
              <w:rPr>
                <w:rFonts w:ascii="Times New Roman CYR" w:eastAsia="Times New Roman" w:hAnsi="Times New Roman CYR" w:cs="Times New Roman CYR"/>
                <w:sz w:val="20"/>
                <w:szCs w:val="20"/>
                <w:lang w:eastAsia="ru-RU"/>
              </w:rPr>
              <w:t xml:space="preserve"> Рузского городского округа</w:t>
            </w:r>
          </w:p>
        </w:tc>
      </w:tr>
      <w:tr w:rsidR="002D6736" w:rsidRPr="002D6736" w:rsidTr="002D6736">
        <w:tc>
          <w:tcPr>
            <w:tcW w:w="2554" w:type="dxa"/>
            <w:tcBorders>
              <w:top w:val="single" w:sz="4" w:space="0" w:color="auto"/>
              <w:bottom w:val="single" w:sz="4" w:space="0" w:color="auto"/>
              <w:right w:val="single" w:sz="4" w:space="0" w:color="auto"/>
            </w:tcBorders>
          </w:tcPr>
          <w:p w:rsidR="002D6736" w:rsidRPr="002D6736" w:rsidRDefault="002D6736" w:rsidP="002D6736">
            <w:pPr>
              <w:tabs>
                <w:tab w:val="center" w:pos="4677"/>
                <w:tab w:val="right" w:pos="9355"/>
              </w:tabs>
              <w:spacing w:after="0" w:line="240" w:lineRule="auto"/>
              <w:rPr>
                <w:rFonts w:ascii="Times New Roman" w:eastAsia="Times New Roman" w:hAnsi="Times New Roman" w:cs="Times New Roman"/>
                <w:sz w:val="18"/>
                <w:szCs w:val="18"/>
              </w:rPr>
            </w:pPr>
            <w:r w:rsidRPr="002D6736">
              <w:rPr>
                <w:rFonts w:ascii="Times New Roman" w:eastAsia="Times New Roman" w:hAnsi="Times New Roman" w:cs="Times New Roman"/>
                <w:sz w:val="18"/>
                <w:szCs w:val="18"/>
              </w:rPr>
              <w:t>Цели и задачи Подпрограммы 1</w:t>
            </w:r>
          </w:p>
          <w:p w:rsidR="002D6736" w:rsidRPr="002D6736" w:rsidRDefault="002D6736" w:rsidP="002D6736">
            <w:pPr>
              <w:tabs>
                <w:tab w:val="center" w:pos="4677"/>
                <w:tab w:val="right" w:pos="9355"/>
              </w:tabs>
              <w:spacing w:after="0" w:line="240" w:lineRule="auto"/>
              <w:rPr>
                <w:rFonts w:ascii="Times New Roman" w:eastAsia="Times New Roman" w:hAnsi="Times New Roman" w:cs="Times New Roman"/>
                <w:sz w:val="18"/>
                <w:szCs w:val="18"/>
              </w:rPr>
            </w:pPr>
          </w:p>
        </w:tc>
        <w:tc>
          <w:tcPr>
            <w:tcW w:w="12047" w:type="dxa"/>
            <w:gridSpan w:val="9"/>
            <w:tcBorders>
              <w:top w:val="single" w:sz="4" w:space="0" w:color="auto"/>
              <w:left w:val="single" w:sz="4" w:space="0" w:color="auto"/>
              <w:bottom w:val="single" w:sz="4" w:space="0" w:color="auto"/>
            </w:tcBorders>
          </w:tcPr>
          <w:p w:rsidR="002D6736" w:rsidRPr="002D6736" w:rsidRDefault="002D6736" w:rsidP="002D6736">
            <w:pPr>
              <w:spacing w:after="0" w:line="240" w:lineRule="auto"/>
              <w:jc w:val="both"/>
              <w:rPr>
                <w:rFonts w:ascii="Times New Roman" w:eastAsia="Times New Roman" w:hAnsi="Times New Roman" w:cs="Times New Roman"/>
                <w:sz w:val="18"/>
                <w:szCs w:val="18"/>
                <w:lang w:eastAsia="ru-RU"/>
              </w:rPr>
            </w:pPr>
            <w:r w:rsidRPr="002D6736">
              <w:rPr>
                <w:rFonts w:ascii="Times New Roman" w:eastAsia="Times New Roman" w:hAnsi="Times New Roman" w:cs="Times New Roman"/>
                <w:sz w:val="18"/>
                <w:szCs w:val="18"/>
                <w:lang w:eastAsia="ru-RU"/>
              </w:rPr>
              <w:t>Обеспечение расселения многоквартирных домов, признанных в установленном законодательством Российской Федерации порядке аварийными и подлежащими сносу или реконструкции в связи с физическим износом в процессе эксплуатации.</w:t>
            </w:r>
          </w:p>
          <w:p w:rsidR="002D6736" w:rsidRPr="002D6736" w:rsidRDefault="002D6736" w:rsidP="002D6736">
            <w:pPr>
              <w:spacing w:after="0" w:line="240" w:lineRule="auto"/>
              <w:jc w:val="both"/>
              <w:rPr>
                <w:rFonts w:ascii="Times New Roman" w:eastAsia="Times New Roman" w:hAnsi="Times New Roman" w:cs="Times New Roman"/>
                <w:sz w:val="18"/>
                <w:szCs w:val="18"/>
                <w:lang w:eastAsia="ru-RU"/>
              </w:rPr>
            </w:pPr>
            <w:r w:rsidRPr="002D6736">
              <w:rPr>
                <w:rFonts w:ascii="Times New Roman" w:eastAsia="Times New Roman" w:hAnsi="Times New Roman" w:cs="Times New Roman"/>
                <w:sz w:val="18"/>
                <w:szCs w:val="18"/>
                <w:lang w:eastAsia="ru-RU"/>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widowControl w:val="0"/>
              <w:autoSpaceDE w:val="0"/>
              <w:autoSpaceDN w:val="0"/>
              <w:adjustRightInd w:val="0"/>
              <w:spacing w:after="0" w:line="240" w:lineRule="auto"/>
              <w:rPr>
                <w:rFonts w:ascii="Times New Roman" w:eastAsia="Times New Roman" w:hAnsi="Times New Roman" w:cs="Times New Roman"/>
                <w:sz w:val="18"/>
                <w:szCs w:val="18"/>
              </w:rPr>
            </w:pPr>
            <w:r w:rsidRPr="002D6736">
              <w:rPr>
                <w:rFonts w:ascii="Times New Roman" w:eastAsia="Times New Roman" w:hAnsi="Times New Roman" w:cs="Times New Roman"/>
                <w:sz w:val="18"/>
                <w:szCs w:val="18"/>
              </w:rPr>
              <w:t>Финансовое и организационное обеспечение переселения граждан из непригодного для проживания жилищного фонда.</w:t>
            </w:r>
          </w:p>
          <w:p w:rsidR="002D6736" w:rsidRPr="002D6736" w:rsidRDefault="002D6736" w:rsidP="002D6736">
            <w:pPr>
              <w:widowControl w:val="0"/>
              <w:autoSpaceDE w:val="0"/>
              <w:autoSpaceDN w:val="0"/>
              <w:adjustRightInd w:val="0"/>
              <w:spacing w:after="0" w:line="240" w:lineRule="auto"/>
              <w:rPr>
                <w:rFonts w:ascii="Times New Roman" w:eastAsia="Times New Roman" w:hAnsi="Times New Roman" w:cs="Times New Roman"/>
                <w:sz w:val="18"/>
                <w:szCs w:val="18"/>
              </w:rPr>
            </w:pPr>
            <w:r w:rsidRPr="002D6736">
              <w:rPr>
                <w:rFonts w:ascii="Times New Roman" w:eastAsia="Times New Roman" w:hAnsi="Times New Roman" w:cs="Times New Roman"/>
                <w:sz w:val="18"/>
                <w:szCs w:val="18"/>
              </w:rPr>
              <w:t xml:space="preserve">Задачи Подпрограммы 1: </w:t>
            </w:r>
          </w:p>
          <w:p w:rsidR="002D6736" w:rsidRPr="002D6736" w:rsidRDefault="002D6736" w:rsidP="002D6736">
            <w:pPr>
              <w:widowControl w:val="0"/>
              <w:autoSpaceDE w:val="0"/>
              <w:autoSpaceDN w:val="0"/>
              <w:adjustRightInd w:val="0"/>
              <w:spacing w:after="0" w:line="240" w:lineRule="auto"/>
              <w:jc w:val="both"/>
              <w:rPr>
                <w:rFonts w:ascii="Times New Roman" w:eastAsia="Calibri" w:hAnsi="Times New Roman" w:cs="Times New Roman"/>
                <w:sz w:val="18"/>
                <w:szCs w:val="18"/>
              </w:rPr>
            </w:pPr>
            <w:r w:rsidRPr="002D6736">
              <w:rPr>
                <w:rFonts w:ascii="Times New Roman" w:eastAsia="Calibri" w:hAnsi="Times New Roman" w:cs="Times New Roman"/>
                <w:sz w:val="18"/>
                <w:szCs w:val="18"/>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6736">
              <w:rPr>
                <w:rFonts w:ascii="Times New Roman" w:eastAsia="Times New Roman" w:hAnsi="Times New Roman" w:cs="Times New Roman"/>
                <w:sz w:val="18"/>
                <w:szCs w:val="18"/>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452092">
            <w:pPr>
              <w:widowControl w:val="0"/>
              <w:autoSpaceDE w:val="0"/>
              <w:autoSpaceDN w:val="0"/>
              <w:adjustRightInd w:val="0"/>
              <w:spacing w:after="0" w:line="240" w:lineRule="auto"/>
              <w:jc w:val="both"/>
              <w:rPr>
                <w:rFonts w:ascii="Times New Roman" w:eastAsia="Times New Roman" w:hAnsi="Times New Roman" w:cs="Times New Roman"/>
                <w:sz w:val="18"/>
                <w:szCs w:val="18"/>
              </w:rPr>
            </w:pPr>
            <w:r w:rsidRPr="002D6736">
              <w:rPr>
                <w:rFonts w:ascii="Times New Roman" w:eastAsia="Times New Roman" w:hAnsi="Times New Roman" w:cs="Times New Roman"/>
                <w:sz w:val="18"/>
                <w:szCs w:val="18"/>
              </w:rPr>
              <w:t>Переселение граждан, проживающих в признанных аварийными многоквартирных жилых домах.</w:t>
            </w:r>
          </w:p>
        </w:tc>
      </w:tr>
      <w:tr w:rsidR="002D6736" w:rsidRPr="002D6736" w:rsidTr="002D6736">
        <w:tc>
          <w:tcPr>
            <w:tcW w:w="2554" w:type="dxa"/>
            <w:vMerge w:val="restart"/>
            <w:tcBorders>
              <w:top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8" w:name="sub_10129"/>
            <w:r w:rsidRPr="002D6736">
              <w:rPr>
                <w:rFonts w:ascii="Times New Roman CYR" w:eastAsia="Times New Roman" w:hAnsi="Times New Roman CYR" w:cs="Times New Roman CYR"/>
                <w:sz w:val="20"/>
                <w:szCs w:val="20"/>
                <w:lang w:eastAsia="ru-RU"/>
              </w:rPr>
              <w:t>Источники финансирования подпрограммы 1 по годам реализации и главным распорядителям бюджетных средств, в том числе по годам:</w:t>
            </w:r>
            <w:bookmarkEnd w:id="8"/>
          </w:p>
        </w:tc>
        <w:tc>
          <w:tcPr>
            <w:tcW w:w="1478" w:type="dxa"/>
            <w:vMerge w:val="restart"/>
            <w:tcBorders>
              <w:top w:val="single" w:sz="4" w:space="0" w:color="auto"/>
              <w:left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2D6736">
              <w:rPr>
                <w:rFonts w:ascii="Times New Roman CYR" w:eastAsia="Times New Roman" w:hAnsi="Times New Roman CYR" w:cs="Times New Roman CYR"/>
                <w:sz w:val="18"/>
                <w:szCs w:val="18"/>
                <w:lang w:eastAsia="ru-RU"/>
              </w:rPr>
              <w:t>Главный распорядитель бюджетных средств</w:t>
            </w:r>
          </w:p>
        </w:tc>
        <w:tc>
          <w:tcPr>
            <w:tcW w:w="1638" w:type="dxa"/>
            <w:vMerge w:val="restart"/>
            <w:tcBorders>
              <w:top w:val="single" w:sz="4" w:space="0" w:color="auto"/>
              <w:left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2D6736">
              <w:rPr>
                <w:rFonts w:ascii="Times New Roman CYR" w:eastAsia="Times New Roman" w:hAnsi="Times New Roman CYR" w:cs="Times New Roman CYR"/>
                <w:sz w:val="18"/>
                <w:szCs w:val="18"/>
                <w:lang w:eastAsia="ru-RU"/>
              </w:rPr>
              <w:t>Источник финансирования</w:t>
            </w:r>
          </w:p>
        </w:tc>
        <w:tc>
          <w:tcPr>
            <w:tcW w:w="8931" w:type="dxa"/>
            <w:gridSpan w:val="7"/>
            <w:tcBorders>
              <w:top w:val="single" w:sz="4" w:space="0" w:color="auto"/>
              <w:left w:val="single" w:sz="4" w:space="0" w:color="auto"/>
              <w:bottom w:val="single" w:sz="4" w:space="0" w:color="auto"/>
            </w:tcBorders>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3"/>
                <w:szCs w:val="23"/>
                <w:lang w:eastAsia="ru-RU"/>
              </w:rPr>
            </w:pPr>
            <w:r w:rsidRPr="002D6736">
              <w:rPr>
                <w:rFonts w:ascii="Times New Roman CYR" w:eastAsia="Times New Roman" w:hAnsi="Times New Roman CYR" w:cs="Times New Roman CYR"/>
                <w:sz w:val="23"/>
                <w:szCs w:val="23"/>
                <w:lang w:eastAsia="ru-RU"/>
              </w:rPr>
              <w:t>Расходы (тыс. рублей)</w:t>
            </w:r>
          </w:p>
        </w:tc>
      </w:tr>
      <w:tr w:rsidR="002D6736" w:rsidRPr="002D6736" w:rsidTr="002D6736">
        <w:tc>
          <w:tcPr>
            <w:tcW w:w="2554" w:type="dxa"/>
            <w:vMerge/>
            <w:tcBorders>
              <w:right w:val="single" w:sz="4" w:space="0" w:color="auto"/>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478" w:type="dxa"/>
            <w:vMerge/>
            <w:tcBorders>
              <w:top w:val="nil"/>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638" w:type="dxa"/>
            <w:vMerge/>
            <w:tcBorders>
              <w:top w:val="nil"/>
              <w:left w:val="single" w:sz="4" w:space="0" w:color="auto"/>
              <w:bottom w:val="nil"/>
              <w:right w:val="single" w:sz="4" w:space="0" w:color="auto"/>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163" w:type="dxa"/>
            <w:tcBorders>
              <w:top w:val="single" w:sz="4" w:space="0" w:color="auto"/>
              <w:left w:val="single" w:sz="4" w:space="0" w:color="auto"/>
              <w:bottom w:val="single" w:sz="4" w:space="0" w:color="auto"/>
              <w:right w:val="single" w:sz="4" w:space="0" w:color="auto"/>
            </w:tcBorders>
            <w:shd w:val="clear" w:color="auto" w:fill="FFFFFF"/>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2023</w:t>
            </w:r>
          </w:p>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2024</w:t>
            </w:r>
          </w:p>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2025 год</w:t>
            </w:r>
          </w:p>
        </w:tc>
        <w:tc>
          <w:tcPr>
            <w:tcW w:w="2523" w:type="dxa"/>
            <w:tcBorders>
              <w:top w:val="single" w:sz="4" w:space="0" w:color="auto"/>
              <w:left w:val="single" w:sz="4" w:space="0" w:color="auto"/>
              <w:bottom w:val="single" w:sz="4" w:space="0" w:color="auto"/>
            </w:tcBorders>
            <w:shd w:val="clear" w:color="auto" w:fill="FFFFFF"/>
            <w:vAlign w:val="center"/>
          </w:tcPr>
          <w:p w:rsidR="002D6736" w:rsidRPr="002D6736" w:rsidRDefault="002D6736" w:rsidP="002D6736">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Итого</w:t>
            </w:r>
          </w:p>
        </w:tc>
      </w:tr>
      <w:tr w:rsidR="002D6736" w:rsidRPr="002D6736" w:rsidTr="002D6736">
        <w:tc>
          <w:tcPr>
            <w:tcW w:w="2554" w:type="dxa"/>
            <w:vMerge/>
            <w:tcBorders>
              <w:right w:val="single" w:sz="4" w:space="0" w:color="auto"/>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478" w:type="dxa"/>
            <w:vMerge w:val="restart"/>
            <w:tcBorders>
              <w:top w:val="single" w:sz="4" w:space="0" w:color="auto"/>
              <w:left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2D6736">
              <w:rPr>
                <w:rFonts w:ascii="Times New Roman" w:eastAsia="Calibri" w:hAnsi="Times New Roman" w:cs="Times New Roman"/>
                <w:sz w:val="20"/>
              </w:rPr>
              <w:t>Администрация Рузского городского округа</w:t>
            </w:r>
          </w:p>
        </w:tc>
        <w:tc>
          <w:tcPr>
            <w:tcW w:w="1638" w:type="dxa"/>
            <w:tcBorders>
              <w:top w:val="single" w:sz="4" w:space="0" w:color="auto"/>
              <w:left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2D6736">
              <w:rPr>
                <w:rFonts w:ascii="Times New Roman CYR" w:eastAsia="Times New Roman" w:hAnsi="Times New Roman CYR" w:cs="Times New Roman CYR"/>
                <w:sz w:val="18"/>
                <w:szCs w:val="18"/>
                <w:lang w:eastAsia="ru-RU"/>
              </w:rPr>
              <w:t>Всего: в том числе:</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r>
      <w:tr w:rsidR="002D6736" w:rsidRPr="002D6736" w:rsidTr="002D6736">
        <w:tc>
          <w:tcPr>
            <w:tcW w:w="2554" w:type="dxa"/>
            <w:vMerge/>
            <w:tcBorders>
              <w:right w:val="single" w:sz="4" w:space="0" w:color="auto"/>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478" w:type="dxa"/>
            <w:vMerge/>
            <w:tcBorders>
              <w:left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638" w:type="dxa"/>
            <w:tcBorders>
              <w:top w:val="single" w:sz="4" w:space="0" w:color="auto"/>
              <w:left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2D6736">
              <w:rPr>
                <w:rFonts w:ascii="Times New Roman CYR" w:eastAsia="Times New Roman" w:hAnsi="Times New Roman CYR" w:cs="Times New Roman CYR"/>
                <w:sz w:val="18"/>
                <w:szCs w:val="18"/>
                <w:lang w:eastAsia="ru-RU"/>
              </w:rPr>
              <w:t>Средства бюджета Московской области</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8"/>
                <w:szCs w:val="18"/>
              </w:rPr>
            </w:pPr>
            <w:r w:rsidRPr="002D6736">
              <w:rPr>
                <w:rFonts w:ascii="Times New Roman" w:eastAsia="Calibri" w:hAnsi="Times New Roman" w:cs="Times New Roman"/>
                <w:color w:val="000000"/>
                <w:sz w:val="18"/>
                <w:szCs w:val="18"/>
              </w:rPr>
              <w:t>0</w:t>
            </w:r>
          </w:p>
        </w:tc>
      </w:tr>
      <w:tr w:rsidR="002D6736" w:rsidRPr="002D6736" w:rsidTr="002D6736">
        <w:tc>
          <w:tcPr>
            <w:tcW w:w="2554" w:type="dxa"/>
            <w:vMerge/>
            <w:tcBorders>
              <w:right w:val="single" w:sz="4" w:space="0" w:color="auto"/>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478" w:type="dxa"/>
            <w:vMerge/>
            <w:tcBorders>
              <w:left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638" w:type="dxa"/>
            <w:tcBorders>
              <w:top w:val="single" w:sz="4" w:space="0" w:color="auto"/>
              <w:left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2D6736">
              <w:rPr>
                <w:rFonts w:ascii="Times New Roman CYR" w:eastAsia="Times New Roman" w:hAnsi="Times New Roman CYR" w:cs="Times New Roman CYR"/>
                <w:sz w:val="18"/>
                <w:szCs w:val="18"/>
                <w:lang w:eastAsia="ru-RU"/>
              </w:rPr>
              <w:t xml:space="preserve">Средства бюджета Рузского городского округа </w:t>
            </w:r>
          </w:p>
        </w:tc>
        <w:tc>
          <w:tcPr>
            <w:tcW w:w="1163"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6"/>
                <w:szCs w:val="16"/>
              </w:rPr>
            </w:pPr>
            <w:r w:rsidRPr="002D6736">
              <w:rPr>
                <w:rFonts w:ascii="Times New Roman" w:eastAsia="Calibri" w:hAnsi="Times New Roman" w:cs="Times New Roman"/>
                <w:color w:val="000000"/>
                <w:sz w:val="16"/>
                <w:szCs w:val="16"/>
              </w:rPr>
              <w:t>0</w:t>
            </w:r>
          </w:p>
        </w:tc>
        <w:tc>
          <w:tcPr>
            <w:tcW w:w="2523" w:type="dxa"/>
            <w:tcBorders>
              <w:top w:val="single" w:sz="4" w:space="0" w:color="auto"/>
              <w:left w:val="single" w:sz="4" w:space="0" w:color="auto"/>
              <w:bottom w:val="single" w:sz="4" w:space="0" w:color="auto"/>
              <w:right w:val="single" w:sz="4" w:space="0" w:color="auto"/>
            </w:tcBorders>
            <w:shd w:val="clear" w:color="auto" w:fill="FFFFFF"/>
          </w:tcPr>
          <w:p w:rsidR="002D6736" w:rsidRPr="002D6736" w:rsidRDefault="002D6736" w:rsidP="002D6736">
            <w:pPr>
              <w:spacing w:after="0" w:line="240" w:lineRule="auto"/>
              <w:jc w:val="center"/>
              <w:rPr>
                <w:rFonts w:ascii="Times New Roman" w:eastAsia="Calibri" w:hAnsi="Times New Roman" w:cs="Times New Roman"/>
                <w:color w:val="000000"/>
                <w:sz w:val="18"/>
                <w:szCs w:val="18"/>
              </w:rPr>
            </w:pPr>
            <w:r w:rsidRPr="002D6736">
              <w:rPr>
                <w:rFonts w:ascii="Times New Roman" w:eastAsia="Calibri" w:hAnsi="Times New Roman" w:cs="Times New Roman"/>
                <w:color w:val="000000"/>
                <w:sz w:val="18"/>
                <w:szCs w:val="18"/>
              </w:rPr>
              <w:t>0</w:t>
            </w:r>
          </w:p>
        </w:tc>
      </w:tr>
      <w:tr w:rsidR="002D6736" w:rsidRPr="002D6736" w:rsidTr="002D6736">
        <w:trPr>
          <w:trHeight w:val="872"/>
        </w:trPr>
        <w:tc>
          <w:tcPr>
            <w:tcW w:w="2554" w:type="dxa"/>
            <w:vMerge/>
            <w:tcBorders>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3"/>
                <w:szCs w:val="23"/>
                <w:lang w:eastAsia="ru-RU"/>
              </w:rPr>
            </w:pPr>
          </w:p>
        </w:tc>
        <w:tc>
          <w:tcPr>
            <w:tcW w:w="1478" w:type="dxa"/>
            <w:vMerge/>
            <w:tcBorders>
              <w:left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18"/>
                <w:szCs w:val="18"/>
                <w:lang w:eastAsia="ru-RU"/>
              </w:rPr>
            </w:pPr>
          </w:p>
        </w:tc>
        <w:tc>
          <w:tcPr>
            <w:tcW w:w="1638" w:type="dxa"/>
            <w:tcBorders>
              <w:top w:val="single" w:sz="4" w:space="0" w:color="auto"/>
              <w:left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8"/>
                <w:szCs w:val="18"/>
                <w:lang w:eastAsia="ru-RU"/>
              </w:rPr>
            </w:pPr>
            <w:r w:rsidRPr="002D6736">
              <w:rPr>
                <w:rFonts w:ascii="Times New Roman" w:eastAsia="Calibri" w:hAnsi="Times New Roman" w:cs="Times New Roman"/>
                <w:sz w:val="18"/>
                <w:szCs w:val="18"/>
              </w:rPr>
              <w:t>Средства Фонда содействия реформированию ЖКХ</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r>
      <w:tr w:rsidR="002D6736" w:rsidRPr="002D6736" w:rsidTr="002E4F49">
        <w:trPr>
          <w:trHeight w:val="523"/>
        </w:trPr>
        <w:tc>
          <w:tcPr>
            <w:tcW w:w="5670" w:type="dxa"/>
            <w:gridSpan w:val="3"/>
            <w:tcBorders>
              <w:top w:val="single" w:sz="4" w:space="0" w:color="auto"/>
              <w:bottom w:val="single" w:sz="4" w:space="0" w:color="auto"/>
              <w:right w:val="single" w:sz="4" w:space="0" w:color="auto"/>
            </w:tcBorders>
            <w:vAlign w:val="center"/>
          </w:tcPr>
          <w:p w:rsidR="002D6736" w:rsidRPr="002D6736" w:rsidRDefault="002D6736" w:rsidP="002D6736">
            <w:pPr>
              <w:widowControl w:val="0"/>
              <w:autoSpaceDE w:val="0"/>
              <w:autoSpaceDN w:val="0"/>
              <w:adjustRightInd w:val="0"/>
              <w:spacing w:after="0" w:line="240" w:lineRule="auto"/>
              <w:rPr>
                <w:rFonts w:ascii="Times New Roman" w:eastAsia="Calibri" w:hAnsi="Times New Roman" w:cs="Times New Roman"/>
                <w:sz w:val="18"/>
                <w:szCs w:val="18"/>
              </w:rPr>
            </w:pPr>
            <w:r w:rsidRPr="002D6736">
              <w:rPr>
                <w:rFonts w:ascii="Times New Roman" w:eastAsia="Calibri" w:hAnsi="Times New Roman" w:cs="Times New Roman"/>
                <w:sz w:val="18"/>
                <w:szCs w:val="18"/>
              </w:rPr>
              <w:t>Планируемые результаты реализации Подпрограммы 1*</w:t>
            </w:r>
          </w:p>
        </w:tc>
        <w:tc>
          <w:tcPr>
            <w:tcW w:w="1163" w:type="dxa"/>
            <w:tcBorders>
              <w:top w:val="single" w:sz="4" w:space="0" w:color="auto"/>
              <w:left w:val="single" w:sz="4" w:space="0" w:color="auto"/>
              <w:bottom w:val="single" w:sz="4" w:space="0" w:color="auto"/>
              <w:right w:val="single" w:sz="4" w:space="0" w:color="auto"/>
            </w:tcBorders>
            <w:shd w:val="clear" w:color="auto" w:fill="auto"/>
            <w:vAlign w:val="center"/>
          </w:tcPr>
          <w:p w:rsidR="002D6736" w:rsidRPr="002D6736" w:rsidRDefault="002D6736" w:rsidP="002E4F49">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2021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2022               год</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2023</w:t>
            </w:r>
          </w:p>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год</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2024</w:t>
            </w:r>
          </w:p>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год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2D6736" w:rsidRPr="002D6736" w:rsidRDefault="002D6736" w:rsidP="002D6736">
            <w:pPr>
              <w:widowControl w:val="0"/>
              <w:tabs>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2025 год</w:t>
            </w:r>
          </w:p>
        </w:tc>
        <w:tc>
          <w:tcPr>
            <w:tcW w:w="2523" w:type="dxa"/>
            <w:tcBorders>
              <w:top w:val="single" w:sz="4" w:space="0" w:color="auto"/>
              <w:left w:val="single" w:sz="4" w:space="0" w:color="auto"/>
              <w:bottom w:val="single" w:sz="4" w:space="0" w:color="auto"/>
              <w:right w:val="single" w:sz="4" w:space="0" w:color="auto"/>
            </w:tcBorders>
            <w:shd w:val="clear" w:color="auto" w:fill="auto"/>
            <w:vAlign w:val="center"/>
          </w:tcPr>
          <w:p w:rsidR="002D6736" w:rsidRPr="002D6736" w:rsidRDefault="002D6736" w:rsidP="002D6736">
            <w:pPr>
              <w:widowControl w:val="0"/>
              <w:tabs>
                <w:tab w:val="left" w:pos="705"/>
                <w:tab w:val="center" w:pos="977"/>
                <w:tab w:val="center" w:pos="4677"/>
                <w:tab w:val="right" w:pos="9355"/>
              </w:tabs>
              <w:autoSpaceDE w:val="0"/>
              <w:autoSpaceDN w:val="0"/>
              <w:adjustRightInd w:val="0"/>
              <w:spacing w:after="0" w:line="240" w:lineRule="auto"/>
              <w:ind w:firstLine="34"/>
              <w:jc w:val="center"/>
              <w:rPr>
                <w:rFonts w:ascii="Times New Roman" w:eastAsia="Times New Roman" w:hAnsi="Times New Roman" w:cs="Times New Roman"/>
                <w:sz w:val="20"/>
                <w:szCs w:val="20"/>
                <w:lang w:eastAsia="ru-RU"/>
              </w:rPr>
            </w:pPr>
            <w:r w:rsidRPr="002D6736">
              <w:rPr>
                <w:rFonts w:ascii="Times New Roman" w:eastAsia="Times New Roman" w:hAnsi="Times New Roman" w:cs="Times New Roman"/>
                <w:sz w:val="20"/>
                <w:szCs w:val="20"/>
                <w:lang w:eastAsia="ru-RU"/>
              </w:rPr>
              <w:t>Итого:</w:t>
            </w:r>
          </w:p>
        </w:tc>
      </w:tr>
      <w:tr w:rsidR="002D6736" w:rsidRPr="002D6736" w:rsidTr="002E4F49">
        <w:trPr>
          <w:trHeight w:val="547"/>
        </w:trPr>
        <w:tc>
          <w:tcPr>
            <w:tcW w:w="5670" w:type="dxa"/>
            <w:gridSpan w:val="3"/>
            <w:tcBorders>
              <w:top w:val="single" w:sz="4" w:space="0" w:color="auto"/>
              <w:bottom w:val="single" w:sz="4" w:space="0" w:color="auto"/>
              <w:right w:val="single" w:sz="4" w:space="0" w:color="auto"/>
            </w:tcBorders>
            <w:vAlign w:val="center"/>
          </w:tcPr>
          <w:p w:rsidR="002D6736" w:rsidRPr="002D6736" w:rsidRDefault="002D6736" w:rsidP="002D6736">
            <w:pPr>
              <w:widowControl w:val="0"/>
              <w:autoSpaceDE w:val="0"/>
              <w:autoSpaceDN w:val="0"/>
              <w:adjustRightInd w:val="0"/>
              <w:spacing w:after="0" w:line="240" w:lineRule="auto"/>
              <w:rPr>
                <w:rFonts w:ascii="Times New Roman" w:eastAsia="Calibri" w:hAnsi="Times New Roman" w:cs="Times New Roman"/>
                <w:sz w:val="18"/>
                <w:szCs w:val="18"/>
              </w:rPr>
            </w:pPr>
            <w:r w:rsidRPr="002D6736">
              <w:rPr>
                <w:rFonts w:ascii="Times New Roman" w:eastAsia="Times New Roman" w:hAnsi="Times New Roman" w:cs="Times New Roman"/>
                <w:sz w:val="18"/>
                <w:szCs w:val="18"/>
              </w:rPr>
              <w:t>Количество квадратных метров расселенного аварийного жилищного фонда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r>
      <w:tr w:rsidR="002D6736" w:rsidRPr="002D6736" w:rsidTr="002E4F49">
        <w:trPr>
          <w:trHeight w:val="562"/>
        </w:trPr>
        <w:tc>
          <w:tcPr>
            <w:tcW w:w="5670" w:type="dxa"/>
            <w:gridSpan w:val="3"/>
            <w:tcBorders>
              <w:top w:val="single" w:sz="4" w:space="0" w:color="auto"/>
              <w:bottom w:val="single" w:sz="4" w:space="0" w:color="auto"/>
              <w:right w:val="single" w:sz="4" w:space="0" w:color="auto"/>
            </w:tcBorders>
            <w:vAlign w:val="center"/>
          </w:tcPr>
          <w:p w:rsidR="002D6736" w:rsidRPr="002D6736" w:rsidRDefault="002D6736" w:rsidP="002D6736">
            <w:pPr>
              <w:widowControl w:val="0"/>
              <w:autoSpaceDE w:val="0"/>
              <w:autoSpaceDN w:val="0"/>
              <w:adjustRightInd w:val="0"/>
              <w:spacing w:after="0" w:line="240" w:lineRule="auto"/>
              <w:rPr>
                <w:rFonts w:ascii="Times New Roman" w:eastAsia="Calibri" w:hAnsi="Times New Roman" w:cs="Times New Roman"/>
                <w:sz w:val="18"/>
                <w:szCs w:val="18"/>
              </w:rPr>
            </w:pPr>
            <w:r w:rsidRPr="002D6736">
              <w:rPr>
                <w:rFonts w:ascii="Times New Roman" w:eastAsia="Calibri" w:hAnsi="Times New Roman" w:cs="Times New Roman"/>
                <w:sz w:val="18"/>
                <w:szCs w:val="18"/>
              </w:rPr>
              <w:t>Количество граждан, расселенных из аварийного жилищного фонда</w:t>
            </w:r>
          </w:p>
        </w:tc>
        <w:tc>
          <w:tcPr>
            <w:tcW w:w="1163"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6"/>
                <w:szCs w:val="16"/>
              </w:rPr>
            </w:pPr>
            <w:r w:rsidRPr="002D6736">
              <w:rPr>
                <w:rFonts w:ascii="Times New Roman" w:eastAsia="Calibri" w:hAnsi="Times New Roman" w:cs="Times New Roman"/>
                <w:sz w:val="16"/>
                <w:szCs w:val="16"/>
              </w:rPr>
              <w:t>0</w:t>
            </w:r>
          </w:p>
        </w:tc>
        <w:tc>
          <w:tcPr>
            <w:tcW w:w="2523" w:type="dxa"/>
            <w:tcBorders>
              <w:top w:val="single" w:sz="4" w:space="0" w:color="auto"/>
              <w:left w:val="single" w:sz="4" w:space="0" w:color="auto"/>
              <w:bottom w:val="single" w:sz="4" w:space="0" w:color="auto"/>
              <w:right w:val="single" w:sz="4" w:space="0" w:color="auto"/>
            </w:tcBorders>
            <w:shd w:val="clear" w:color="auto" w:fill="auto"/>
          </w:tcPr>
          <w:p w:rsidR="002D6736" w:rsidRPr="002D6736" w:rsidRDefault="002D6736" w:rsidP="002D6736">
            <w:pPr>
              <w:spacing w:after="0" w:line="240" w:lineRule="auto"/>
              <w:jc w:val="center"/>
              <w:rPr>
                <w:rFonts w:ascii="Times New Roman" w:eastAsia="Calibri" w:hAnsi="Times New Roman" w:cs="Times New Roman"/>
                <w:sz w:val="18"/>
                <w:szCs w:val="18"/>
              </w:rPr>
            </w:pPr>
            <w:r w:rsidRPr="002D6736">
              <w:rPr>
                <w:rFonts w:ascii="Times New Roman" w:eastAsia="Calibri" w:hAnsi="Times New Roman" w:cs="Times New Roman"/>
                <w:sz w:val="18"/>
                <w:szCs w:val="18"/>
              </w:rPr>
              <w:t>0</w:t>
            </w:r>
          </w:p>
        </w:tc>
      </w:tr>
    </w:tbl>
    <w:p w:rsidR="002D6736" w:rsidRPr="002D6736" w:rsidRDefault="002D6736" w:rsidP="002D6736">
      <w:pPr>
        <w:widowControl w:val="0"/>
        <w:autoSpaceDE w:val="0"/>
        <w:autoSpaceDN w:val="0"/>
        <w:adjustRightInd w:val="0"/>
        <w:spacing w:after="0" w:line="240" w:lineRule="auto"/>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w:t>
      </w:r>
      <w:r w:rsidRPr="002D6736">
        <w:rPr>
          <w:rFonts w:ascii="Times New Roman CYR" w:eastAsia="Times New Roman" w:hAnsi="Times New Roman CYR" w:cs="Times New Roman CYR"/>
          <w:lang w:eastAsia="ru-RU"/>
        </w:rPr>
        <w:t>Планируемые результаты заполняются индивидуально</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lastRenderedPageBreak/>
        <w:t>9.2. Характеристика проблем, решаемых посредством мероприятий Подпрограммы 1</w:t>
      </w:r>
    </w:p>
    <w:p w:rsidR="002D6736" w:rsidRPr="002D6736" w:rsidRDefault="002D6736" w:rsidP="002D6736">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2D6736" w:rsidRPr="002D6736" w:rsidRDefault="002D6736" w:rsidP="002D6736">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lang w:eastAsia="ru-RU"/>
        </w:rPr>
      </w:pPr>
      <w:r w:rsidRPr="002D6736">
        <w:rPr>
          <w:rFonts w:ascii="Times New Roman" w:eastAsia="Times New Roman" w:hAnsi="Times New Roman" w:cs="Times New Roman"/>
          <w:sz w:val="24"/>
          <w:szCs w:val="24"/>
          <w:lang w:eastAsia="ru-RU"/>
        </w:rPr>
        <w:t>Реализация мероприятий Подпрограммы 1 направлена на ликвидацию жилищного фонда, призн</w:t>
      </w:r>
      <w:r w:rsidR="004E640F">
        <w:rPr>
          <w:rFonts w:ascii="Times New Roman" w:eastAsia="Times New Roman" w:hAnsi="Times New Roman" w:cs="Times New Roman"/>
          <w:sz w:val="24"/>
          <w:szCs w:val="24"/>
          <w:lang w:eastAsia="ru-RU"/>
        </w:rPr>
        <w:t xml:space="preserve">анного по 01.01.2017 аварийным </w:t>
      </w:r>
      <w:r w:rsidRPr="002D6736">
        <w:rPr>
          <w:rFonts w:ascii="Times New Roman" w:eastAsia="Times New Roman" w:hAnsi="Times New Roman" w:cs="Times New Roman"/>
          <w:sz w:val="24"/>
          <w:szCs w:val="24"/>
          <w:lang w:eastAsia="ru-RU"/>
        </w:rPr>
        <w:t>и подлежащим сносу или реконструкции в связи с физическим износом в процессе эксплуатации.</w:t>
      </w:r>
    </w:p>
    <w:p w:rsidR="002D6736" w:rsidRPr="002D6736" w:rsidRDefault="002D6736" w:rsidP="002D6736">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Подпрограммой 1 предусмотрена реализация комплекса мероприятий, направленных на устранение существующих проблем в сфере аварийного жилищного фонда Московской области посредством переселения граждан.</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xml:space="preserve">Основное мероприятие направлено на переселение граждан из аварийного жилищного фонда, признанного таковым до 01.01.2017. </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В ходе реализации Подпрограммы 1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Жилые помещения, предоставляемые гражданам в рамках Подпрограммы 1, должны соответствовать Рекомендуемым требованиям к жилью, строящемуся или приобретаемому в рамках программы  по переселению граждан из аварийного жилищного фонда, установленным в приложении № 2 к методическим рекомендациям по разработке региональной адресной программы по переселению граждан из аварийного жилищного фонда, утвержденным приказом Министерства строительства и жилищно- коммунального хозяйства Российской Федерации от 31.01.2019 № 65/пр;</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установление единого порядка реализации в муниципальных образованиях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9" w:name="sub_10113"/>
      <w:r w:rsidRPr="002D6736">
        <w:rPr>
          <w:rFonts w:ascii="Times New Roman CYR" w:eastAsia="Times New Roman" w:hAnsi="Times New Roman CYR" w:cs="Times New Roman CYR"/>
          <w:b/>
          <w:bCs/>
          <w:sz w:val="24"/>
          <w:szCs w:val="24"/>
          <w:lang w:eastAsia="ru-RU"/>
        </w:rPr>
        <w:t xml:space="preserve">9.3. Концептуальные направления реформирования, модернизации, преобразования отдельных сфер </w:t>
      </w:r>
      <w:r w:rsidRPr="002D6736">
        <w:rPr>
          <w:rFonts w:ascii="Times New Roman CYR" w:eastAsia="Times New Roman" w:hAnsi="Times New Roman CYR" w:cs="Times New Roman CYR"/>
          <w:b/>
          <w:sz w:val="24"/>
          <w:szCs w:val="24"/>
          <w:lang w:eastAsia="ru-RU"/>
        </w:rPr>
        <w:t>с</w:t>
      </w:r>
      <w:r w:rsidRPr="002D6736">
        <w:rPr>
          <w:rFonts w:ascii="Times New Roman CYR" w:eastAsia="Times New Roman" w:hAnsi="Times New Roman CYR" w:cs="Times New Roman CYR"/>
          <w:b/>
          <w:bCs/>
          <w:sz w:val="24"/>
          <w:szCs w:val="24"/>
          <w:lang w:eastAsia="ru-RU"/>
        </w:rPr>
        <w:t>оциально-экономического развития Рузского городского округа, реализуемых в рамках Подпрограммы 1</w:t>
      </w:r>
    </w:p>
    <w:bookmarkEnd w:id="9"/>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8"/>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Концепция Подпрограммы 1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Рузском городском округе, признанного таковым до 01.01.2017.</w:t>
      </w:r>
    </w:p>
    <w:p w:rsidR="002D6736" w:rsidRPr="002D6736" w:rsidRDefault="002D6736" w:rsidP="002D6736">
      <w:pPr>
        <w:spacing w:after="0" w:line="240" w:lineRule="auto"/>
        <w:ind w:firstLine="708"/>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Мероприятия Подпрограммы 1 способствуют реализации на территории Рузского городского округа в полном объеме положений Федерального закона.</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lastRenderedPageBreak/>
        <w:t>Механизм реализации муниципальной программы предполагает оказание организационной и финансовой поддержки на переселение граждан из аварийных многоквартирных жилых домов.</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Исходя из общей площади жилых помещений в аварийных многоквартирных домах, на расселение которых планируется предоставление финансовой поддержки за счет средств Фонда, и в соответствии с пунктом 5 части 2 статьи 16 Федерального закона региональная программа переселения распределена по этапам.</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xml:space="preserve">Размер этапа текущего года региональной программы переселения определяется в размере не менее частного от деления суммы средств Фонда, направляемых в текущем году на увеличение лимитов предоставления финансовой поддержки Московской области на переселение граждан из аварийного жилищного фонда, средств бюджета Московской области и бюджетов муниципальных образований Московской области, рассчитанных с учетом доли софинансирования расходного обязательства субъекта Российской Федерации из федерального бюджета согласно распоряжению Правительства Российской Федерации от 01.12.2018 № 2648-р, на среднюю рыночную стоимость одного квадратного метра общей площади жилого помещения по Московской области, установленную приказом Министерства строительства и жилищно-коммунального хозяйства Российской Федерации на I квартал 2019 года от 19.12.2018 № 822/пр «О показателях средней рыночной стоимости одного квадратного метра общей площади жилого помещения по субъектам Российской Федерации на </w:t>
      </w:r>
      <w:r w:rsidRPr="002D6736">
        <w:rPr>
          <w:rFonts w:ascii="Times New Roman" w:eastAsia="Times New Roman" w:hAnsi="Times New Roman" w:cs="Times New Roman"/>
          <w:sz w:val="24"/>
          <w:szCs w:val="24"/>
          <w:lang w:val="en-US" w:eastAsia="ru-RU"/>
        </w:rPr>
        <w:t>I</w:t>
      </w:r>
      <w:r w:rsidRPr="002D6736">
        <w:rPr>
          <w:rFonts w:ascii="Times New Roman" w:eastAsia="Times New Roman" w:hAnsi="Times New Roman" w:cs="Times New Roman"/>
          <w:sz w:val="24"/>
          <w:szCs w:val="24"/>
          <w:lang w:eastAsia="ru-RU"/>
        </w:rPr>
        <w:t xml:space="preserve"> квартал 2019 года».</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Расходование средств, предусмотренных на реализацию региональной программы, осуществляется на:</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xml:space="preserve">а) приобретение у застройщиков жилых помещений в многоквартирных домах (в том числе в многоквартирных домах, строительство которых не завершено, включая многоквартирные дома, строящиеся (создаваемые) с привлечением денежных средств граждан и (или) юридических лиц); </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б) выплату лицам, в чьей собственности находятся жилые помещения, входящие в аварийный жилищный фонд, выкупной цены в соответствии со статьей 32 Жилищного кодекса Российской Федерации;</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в) строительство многоквартирных домов;</w:t>
      </w:r>
    </w:p>
    <w:p w:rsidR="002D6736" w:rsidRPr="002D6736" w:rsidRDefault="002D6736" w:rsidP="002D6736">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г) приобретение жилых помещений у лиц, не являющихся застройщиками в домах, введенных в эксплуатацию.</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Иные способы переселения граждан из аварийного жилищного фонда в рамках региональной программы не допускаются.</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Предоставление финансовой поддержки может осуществляться на выплату выкупной цены лицам, в чьей собственности находятся жилые помещения, входящие в аварийный жилищный фонд.</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Глава муниципального образования Московской области после получения от государственного заказчика региональной программы уведомления о положительном решении Фонда о предоставлении государственной поддержки за счет средств Фонда заключают с государственным заказчиком региональной программы соглашение о реализации региональной программы на территории муниципального образования Московской области (далее - Соглашение) по форме, установленной государственным заказчиком региональной программы.</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Главным распорядителем средств Фонда, поступивших в областной бюджет, и средств бюджета муниципальных образований Московской области, направленных на реализацию мероприятий региональной программы, является государственный заказчик региональной программы.</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Государственный заказчик региональной программы после получения в установленном законодательством Российской Федерации порядке уведомления о поступлении средств Фонда информирует об этом глав муниципальных образований – участников I этапа региональной программы, включенных в заявку Московской области 2019 года на предоставление средств Фонда.</w:t>
      </w:r>
    </w:p>
    <w:p w:rsidR="002D6736" w:rsidRPr="002D6736" w:rsidRDefault="002D6736" w:rsidP="002D6736">
      <w:pPr>
        <w:autoSpaceDE w:val="0"/>
        <w:autoSpaceDN w:val="0"/>
        <w:adjustRightInd w:val="0"/>
        <w:spacing w:after="0" w:line="240" w:lineRule="auto"/>
        <w:ind w:firstLine="709"/>
        <w:jc w:val="both"/>
        <w:outlineLvl w:val="1"/>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lastRenderedPageBreak/>
        <w:t>Поступившие в местные бюджеты средства Фонда и средства областного бюджета используются в порядке, предусмотренном Федеральным законом и Соглашением.</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9.4. Перечень мероприятий Подпрограммы 1</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Style w:val="7"/>
        <w:tblW w:w="15309" w:type="dxa"/>
        <w:tblInd w:w="-5" w:type="dxa"/>
        <w:tblLayout w:type="fixed"/>
        <w:tblLook w:val="04A0" w:firstRow="1" w:lastRow="0" w:firstColumn="1" w:lastColumn="0" w:noHBand="0" w:noVBand="1"/>
      </w:tblPr>
      <w:tblGrid>
        <w:gridCol w:w="561"/>
        <w:gridCol w:w="1311"/>
        <w:gridCol w:w="992"/>
        <w:gridCol w:w="1559"/>
        <w:gridCol w:w="1418"/>
        <w:gridCol w:w="992"/>
        <w:gridCol w:w="992"/>
        <w:gridCol w:w="993"/>
        <w:gridCol w:w="850"/>
        <w:gridCol w:w="992"/>
        <w:gridCol w:w="964"/>
        <w:gridCol w:w="29"/>
        <w:gridCol w:w="850"/>
        <w:gridCol w:w="1418"/>
        <w:gridCol w:w="1388"/>
      </w:tblGrid>
      <w:tr w:rsidR="002D6736" w:rsidRPr="002D6736" w:rsidTr="004E640F">
        <w:tc>
          <w:tcPr>
            <w:tcW w:w="561" w:type="dxa"/>
            <w:vMerge w:val="restart"/>
          </w:tcPr>
          <w:p w:rsidR="002D6736" w:rsidRPr="002D6736" w:rsidRDefault="002D6736" w:rsidP="002D6736">
            <w:pPr>
              <w:jc w:val="both"/>
              <w:rPr>
                <w:rFonts w:eastAsia="Calibri"/>
                <w:sz w:val="16"/>
                <w:szCs w:val="16"/>
              </w:rPr>
            </w:pPr>
            <w:r w:rsidRPr="002D6736">
              <w:rPr>
                <w:rFonts w:eastAsia="Calibri"/>
                <w:sz w:val="16"/>
                <w:szCs w:val="16"/>
              </w:rPr>
              <w:t>№</w:t>
            </w:r>
          </w:p>
          <w:p w:rsidR="002D6736" w:rsidRPr="002D6736" w:rsidRDefault="002D6736" w:rsidP="002D6736">
            <w:pPr>
              <w:jc w:val="both"/>
              <w:rPr>
                <w:rFonts w:eastAsia="Calibri"/>
                <w:sz w:val="16"/>
                <w:szCs w:val="16"/>
              </w:rPr>
            </w:pPr>
            <w:r w:rsidRPr="002D6736">
              <w:rPr>
                <w:rFonts w:eastAsia="Calibri"/>
                <w:sz w:val="16"/>
                <w:szCs w:val="16"/>
              </w:rPr>
              <w:t>п/п</w:t>
            </w:r>
          </w:p>
        </w:tc>
        <w:tc>
          <w:tcPr>
            <w:tcW w:w="1311" w:type="dxa"/>
            <w:vMerge w:val="restart"/>
          </w:tcPr>
          <w:p w:rsidR="002D6736" w:rsidRPr="002D6736" w:rsidRDefault="002D6736" w:rsidP="002D6736">
            <w:pPr>
              <w:ind w:left="-73"/>
              <w:jc w:val="center"/>
              <w:rPr>
                <w:rFonts w:eastAsia="Calibri"/>
                <w:sz w:val="16"/>
                <w:szCs w:val="16"/>
              </w:rPr>
            </w:pPr>
            <w:r w:rsidRPr="002D6736">
              <w:rPr>
                <w:rFonts w:eastAsia="Calibri"/>
                <w:sz w:val="16"/>
                <w:szCs w:val="16"/>
              </w:rPr>
              <w:t>Мероприятие Подпрограммы 1</w:t>
            </w:r>
          </w:p>
        </w:tc>
        <w:tc>
          <w:tcPr>
            <w:tcW w:w="992" w:type="dxa"/>
            <w:vMerge w:val="restart"/>
          </w:tcPr>
          <w:p w:rsidR="002D6736" w:rsidRPr="002D6736" w:rsidRDefault="002D6736" w:rsidP="002D6736">
            <w:pPr>
              <w:ind w:left="-73" w:firstLine="73"/>
              <w:jc w:val="center"/>
              <w:rPr>
                <w:rFonts w:eastAsia="Calibri"/>
                <w:sz w:val="16"/>
                <w:szCs w:val="16"/>
              </w:rPr>
            </w:pPr>
            <w:r w:rsidRPr="002D6736">
              <w:rPr>
                <w:rFonts w:eastAsia="Calibri"/>
                <w:sz w:val="16"/>
                <w:szCs w:val="16"/>
              </w:rPr>
              <w:t>Сроки исполнения мероприя-тия</w:t>
            </w:r>
          </w:p>
        </w:tc>
        <w:tc>
          <w:tcPr>
            <w:tcW w:w="1559" w:type="dxa"/>
            <w:vMerge w:val="restart"/>
          </w:tcPr>
          <w:p w:rsidR="002D6736" w:rsidRPr="002D6736" w:rsidRDefault="002D6736" w:rsidP="002D6736">
            <w:pPr>
              <w:ind w:left="-73" w:firstLine="73"/>
              <w:jc w:val="center"/>
              <w:rPr>
                <w:rFonts w:eastAsia="Calibri"/>
                <w:sz w:val="16"/>
                <w:szCs w:val="16"/>
              </w:rPr>
            </w:pPr>
            <w:r w:rsidRPr="002D6736">
              <w:rPr>
                <w:rFonts w:eastAsia="Calibri"/>
                <w:sz w:val="16"/>
                <w:szCs w:val="16"/>
              </w:rPr>
              <w:t>Источники финансирования</w:t>
            </w:r>
          </w:p>
        </w:tc>
        <w:tc>
          <w:tcPr>
            <w:tcW w:w="1418" w:type="dxa"/>
            <w:vMerge w:val="restart"/>
          </w:tcPr>
          <w:p w:rsidR="002D6736" w:rsidRPr="002D6736" w:rsidRDefault="002D6736" w:rsidP="002D6736">
            <w:pPr>
              <w:jc w:val="center"/>
              <w:rPr>
                <w:rFonts w:eastAsia="Calibri"/>
                <w:sz w:val="16"/>
                <w:szCs w:val="16"/>
              </w:rPr>
            </w:pPr>
            <w:r w:rsidRPr="002D6736">
              <w:rPr>
                <w:rFonts w:eastAsia="Calibri"/>
                <w:sz w:val="16"/>
                <w:szCs w:val="16"/>
              </w:rPr>
              <w:t>Объем финанси-рованиямеро-</w:t>
            </w:r>
          </w:p>
          <w:p w:rsidR="002D6736" w:rsidRPr="002D6736" w:rsidRDefault="002D6736" w:rsidP="002D6736">
            <w:pPr>
              <w:jc w:val="center"/>
              <w:rPr>
                <w:rFonts w:eastAsia="Calibri"/>
                <w:sz w:val="16"/>
                <w:szCs w:val="16"/>
              </w:rPr>
            </w:pPr>
            <w:r w:rsidRPr="002D6736">
              <w:rPr>
                <w:rFonts w:eastAsia="Calibri"/>
                <w:sz w:val="16"/>
                <w:szCs w:val="16"/>
              </w:rPr>
              <w:t>приятия в</w:t>
            </w:r>
          </w:p>
          <w:p w:rsidR="002D6736" w:rsidRPr="002D6736" w:rsidRDefault="002D6736" w:rsidP="002D6736">
            <w:pPr>
              <w:jc w:val="center"/>
              <w:rPr>
                <w:rFonts w:eastAsia="Calibri"/>
                <w:sz w:val="16"/>
                <w:szCs w:val="16"/>
              </w:rPr>
            </w:pPr>
            <w:r w:rsidRPr="002D6736">
              <w:rPr>
                <w:rFonts w:eastAsia="Calibri"/>
                <w:sz w:val="16"/>
                <w:szCs w:val="16"/>
              </w:rPr>
              <w:t>году, предшест-вующему году начала реализации муниципальной программы</w:t>
            </w:r>
            <w:r w:rsidRPr="002D6736">
              <w:rPr>
                <w:rFonts w:eastAsia="Calibri"/>
                <w:sz w:val="16"/>
                <w:szCs w:val="16"/>
              </w:rPr>
              <w:br/>
              <w:t>(тыс.руб.)</w:t>
            </w:r>
          </w:p>
        </w:tc>
        <w:tc>
          <w:tcPr>
            <w:tcW w:w="992" w:type="dxa"/>
            <w:vMerge w:val="restart"/>
          </w:tcPr>
          <w:p w:rsidR="002D6736" w:rsidRPr="002D6736" w:rsidRDefault="002D6736" w:rsidP="002D6736">
            <w:pPr>
              <w:jc w:val="center"/>
              <w:rPr>
                <w:rFonts w:eastAsia="Calibri"/>
                <w:sz w:val="16"/>
                <w:szCs w:val="16"/>
              </w:rPr>
            </w:pPr>
            <w:r w:rsidRPr="002D6736">
              <w:rPr>
                <w:rFonts w:eastAsia="Calibri"/>
                <w:sz w:val="16"/>
                <w:szCs w:val="16"/>
              </w:rPr>
              <w:t>Всего</w:t>
            </w:r>
            <w:r w:rsidRPr="002D6736">
              <w:rPr>
                <w:rFonts w:eastAsia="Calibri"/>
                <w:sz w:val="16"/>
                <w:szCs w:val="16"/>
              </w:rPr>
              <w:br/>
              <w:t>(тыс.руб.)</w:t>
            </w:r>
          </w:p>
        </w:tc>
        <w:tc>
          <w:tcPr>
            <w:tcW w:w="5670" w:type="dxa"/>
            <w:gridSpan w:val="7"/>
          </w:tcPr>
          <w:p w:rsidR="002D6736" w:rsidRPr="002D6736" w:rsidRDefault="002D6736" w:rsidP="002D6736">
            <w:pPr>
              <w:jc w:val="center"/>
              <w:rPr>
                <w:rFonts w:eastAsia="Calibri"/>
                <w:sz w:val="16"/>
                <w:szCs w:val="16"/>
              </w:rPr>
            </w:pPr>
            <w:r w:rsidRPr="002D6736">
              <w:rPr>
                <w:rFonts w:eastAsia="Calibri"/>
                <w:sz w:val="16"/>
                <w:szCs w:val="16"/>
              </w:rPr>
              <w:t>Объемы финансирования по годам*</w:t>
            </w:r>
            <w:r w:rsidRPr="002D6736">
              <w:rPr>
                <w:rFonts w:eastAsia="Calibri"/>
                <w:sz w:val="16"/>
                <w:szCs w:val="16"/>
              </w:rPr>
              <w:br/>
              <w:t>(тыс.руб.)</w:t>
            </w:r>
          </w:p>
          <w:p w:rsidR="002D6736" w:rsidRPr="002D6736" w:rsidRDefault="002D6736" w:rsidP="002D6736">
            <w:pPr>
              <w:rPr>
                <w:rFonts w:eastAsia="Calibri"/>
                <w:sz w:val="16"/>
                <w:szCs w:val="16"/>
              </w:rPr>
            </w:pPr>
          </w:p>
          <w:p w:rsidR="002D6736" w:rsidRPr="002D6736" w:rsidRDefault="002D6736" w:rsidP="002D6736">
            <w:pPr>
              <w:jc w:val="center"/>
              <w:rPr>
                <w:rFonts w:eastAsia="Calibri"/>
                <w:sz w:val="16"/>
                <w:szCs w:val="16"/>
              </w:rPr>
            </w:pPr>
          </w:p>
        </w:tc>
        <w:tc>
          <w:tcPr>
            <w:tcW w:w="1418" w:type="dxa"/>
            <w:vMerge w:val="restart"/>
          </w:tcPr>
          <w:p w:rsidR="002D6736" w:rsidRPr="002D6736" w:rsidRDefault="002D6736" w:rsidP="002D6736">
            <w:pPr>
              <w:jc w:val="center"/>
              <w:rPr>
                <w:rFonts w:eastAsia="Calibri"/>
                <w:sz w:val="16"/>
                <w:szCs w:val="16"/>
              </w:rPr>
            </w:pPr>
            <w:r w:rsidRPr="002D6736">
              <w:rPr>
                <w:rFonts w:eastAsia="Calibri"/>
                <w:sz w:val="16"/>
                <w:szCs w:val="16"/>
              </w:rPr>
              <w:t>Ответственный за выполнение мероприятия Подпрограммы 1</w:t>
            </w:r>
          </w:p>
        </w:tc>
        <w:tc>
          <w:tcPr>
            <w:tcW w:w="1388" w:type="dxa"/>
            <w:vMerge w:val="restart"/>
          </w:tcPr>
          <w:p w:rsidR="002D6736" w:rsidRPr="002D6736" w:rsidRDefault="002D6736" w:rsidP="002D6736">
            <w:pPr>
              <w:ind w:left="-108"/>
              <w:jc w:val="center"/>
              <w:rPr>
                <w:rFonts w:eastAsia="Calibri"/>
                <w:sz w:val="16"/>
                <w:szCs w:val="16"/>
              </w:rPr>
            </w:pPr>
            <w:r w:rsidRPr="002D6736">
              <w:rPr>
                <w:rFonts w:eastAsia="Calibri"/>
                <w:sz w:val="16"/>
                <w:szCs w:val="16"/>
              </w:rPr>
              <w:t>Результаты выполнения мероприятия Подпрограммы 1</w:t>
            </w:r>
          </w:p>
        </w:tc>
      </w:tr>
      <w:tr w:rsidR="002D6736" w:rsidRPr="002D6736" w:rsidTr="004E640F">
        <w:tc>
          <w:tcPr>
            <w:tcW w:w="561" w:type="dxa"/>
            <w:vMerge/>
          </w:tcPr>
          <w:p w:rsidR="002D6736" w:rsidRPr="002D6736" w:rsidRDefault="002D6736" w:rsidP="002D6736">
            <w:pPr>
              <w:jc w:val="both"/>
              <w:rPr>
                <w:rFonts w:eastAsia="Calibri"/>
                <w:sz w:val="16"/>
                <w:szCs w:val="16"/>
              </w:rPr>
            </w:pPr>
          </w:p>
        </w:tc>
        <w:tc>
          <w:tcPr>
            <w:tcW w:w="1311" w:type="dxa"/>
            <w:vMerge/>
          </w:tcPr>
          <w:p w:rsidR="002D6736" w:rsidRPr="002D6736" w:rsidRDefault="002D6736" w:rsidP="002D6736">
            <w:pPr>
              <w:ind w:left="-73"/>
              <w:jc w:val="both"/>
              <w:rPr>
                <w:rFonts w:eastAsia="Calibri"/>
                <w:sz w:val="16"/>
                <w:szCs w:val="16"/>
              </w:rPr>
            </w:pPr>
          </w:p>
        </w:tc>
        <w:tc>
          <w:tcPr>
            <w:tcW w:w="992" w:type="dxa"/>
            <w:vMerge/>
          </w:tcPr>
          <w:p w:rsidR="002D6736" w:rsidRPr="002D6736" w:rsidRDefault="002D6736" w:rsidP="002D6736">
            <w:pPr>
              <w:ind w:left="-73" w:firstLine="73"/>
              <w:jc w:val="both"/>
              <w:rPr>
                <w:rFonts w:eastAsia="Calibri"/>
                <w:sz w:val="16"/>
                <w:szCs w:val="16"/>
              </w:rPr>
            </w:pPr>
          </w:p>
        </w:tc>
        <w:tc>
          <w:tcPr>
            <w:tcW w:w="1559" w:type="dxa"/>
            <w:vMerge/>
          </w:tcPr>
          <w:p w:rsidR="002D6736" w:rsidRPr="002D6736" w:rsidRDefault="002D6736" w:rsidP="002D6736">
            <w:pPr>
              <w:ind w:left="-73" w:firstLine="73"/>
              <w:jc w:val="both"/>
              <w:rPr>
                <w:rFonts w:eastAsia="Calibri"/>
                <w:sz w:val="16"/>
                <w:szCs w:val="16"/>
              </w:rPr>
            </w:pPr>
          </w:p>
        </w:tc>
        <w:tc>
          <w:tcPr>
            <w:tcW w:w="1418" w:type="dxa"/>
            <w:vMerge/>
          </w:tcPr>
          <w:p w:rsidR="002D6736" w:rsidRPr="002D6736" w:rsidRDefault="002D6736" w:rsidP="002D6736">
            <w:pPr>
              <w:jc w:val="both"/>
              <w:rPr>
                <w:rFonts w:eastAsia="Calibri"/>
                <w:sz w:val="16"/>
                <w:szCs w:val="16"/>
              </w:rPr>
            </w:pPr>
          </w:p>
        </w:tc>
        <w:tc>
          <w:tcPr>
            <w:tcW w:w="992" w:type="dxa"/>
            <w:vMerge/>
          </w:tcPr>
          <w:p w:rsidR="002D6736" w:rsidRPr="002D6736" w:rsidRDefault="002D6736" w:rsidP="002D6736">
            <w:pPr>
              <w:jc w:val="both"/>
              <w:rPr>
                <w:rFonts w:eastAsia="Calibri"/>
                <w:sz w:val="16"/>
                <w:szCs w:val="16"/>
              </w:rPr>
            </w:pPr>
          </w:p>
        </w:tc>
        <w:tc>
          <w:tcPr>
            <w:tcW w:w="992" w:type="dxa"/>
            <w:vAlign w:val="center"/>
          </w:tcPr>
          <w:p w:rsidR="002D6736" w:rsidRPr="002D6736" w:rsidRDefault="002D6736" w:rsidP="002D6736">
            <w:pPr>
              <w:jc w:val="center"/>
              <w:rPr>
                <w:sz w:val="16"/>
                <w:szCs w:val="16"/>
              </w:rPr>
            </w:pPr>
            <w:r w:rsidRPr="002D6736">
              <w:rPr>
                <w:sz w:val="16"/>
                <w:szCs w:val="16"/>
              </w:rPr>
              <w:t>2020 год</w:t>
            </w:r>
          </w:p>
        </w:tc>
        <w:tc>
          <w:tcPr>
            <w:tcW w:w="993" w:type="dxa"/>
            <w:vAlign w:val="center"/>
          </w:tcPr>
          <w:p w:rsidR="002D6736" w:rsidRPr="002D6736" w:rsidRDefault="002D6736" w:rsidP="002D6736">
            <w:pPr>
              <w:jc w:val="center"/>
              <w:rPr>
                <w:sz w:val="16"/>
                <w:szCs w:val="16"/>
              </w:rPr>
            </w:pPr>
            <w:r w:rsidRPr="002D6736">
              <w:rPr>
                <w:sz w:val="16"/>
                <w:szCs w:val="16"/>
              </w:rPr>
              <w:t>2021 год</w:t>
            </w:r>
          </w:p>
        </w:tc>
        <w:tc>
          <w:tcPr>
            <w:tcW w:w="850" w:type="dxa"/>
            <w:vAlign w:val="center"/>
          </w:tcPr>
          <w:p w:rsidR="002D6736" w:rsidRPr="002D6736" w:rsidRDefault="002D6736" w:rsidP="002D6736">
            <w:pPr>
              <w:jc w:val="center"/>
              <w:rPr>
                <w:sz w:val="16"/>
                <w:szCs w:val="16"/>
              </w:rPr>
            </w:pPr>
            <w:r w:rsidRPr="002D6736">
              <w:rPr>
                <w:sz w:val="16"/>
                <w:szCs w:val="16"/>
              </w:rPr>
              <w:t>2022 год</w:t>
            </w:r>
          </w:p>
        </w:tc>
        <w:tc>
          <w:tcPr>
            <w:tcW w:w="992" w:type="dxa"/>
            <w:vAlign w:val="center"/>
          </w:tcPr>
          <w:p w:rsidR="002D6736" w:rsidRPr="002D6736" w:rsidRDefault="002D6736" w:rsidP="002D6736">
            <w:pPr>
              <w:jc w:val="center"/>
              <w:rPr>
                <w:sz w:val="16"/>
                <w:szCs w:val="16"/>
              </w:rPr>
            </w:pPr>
            <w:r w:rsidRPr="002D6736">
              <w:rPr>
                <w:sz w:val="16"/>
                <w:szCs w:val="16"/>
              </w:rPr>
              <w:t>2023 год</w:t>
            </w:r>
          </w:p>
        </w:tc>
        <w:tc>
          <w:tcPr>
            <w:tcW w:w="993" w:type="dxa"/>
            <w:gridSpan w:val="2"/>
            <w:vAlign w:val="center"/>
          </w:tcPr>
          <w:p w:rsidR="002D6736" w:rsidRPr="002D6736" w:rsidRDefault="002D6736" w:rsidP="002D6736">
            <w:pPr>
              <w:tabs>
                <w:tab w:val="center" w:pos="4677"/>
                <w:tab w:val="right" w:pos="9355"/>
              </w:tabs>
              <w:jc w:val="center"/>
              <w:rPr>
                <w:sz w:val="16"/>
                <w:szCs w:val="16"/>
              </w:rPr>
            </w:pPr>
            <w:r w:rsidRPr="002D6736">
              <w:rPr>
                <w:sz w:val="16"/>
                <w:szCs w:val="16"/>
              </w:rPr>
              <w:t>2024 год</w:t>
            </w:r>
          </w:p>
        </w:tc>
        <w:tc>
          <w:tcPr>
            <w:tcW w:w="850" w:type="dxa"/>
            <w:vAlign w:val="center"/>
          </w:tcPr>
          <w:p w:rsidR="002D6736" w:rsidRPr="002D6736" w:rsidRDefault="002D6736" w:rsidP="002D6736">
            <w:pPr>
              <w:tabs>
                <w:tab w:val="center" w:pos="4677"/>
                <w:tab w:val="right" w:pos="9355"/>
              </w:tabs>
              <w:jc w:val="center"/>
              <w:rPr>
                <w:sz w:val="16"/>
                <w:szCs w:val="16"/>
              </w:rPr>
            </w:pPr>
            <w:r w:rsidRPr="002D6736">
              <w:rPr>
                <w:sz w:val="16"/>
                <w:szCs w:val="16"/>
              </w:rPr>
              <w:t>2025 год</w:t>
            </w:r>
          </w:p>
        </w:tc>
        <w:tc>
          <w:tcPr>
            <w:tcW w:w="1418" w:type="dxa"/>
            <w:vMerge/>
          </w:tcPr>
          <w:p w:rsidR="002D6736" w:rsidRPr="002D6736" w:rsidRDefault="002D6736" w:rsidP="002D6736">
            <w:pPr>
              <w:jc w:val="both"/>
              <w:rPr>
                <w:rFonts w:eastAsia="Calibri"/>
                <w:sz w:val="16"/>
                <w:szCs w:val="16"/>
              </w:rPr>
            </w:pPr>
          </w:p>
        </w:tc>
        <w:tc>
          <w:tcPr>
            <w:tcW w:w="1388" w:type="dxa"/>
            <w:vMerge/>
          </w:tcPr>
          <w:p w:rsidR="002D6736" w:rsidRPr="002D6736" w:rsidRDefault="002D6736" w:rsidP="002D6736">
            <w:pPr>
              <w:jc w:val="both"/>
              <w:rPr>
                <w:rFonts w:eastAsia="Calibri"/>
                <w:sz w:val="16"/>
                <w:szCs w:val="16"/>
              </w:rPr>
            </w:pPr>
          </w:p>
        </w:tc>
      </w:tr>
      <w:tr w:rsidR="002D6736" w:rsidRPr="002D6736" w:rsidTr="004E640F">
        <w:tc>
          <w:tcPr>
            <w:tcW w:w="561" w:type="dxa"/>
          </w:tcPr>
          <w:p w:rsidR="002D6736" w:rsidRPr="002D6736" w:rsidRDefault="002D6736" w:rsidP="002D6736">
            <w:pPr>
              <w:jc w:val="center"/>
              <w:rPr>
                <w:rFonts w:eastAsia="Calibri"/>
                <w:sz w:val="20"/>
                <w:szCs w:val="20"/>
              </w:rPr>
            </w:pPr>
            <w:r w:rsidRPr="002D6736">
              <w:rPr>
                <w:rFonts w:eastAsia="Calibri"/>
                <w:sz w:val="20"/>
                <w:szCs w:val="20"/>
              </w:rPr>
              <w:t>1</w:t>
            </w:r>
          </w:p>
        </w:tc>
        <w:tc>
          <w:tcPr>
            <w:tcW w:w="1311" w:type="dxa"/>
          </w:tcPr>
          <w:p w:rsidR="002D6736" w:rsidRPr="002D6736" w:rsidRDefault="002D6736" w:rsidP="002D6736">
            <w:pPr>
              <w:ind w:left="-73"/>
              <w:jc w:val="center"/>
              <w:rPr>
                <w:rFonts w:eastAsia="Calibri"/>
                <w:sz w:val="20"/>
                <w:szCs w:val="20"/>
              </w:rPr>
            </w:pPr>
            <w:r w:rsidRPr="002D6736">
              <w:rPr>
                <w:rFonts w:eastAsia="Calibri"/>
                <w:sz w:val="20"/>
                <w:szCs w:val="20"/>
              </w:rPr>
              <w:t>2</w:t>
            </w:r>
          </w:p>
        </w:tc>
        <w:tc>
          <w:tcPr>
            <w:tcW w:w="992" w:type="dxa"/>
          </w:tcPr>
          <w:p w:rsidR="002D6736" w:rsidRPr="002D6736" w:rsidRDefault="002D6736" w:rsidP="002D6736">
            <w:pPr>
              <w:ind w:left="-73" w:firstLine="73"/>
              <w:jc w:val="center"/>
              <w:rPr>
                <w:rFonts w:eastAsia="Calibri"/>
                <w:sz w:val="20"/>
                <w:szCs w:val="20"/>
              </w:rPr>
            </w:pPr>
            <w:r w:rsidRPr="002D6736">
              <w:rPr>
                <w:rFonts w:eastAsia="Calibri"/>
                <w:sz w:val="20"/>
                <w:szCs w:val="20"/>
              </w:rPr>
              <w:t>3</w:t>
            </w:r>
          </w:p>
        </w:tc>
        <w:tc>
          <w:tcPr>
            <w:tcW w:w="1559" w:type="dxa"/>
          </w:tcPr>
          <w:p w:rsidR="002D6736" w:rsidRPr="002D6736" w:rsidRDefault="002D6736" w:rsidP="002D6736">
            <w:pPr>
              <w:ind w:left="-73" w:firstLine="73"/>
              <w:jc w:val="center"/>
              <w:rPr>
                <w:rFonts w:eastAsia="Calibri"/>
                <w:sz w:val="20"/>
                <w:szCs w:val="20"/>
              </w:rPr>
            </w:pPr>
            <w:r w:rsidRPr="002D6736">
              <w:rPr>
                <w:rFonts w:eastAsia="Calibri"/>
                <w:sz w:val="20"/>
                <w:szCs w:val="20"/>
              </w:rPr>
              <w:t>4</w:t>
            </w:r>
          </w:p>
        </w:tc>
        <w:tc>
          <w:tcPr>
            <w:tcW w:w="1418" w:type="dxa"/>
          </w:tcPr>
          <w:p w:rsidR="002D6736" w:rsidRPr="002D6736" w:rsidRDefault="002D6736" w:rsidP="002D6736">
            <w:pPr>
              <w:jc w:val="center"/>
              <w:rPr>
                <w:rFonts w:eastAsia="Calibri"/>
                <w:sz w:val="20"/>
                <w:szCs w:val="20"/>
              </w:rPr>
            </w:pPr>
            <w:r w:rsidRPr="002D6736">
              <w:rPr>
                <w:rFonts w:eastAsia="Calibri"/>
                <w:sz w:val="20"/>
                <w:szCs w:val="20"/>
              </w:rPr>
              <w:t>5</w:t>
            </w:r>
          </w:p>
        </w:tc>
        <w:tc>
          <w:tcPr>
            <w:tcW w:w="992" w:type="dxa"/>
          </w:tcPr>
          <w:p w:rsidR="002D6736" w:rsidRPr="002D6736" w:rsidRDefault="002D6736" w:rsidP="002D6736">
            <w:pPr>
              <w:jc w:val="center"/>
              <w:rPr>
                <w:rFonts w:eastAsia="Calibri"/>
                <w:sz w:val="20"/>
                <w:szCs w:val="20"/>
              </w:rPr>
            </w:pPr>
            <w:r w:rsidRPr="002D6736">
              <w:rPr>
                <w:rFonts w:eastAsia="Calibri"/>
                <w:sz w:val="20"/>
                <w:szCs w:val="20"/>
              </w:rPr>
              <w:t>6</w:t>
            </w:r>
          </w:p>
        </w:tc>
        <w:tc>
          <w:tcPr>
            <w:tcW w:w="992" w:type="dxa"/>
          </w:tcPr>
          <w:p w:rsidR="002D6736" w:rsidRPr="002D6736" w:rsidRDefault="002D6736" w:rsidP="002D6736">
            <w:pPr>
              <w:jc w:val="center"/>
              <w:rPr>
                <w:rFonts w:eastAsia="Calibri"/>
                <w:sz w:val="20"/>
                <w:szCs w:val="20"/>
              </w:rPr>
            </w:pPr>
            <w:r w:rsidRPr="002D6736">
              <w:rPr>
                <w:rFonts w:eastAsia="Calibri"/>
                <w:sz w:val="20"/>
                <w:szCs w:val="20"/>
              </w:rPr>
              <w:t>7</w:t>
            </w:r>
          </w:p>
        </w:tc>
        <w:tc>
          <w:tcPr>
            <w:tcW w:w="993" w:type="dxa"/>
          </w:tcPr>
          <w:p w:rsidR="002D6736" w:rsidRPr="002D6736" w:rsidRDefault="002D6736" w:rsidP="002D6736">
            <w:pPr>
              <w:jc w:val="center"/>
              <w:rPr>
                <w:rFonts w:eastAsia="Calibri"/>
                <w:sz w:val="20"/>
                <w:szCs w:val="20"/>
              </w:rPr>
            </w:pPr>
            <w:r w:rsidRPr="002D6736">
              <w:rPr>
                <w:rFonts w:eastAsia="Calibri"/>
                <w:sz w:val="20"/>
                <w:szCs w:val="20"/>
              </w:rPr>
              <w:t>8</w:t>
            </w:r>
          </w:p>
        </w:tc>
        <w:tc>
          <w:tcPr>
            <w:tcW w:w="850" w:type="dxa"/>
          </w:tcPr>
          <w:p w:rsidR="002D6736" w:rsidRPr="002D6736" w:rsidRDefault="002D6736" w:rsidP="002D6736">
            <w:pPr>
              <w:jc w:val="center"/>
              <w:rPr>
                <w:rFonts w:eastAsia="Calibri"/>
                <w:sz w:val="20"/>
                <w:szCs w:val="20"/>
              </w:rPr>
            </w:pPr>
            <w:r w:rsidRPr="002D6736">
              <w:rPr>
                <w:rFonts w:eastAsia="Calibri"/>
                <w:sz w:val="20"/>
                <w:szCs w:val="20"/>
              </w:rPr>
              <w:t>9</w:t>
            </w:r>
          </w:p>
        </w:tc>
        <w:tc>
          <w:tcPr>
            <w:tcW w:w="992" w:type="dxa"/>
          </w:tcPr>
          <w:p w:rsidR="002D6736" w:rsidRPr="002D6736" w:rsidRDefault="002D6736" w:rsidP="002D6736">
            <w:pPr>
              <w:jc w:val="center"/>
              <w:rPr>
                <w:rFonts w:eastAsia="Calibri"/>
                <w:sz w:val="20"/>
                <w:szCs w:val="20"/>
              </w:rPr>
            </w:pPr>
            <w:r w:rsidRPr="002D6736">
              <w:rPr>
                <w:rFonts w:eastAsia="Calibri"/>
                <w:sz w:val="20"/>
                <w:szCs w:val="20"/>
              </w:rPr>
              <w:t>10</w:t>
            </w:r>
          </w:p>
        </w:tc>
        <w:tc>
          <w:tcPr>
            <w:tcW w:w="993" w:type="dxa"/>
            <w:gridSpan w:val="2"/>
          </w:tcPr>
          <w:p w:rsidR="002D6736" w:rsidRPr="002D6736" w:rsidRDefault="002D6736" w:rsidP="002D6736">
            <w:pPr>
              <w:jc w:val="center"/>
              <w:rPr>
                <w:rFonts w:eastAsia="Calibri"/>
                <w:sz w:val="20"/>
                <w:szCs w:val="20"/>
              </w:rPr>
            </w:pPr>
            <w:r w:rsidRPr="002D6736">
              <w:rPr>
                <w:rFonts w:eastAsia="Calibri"/>
                <w:sz w:val="20"/>
                <w:szCs w:val="20"/>
              </w:rPr>
              <w:t>11</w:t>
            </w:r>
          </w:p>
        </w:tc>
        <w:tc>
          <w:tcPr>
            <w:tcW w:w="850" w:type="dxa"/>
          </w:tcPr>
          <w:p w:rsidR="002D6736" w:rsidRPr="002D6736" w:rsidRDefault="002D6736" w:rsidP="002D6736">
            <w:pPr>
              <w:jc w:val="center"/>
              <w:rPr>
                <w:rFonts w:eastAsia="Calibri"/>
                <w:sz w:val="20"/>
                <w:szCs w:val="20"/>
              </w:rPr>
            </w:pPr>
          </w:p>
        </w:tc>
        <w:tc>
          <w:tcPr>
            <w:tcW w:w="1418" w:type="dxa"/>
          </w:tcPr>
          <w:p w:rsidR="002D6736" w:rsidRPr="002D6736" w:rsidRDefault="002D6736" w:rsidP="002D6736">
            <w:pPr>
              <w:jc w:val="center"/>
              <w:rPr>
                <w:rFonts w:eastAsia="Calibri"/>
                <w:sz w:val="20"/>
                <w:szCs w:val="20"/>
              </w:rPr>
            </w:pPr>
            <w:r w:rsidRPr="002D6736">
              <w:rPr>
                <w:rFonts w:eastAsia="Calibri"/>
                <w:sz w:val="20"/>
                <w:szCs w:val="20"/>
              </w:rPr>
              <w:t>12</w:t>
            </w:r>
          </w:p>
        </w:tc>
        <w:tc>
          <w:tcPr>
            <w:tcW w:w="1388" w:type="dxa"/>
          </w:tcPr>
          <w:p w:rsidR="002D6736" w:rsidRPr="002D6736" w:rsidRDefault="002D6736" w:rsidP="002D6736">
            <w:pPr>
              <w:jc w:val="center"/>
              <w:rPr>
                <w:rFonts w:eastAsia="Calibri"/>
                <w:sz w:val="20"/>
                <w:szCs w:val="20"/>
              </w:rPr>
            </w:pPr>
            <w:r w:rsidRPr="002D6736">
              <w:rPr>
                <w:rFonts w:eastAsia="Calibri"/>
                <w:sz w:val="20"/>
                <w:szCs w:val="20"/>
              </w:rPr>
              <w:t>13</w:t>
            </w:r>
          </w:p>
        </w:tc>
      </w:tr>
      <w:tr w:rsidR="002D6736" w:rsidRPr="002D6736" w:rsidTr="004E640F">
        <w:tc>
          <w:tcPr>
            <w:tcW w:w="561" w:type="dxa"/>
            <w:vMerge w:val="restart"/>
          </w:tcPr>
          <w:p w:rsidR="002D6736" w:rsidRPr="002D6736" w:rsidRDefault="002D6736" w:rsidP="002D6736">
            <w:pPr>
              <w:jc w:val="center"/>
              <w:rPr>
                <w:rFonts w:eastAsia="Calibri"/>
                <w:sz w:val="18"/>
                <w:szCs w:val="18"/>
              </w:rPr>
            </w:pPr>
            <w:r w:rsidRPr="002D6736">
              <w:rPr>
                <w:rFonts w:eastAsia="Calibri"/>
                <w:sz w:val="18"/>
                <w:szCs w:val="18"/>
              </w:rPr>
              <w:t>1</w:t>
            </w:r>
          </w:p>
        </w:tc>
        <w:tc>
          <w:tcPr>
            <w:tcW w:w="1311" w:type="dxa"/>
            <w:vMerge w:val="restart"/>
          </w:tcPr>
          <w:p w:rsidR="002D6736" w:rsidRPr="002D6736" w:rsidRDefault="002D6736" w:rsidP="002D6736">
            <w:pPr>
              <w:ind w:left="-73"/>
              <w:rPr>
                <w:rFonts w:eastAsia="Calibri"/>
                <w:sz w:val="18"/>
                <w:szCs w:val="18"/>
              </w:rPr>
            </w:pPr>
            <w:r w:rsidRPr="002D6736">
              <w:rPr>
                <w:rFonts w:eastAsia="Calibri"/>
                <w:sz w:val="18"/>
                <w:szCs w:val="18"/>
              </w:rPr>
              <w:t>Основное мероприятие F3. Федеральный проект «Обеспечение устойчивого сокращения непригодного для проживания жилищного фонда»</w:t>
            </w:r>
          </w:p>
        </w:tc>
        <w:tc>
          <w:tcPr>
            <w:tcW w:w="992" w:type="dxa"/>
            <w:vMerge w:val="restart"/>
          </w:tcPr>
          <w:p w:rsidR="002D6736" w:rsidRPr="002D6736" w:rsidRDefault="002D6736" w:rsidP="002D6736">
            <w:pPr>
              <w:ind w:left="-73" w:firstLine="73"/>
              <w:jc w:val="center"/>
              <w:rPr>
                <w:rFonts w:eastAsia="Calibri"/>
                <w:sz w:val="18"/>
                <w:szCs w:val="18"/>
              </w:rPr>
            </w:pPr>
            <w:r w:rsidRPr="002D6736">
              <w:rPr>
                <w:rFonts w:eastAsia="Calibri"/>
                <w:sz w:val="18"/>
                <w:szCs w:val="18"/>
              </w:rPr>
              <w:t xml:space="preserve">2019-2025 </w:t>
            </w:r>
          </w:p>
        </w:tc>
        <w:tc>
          <w:tcPr>
            <w:tcW w:w="1559" w:type="dxa"/>
          </w:tcPr>
          <w:p w:rsidR="002D6736" w:rsidRPr="002D6736" w:rsidRDefault="002D6736" w:rsidP="002D6736">
            <w:pPr>
              <w:tabs>
                <w:tab w:val="center" w:pos="742"/>
              </w:tabs>
              <w:ind w:left="-108"/>
              <w:rPr>
                <w:rFonts w:eastAsia="Calibri"/>
                <w:sz w:val="18"/>
                <w:szCs w:val="18"/>
              </w:rPr>
            </w:pPr>
            <w:r w:rsidRPr="002D6736">
              <w:rPr>
                <w:rFonts w:eastAsia="Calibri"/>
                <w:sz w:val="18"/>
                <w:szCs w:val="18"/>
              </w:rPr>
              <w:t>Итого</w:t>
            </w:r>
          </w:p>
        </w:tc>
        <w:tc>
          <w:tcPr>
            <w:tcW w:w="1418" w:type="dxa"/>
          </w:tcPr>
          <w:p w:rsidR="002D6736" w:rsidRPr="002D6736" w:rsidRDefault="002D6736" w:rsidP="002D6736">
            <w:pPr>
              <w:jc w:val="center"/>
              <w:rPr>
                <w:b/>
              </w:rPr>
            </w:pPr>
            <w:r w:rsidRPr="002D6736">
              <w:rPr>
                <w:rFonts w:eastAsia="Calibri"/>
                <w:b/>
                <w:sz w:val="16"/>
                <w:szCs w:val="16"/>
              </w:rPr>
              <w:t>0</w:t>
            </w:r>
          </w:p>
        </w:tc>
        <w:tc>
          <w:tcPr>
            <w:tcW w:w="992" w:type="dxa"/>
          </w:tcPr>
          <w:p w:rsidR="002D6736" w:rsidRPr="002D6736" w:rsidRDefault="002D6736" w:rsidP="002D6736">
            <w:pPr>
              <w:jc w:val="center"/>
              <w:rPr>
                <w:b/>
                <w:sz w:val="16"/>
                <w:szCs w:val="16"/>
              </w:rPr>
            </w:pPr>
            <w:r w:rsidRPr="002D6736">
              <w:rPr>
                <w:b/>
                <w:sz w:val="16"/>
                <w:szCs w:val="16"/>
              </w:rPr>
              <w:t>0</w:t>
            </w:r>
          </w:p>
        </w:tc>
        <w:tc>
          <w:tcPr>
            <w:tcW w:w="992"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3"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2"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3" w:type="dxa"/>
            <w:gridSpan w:val="2"/>
          </w:tcPr>
          <w:p w:rsidR="002D6736" w:rsidRPr="002D6736" w:rsidRDefault="002D6736" w:rsidP="002D6736">
            <w:pPr>
              <w:jc w:val="center"/>
              <w:rPr>
                <w:b/>
                <w:sz w:val="18"/>
                <w:szCs w:val="18"/>
              </w:rPr>
            </w:pPr>
            <w:r w:rsidRPr="002D6736">
              <w:rPr>
                <w:b/>
                <w:sz w:val="18"/>
                <w:szCs w:val="18"/>
              </w:rPr>
              <w:t>0</w:t>
            </w:r>
          </w:p>
        </w:tc>
        <w:tc>
          <w:tcPr>
            <w:tcW w:w="850" w:type="dxa"/>
          </w:tcPr>
          <w:p w:rsidR="002D6736" w:rsidRPr="002D6736" w:rsidRDefault="002D6736" w:rsidP="002D6736">
            <w:pPr>
              <w:jc w:val="center"/>
              <w:rPr>
                <w:b/>
                <w:sz w:val="18"/>
                <w:szCs w:val="18"/>
              </w:rPr>
            </w:pPr>
            <w:r w:rsidRPr="002D6736">
              <w:rPr>
                <w:b/>
                <w:sz w:val="18"/>
                <w:szCs w:val="18"/>
              </w:rPr>
              <w:t>0</w:t>
            </w:r>
          </w:p>
        </w:tc>
        <w:tc>
          <w:tcPr>
            <w:tcW w:w="1418" w:type="dxa"/>
            <w:vMerge w:val="restart"/>
          </w:tcPr>
          <w:p w:rsidR="002D6736" w:rsidRPr="002D6736" w:rsidRDefault="002D6736" w:rsidP="002D6736">
            <w:pPr>
              <w:ind w:left="-108"/>
              <w:rPr>
                <w:rFonts w:eastAsia="Calibri"/>
                <w:sz w:val="16"/>
                <w:szCs w:val="16"/>
                <w:highlight w:val="yellow"/>
              </w:rPr>
            </w:pPr>
            <w:r w:rsidRPr="002D6736">
              <w:rPr>
                <w:rFonts w:eastAsia="Calibri"/>
                <w:sz w:val="16"/>
                <w:szCs w:val="16"/>
              </w:rPr>
              <w:t>Администрация Рузского городского округа</w:t>
            </w:r>
          </w:p>
        </w:tc>
        <w:tc>
          <w:tcPr>
            <w:tcW w:w="1388" w:type="dxa"/>
            <w:vMerge w:val="restart"/>
          </w:tcPr>
          <w:p w:rsidR="002D6736" w:rsidRPr="002D6736" w:rsidRDefault="002D6736" w:rsidP="002D6736">
            <w:pPr>
              <w:ind w:left="-108"/>
              <w:rPr>
                <w:rFonts w:eastAsia="Calibri"/>
                <w:sz w:val="20"/>
                <w:szCs w:val="20"/>
                <w:highlight w:val="yellow"/>
              </w:rPr>
            </w:pPr>
            <w:r w:rsidRPr="002D6736">
              <w:rPr>
                <w:rFonts w:eastAsia="Calibri"/>
                <w:sz w:val="16"/>
                <w:szCs w:val="16"/>
              </w:rPr>
              <w:t>Количество квадратных метров расселенного аварийного жилищного фонда до 01.09.2025 – 0 тыс. кв.м</w:t>
            </w:r>
          </w:p>
        </w:tc>
      </w:tr>
      <w:tr w:rsidR="002D6736" w:rsidRPr="002D6736" w:rsidTr="004E640F">
        <w:tc>
          <w:tcPr>
            <w:tcW w:w="561" w:type="dxa"/>
            <w:vMerge/>
          </w:tcPr>
          <w:p w:rsidR="002D6736" w:rsidRPr="002D6736" w:rsidRDefault="002D6736" w:rsidP="002D6736">
            <w:pPr>
              <w:jc w:val="center"/>
              <w:rPr>
                <w:rFonts w:eastAsia="Calibri"/>
                <w:sz w:val="18"/>
                <w:szCs w:val="18"/>
              </w:rPr>
            </w:pPr>
          </w:p>
        </w:tc>
        <w:tc>
          <w:tcPr>
            <w:tcW w:w="1311" w:type="dxa"/>
            <w:vMerge/>
          </w:tcPr>
          <w:p w:rsidR="002D6736" w:rsidRPr="002D6736" w:rsidRDefault="002D6736" w:rsidP="002D6736">
            <w:pPr>
              <w:ind w:left="-73"/>
              <w:rPr>
                <w:rFonts w:eastAsia="Calibri"/>
                <w:sz w:val="18"/>
                <w:szCs w:val="18"/>
              </w:rPr>
            </w:pPr>
          </w:p>
        </w:tc>
        <w:tc>
          <w:tcPr>
            <w:tcW w:w="992" w:type="dxa"/>
            <w:vMerge/>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Фонда содействия реформированию ЖКХ</w:t>
            </w:r>
          </w:p>
        </w:tc>
        <w:tc>
          <w:tcPr>
            <w:tcW w:w="1418"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Pr>
          <w:p w:rsidR="002D6736" w:rsidRPr="002D6736" w:rsidRDefault="002D6736" w:rsidP="002D6736">
            <w:pPr>
              <w:rPr>
                <w:rFonts w:eastAsia="Calibri"/>
                <w:sz w:val="16"/>
                <w:szCs w:val="16"/>
                <w:highlight w:val="yellow"/>
              </w:rPr>
            </w:pPr>
          </w:p>
        </w:tc>
        <w:tc>
          <w:tcPr>
            <w:tcW w:w="1388" w:type="dxa"/>
            <w:vMerge/>
          </w:tcPr>
          <w:p w:rsidR="002D6736" w:rsidRPr="002D6736" w:rsidRDefault="002D6736" w:rsidP="002D6736">
            <w:pPr>
              <w:rPr>
                <w:rFonts w:eastAsia="Calibri"/>
                <w:sz w:val="16"/>
                <w:szCs w:val="16"/>
                <w:highlight w:val="yellow"/>
              </w:rPr>
            </w:pPr>
          </w:p>
        </w:tc>
      </w:tr>
      <w:tr w:rsidR="002D6736" w:rsidRPr="002D6736" w:rsidTr="004E640F">
        <w:trPr>
          <w:trHeight w:val="912"/>
        </w:trPr>
        <w:tc>
          <w:tcPr>
            <w:tcW w:w="561" w:type="dxa"/>
            <w:vMerge/>
            <w:tcBorders>
              <w:bottom w:val="single" w:sz="4" w:space="0" w:color="auto"/>
            </w:tcBorders>
          </w:tcPr>
          <w:p w:rsidR="002D6736" w:rsidRPr="002D6736" w:rsidRDefault="002D6736" w:rsidP="002D6736">
            <w:pPr>
              <w:jc w:val="center"/>
              <w:rPr>
                <w:rFonts w:eastAsia="Calibri"/>
                <w:sz w:val="18"/>
                <w:szCs w:val="18"/>
              </w:rPr>
            </w:pPr>
          </w:p>
        </w:tc>
        <w:tc>
          <w:tcPr>
            <w:tcW w:w="1311" w:type="dxa"/>
            <w:vMerge/>
            <w:tcBorders>
              <w:bottom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bottom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bottom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 xml:space="preserve">Средства бюджета Московской области </w:t>
            </w:r>
          </w:p>
        </w:tc>
        <w:tc>
          <w:tcPr>
            <w:tcW w:w="1418"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bottom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tcBorders>
              <w:top w:val="single" w:sz="4" w:space="0" w:color="auto"/>
            </w:tcBorders>
          </w:tcPr>
          <w:p w:rsidR="002D6736" w:rsidRPr="002D6736" w:rsidRDefault="002D6736" w:rsidP="002D6736">
            <w:pPr>
              <w:jc w:val="center"/>
              <w:rPr>
                <w:rFonts w:eastAsia="Calibri"/>
                <w:sz w:val="18"/>
                <w:szCs w:val="18"/>
              </w:rPr>
            </w:pPr>
          </w:p>
        </w:tc>
        <w:tc>
          <w:tcPr>
            <w:tcW w:w="1311" w:type="dxa"/>
            <w:vMerge/>
            <w:tcBorders>
              <w:top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top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top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бюджета Рузского городского округа</w:t>
            </w:r>
          </w:p>
        </w:tc>
        <w:tc>
          <w:tcPr>
            <w:tcW w:w="1418"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top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top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val="restart"/>
          </w:tcPr>
          <w:p w:rsidR="002D6736" w:rsidRPr="002D6736" w:rsidRDefault="002D6736" w:rsidP="002D6736">
            <w:pPr>
              <w:jc w:val="center"/>
              <w:rPr>
                <w:rFonts w:eastAsia="Calibri"/>
                <w:sz w:val="18"/>
                <w:szCs w:val="18"/>
              </w:rPr>
            </w:pPr>
            <w:r w:rsidRPr="002D6736">
              <w:rPr>
                <w:rFonts w:eastAsia="Calibri"/>
                <w:sz w:val="18"/>
                <w:szCs w:val="18"/>
              </w:rPr>
              <w:t>1.1</w:t>
            </w:r>
          </w:p>
        </w:tc>
        <w:tc>
          <w:tcPr>
            <w:tcW w:w="1311" w:type="dxa"/>
            <w:vMerge w:val="restart"/>
          </w:tcPr>
          <w:p w:rsidR="002D6736" w:rsidRPr="002D6736" w:rsidRDefault="002D6736" w:rsidP="002D6736">
            <w:pPr>
              <w:ind w:left="-73"/>
              <w:rPr>
                <w:rFonts w:eastAsia="Calibri"/>
                <w:sz w:val="18"/>
                <w:szCs w:val="18"/>
              </w:rPr>
            </w:pPr>
            <w:r w:rsidRPr="002D6736">
              <w:rPr>
                <w:rFonts w:eastAsia="Calibri"/>
                <w:sz w:val="18"/>
                <w:szCs w:val="18"/>
              </w:rPr>
              <w:t>Мероприятие F3.1 Переселение из непригодного для проживания жилищного фонда по I этапу</w:t>
            </w:r>
          </w:p>
          <w:p w:rsidR="002D6736" w:rsidRPr="002D6736" w:rsidRDefault="002D6736" w:rsidP="002D6736">
            <w:pPr>
              <w:autoSpaceDE w:val="0"/>
              <w:autoSpaceDN w:val="0"/>
              <w:adjustRightInd w:val="0"/>
              <w:ind w:left="-73"/>
              <w:rPr>
                <w:sz w:val="18"/>
                <w:szCs w:val="18"/>
              </w:rPr>
            </w:pPr>
          </w:p>
        </w:tc>
        <w:tc>
          <w:tcPr>
            <w:tcW w:w="992" w:type="dxa"/>
            <w:vMerge w:val="restart"/>
          </w:tcPr>
          <w:p w:rsidR="002D6736" w:rsidRPr="002D6736" w:rsidRDefault="002D6736" w:rsidP="002D6736">
            <w:pPr>
              <w:ind w:left="-73" w:firstLine="73"/>
              <w:jc w:val="center"/>
              <w:rPr>
                <w:rFonts w:eastAsia="Calibri"/>
                <w:sz w:val="18"/>
                <w:szCs w:val="18"/>
              </w:rPr>
            </w:pPr>
            <w:r w:rsidRPr="002D6736">
              <w:rPr>
                <w:rFonts w:eastAsia="Calibri"/>
                <w:sz w:val="18"/>
                <w:szCs w:val="18"/>
              </w:rPr>
              <w:t>2019 -2020</w:t>
            </w: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Итого</w:t>
            </w:r>
          </w:p>
        </w:tc>
        <w:tc>
          <w:tcPr>
            <w:tcW w:w="1418" w:type="dxa"/>
          </w:tcPr>
          <w:p w:rsidR="002D6736" w:rsidRPr="002D6736" w:rsidRDefault="002D6736" w:rsidP="002D6736">
            <w:pPr>
              <w:jc w:val="center"/>
              <w:rPr>
                <w:b/>
              </w:rPr>
            </w:pPr>
            <w:r w:rsidRPr="002D6736">
              <w:rPr>
                <w:rFonts w:eastAsia="Calibri"/>
                <w:b/>
                <w:sz w:val="16"/>
                <w:szCs w:val="16"/>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3"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850"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3" w:type="dxa"/>
            <w:gridSpan w:val="2"/>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1418" w:type="dxa"/>
            <w:vMerge w:val="restart"/>
          </w:tcPr>
          <w:p w:rsidR="002D6736" w:rsidRPr="002D6736" w:rsidRDefault="002D6736" w:rsidP="002D6736">
            <w:pPr>
              <w:ind w:left="-108"/>
              <w:rPr>
                <w:rFonts w:eastAsia="Calibri"/>
                <w:sz w:val="16"/>
                <w:szCs w:val="16"/>
                <w:highlight w:val="yellow"/>
              </w:rPr>
            </w:pPr>
            <w:r w:rsidRPr="002D6736">
              <w:rPr>
                <w:rFonts w:eastAsia="Calibri"/>
                <w:sz w:val="16"/>
                <w:szCs w:val="16"/>
              </w:rPr>
              <w:t>Администрация Рузского городского округа</w:t>
            </w:r>
          </w:p>
        </w:tc>
        <w:tc>
          <w:tcPr>
            <w:tcW w:w="1388" w:type="dxa"/>
            <w:vMerge w:val="restart"/>
          </w:tcPr>
          <w:p w:rsidR="002D6736" w:rsidRPr="002D6736" w:rsidRDefault="002D6736" w:rsidP="002D6736">
            <w:pPr>
              <w:ind w:left="-108"/>
              <w:rPr>
                <w:rFonts w:eastAsia="Calibri"/>
                <w:sz w:val="20"/>
                <w:szCs w:val="20"/>
                <w:highlight w:val="yellow"/>
              </w:rPr>
            </w:pPr>
            <w:r w:rsidRPr="002D6736">
              <w:rPr>
                <w:rFonts w:eastAsia="Calibri"/>
                <w:sz w:val="16"/>
                <w:szCs w:val="16"/>
              </w:rPr>
              <w:t xml:space="preserve">Количество квадратных метров расселенного аварийного жилищного фонда по итогам </w:t>
            </w:r>
            <w:r w:rsidRPr="002D6736">
              <w:rPr>
                <w:rFonts w:eastAsia="Calibri"/>
                <w:sz w:val="16"/>
                <w:szCs w:val="16"/>
                <w:lang w:val="en-US"/>
              </w:rPr>
              <w:t>I</w:t>
            </w:r>
            <w:r w:rsidRPr="002D6736">
              <w:rPr>
                <w:rFonts w:eastAsia="Calibri"/>
                <w:sz w:val="16"/>
                <w:szCs w:val="16"/>
              </w:rPr>
              <w:t xml:space="preserve"> этапа – 0 тыс. кв.м</w:t>
            </w:r>
          </w:p>
        </w:tc>
      </w:tr>
      <w:tr w:rsidR="002D6736" w:rsidRPr="002D6736" w:rsidTr="004E640F">
        <w:tc>
          <w:tcPr>
            <w:tcW w:w="561" w:type="dxa"/>
            <w:vMerge/>
          </w:tcPr>
          <w:p w:rsidR="002D6736" w:rsidRPr="002D6736" w:rsidRDefault="002D6736" w:rsidP="002D6736">
            <w:pPr>
              <w:jc w:val="center"/>
              <w:rPr>
                <w:rFonts w:eastAsia="Calibri"/>
                <w:sz w:val="18"/>
                <w:szCs w:val="18"/>
              </w:rPr>
            </w:pPr>
          </w:p>
        </w:tc>
        <w:tc>
          <w:tcPr>
            <w:tcW w:w="1311" w:type="dxa"/>
            <w:vMerge/>
          </w:tcPr>
          <w:p w:rsidR="002D6736" w:rsidRPr="002D6736" w:rsidRDefault="002D6736" w:rsidP="002D6736">
            <w:pPr>
              <w:ind w:left="-73"/>
              <w:rPr>
                <w:rFonts w:eastAsia="Calibri"/>
                <w:sz w:val="18"/>
                <w:szCs w:val="18"/>
              </w:rPr>
            </w:pPr>
          </w:p>
        </w:tc>
        <w:tc>
          <w:tcPr>
            <w:tcW w:w="992" w:type="dxa"/>
            <w:vMerge/>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Фонда содействия реформированию ЖКХ</w:t>
            </w:r>
          </w:p>
        </w:tc>
        <w:tc>
          <w:tcPr>
            <w:tcW w:w="1418"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nil"/>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Pr>
          <w:p w:rsidR="002D6736" w:rsidRPr="002D6736" w:rsidRDefault="002D6736" w:rsidP="002D6736">
            <w:pPr>
              <w:jc w:val="center"/>
              <w:rPr>
                <w:sz w:val="16"/>
                <w:szCs w:val="16"/>
                <w:lang w:eastAsia="ru-RU"/>
              </w:rPr>
            </w:pPr>
            <w:r w:rsidRPr="002D6736">
              <w:rPr>
                <w:sz w:val="16"/>
                <w:szCs w:val="16"/>
                <w:lang w:eastAsia="ru-RU"/>
              </w:rPr>
              <w:t>0</w:t>
            </w:r>
          </w:p>
        </w:tc>
        <w:tc>
          <w:tcPr>
            <w:tcW w:w="964"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879" w:type="dxa"/>
            <w:gridSpan w:val="2"/>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Pr>
          <w:p w:rsidR="002D6736" w:rsidRPr="002D6736" w:rsidRDefault="002D6736" w:rsidP="002D6736">
            <w:pPr>
              <w:rPr>
                <w:rFonts w:eastAsia="Calibri"/>
                <w:sz w:val="16"/>
                <w:szCs w:val="16"/>
                <w:highlight w:val="yellow"/>
              </w:rPr>
            </w:pPr>
          </w:p>
        </w:tc>
        <w:tc>
          <w:tcPr>
            <w:tcW w:w="1388" w:type="dxa"/>
            <w:vMerge/>
          </w:tcPr>
          <w:p w:rsidR="002D6736" w:rsidRPr="002D6736" w:rsidRDefault="002D6736" w:rsidP="002D6736">
            <w:pPr>
              <w:rPr>
                <w:rFonts w:eastAsia="Calibri"/>
                <w:sz w:val="16"/>
                <w:szCs w:val="16"/>
                <w:highlight w:val="yellow"/>
              </w:rPr>
            </w:pPr>
          </w:p>
        </w:tc>
      </w:tr>
      <w:tr w:rsidR="002D6736" w:rsidRPr="002D6736" w:rsidTr="004E640F">
        <w:trPr>
          <w:trHeight w:val="932"/>
        </w:trPr>
        <w:tc>
          <w:tcPr>
            <w:tcW w:w="561" w:type="dxa"/>
            <w:vMerge/>
            <w:tcBorders>
              <w:bottom w:val="single" w:sz="4" w:space="0" w:color="auto"/>
            </w:tcBorders>
          </w:tcPr>
          <w:p w:rsidR="002D6736" w:rsidRPr="002D6736" w:rsidRDefault="002D6736" w:rsidP="002D6736">
            <w:pPr>
              <w:jc w:val="center"/>
              <w:rPr>
                <w:rFonts w:eastAsia="Calibri"/>
                <w:sz w:val="18"/>
                <w:szCs w:val="18"/>
              </w:rPr>
            </w:pPr>
          </w:p>
        </w:tc>
        <w:tc>
          <w:tcPr>
            <w:tcW w:w="1311" w:type="dxa"/>
            <w:vMerge/>
            <w:tcBorders>
              <w:bottom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bottom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bottom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 xml:space="preserve">Средства бюджета Московской области </w:t>
            </w:r>
          </w:p>
        </w:tc>
        <w:tc>
          <w:tcPr>
            <w:tcW w:w="1418" w:type="dxa"/>
            <w:tcBorders>
              <w:bottom w:val="single" w:sz="4" w:space="0" w:color="auto"/>
            </w:tcBorders>
          </w:tcPr>
          <w:p w:rsidR="002D6736" w:rsidRPr="002D6736" w:rsidRDefault="002D6736" w:rsidP="002D6736">
            <w:pPr>
              <w:jc w:val="cente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gridSpan w:val="2"/>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bottom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tcBorders>
              <w:top w:val="single" w:sz="4" w:space="0" w:color="auto"/>
            </w:tcBorders>
          </w:tcPr>
          <w:p w:rsidR="002D6736" w:rsidRPr="002D6736" w:rsidRDefault="002D6736" w:rsidP="002D6736">
            <w:pPr>
              <w:jc w:val="center"/>
              <w:rPr>
                <w:rFonts w:eastAsia="Calibri"/>
                <w:sz w:val="18"/>
                <w:szCs w:val="18"/>
              </w:rPr>
            </w:pPr>
          </w:p>
        </w:tc>
        <w:tc>
          <w:tcPr>
            <w:tcW w:w="1311" w:type="dxa"/>
            <w:vMerge/>
            <w:tcBorders>
              <w:top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top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top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бюджета Рузского городского округа</w:t>
            </w:r>
          </w:p>
        </w:tc>
        <w:tc>
          <w:tcPr>
            <w:tcW w:w="1418"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gridSpan w:val="2"/>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top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top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val="restart"/>
          </w:tcPr>
          <w:p w:rsidR="002D6736" w:rsidRPr="002D6736" w:rsidRDefault="002D6736" w:rsidP="002D6736">
            <w:pPr>
              <w:jc w:val="center"/>
              <w:rPr>
                <w:rFonts w:eastAsia="Calibri"/>
                <w:sz w:val="18"/>
                <w:szCs w:val="18"/>
              </w:rPr>
            </w:pPr>
            <w:r w:rsidRPr="002D6736">
              <w:rPr>
                <w:rFonts w:eastAsia="Calibri"/>
                <w:sz w:val="18"/>
                <w:szCs w:val="18"/>
              </w:rPr>
              <w:t>1.2</w:t>
            </w:r>
          </w:p>
        </w:tc>
        <w:tc>
          <w:tcPr>
            <w:tcW w:w="1311" w:type="dxa"/>
            <w:vMerge w:val="restart"/>
          </w:tcPr>
          <w:p w:rsidR="002D6736" w:rsidRPr="002D6736" w:rsidRDefault="002D6736" w:rsidP="002D6736">
            <w:pPr>
              <w:ind w:left="-73"/>
              <w:rPr>
                <w:rFonts w:eastAsia="Calibri"/>
                <w:sz w:val="18"/>
                <w:szCs w:val="18"/>
              </w:rPr>
            </w:pPr>
            <w:r w:rsidRPr="002D6736">
              <w:rPr>
                <w:rFonts w:eastAsia="Calibri"/>
                <w:sz w:val="18"/>
                <w:szCs w:val="18"/>
              </w:rPr>
              <w:t xml:space="preserve">Мероприятие F3.2 Переселение </w:t>
            </w:r>
            <w:r w:rsidRPr="002D6736">
              <w:rPr>
                <w:rFonts w:eastAsia="Calibri"/>
                <w:sz w:val="18"/>
                <w:szCs w:val="18"/>
              </w:rPr>
              <w:lastRenderedPageBreak/>
              <w:t>из непригодного для проживания жилищного фонда по I</w:t>
            </w:r>
            <w:r w:rsidRPr="002D6736">
              <w:rPr>
                <w:rFonts w:eastAsia="Calibri"/>
                <w:sz w:val="18"/>
                <w:szCs w:val="18"/>
                <w:lang w:val="en-US"/>
              </w:rPr>
              <w:t>I</w:t>
            </w:r>
            <w:r w:rsidRPr="002D6736">
              <w:rPr>
                <w:rFonts w:eastAsia="Calibri"/>
                <w:sz w:val="18"/>
                <w:szCs w:val="18"/>
              </w:rPr>
              <w:t xml:space="preserve"> этапу</w:t>
            </w:r>
          </w:p>
          <w:p w:rsidR="002D6736" w:rsidRPr="002D6736" w:rsidRDefault="002D6736" w:rsidP="002D6736">
            <w:pPr>
              <w:autoSpaceDE w:val="0"/>
              <w:autoSpaceDN w:val="0"/>
              <w:adjustRightInd w:val="0"/>
              <w:ind w:left="-73"/>
              <w:rPr>
                <w:sz w:val="18"/>
                <w:szCs w:val="18"/>
              </w:rPr>
            </w:pPr>
          </w:p>
        </w:tc>
        <w:tc>
          <w:tcPr>
            <w:tcW w:w="992" w:type="dxa"/>
            <w:vMerge w:val="restart"/>
          </w:tcPr>
          <w:p w:rsidR="002D6736" w:rsidRPr="002D6736" w:rsidRDefault="002D6736" w:rsidP="002D6736">
            <w:pPr>
              <w:ind w:left="-73" w:firstLine="73"/>
              <w:jc w:val="center"/>
              <w:rPr>
                <w:rFonts w:eastAsia="Calibri"/>
                <w:sz w:val="18"/>
                <w:szCs w:val="18"/>
              </w:rPr>
            </w:pPr>
            <w:r w:rsidRPr="002D6736">
              <w:rPr>
                <w:rFonts w:eastAsia="Calibri"/>
                <w:sz w:val="18"/>
                <w:szCs w:val="18"/>
              </w:rPr>
              <w:lastRenderedPageBreak/>
              <w:t>2020 -2021</w:t>
            </w: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Итого</w:t>
            </w:r>
          </w:p>
        </w:tc>
        <w:tc>
          <w:tcPr>
            <w:tcW w:w="1418" w:type="dxa"/>
          </w:tcPr>
          <w:p w:rsidR="002D6736" w:rsidRPr="002D6736" w:rsidRDefault="002D6736" w:rsidP="002D6736">
            <w:pPr>
              <w:jc w:val="center"/>
              <w:rPr>
                <w:b/>
              </w:rPr>
            </w:pPr>
            <w:r w:rsidRPr="002D6736">
              <w:rPr>
                <w:rFonts w:eastAsia="Calibri"/>
                <w:b/>
                <w:sz w:val="16"/>
                <w:szCs w:val="16"/>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3"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850"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3" w:type="dxa"/>
            <w:gridSpan w:val="2"/>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1418" w:type="dxa"/>
            <w:vMerge w:val="restart"/>
          </w:tcPr>
          <w:p w:rsidR="002D6736" w:rsidRPr="002D6736" w:rsidRDefault="002D6736" w:rsidP="002D6736">
            <w:pPr>
              <w:ind w:left="-108"/>
              <w:rPr>
                <w:rFonts w:eastAsia="Calibri"/>
                <w:sz w:val="16"/>
                <w:szCs w:val="16"/>
                <w:highlight w:val="yellow"/>
              </w:rPr>
            </w:pPr>
            <w:r w:rsidRPr="002D6736">
              <w:rPr>
                <w:rFonts w:eastAsia="Calibri"/>
                <w:sz w:val="16"/>
                <w:szCs w:val="16"/>
              </w:rPr>
              <w:t>Администрация Рузского городского округа</w:t>
            </w:r>
          </w:p>
        </w:tc>
        <w:tc>
          <w:tcPr>
            <w:tcW w:w="1388" w:type="dxa"/>
            <w:vMerge w:val="restart"/>
          </w:tcPr>
          <w:p w:rsidR="002D6736" w:rsidRPr="002D6736" w:rsidRDefault="002D6736" w:rsidP="002D6736">
            <w:pPr>
              <w:ind w:left="-108"/>
              <w:rPr>
                <w:rFonts w:eastAsia="Calibri"/>
                <w:sz w:val="20"/>
                <w:szCs w:val="20"/>
                <w:highlight w:val="yellow"/>
              </w:rPr>
            </w:pPr>
            <w:r w:rsidRPr="002D6736">
              <w:rPr>
                <w:rFonts w:eastAsia="Calibri"/>
                <w:sz w:val="16"/>
                <w:szCs w:val="16"/>
              </w:rPr>
              <w:t xml:space="preserve">Количество квадратных метров </w:t>
            </w:r>
            <w:r w:rsidRPr="002D6736">
              <w:rPr>
                <w:rFonts w:eastAsia="Calibri"/>
                <w:sz w:val="16"/>
                <w:szCs w:val="16"/>
              </w:rPr>
              <w:lastRenderedPageBreak/>
              <w:t xml:space="preserve">расселенного аварийного жилищного фонда по итогам </w:t>
            </w:r>
            <w:r w:rsidRPr="002D6736">
              <w:rPr>
                <w:rFonts w:eastAsia="Calibri"/>
                <w:sz w:val="16"/>
                <w:szCs w:val="16"/>
                <w:lang w:val="en-US"/>
              </w:rPr>
              <w:t>II</w:t>
            </w:r>
            <w:r w:rsidRPr="002D6736">
              <w:rPr>
                <w:rFonts w:eastAsia="Calibri"/>
                <w:sz w:val="16"/>
                <w:szCs w:val="16"/>
              </w:rPr>
              <w:t xml:space="preserve"> этапа – 0 тыс. кв.м</w:t>
            </w:r>
          </w:p>
        </w:tc>
      </w:tr>
      <w:tr w:rsidR="002D6736" w:rsidRPr="002D6736" w:rsidTr="004E640F">
        <w:tc>
          <w:tcPr>
            <w:tcW w:w="561" w:type="dxa"/>
            <w:vMerge/>
          </w:tcPr>
          <w:p w:rsidR="002D6736" w:rsidRPr="002D6736" w:rsidRDefault="002D6736" w:rsidP="002D6736">
            <w:pPr>
              <w:jc w:val="center"/>
              <w:rPr>
                <w:rFonts w:eastAsia="Calibri"/>
                <w:sz w:val="18"/>
                <w:szCs w:val="18"/>
              </w:rPr>
            </w:pPr>
          </w:p>
        </w:tc>
        <w:tc>
          <w:tcPr>
            <w:tcW w:w="1311" w:type="dxa"/>
            <w:vMerge/>
          </w:tcPr>
          <w:p w:rsidR="002D6736" w:rsidRPr="002D6736" w:rsidRDefault="002D6736" w:rsidP="002D6736">
            <w:pPr>
              <w:ind w:left="-73"/>
              <w:rPr>
                <w:rFonts w:eastAsia="Calibri"/>
                <w:sz w:val="18"/>
                <w:szCs w:val="18"/>
              </w:rPr>
            </w:pPr>
          </w:p>
        </w:tc>
        <w:tc>
          <w:tcPr>
            <w:tcW w:w="992" w:type="dxa"/>
            <w:vMerge/>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 xml:space="preserve">Средства Фонда содействия </w:t>
            </w:r>
            <w:r w:rsidRPr="002D6736">
              <w:rPr>
                <w:rFonts w:eastAsia="Calibri"/>
                <w:sz w:val="18"/>
                <w:szCs w:val="18"/>
              </w:rPr>
              <w:lastRenderedPageBreak/>
              <w:t>реформированию ЖКХ</w:t>
            </w:r>
          </w:p>
        </w:tc>
        <w:tc>
          <w:tcPr>
            <w:tcW w:w="1418" w:type="dxa"/>
          </w:tcPr>
          <w:p w:rsidR="002D6736" w:rsidRPr="002D6736" w:rsidRDefault="002D6736" w:rsidP="002D6736">
            <w:pPr>
              <w:jc w:val="center"/>
              <w:rPr>
                <w:rFonts w:eastAsia="Calibri"/>
                <w:sz w:val="16"/>
                <w:szCs w:val="16"/>
              </w:rPr>
            </w:pPr>
            <w:r w:rsidRPr="002D6736">
              <w:rPr>
                <w:rFonts w:eastAsia="Calibri"/>
                <w:sz w:val="16"/>
                <w:szCs w:val="16"/>
              </w:rPr>
              <w:lastRenderedPageBreak/>
              <w:t>0</w:t>
            </w:r>
          </w:p>
        </w:tc>
        <w:tc>
          <w:tcPr>
            <w:tcW w:w="992" w:type="dxa"/>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Pr>
          <w:p w:rsidR="002D6736" w:rsidRPr="002D6736" w:rsidRDefault="002D6736" w:rsidP="002D6736">
            <w:pPr>
              <w:jc w:val="center"/>
              <w:rPr>
                <w:sz w:val="16"/>
                <w:szCs w:val="16"/>
                <w:lang w:eastAsia="ru-RU"/>
              </w:rPr>
            </w:pPr>
            <w:r w:rsidRPr="002D6736">
              <w:rPr>
                <w:sz w:val="16"/>
                <w:szCs w:val="16"/>
                <w:lang w:eastAsia="ru-RU"/>
              </w:rPr>
              <w:t>0</w:t>
            </w:r>
          </w:p>
        </w:tc>
        <w:tc>
          <w:tcPr>
            <w:tcW w:w="993" w:type="dxa"/>
            <w:gridSpan w:val="2"/>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Pr>
          <w:p w:rsidR="002D6736" w:rsidRPr="002D6736" w:rsidRDefault="002D6736" w:rsidP="002D6736">
            <w:pPr>
              <w:rPr>
                <w:rFonts w:eastAsia="Calibri"/>
                <w:sz w:val="16"/>
                <w:szCs w:val="16"/>
                <w:highlight w:val="yellow"/>
              </w:rPr>
            </w:pPr>
          </w:p>
        </w:tc>
        <w:tc>
          <w:tcPr>
            <w:tcW w:w="1388" w:type="dxa"/>
            <w:vMerge/>
          </w:tcPr>
          <w:p w:rsidR="002D6736" w:rsidRPr="002D6736" w:rsidRDefault="002D6736" w:rsidP="002D6736">
            <w:pPr>
              <w:rPr>
                <w:rFonts w:eastAsia="Calibri"/>
                <w:sz w:val="16"/>
                <w:szCs w:val="16"/>
                <w:highlight w:val="yellow"/>
              </w:rPr>
            </w:pPr>
          </w:p>
        </w:tc>
      </w:tr>
      <w:tr w:rsidR="002D6736" w:rsidRPr="002D6736" w:rsidTr="004E640F">
        <w:trPr>
          <w:trHeight w:val="932"/>
        </w:trPr>
        <w:tc>
          <w:tcPr>
            <w:tcW w:w="561" w:type="dxa"/>
            <w:vMerge/>
            <w:tcBorders>
              <w:bottom w:val="single" w:sz="4" w:space="0" w:color="auto"/>
            </w:tcBorders>
          </w:tcPr>
          <w:p w:rsidR="002D6736" w:rsidRPr="002D6736" w:rsidRDefault="002D6736" w:rsidP="002D6736">
            <w:pPr>
              <w:jc w:val="center"/>
              <w:rPr>
                <w:rFonts w:eastAsia="Calibri"/>
                <w:sz w:val="18"/>
                <w:szCs w:val="18"/>
              </w:rPr>
            </w:pPr>
          </w:p>
        </w:tc>
        <w:tc>
          <w:tcPr>
            <w:tcW w:w="1311" w:type="dxa"/>
            <w:vMerge/>
            <w:tcBorders>
              <w:bottom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bottom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bottom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 xml:space="preserve">Средства бюджета Московской области </w:t>
            </w:r>
          </w:p>
        </w:tc>
        <w:tc>
          <w:tcPr>
            <w:tcW w:w="1418" w:type="dxa"/>
            <w:tcBorders>
              <w:bottom w:val="single" w:sz="4" w:space="0" w:color="auto"/>
            </w:tcBorders>
          </w:tcPr>
          <w:p w:rsidR="002D6736" w:rsidRPr="002D6736" w:rsidRDefault="002D6736" w:rsidP="002D6736">
            <w:pPr>
              <w:jc w:val="cente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gridSpan w:val="2"/>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bottom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tcBorders>
              <w:top w:val="single" w:sz="4" w:space="0" w:color="auto"/>
            </w:tcBorders>
          </w:tcPr>
          <w:p w:rsidR="002D6736" w:rsidRPr="002D6736" w:rsidRDefault="002D6736" w:rsidP="002D6736">
            <w:pPr>
              <w:jc w:val="center"/>
              <w:rPr>
                <w:rFonts w:eastAsia="Calibri"/>
                <w:sz w:val="18"/>
                <w:szCs w:val="18"/>
              </w:rPr>
            </w:pPr>
          </w:p>
        </w:tc>
        <w:tc>
          <w:tcPr>
            <w:tcW w:w="1311" w:type="dxa"/>
            <w:vMerge/>
            <w:tcBorders>
              <w:top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top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top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бюджета Рузского городского округа</w:t>
            </w:r>
          </w:p>
        </w:tc>
        <w:tc>
          <w:tcPr>
            <w:tcW w:w="1418"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gridSpan w:val="2"/>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top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top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val="restart"/>
          </w:tcPr>
          <w:p w:rsidR="002D6736" w:rsidRPr="002D6736" w:rsidRDefault="002D6736" w:rsidP="002D6736">
            <w:pPr>
              <w:jc w:val="center"/>
              <w:rPr>
                <w:rFonts w:eastAsia="Calibri"/>
                <w:sz w:val="18"/>
                <w:szCs w:val="18"/>
              </w:rPr>
            </w:pPr>
            <w:r w:rsidRPr="002D6736">
              <w:rPr>
                <w:rFonts w:eastAsia="Calibri"/>
                <w:sz w:val="18"/>
                <w:szCs w:val="18"/>
              </w:rPr>
              <w:t>1.3</w:t>
            </w:r>
          </w:p>
        </w:tc>
        <w:tc>
          <w:tcPr>
            <w:tcW w:w="1311" w:type="dxa"/>
            <w:vMerge w:val="restart"/>
          </w:tcPr>
          <w:p w:rsidR="002D6736" w:rsidRPr="002D6736" w:rsidRDefault="002D6736" w:rsidP="002D6736">
            <w:pPr>
              <w:ind w:left="-73"/>
              <w:rPr>
                <w:rFonts w:eastAsia="Calibri"/>
                <w:sz w:val="18"/>
                <w:szCs w:val="18"/>
              </w:rPr>
            </w:pPr>
            <w:r w:rsidRPr="002D6736">
              <w:rPr>
                <w:rFonts w:eastAsia="Calibri"/>
                <w:sz w:val="18"/>
                <w:szCs w:val="18"/>
              </w:rPr>
              <w:t>Мероприятие F3.3 Переселение из непригодного для проживания жилищного фонда по I</w:t>
            </w:r>
            <w:r w:rsidRPr="002D6736">
              <w:rPr>
                <w:rFonts w:eastAsia="Calibri"/>
                <w:sz w:val="18"/>
                <w:szCs w:val="18"/>
                <w:lang w:val="en-US"/>
              </w:rPr>
              <w:t>II</w:t>
            </w:r>
            <w:r w:rsidRPr="002D6736">
              <w:rPr>
                <w:rFonts w:eastAsia="Calibri"/>
                <w:sz w:val="18"/>
                <w:szCs w:val="18"/>
              </w:rPr>
              <w:t xml:space="preserve"> этапу</w:t>
            </w:r>
          </w:p>
          <w:p w:rsidR="002D6736" w:rsidRPr="002D6736" w:rsidRDefault="002D6736" w:rsidP="002D6736">
            <w:pPr>
              <w:autoSpaceDE w:val="0"/>
              <w:autoSpaceDN w:val="0"/>
              <w:adjustRightInd w:val="0"/>
              <w:ind w:left="-73"/>
              <w:rPr>
                <w:sz w:val="18"/>
                <w:szCs w:val="18"/>
              </w:rPr>
            </w:pPr>
          </w:p>
        </w:tc>
        <w:tc>
          <w:tcPr>
            <w:tcW w:w="992" w:type="dxa"/>
            <w:vMerge w:val="restart"/>
          </w:tcPr>
          <w:p w:rsidR="002D6736" w:rsidRPr="002D6736" w:rsidRDefault="002D6736" w:rsidP="002D6736">
            <w:pPr>
              <w:ind w:left="-73" w:firstLine="73"/>
              <w:jc w:val="center"/>
              <w:rPr>
                <w:rFonts w:eastAsia="Calibri"/>
                <w:sz w:val="18"/>
                <w:szCs w:val="18"/>
              </w:rPr>
            </w:pPr>
            <w:r w:rsidRPr="002D6736">
              <w:rPr>
                <w:rFonts w:eastAsia="Calibri"/>
                <w:sz w:val="18"/>
                <w:szCs w:val="18"/>
              </w:rPr>
              <w:t>2021-2022</w:t>
            </w: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Итого</w:t>
            </w:r>
          </w:p>
        </w:tc>
        <w:tc>
          <w:tcPr>
            <w:tcW w:w="1418" w:type="dxa"/>
          </w:tcPr>
          <w:p w:rsidR="002D6736" w:rsidRPr="002D6736" w:rsidRDefault="002D6736" w:rsidP="002D6736">
            <w:pPr>
              <w:jc w:val="center"/>
              <w:rPr>
                <w:b/>
              </w:rPr>
            </w:pPr>
            <w:r w:rsidRPr="002D6736">
              <w:rPr>
                <w:rFonts w:eastAsia="Calibri"/>
                <w:b/>
                <w:sz w:val="16"/>
                <w:szCs w:val="16"/>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3"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2"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3" w:type="dxa"/>
            <w:gridSpan w:val="2"/>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1418" w:type="dxa"/>
            <w:vMerge w:val="restart"/>
          </w:tcPr>
          <w:p w:rsidR="002D6736" w:rsidRPr="002D6736" w:rsidRDefault="002D6736" w:rsidP="002D6736">
            <w:pPr>
              <w:ind w:left="-108"/>
              <w:rPr>
                <w:rFonts w:eastAsia="Calibri"/>
                <w:sz w:val="16"/>
                <w:szCs w:val="16"/>
                <w:highlight w:val="yellow"/>
              </w:rPr>
            </w:pPr>
            <w:r w:rsidRPr="002D6736">
              <w:rPr>
                <w:rFonts w:eastAsia="Calibri"/>
                <w:sz w:val="16"/>
                <w:szCs w:val="16"/>
              </w:rPr>
              <w:t>Администрация Рузского городского округа</w:t>
            </w:r>
          </w:p>
        </w:tc>
        <w:tc>
          <w:tcPr>
            <w:tcW w:w="1388" w:type="dxa"/>
            <w:vMerge w:val="restart"/>
          </w:tcPr>
          <w:p w:rsidR="002D6736" w:rsidRPr="002D6736" w:rsidRDefault="002D6736" w:rsidP="002D6736">
            <w:pPr>
              <w:ind w:left="-108"/>
              <w:rPr>
                <w:rFonts w:eastAsia="Calibri"/>
                <w:sz w:val="20"/>
                <w:szCs w:val="20"/>
                <w:highlight w:val="yellow"/>
              </w:rPr>
            </w:pPr>
            <w:r w:rsidRPr="002D6736">
              <w:rPr>
                <w:rFonts w:eastAsia="Calibri"/>
                <w:sz w:val="16"/>
                <w:szCs w:val="16"/>
              </w:rPr>
              <w:t xml:space="preserve">Количество квадратных метров расселенного аварийного жилищного фонда по итогам </w:t>
            </w:r>
            <w:r w:rsidRPr="002D6736">
              <w:rPr>
                <w:rFonts w:eastAsia="Calibri"/>
                <w:sz w:val="16"/>
                <w:szCs w:val="16"/>
                <w:lang w:val="en-US"/>
              </w:rPr>
              <w:t>III</w:t>
            </w:r>
            <w:r w:rsidRPr="002D6736">
              <w:rPr>
                <w:rFonts w:eastAsia="Calibri"/>
                <w:sz w:val="16"/>
                <w:szCs w:val="16"/>
              </w:rPr>
              <w:t xml:space="preserve"> этапа – 0 тыс. кв.м</w:t>
            </w:r>
          </w:p>
        </w:tc>
      </w:tr>
      <w:tr w:rsidR="002D6736" w:rsidRPr="002D6736" w:rsidTr="004E640F">
        <w:tc>
          <w:tcPr>
            <w:tcW w:w="561" w:type="dxa"/>
            <w:vMerge/>
          </w:tcPr>
          <w:p w:rsidR="002D6736" w:rsidRPr="002D6736" w:rsidRDefault="002D6736" w:rsidP="002D6736">
            <w:pPr>
              <w:jc w:val="center"/>
              <w:rPr>
                <w:rFonts w:eastAsia="Calibri"/>
                <w:sz w:val="18"/>
                <w:szCs w:val="18"/>
              </w:rPr>
            </w:pPr>
          </w:p>
        </w:tc>
        <w:tc>
          <w:tcPr>
            <w:tcW w:w="1311" w:type="dxa"/>
            <w:vMerge/>
          </w:tcPr>
          <w:p w:rsidR="002D6736" w:rsidRPr="002D6736" w:rsidRDefault="002D6736" w:rsidP="002D6736">
            <w:pPr>
              <w:ind w:left="-73"/>
              <w:rPr>
                <w:rFonts w:eastAsia="Calibri"/>
                <w:sz w:val="18"/>
                <w:szCs w:val="18"/>
              </w:rPr>
            </w:pPr>
          </w:p>
        </w:tc>
        <w:tc>
          <w:tcPr>
            <w:tcW w:w="992" w:type="dxa"/>
            <w:vMerge/>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Фонда содействия реформированию ЖКХ</w:t>
            </w:r>
          </w:p>
        </w:tc>
        <w:tc>
          <w:tcPr>
            <w:tcW w:w="1418"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nil"/>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Pr>
          <w:p w:rsidR="002D6736" w:rsidRPr="002D6736" w:rsidRDefault="002D6736" w:rsidP="002D6736">
            <w:pPr>
              <w:jc w:val="center"/>
              <w:rPr>
                <w:sz w:val="16"/>
                <w:szCs w:val="16"/>
                <w:lang w:eastAsia="ru-RU"/>
              </w:rPr>
            </w:pPr>
            <w:r w:rsidRPr="002D6736">
              <w:rPr>
                <w:sz w:val="16"/>
                <w:szCs w:val="16"/>
                <w:lang w:eastAsia="ru-RU"/>
              </w:rPr>
              <w:t>0</w:t>
            </w:r>
          </w:p>
        </w:tc>
        <w:tc>
          <w:tcPr>
            <w:tcW w:w="993" w:type="dxa"/>
            <w:gridSpan w:val="2"/>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Pr>
          <w:p w:rsidR="002D6736" w:rsidRPr="002D6736" w:rsidRDefault="002D6736" w:rsidP="002D6736">
            <w:pPr>
              <w:rPr>
                <w:rFonts w:eastAsia="Calibri"/>
                <w:sz w:val="16"/>
                <w:szCs w:val="16"/>
                <w:highlight w:val="yellow"/>
              </w:rPr>
            </w:pPr>
          </w:p>
        </w:tc>
        <w:tc>
          <w:tcPr>
            <w:tcW w:w="1388" w:type="dxa"/>
            <w:vMerge/>
          </w:tcPr>
          <w:p w:rsidR="002D6736" w:rsidRPr="002D6736" w:rsidRDefault="002D6736" w:rsidP="002D6736">
            <w:pPr>
              <w:rPr>
                <w:rFonts w:eastAsia="Calibri"/>
                <w:sz w:val="16"/>
                <w:szCs w:val="16"/>
                <w:highlight w:val="yellow"/>
              </w:rPr>
            </w:pPr>
          </w:p>
        </w:tc>
      </w:tr>
      <w:tr w:rsidR="002D6736" w:rsidRPr="002D6736" w:rsidTr="004E640F">
        <w:trPr>
          <w:trHeight w:val="838"/>
        </w:trPr>
        <w:tc>
          <w:tcPr>
            <w:tcW w:w="561" w:type="dxa"/>
            <w:vMerge/>
            <w:tcBorders>
              <w:bottom w:val="single" w:sz="4" w:space="0" w:color="auto"/>
            </w:tcBorders>
          </w:tcPr>
          <w:p w:rsidR="002D6736" w:rsidRPr="002D6736" w:rsidRDefault="002D6736" w:rsidP="002D6736">
            <w:pPr>
              <w:jc w:val="center"/>
              <w:rPr>
                <w:rFonts w:eastAsia="Calibri"/>
                <w:sz w:val="18"/>
                <w:szCs w:val="18"/>
              </w:rPr>
            </w:pPr>
          </w:p>
        </w:tc>
        <w:tc>
          <w:tcPr>
            <w:tcW w:w="1311" w:type="dxa"/>
            <w:vMerge/>
            <w:tcBorders>
              <w:bottom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bottom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bottom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 xml:space="preserve">Средства бюджета Московской области </w:t>
            </w:r>
          </w:p>
        </w:tc>
        <w:tc>
          <w:tcPr>
            <w:tcW w:w="1418" w:type="dxa"/>
            <w:tcBorders>
              <w:bottom w:val="single" w:sz="4" w:space="0" w:color="auto"/>
            </w:tcBorders>
          </w:tcPr>
          <w:p w:rsidR="002D6736" w:rsidRPr="002D6736" w:rsidRDefault="002D6736" w:rsidP="002D6736">
            <w:pPr>
              <w:jc w:val="cente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bottom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tcBorders>
              <w:top w:val="single" w:sz="4" w:space="0" w:color="auto"/>
            </w:tcBorders>
          </w:tcPr>
          <w:p w:rsidR="002D6736" w:rsidRPr="002D6736" w:rsidRDefault="002D6736" w:rsidP="002D6736">
            <w:pPr>
              <w:jc w:val="center"/>
              <w:rPr>
                <w:rFonts w:eastAsia="Calibri"/>
                <w:sz w:val="18"/>
                <w:szCs w:val="18"/>
              </w:rPr>
            </w:pPr>
          </w:p>
        </w:tc>
        <w:tc>
          <w:tcPr>
            <w:tcW w:w="1311" w:type="dxa"/>
            <w:vMerge/>
            <w:tcBorders>
              <w:top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top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top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бюджета Рузского городского округа</w:t>
            </w:r>
          </w:p>
        </w:tc>
        <w:tc>
          <w:tcPr>
            <w:tcW w:w="1418"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top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top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val="restart"/>
          </w:tcPr>
          <w:p w:rsidR="002D6736" w:rsidRPr="002D6736" w:rsidRDefault="002D6736" w:rsidP="002D6736">
            <w:pPr>
              <w:jc w:val="center"/>
              <w:rPr>
                <w:rFonts w:eastAsia="Calibri"/>
                <w:sz w:val="18"/>
                <w:szCs w:val="18"/>
              </w:rPr>
            </w:pPr>
            <w:r w:rsidRPr="002D6736">
              <w:rPr>
                <w:rFonts w:eastAsia="Calibri"/>
                <w:sz w:val="18"/>
                <w:szCs w:val="18"/>
              </w:rPr>
              <w:t>1.4</w:t>
            </w:r>
          </w:p>
        </w:tc>
        <w:tc>
          <w:tcPr>
            <w:tcW w:w="1311" w:type="dxa"/>
            <w:vMerge w:val="restart"/>
          </w:tcPr>
          <w:p w:rsidR="002D6736" w:rsidRPr="002D6736" w:rsidRDefault="002D6736" w:rsidP="002D6736">
            <w:pPr>
              <w:ind w:left="-73"/>
              <w:rPr>
                <w:rFonts w:eastAsia="Calibri"/>
                <w:sz w:val="18"/>
                <w:szCs w:val="18"/>
              </w:rPr>
            </w:pPr>
            <w:r w:rsidRPr="002D6736">
              <w:rPr>
                <w:rFonts w:eastAsia="Calibri"/>
                <w:sz w:val="18"/>
                <w:szCs w:val="18"/>
              </w:rPr>
              <w:t>Мероприятие F3.4 Переселение из непригодного для проживания жилищного фонда по I</w:t>
            </w:r>
            <w:r w:rsidRPr="002D6736">
              <w:rPr>
                <w:rFonts w:eastAsia="Calibri"/>
                <w:sz w:val="18"/>
                <w:szCs w:val="18"/>
                <w:lang w:val="en-US"/>
              </w:rPr>
              <w:t>V</w:t>
            </w:r>
            <w:r w:rsidRPr="002D6736">
              <w:rPr>
                <w:rFonts w:eastAsia="Calibri"/>
                <w:sz w:val="18"/>
                <w:szCs w:val="18"/>
              </w:rPr>
              <w:t xml:space="preserve"> этапу</w:t>
            </w:r>
          </w:p>
          <w:p w:rsidR="002D6736" w:rsidRPr="002D6736" w:rsidRDefault="002D6736" w:rsidP="002D6736">
            <w:pPr>
              <w:autoSpaceDE w:val="0"/>
              <w:autoSpaceDN w:val="0"/>
              <w:adjustRightInd w:val="0"/>
              <w:ind w:left="-73"/>
              <w:rPr>
                <w:sz w:val="18"/>
                <w:szCs w:val="18"/>
              </w:rPr>
            </w:pPr>
          </w:p>
        </w:tc>
        <w:tc>
          <w:tcPr>
            <w:tcW w:w="992" w:type="dxa"/>
            <w:vMerge w:val="restart"/>
          </w:tcPr>
          <w:p w:rsidR="002D6736" w:rsidRPr="002D6736" w:rsidRDefault="002D6736" w:rsidP="002D6736">
            <w:pPr>
              <w:ind w:left="-73" w:firstLine="73"/>
              <w:jc w:val="center"/>
              <w:rPr>
                <w:rFonts w:eastAsia="Calibri"/>
                <w:sz w:val="18"/>
                <w:szCs w:val="18"/>
              </w:rPr>
            </w:pPr>
            <w:r w:rsidRPr="002D6736">
              <w:rPr>
                <w:rFonts w:eastAsia="Calibri"/>
                <w:sz w:val="18"/>
                <w:szCs w:val="18"/>
              </w:rPr>
              <w:t>2022-2023</w:t>
            </w: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Итого</w:t>
            </w:r>
          </w:p>
        </w:tc>
        <w:tc>
          <w:tcPr>
            <w:tcW w:w="1418" w:type="dxa"/>
          </w:tcPr>
          <w:p w:rsidR="002D6736" w:rsidRPr="002D6736" w:rsidRDefault="002D6736" w:rsidP="002D6736">
            <w:pPr>
              <w:jc w:val="center"/>
              <w:rPr>
                <w:b/>
              </w:rPr>
            </w:pPr>
            <w:r w:rsidRPr="002D6736">
              <w:rPr>
                <w:rFonts w:eastAsia="Calibri"/>
                <w:b/>
                <w:sz w:val="16"/>
                <w:szCs w:val="16"/>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3"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850"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2"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3" w:type="dxa"/>
            <w:gridSpan w:val="2"/>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1418" w:type="dxa"/>
            <w:vMerge w:val="restart"/>
          </w:tcPr>
          <w:p w:rsidR="002D6736" w:rsidRPr="002D6736" w:rsidRDefault="002D6736" w:rsidP="002D6736">
            <w:pPr>
              <w:ind w:left="-108"/>
              <w:rPr>
                <w:rFonts w:eastAsia="Calibri"/>
                <w:sz w:val="16"/>
                <w:szCs w:val="16"/>
                <w:highlight w:val="yellow"/>
              </w:rPr>
            </w:pPr>
            <w:r w:rsidRPr="002D6736">
              <w:rPr>
                <w:rFonts w:eastAsia="Calibri"/>
                <w:sz w:val="16"/>
                <w:szCs w:val="16"/>
              </w:rPr>
              <w:t>Администрация Рузского городского округа</w:t>
            </w:r>
            <w:r w:rsidRPr="002D6736">
              <w:rPr>
                <w:rFonts w:eastAsia="Calibri"/>
                <w:sz w:val="16"/>
                <w:szCs w:val="16"/>
                <w:highlight w:val="yellow"/>
              </w:rPr>
              <w:t xml:space="preserve"> </w:t>
            </w:r>
          </w:p>
        </w:tc>
        <w:tc>
          <w:tcPr>
            <w:tcW w:w="1388" w:type="dxa"/>
            <w:vMerge w:val="restart"/>
          </w:tcPr>
          <w:p w:rsidR="002D6736" w:rsidRPr="002D6736" w:rsidRDefault="002D6736" w:rsidP="002D6736">
            <w:pPr>
              <w:ind w:left="-108"/>
              <w:rPr>
                <w:rFonts w:eastAsia="Calibri"/>
                <w:sz w:val="20"/>
                <w:szCs w:val="20"/>
                <w:highlight w:val="yellow"/>
              </w:rPr>
            </w:pPr>
            <w:r w:rsidRPr="002D6736">
              <w:rPr>
                <w:rFonts w:eastAsia="Calibri"/>
                <w:sz w:val="16"/>
                <w:szCs w:val="16"/>
              </w:rPr>
              <w:t xml:space="preserve">Количество квадратных метров расселенного аварийного жилищного фонда по итогам </w:t>
            </w:r>
            <w:r w:rsidRPr="002D6736">
              <w:rPr>
                <w:rFonts w:eastAsia="Calibri"/>
                <w:sz w:val="16"/>
                <w:szCs w:val="16"/>
                <w:lang w:val="en-US"/>
              </w:rPr>
              <w:t>IV</w:t>
            </w:r>
            <w:r w:rsidRPr="002D6736">
              <w:rPr>
                <w:rFonts w:eastAsia="Calibri"/>
                <w:sz w:val="16"/>
                <w:szCs w:val="16"/>
              </w:rPr>
              <w:t xml:space="preserve"> этапа – 0 тыс. кв.м</w:t>
            </w:r>
          </w:p>
        </w:tc>
      </w:tr>
      <w:tr w:rsidR="002D6736" w:rsidRPr="002D6736" w:rsidTr="004E640F">
        <w:tc>
          <w:tcPr>
            <w:tcW w:w="561" w:type="dxa"/>
            <w:vMerge/>
          </w:tcPr>
          <w:p w:rsidR="002D6736" w:rsidRPr="002D6736" w:rsidRDefault="002D6736" w:rsidP="002D6736">
            <w:pPr>
              <w:jc w:val="center"/>
              <w:rPr>
                <w:rFonts w:eastAsia="Calibri"/>
                <w:sz w:val="18"/>
                <w:szCs w:val="18"/>
              </w:rPr>
            </w:pPr>
          </w:p>
        </w:tc>
        <w:tc>
          <w:tcPr>
            <w:tcW w:w="1311" w:type="dxa"/>
            <w:vMerge/>
          </w:tcPr>
          <w:p w:rsidR="002D6736" w:rsidRPr="002D6736" w:rsidRDefault="002D6736" w:rsidP="002D6736">
            <w:pPr>
              <w:ind w:left="-73"/>
              <w:rPr>
                <w:rFonts w:eastAsia="Calibri"/>
                <w:sz w:val="18"/>
                <w:szCs w:val="18"/>
              </w:rPr>
            </w:pPr>
          </w:p>
        </w:tc>
        <w:tc>
          <w:tcPr>
            <w:tcW w:w="992" w:type="dxa"/>
            <w:vMerge/>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Фонда содействия реформированию ЖКХ</w:t>
            </w:r>
          </w:p>
        </w:tc>
        <w:tc>
          <w:tcPr>
            <w:tcW w:w="1418"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Pr>
          <w:p w:rsidR="002D6736" w:rsidRPr="002D6736" w:rsidRDefault="002D6736" w:rsidP="002D6736">
            <w:pPr>
              <w:rPr>
                <w:rFonts w:eastAsia="Calibri"/>
                <w:sz w:val="16"/>
                <w:szCs w:val="16"/>
                <w:highlight w:val="yellow"/>
              </w:rPr>
            </w:pPr>
          </w:p>
        </w:tc>
        <w:tc>
          <w:tcPr>
            <w:tcW w:w="1388" w:type="dxa"/>
            <w:vMerge/>
          </w:tcPr>
          <w:p w:rsidR="002D6736" w:rsidRPr="002D6736" w:rsidRDefault="002D6736" w:rsidP="002D6736">
            <w:pPr>
              <w:rPr>
                <w:rFonts w:eastAsia="Calibri"/>
                <w:sz w:val="16"/>
                <w:szCs w:val="16"/>
                <w:highlight w:val="yellow"/>
              </w:rPr>
            </w:pPr>
          </w:p>
        </w:tc>
      </w:tr>
      <w:tr w:rsidR="002D6736" w:rsidRPr="002D6736" w:rsidTr="004E640F">
        <w:trPr>
          <w:trHeight w:val="932"/>
        </w:trPr>
        <w:tc>
          <w:tcPr>
            <w:tcW w:w="561" w:type="dxa"/>
            <w:vMerge/>
            <w:tcBorders>
              <w:bottom w:val="single" w:sz="4" w:space="0" w:color="auto"/>
            </w:tcBorders>
          </w:tcPr>
          <w:p w:rsidR="002D6736" w:rsidRPr="002D6736" w:rsidRDefault="002D6736" w:rsidP="002D6736">
            <w:pPr>
              <w:jc w:val="center"/>
              <w:rPr>
                <w:rFonts w:eastAsia="Calibri"/>
                <w:sz w:val="18"/>
                <w:szCs w:val="18"/>
              </w:rPr>
            </w:pPr>
          </w:p>
        </w:tc>
        <w:tc>
          <w:tcPr>
            <w:tcW w:w="1311" w:type="dxa"/>
            <w:vMerge/>
            <w:tcBorders>
              <w:bottom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bottom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bottom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 xml:space="preserve">Средства бюджета Московской области </w:t>
            </w:r>
          </w:p>
        </w:tc>
        <w:tc>
          <w:tcPr>
            <w:tcW w:w="1418" w:type="dxa"/>
            <w:tcBorders>
              <w:bottom w:val="single" w:sz="4" w:space="0" w:color="auto"/>
            </w:tcBorders>
          </w:tcPr>
          <w:p w:rsidR="002D6736" w:rsidRPr="002D6736" w:rsidRDefault="002D6736" w:rsidP="002D6736">
            <w:pPr>
              <w:jc w:val="cente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bottom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tcBorders>
              <w:top w:val="single" w:sz="4" w:space="0" w:color="auto"/>
            </w:tcBorders>
          </w:tcPr>
          <w:p w:rsidR="002D6736" w:rsidRPr="002D6736" w:rsidRDefault="002D6736" w:rsidP="002D6736">
            <w:pPr>
              <w:jc w:val="center"/>
              <w:rPr>
                <w:rFonts w:eastAsia="Calibri"/>
                <w:sz w:val="18"/>
                <w:szCs w:val="18"/>
              </w:rPr>
            </w:pPr>
          </w:p>
        </w:tc>
        <w:tc>
          <w:tcPr>
            <w:tcW w:w="1311" w:type="dxa"/>
            <w:vMerge/>
            <w:tcBorders>
              <w:top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top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top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бюджета Рузского городского округа</w:t>
            </w:r>
          </w:p>
        </w:tc>
        <w:tc>
          <w:tcPr>
            <w:tcW w:w="1418"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top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top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val="restart"/>
          </w:tcPr>
          <w:p w:rsidR="002D6736" w:rsidRPr="002D6736" w:rsidRDefault="002D6736" w:rsidP="002D6736">
            <w:pPr>
              <w:jc w:val="center"/>
              <w:rPr>
                <w:rFonts w:eastAsia="Calibri"/>
                <w:sz w:val="18"/>
                <w:szCs w:val="18"/>
              </w:rPr>
            </w:pPr>
            <w:r w:rsidRPr="002D6736">
              <w:rPr>
                <w:rFonts w:eastAsia="Calibri"/>
                <w:sz w:val="18"/>
                <w:szCs w:val="18"/>
              </w:rPr>
              <w:t>1.5</w:t>
            </w:r>
          </w:p>
        </w:tc>
        <w:tc>
          <w:tcPr>
            <w:tcW w:w="1311" w:type="dxa"/>
            <w:vMerge w:val="restart"/>
          </w:tcPr>
          <w:p w:rsidR="002D6736" w:rsidRPr="002D6736" w:rsidRDefault="002D6736" w:rsidP="002D6736">
            <w:pPr>
              <w:ind w:left="-73"/>
              <w:rPr>
                <w:rFonts w:eastAsia="Calibri"/>
                <w:sz w:val="18"/>
                <w:szCs w:val="18"/>
              </w:rPr>
            </w:pPr>
            <w:r w:rsidRPr="002D6736">
              <w:rPr>
                <w:rFonts w:eastAsia="Calibri"/>
                <w:sz w:val="18"/>
                <w:szCs w:val="18"/>
              </w:rPr>
              <w:t xml:space="preserve">Мероприятие F3.5 Переселение из непригодного для проживания жилищного </w:t>
            </w:r>
            <w:r w:rsidRPr="002D6736">
              <w:rPr>
                <w:rFonts w:eastAsia="Calibri"/>
                <w:sz w:val="18"/>
                <w:szCs w:val="18"/>
              </w:rPr>
              <w:lastRenderedPageBreak/>
              <w:t>фонда по V этапу</w:t>
            </w:r>
          </w:p>
          <w:p w:rsidR="002D6736" w:rsidRPr="002D6736" w:rsidRDefault="002D6736" w:rsidP="002D6736">
            <w:pPr>
              <w:autoSpaceDE w:val="0"/>
              <w:autoSpaceDN w:val="0"/>
              <w:adjustRightInd w:val="0"/>
              <w:ind w:left="-73"/>
              <w:rPr>
                <w:sz w:val="18"/>
                <w:szCs w:val="18"/>
              </w:rPr>
            </w:pPr>
          </w:p>
        </w:tc>
        <w:tc>
          <w:tcPr>
            <w:tcW w:w="992" w:type="dxa"/>
            <w:vMerge w:val="restart"/>
          </w:tcPr>
          <w:p w:rsidR="002D6736" w:rsidRPr="002D6736" w:rsidRDefault="002D6736" w:rsidP="002D6736">
            <w:pPr>
              <w:ind w:left="-73" w:firstLine="73"/>
              <w:jc w:val="center"/>
              <w:rPr>
                <w:rFonts w:eastAsia="Calibri"/>
                <w:sz w:val="18"/>
                <w:szCs w:val="18"/>
              </w:rPr>
            </w:pPr>
            <w:r w:rsidRPr="002D6736">
              <w:rPr>
                <w:rFonts w:eastAsia="Calibri"/>
                <w:sz w:val="18"/>
                <w:szCs w:val="18"/>
              </w:rPr>
              <w:lastRenderedPageBreak/>
              <w:t>2023 -2024</w:t>
            </w: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Итого</w:t>
            </w:r>
          </w:p>
        </w:tc>
        <w:tc>
          <w:tcPr>
            <w:tcW w:w="1418" w:type="dxa"/>
          </w:tcPr>
          <w:p w:rsidR="002D6736" w:rsidRPr="002D6736" w:rsidRDefault="002D6736" w:rsidP="002D6736">
            <w:pPr>
              <w:jc w:val="center"/>
              <w:rPr>
                <w:b/>
              </w:rPr>
            </w:pPr>
            <w:r w:rsidRPr="002D6736">
              <w:rPr>
                <w:rFonts w:eastAsia="Calibri"/>
                <w:b/>
                <w:sz w:val="16"/>
                <w:szCs w:val="16"/>
              </w:rPr>
              <w:t>0</w:t>
            </w:r>
          </w:p>
        </w:tc>
        <w:tc>
          <w:tcPr>
            <w:tcW w:w="992"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3"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850"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2"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3" w:type="dxa"/>
            <w:gridSpan w:val="2"/>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1418" w:type="dxa"/>
            <w:vMerge w:val="restart"/>
          </w:tcPr>
          <w:p w:rsidR="002D6736" w:rsidRPr="002D6736" w:rsidRDefault="002D6736" w:rsidP="002D6736">
            <w:pPr>
              <w:ind w:left="-108"/>
              <w:rPr>
                <w:rFonts w:eastAsia="Calibri"/>
                <w:sz w:val="16"/>
                <w:szCs w:val="16"/>
                <w:highlight w:val="yellow"/>
              </w:rPr>
            </w:pPr>
            <w:r w:rsidRPr="002D6736">
              <w:rPr>
                <w:rFonts w:eastAsia="Calibri"/>
                <w:sz w:val="16"/>
                <w:szCs w:val="16"/>
              </w:rPr>
              <w:t>Администрация Рузского городского округа</w:t>
            </w:r>
          </w:p>
        </w:tc>
        <w:tc>
          <w:tcPr>
            <w:tcW w:w="1388" w:type="dxa"/>
            <w:vMerge w:val="restart"/>
          </w:tcPr>
          <w:p w:rsidR="002D6736" w:rsidRPr="002D6736" w:rsidRDefault="002D6736" w:rsidP="002D6736">
            <w:pPr>
              <w:ind w:left="-108"/>
              <w:rPr>
                <w:rFonts w:eastAsia="Calibri"/>
                <w:sz w:val="20"/>
                <w:szCs w:val="20"/>
                <w:highlight w:val="yellow"/>
              </w:rPr>
            </w:pPr>
            <w:r w:rsidRPr="002D6736">
              <w:rPr>
                <w:rFonts w:eastAsia="Calibri"/>
                <w:sz w:val="16"/>
                <w:szCs w:val="16"/>
              </w:rPr>
              <w:t xml:space="preserve">Количество квадратных метров расселенного аварийного жилищного фонда по итогам </w:t>
            </w:r>
            <w:r w:rsidRPr="002D6736">
              <w:rPr>
                <w:rFonts w:eastAsia="Calibri"/>
                <w:sz w:val="16"/>
                <w:szCs w:val="16"/>
                <w:lang w:val="en-US"/>
              </w:rPr>
              <w:t>V</w:t>
            </w:r>
            <w:r w:rsidRPr="002D6736">
              <w:rPr>
                <w:rFonts w:eastAsia="Calibri"/>
                <w:sz w:val="16"/>
                <w:szCs w:val="16"/>
              </w:rPr>
              <w:t xml:space="preserve"> этапа – 0 тыс. кв.м</w:t>
            </w:r>
          </w:p>
        </w:tc>
      </w:tr>
      <w:tr w:rsidR="002D6736" w:rsidRPr="002D6736" w:rsidTr="004E640F">
        <w:tc>
          <w:tcPr>
            <w:tcW w:w="561" w:type="dxa"/>
            <w:vMerge/>
          </w:tcPr>
          <w:p w:rsidR="002D6736" w:rsidRPr="002D6736" w:rsidRDefault="002D6736" w:rsidP="002D6736">
            <w:pPr>
              <w:jc w:val="center"/>
              <w:rPr>
                <w:rFonts w:eastAsia="Calibri"/>
                <w:sz w:val="18"/>
                <w:szCs w:val="18"/>
              </w:rPr>
            </w:pPr>
          </w:p>
        </w:tc>
        <w:tc>
          <w:tcPr>
            <w:tcW w:w="1311" w:type="dxa"/>
            <w:vMerge/>
          </w:tcPr>
          <w:p w:rsidR="002D6736" w:rsidRPr="002D6736" w:rsidRDefault="002D6736" w:rsidP="002D6736">
            <w:pPr>
              <w:ind w:left="-73"/>
              <w:rPr>
                <w:rFonts w:eastAsia="Calibri"/>
                <w:sz w:val="18"/>
                <w:szCs w:val="18"/>
              </w:rPr>
            </w:pPr>
          </w:p>
        </w:tc>
        <w:tc>
          <w:tcPr>
            <w:tcW w:w="992" w:type="dxa"/>
            <w:vMerge/>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Фонда содействия реформированию ЖКХ</w:t>
            </w:r>
          </w:p>
        </w:tc>
        <w:tc>
          <w:tcPr>
            <w:tcW w:w="1418"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sz w:val="16"/>
                <w:szCs w:val="16"/>
                <w:lang w:eastAsia="ru-RU"/>
              </w:rPr>
            </w:pPr>
            <w:r w:rsidRPr="002D6736">
              <w:rPr>
                <w:sz w:val="16"/>
                <w:szCs w:val="16"/>
                <w:lang w:eastAsia="ru-RU"/>
              </w:rPr>
              <w:t>0</w:t>
            </w:r>
          </w:p>
        </w:tc>
        <w:tc>
          <w:tcPr>
            <w:tcW w:w="993" w:type="dxa"/>
            <w:gridSpan w:val="2"/>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Pr>
          <w:p w:rsidR="002D6736" w:rsidRPr="002D6736" w:rsidRDefault="002D6736" w:rsidP="002D6736">
            <w:pPr>
              <w:rPr>
                <w:rFonts w:eastAsia="Calibri"/>
                <w:sz w:val="16"/>
                <w:szCs w:val="16"/>
                <w:highlight w:val="yellow"/>
              </w:rPr>
            </w:pPr>
          </w:p>
        </w:tc>
        <w:tc>
          <w:tcPr>
            <w:tcW w:w="1388" w:type="dxa"/>
            <w:vMerge/>
          </w:tcPr>
          <w:p w:rsidR="002D6736" w:rsidRPr="002D6736" w:rsidRDefault="002D6736" w:rsidP="002D6736">
            <w:pPr>
              <w:rPr>
                <w:rFonts w:eastAsia="Calibri"/>
                <w:sz w:val="16"/>
                <w:szCs w:val="16"/>
                <w:highlight w:val="yellow"/>
              </w:rPr>
            </w:pPr>
          </w:p>
        </w:tc>
      </w:tr>
      <w:tr w:rsidR="002D6736" w:rsidRPr="002D6736" w:rsidTr="004E640F">
        <w:trPr>
          <w:trHeight w:val="779"/>
        </w:trPr>
        <w:tc>
          <w:tcPr>
            <w:tcW w:w="561" w:type="dxa"/>
            <w:vMerge/>
            <w:tcBorders>
              <w:bottom w:val="single" w:sz="4" w:space="0" w:color="auto"/>
            </w:tcBorders>
          </w:tcPr>
          <w:p w:rsidR="002D6736" w:rsidRPr="002D6736" w:rsidRDefault="002D6736" w:rsidP="002D6736">
            <w:pPr>
              <w:jc w:val="center"/>
              <w:rPr>
                <w:rFonts w:eastAsia="Calibri"/>
                <w:sz w:val="18"/>
                <w:szCs w:val="18"/>
              </w:rPr>
            </w:pPr>
          </w:p>
        </w:tc>
        <w:tc>
          <w:tcPr>
            <w:tcW w:w="1311" w:type="dxa"/>
            <w:vMerge/>
            <w:tcBorders>
              <w:bottom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bottom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bottom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 xml:space="preserve">Средства бюджета Московской области </w:t>
            </w:r>
          </w:p>
        </w:tc>
        <w:tc>
          <w:tcPr>
            <w:tcW w:w="1418" w:type="dxa"/>
            <w:tcBorders>
              <w:bottom w:val="single" w:sz="4" w:space="0" w:color="auto"/>
            </w:tcBorders>
          </w:tcPr>
          <w:p w:rsidR="002D6736" w:rsidRPr="002D6736" w:rsidRDefault="002D6736" w:rsidP="002D6736">
            <w:pPr>
              <w:jc w:val="cente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bottom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tcBorders>
              <w:top w:val="single" w:sz="4" w:space="0" w:color="auto"/>
            </w:tcBorders>
          </w:tcPr>
          <w:p w:rsidR="002D6736" w:rsidRPr="002D6736" w:rsidRDefault="002D6736" w:rsidP="002D6736">
            <w:pPr>
              <w:jc w:val="center"/>
              <w:rPr>
                <w:rFonts w:eastAsia="Calibri"/>
                <w:sz w:val="18"/>
                <w:szCs w:val="18"/>
              </w:rPr>
            </w:pPr>
          </w:p>
        </w:tc>
        <w:tc>
          <w:tcPr>
            <w:tcW w:w="1311" w:type="dxa"/>
            <w:vMerge/>
            <w:tcBorders>
              <w:top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top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top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бюджета Рузского городского округа</w:t>
            </w:r>
          </w:p>
        </w:tc>
        <w:tc>
          <w:tcPr>
            <w:tcW w:w="1418"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top w:val="single" w:sz="4" w:space="0" w:color="auto"/>
            </w:tcBorders>
          </w:tcPr>
          <w:p w:rsidR="002D6736" w:rsidRPr="002D6736" w:rsidRDefault="002D6736" w:rsidP="002D6736">
            <w:pPr>
              <w:jc w:val="center"/>
              <w:rPr>
                <w:rFonts w:eastAsia="Calibri"/>
                <w:sz w:val="20"/>
                <w:szCs w:val="20"/>
                <w:highlight w:val="yellow"/>
              </w:rPr>
            </w:pPr>
          </w:p>
        </w:tc>
        <w:tc>
          <w:tcPr>
            <w:tcW w:w="1388" w:type="dxa"/>
            <w:vMerge/>
            <w:tcBorders>
              <w:top w:val="single" w:sz="4" w:space="0" w:color="auto"/>
            </w:tcBorders>
          </w:tcPr>
          <w:p w:rsidR="002D6736" w:rsidRPr="002D6736" w:rsidRDefault="002D6736" w:rsidP="002D6736">
            <w:pPr>
              <w:jc w:val="center"/>
              <w:rPr>
                <w:rFonts w:eastAsia="Calibri"/>
                <w:sz w:val="20"/>
                <w:szCs w:val="20"/>
                <w:highlight w:val="yellow"/>
              </w:rPr>
            </w:pPr>
          </w:p>
        </w:tc>
      </w:tr>
      <w:tr w:rsidR="002D6736" w:rsidRPr="002D6736" w:rsidTr="004E640F">
        <w:tc>
          <w:tcPr>
            <w:tcW w:w="561" w:type="dxa"/>
            <w:vMerge w:val="restart"/>
          </w:tcPr>
          <w:p w:rsidR="002D6736" w:rsidRPr="002D6736" w:rsidRDefault="002D6736" w:rsidP="002D6736">
            <w:pPr>
              <w:jc w:val="center"/>
              <w:rPr>
                <w:rFonts w:eastAsia="Calibri"/>
                <w:sz w:val="18"/>
                <w:szCs w:val="18"/>
              </w:rPr>
            </w:pPr>
            <w:r w:rsidRPr="002D6736">
              <w:rPr>
                <w:rFonts w:eastAsia="Calibri"/>
                <w:sz w:val="18"/>
                <w:szCs w:val="18"/>
              </w:rPr>
              <w:t>1.6</w:t>
            </w:r>
          </w:p>
        </w:tc>
        <w:tc>
          <w:tcPr>
            <w:tcW w:w="1311" w:type="dxa"/>
            <w:vMerge w:val="restart"/>
          </w:tcPr>
          <w:p w:rsidR="002D6736" w:rsidRPr="002D6736" w:rsidRDefault="002D6736" w:rsidP="002D6736">
            <w:pPr>
              <w:ind w:left="-73"/>
              <w:rPr>
                <w:rFonts w:eastAsia="Calibri"/>
                <w:sz w:val="18"/>
                <w:szCs w:val="18"/>
              </w:rPr>
            </w:pPr>
            <w:r w:rsidRPr="002D6736">
              <w:rPr>
                <w:rFonts w:eastAsia="Calibri"/>
                <w:sz w:val="18"/>
                <w:szCs w:val="18"/>
              </w:rPr>
              <w:t xml:space="preserve">Мероприятие F3.6 Переселение из непригодного для проживания жилищного фонда по </w:t>
            </w:r>
            <w:r w:rsidRPr="002D6736">
              <w:rPr>
                <w:rFonts w:eastAsia="Calibri"/>
                <w:sz w:val="18"/>
                <w:szCs w:val="18"/>
                <w:lang w:val="en-US"/>
              </w:rPr>
              <w:t>V</w:t>
            </w:r>
            <w:r w:rsidRPr="002D6736">
              <w:rPr>
                <w:rFonts w:eastAsia="Calibri"/>
                <w:sz w:val="18"/>
                <w:szCs w:val="18"/>
              </w:rPr>
              <w:t>I этапу</w:t>
            </w:r>
          </w:p>
          <w:p w:rsidR="002D6736" w:rsidRPr="002D6736" w:rsidRDefault="002D6736" w:rsidP="002D6736">
            <w:pPr>
              <w:autoSpaceDE w:val="0"/>
              <w:autoSpaceDN w:val="0"/>
              <w:adjustRightInd w:val="0"/>
              <w:ind w:left="-73"/>
              <w:rPr>
                <w:sz w:val="18"/>
                <w:szCs w:val="18"/>
              </w:rPr>
            </w:pPr>
          </w:p>
        </w:tc>
        <w:tc>
          <w:tcPr>
            <w:tcW w:w="992" w:type="dxa"/>
            <w:vMerge w:val="restart"/>
          </w:tcPr>
          <w:p w:rsidR="002D6736" w:rsidRPr="002D6736" w:rsidRDefault="002D6736" w:rsidP="002D6736">
            <w:pPr>
              <w:ind w:left="-73" w:firstLine="73"/>
              <w:jc w:val="center"/>
              <w:rPr>
                <w:rFonts w:eastAsia="Calibri"/>
                <w:sz w:val="18"/>
                <w:szCs w:val="18"/>
              </w:rPr>
            </w:pPr>
            <w:r w:rsidRPr="002D6736">
              <w:rPr>
                <w:rFonts w:eastAsia="Calibri"/>
                <w:sz w:val="18"/>
                <w:szCs w:val="18"/>
              </w:rPr>
              <w:t>2024 -2025</w:t>
            </w: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Итого</w:t>
            </w:r>
          </w:p>
        </w:tc>
        <w:tc>
          <w:tcPr>
            <w:tcW w:w="1418" w:type="dxa"/>
          </w:tcPr>
          <w:p w:rsidR="002D6736" w:rsidRPr="002D6736" w:rsidRDefault="002D6736" w:rsidP="002D6736">
            <w:pPr>
              <w:jc w:val="center"/>
              <w:rPr>
                <w:b/>
              </w:rPr>
            </w:pPr>
            <w:r w:rsidRPr="002D6736">
              <w:rPr>
                <w:rFonts w:eastAsia="Calibri"/>
                <w:b/>
                <w:sz w:val="16"/>
                <w:szCs w:val="16"/>
              </w:rPr>
              <w:t>0</w:t>
            </w:r>
          </w:p>
        </w:tc>
        <w:tc>
          <w:tcPr>
            <w:tcW w:w="992"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3"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850"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2" w:type="dxa"/>
          </w:tcPr>
          <w:p w:rsidR="002D6736" w:rsidRPr="002D6736" w:rsidRDefault="002D6736" w:rsidP="002D6736">
            <w:pPr>
              <w:jc w:val="center"/>
              <w:rPr>
                <w:b/>
                <w:sz w:val="16"/>
                <w:szCs w:val="16"/>
                <w:lang w:eastAsia="ru-RU"/>
              </w:rPr>
            </w:pPr>
            <w:r w:rsidRPr="002D6736">
              <w:rPr>
                <w:b/>
                <w:sz w:val="16"/>
                <w:szCs w:val="16"/>
                <w:lang w:eastAsia="ru-RU"/>
              </w:rPr>
              <w:t>0</w:t>
            </w:r>
          </w:p>
        </w:tc>
        <w:tc>
          <w:tcPr>
            <w:tcW w:w="993" w:type="dxa"/>
            <w:gridSpan w:val="2"/>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1418" w:type="dxa"/>
            <w:vMerge w:val="restart"/>
          </w:tcPr>
          <w:p w:rsidR="002D6736" w:rsidRPr="002D6736" w:rsidRDefault="002D6736" w:rsidP="002D6736">
            <w:pPr>
              <w:ind w:left="-108"/>
              <w:rPr>
                <w:rFonts w:eastAsia="Calibri"/>
                <w:sz w:val="16"/>
                <w:szCs w:val="16"/>
                <w:highlight w:val="yellow"/>
              </w:rPr>
            </w:pPr>
            <w:r w:rsidRPr="002D6736">
              <w:rPr>
                <w:rFonts w:eastAsia="Calibri"/>
                <w:sz w:val="16"/>
                <w:szCs w:val="16"/>
              </w:rPr>
              <w:t>Администрация Рузского городского округа</w:t>
            </w:r>
          </w:p>
        </w:tc>
        <w:tc>
          <w:tcPr>
            <w:tcW w:w="1388" w:type="dxa"/>
            <w:vMerge w:val="restart"/>
          </w:tcPr>
          <w:p w:rsidR="002D6736" w:rsidRPr="002D6736" w:rsidRDefault="002D6736" w:rsidP="002D6736">
            <w:pPr>
              <w:ind w:left="-108"/>
              <w:rPr>
                <w:rFonts w:eastAsia="Calibri"/>
                <w:sz w:val="20"/>
                <w:szCs w:val="20"/>
                <w:highlight w:val="yellow"/>
              </w:rPr>
            </w:pPr>
            <w:r w:rsidRPr="002D6736">
              <w:rPr>
                <w:rFonts w:eastAsia="Calibri"/>
                <w:sz w:val="16"/>
                <w:szCs w:val="16"/>
              </w:rPr>
              <w:t xml:space="preserve">Количество квадратных метров расселенного аварийного жилищного фонда по итогам </w:t>
            </w:r>
            <w:r w:rsidRPr="002D6736">
              <w:rPr>
                <w:rFonts w:eastAsia="Calibri"/>
                <w:sz w:val="16"/>
                <w:szCs w:val="16"/>
                <w:lang w:val="en-US"/>
              </w:rPr>
              <w:t>VI</w:t>
            </w:r>
            <w:r w:rsidRPr="002D6736">
              <w:rPr>
                <w:rFonts w:eastAsia="Calibri"/>
                <w:sz w:val="16"/>
                <w:szCs w:val="16"/>
              </w:rPr>
              <w:t xml:space="preserve"> этапа – 0 тыс. кв.м</w:t>
            </w:r>
          </w:p>
        </w:tc>
      </w:tr>
      <w:tr w:rsidR="002D6736" w:rsidRPr="002D6736" w:rsidTr="004E640F">
        <w:tc>
          <w:tcPr>
            <w:tcW w:w="561" w:type="dxa"/>
            <w:vMerge/>
          </w:tcPr>
          <w:p w:rsidR="002D6736" w:rsidRPr="002D6736" w:rsidRDefault="002D6736" w:rsidP="002D6736">
            <w:pPr>
              <w:jc w:val="center"/>
              <w:rPr>
                <w:rFonts w:eastAsia="Calibri"/>
                <w:sz w:val="18"/>
                <w:szCs w:val="18"/>
              </w:rPr>
            </w:pPr>
          </w:p>
        </w:tc>
        <w:tc>
          <w:tcPr>
            <w:tcW w:w="1311" w:type="dxa"/>
            <w:vMerge/>
          </w:tcPr>
          <w:p w:rsidR="002D6736" w:rsidRPr="002D6736" w:rsidRDefault="002D6736" w:rsidP="002D6736">
            <w:pPr>
              <w:ind w:left="-73"/>
              <w:rPr>
                <w:rFonts w:eastAsia="Calibri"/>
                <w:sz w:val="18"/>
                <w:szCs w:val="18"/>
              </w:rPr>
            </w:pPr>
          </w:p>
        </w:tc>
        <w:tc>
          <w:tcPr>
            <w:tcW w:w="992" w:type="dxa"/>
            <w:vMerge/>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Фонда содействия реформированию ЖКХ</w:t>
            </w:r>
          </w:p>
        </w:tc>
        <w:tc>
          <w:tcPr>
            <w:tcW w:w="1418"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Pr>
          <w:p w:rsidR="002D6736" w:rsidRPr="002D6736" w:rsidRDefault="002D6736" w:rsidP="002D6736">
            <w:pPr>
              <w:rPr>
                <w:rFonts w:eastAsia="Calibri"/>
                <w:sz w:val="16"/>
                <w:szCs w:val="16"/>
              </w:rPr>
            </w:pPr>
          </w:p>
        </w:tc>
        <w:tc>
          <w:tcPr>
            <w:tcW w:w="1388" w:type="dxa"/>
            <w:vMerge/>
          </w:tcPr>
          <w:p w:rsidR="002D6736" w:rsidRPr="002D6736" w:rsidRDefault="002D6736" w:rsidP="002D6736">
            <w:pPr>
              <w:rPr>
                <w:rFonts w:eastAsia="Calibri"/>
                <w:sz w:val="16"/>
                <w:szCs w:val="16"/>
              </w:rPr>
            </w:pPr>
          </w:p>
        </w:tc>
      </w:tr>
      <w:tr w:rsidR="002D6736" w:rsidRPr="002D6736" w:rsidTr="004E640F">
        <w:trPr>
          <w:trHeight w:val="658"/>
        </w:trPr>
        <w:tc>
          <w:tcPr>
            <w:tcW w:w="561" w:type="dxa"/>
            <w:vMerge/>
            <w:tcBorders>
              <w:bottom w:val="single" w:sz="4" w:space="0" w:color="auto"/>
            </w:tcBorders>
          </w:tcPr>
          <w:p w:rsidR="002D6736" w:rsidRPr="002D6736" w:rsidRDefault="002D6736" w:rsidP="002D6736">
            <w:pPr>
              <w:jc w:val="center"/>
              <w:rPr>
                <w:rFonts w:eastAsia="Calibri"/>
                <w:sz w:val="18"/>
                <w:szCs w:val="18"/>
              </w:rPr>
            </w:pPr>
          </w:p>
        </w:tc>
        <w:tc>
          <w:tcPr>
            <w:tcW w:w="1311" w:type="dxa"/>
            <w:vMerge/>
            <w:tcBorders>
              <w:bottom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bottom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bottom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 xml:space="preserve">Средства бюджета Московской области </w:t>
            </w:r>
          </w:p>
        </w:tc>
        <w:tc>
          <w:tcPr>
            <w:tcW w:w="1418" w:type="dxa"/>
            <w:tcBorders>
              <w:bottom w:val="single" w:sz="4" w:space="0" w:color="auto"/>
            </w:tcBorders>
          </w:tcPr>
          <w:p w:rsidR="002D6736" w:rsidRPr="002D6736" w:rsidRDefault="002D6736" w:rsidP="002D6736">
            <w:pPr>
              <w:jc w:val="cente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bottom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gridSpan w:val="2"/>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2D6736" w:rsidRPr="002D6736" w:rsidRDefault="002D6736" w:rsidP="002D6736">
            <w:pPr>
              <w:jc w:val="center"/>
              <w:rPr>
                <w:rFonts w:eastAsia="Calibri"/>
                <w:sz w:val="20"/>
                <w:szCs w:val="20"/>
              </w:rPr>
            </w:pPr>
          </w:p>
        </w:tc>
        <w:tc>
          <w:tcPr>
            <w:tcW w:w="1388" w:type="dxa"/>
            <w:vMerge/>
            <w:tcBorders>
              <w:bottom w:val="single" w:sz="4" w:space="0" w:color="auto"/>
            </w:tcBorders>
          </w:tcPr>
          <w:p w:rsidR="002D6736" w:rsidRPr="002D6736" w:rsidRDefault="002D6736" w:rsidP="002D6736">
            <w:pPr>
              <w:jc w:val="center"/>
              <w:rPr>
                <w:rFonts w:eastAsia="Calibri"/>
                <w:sz w:val="20"/>
                <w:szCs w:val="20"/>
              </w:rPr>
            </w:pPr>
          </w:p>
        </w:tc>
      </w:tr>
      <w:tr w:rsidR="002D6736" w:rsidRPr="002D6736" w:rsidTr="004E640F">
        <w:tc>
          <w:tcPr>
            <w:tcW w:w="561" w:type="dxa"/>
            <w:vMerge/>
            <w:tcBorders>
              <w:top w:val="single" w:sz="4" w:space="0" w:color="auto"/>
            </w:tcBorders>
          </w:tcPr>
          <w:p w:rsidR="002D6736" w:rsidRPr="002D6736" w:rsidRDefault="002D6736" w:rsidP="002D6736">
            <w:pPr>
              <w:jc w:val="center"/>
              <w:rPr>
                <w:rFonts w:eastAsia="Calibri"/>
                <w:sz w:val="18"/>
                <w:szCs w:val="18"/>
              </w:rPr>
            </w:pPr>
          </w:p>
        </w:tc>
        <w:tc>
          <w:tcPr>
            <w:tcW w:w="1311" w:type="dxa"/>
            <w:vMerge/>
            <w:tcBorders>
              <w:top w:val="single" w:sz="4" w:space="0" w:color="auto"/>
            </w:tcBorders>
          </w:tcPr>
          <w:p w:rsidR="002D6736" w:rsidRPr="002D6736" w:rsidRDefault="002D6736" w:rsidP="002D6736">
            <w:pPr>
              <w:autoSpaceDE w:val="0"/>
              <w:autoSpaceDN w:val="0"/>
              <w:adjustRightInd w:val="0"/>
              <w:ind w:left="-73"/>
              <w:rPr>
                <w:sz w:val="18"/>
                <w:szCs w:val="18"/>
              </w:rPr>
            </w:pPr>
          </w:p>
        </w:tc>
        <w:tc>
          <w:tcPr>
            <w:tcW w:w="992" w:type="dxa"/>
            <w:vMerge/>
            <w:tcBorders>
              <w:top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top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бюджета Рузского городского округа</w:t>
            </w:r>
          </w:p>
        </w:tc>
        <w:tc>
          <w:tcPr>
            <w:tcW w:w="1418"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850"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2" w:type="dxa"/>
            <w:tcBorders>
              <w:top w:val="single" w:sz="4" w:space="0" w:color="auto"/>
            </w:tcBorders>
          </w:tcPr>
          <w:p w:rsidR="002D6736" w:rsidRPr="002D6736" w:rsidRDefault="002D6736" w:rsidP="002D6736">
            <w:pPr>
              <w:jc w:val="center"/>
              <w:rPr>
                <w:sz w:val="16"/>
                <w:szCs w:val="16"/>
                <w:lang w:eastAsia="ru-RU"/>
              </w:rPr>
            </w:pPr>
            <w:r w:rsidRPr="002D6736">
              <w:rPr>
                <w:sz w:val="16"/>
                <w:szCs w:val="16"/>
                <w:lang w:eastAsia="ru-RU"/>
              </w:rPr>
              <w:t>0</w:t>
            </w:r>
          </w:p>
        </w:tc>
        <w:tc>
          <w:tcPr>
            <w:tcW w:w="993" w:type="dxa"/>
            <w:gridSpan w:val="2"/>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top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top w:val="single" w:sz="4" w:space="0" w:color="auto"/>
            </w:tcBorders>
          </w:tcPr>
          <w:p w:rsidR="002D6736" w:rsidRPr="002D6736" w:rsidRDefault="002D6736" w:rsidP="002D6736">
            <w:pPr>
              <w:jc w:val="center"/>
              <w:rPr>
                <w:rFonts w:eastAsia="Calibri"/>
                <w:sz w:val="20"/>
                <w:szCs w:val="20"/>
              </w:rPr>
            </w:pPr>
          </w:p>
        </w:tc>
        <w:tc>
          <w:tcPr>
            <w:tcW w:w="1388" w:type="dxa"/>
            <w:vMerge/>
            <w:tcBorders>
              <w:top w:val="single" w:sz="4" w:space="0" w:color="auto"/>
            </w:tcBorders>
          </w:tcPr>
          <w:p w:rsidR="002D6736" w:rsidRPr="002D6736" w:rsidRDefault="002D6736" w:rsidP="002D6736">
            <w:pPr>
              <w:jc w:val="center"/>
              <w:rPr>
                <w:rFonts w:eastAsia="Calibri"/>
                <w:sz w:val="20"/>
                <w:szCs w:val="20"/>
              </w:rPr>
            </w:pPr>
          </w:p>
        </w:tc>
      </w:tr>
      <w:tr w:rsidR="002D6736" w:rsidRPr="002D6736" w:rsidTr="004E640F">
        <w:trPr>
          <w:trHeight w:val="407"/>
        </w:trPr>
        <w:tc>
          <w:tcPr>
            <w:tcW w:w="561" w:type="dxa"/>
            <w:vMerge w:val="restart"/>
          </w:tcPr>
          <w:p w:rsidR="002D6736" w:rsidRPr="002D6736" w:rsidRDefault="002D6736" w:rsidP="002D6736">
            <w:pPr>
              <w:jc w:val="center"/>
              <w:rPr>
                <w:rFonts w:eastAsia="Calibri"/>
                <w:sz w:val="18"/>
                <w:szCs w:val="18"/>
              </w:rPr>
            </w:pPr>
          </w:p>
        </w:tc>
        <w:tc>
          <w:tcPr>
            <w:tcW w:w="1311" w:type="dxa"/>
            <w:vMerge w:val="restart"/>
          </w:tcPr>
          <w:p w:rsidR="002D6736" w:rsidRPr="002D6736" w:rsidRDefault="002D6736" w:rsidP="002D6736">
            <w:pPr>
              <w:ind w:left="-73"/>
              <w:rPr>
                <w:sz w:val="20"/>
                <w:szCs w:val="20"/>
              </w:rPr>
            </w:pPr>
            <w:r w:rsidRPr="002D6736">
              <w:rPr>
                <w:sz w:val="20"/>
                <w:szCs w:val="20"/>
              </w:rPr>
              <w:t>Итого по Подпрограм-ме 1</w:t>
            </w:r>
          </w:p>
          <w:p w:rsidR="002D6736" w:rsidRPr="002D6736" w:rsidRDefault="002D6736" w:rsidP="002D6736">
            <w:pPr>
              <w:autoSpaceDE w:val="0"/>
              <w:autoSpaceDN w:val="0"/>
              <w:adjustRightInd w:val="0"/>
              <w:ind w:left="-73"/>
              <w:rPr>
                <w:sz w:val="20"/>
                <w:szCs w:val="20"/>
              </w:rPr>
            </w:pPr>
          </w:p>
        </w:tc>
        <w:tc>
          <w:tcPr>
            <w:tcW w:w="992" w:type="dxa"/>
            <w:vMerge w:val="restart"/>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Итого</w:t>
            </w:r>
          </w:p>
        </w:tc>
        <w:tc>
          <w:tcPr>
            <w:tcW w:w="1418" w:type="dxa"/>
          </w:tcPr>
          <w:p w:rsidR="002D6736" w:rsidRPr="002D6736" w:rsidRDefault="002D6736" w:rsidP="002D6736">
            <w:pPr>
              <w:jc w:val="center"/>
              <w:rPr>
                <w:b/>
              </w:rPr>
            </w:pPr>
            <w:r w:rsidRPr="002D6736">
              <w:rPr>
                <w:rFonts w:eastAsia="Calibri"/>
                <w:b/>
                <w:sz w:val="16"/>
                <w:szCs w:val="16"/>
              </w:rPr>
              <w:t>0</w:t>
            </w:r>
          </w:p>
        </w:tc>
        <w:tc>
          <w:tcPr>
            <w:tcW w:w="992" w:type="dxa"/>
          </w:tcPr>
          <w:p w:rsidR="002D6736" w:rsidRPr="002D6736" w:rsidRDefault="002D6736" w:rsidP="002D6736">
            <w:pPr>
              <w:jc w:val="center"/>
              <w:rPr>
                <w:b/>
                <w:sz w:val="16"/>
                <w:szCs w:val="16"/>
              </w:rPr>
            </w:pPr>
            <w:r w:rsidRPr="002D6736">
              <w:rPr>
                <w:b/>
                <w:sz w:val="16"/>
                <w:szCs w:val="16"/>
              </w:rPr>
              <w:t>0</w:t>
            </w:r>
          </w:p>
        </w:tc>
        <w:tc>
          <w:tcPr>
            <w:tcW w:w="992"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3"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2"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993" w:type="dxa"/>
            <w:gridSpan w:val="2"/>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850" w:type="dxa"/>
          </w:tcPr>
          <w:p w:rsidR="002D6736" w:rsidRPr="002D6736" w:rsidRDefault="002D6736" w:rsidP="002D6736">
            <w:pPr>
              <w:jc w:val="center"/>
              <w:rPr>
                <w:rFonts w:eastAsia="Calibri"/>
                <w:b/>
                <w:sz w:val="16"/>
                <w:szCs w:val="16"/>
              </w:rPr>
            </w:pPr>
            <w:r w:rsidRPr="002D6736">
              <w:rPr>
                <w:rFonts w:eastAsia="Calibri"/>
                <w:b/>
                <w:sz w:val="16"/>
                <w:szCs w:val="16"/>
              </w:rPr>
              <w:t>0</w:t>
            </w:r>
          </w:p>
        </w:tc>
        <w:tc>
          <w:tcPr>
            <w:tcW w:w="1418" w:type="dxa"/>
            <w:vMerge w:val="restart"/>
          </w:tcPr>
          <w:p w:rsidR="002D6736" w:rsidRPr="002D6736" w:rsidRDefault="002D6736" w:rsidP="002D6736">
            <w:pPr>
              <w:rPr>
                <w:rFonts w:eastAsia="Calibri"/>
                <w:sz w:val="16"/>
                <w:szCs w:val="16"/>
              </w:rPr>
            </w:pPr>
            <w:r w:rsidRPr="002D6736">
              <w:rPr>
                <w:rFonts w:eastAsia="Calibri"/>
                <w:sz w:val="16"/>
                <w:szCs w:val="16"/>
              </w:rPr>
              <w:t>Администрация Рузского городского округа</w:t>
            </w:r>
          </w:p>
        </w:tc>
        <w:tc>
          <w:tcPr>
            <w:tcW w:w="1388" w:type="dxa"/>
            <w:vMerge w:val="restart"/>
          </w:tcPr>
          <w:p w:rsidR="002D6736" w:rsidRPr="002D6736" w:rsidRDefault="002D6736" w:rsidP="002D6736">
            <w:pPr>
              <w:rPr>
                <w:rFonts w:eastAsia="Calibri"/>
                <w:sz w:val="20"/>
                <w:szCs w:val="20"/>
              </w:rPr>
            </w:pPr>
          </w:p>
        </w:tc>
      </w:tr>
      <w:tr w:rsidR="002D6736" w:rsidRPr="002D6736" w:rsidTr="004E640F">
        <w:tc>
          <w:tcPr>
            <w:tcW w:w="561" w:type="dxa"/>
            <w:vMerge/>
          </w:tcPr>
          <w:p w:rsidR="002D6736" w:rsidRPr="002D6736" w:rsidRDefault="002D6736" w:rsidP="002D6736">
            <w:pPr>
              <w:jc w:val="center"/>
              <w:rPr>
                <w:rFonts w:eastAsia="Calibri"/>
                <w:sz w:val="18"/>
                <w:szCs w:val="18"/>
              </w:rPr>
            </w:pPr>
          </w:p>
        </w:tc>
        <w:tc>
          <w:tcPr>
            <w:tcW w:w="1311" w:type="dxa"/>
            <w:vMerge/>
          </w:tcPr>
          <w:p w:rsidR="002D6736" w:rsidRPr="002D6736" w:rsidRDefault="002D6736" w:rsidP="002D6736">
            <w:pPr>
              <w:autoSpaceDE w:val="0"/>
              <w:autoSpaceDN w:val="0"/>
              <w:adjustRightInd w:val="0"/>
              <w:ind w:left="-73" w:firstLine="73"/>
              <w:rPr>
                <w:sz w:val="18"/>
                <w:szCs w:val="18"/>
              </w:rPr>
            </w:pPr>
          </w:p>
        </w:tc>
        <w:tc>
          <w:tcPr>
            <w:tcW w:w="992" w:type="dxa"/>
            <w:vMerge/>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Фонда содействия реформированию ЖКХ</w:t>
            </w:r>
          </w:p>
        </w:tc>
        <w:tc>
          <w:tcPr>
            <w:tcW w:w="1418"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Pr>
          <w:p w:rsidR="002D6736" w:rsidRPr="002D6736" w:rsidRDefault="002D6736" w:rsidP="002D6736">
            <w:pPr>
              <w:rPr>
                <w:rFonts w:eastAsia="Calibri"/>
                <w:sz w:val="16"/>
                <w:szCs w:val="16"/>
              </w:rPr>
            </w:pPr>
          </w:p>
        </w:tc>
        <w:tc>
          <w:tcPr>
            <w:tcW w:w="1388" w:type="dxa"/>
            <w:vMerge/>
          </w:tcPr>
          <w:p w:rsidR="002D6736" w:rsidRPr="002D6736" w:rsidRDefault="002D6736" w:rsidP="002D6736">
            <w:pPr>
              <w:rPr>
                <w:rFonts w:eastAsia="Calibri"/>
                <w:sz w:val="20"/>
                <w:szCs w:val="20"/>
              </w:rPr>
            </w:pPr>
          </w:p>
        </w:tc>
      </w:tr>
      <w:tr w:rsidR="002D6736" w:rsidRPr="002D6736" w:rsidTr="004E640F">
        <w:tc>
          <w:tcPr>
            <w:tcW w:w="561" w:type="dxa"/>
            <w:vMerge/>
          </w:tcPr>
          <w:p w:rsidR="002D6736" w:rsidRPr="002D6736" w:rsidRDefault="002D6736" w:rsidP="002D6736">
            <w:pPr>
              <w:jc w:val="center"/>
              <w:rPr>
                <w:rFonts w:eastAsia="Calibri"/>
                <w:sz w:val="18"/>
                <w:szCs w:val="18"/>
              </w:rPr>
            </w:pPr>
          </w:p>
        </w:tc>
        <w:tc>
          <w:tcPr>
            <w:tcW w:w="1311" w:type="dxa"/>
            <w:vMerge/>
          </w:tcPr>
          <w:p w:rsidR="002D6736" w:rsidRPr="002D6736" w:rsidRDefault="002D6736" w:rsidP="002D6736">
            <w:pPr>
              <w:ind w:left="-73" w:firstLine="73"/>
              <w:rPr>
                <w:rFonts w:eastAsia="Calibri"/>
                <w:sz w:val="18"/>
                <w:szCs w:val="18"/>
              </w:rPr>
            </w:pPr>
          </w:p>
        </w:tc>
        <w:tc>
          <w:tcPr>
            <w:tcW w:w="992" w:type="dxa"/>
            <w:vMerge/>
          </w:tcPr>
          <w:p w:rsidR="002D6736" w:rsidRPr="002D6736" w:rsidRDefault="002D6736" w:rsidP="002D6736">
            <w:pPr>
              <w:ind w:left="-73" w:firstLine="73"/>
              <w:jc w:val="center"/>
              <w:rPr>
                <w:rFonts w:eastAsia="Calibri"/>
                <w:sz w:val="18"/>
                <w:szCs w:val="18"/>
              </w:rPr>
            </w:pPr>
          </w:p>
        </w:tc>
        <w:tc>
          <w:tcPr>
            <w:tcW w:w="1559" w:type="dxa"/>
          </w:tcPr>
          <w:p w:rsidR="002D6736" w:rsidRPr="002D6736" w:rsidRDefault="002D6736" w:rsidP="002D6736">
            <w:pPr>
              <w:tabs>
                <w:tab w:val="center" w:pos="742"/>
              </w:tabs>
              <w:ind w:left="-73"/>
              <w:rPr>
                <w:rFonts w:eastAsia="Calibri"/>
                <w:sz w:val="18"/>
                <w:szCs w:val="18"/>
              </w:rPr>
            </w:pPr>
            <w:r w:rsidRPr="002D6736">
              <w:rPr>
                <w:rFonts w:eastAsia="Calibri"/>
                <w:sz w:val="18"/>
                <w:szCs w:val="18"/>
              </w:rPr>
              <w:t xml:space="preserve">Средства бюджета Московской области </w:t>
            </w:r>
          </w:p>
        </w:tc>
        <w:tc>
          <w:tcPr>
            <w:tcW w:w="1418" w:type="dxa"/>
          </w:tcPr>
          <w:p w:rsidR="002D6736" w:rsidRPr="002D6736" w:rsidRDefault="002D6736" w:rsidP="002D6736">
            <w:pPr>
              <w:jc w:val="cente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Pr>
          <w:p w:rsidR="002D6736" w:rsidRPr="002D6736" w:rsidRDefault="002D6736" w:rsidP="002D6736">
            <w:pPr>
              <w:rPr>
                <w:rFonts w:eastAsia="Calibri"/>
                <w:sz w:val="16"/>
                <w:szCs w:val="16"/>
              </w:rPr>
            </w:pPr>
          </w:p>
        </w:tc>
        <w:tc>
          <w:tcPr>
            <w:tcW w:w="1388" w:type="dxa"/>
            <w:vMerge/>
          </w:tcPr>
          <w:p w:rsidR="002D6736" w:rsidRPr="002D6736" w:rsidRDefault="002D6736" w:rsidP="002D6736">
            <w:pPr>
              <w:rPr>
                <w:rFonts w:eastAsia="Calibri"/>
                <w:sz w:val="16"/>
                <w:szCs w:val="16"/>
              </w:rPr>
            </w:pPr>
          </w:p>
        </w:tc>
      </w:tr>
      <w:tr w:rsidR="002D6736" w:rsidRPr="002D6736" w:rsidTr="004E640F">
        <w:trPr>
          <w:trHeight w:val="653"/>
        </w:trPr>
        <w:tc>
          <w:tcPr>
            <w:tcW w:w="561" w:type="dxa"/>
            <w:vMerge/>
            <w:tcBorders>
              <w:bottom w:val="single" w:sz="4" w:space="0" w:color="auto"/>
            </w:tcBorders>
          </w:tcPr>
          <w:p w:rsidR="002D6736" w:rsidRPr="002D6736" w:rsidRDefault="002D6736" w:rsidP="002D6736">
            <w:pPr>
              <w:jc w:val="center"/>
              <w:rPr>
                <w:rFonts w:eastAsia="Calibri"/>
                <w:sz w:val="18"/>
                <w:szCs w:val="18"/>
              </w:rPr>
            </w:pPr>
          </w:p>
        </w:tc>
        <w:tc>
          <w:tcPr>
            <w:tcW w:w="1311" w:type="dxa"/>
            <w:vMerge/>
            <w:tcBorders>
              <w:bottom w:val="single" w:sz="4" w:space="0" w:color="auto"/>
            </w:tcBorders>
          </w:tcPr>
          <w:p w:rsidR="002D6736" w:rsidRPr="002D6736" w:rsidRDefault="002D6736" w:rsidP="002D6736">
            <w:pPr>
              <w:autoSpaceDE w:val="0"/>
              <w:autoSpaceDN w:val="0"/>
              <w:adjustRightInd w:val="0"/>
              <w:ind w:left="-73" w:firstLine="73"/>
              <w:rPr>
                <w:sz w:val="18"/>
                <w:szCs w:val="18"/>
              </w:rPr>
            </w:pPr>
          </w:p>
        </w:tc>
        <w:tc>
          <w:tcPr>
            <w:tcW w:w="992" w:type="dxa"/>
            <w:vMerge/>
            <w:tcBorders>
              <w:bottom w:val="single" w:sz="4" w:space="0" w:color="auto"/>
            </w:tcBorders>
          </w:tcPr>
          <w:p w:rsidR="002D6736" w:rsidRPr="002D6736" w:rsidRDefault="002D6736" w:rsidP="002D6736">
            <w:pPr>
              <w:ind w:left="-73" w:firstLine="73"/>
              <w:jc w:val="center"/>
              <w:rPr>
                <w:rFonts w:eastAsia="Calibri"/>
                <w:sz w:val="18"/>
                <w:szCs w:val="18"/>
              </w:rPr>
            </w:pPr>
          </w:p>
        </w:tc>
        <w:tc>
          <w:tcPr>
            <w:tcW w:w="1559" w:type="dxa"/>
            <w:tcBorders>
              <w:bottom w:val="single" w:sz="4" w:space="0" w:color="auto"/>
            </w:tcBorders>
          </w:tcPr>
          <w:p w:rsidR="002D6736" w:rsidRPr="002D6736" w:rsidRDefault="002D6736" w:rsidP="002D6736">
            <w:pPr>
              <w:tabs>
                <w:tab w:val="center" w:pos="742"/>
              </w:tabs>
              <w:ind w:left="-73"/>
              <w:rPr>
                <w:rFonts w:eastAsia="Calibri"/>
                <w:sz w:val="18"/>
                <w:szCs w:val="18"/>
              </w:rPr>
            </w:pPr>
            <w:r w:rsidRPr="002D6736">
              <w:rPr>
                <w:rFonts w:eastAsia="Calibri"/>
                <w:sz w:val="18"/>
                <w:szCs w:val="18"/>
              </w:rPr>
              <w:t>Средства бюджета Рузского городского округа</w:t>
            </w:r>
          </w:p>
        </w:tc>
        <w:tc>
          <w:tcPr>
            <w:tcW w:w="1418"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2"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993" w:type="dxa"/>
            <w:gridSpan w:val="2"/>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850" w:type="dxa"/>
            <w:tcBorders>
              <w:bottom w:val="single" w:sz="4" w:space="0" w:color="auto"/>
            </w:tcBorders>
          </w:tcPr>
          <w:p w:rsidR="002D6736" w:rsidRPr="002D6736" w:rsidRDefault="002D6736" w:rsidP="002D6736">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2D6736" w:rsidRPr="002D6736" w:rsidRDefault="002D6736" w:rsidP="002D6736">
            <w:pPr>
              <w:jc w:val="center"/>
              <w:rPr>
                <w:rFonts w:eastAsia="Calibri"/>
                <w:sz w:val="20"/>
                <w:szCs w:val="20"/>
              </w:rPr>
            </w:pPr>
          </w:p>
        </w:tc>
        <w:tc>
          <w:tcPr>
            <w:tcW w:w="1388" w:type="dxa"/>
            <w:vMerge/>
            <w:tcBorders>
              <w:bottom w:val="single" w:sz="4" w:space="0" w:color="auto"/>
            </w:tcBorders>
          </w:tcPr>
          <w:p w:rsidR="002D6736" w:rsidRPr="002D6736" w:rsidRDefault="002D6736" w:rsidP="002D6736">
            <w:pPr>
              <w:jc w:val="center"/>
              <w:rPr>
                <w:rFonts w:eastAsia="Calibri"/>
                <w:sz w:val="20"/>
                <w:szCs w:val="20"/>
              </w:rPr>
            </w:pPr>
          </w:p>
        </w:tc>
      </w:tr>
    </w:tbl>
    <w:p w:rsidR="002D6736" w:rsidRPr="002D6736" w:rsidRDefault="002D6736" w:rsidP="002D6736">
      <w:pPr>
        <w:widowControl w:val="0"/>
        <w:autoSpaceDE w:val="0"/>
        <w:autoSpaceDN w:val="0"/>
        <w:adjustRightInd w:val="0"/>
        <w:spacing w:after="0" w:line="240" w:lineRule="auto"/>
        <w:ind w:firstLine="567"/>
        <w:jc w:val="both"/>
        <w:rPr>
          <w:rFonts w:ascii="Times New Roman CYR" w:eastAsia="Times New Roman" w:hAnsi="Times New Roman CYR" w:cs="Times New Roman CYR"/>
          <w:sz w:val="20"/>
          <w:szCs w:val="20"/>
          <w:lang w:eastAsia="ru-RU"/>
        </w:rPr>
      </w:pPr>
    </w:p>
    <w:p w:rsidR="002D6736" w:rsidRPr="002D6736" w:rsidRDefault="002D6736" w:rsidP="002D6736">
      <w:pPr>
        <w:widowControl w:val="0"/>
        <w:autoSpaceDE w:val="0"/>
        <w:autoSpaceDN w:val="0"/>
        <w:adjustRightInd w:val="0"/>
        <w:spacing w:after="0" w:line="240" w:lineRule="auto"/>
        <w:contextualSpacing/>
        <w:jc w:val="both"/>
        <w:rPr>
          <w:rFonts w:ascii="Times New Roman CYR" w:eastAsia="Times New Roman" w:hAnsi="Times New Roman CYR" w:cs="Times New Roman CYR"/>
          <w:bCs/>
          <w:sz w:val="24"/>
          <w:szCs w:val="24"/>
          <w:lang w:eastAsia="ru-RU"/>
        </w:rPr>
      </w:pPr>
      <w:r w:rsidRPr="002D6736">
        <w:rPr>
          <w:rFonts w:ascii="Times New Roman CYR" w:eastAsia="Times New Roman" w:hAnsi="Times New Roman CYR" w:cs="Times New Roman CYR"/>
          <w:b/>
          <w:bCs/>
          <w:sz w:val="24"/>
          <w:szCs w:val="24"/>
          <w:lang w:eastAsia="ru-RU"/>
        </w:rPr>
        <w:t>*</w:t>
      </w:r>
      <w:r w:rsidRPr="002D6736">
        <w:rPr>
          <w:rFonts w:ascii="Times New Roman CYR" w:eastAsia="Times New Roman" w:hAnsi="Times New Roman CYR" w:cs="Times New Roman CYR"/>
          <w:bCs/>
          <w:sz w:val="24"/>
          <w:szCs w:val="24"/>
          <w:lang w:eastAsia="ru-RU"/>
        </w:rPr>
        <w:t>Заполняется, в случае если орган местного самоуправления Московской области принимает участие в национальном проекте «Жилье и городская среда»</w:t>
      </w:r>
    </w:p>
    <w:p w:rsidR="002E4F49" w:rsidRDefault="002E4F49" w:rsidP="002D6736">
      <w:pPr>
        <w:widowControl w:val="0"/>
        <w:autoSpaceDE w:val="0"/>
        <w:autoSpaceDN w:val="0"/>
        <w:adjustRightInd w:val="0"/>
        <w:spacing w:after="0" w:line="240" w:lineRule="auto"/>
        <w:contextualSpacing/>
        <w:jc w:val="both"/>
        <w:rPr>
          <w:rFonts w:ascii="Times New Roman CYR" w:eastAsia="Times New Roman" w:hAnsi="Times New Roman CYR" w:cs="Times New Roman CYR"/>
          <w:bCs/>
          <w:sz w:val="24"/>
          <w:szCs w:val="24"/>
          <w:lang w:eastAsia="ru-RU"/>
        </w:rPr>
      </w:pPr>
    </w:p>
    <w:p w:rsidR="002E4F49" w:rsidRDefault="002E4F49" w:rsidP="002D6736">
      <w:pPr>
        <w:widowControl w:val="0"/>
        <w:autoSpaceDE w:val="0"/>
        <w:autoSpaceDN w:val="0"/>
        <w:adjustRightInd w:val="0"/>
        <w:spacing w:after="0" w:line="240" w:lineRule="auto"/>
        <w:contextualSpacing/>
        <w:jc w:val="both"/>
        <w:rPr>
          <w:rFonts w:ascii="Times New Roman CYR" w:eastAsia="Times New Roman" w:hAnsi="Times New Roman CYR" w:cs="Times New Roman CYR"/>
          <w:bCs/>
          <w:sz w:val="24"/>
          <w:szCs w:val="24"/>
          <w:lang w:eastAsia="ru-RU"/>
        </w:rPr>
      </w:pPr>
    </w:p>
    <w:p w:rsidR="00C91FD2" w:rsidRPr="002D6736" w:rsidRDefault="00C91FD2" w:rsidP="002D6736">
      <w:pPr>
        <w:widowControl w:val="0"/>
        <w:autoSpaceDE w:val="0"/>
        <w:autoSpaceDN w:val="0"/>
        <w:adjustRightInd w:val="0"/>
        <w:spacing w:after="0" w:line="240" w:lineRule="auto"/>
        <w:contextualSpacing/>
        <w:jc w:val="both"/>
        <w:rPr>
          <w:rFonts w:ascii="Times New Roman CYR" w:eastAsia="Times New Roman" w:hAnsi="Times New Roman CYR" w:cs="Times New Roman CYR"/>
          <w:bCs/>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10" w:name="sub_1012"/>
      <w:r w:rsidRPr="002D6736">
        <w:rPr>
          <w:rFonts w:ascii="Times New Roman CYR" w:eastAsia="Times New Roman" w:hAnsi="Times New Roman CYR" w:cs="Times New Roman CYR"/>
          <w:b/>
          <w:bCs/>
          <w:sz w:val="24"/>
          <w:szCs w:val="24"/>
          <w:lang w:eastAsia="ru-RU"/>
        </w:rPr>
        <w:t>10. Подпрограмма 2«</w:t>
      </w:r>
      <w:r w:rsidRPr="002D6736">
        <w:rPr>
          <w:rFonts w:ascii="Times New Roman" w:eastAsia="Calibri" w:hAnsi="Times New Roman" w:cs="Times New Roman"/>
          <w:b/>
          <w:sz w:val="24"/>
          <w:szCs w:val="24"/>
        </w:rPr>
        <w:t>Обеспечение мероприятий по переселению граждан из аварийного жилищного фонда в Московской области</w:t>
      </w:r>
      <w:r w:rsidRPr="002D6736">
        <w:rPr>
          <w:rFonts w:ascii="Times New Roman CYR" w:eastAsia="Times New Roman" w:hAnsi="Times New Roman CYR" w:cs="Times New Roman CYR"/>
          <w:b/>
          <w:bCs/>
          <w:sz w:val="24"/>
          <w:szCs w:val="24"/>
          <w:lang w:eastAsia="ru-RU"/>
        </w:rPr>
        <w:t>»</w:t>
      </w:r>
    </w:p>
    <w:bookmarkEnd w:id="10"/>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10.1. Паспорт Подпрограммы 2 «</w:t>
      </w:r>
      <w:r w:rsidRPr="002D6736">
        <w:rPr>
          <w:rFonts w:ascii="Times New Roman" w:eastAsia="Calibri" w:hAnsi="Times New Roman" w:cs="Times New Roman"/>
          <w:b/>
          <w:sz w:val="24"/>
          <w:szCs w:val="24"/>
        </w:rPr>
        <w:t>Обеспечение мероприятий по переселению граждан из аварийного жилищного фонда в Московской области</w:t>
      </w:r>
      <w:r w:rsidRPr="002D6736">
        <w:rPr>
          <w:rFonts w:ascii="Times New Roman CYR" w:eastAsia="Times New Roman" w:hAnsi="Times New Roman CYR" w:cs="Times New Roman CYR"/>
          <w:b/>
          <w:bCs/>
          <w:sz w:val="24"/>
          <w:szCs w:val="24"/>
          <w:lang w:eastAsia="ru-RU"/>
        </w:rPr>
        <w:t>»</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W w:w="1460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70"/>
        <w:gridCol w:w="1355"/>
        <w:gridCol w:w="1407"/>
        <w:gridCol w:w="1303"/>
        <w:gridCol w:w="1478"/>
        <w:gridCol w:w="1501"/>
        <w:gridCol w:w="1701"/>
        <w:gridCol w:w="1842"/>
        <w:gridCol w:w="1844"/>
      </w:tblGrid>
      <w:tr w:rsidR="002D6736" w:rsidRPr="002D6736" w:rsidTr="004E640F">
        <w:tc>
          <w:tcPr>
            <w:tcW w:w="2170" w:type="dxa"/>
            <w:tcBorders>
              <w:top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D6736">
              <w:rPr>
                <w:rFonts w:ascii="Times New Roman CYR" w:eastAsia="Times New Roman" w:hAnsi="Times New Roman CYR" w:cs="Times New Roman CYR"/>
                <w:sz w:val="21"/>
                <w:szCs w:val="21"/>
                <w:lang w:eastAsia="ru-RU"/>
              </w:rPr>
              <w:t>Муниципальный заказчик подпрограммы 2</w:t>
            </w:r>
          </w:p>
        </w:tc>
        <w:tc>
          <w:tcPr>
            <w:tcW w:w="12431" w:type="dxa"/>
            <w:gridSpan w:val="8"/>
            <w:tcBorders>
              <w:top w:val="single" w:sz="4" w:space="0" w:color="auto"/>
              <w:left w:val="single" w:sz="4" w:space="0" w:color="auto"/>
              <w:bottom w:val="single" w:sz="4" w:space="0" w:color="auto"/>
            </w:tcBorders>
          </w:tcPr>
          <w:p w:rsidR="002D6736" w:rsidRPr="002D6736" w:rsidRDefault="002D6736" w:rsidP="00851F51">
            <w:pPr>
              <w:widowControl w:val="0"/>
              <w:autoSpaceDE w:val="0"/>
              <w:autoSpaceDN w:val="0"/>
              <w:adjustRightInd w:val="0"/>
              <w:spacing w:after="0" w:line="240" w:lineRule="auto"/>
              <w:rPr>
                <w:rFonts w:ascii="Times New Roman CYR" w:eastAsia="Times New Roman" w:hAnsi="Times New Roman CYR" w:cs="Times New Roman CYR"/>
                <w:sz w:val="21"/>
                <w:szCs w:val="21"/>
                <w:lang w:eastAsia="ru-RU"/>
              </w:rPr>
            </w:pPr>
            <w:r w:rsidRPr="002D6736">
              <w:rPr>
                <w:rFonts w:ascii="Times New Roman CYR" w:eastAsia="Times New Roman" w:hAnsi="Times New Roman CYR" w:cs="Times New Roman CYR"/>
                <w:sz w:val="24"/>
                <w:szCs w:val="24"/>
                <w:lang w:eastAsia="ru-RU"/>
              </w:rPr>
              <w:t xml:space="preserve">Управление </w:t>
            </w:r>
            <w:r w:rsidR="00851F51">
              <w:rPr>
                <w:rFonts w:ascii="Times New Roman CYR" w:eastAsia="Times New Roman" w:hAnsi="Times New Roman CYR" w:cs="Times New Roman CYR"/>
                <w:sz w:val="24"/>
                <w:szCs w:val="24"/>
                <w:lang w:eastAsia="ru-RU"/>
              </w:rPr>
              <w:t>по жилищным вопросам</w:t>
            </w:r>
            <w:r w:rsidR="00E642C4">
              <w:rPr>
                <w:rFonts w:ascii="Times New Roman CYR" w:eastAsia="Times New Roman" w:hAnsi="Times New Roman CYR" w:cs="Times New Roman CYR"/>
                <w:sz w:val="24"/>
                <w:szCs w:val="24"/>
                <w:lang w:eastAsia="ru-RU"/>
              </w:rPr>
              <w:t xml:space="preserve"> Администрации</w:t>
            </w:r>
            <w:r w:rsidRPr="002D6736">
              <w:rPr>
                <w:rFonts w:ascii="Times New Roman CYR" w:eastAsia="Times New Roman" w:hAnsi="Times New Roman CYR" w:cs="Times New Roman CYR"/>
                <w:sz w:val="24"/>
                <w:szCs w:val="24"/>
                <w:lang w:eastAsia="ru-RU"/>
              </w:rPr>
              <w:t xml:space="preserve"> Рузского городского округа</w:t>
            </w:r>
          </w:p>
        </w:tc>
      </w:tr>
      <w:tr w:rsidR="002D6736" w:rsidRPr="002D6736" w:rsidTr="004E640F">
        <w:trPr>
          <w:trHeight w:val="348"/>
        </w:trPr>
        <w:tc>
          <w:tcPr>
            <w:tcW w:w="2170" w:type="dxa"/>
            <w:vMerge w:val="restart"/>
            <w:tcBorders>
              <w:top w:val="single" w:sz="4" w:space="0" w:color="auto"/>
              <w:bottom w:val="single" w:sz="4" w:space="0" w:color="auto"/>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20"/>
                <w:szCs w:val="20"/>
                <w:lang w:eastAsia="ru-RU"/>
              </w:rPr>
            </w:pPr>
            <w:bookmarkStart w:id="11" w:name="sub_10632"/>
            <w:r w:rsidRPr="002D6736">
              <w:rPr>
                <w:rFonts w:ascii="Times New Roman CYR" w:eastAsia="Times New Roman" w:hAnsi="Times New Roman CYR" w:cs="Times New Roman CYR"/>
                <w:sz w:val="20"/>
                <w:szCs w:val="20"/>
                <w:lang w:eastAsia="ru-RU"/>
              </w:rPr>
              <w:lastRenderedPageBreak/>
              <w:t>Источники финансирования подпрограммы 2 по годам реализации и главным распорядителям бюджетных средств, в том числе по годам:</w:t>
            </w:r>
            <w:bookmarkEnd w:id="11"/>
          </w:p>
        </w:tc>
        <w:tc>
          <w:tcPr>
            <w:tcW w:w="1355" w:type="dxa"/>
            <w:vMerge w:val="restart"/>
            <w:tcBorders>
              <w:top w:val="single" w:sz="4" w:space="0" w:color="auto"/>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D6736">
              <w:rPr>
                <w:rFonts w:ascii="Times New Roman CYR" w:eastAsia="Times New Roman" w:hAnsi="Times New Roman CYR" w:cs="Times New Roman CYR"/>
                <w:sz w:val="16"/>
                <w:szCs w:val="16"/>
                <w:lang w:eastAsia="ru-RU"/>
              </w:rPr>
              <w:t>Главный распорядитель бюджетных средств</w:t>
            </w:r>
          </w:p>
        </w:tc>
        <w:tc>
          <w:tcPr>
            <w:tcW w:w="1407" w:type="dxa"/>
            <w:vMerge w:val="restart"/>
            <w:tcBorders>
              <w:top w:val="single" w:sz="4" w:space="0" w:color="auto"/>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D6736">
              <w:rPr>
                <w:rFonts w:ascii="Times New Roman CYR" w:eastAsia="Times New Roman" w:hAnsi="Times New Roman CYR" w:cs="Times New Roman CYR"/>
                <w:sz w:val="16"/>
                <w:szCs w:val="16"/>
                <w:lang w:eastAsia="ru-RU"/>
              </w:rPr>
              <w:t>Источник финансирования</w:t>
            </w:r>
          </w:p>
        </w:tc>
        <w:tc>
          <w:tcPr>
            <w:tcW w:w="9669" w:type="dxa"/>
            <w:gridSpan w:val="6"/>
            <w:tcBorders>
              <w:top w:val="single" w:sz="4" w:space="0" w:color="auto"/>
              <w:left w:val="single" w:sz="4" w:space="0" w:color="auto"/>
              <w:bottom w:val="nil"/>
            </w:tcBorders>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D6736">
              <w:rPr>
                <w:rFonts w:ascii="Times New Roman CYR" w:eastAsia="Times New Roman" w:hAnsi="Times New Roman CYR" w:cs="Times New Roman CYR"/>
                <w:sz w:val="21"/>
                <w:szCs w:val="21"/>
                <w:lang w:eastAsia="ru-RU"/>
              </w:rPr>
              <w:t>Расходы (тыс. рублей)</w:t>
            </w:r>
          </w:p>
        </w:tc>
      </w:tr>
      <w:tr w:rsidR="002D6736" w:rsidRPr="002D6736" w:rsidTr="004E640F">
        <w:trPr>
          <w:trHeight w:val="567"/>
        </w:trPr>
        <w:tc>
          <w:tcPr>
            <w:tcW w:w="2170" w:type="dxa"/>
            <w:vMerge/>
            <w:tcBorders>
              <w:top w:val="nil"/>
              <w:bottom w:val="nil"/>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355" w:type="dxa"/>
            <w:vMerge/>
            <w:tcBorders>
              <w:top w:val="nil"/>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1407" w:type="dxa"/>
            <w:vMerge/>
            <w:tcBorders>
              <w:top w:val="nil"/>
              <w:left w:val="single" w:sz="4" w:space="0" w:color="auto"/>
              <w:bottom w:val="nil"/>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1303" w:type="dxa"/>
            <w:tcBorders>
              <w:top w:val="single" w:sz="4" w:space="0" w:color="auto"/>
              <w:left w:val="single" w:sz="4" w:space="0" w:color="auto"/>
              <w:bottom w:val="single" w:sz="4" w:space="0" w:color="auto"/>
              <w:right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D6736">
              <w:rPr>
                <w:rFonts w:ascii="Times New Roman CYR" w:eastAsia="Times New Roman" w:hAnsi="Times New Roman CYR" w:cs="Times New Roman CYR"/>
                <w:sz w:val="21"/>
                <w:szCs w:val="21"/>
                <w:lang w:eastAsia="ru-RU"/>
              </w:rPr>
              <w:t>2020 год</w:t>
            </w:r>
          </w:p>
        </w:tc>
        <w:tc>
          <w:tcPr>
            <w:tcW w:w="1478" w:type="dxa"/>
            <w:tcBorders>
              <w:top w:val="single" w:sz="4" w:space="0" w:color="auto"/>
              <w:left w:val="single" w:sz="4" w:space="0" w:color="auto"/>
              <w:bottom w:val="single" w:sz="4" w:space="0" w:color="auto"/>
              <w:right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D6736">
              <w:rPr>
                <w:rFonts w:ascii="Times New Roman CYR" w:eastAsia="Times New Roman" w:hAnsi="Times New Roman CYR" w:cs="Times New Roman CYR"/>
                <w:sz w:val="21"/>
                <w:szCs w:val="21"/>
                <w:lang w:eastAsia="ru-RU"/>
              </w:rPr>
              <w:t>2021 год</w:t>
            </w:r>
          </w:p>
        </w:tc>
        <w:tc>
          <w:tcPr>
            <w:tcW w:w="1501" w:type="dxa"/>
            <w:tcBorders>
              <w:top w:val="single" w:sz="4" w:space="0" w:color="auto"/>
              <w:left w:val="single" w:sz="4" w:space="0" w:color="auto"/>
              <w:bottom w:val="single" w:sz="4" w:space="0" w:color="auto"/>
              <w:right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D6736">
              <w:rPr>
                <w:rFonts w:ascii="Times New Roman CYR" w:eastAsia="Times New Roman" w:hAnsi="Times New Roman CYR" w:cs="Times New Roman CYR"/>
                <w:sz w:val="21"/>
                <w:szCs w:val="21"/>
                <w:lang w:eastAsia="ru-RU"/>
              </w:rPr>
              <w:t>2022 год</w:t>
            </w:r>
          </w:p>
        </w:tc>
        <w:tc>
          <w:tcPr>
            <w:tcW w:w="1701" w:type="dxa"/>
            <w:tcBorders>
              <w:top w:val="single" w:sz="4" w:space="0" w:color="auto"/>
              <w:left w:val="single" w:sz="4" w:space="0" w:color="auto"/>
              <w:bottom w:val="single" w:sz="4" w:space="0" w:color="auto"/>
              <w:right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D6736">
              <w:rPr>
                <w:rFonts w:ascii="Times New Roman CYR" w:eastAsia="Times New Roman" w:hAnsi="Times New Roman CYR" w:cs="Times New Roman CYR"/>
                <w:sz w:val="21"/>
                <w:szCs w:val="21"/>
                <w:lang w:eastAsia="ru-RU"/>
              </w:rPr>
              <w:t>2023 год</w:t>
            </w:r>
          </w:p>
        </w:tc>
        <w:tc>
          <w:tcPr>
            <w:tcW w:w="1842" w:type="dxa"/>
            <w:tcBorders>
              <w:top w:val="single" w:sz="4" w:space="0" w:color="auto"/>
              <w:left w:val="single" w:sz="4" w:space="0" w:color="auto"/>
              <w:bottom w:val="single" w:sz="4" w:space="0" w:color="auto"/>
              <w:right w:val="nil"/>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D6736">
              <w:rPr>
                <w:rFonts w:ascii="Times New Roman CYR" w:eastAsia="Times New Roman" w:hAnsi="Times New Roman CYR" w:cs="Times New Roman CYR"/>
                <w:sz w:val="21"/>
                <w:szCs w:val="21"/>
                <w:lang w:eastAsia="ru-RU"/>
              </w:rPr>
              <w:t>2024 год</w:t>
            </w:r>
          </w:p>
        </w:tc>
        <w:tc>
          <w:tcPr>
            <w:tcW w:w="1844" w:type="dxa"/>
            <w:tcBorders>
              <w:top w:val="single" w:sz="4" w:space="0" w:color="auto"/>
              <w:left w:val="single" w:sz="4" w:space="0" w:color="auto"/>
              <w:bottom w:val="single" w:sz="4" w:space="0" w:color="auto"/>
            </w:tcBorders>
            <w:vAlign w:val="center"/>
          </w:tcPr>
          <w:p w:rsidR="002D6736" w:rsidRPr="002D6736"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2D6736">
              <w:rPr>
                <w:rFonts w:ascii="Times New Roman CYR" w:eastAsia="Times New Roman" w:hAnsi="Times New Roman CYR" w:cs="Times New Roman CYR"/>
                <w:sz w:val="21"/>
                <w:szCs w:val="21"/>
                <w:lang w:eastAsia="ru-RU"/>
              </w:rPr>
              <w:t>Итого:</w:t>
            </w:r>
          </w:p>
        </w:tc>
      </w:tr>
      <w:tr w:rsidR="002D6736" w:rsidRPr="00530E92" w:rsidTr="004E640F">
        <w:trPr>
          <w:trHeight w:val="459"/>
        </w:trPr>
        <w:tc>
          <w:tcPr>
            <w:tcW w:w="2170" w:type="dxa"/>
            <w:vMerge/>
            <w:tcBorders>
              <w:top w:val="nil"/>
              <w:bottom w:val="nil"/>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355" w:type="dxa"/>
            <w:vMerge w:val="restart"/>
            <w:tcBorders>
              <w:top w:val="single" w:sz="4" w:space="0" w:color="auto"/>
              <w:left w:val="single" w:sz="4" w:space="0" w:color="auto"/>
              <w:bottom w:val="single" w:sz="4" w:space="0" w:color="auto"/>
              <w:right w:val="nil"/>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D6736">
              <w:rPr>
                <w:rFonts w:ascii="Times New Roman" w:eastAsia="Calibri" w:hAnsi="Times New Roman" w:cs="Times New Roman"/>
                <w:sz w:val="20"/>
              </w:rPr>
              <w:t>Администрация Рузского городского округа</w:t>
            </w:r>
          </w:p>
        </w:tc>
        <w:tc>
          <w:tcPr>
            <w:tcW w:w="1407" w:type="dxa"/>
            <w:tcBorders>
              <w:top w:val="single" w:sz="4" w:space="0" w:color="auto"/>
              <w:left w:val="single" w:sz="4" w:space="0" w:color="auto"/>
              <w:bottom w:val="nil"/>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D6736">
              <w:rPr>
                <w:rFonts w:ascii="Times New Roman CYR" w:eastAsia="Times New Roman" w:hAnsi="Times New Roman CYR" w:cs="Times New Roman CYR"/>
                <w:sz w:val="16"/>
                <w:szCs w:val="16"/>
                <w:lang w:eastAsia="ru-RU"/>
              </w:rPr>
              <w:t>Всего: в том числе:</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DE5C69" w:rsidP="00F47B5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344 247,</w:t>
            </w:r>
            <w:r w:rsidR="00F47B54">
              <w:rPr>
                <w:rFonts w:ascii="Times New Roman" w:eastAsia="Calibri" w:hAnsi="Times New Roman" w:cs="Times New Roman"/>
                <w:sz w:val="18"/>
                <w:szCs w:val="18"/>
              </w:rPr>
              <w:t>09</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DE5C69" w:rsidP="002D67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w:t>
            </w:r>
            <w:r w:rsidR="00F47B54">
              <w:rPr>
                <w:rFonts w:ascii="Times New Roman" w:eastAsia="Calibri" w:hAnsi="Times New Roman" w:cs="Times New Roman"/>
                <w:sz w:val="18"/>
                <w:szCs w:val="18"/>
              </w:rPr>
              <w:t>35 114,91</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F47B54" w:rsidP="002D67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122 195,98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F47B54" w:rsidP="002D67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20 451,82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494D45" w:rsidP="002D6736">
            <w:pPr>
              <w:spacing w:after="0" w:line="240" w:lineRule="auto"/>
              <w:jc w:val="center"/>
              <w:rPr>
                <w:rFonts w:ascii="Times New Roman" w:eastAsia="Calibri" w:hAnsi="Times New Roman" w:cs="Times New Roman"/>
                <w:sz w:val="18"/>
                <w:szCs w:val="18"/>
              </w:rPr>
            </w:pPr>
            <w:r w:rsidRPr="00494D45">
              <w:rPr>
                <w:rFonts w:ascii="Times New Roman" w:eastAsia="Calibri" w:hAnsi="Times New Roman" w:cs="Times New Roman"/>
                <w:sz w:val="18"/>
                <w:szCs w:val="18"/>
              </w:rPr>
              <w:t>0</w:t>
            </w:r>
          </w:p>
        </w:tc>
        <w:tc>
          <w:tcPr>
            <w:tcW w:w="1844" w:type="dxa"/>
            <w:tcBorders>
              <w:top w:val="single" w:sz="4" w:space="0" w:color="auto"/>
              <w:left w:val="single" w:sz="4" w:space="0" w:color="auto"/>
              <w:bottom w:val="single" w:sz="4" w:space="0" w:color="auto"/>
            </w:tcBorders>
            <w:shd w:val="clear" w:color="auto" w:fill="auto"/>
          </w:tcPr>
          <w:p w:rsidR="002D6736" w:rsidRPr="00494D45" w:rsidRDefault="00F47B54" w:rsidP="002D67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622 009,80</w:t>
            </w:r>
          </w:p>
        </w:tc>
      </w:tr>
      <w:tr w:rsidR="002D6736" w:rsidRPr="002D6736" w:rsidTr="004E640F">
        <w:tc>
          <w:tcPr>
            <w:tcW w:w="2170" w:type="dxa"/>
            <w:vMerge/>
            <w:tcBorders>
              <w:top w:val="single" w:sz="4" w:space="0" w:color="auto"/>
              <w:bottom w:val="single" w:sz="4" w:space="0" w:color="auto"/>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355" w:type="dxa"/>
            <w:vMerge/>
            <w:tcBorders>
              <w:top w:val="single" w:sz="4" w:space="0" w:color="auto"/>
              <w:left w:val="single" w:sz="4" w:space="0" w:color="auto"/>
              <w:bottom w:val="single" w:sz="4" w:space="0" w:color="auto"/>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1407" w:type="dxa"/>
            <w:tcBorders>
              <w:top w:val="single" w:sz="4" w:space="0" w:color="auto"/>
              <w:left w:val="single" w:sz="4" w:space="0" w:color="auto"/>
              <w:bottom w:val="nil"/>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D6736">
              <w:rPr>
                <w:rFonts w:ascii="Times New Roman CYR" w:eastAsia="Times New Roman" w:hAnsi="Times New Roman CYR" w:cs="Times New Roman CYR"/>
                <w:sz w:val="16"/>
                <w:szCs w:val="16"/>
                <w:lang w:eastAsia="ru-RU"/>
              </w:rPr>
              <w:t>Средства бюджета Московской области</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F47B54" w:rsidP="002D67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239 920,55</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DE5C69" w:rsidP="00F47B54">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87 449,</w:t>
            </w:r>
            <w:r w:rsidR="00F47B54">
              <w:rPr>
                <w:rFonts w:ascii="Times New Roman" w:eastAsia="Calibri" w:hAnsi="Times New Roman" w:cs="Times New Roman"/>
                <w:sz w:val="18"/>
                <w:szCs w:val="18"/>
              </w:rPr>
              <w:t>49</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494D45" w:rsidP="002D6736">
            <w:pPr>
              <w:spacing w:after="0" w:line="240" w:lineRule="auto"/>
              <w:jc w:val="center"/>
              <w:rPr>
                <w:rFonts w:ascii="Times New Roman" w:eastAsia="Calibri" w:hAnsi="Times New Roman" w:cs="Times New Roman"/>
                <w:sz w:val="18"/>
                <w:szCs w:val="18"/>
              </w:rPr>
            </w:pPr>
            <w:r w:rsidRPr="00494D45">
              <w:rPr>
                <w:rFonts w:ascii="Times New Roman" w:eastAsia="Calibri" w:hAnsi="Times New Roman" w:cs="Times New Roman"/>
                <w:sz w:val="18"/>
                <w:szCs w:val="18"/>
              </w:rPr>
              <w:t>98 517,20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494D45" w:rsidP="002D6736">
            <w:pPr>
              <w:spacing w:after="0" w:line="240" w:lineRule="auto"/>
              <w:jc w:val="center"/>
              <w:rPr>
                <w:rFonts w:ascii="Times New Roman" w:eastAsia="Calibri" w:hAnsi="Times New Roman" w:cs="Times New Roman"/>
                <w:sz w:val="18"/>
                <w:szCs w:val="18"/>
              </w:rPr>
            </w:pPr>
            <w:r w:rsidRPr="00494D45">
              <w:rPr>
                <w:rFonts w:ascii="Times New Roman" w:eastAsia="Calibri" w:hAnsi="Times New Roman" w:cs="Times New Roman"/>
                <w:sz w:val="18"/>
                <w:szCs w:val="18"/>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2D6736" w:rsidP="002D6736">
            <w:pPr>
              <w:spacing w:after="0" w:line="240" w:lineRule="auto"/>
              <w:jc w:val="center"/>
              <w:rPr>
                <w:rFonts w:ascii="Times New Roman" w:eastAsia="Calibri" w:hAnsi="Times New Roman" w:cs="Times New Roman"/>
                <w:sz w:val="18"/>
                <w:szCs w:val="18"/>
              </w:rPr>
            </w:pPr>
            <w:r w:rsidRPr="00494D45">
              <w:rPr>
                <w:rFonts w:ascii="Times New Roman" w:eastAsia="Calibri" w:hAnsi="Times New Roman" w:cs="Times New Roman"/>
                <w:sz w:val="18"/>
                <w:szCs w:val="18"/>
              </w:rPr>
              <w:t>0</w:t>
            </w:r>
          </w:p>
        </w:tc>
        <w:tc>
          <w:tcPr>
            <w:tcW w:w="1844" w:type="dxa"/>
            <w:tcBorders>
              <w:top w:val="single" w:sz="4" w:space="0" w:color="auto"/>
              <w:left w:val="single" w:sz="4" w:space="0" w:color="auto"/>
              <w:bottom w:val="single" w:sz="4" w:space="0" w:color="auto"/>
            </w:tcBorders>
            <w:shd w:val="clear" w:color="auto" w:fill="auto"/>
          </w:tcPr>
          <w:p w:rsidR="002D6736" w:rsidRPr="00494D45" w:rsidRDefault="00F47B54" w:rsidP="002D67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425 887,24</w:t>
            </w:r>
          </w:p>
        </w:tc>
      </w:tr>
      <w:tr w:rsidR="002D6736" w:rsidRPr="002D6736" w:rsidTr="004E640F">
        <w:trPr>
          <w:trHeight w:val="746"/>
        </w:trPr>
        <w:tc>
          <w:tcPr>
            <w:tcW w:w="2170" w:type="dxa"/>
            <w:vMerge/>
            <w:tcBorders>
              <w:top w:val="nil"/>
              <w:bottom w:val="single" w:sz="4" w:space="0" w:color="auto"/>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1"/>
                <w:szCs w:val="21"/>
                <w:lang w:eastAsia="ru-RU"/>
              </w:rPr>
            </w:pPr>
          </w:p>
        </w:tc>
        <w:tc>
          <w:tcPr>
            <w:tcW w:w="1355" w:type="dxa"/>
            <w:vMerge/>
            <w:tcBorders>
              <w:top w:val="nil"/>
              <w:left w:val="single" w:sz="4" w:space="0" w:color="auto"/>
              <w:bottom w:val="single" w:sz="4" w:space="0" w:color="auto"/>
              <w:right w:val="nil"/>
            </w:tcBorders>
          </w:tcPr>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p>
        </w:tc>
        <w:tc>
          <w:tcPr>
            <w:tcW w:w="1407" w:type="dxa"/>
            <w:tcBorders>
              <w:top w:val="single" w:sz="4" w:space="0" w:color="auto"/>
              <w:left w:val="single" w:sz="4" w:space="0" w:color="auto"/>
              <w:bottom w:val="single" w:sz="4" w:space="0" w:color="auto"/>
              <w:right w:val="single" w:sz="4" w:space="0" w:color="auto"/>
            </w:tcBorders>
          </w:tcPr>
          <w:p w:rsidR="002D6736" w:rsidRPr="002D6736" w:rsidRDefault="002D6736" w:rsidP="002D6736">
            <w:pPr>
              <w:widowControl w:val="0"/>
              <w:autoSpaceDE w:val="0"/>
              <w:autoSpaceDN w:val="0"/>
              <w:adjustRightInd w:val="0"/>
              <w:spacing w:after="0" w:line="240" w:lineRule="auto"/>
              <w:rPr>
                <w:rFonts w:ascii="Times New Roman CYR" w:eastAsia="Times New Roman" w:hAnsi="Times New Roman CYR" w:cs="Times New Roman CYR"/>
                <w:sz w:val="16"/>
                <w:szCs w:val="16"/>
                <w:lang w:eastAsia="ru-RU"/>
              </w:rPr>
            </w:pPr>
            <w:r w:rsidRPr="002D6736">
              <w:rPr>
                <w:rFonts w:ascii="Times New Roman" w:eastAsia="Calibri" w:hAnsi="Times New Roman" w:cs="Times New Roman"/>
                <w:sz w:val="16"/>
                <w:szCs w:val="16"/>
              </w:rPr>
              <w:t>Средства бюджета Рузского городского округа</w:t>
            </w:r>
          </w:p>
        </w:tc>
        <w:tc>
          <w:tcPr>
            <w:tcW w:w="1303"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DE5C69" w:rsidP="002D6736">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104 326,54</w:t>
            </w:r>
          </w:p>
        </w:tc>
        <w:tc>
          <w:tcPr>
            <w:tcW w:w="1478"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DE5C69" w:rsidP="002D6736">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47 665,42</w:t>
            </w:r>
          </w:p>
        </w:tc>
        <w:tc>
          <w:tcPr>
            <w:tcW w:w="1501"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F47B54" w:rsidP="002D67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23 678,78</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F47B54" w:rsidP="002D6736">
            <w:pPr>
              <w:spacing w:after="0" w:line="240"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20 451,82</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2D6736" w:rsidRPr="00494D45" w:rsidRDefault="00494D45" w:rsidP="002D6736">
            <w:pPr>
              <w:spacing w:after="0" w:line="240" w:lineRule="auto"/>
              <w:jc w:val="center"/>
              <w:rPr>
                <w:rFonts w:ascii="Times New Roman" w:eastAsia="Calibri" w:hAnsi="Times New Roman" w:cs="Times New Roman"/>
                <w:sz w:val="18"/>
                <w:szCs w:val="18"/>
              </w:rPr>
            </w:pPr>
            <w:r w:rsidRPr="00494D45">
              <w:rPr>
                <w:rFonts w:ascii="Times New Roman" w:eastAsia="Calibri" w:hAnsi="Times New Roman" w:cs="Times New Roman"/>
                <w:sz w:val="18"/>
                <w:szCs w:val="18"/>
              </w:rPr>
              <w:t>0</w:t>
            </w:r>
          </w:p>
        </w:tc>
        <w:tc>
          <w:tcPr>
            <w:tcW w:w="1844" w:type="dxa"/>
            <w:tcBorders>
              <w:top w:val="single" w:sz="4" w:space="0" w:color="auto"/>
              <w:left w:val="single" w:sz="4" w:space="0" w:color="auto"/>
              <w:bottom w:val="single" w:sz="4" w:space="0" w:color="auto"/>
            </w:tcBorders>
            <w:shd w:val="clear" w:color="auto" w:fill="auto"/>
          </w:tcPr>
          <w:p w:rsidR="002D6736" w:rsidRPr="00494D45" w:rsidRDefault="00F47B54" w:rsidP="002D6736">
            <w:pPr>
              <w:spacing w:after="0" w:line="240" w:lineRule="auto"/>
              <w:jc w:val="center"/>
              <w:rPr>
                <w:rFonts w:ascii="Times New Roman" w:eastAsia="Calibri" w:hAnsi="Times New Roman" w:cs="Times New Roman"/>
                <w:sz w:val="18"/>
                <w:szCs w:val="18"/>
                <w:highlight w:val="yellow"/>
              </w:rPr>
            </w:pPr>
            <w:r>
              <w:rPr>
                <w:rFonts w:ascii="Times New Roman" w:eastAsia="Calibri" w:hAnsi="Times New Roman" w:cs="Times New Roman"/>
                <w:sz w:val="18"/>
                <w:szCs w:val="18"/>
              </w:rPr>
              <w:t>196 122,56</w:t>
            </w:r>
          </w:p>
        </w:tc>
      </w:tr>
      <w:tr w:rsidR="002D6736" w:rsidRPr="002D6736" w:rsidTr="004E640F">
        <w:trPr>
          <w:trHeight w:val="746"/>
        </w:trPr>
        <w:tc>
          <w:tcPr>
            <w:tcW w:w="4932" w:type="dxa"/>
            <w:gridSpan w:val="3"/>
            <w:tcBorders>
              <w:top w:val="nil"/>
              <w:bottom w:val="single" w:sz="4" w:space="0" w:color="auto"/>
              <w:right w:val="single" w:sz="4" w:space="0" w:color="auto"/>
            </w:tcBorders>
            <w:vAlign w:val="center"/>
          </w:tcPr>
          <w:p w:rsidR="002D6736" w:rsidRPr="002D6736" w:rsidRDefault="002D6736" w:rsidP="002D6736">
            <w:pPr>
              <w:tabs>
                <w:tab w:val="center" w:pos="4677"/>
                <w:tab w:val="right" w:pos="9355"/>
              </w:tabs>
              <w:autoSpaceDE w:val="0"/>
              <w:autoSpaceDN w:val="0"/>
              <w:adjustRightInd w:val="0"/>
              <w:spacing w:after="0" w:line="240" w:lineRule="auto"/>
              <w:rPr>
                <w:rFonts w:ascii="Times New Roman" w:eastAsia="Calibri" w:hAnsi="Times New Roman" w:cs="Times New Roman"/>
                <w:sz w:val="18"/>
                <w:szCs w:val="18"/>
              </w:rPr>
            </w:pPr>
            <w:r w:rsidRPr="002D6736">
              <w:rPr>
                <w:rFonts w:ascii="Times New Roman" w:eastAsia="Calibri" w:hAnsi="Times New Roman" w:cs="Times New Roman"/>
                <w:sz w:val="18"/>
                <w:szCs w:val="18"/>
              </w:rPr>
              <w:t>Планируемые результаты реализации Подпрограммы 2*</w:t>
            </w:r>
          </w:p>
        </w:tc>
        <w:tc>
          <w:tcPr>
            <w:tcW w:w="1303" w:type="dxa"/>
            <w:tcBorders>
              <w:top w:val="single" w:sz="4" w:space="0" w:color="auto"/>
              <w:left w:val="single" w:sz="4" w:space="0" w:color="auto"/>
              <w:right w:val="single" w:sz="4" w:space="0" w:color="auto"/>
            </w:tcBorders>
            <w:shd w:val="clear" w:color="auto" w:fill="auto"/>
            <w:vAlign w:val="center"/>
          </w:tcPr>
          <w:p w:rsidR="002D6736" w:rsidRPr="00491A0D"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491A0D">
              <w:rPr>
                <w:rFonts w:ascii="Times New Roman CYR" w:eastAsia="Times New Roman" w:hAnsi="Times New Roman CYR" w:cs="Times New Roman CYR"/>
                <w:sz w:val="21"/>
                <w:szCs w:val="21"/>
                <w:lang w:eastAsia="ru-RU"/>
              </w:rPr>
              <w:t>2020 год</w:t>
            </w:r>
          </w:p>
        </w:tc>
        <w:tc>
          <w:tcPr>
            <w:tcW w:w="1478" w:type="dxa"/>
            <w:tcBorders>
              <w:top w:val="single" w:sz="4" w:space="0" w:color="auto"/>
              <w:left w:val="single" w:sz="4" w:space="0" w:color="auto"/>
              <w:right w:val="single" w:sz="4" w:space="0" w:color="auto"/>
            </w:tcBorders>
            <w:shd w:val="clear" w:color="auto" w:fill="auto"/>
            <w:vAlign w:val="center"/>
          </w:tcPr>
          <w:p w:rsidR="002D6736" w:rsidRPr="00491A0D"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491A0D">
              <w:rPr>
                <w:rFonts w:ascii="Times New Roman CYR" w:eastAsia="Times New Roman" w:hAnsi="Times New Roman CYR" w:cs="Times New Roman CYR"/>
                <w:sz w:val="21"/>
                <w:szCs w:val="21"/>
                <w:lang w:eastAsia="ru-RU"/>
              </w:rPr>
              <w:t>2021 год</w:t>
            </w:r>
          </w:p>
        </w:tc>
        <w:tc>
          <w:tcPr>
            <w:tcW w:w="1501" w:type="dxa"/>
            <w:tcBorders>
              <w:top w:val="single" w:sz="4" w:space="0" w:color="auto"/>
              <w:left w:val="single" w:sz="4" w:space="0" w:color="auto"/>
              <w:right w:val="single" w:sz="4" w:space="0" w:color="auto"/>
            </w:tcBorders>
            <w:shd w:val="clear" w:color="auto" w:fill="auto"/>
            <w:vAlign w:val="center"/>
          </w:tcPr>
          <w:p w:rsidR="002D6736" w:rsidRPr="00906B32"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906B32">
              <w:rPr>
                <w:rFonts w:ascii="Times New Roman CYR" w:eastAsia="Times New Roman" w:hAnsi="Times New Roman CYR" w:cs="Times New Roman CYR"/>
                <w:sz w:val="21"/>
                <w:szCs w:val="21"/>
                <w:lang w:eastAsia="ru-RU"/>
              </w:rPr>
              <w:t>2022 год</w:t>
            </w:r>
          </w:p>
        </w:tc>
        <w:tc>
          <w:tcPr>
            <w:tcW w:w="1701" w:type="dxa"/>
            <w:tcBorders>
              <w:top w:val="single" w:sz="4" w:space="0" w:color="auto"/>
              <w:left w:val="single" w:sz="4" w:space="0" w:color="auto"/>
              <w:right w:val="single" w:sz="4" w:space="0" w:color="auto"/>
            </w:tcBorders>
            <w:shd w:val="clear" w:color="auto" w:fill="auto"/>
            <w:vAlign w:val="center"/>
          </w:tcPr>
          <w:p w:rsidR="002D6736" w:rsidRPr="00906B32"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906B32">
              <w:rPr>
                <w:rFonts w:ascii="Times New Roman CYR" w:eastAsia="Times New Roman" w:hAnsi="Times New Roman CYR" w:cs="Times New Roman CYR"/>
                <w:sz w:val="21"/>
                <w:szCs w:val="21"/>
                <w:lang w:eastAsia="ru-RU"/>
              </w:rPr>
              <w:t>2023 год</w:t>
            </w:r>
          </w:p>
        </w:tc>
        <w:tc>
          <w:tcPr>
            <w:tcW w:w="1842" w:type="dxa"/>
            <w:tcBorders>
              <w:top w:val="single" w:sz="4" w:space="0" w:color="auto"/>
              <w:left w:val="single" w:sz="4" w:space="0" w:color="auto"/>
              <w:right w:val="single" w:sz="4" w:space="0" w:color="auto"/>
            </w:tcBorders>
            <w:shd w:val="clear" w:color="auto" w:fill="auto"/>
            <w:vAlign w:val="center"/>
          </w:tcPr>
          <w:p w:rsidR="002D6736" w:rsidRPr="00906B32" w:rsidRDefault="002D6736" w:rsidP="002D6736">
            <w:pPr>
              <w:widowControl w:val="0"/>
              <w:autoSpaceDE w:val="0"/>
              <w:autoSpaceDN w:val="0"/>
              <w:adjustRightInd w:val="0"/>
              <w:spacing w:after="0" w:line="240" w:lineRule="auto"/>
              <w:jc w:val="center"/>
              <w:rPr>
                <w:rFonts w:ascii="Times New Roman CYR" w:eastAsia="Times New Roman" w:hAnsi="Times New Roman CYR" w:cs="Times New Roman CYR"/>
                <w:sz w:val="21"/>
                <w:szCs w:val="21"/>
                <w:lang w:eastAsia="ru-RU"/>
              </w:rPr>
            </w:pPr>
            <w:r w:rsidRPr="00906B32">
              <w:rPr>
                <w:rFonts w:ascii="Times New Roman CYR" w:eastAsia="Times New Roman" w:hAnsi="Times New Roman CYR" w:cs="Times New Roman CYR"/>
                <w:sz w:val="21"/>
                <w:szCs w:val="21"/>
                <w:lang w:eastAsia="ru-RU"/>
              </w:rPr>
              <w:t>2024 год</w:t>
            </w:r>
          </w:p>
        </w:tc>
        <w:tc>
          <w:tcPr>
            <w:tcW w:w="1844" w:type="dxa"/>
            <w:tcBorders>
              <w:top w:val="single" w:sz="4" w:space="0" w:color="auto"/>
              <w:left w:val="single" w:sz="4" w:space="0" w:color="auto"/>
            </w:tcBorders>
            <w:shd w:val="clear" w:color="auto" w:fill="auto"/>
            <w:vAlign w:val="center"/>
          </w:tcPr>
          <w:p w:rsidR="002D6736" w:rsidRPr="00906B32" w:rsidRDefault="002D6736" w:rsidP="002D6736">
            <w:pPr>
              <w:tabs>
                <w:tab w:val="center" w:pos="4677"/>
                <w:tab w:val="right" w:pos="9355"/>
              </w:tabs>
              <w:autoSpaceDE w:val="0"/>
              <w:autoSpaceDN w:val="0"/>
              <w:adjustRightInd w:val="0"/>
              <w:spacing w:after="0" w:line="240" w:lineRule="auto"/>
              <w:jc w:val="center"/>
              <w:rPr>
                <w:rFonts w:ascii="Times New Roman" w:eastAsia="Calibri" w:hAnsi="Times New Roman" w:cs="Times New Roman"/>
                <w:sz w:val="18"/>
                <w:szCs w:val="18"/>
              </w:rPr>
            </w:pPr>
            <w:r w:rsidRPr="00906B32">
              <w:rPr>
                <w:rFonts w:ascii="Times New Roman" w:eastAsia="Calibri" w:hAnsi="Times New Roman" w:cs="Times New Roman"/>
                <w:sz w:val="18"/>
                <w:szCs w:val="18"/>
              </w:rPr>
              <w:t>Итого:</w:t>
            </w:r>
          </w:p>
        </w:tc>
      </w:tr>
      <w:tr w:rsidR="002D6736" w:rsidRPr="002D6736" w:rsidTr="004E640F">
        <w:trPr>
          <w:trHeight w:val="746"/>
        </w:trPr>
        <w:tc>
          <w:tcPr>
            <w:tcW w:w="4932" w:type="dxa"/>
            <w:gridSpan w:val="3"/>
            <w:tcBorders>
              <w:top w:val="nil"/>
              <w:bottom w:val="single" w:sz="4" w:space="0" w:color="auto"/>
              <w:right w:val="single" w:sz="4" w:space="0" w:color="auto"/>
            </w:tcBorders>
            <w:vAlign w:val="center"/>
          </w:tcPr>
          <w:p w:rsidR="002D6736" w:rsidRPr="002D6736" w:rsidRDefault="002D6736" w:rsidP="002D6736">
            <w:pPr>
              <w:spacing w:after="0" w:line="240" w:lineRule="auto"/>
              <w:rPr>
                <w:rFonts w:ascii="Times New Roman" w:eastAsia="Times New Roman" w:hAnsi="Times New Roman" w:cs="Times New Roman"/>
                <w:sz w:val="16"/>
                <w:szCs w:val="16"/>
                <w:lang w:eastAsia="ru-RU"/>
              </w:rPr>
            </w:pPr>
            <w:r w:rsidRPr="002D6736">
              <w:rPr>
                <w:rFonts w:ascii="Times New Roman" w:eastAsia="Calibri" w:hAnsi="Times New Roman" w:cs="Times New Roman"/>
                <w:sz w:val="18"/>
                <w:szCs w:val="18"/>
              </w:rPr>
              <w:t>Количество граждан, переселенных из аварийного жилищного фонда</w:t>
            </w:r>
          </w:p>
        </w:tc>
        <w:tc>
          <w:tcPr>
            <w:tcW w:w="1303" w:type="dxa"/>
            <w:tcBorders>
              <w:top w:val="single" w:sz="4" w:space="0" w:color="auto"/>
              <w:left w:val="single" w:sz="4" w:space="0" w:color="auto"/>
              <w:right w:val="single" w:sz="4" w:space="0" w:color="auto"/>
            </w:tcBorders>
            <w:shd w:val="clear" w:color="auto" w:fill="auto"/>
            <w:vAlign w:val="center"/>
          </w:tcPr>
          <w:p w:rsidR="002D6736" w:rsidRPr="00491A0D" w:rsidRDefault="005F0B55" w:rsidP="002D6736">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0</w:t>
            </w:r>
          </w:p>
        </w:tc>
        <w:tc>
          <w:tcPr>
            <w:tcW w:w="1478" w:type="dxa"/>
            <w:tcBorders>
              <w:top w:val="single" w:sz="4" w:space="0" w:color="auto"/>
              <w:left w:val="single" w:sz="4" w:space="0" w:color="auto"/>
              <w:right w:val="single" w:sz="4" w:space="0" w:color="auto"/>
            </w:tcBorders>
            <w:shd w:val="clear" w:color="auto" w:fill="auto"/>
            <w:vAlign w:val="center"/>
          </w:tcPr>
          <w:p w:rsidR="002D6736" w:rsidRPr="00491A0D" w:rsidRDefault="002D6736" w:rsidP="002D6736">
            <w:pPr>
              <w:spacing w:after="0" w:line="240" w:lineRule="auto"/>
              <w:jc w:val="center"/>
              <w:rPr>
                <w:rFonts w:ascii="Times New Roman" w:eastAsia="Times New Roman" w:hAnsi="Times New Roman" w:cs="Times New Roman"/>
                <w:sz w:val="16"/>
                <w:szCs w:val="16"/>
                <w:lang w:eastAsia="ru-RU"/>
              </w:rPr>
            </w:pPr>
            <w:r w:rsidRPr="00491A0D">
              <w:rPr>
                <w:rFonts w:ascii="Times New Roman" w:eastAsia="Times New Roman" w:hAnsi="Times New Roman" w:cs="Times New Roman"/>
                <w:sz w:val="16"/>
                <w:szCs w:val="16"/>
                <w:lang w:eastAsia="ru-RU"/>
              </w:rPr>
              <w:t>0</w:t>
            </w:r>
            <w:r w:rsidR="005F0B55">
              <w:rPr>
                <w:rFonts w:ascii="Times New Roman" w:eastAsia="Times New Roman" w:hAnsi="Times New Roman" w:cs="Times New Roman"/>
                <w:sz w:val="16"/>
                <w:szCs w:val="16"/>
                <w:lang w:eastAsia="ru-RU"/>
              </w:rPr>
              <w:t>,64</w:t>
            </w:r>
          </w:p>
        </w:tc>
        <w:tc>
          <w:tcPr>
            <w:tcW w:w="1501" w:type="dxa"/>
            <w:tcBorders>
              <w:top w:val="single" w:sz="4" w:space="0" w:color="auto"/>
              <w:left w:val="single" w:sz="4" w:space="0" w:color="auto"/>
              <w:right w:val="single" w:sz="4" w:space="0" w:color="auto"/>
            </w:tcBorders>
            <w:shd w:val="clear" w:color="auto" w:fill="auto"/>
            <w:vAlign w:val="center"/>
          </w:tcPr>
          <w:p w:rsidR="002D6736" w:rsidRPr="00906B32" w:rsidRDefault="002D6736" w:rsidP="002D6736">
            <w:pPr>
              <w:spacing w:after="0" w:line="240" w:lineRule="auto"/>
              <w:jc w:val="center"/>
              <w:rPr>
                <w:rFonts w:ascii="Times New Roman" w:eastAsia="Calibri" w:hAnsi="Times New Roman" w:cs="Times New Roman"/>
                <w:sz w:val="18"/>
                <w:szCs w:val="18"/>
              </w:rPr>
            </w:pPr>
            <w:r w:rsidRPr="00906B32">
              <w:rPr>
                <w:rFonts w:ascii="Times New Roman" w:eastAsia="Calibri" w:hAnsi="Times New Roman" w:cs="Times New Roman"/>
                <w:sz w:val="18"/>
                <w:szCs w:val="18"/>
              </w:rPr>
              <w:t>0</w:t>
            </w:r>
          </w:p>
        </w:tc>
        <w:tc>
          <w:tcPr>
            <w:tcW w:w="1701" w:type="dxa"/>
            <w:tcBorders>
              <w:top w:val="single" w:sz="4" w:space="0" w:color="auto"/>
              <w:left w:val="single" w:sz="4" w:space="0" w:color="auto"/>
              <w:right w:val="single" w:sz="4" w:space="0" w:color="auto"/>
            </w:tcBorders>
            <w:shd w:val="clear" w:color="auto" w:fill="auto"/>
            <w:vAlign w:val="center"/>
          </w:tcPr>
          <w:p w:rsidR="002D6736" w:rsidRPr="00906B32" w:rsidRDefault="002D6736" w:rsidP="002D6736">
            <w:pPr>
              <w:tabs>
                <w:tab w:val="center" w:pos="4677"/>
                <w:tab w:val="right" w:pos="9355"/>
              </w:tabs>
              <w:spacing w:after="0" w:line="240" w:lineRule="auto"/>
              <w:jc w:val="center"/>
              <w:rPr>
                <w:rFonts w:ascii="Times New Roman" w:eastAsia="Calibri" w:hAnsi="Times New Roman" w:cs="Times New Roman"/>
                <w:sz w:val="18"/>
                <w:szCs w:val="18"/>
              </w:rPr>
            </w:pPr>
            <w:r w:rsidRPr="00906B32">
              <w:rPr>
                <w:rFonts w:ascii="Times New Roman" w:eastAsia="Calibri" w:hAnsi="Times New Roman" w:cs="Times New Roman"/>
                <w:sz w:val="18"/>
                <w:szCs w:val="18"/>
              </w:rPr>
              <w:t>0</w:t>
            </w:r>
          </w:p>
        </w:tc>
        <w:tc>
          <w:tcPr>
            <w:tcW w:w="1842" w:type="dxa"/>
            <w:tcBorders>
              <w:top w:val="single" w:sz="4" w:space="0" w:color="auto"/>
              <w:left w:val="single" w:sz="4" w:space="0" w:color="auto"/>
              <w:right w:val="single" w:sz="4" w:space="0" w:color="auto"/>
            </w:tcBorders>
            <w:shd w:val="clear" w:color="auto" w:fill="auto"/>
            <w:vAlign w:val="center"/>
          </w:tcPr>
          <w:p w:rsidR="002D6736" w:rsidRPr="00906B32" w:rsidRDefault="002D6736" w:rsidP="002D6736">
            <w:pPr>
              <w:tabs>
                <w:tab w:val="center" w:pos="4677"/>
                <w:tab w:val="right" w:pos="9355"/>
              </w:tabs>
              <w:spacing w:after="0" w:line="240" w:lineRule="auto"/>
              <w:jc w:val="center"/>
              <w:rPr>
                <w:rFonts w:ascii="Times New Roman" w:eastAsia="Calibri" w:hAnsi="Times New Roman" w:cs="Times New Roman"/>
                <w:sz w:val="18"/>
                <w:szCs w:val="18"/>
              </w:rPr>
            </w:pPr>
            <w:r w:rsidRPr="00906B32">
              <w:rPr>
                <w:rFonts w:ascii="Times New Roman" w:eastAsia="Calibri" w:hAnsi="Times New Roman" w:cs="Times New Roman"/>
                <w:sz w:val="18"/>
                <w:szCs w:val="18"/>
              </w:rPr>
              <w:t>0</w:t>
            </w:r>
          </w:p>
        </w:tc>
        <w:tc>
          <w:tcPr>
            <w:tcW w:w="1844" w:type="dxa"/>
            <w:tcBorders>
              <w:top w:val="single" w:sz="4" w:space="0" w:color="auto"/>
              <w:left w:val="single" w:sz="4" w:space="0" w:color="auto"/>
            </w:tcBorders>
            <w:shd w:val="clear" w:color="auto" w:fill="auto"/>
            <w:vAlign w:val="center"/>
          </w:tcPr>
          <w:p w:rsidR="002D6736" w:rsidRPr="00906B32" w:rsidRDefault="00DE5C69" w:rsidP="002D6736">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0,64</w:t>
            </w:r>
          </w:p>
        </w:tc>
      </w:tr>
    </w:tbl>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2D6736">
        <w:rPr>
          <w:rFonts w:ascii="Times New Roman CYR" w:eastAsia="Times New Roman" w:hAnsi="Times New Roman CYR" w:cs="Times New Roman CYR"/>
          <w:sz w:val="24"/>
          <w:szCs w:val="24"/>
          <w:lang w:eastAsia="ru-RU"/>
        </w:rPr>
        <w:t xml:space="preserve">* </w:t>
      </w:r>
      <w:r w:rsidRPr="002D6736">
        <w:rPr>
          <w:rFonts w:ascii="Times New Roman CYR" w:eastAsia="Times New Roman" w:hAnsi="Times New Roman CYR" w:cs="Times New Roman CYR"/>
          <w:lang w:eastAsia="ru-RU"/>
        </w:rPr>
        <w:t>Планируемые результаты заполняются индивидуально</w:t>
      </w:r>
    </w:p>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t>10.2. Характеристика проблем, решаемых посредством мероприятий Подпрограммы 2</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shd w:val="clear" w:color="auto" w:fill="FFFFFF"/>
        <w:suppressAutoHyphens/>
        <w:autoSpaceDE w:val="0"/>
        <w:autoSpaceDN w:val="0"/>
        <w:spacing w:after="0" w:line="240" w:lineRule="auto"/>
        <w:ind w:firstLine="709"/>
        <w:jc w:val="both"/>
        <w:rPr>
          <w:rFonts w:ascii="Calibri" w:eastAsia="Times New Roman" w:hAnsi="Calibri" w:cs="Times New Roman"/>
          <w:sz w:val="24"/>
          <w:szCs w:val="24"/>
          <w:lang w:eastAsia="ru-RU"/>
        </w:rPr>
      </w:pPr>
      <w:r w:rsidRPr="002D6736">
        <w:rPr>
          <w:rFonts w:ascii="Times New Roman" w:eastAsia="Times New Roman" w:hAnsi="Times New Roman" w:cs="Times New Roman"/>
          <w:sz w:val="24"/>
          <w:szCs w:val="24"/>
          <w:lang w:eastAsia="ru-RU"/>
        </w:rPr>
        <w:t>Реализация мероприятий Подпрограммы 2 направлена на ликвидацию жилищного фонда, признанного аварийным и подлежащим сносу или реконструкции в связи с физическим износом в процессе эксплуатации.</w:t>
      </w:r>
    </w:p>
    <w:p w:rsidR="002D6736" w:rsidRPr="002D6736" w:rsidRDefault="002D6736" w:rsidP="002D6736">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Подпрограммой 2 предусмотрена реализация комплекса мероприятий, направленных на устранение существующих проблем в сфере аварийного жилищного фонда Рузского городского округа посредством переселения граждан.</w:t>
      </w:r>
    </w:p>
    <w:p w:rsidR="002D6736" w:rsidRPr="002D6736" w:rsidRDefault="002D6736" w:rsidP="002D6736">
      <w:pPr>
        <w:widowControl w:val="0"/>
        <w:shd w:val="clear" w:color="auto" w:fill="FFFFFF"/>
        <w:suppressAutoHyphens/>
        <w:autoSpaceDE w:val="0"/>
        <w:autoSpaceDN w:val="0"/>
        <w:spacing w:after="0" w:line="240" w:lineRule="auto"/>
        <w:ind w:firstLine="709"/>
        <w:jc w:val="both"/>
        <w:rPr>
          <w:rFonts w:ascii="Times New Roman" w:eastAsia="Times New Roman" w:hAnsi="Times New Roman" w:cs="Times New Roman"/>
          <w:sz w:val="24"/>
          <w:szCs w:val="24"/>
        </w:rPr>
      </w:pPr>
      <w:r w:rsidRPr="002D6736">
        <w:rPr>
          <w:rFonts w:ascii="Times New Roman" w:eastAsia="Times New Roman" w:hAnsi="Times New Roman" w:cs="Times New Roman"/>
          <w:sz w:val="24"/>
          <w:szCs w:val="24"/>
        </w:rPr>
        <w:t xml:space="preserve">Основное мероприятие направлено на переселение граждан из аварийного жилищного фонда </w:t>
      </w:r>
      <w:r w:rsidRPr="002D6736">
        <w:rPr>
          <w:rFonts w:ascii="Times New Roman" w:eastAsia="Times New Roman" w:hAnsi="Times New Roman" w:cs="Times New Roman"/>
          <w:sz w:val="24"/>
          <w:szCs w:val="24"/>
          <w:lang w:eastAsia="ru-RU"/>
        </w:rPr>
        <w:t>только за счет средств консолидированного бюджета Московской области и за счет средств бюджета Рузского городского округа</w:t>
      </w:r>
      <w:r w:rsidRPr="002D6736">
        <w:rPr>
          <w:rFonts w:ascii="Times New Roman" w:eastAsia="Times New Roman" w:hAnsi="Times New Roman" w:cs="Times New Roman"/>
          <w:sz w:val="24"/>
          <w:szCs w:val="24"/>
        </w:rPr>
        <w:t>.</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В ходе реализации Подпрограммы 2 осуществляются: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финансовое и организационное обеспечение переселения граждан из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выполнение обязательств собственника по предоставлению жилых помещений гражданам, проживающим в муниципальных жилых помещениях аварийных многоквартирных домов;</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жилищных прав собственников жилых помещений в аварийных многоквартирных домах, связанных с изъятием их жилых помещений для муниципальных нужд путем приобретения жилых помещений и (или) предоставления возмещения за жилые помещения;</w:t>
      </w:r>
    </w:p>
    <w:p w:rsidR="002D6736" w:rsidRPr="002D6736" w:rsidRDefault="002D6736" w:rsidP="002D6736">
      <w:pPr>
        <w:spacing w:after="0" w:line="240" w:lineRule="auto"/>
        <w:ind w:firstLine="709"/>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lastRenderedPageBreak/>
        <w:t xml:space="preserve">- обеспечение граждан, проживающих в аварийных многоквартирных домах, благоустроенными жилыми помещениями, в соответствии с условиями и требованиями, установленными Федеральным законом; </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обеспечение целевого расходования средств, выделенных на приобретение жилых помещений и (или) предоставление возмещения за жилые помещения для переселения граждан, проживающих в аварийных многоквартирных домах;</w:t>
      </w:r>
    </w:p>
    <w:p w:rsidR="002D6736" w:rsidRPr="002D6736" w:rsidRDefault="002D6736" w:rsidP="002D6736">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2D6736">
        <w:rPr>
          <w:rFonts w:ascii="Times New Roman" w:eastAsia="Times New Roman" w:hAnsi="Times New Roman" w:cs="Times New Roman"/>
          <w:sz w:val="24"/>
          <w:szCs w:val="24"/>
          <w:lang w:eastAsia="ru-RU"/>
        </w:rPr>
        <w:t>- установление единого порядка реализации мероприятий по переселению граждан из аварийного жилищного фонда.</w:t>
      </w:r>
    </w:p>
    <w:p w:rsidR="002D6736" w:rsidRPr="002D6736" w:rsidRDefault="002D6736" w:rsidP="002D673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bookmarkStart w:id="12" w:name="sub_10123"/>
      <w:r w:rsidRPr="002D6736">
        <w:rPr>
          <w:rFonts w:ascii="Times New Roman CYR" w:eastAsia="Times New Roman" w:hAnsi="Times New Roman CYR" w:cs="Times New Roman CYR"/>
          <w:b/>
          <w:bCs/>
          <w:sz w:val="24"/>
          <w:szCs w:val="24"/>
          <w:lang w:eastAsia="ru-RU"/>
        </w:rPr>
        <w:t xml:space="preserve">10.3. Концептуальные направления реформирования, модернизации, преобразования отдельных сфер </w:t>
      </w:r>
      <w:r w:rsidRPr="002D6736">
        <w:rPr>
          <w:rFonts w:ascii="Times New Roman CYR" w:eastAsia="Times New Roman" w:hAnsi="Times New Roman CYR" w:cs="Times New Roman CYR"/>
          <w:b/>
          <w:sz w:val="24"/>
          <w:szCs w:val="24"/>
          <w:lang w:eastAsia="ru-RU"/>
        </w:rPr>
        <w:t>с</w:t>
      </w:r>
      <w:r w:rsidRPr="002D6736">
        <w:rPr>
          <w:rFonts w:ascii="Times New Roman CYR" w:eastAsia="Times New Roman" w:hAnsi="Times New Roman CYR" w:cs="Times New Roman CYR"/>
          <w:b/>
          <w:bCs/>
          <w:sz w:val="24"/>
          <w:szCs w:val="24"/>
          <w:lang w:eastAsia="ru-RU"/>
        </w:rPr>
        <w:t>оциально-экономического развития Рузского городского округа, реализуемых в рамках Подпрограммы 2</w:t>
      </w:r>
    </w:p>
    <w:bookmarkEnd w:id="12"/>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2D6736" w:rsidRPr="002D6736" w:rsidRDefault="002D6736" w:rsidP="002D6736">
      <w:pPr>
        <w:spacing w:after="0" w:line="240" w:lineRule="auto"/>
        <w:ind w:firstLine="708"/>
        <w:jc w:val="both"/>
        <w:rPr>
          <w:rFonts w:ascii="Times New Roman" w:eastAsia="Calibri" w:hAnsi="Times New Roman" w:cs="Times New Roman"/>
          <w:sz w:val="24"/>
          <w:szCs w:val="24"/>
        </w:rPr>
      </w:pPr>
      <w:r w:rsidRPr="002D6736">
        <w:rPr>
          <w:rFonts w:ascii="Times New Roman" w:eastAsia="Times New Roman" w:hAnsi="Times New Roman" w:cs="Times New Roman"/>
          <w:sz w:val="24"/>
          <w:szCs w:val="24"/>
        </w:rPr>
        <w:t>Концепция Подпрограммы 2 представляет собой цели, задачи, принципы, содержание, механизм организации, определения прогнозов и эффективности реализации основных направлений по переселению граждан из аварийного жилищного фонда в Московской области только за счет средств консолидированного бюджета Московской области</w:t>
      </w:r>
      <w:r w:rsidRPr="002D6736">
        <w:rPr>
          <w:rFonts w:ascii="Times New Roman" w:eastAsia="Calibri" w:hAnsi="Times New Roman" w:cs="Times New Roman"/>
          <w:sz w:val="24"/>
          <w:szCs w:val="24"/>
        </w:rPr>
        <w:t>.</w:t>
      </w:r>
    </w:p>
    <w:p w:rsidR="002D6736" w:rsidRPr="002D6736" w:rsidRDefault="002D6736" w:rsidP="002D6736">
      <w:pPr>
        <w:spacing w:after="0" w:line="240" w:lineRule="auto"/>
        <w:ind w:firstLine="708"/>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Основными целями Подпрограммы 2 являются:</w:t>
      </w:r>
    </w:p>
    <w:p w:rsidR="002D6736" w:rsidRPr="002D6736" w:rsidRDefault="002D6736" w:rsidP="002D6736">
      <w:pPr>
        <w:spacing w:after="0" w:line="240" w:lineRule="auto"/>
        <w:ind w:firstLine="708"/>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создание безопасных и благоприятных условий проживания граждан и внедрение ресурсосберегающих, энергоэффективных технологий;</w:t>
      </w:r>
    </w:p>
    <w:p w:rsidR="002D6736" w:rsidRPr="002D6736" w:rsidRDefault="002D6736" w:rsidP="002D6736">
      <w:pPr>
        <w:spacing w:after="0" w:line="240" w:lineRule="auto"/>
        <w:ind w:firstLine="708"/>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финансовое и организационное обеспечение переселения граждан из аварийных многоквартирных жилых домов.</w:t>
      </w:r>
    </w:p>
    <w:p w:rsidR="002D6736" w:rsidRPr="002D6736" w:rsidRDefault="002D6736" w:rsidP="002D6736">
      <w:pPr>
        <w:spacing w:after="0" w:line="240" w:lineRule="auto"/>
        <w:ind w:firstLine="708"/>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 xml:space="preserve">Основными задачами Подпрограммы 2 являются: </w:t>
      </w:r>
    </w:p>
    <w:p w:rsidR="002D6736" w:rsidRPr="002D6736" w:rsidRDefault="002D6736" w:rsidP="002D6736">
      <w:pPr>
        <w:spacing w:after="0" w:line="240" w:lineRule="auto"/>
        <w:ind w:firstLine="708"/>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качественное улучшение технических характеристик и повышение энергоэффективности при строительстве многоквартирных жилых домов для переселения граждан из аварийного жилищного фонда;</w:t>
      </w:r>
    </w:p>
    <w:p w:rsidR="002D6736" w:rsidRPr="002D6736" w:rsidRDefault="002D6736" w:rsidP="002D6736">
      <w:pPr>
        <w:spacing w:after="0" w:line="240" w:lineRule="auto"/>
        <w:ind w:firstLine="708"/>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координация решения финансовых и организационных вопросов расселения аварийных многоквартирных жилых домов, расположенных на территории Рузского городского округа;</w:t>
      </w:r>
    </w:p>
    <w:p w:rsidR="002D6736" w:rsidRPr="002D6736" w:rsidRDefault="002D6736" w:rsidP="002D6736">
      <w:pPr>
        <w:spacing w:after="0" w:line="240" w:lineRule="auto"/>
        <w:ind w:firstLine="708"/>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переселение граждан, проживающих в признанных аварийными многоквартирных жилых домах.</w:t>
      </w:r>
    </w:p>
    <w:p w:rsidR="002D6736" w:rsidRPr="002D6736" w:rsidRDefault="002D6736" w:rsidP="002D67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6736">
        <w:rPr>
          <w:rFonts w:ascii="Times New Roman" w:eastAsia="Times New Roman" w:hAnsi="Times New Roman" w:cs="Times New Roman"/>
          <w:sz w:val="24"/>
          <w:szCs w:val="24"/>
        </w:rPr>
        <w:t xml:space="preserve">Перечень аварийных многоквартирных домов Подпрограммы 2 включает в себя </w:t>
      </w:r>
      <w:r w:rsidRPr="002D6736">
        <w:rPr>
          <w:rFonts w:ascii="Times New Roman" w:eastAsia="Times New Roman" w:hAnsi="Times New Roman" w:cs="Times New Roman"/>
          <w:sz w:val="24"/>
          <w:szCs w:val="24"/>
          <w:lang w:eastAsia="ru-RU"/>
        </w:rPr>
        <w:t xml:space="preserve">аварийный жилищный фонд на территории Московской области, признанный таковым в порядке, </w:t>
      </w:r>
      <w:r w:rsidRPr="002D6736">
        <w:rPr>
          <w:rFonts w:ascii="Times New Roman" w:eastAsia="Calibri" w:hAnsi="Times New Roman" w:cs="Times New Roman"/>
          <w:sz w:val="24"/>
          <w:szCs w:val="24"/>
          <w:lang w:eastAsia="ru-RU"/>
        </w:rPr>
        <w:t xml:space="preserve">утвержденном постановлением Правительства Российской Федерации от 28.01.2006 № 47 </w:t>
      </w:r>
      <w:r w:rsidRPr="002D6736">
        <w:rPr>
          <w:rFonts w:ascii="Times New Roman" w:eastAsia="Times New Roman" w:hAnsi="Times New Roman" w:cs="Times New Roman"/>
          <w:sz w:val="24"/>
          <w:szCs w:val="24"/>
          <w:lang w:eastAsia="ru-RU"/>
        </w:rPr>
        <w:t xml:space="preserve">«Об утверждении </w:t>
      </w:r>
      <w:r w:rsidRPr="002D6736">
        <w:rPr>
          <w:rFonts w:ascii="Times New Roman" w:eastAsia="Calibri" w:hAnsi="Times New Roman" w:cs="Times New Roman"/>
          <w:sz w:val="24"/>
          <w:szCs w:val="24"/>
          <w:lang w:eastAsia="ru-RU"/>
        </w:rPr>
        <w:t>Положения о признании помещения жилым помещением, жилого помещен</w:t>
      </w:r>
      <w:r w:rsidR="00452092">
        <w:rPr>
          <w:rFonts w:ascii="Times New Roman" w:eastAsia="Calibri" w:hAnsi="Times New Roman" w:cs="Times New Roman"/>
          <w:sz w:val="24"/>
          <w:szCs w:val="24"/>
          <w:lang w:eastAsia="ru-RU"/>
        </w:rPr>
        <w:t xml:space="preserve">ия непригодным для проживания, </w:t>
      </w:r>
      <w:r w:rsidRPr="002D6736">
        <w:rPr>
          <w:rFonts w:ascii="Times New Roman" w:eastAsia="Calibri" w:hAnsi="Times New Roman" w:cs="Times New Roman"/>
          <w:sz w:val="24"/>
          <w:szCs w:val="24"/>
          <w:lang w:eastAsia="ru-RU"/>
        </w:rPr>
        <w:t>и многоквартирного дома аварийным и подлежащим сносу или реконструкции, садового дома жилым домом и жилого дома садовым домом»</w:t>
      </w:r>
      <w:r w:rsidRPr="002D6736">
        <w:rPr>
          <w:rFonts w:ascii="Times New Roman" w:eastAsia="Times New Roman" w:hAnsi="Times New Roman" w:cs="Times New Roman"/>
          <w:sz w:val="24"/>
          <w:szCs w:val="24"/>
          <w:lang w:eastAsia="ru-RU"/>
        </w:rPr>
        <w:t>, сведения о котором получены от федеральных органов исполнительной власти, центральных исполнительных органов государственной власти Московской области, органов местного самоуправления муниципальных образований Московской области, с учетом перечня аварийных домов, представляющих угрозу жизни и здоровью граждан, и рекомендованных государственной жилищной инспекцией к обязательному расселению.</w:t>
      </w:r>
    </w:p>
    <w:p w:rsidR="002D6736" w:rsidRPr="002D6736" w:rsidRDefault="002D6736" w:rsidP="002D6736">
      <w:pPr>
        <w:autoSpaceDE w:val="0"/>
        <w:autoSpaceDN w:val="0"/>
        <w:adjustRightInd w:val="0"/>
        <w:spacing w:after="0" w:line="240" w:lineRule="auto"/>
        <w:ind w:firstLine="709"/>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Предоставление жилых помещений осуществляется в соответствии со статьями 32, 86 и 89 Жилищного кодекса.</w:t>
      </w:r>
    </w:p>
    <w:p w:rsidR="002E4F49" w:rsidRPr="00906B32" w:rsidRDefault="002D6736" w:rsidP="00906B32">
      <w:pPr>
        <w:spacing w:after="0" w:line="240" w:lineRule="auto"/>
        <w:ind w:firstLine="708"/>
        <w:jc w:val="both"/>
        <w:rPr>
          <w:rFonts w:ascii="Times New Roman" w:eastAsia="Calibri" w:hAnsi="Times New Roman" w:cs="Times New Roman"/>
          <w:sz w:val="24"/>
          <w:szCs w:val="24"/>
        </w:rPr>
      </w:pPr>
      <w:r w:rsidRPr="002D6736">
        <w:rPr>
          <w:rFonts w:ascii="Times New Roman" w:eastAsia="Calibri" w:hAnsi="Times New Roman" w:cs="Times New Roman"/>
          <w:sz w:val="24"/>
          <w:szCs w:val="24"/>
        </w:rPr>
        <w:t>Адресные перечни объектов аварийных многоквартирных домов, финансирование которых предусмотрено основным мероприятием 02 Подпрограммы 2 представлены в адресной программе Московской области «Переселение граждан из аварийного жилищного фонда в Московской области на 2016-202</w:t>
      </w:r>
      <w:r w:rsidR="00995CC9">
        <w:rPr>
          <w:rFonts w:ascii="Times New Roman" w:eastAsia="Calibri" w:hAnsi="Times New Roman" w:cs="Times New Roman"/>
          <w:sz w:val="24"/>
          <w:szCs w:val="24"/>
        </w:rPr>
        <w:t>1</w:t>
      </w:r>
      <w:r w:rsidRPr="002D6736">
        <w:rPr>
          <w:rFonts w:ascii="Times New Roman" w:eastAsia="Calibri" w:hAnsi="Times New Roman" w:cs="Times New Roman"/>
          <w:sz w:val="24"/>
          <w:szCs w:val="24"/>
        </w:rPr>
        <w:t xml:space="preserve">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w:t>
      </w:r>
      <w:r w:rsidR="00995CC9">
        <w:rPr>
          <w:rFonts w:ascii="Times New Roman" w:eastAsia="Calibri" w:hAnsi="Times New Roman" w:cs="Times New Roman"/>
          <w:sz w:val="24"/>
          <w:szCs w:val="24"/>
        </w:rPr>
        <w:t xml:space="preserve"> Московской области на 2016-2021</w:t>
      </w:r>
      <w:r w:rsidRPr="002D6736">
        <w:rPr>
          <w:rFonts w:ascii="Times New Roman" w:eastAsia="Calibri" w:hAnsi="Times New Roman" w:cs="Times New Roman"/>
          <w:sz w:val="24"/>
          <w:szCs w:val="24"/>
        </w:rPr>
        <w:t xml:space="preserve"> годы».</w:t>
      </w:r>
    </w:p>
    <w:p w:rsidR="002D6736" w:rsidRPr="002D6736" w:rsidRDefault="002D6736" w:rsidP="002D6736">
      <w:pPr>
        <w:widowControl w:val="0"/>
        <w:autoSpaceDE w:val="0"/>
        <w:autoSpaceDN w:val="0"/>
        <w:adjustRightInd w:val="0"/>
        <w:spacing w:after="0" w:line="240" w:lineRule="auto"/>
        <w:jc w:val="center"/>
        <w:outlineLvl w:val="0"/>
        <w:rPr>
          <w:rFonts w:ascii="Times New Roman CYR" w:eastAsia="Times New Roman" w:hAnsi="Times New Roman CYR" w:cs="Times New Roman CYR"/>
          <w:b/>
          <w:bCs/>
          <w:sz w:val="24"/>
          <w:szCs w:val="24"/>
          <w:lang w:eastAsia="ru-RU"/>
        </w:rPr>
      </w:pPr>
      <w:r w:rsidRPr="002D6736">
        <w:rPr>
          <w:rFonts w:ascii="Times New Roman CYR" w:eastAsia="Times New Roman" w:hAnsi="Times New Roman CYR" w:cs="Times New Roman CYR"/>
          <w:b/>
          <w:bCs/>
          <w:sz w:val="24"/>
          <w:szCs w:val="24"/>
          <w:lang w:eastAsia="ru-RU"/>
        </w:rPr>
        <w:lastRenderedPageBreak/>
        <w:t>10.4. Перечень мероприятий Подпрограммы 2</w:t>
      </w:r>
    </w:p>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tbl>
      <w:tblPr>
        <w:tblStyle w:val="7"/>
        <w:tblW w:w="15498" w:type="dxa"/>
        <w:tblInd w:w="-5" w:type="dxa"/>
        <w:tblLayout w:type="fixed"/>
        <w:tblLook w:val="04A0" w:firstRow="1" w:lastRow="0" w:firstColumn="1" w:lastColumn="0" w:noHBand="0" w:noVBand="1"/>
      </w:tblPr>
      <w:tblGrid>
        <w:gridCol w:w="444"/>
        <w:gridCol w:w="1548"/>
        <w:gridCol w:w="1128"/>
        <w:gridCol w:w="1417"/>
        <w:gridCol w:w="1255"/>
        <w:gridCol w:w="1012"/>
        <w:gridCol w:w="993"/>
        <w:gridCol w:w="992"/>
        <w:gridCol w:w="992"/>
        <w:gridCol w:w="1004"/>
        <w:gridCol w:w="571"/>
        <w:gridCol w:w="693"/>
        <w:gridCol w:w="1418"/>
        <w:gridCol w:w="2000"/>
        <w:gridCol w:w="31"/>
      </w:tblGrid>
      <w:tr w:rsidR="00D22BA6" w:rsidRPr="002D6736" w:rsidTr="000C42F0">
        <w:tc>
          <w:tcPr>
            <w:tcW w:w="444" w:type="dxa"/>
            <w:vMerge w:val="restart"/>
          </w:tcPr>
          <w:p w:rsidR="002D6736" w:rsidRPr="002D6736" w:rsidRDefault="002D6736" w:rsidP="002D6736">
            <w:pPr>
              <w:jc w:val="both"/>
              <w:rPr>
                <w:rFonts w:eastAsia="Calibri"/>
                <w:sz w:val="16"/>
                <w:szCs w:val="16"/>
              </w:rPr>
            </w:pPr>
            <w:r w:rsidRPr="002D6736">
              <w:rPr>
                <w:rFonts w:eastAsia="Calibri"/>
                <w:sz w:val="16"/>
                <w:szCs w:val="16"/>
              </w:rPr>
              <w:t>№</w:t>
            </w:r>
          </w:p>
          <w:p w:rsidR="002D6736" w:rsidRPr="002D6736" w:rsidRDefault="002D6736" w:rsidP="002D6736">
            <w:pPr>
              <w:jc w:val="both"/>
              <w:rPr>
                <w:rFonts w:eastAsia="Calibri"/>
                <w:sz w:val="16"/>
                <w:szCs w:val="16"/>
              </w:rPr>
            </w:pPr>
            <w:r w:rsidRPr="002D6736">
              <w:rPr>
                <w:rFonts w:eastAsia="Calibri"/>
                <w:sz w:val="16"/>
                <w:szCs w:val="16"/>
              </w:rPr>
              <w:t>п/п</w:t>
            </w:r>
          </w:p>
        </w:tc>
        <w:tc>
          <w:tcPr>
            <w:tcW w:w="1548" w:type="dxa"/>
            <w:vMerge w:val="restart"/>
          </w:tcPr>
          <w:p w:rsidR="002D6736" w:rsidRPr="002D6736" w:rsidRDefault="002D6736" w:rsidP="002D6736">
            <w:pPr>
              <w:jc w:val="center"/>
              <w:rPr>
                <w:rFonts w:eastAsia="Calibri"/>
                <w:sz w:val="16"/>
                <w:szCs w:val="16"/>
              </w:rPr>
            </w:pPr>
            <w:r w:rsidRPr="002D6736">
              <w:rPr>
                <w:rFonts w:eastAsia="Calibri"/>
                <w:sz w:val="16"/>
                <w:szCs w:val="16"/>
              </w:rPr>
              <w:t>Мероприятие Подпрограммы 2</w:t>
            </w:r>
          </w:p>
        </w:tc>
        <w:tc>
          <w:tcPr>
            <w:tcW w:w="1128" w:type="dxa"/>
            <w:vMerge w:val="restart"/>
          </w:tcPr>
          <w:p w:rsidR="002D6736" w:rsidRPr="002D6736" w:rsidRDefault="002D6736" w:rsidP="002D6736">
            <w:pPr>
              <w:ind w:left="-108"/>
              <w:jc w:val="center"/>
              <w:rPr>
                <w:rFonts w:eastAsia="Calibri"/>
                <w:sz w:val="16"/>
                <w:szCs w:val="16"/>
              </w:rPr>
            </w:pPr>
            <w:r w:rsidRPr="002D6736">
              <w:rPr>
                <w:rFonts w:eastAsia="Calibri"/>
                <w:sz w:val="16"/>
                <w:szCs w:val="16"/>
              </w:rPr>
              <w:t>Сроки исполнения мероприятия</w:t>
            </w:r>
          </w:p>
        </w:tc>
        <w:tc>
          <w:tcPr>
            <w:tcW w:w="1417" w:type="dxa"/>
            <w:vMerge w:val="restart"/>
          </w:tcPr>
          <w:p w:rsidR="002D6736" w:rsidRPr="002D6736" w:rsidRDefault="002D6736" w:rsidP="002D6736">
            <w:pPr>
              <w:jc w:val="center"/>
              <w:rPr>
                <w:rFonts w:eastAsia="Calibri"/>
                <w:sz w:val="16"/>
                <w:szCs w:val="16"/>
              </w:rPr>
            </w:pPr>
            <w:r w:rsidRPr="002D6736">
              <w:rPr>
                <w:rFonts w:eastAsia="Calibri"/>
                <w:sz w:val="16"/>
                <w:szCs w:val="16"/>
              </w:rPr>
              <w:t>Источники финансирования</w:t>
            </w:r>
          </w:p>
        </w:tc>
        <w:tc>
          <w:tcPr>
            <w:tcW w:w="1255" w:type="dxa"/>
            <w:vMerge w:val="restart"/>
          </w:tcPr>
          <w:p w:rsidR="002D6736" w:rsidRPr="00B74B56" w:rsidRDefault="002D6736" w:rsidP="002D6736">
            <w:pPr>
              <w:jc w:val="center"/>
              <w:rPr>
                <w:rFonts w:eastAsia="Calibri"/>
                <w:sz w:val="14"/>
                <w:szCs w:val="14"/>
              </w:rPr>
            </w:pPr>
            <w:r w:rsidRPr="00B74B56">
              <w:rPr>
                <w:rFonts w:eastAsia="Calibri"/>
                <w:sz w:val="14"/>
                <w:szCs w:val="14"/>
              </w:rPr>
              <w:t>Объем финансирования мероприятия в</w:t>
            </w:r>
          </w:p>
          <w:p w:rsidR="002D6736" w:rsidRPr="002D6736" w:rsidRDefault="002D6736" w:rsidP="002D6736">
            <w:pPr>
              <w:jc w:val="center"/>
              <w:rPr>
                <w:rFonts w:eastAsia="Calibri"/>
                <w:sz w:val="16"/>
                <w:szCs w:val="16"/>
              </w:rPr>
            </w:pPr>
            <w:r w:rsidRPr="00B74B56">
              <w:rPr>
                <w:rFonts w:eastAsia="Calibri"/>
                <w:sz w:val="14"/>
                <w:szCs w:val="14"/>
              </w:rPr>
              <w:t>году, предшествующему году начала реализации госпрограммы</w:t>
            </w:r>
            <w:r w:rsidRPr="00B74B56">
              <w:rPr>
                <w:rFonts w:eastAsia="Calibri"/>
                <w:sz w:val="14"/>
                <w:szCs w:val="14"/>
              </w:rPr>
              <w:br/>
              <w:t>(тыс.руб.)</w:t>
            </w:r>
          </w:p>
        </w:tc>
        <w:tc>
          <w:tcPr>
            <w:tcW w:w="1012" w:type="dxa"/>
            <w:vMerge w:val="restart"/>
          </w:tcPr>
          <w:p w:rsidR="002D6736" w:rsidRPr="002D6736" w:rsidRDefault="002D6736" w:rsidP="002D6736">
            <w:pPr>
              <w:jc w:val="center"/>
              <w:rPr>
                <w:rFonts w:eastAsia="Calibri"/>
                <w:sz w:val="16"/>
                <w:szCs w:val="16"/>
              </w:rPr>
            </w:pPr>
            <w:r w:rsidRPr="002D6736">
              <w:rPr>
                <w:rFonts w:eastAsia="Calibri"/>
                <w:sz w:val="16"/>
                <w:szCs w:val="16"/>
              </w:rPr>
              <w:t>Всего</w:t>
            </w:r>
            <w:r w:rsidRPr="002D6736">
              <w:rPr>
                <w:rFonts w:eastAsia="Calibri"/>
                <w:sz w:val="16"/>
                <w:szCs w:val="16"/>
              </w:rPr>
              <w:br/>
              <w:t>(тыс.руб.)</w:t>
            </w:r>
          </w:p>
        </w:tc>
        <w:tc>
          <w:tcPr>
            <w:tcW w:w="5245" w:type="dxa"/>
            <w:gridSpan w:val="6"/>
          </w:tcPr>
          <w:p w:rsidR="002D6736" w:rsidRPr="002D6736" w:rsidRDefault="002D6736" w:rsidP="002D6736">
            <w:pPr>
              <w:jc w:val="center"/>
              <w:rPr>
                <w:rFonts w:eastAsia="Calibri"/>
                <w:sz w:val="16"/>
                <w:szCs w:val="16"/>
              </w:rPr>
            </w:pPr>
            <w:r w:rsidRPr="002D6736">
              <w:rPr>
                <w:rFonts w:eastAsia="Calibri"/>
                <w:sz w:val="16"/>
                <w:szCs w:val="16"/>
              </w:rPr>
              <w:t>Объемы финансирования по годам</w:t>
            </w:r>
            <w:r w:rsidRPr="002D6736">
              <w:rPr>
                <w:rFonts w:eastAsia="Calibri"/>
                <w:sz w:val="16"/>
                <w:szCs w:val="16"/>
              </w:rPr>
              <w:br/>
              <w:t>(тыс.руб.)</w:t>
            </w:r>
          </w:p>
        </w:tc>
        <w:tc>
          <w:tcPr>
            <w:tcW w:w="1418" w:type="dxa"/>
          </w:tcPr>
          <w:p w:rsidR="002D6736" w:rsidRPr="002D6736" w:rsidRDefault="002D6736" w:rsidP="002D6736">
            <w:pPr>
              <w:jc w:val="center"/>
              <w:rPr>
                <w:rFonts w:eastAsia="Calibri"/>
                <w:sz w:val="16"/>
                <w:szCs w:val="16"/>
              </w:rPr>
            </w:pPr>
            <w:r w:rsidRPr="002D6736">
              <w:rPr>
                <w:rFonts w:eastAsia="Calibri"/>
                <w:sz w:val="16"/>
                <w:szCs w:val="16"/>
              </w:rPr>
              <w:t>Ответственный за выполнение мероприятия Подпрограммы 2</w:t>
            </w:r>
          </w:p>
        </w:tc>
        <w:tc>
          <w:tcPr>
            <w:tcW w:w="2031" w:type="dxa"/>
            <w:gridSpan w:val="2"/>
          </w:tcPr>
          <w:p w:rsidR="002D6736" w:rsidRPr="002D6736" w:rsidRDefault="002D6736" w:rsidP="002D6736">
            <w:pPr>
              <w:jc w:val="center"/>
              <w:rPr>
                <w:rFonts w:eastAsia="Calibri"/>
                <w:sz w:val="16"/>
                <w:szCs w:val="16"/>
              </w:rPr>
            </w:pPr>
            <w:r w:rsidRPr="002D6736">
              <w:rPr>
                <w:rFonts w:eastAsia="Calibri"/>
                <w:sz w:val="16"/>
                <w:szCs w:val="16"/>
              </w:rPr>
              <w:t>Результаты выполнения мероприятия Подпрограммы 2</w:t>
            </w:r>
          </w:p>
        </w:tc>
      </w:tr>
      <w:tr w:rsidR="00D22BA6" w:rsidRPr="002D6736" w:rsidTr="000C42F0">
        <w:trPr>
          <w:gridAfter w:val="1"/>
          <w:wAfter w:w="31" w:type="dxa"/>
        </w:trPr>
        <w:tc>
          <w:tcPr>
            <w:tcW w:w="444" w:type="dxa"/>
            <w:vMerge/>
          </w:tcPr>
          <w:p w:rsidR="002D6736" w:rsidRPr="002D6736" w:rsidRDefault="002D6736" w:rsidP="002D6736">
            <w:pPr>
              <w:jc w:val="both"/>
              <w:rPr>
                <w:rFonts w:eastAsia="Calibri"/>
                <w:sz w:val="16"/>
                <w:szCs w:val="16"/>
              </w:rPr>
            </w:pPr>
          </w:p>
        </w:tc>
        <w:tc>
          <w:tcPr>
            <w:tcW w:w="1548" w:type="dxa"/>
            <w:vMerge/>
          </w:tcPr>
          <w:p w:rsidR="002D6736" w:rsidRPr="002D6736" w:rsidRDefault="002D6736" w:rsidP="002D6736">
            <w:pPr>
              <w:jc w:val="both"/>
              <w:rPr>
                <w:rFonts w:eastAsia="Calibri"/>
                <w:sz w:val="16"/>
                <w:szCs w:val="16"/>
              </w:rPr>
            </w:pPr>
          </w:p>
        </w:tc>
        <w:tc>
          <w:tcPr>
            <w:tcW w:w="1128" w:type="dxa"/>
            <w:vMerge/>
          </w:tcPr>
          <w:p w:rsidR="002D6736" w:rsidRPr="002D6736" w:rsidRDefault="002D6736" w:rsidP="002D6736">
            <w:pPr>
              <w:jc w:val="both"/>
              <w:rPr>
                <w:rFonts w:eastAsia="Calibri"/>
                <w:sz w:val="16"/>
                <w:szCs w:val="16"/>
              </w:rPr>
            </w:pPr>
          </w:p>
        </w:tc>
        <w:tc>
          <w:tcPr>
            <w:tcW w:w="1417" w:type="dxa"/>
            <w:vMerge/>
          </w:tcPr>
          <w:p w:rsidR="002D6736" w:rsidRPr="002D6736" w:rsidRDefault="002D6736" w:rsidP="002D6736">
            <w:pPr>
              <w:jc w:val="both"/>
              <w:rPr>
                <w:rFonts w:eastAsia="Calibri"/>
                <w:sz w:val="16"/>
                <w:szCs w:val="16"/>
              </w:rPr>
            </w:pPr>
          </w:p>
        </w:tc>
        <w:tc>
          <w:tcPr>
            <w:tcW w:w="1255" w:type="dxa"/>
            <w:vMerge/>
          </w:tcPr>
          <w:p w:rsidR="002D6736" w:rsidRPr="002D6736" w:rsidRDefault="002D6736" w:rsidP="002D6736">
            <w:pPr>
              <w:jc w:val="both"/>
              <w:rPr>
                <w:rFonts w:eastAsia="Calibri"/>
                <w:sz w:val="16"/>
                <w:szCs w:val="16"/>
              </w:rPr>
            </w:pPr>
          </w:p>
        </w:tc>
        <w:tc>
          <w:tcPr>
            <w:tcW w:w="1012" w:type="dxa"/>
            <w:vMerge/>
          </w:tcPr>
          <w:p w:rsidR="002D6736" w:rsidRPr="002D6736" w:rsidRDefault="002D6736" w:rsidP="002D6736">
            <w:pPr>
              <w:jc w:val="both"/>
              <w:rPr>
                <w:rFonts w:eastAsia="Calibri"/>
                <w:sz w:val="16"/>
                <w:szCs w:val="16"/>
              </w:rPr>
            </w:pPr>
          </w:p>
        </w:tc>
        <w:tc>
          <w:tcPr>
            <w:tcW w:w="993" w:type="dxa"/>
          </w:tcPr>
          <w:p w:rsidR="002D6736" w:rsidRPr="002D6736" w:rsidRDefault="002D6736" w:rsidP="002D6736">
            <w:pPr>
              <w:jc w:val="center"/>
              <w:rPr>
                <w:rFonts w:eastAsia="Calibri"/>
                <w:sz w:val="16"/>
                <w:szCs w:val="16"/>
              </w:rPr>
            </w:pPr>
            <w:r w:rsidRPr="002D6736">
              <w:rPr>
                <w:rFonts w:eastAsia="Calibri"/>
                <w:sz w:val="16"/>
                <w:szCs w:val="16"/>
              </w:rPr>
              <w:t xml:space="preserve">2020 </w:t>
            </w:r>
          </w:p>
          <w:p w:rsidR="002D6736" w:rsidRPr="002D6736" w:rsidRDefault="002D6736" w:rsidP="002D6736">
            <w:pPr>
              <w:jc w:val="center"/>
              <w:rPr>
                <w:rFonts w:eastAsia="Calibri"/>
                <w:sz w:val="16"/>
                <w:szCs w:val="16"/>
              </w:rPr>
            </w:pPr>
            <w:r w:rsidRPr="002D6736">
              <w:rPr>
                <w:rFonts w:eastAsia="Calibri"/>
                <w:sz w:val="16"/>
                <w:szCs w:val="16"/>
              </w:rPr>
              <w:t>год</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 xml:space="preserve">2021 </w:t>
            </w:r>
          </w:p>
          <w:p w:rsidR="002D6736" w:rsidRPr="002D6736" w:rsidRDefault="002D6736" w:rsidP="002D6736">
            <w:pPr>
              <w:jc w:val="center"/>
              <w:rPr>
                <w:rFonts w:eastAsia="Calibri"/>
                <w:sz w:val="16"/>
                <w:szCs w:val="16"/>
              </w:rPr>
            </w:pPr>
            <w:r w:rsidRPr="002D6736">
              <w:rPr>
                <w:rFonts w:eastAsia="Calibri"/>
                <w:sz w:val="16"/>
                <w:szCs w:val="16"/>
              </w:rPr>
              <w:t>год</w:t>
            </w:r>
          </w:p>
        </w:tc>
        <w:tc>
          <w:tcPr>
            <w:tcW w:w="992" w:type="dxa"/>
          </w:tcPr>
          <w:p w:rsidR="002D6736" w:rsidRPr="002D6736" w:rsidRDefault="002D6736" w:rsidP="002D6736">
            <w:pPr>
              <w:jc w:val="center"/>
              <w:rPr>
                <w:rFonts w:eastAsia="Calibri"/>
                <w:sz w:val="16"/>
                <w:szCs w:val="16"/>
              </w:rPr>
            </w:pPr>
            <w:r w:rsidRPr="002D6736">
              <w:rPr>
                <w:rFonts w:eastAsia="Calibri"/>
                <w:sz w:val="16"/>
                <w:szCs w:val="16"/>
              </w:rPr>
              <w:t xml:space="preserve">2022 </w:t>
            </w:r>
          </w:p>
          <w:p w:rsidR="002D6736" w:rsidRPr="002D6736" w:rsidRDefault="002D6736" w:rsidP="002D6736">
            <w:pPr>
              <w:jc w:val="center"/>
              <w:rPr>
                <w:rFonts w:eastAsia="Calibri"/>
                <w:sz w:val="16"/>
                <w:szCs w:val="16"/>
              </w:rPr>
            </w:pPr>
            <w:r w:rsidRPr="002D6736">
              <w:rPr>
                <w:rFonts w:eastAsia="Calibri"/>
                <w:sz w:val="16"/>
                <w:szCs w:val="16"/>
              </w:rPr>
              <w:t>год</w:t>
            </w:r>
          </w:p>
        </w:tc>
        <w:tc>
          <w:tcPr>
            <w:tcW w:w="1004" w:type="dxa"/>
          </w:tcPr>
          <w:p w:rsidR="002D6736" w:rsidRPr="002D6736" w:rsidRDefault="002D6736" w:rsidP="002D6736">
            <w:pPr>
              <w:jc w:val="center"/>
              <w:rPr>
                <w:rFonts w:eastAsia="Calibri"/>
                <w:sz w:val="16"/>
                <w:szCs w:val="16"/>
              </w:rPr>
            </w:pPr>
            <w:r w:rsidRPr="002D6736">
              <w:rPr>
                <w:rFonts w:eastAsia="Calibri"/>
                <w:sz w:val="16"/>
                <w:szCs w:val="16"/>
              </w:rPr>
              <w:t xml:space="preserve">2023 </w:t>
            </w:r>
          </w:p>
          <w:p w:rsidR="002D6736" w:rsidRPr="002D6736" w:rsidRDefault="002D6736" w:rsidP="002D6736">
            <w:pPr>
              <w:jc w:val="center"/>
              <w:rPr>
                <w:rFonts w:eastAsia="Calibri"/>
                <w:sz w:val="16"/>
                <w:szCs w:val="16"/>
              </w:rPr>
            </w:pPr>
            <w:r w:rsidRPr="002D6736">
              <w:rPr>
                <w:rFonts w:eastAsia="Calibri"/>
                <w:sz w:val="16"/>
                <w:szCs w:val="16"/>
              </w:rPr>
              <w:t>год</w:t>
            </w:r>
          </w:p>
        </w:tc>
        <w:tc>
          <w:tcPr>
            <w:tcW w:w="571" w:type="dxa"/>
          </w:tcPr>
          <w:p w:rsidR="002D6736" w:rsidRPr="002D6736" w:rsidRDefault="002D6736" w:rsidP="002D6736">
            <w:pPr>
              <w:jc w:val="center"/>
              <w:rPr>
                <w:rFonts w:eastAsia="Calibri"/>
                <w:sz w:val="16"/>
                <w:szCs w:val="16"/>
              </w:rPr>
            </w:pPr>
            <w:r w:rsidRPr="002D6736">
              <w:rPr>
                <w:rFonts w:eastAsia="Calibri"/>
                <w:sz w:val="16"/>
                <w:szCs w:val="16"/>
              </w:rPr>
              <w:t xml:space="preserve">2024 </w:t>
            </w:r>
          </w:p>
          <w:p w:rsidR="002D6736" w:rsidRPr="002D6736" w:rsidRDefault="002D6736" w:rsidP="002D6736">
            <w:pPr>
              <w:jc w:val="center"/>
              <w:rPr>
                <w:rFonts w:eastAsia="Calibri"/>
                <w:sz w:val="16"/>
                <w:szCs w:val="16"/>
              </w:rPr>
            </w:pPr>
            <w:r w:rsidRPr="002D6736">
              <w:rPr>
                <w:rFonts w:eastAsia="Calibri"/>
                <w:sz w:val="16"/>
                <w:szCs w:val="16"/>
              </w:rPr>
              <w:t>год</w:t>
            </w:r>
          </w:p>
        </w:tc>
        <w:tc>
          <w:tcPr>
            <w:tcW w:w="693" w:type="dxa"/>
          </w:tcPr>
          <w:p w:rsidR="002D6736" w:rsidRPr="002D6736" w:rsidRDefault="002D6736" w:rsidP="002D6736">
            <w:pPr>
              <w:jc w:val="center"/>
              <w:rPr>
                <w:rFonts w:eastAsia="Calibri"/>
                <w:sz w:val="16"/>
                <w:szCs w:val="16"/>
              </w:rPr>
            </w:pPr>
            <w:r w:rsidRPr="002D6736">
              <w:rPr>
                <w:rFonts w:eastAsia="Calibri"/>
                <w:sz w:val="16"/>
                <w:szCs w:val="16"/>
              </w:rPr>
              <w:t xml:space="preserve">2025 </w:t>
            </w:r>
          </w:p>
          <w:p w:rsidR="002D6736" w:rsidRPr="002D6736" w:rsidRDefault="002D6736" w:rsidP="002D6736">
            <w:pPr>
              <w:jc w:val="center"/>
              <w:rPr>
                <w:rFonts w:eastAsia="Calibri"/>
                <w:sz w:val="16"/>
                <w:szCs w:val="16"/>
              </w:rPr>
            </w:pPr>
            <w:r w:rsidRPr="002D6736">
              <w:rPr>
                <w:rFonts w:eastAsia="Calibri"/>
                <w:sz w:val="16"/>
                <w:szCs w:val="16"/>
              </w:rPr>
              <w:t xml:space="preserve">год </w:t>
            </w:r>
          </w:p>
        </w:tc>
        <w:tc>
          <w:tcPr>
            <w:tcW w:w="1418" w:type="dxa"/>
          </w:tcPr>
          <w:p w:rsidR="002D6736" w:rsidRPr="002D6736" w:rsidRDefault="002D6736" w:rsidP="002D6736">
            <w:pPr>
              <w:jc w:val="both"/>
              <w:rPr>
                <w:rFonts w:eastAsia="Calibri"/>
                <w:sz w:val="16"/>
                <w:szCs w:val="16"/>
              </w:rPr>
            </w:pPr>
          </w:p>
        </w:tc>
        <w:tc>
          <w:tcPr>
            <w:tcW w:w="2000" w:type="dxa"/>
          </w:tcPr>
          <w:p w:rsidR="002D6736" w:rsidRPr="002D6736" w:rsidRDefault="002D6736" w:rsidP="002D6736">
            <w:pPr>
              <w:jc w:val="both"/>
              <w:rPr>
                <w:rFonts w:eastAsia="Calibri"/>
                <w:sz w:val="16"/>
                <w:szCs w:val="16"/>
              </w:rPr>
            </w:pPr>
          </w:p>
        </w:tc>
      </w:tr>
      <w:tr w:rsidR="00D22BA6" w:rsidRPr="002D6736" w:rsidTr="000C42F0">
        <w:trPr>
          <w:gridAfter w:val="1"/>
          <w:wAfter w:w="31" w:type="dxa"/>
          <w:trHeight w:val="229"/>
        </w:trPr>
        <w:tc>
          <w:tcPr>
            <w:tcW w:w="444" w:type="dxa"/>
          </w:tcPr>
          <w:p w:rsidR="002D6736" w:rsidRPr="002D6736" w:rsidRDefault="002D6736" w:rsidP="002D6736">
            <w:pPr>
              <w:jc w:val="center"/>
              <w:rPr>
                <w:rFonts w:eastAsia="Calibri"/>
                <w:sz w:val="20"/>
                <w:szCs w:val="20"/>
              </w:rPr>
            </w:pPr>
            <w:r w:rsidRPr="002D6736">
              <w:rPr>
                <w:rFonts w:eastAsia="Calibri"/>
                <w:sz w:val="20"/>
                <w:szCs w:val="20"/>
              </w:rPr>
              <w:t>1</w:t>
            </w:r>
          </w:p>
        </w:tc>
        <w:tc>
          <w:tcPr>
            <w:tcW w:w="1548" w:type="dxa"/>
          </w:tcPr>
          <w:p w:rsidR="002D6736" w:rsidRPr="002D6736" w:rsidRDefault="002D6736" w:rsidP="002D6736">
            <w:pPr>
              <w:jc w:val="center"/>
              <w:rPr>
                <w:rFonts w:eastAsia="Calibri"/>
                <w:sz w:val="20"/>
                <w:szCs w:val="20"/>
              </w:rPr>
            </w:pPr>
            <w:r w:rsidRPr="002D6736">
              <w:rPr>
                <w:rFonts w:eastAsia="Calibri"/>
                <w:sz w:val="20"/>
                <w:szCs w:val="20"/>
              </w:rPr>
              <w:t>2</w:t>
            </w:r>
          </w:p>
        </w:tc>
        <w:tc>
          <w:tcPr>
            <w:tcW w:w="1128" w:type="dxa"/>
          </w:tcPr>
          <w:p w:rsidR="002D6736" w:rsidRPr="002D6736" w:rsidRDefault="002D6736" w:rsidP="002D6736">
            <w:pPr>
              <w:jc w:val="center"/>
              <w:rPr>
                <w:rFonts w:eastAsia="Calibri"/>
                <w:sz w:val="20"/>
                <w:szCs w:val="20"/>
              </w:rPr>
            </w:pPr>
            <w:r w:rsidRPr="002D6736">
              <w:rPr>
                <w:rFonts w:eastAsia="Calibri"/>
                <w:sz w:val="20"/>
                <w:szCs w:val="20"/>
              </w:rPr>
              <w:t>3</w:t>
            </w:r>
          </w:p>
        </w:tc>
        <w:tc>
          <w:tcPr>
            <w:tcW w:w="1417" w:type="dxa"/>
          </w:tcPr>
          <w:p w:rsidR="002D6736" w:rsidRPr="002D6736" w:rsidRDefault="002D6736" w:rsidP="002D6736">
            <w:pPr>
              <w:jc w:val="center"/>
              <w:rPr>
                <w:rFonts w:eastAsia="Calibri"/>
                <w:sz w:val="20"/>
                <w:szCs w:val="20"/>
              </w:rPr>
            </w:pPr>
            <w:r w:rsidRPr="002D6736">
              <w:rPr>
                <w:rFonts w:eastAsia="Calibri"/>
                <w:sz w:val="20"/>
                <w:szCs w:val="20"/>
              </w:rPr>
              <w:t>4</w:t>
            </w:r>
          </w:p>
        </w:tc>
        <w:tc>
          <w:tcPr>
            <w:tcW w:w="1255" w:type="dxa"/>
          </w:tcPr>
          <w:p w:rsidR="002D6736" w:rsidRPr="002D6736" w:rsidRDefault="002D6736" w:rsidP="002D6736">
            <w:pPr>
              <w:jc w:val="center"/>
              <w:rPr>
                <w:rFonts w:eastAsia="Calibri"/>
                <w:sz w:val="20"/>
                <w:szCs w:val="20"/>
              </w:rPr>
            </w:pPr>
            <w:r w:rsidRPr="002D6736">
              <w:rPr>
                <w:rFonts w:eastAsia="Calibri"/>
                <w:sz w:val="20"/>
                <w:szCs w:val="20"/>
              </w:rPr>
              <w:t>5</w:t>
            </w:r>
          </w:p>
        </w:tc>
        <w:tc>
          <w:tcPr>
            <w:tcW w:w="1012" w:type="dxa"/>
          </w:tcPr>
          <w:p w:rsidR="002D6736" w:rsidRPr="002D6736" w:rsidRDefault="002D6736" w:rsidP="002D6736">
            <w:pPr>
              <w:jc w:val="center"/>
              <w:rPr>
                <w:rFonts w:eastAsia="Calibri"/>
                <w:sz w:val="20"/>
                <w:szCs w:val="20"/>
              </w:rPr>
            </w:pPr>
            <w:r w:rsidRPr="002D6736">
              <w:rPr>
                <w:rFonts w:eastAsia="Calibri"/>
                <w:sz w:val="20"/>
                <w:szCs w:val="20"/>
              </w:rPr>
              <w:t>6</w:t>
            </w:r>
          </w:p>
        </w:tc>
        <w:tc>
          <w:tcPr>
            <w:tcW w:w="993" w:type="dxa"/>
          </w:tcPr>
          <w:p w:rsidR="002D6736" w:rsidRPr="002D6736" w:rsidRDefault="002D6736" w:rsidP="002D6736">
            <w:pPr>
              <w:jc w:val="center"/>
              <w:rPr>
                <w:rFonts w:eastAsia="Calibri"/>
                <w:sz w:val="20"/>
                <w:szCs w:val="20"/>
              </w:rPr>
            </w:pPr>
            <w:r w:rsidRPr="002D6736">
              <w:rPr>
                <w:rFonts w:eastAsia="Calibri"/>
                <w:sz w:val="20"/>
                <w:szCs w:val="20"/>
              </w:rPr>
              <w:t>8</w:t>
            </w:r>
          </w:p>
        </w:tc>
        <w:tc>
          <w:tcPr>
            <w:tcW w:w="992" w:type="dxa"/>
          </w:tcPr>
          <w:p w:rsidR="002D6736" w:rsidRPr="002D6736" w:rsidRDefault="002D6736" w:rsidP="002D6736">
            <w:pPr>
              <w:jc w:val="center"/>
              <w:rPr>
                <w:rFonts w:eastAsia="Calibri"/>
                <w:sz w:val="20"/>
                <w:szCs w:val="20"/>
              </w:rPr>
            </w:pPr>
            <w:r w:rsidRPr="002D6736">
              <w:rPr>
                <w:rFonts w:eastAsia="Calibri"/>
                <w:sz w:val="20"/>
                <w:szCs w:val="20"/>
              </w:rPr>
              <w:t>9</w:t>
            </w:r>
          </w:p>
        </w:tc>
        <w:tc>
          <w:tcPr>
            <w:tcW w:w="992" w:type="dxa"/>
          </w:tcPr>
          <w:p w:rsidR="002D6736" w:rsidRPr="002D6736" w:rsidRDefault="002D6736" w:rsidP="002D6736">
            <w:pPr>
              <w:jc w:val="center"/>
              <w:rPr>
                <w:rFonts w:eastAsia="Calibri"/>
                <w:sz w:val="20"/>
                <w:szCs w:val="20"/>
              </w:rPr>
            </w:pPr>
            <w:r w:rsidRPr="002D6736">
              <w:rPr>
                <w:rFonts w:eastAsia="Calibri"/>
                <w:sz w:val="20"/>
                <w:szCs w:val="20"/>
              </w:rPr>
              <w:t>10</w:t>
            </w:r>
          </w:p>
        </w:tc>
        <w:tc>
          <w:tcPr>
            <w:tcW w:w="1004" w:type="dxa"/>
          </w:tcPr>
          <w:p w:rsidR="002D6736" w:rsidRPr="002D6736" w:rsidRDefault="002D6736" w:rsidP="002D6736">
            <w:pPr>
              <w:jc w:val="center"/>
              <w:rPr>
                <w:rFonts w:eastAsia="Calibri"/>
                <w:sz w:val="20"/>
                <w:szCs w:val="20"/>
              </w:rPr>
            </w:pPr>
            <w:r w:rsidRPr="002D6736">
              <w:rPr>
                <w:rFonts w:eastAsia="Calibri"/>
                <w:sz w:val="20"/>
                <w:szCs w:val="20"/>
              </w:rPr>
              <w:t>11</w:t>
            </w:r>
          </w:p>
        </w:tc>
        <w:tc>
          <w:tcPr>
            <w:tcW w:w="571" w:type="dxa"/>
          </w:tcPr>
          <w:p w:rsidR="002D6736" w:rsidRPr="002D6736" w:rsidRDefault="002D6736" w:rsidP="002D6736">
            <w:pPr>
              <w:jc w:val="center"/>
              <w:rPr>
                <w:rFonts w:eastAsia="Calibri"/>
                <w:sz w:val="20"/>
                <w:szCs w:val="20"/>
              </w:rPr>
            </w:pPr>
            <w:r w:rsidRPr="002D6736">
              <w:rPr>
                <w:rFonts w:eastAsia="Calibri"/>
                <w:sz w:val="20"/>
                <w:szCs w:val="20"/>
              </w:rPr>
              <w:t>12</w:t>
            </w:r>
          </w:p>
        </w:tc>
        <w:tc>
          <w:tcPr>
            <w:tcW w:w="693" w:type="dxa"/>
          </w:tcPr>
          <w:p w:rsidR="002D6736" w:rsidRPr="002D6736" w:rsidRDefault="002D6736" w:rsidP="002D6736">
            <w:pPr>
              <w:jc w:val="center"/>
              <w:rPr>
                <w:rFonts w:eastAsia="Calibri"/>
                <w:sz w:val="20"/>
                <w:szCs w:val="20"/>
              </w:rPr>
            </w:pPr>
            <w:r w:rsidRPr="002D6736">
              <w:rPr>
                <w:rFonts w:eastAsia="Calibri"/>
                <w:sz w:val="20"/>
                <w:szCs w:val="20"/>
              </w:rPr>
              <w:t>13</w:t>
            </w:r>
          </w:p>
        </w:tc>
        <w:tc>
          <w:tcPr>
            <w:tcW w:w="1418" w:type="dxa"/>
          </w:tcPr>
          <w:p w:rsidR="002D6736" w:rsidRPr="002D6736" w:rsidRDefault="002D6736" w:rsidP="002D6736">
            <w:pPr>
              <w:jc w:val="center"/>
              <w:rPr>
                <w:rFonts w:eastAsia="Calibri"/>
                <w:sz w:val="20"/>
                <w:szCs w:val="20"/>
              </w:rPr>
            </w:pPr>
            <w:r w:rsidRPr="002D6736">
              <w:rPr>
                <w:rFonts w:eastAsia="Calibri"/>
                <w:sz w:val="20"/>
                <w:szCs w:val="20"/>
              </w:rPr>
              <w:t>14</w:t>
            </w:r>
          </w:p>
        </w:tc>
        <w:tc>
          <w:tcPr>
            <w:tcW w:w="2000" w:type="dxa"/>
          </w:tcPr>
          <w:p w:rsidR="002D6736" w:rsidRPr="002D6736" w:rsidRDefault="002D6736" w:rsidP="002D6736">
            <w:pPr>
              <w:jc w:val="center"/>
              <w:rPr>
                <w:rFonts w:eastAsia="Calibri"/>
                <w:sz w:val="20"/>
                <w:szCs w:val="20"/>
              </w:rPr>
            </w:pPr>
            <w:r w:rsidRPr="002D6736">
              <w:rPr>
                <w:rFonts w:eastAsia="Calibri"/>
                <w:sz w:val="20"/>
                <w:szCs w:val="20"/>
              </w:rPr>
              <w:t>15</w:t>
            </w:r>
          </w:p>
        </w:tc>
      </w:tr>
      <w:tr w:rsidR="00D22BA6" w:rsidRPr="002D6736" w:rsidTr="000C42F0">
        <w:trPr>
          <w:gridAfter w:val="1"/>
          <w:wAfter w:w="31" w:type="dxa"/>
        </w:trPr>
        <w:tc>
          <w:tcPr>
            <w:tcW w:w="444" w:type="dxa"/>
            <w:vMerge w:val="restart"/>
          </w:tcPr>
          <w:p w:rsidR="005C4D50" w:rsidRPr="002D6736" w:rsidRDefault="005C4D50" w:rsidP="005C4D50">
            <w:pPr>
              <w:jc w:val="center"/>
              <w:rPr>
                <w:rFonts w:eastAsia="Calibri"/>
                <w:sz w:val="18"/>
                <w:szCs w:val="18"/>
              </w:rPr>
            </w:pPr>
            <w:r w:rsidRPr="002D6736">
              <w:rPr>
                <w:rFonts w:eastAsia="Calibri"/>
                <w:sz w:val="18"/>
                <w:szCs w:val="18"/>
              </w:rPr>
              <w:t>1</w:t>
            </w:r>
          </w:p>
        </w:tc>
        <w:tc>
          <w:tcPr>
            <w:tcW w:w="1548" w:type="dxa"/>
            <w:vMerge w:val="restart"/>
          </w:tcPr>
          <w:p w:rsidR="005C4D50" w:rsidRPr="002D6736" w:rsidRDefault="005C4D50" w:rsidP="005C4D50">
            <w:pPr>
              <w:autoSpaceDE w:val="0"/>
              <w:autoSpaceDN w:val="0"/>
              <w:adjustRightInd w:val="0"/>
              <w:ind w:left="-108"/>
              <w:rPr>
                <w:sz w:val="18"/>
                <w:szCs w:val="18"/>
              </w:rPr>
            </w:pPr>
            <w:r w:rsidRPr="002D6736">
              <w:rPr>
                <w:rFonts w:eastAsia="Calibri"/>
                <w:sz w:val="18"/>
                <w:szCs w:val="18"/>
              </w:rPr>
              <w:t>Основное мероприятие 02. Переселение граждан из аварийного жилищного фонда</w:t>
            </w:r>
          </w:p>
        </w:tc>
        <w:tc>
          <w:tcPr>
            <w:tcW w:w="1128" w:type="dxa"/>
            <w:vMerge w:val="restart"/>
          </w:tcPr>
          <w:p w:rsidR="005C4D50" w:rsidRPr="002D6736" w:rsidRDefault="005C4D50" w:rsidP="005C4D50">
            <w:pPr>
              <w:jc w:val="center"/>
              <w:rPr>
                <w:rFonts w:eastAsia="Calibri"/>
                <w:sz w:val="18"/>
                <w:szCs w:val="18"/>
              </w:rPr>
            </w:pPr>
            <w:r w:rsidRPr="002D6736">
              <w:rPr>
                <w:rFonts w:eastAsia="Calibri"/>
                <w:sz w:val="18"/>
                <w:szCs w:val="18"/>
              </w:rPr>
              <w:t>2019-2022</w:t>
            </w:r>
          </w:p>
        </w:tc>
        <w:tc>
          <w:tcPr>
            <w:tcW w:w="1417" w:type="dxa"/>
          </w:tcPr>
          <w:p w:rsidR="005C4D50" w:rsidRPr="002D6736" w:rsidRDefault="005C4D50" w:rsidP="005C4D50">
            <w:pPr>
              <w:tabs>
                <w:tab w:val="center" w:pos="742"/>
              </w:tabs>
              <w:ind w:left="-108"/>
              <w:rPr>
                <w:rFonts w:eastAsia="Calibri"/>
                <w:b/>
                <w:sz w:val="18"/>
                <w:szCs w:val="18"/>
              </w:rPr>
            </w:pPr>
            <w:r w:rsidRPr="002D6736">
              <w:rPr>
                <w:rFonts w:eastAsia="Calibri"/>
                <w:b/>
                <w:sz w:val="18"/>
                <w:szCs w:val="18"/>
              </w:rPr>
              <w:t>Итого</w:t>
            </w:r>
          </w:p>
        </w:tc>
        <w:tc>
          <w:tcPr>
            <w:tcW w:w="1255" w:type="dxa"/>
            <w:tcBorders>
              <w:top w:val="single" w:sz="4" w:space="0" w:color="auto"/>
            </w:tcBorders>
            <w:vAlign w:val="center"/>
          </w:tcPr>
          <w:p w:rsidR="005C4D50" w:rsidRPr="002D6736" w:rsidRDefault="005C4D50" w:rsidP="005C4D50">
            <w:pPr>
              <w:jc w:val="center"/>
              <w:rPr>
                <w:b/>
                <w:sz w:val="16"/>
                <w:szCs w:val="16"/>
              </w:rPr>
            </w:pPr>
            <w:r w:rsidRPr="002D6736">
              <w:rPr>
                <w:b/>
                <w:sz w:val="16"/>
                <w:szCs w:val="16"/>
              </w:rPr>
              <w:t>56</w:t>
            </w:r>
            <w:r w:rsidR="00C27AE5">
              <w:rPr>
                <w:b/>
                <w:sz w:val="16"/>
                <w:szCs w:val="16"/>
              </w:rPr>
              <w:t xml:space="preserve"> </w:t>
            </w:r>
            <w:r w:rsidRPr="002D6736">
              <w:rPr>
                <w:b/>
                <w:sz w:val="16"/>
                <w:szCs w:val="16"/>
              </w:rPr>
              <w:t>520,00</w:t>
            </w:r>
          </w:p>
        </w:tc>
        <w:tc>
          <w:tcPr>
            <w:tcW w:w="1012" w:type="dxa"/>
            <w:tcBorders>
              <w:top w:val="single" w:sz="4" w:space="0" w:color="auto"/>
            </w:tcBorders>
            <w:vAlign w:val="center"/>
          </w:tcPr>
          <w:p w:rsidR="005C4D50" w:rsidRPr="002D6736" w:rsidRDefault="00225C30" w:rsidP="00AB044E">
            <w:pPr>
              <w:ind w:left="-108"/>
              <w:jc w:val="center"/>
              <w:rPr>
                <w:b/>
                <w:sz w:val="16"/>
                <w:szCs w:val="16"/>
                <w:lang w:eastAsia="ru-RU"/>
              </w:rPr>
            </w:pPr>
            <w:r>
              <w:rPr>
                <w:b/>
                <w:sz w:val="16"/>
                <w:szCs w:val="16"/>
                <w:lang w:eastAsia="ru-RU"/>
              </w:rPr>
              <w:t>208 970,24</w:t>
            </w:r>
          </w:p>
        </w:tc>
        <w:tc>
          <w:tcPr>
            <w:tcW w:w="993" w:type="dxa"/>
            <w:tcBorders>
              <w:top w:val="single" w:sz="4" w:space="0" w:color="auto"/>
            </w:tcBorders>
            <w:vAlign w:val="center"/>
          </w:tcPr>
          <w:p w:rsidR="005C4D50" w:rsidRPr="002D6736" w:rsidRDefault="00EE7DF7" w:rsidP="00DD22FB">
            <w:pPr>
              <w:ind w:left="-108"/>
              <w:jc w:val="center"/>
              <w:rPr>
                <w:b/>
                <w:sz w:val="16"/>
                <w:szCs w:val="16"/>
                <w:lang w:eastAsia="ru-RU"/>
              </w:rPr>
            </w:pPr>
            <w:r>
              <w:rPr>
                <w:b/>
                <w:sz w:val="16"/>
                <w:szCs w:val="16"/>
                <w:lang w:eastAsia="ru-RU"/>
              </w:rPr>
              <w:t>38 991,77</w:t>
            </w:r>
          </w:p>
        </w:tc>
        <w:tc>
          <w:tcPr>
            <w:tcW w:w="992" w:type="dxa"/>
            <w:vAlign w:val="center"/>
          </w:tcPr>
          <w:p w:rsidR="005C4D50" w:rsidRPr="002D6736" w:rsidRDefault="00BF5064" w:rsidP="005C4D50">
            <w:pPr>
              <w:ind w:left="-108" w:firstLine="108"/>
              <w:jc w:val="center"/>
              <w:rPr>
                <w:rFonts w:eastAsia="Calibri"/>
                <w:b/>
                <w:sz w:val="16"/>
                <w:szCs w:val="16"/>
              </w:rPr>
            </w:pPr>
            <w:r>
              <w:rPr>
                <w:rFonts w:eastAsia="Calibri"/>
                <w:b/>
                <w:sz w:val="16"/>
                <w:szCs w:val="16"/>
              </w:rPr>
              <w:t>27 330,67</w:t>
            </w:r>
          </w:p>
        </w:tc>
        <w:tc>
          <w:tcPr>
            <w:tcW w:w="992" w:type="dxa"/>
            <w:vAlign w:val="center"/>
          </w:tcPr>
          <w:p w:rsidR="005C4D50" w:rsidRPr="002D6736" w:rsidRDefault="00516D17" w:rsidP="005C4D50">
            <w:pPr>
              <w:ind w:left="-108" w:firstLine="108"/>
              <w:jc w:val="center"/>
              <w:rPr>
                <w:rFonts w:eastAsia="Calibri"/>
                <w:b/>
                <w:sz w:val="16"/>
                <w:szCs w:val="16"/>
              </w:rPr>
            </w:pPr>
            <w:r>
              <w:rPr>
                <w:rFonts w:eastAsia="Calibri"/>
                <w:b/>
                <w:sz w:val="16"/>
                <w:szCs w:val="16"/>
              </w:rPr>
              <w:t>122 195,98</w:t>
            </w:r>
          </w:p>
        </w:tc>
        <w:tc>
          <w:tcPr>
            <w:tcW w:w="1004" w:type="dxa"/>
            <w:vAlign w:val="center"/>
          </w:tcPr>
          <w:p w:rsidR="005C4D50" w:rsidRPr="002D6736" w:rsidRDefault="00516D17" w:rsidP="005C4D50">
            <w:pPr>
              <w:jc w:val="center"/>
              <w:rPr>
                <w:rFonts w:eastAsia="Calibri"/>
                <w:b/>
                <w:sz w:val="16"/>
                <w:szCs w:val="16"/>
              </w:rPr>
            </w:pPr>
            <w:r>
              <w:rPr>
                <w:rFonts w:eastAsia="Calibri"/>
                <w:b/>
                <w:sz w:val="16"/>
                <w:szCs w:val="16"/>
              </w:rPr>
              <w:t>20 451,82</w:t>
            </w:r>
          </w:p>
        </w:tc>
        <w:tc>
          <w:tcPr>
            <w:tcW w:w="571" w:type="dxa"/>
            <w:vAlign w:val="center"/>
          </w:tcPr>
          <w:p w:rsidR="005C4D50" w:rsidRPr="002D6736" w:rsidRDefault="005C4D50" w:rsidP="005C4D50">
            <w:pPr>
              <w:jc w:val="center"/>
              <w:rPr>
                <w:rFonts w:eastAsia="Calibri"/>
                <w:b/>
                <w:sz w:val="16"/>
                <w:szCs w:val="16"/>
              </w:rPr>
            </w:pPr>
            <w:r w:rsidRPr="002D6736">
              <w:rPr>
                <w:rFonts w:eastAsia="Calibri"/>
                <w:b/>
                <w:sz w:val="16"/>
                <w:szCs w:val="16"/>
              </w:rPr>
              <w:t>0</w:t>
            </w:r>
          </w:p>
        </w:tc>
        <w:tc>
          <w:tcPr>
            <w:tcW w:w="693" w:type="dxa"/>
            <w:vAlign w:val="center"/>
          </w:tcPr>
          <w:p w:rsidR="005C4D50" w:rsidRPr="002D6736" w:rsidRDefault="005C4D50" w:rsidP="005C4D50">
            <w:pPr>
              <w:jc w:val="center"/>
              <w:rPr>
                <w:rFonts w:eastAsia="Calibri"/>
                <w:b/>
                <w:sz w:val="16"/>
                <w:szCs w:val="16"/>
              </w:rPr>
            </w:pPr>
            <w:r w:rsidRPr="002D6736">
              <w:rPr>
                <w:rFonts w:eastAsia="Calibri"/>
                <w:b/>
                <w:sz w:val="16"/>
                <w:szCs w:val="16"/>
              </w:rPr>
              <w:t>0</w:t>
            </w:r>
          </w:p>
        </w:tc>
        <w:tc>
          <w:tcPr>
            <w:tcW w:w="1418" w:type="dxa"/>
            <w:vMerge w:val="restart"/>
          </w:tcPr>
          <w:p w:rsidR="005C4D50" w:rsidRPr="002D6736" w:rsidRDefault="005C4D50" w:rsidP="005C4D50">
            <w:pPr>
              <w:ind w:left="-108"/>
              <w:rPr>
                <w:rFonts w:eastAsia="Calibri"/>
                <w:sz w:val="16"/>
                <w:szCs w:val="16"/>
                <w:highlight w:val="yellow"/>
              </w:rPr>
            </w:pPr>
            <w:r w:rsidRPr="002D6736">
              <w:rPr>
                <w:rFonts w:eastAsia="Calibri"/>
                <w:sz w:val="16"/>
                <w:szCs w:val="16"/>
              </w:rPr>
              <w:t>Администрация Рузского городского округа</w:t>
            </w:r>
          </w:p>
        </w:tc>
        <w:tc>
          <w:tcPr>
            <w:tcW w:w="2000" w:type="dxa"/>
            <w:vMerge w:val="restart"/>
          </w:tcPr>
          <w:p w:rsidR="005C4D50" w:rsidRPr="002D6736" w:rsidRDefault="005C4D50" w:rsidP="00B87F8D">
            <w:pPr>
              <w:ind w:left="-81"/>
              <w:rPr>
                <w:rFonts w:eastAsia="Calibri"/>
                <w:sz w:val="20"/>
                <w:szCs w:val="20"/>
                <w:highlight w:val="yellow"/>
              </w:rPr>
            </w:pPr>
            <w:r w:rsidRPr="002D6736">
              <w:rPr>
                <w:rFonts w:eastAsia="Calibri"/>
                <w:sz w:val="16"/>
                <w:szCs w:val="16"/>
              </w:rPr>
              <w:t>Количество переселённых жителей из аварийного жилищного фонда – 0,6</w:t>
            </w:r>
            <w:r w:rsidR="00B87F8D">
              <w:rPr>
                <w:rFonts w:eastAsia="Calibri"/>
                <w:sz w:val="16"/>
                <w:szCs w:val="16"/>
              </w:rPr>
              <w:t>4</w:t>
            </w:r>
            <w:r w:rsidRPr="002D6736">
              <w:rPr>
                <w:rFonts w:eastAsia="Calibri"/>
                <w:sz w:val="16"/>
                <w:szCs w:val="16"/>
              </w:rPr>
              <w:t xml:space="preserve"> тыс. человек</w:t>
            </w:r>
          </w:p>
        </w:tc>
      </w:tr>
      <w:tr w:rsidR="00D22BA6" w:rsidRPr="002D6736" w:rsidTr="00991ED5">
        <w:trPr>
          <w:gridAfter w:val="1"/>
          <w:wAfter w:w="31" w:type="dxa"/>
          <w:trHeight w:val="638"/>
        </w:trPr>
        <w:tc>
          <w:tcPr>
            <w:tcW w:w="444" w:type="dxa"/>
            <w:vMerge/>
            <w:tcBorders>
              <w:bottom w:val="single" w:sz="4" w:space="0" w:color="auto"/>
            </w:tcBorders>
          </w:tcPr>
          <w:p w:rsidR="005C4D50" w:rsidRPr="002D6736" w:rsidRDefault="005C4D50" w:rsidP="005C4D50">
            <w:pPr>
              <w:jc w:val="center"/>
              <w:rPr>
                <w:rFonts w:eastAsia="Calibri"/>
                <w:sz w:val="18"/>
                <w:szCs w:val="18"/>
              </w:rPr>
            </w:pPr>
          </w:p>
        </w:tc>
        <w:tc>
          <w:tcPr>
            <w:tcW w:w="1548" w:type="dxa"/>
            <w:vMerge/>
            <w:tcBorders>
              <w:bottom w:val="single" w:sz="4" w:space="0" w:color="auto"/>
            </w:tcBorders>
          </w:tcPr>
          <w:p w:rsidR="005C4D50" w:rsidRPr="002D6736" w:rsidRDefault="005C4D50" w:rsidP="005C4D50">
            <w:pPr>
              <w:autoSpaceDE w:val="0"/>
              <w:autoSpaceDN w:val="0"/>
              <w:adjustRightInd w:val="0"/>
              <w:ind w:left="-108"/>
              <w:rPr>
                <w:sz w:val="18"/>
                <w:szCs w:val="18"/>
              </w:rPr>
            </w:pPr>
          </w:p>
        </w:tc>
        <w:tc>
          <w:tcPr>
            <w:tcW w:w="1128" w:type="dxa"/>
            <w:vMerge/>
            <w:tcBorders>
              <w:bottom w:val="single" w:sz="4" w:space="0" w:color="auto"/>
            </w:tcBorders>
          </w:tcPr>
          <w:p w:rsidR="005C4D50" w:rsidRPr="002D6736" w:rsidRDefault="005C4D50" w:rsidP="005C4D50">
            <w:pPr>
              <w:jc w:val="center"/>
              <w:rPr>
                <w:rFonts w:eastAsia="Calibri"/>
                <w:sz w:val="18"/>
                <w:szCs w:val="18"/>
              </w:rPr>
            </w:pPr>
          </w:p>
        </w:tc>
        <w:tc>
          <w:tcPr>
            <w:tcW w:w="1417" w:type="dxa"/>
            <w:tcBorders>
              <w:bottom w:val="single" w:sz="4" w:space="0" w:color="auto"/>
            </w:tcBorders>
          </w:tcPr>
          <w:p w:rsidR="005C4D50" w:rsidRPr="009F0816" w:rsidRDefault="005C4D50" w:rsidP="005C4D50">
            <w:pPr>
              <w:tabs>
                <w:tab w:val="center" w:pos="742"/>
              </w:tabs>
              <w:ind w:left="-108"/>
              <w:rPr>
                <w:rFonts w:eastAsia="Calibri"/>
                <w:sz w:val="18"/>
                <w:szCs w:val="18"/>
              </w:rPr>
            </w:pPr>
            <w:r w:rsidRPr="009F0816">
              <w:rPr>
                <w:rFonts w:eastAsia="Calibri"/>
                <w:sz w:val="18"/>
                <w:szCs w:val="18"/>
              </w:rPr>
              <w:t xml:space="preserve">Средства бюджета Московской области </w:t>
            </w:r>
          </w:p>
        </w:tc>
        <w:tc>
          <w:tcPr>
            <w:tcW w:w="1255" w:type="dxa"/>
            <w:tcBorders>
              <w:top w:val="single" w:sz="4" w:space="0" w:color="auto"/>
            </w:tcBorders>
            <w:vAlign w:val="center"/>
          </w:tcPr>
          <w:p w:rsidR="005C4D50" w:rsidRPr="002D6736" w:rsidRDefault="005C4D50" w:rsidP="005C4D50">
            <w:pPr>
              <w:jc w:val="center"/>
              <w:rPr>
                <w:rFonts w:eastAsia="Calibri"/>
                <w:sz w:val="16"/>
                <w:szCs w:val="16"/>
              </w:rPr>
            </w:pPr>
            <w:r w:rsidRPr="002D6736">
              <w:rPr>
                <w:rFonts w:eastAsia="Calibri"/>
                <w:sz w:val="16"/>
                <w:szCs w:val="16"/>
              </w:rPr>
              <w:t>7</w:t>
            </w:r>
            <w:r w:rsidR="00C27AE5">
              <w:rPr>
                <w:rFonts w:eastAsia="Calibri"/>
                <w:sz w:val="16"/>
                <w:szCs w:val="16"/>
              </w:rPr>
              <w:t xml:space="preserve"> </w:t>
            </w:r>
            <w:r w:rsidRPr="002D6736">
              <w:rPr>
                <w:rFonts w:eastAsia="Calibri"/>
                <w:sz w:val="16"/>
                <w:szCs w:val="16"/>
              </w:rPr>
              <w:t>348,70</w:t>
            </w:r>
          </w:p>
        </w:tc>
        <w:tc>
          <w:tcPr>
            <w:tcW w:w="1012" w:type="dxa"/>
            <w:tcBorders>
              <w:top w:val="single" w:sz="4" w:space="0" w:color="auto"/>
            </w:tcBorders>
            <w:vAlign w:val="center"/>
          </w:tcPr>
          <w:p w:rsidR="005C4D50" w:rsidRPr="002F08E5" w:rsidRDefault="002F08E5" w:rsidP="00225C30">
            <w:pPr>
              <w:ind w:left="-108"/>
              <w:jc w:val="center"/>
              <w:rPr>
                <w:sz w:val="16"/>
                <w:szCs w:val="16"/>
                <w:highlight w:val="yellow"/>
                <w:lang w:eastAsia="ru-RU"/>
              </w:rPr>
            </w:pPr>
            <w:r w:rsidRPr="002F08E5">
              <w:rPr>
                <w:sz w:val="16"/>
                <w:szCs w:val="16"/>
                <w:lang w:eastAsia="ru-RU"/>
              </w:rPr>
              <w:t>148 739,8</w:t>
            </w:r>
            <w:r w:rsidR="00225C30">
              <w:rPr>
                <w:sz w:val="16"/>
                <w:szCs w:val="16"/>
                <w:lang w:eastAsia="ru-RU"/>
              </w:rPr>
              <w:t>3</w:t>
            </w:r>
          </w:p>
        </w:tc>
        <w:tc>
          <w:tcPr>
            <w:tcW w:w="993" w:type="dxa"/>
            <w:tcBorders>
              <w:top w:val="single" w:sz="4" w:space="0" w:color="auto"/>
            </w:tcBorders>
            <w:vAlign w:val="center"/>
          </w:tcPr>
          <w:p w:rsidR="005C4D50" w:rsidRPr="002D6736" w:rsidRDefault="00E642C4" w:rsidP="005C4D50">
            <w:pPr>
              <w:ind w:left="-108"/>
              <w:jc w:val="center"/>
              <w:rPr>
                <w:sz w:val="16"/>
                <w:szCs w:val="16"/>
                <w:lang w:eastAsia="ru-RU"/>
              </w:rPr>
            </w:pPr>
            <w:r>
              <w:rPr>
                <w:sz w:val="16"/>
                <w:szCs w:val="16"/>
                <w:lang w:eastAsia="ru-RU"/>
              </w:rPr>
              <w:t>29</w:t>
            </w:r>
            <w:r w:rsidR="00C44829">
              <w:rPr>
                <w:sz w:val="16"/>
                <w:szCs w:val="16"/>
                <w:lang w:eastAsia="ru-RU"/>
              </w:rPr>
              <w:t xml:space="preserve"> </w:t>
            </w:r>
            <w:r>
              <w:rPr>
                <w:sz w:val="16"/>
                <w:szCs w:val="16"/>
                <w:lang w:eastAsia="ru-RU"/>
              </w:rPr>
              <w:t>989,21</w:t>
            </w:r>
          </w:p>
        </w:tc>
        <w:tc>
          <w:tcPr>
            <w:tcW w:w="992" w:type="dxa"/>
            <w:tcBorders>
              <w:bottom w:val="single" w:sz="4" w:space="0" w:color="auto"/>
            </w:tcBorders>
            <w:vAlign w:val="center"/>
          </w:tcPr>
          <w:p w:rsidR="005C4D50" w:rsidRDefault="005C4D50" w:rsidP="005C4D50">
            <w:pPr>
              <w:ind w:left="-108" w:firstLine="108"/>
              <w:jc w:val="center"/>
              <w:rPr>
                <w:rFonts w:eastAsia="Calibri"/>
                <w:sz w:val="16"/>
                <w:szCs w:val="16"/>
              </w:rPr>
            </w:pPr>
          </w:p>
          <w:p w:rsidR="00F633CE" w:rsidRDefault="002F08E5" w:rsidP="005C4D50">
            <w:pPr>
              <w:ind w:left="-108" w:firstLine="108"/>
              <w:jc w:val="center"/>
              <w:rPr>
                <w:rFonts w:eastAsia="Calibri"/>
                <w:sz w:val="16"/>
                <w:szCs w:val="16"/>
              </w:rPr>
            </w:pPr>
            <w:r>
              <w:rPr>
                <w:rFonts w:eastAsia="Calibri"/>
                <w:sz w:val="16"/>
                <w:szCs w:val="16"/>
              </w:rPr>
              <w:t>20 233,4</w:t>
            </w:r>
            <w:r w:rsidR="009569A9">
              <w:rPr>
                <w:rFonts w:eastAsia="Calibri"/>
                <w:sz w:val="16"/>
                <w:szCs w:val="16"/>
              </w:rPr>
              <w:t>2</w:t>
            </w:r>
          </w:p>
          <w:p w:rsidR="008C3830" w:rsidRPr="002D6736" w:rsidRDefault="008C3830" w:rsidP="005C4D50">
            <w:pPr>
              <w:ind w:left="-108" w:firstLine="108"/>
              <w:jc w:val="center"/>
              <w:rPr>
                <w:rFonts w:eastAsia="Calibri"/>
                <w:sz w:val="16"/>
                <w:szCs w:val="16"/>
              </w:rPr>
            </w:pPr>
          </w:p>
        </w:tc>
        <w:tc>
          <w:tcPr>
            <w:tcW w:w="992" w:type="dxa"/>
            <w:tcBorders>
              <w:bottom w:val="single" w:sz="4" w:space="0" w:color="auto"/>
            </w:tcBorders>
            <w:vAlign w:val="center"/>
          </w:tcPr>
          <w:p w:rsidR="005C4D50" w:rsidRPr="002D6736" w:rsidRDefault="002F08E5" w:rsidP="005C4D50">
            <w:pPr>
              <w:ind w:left="-108" w:firstLine="108"/>
              <w:jc w:val="center"/>
              <w:rPr>
                <w:rFonts w:eastAsia="Calibri"/>
                <w:sz w:val="16"/>
                <w:szCs w:val="16"/>
              </w:rPr>
            </w:pPr>
            <w:r>
              <w:rPr>
                <w:rFonts w:eastAsia="Calibri"/>
                <w:sz w:val="16"/>
                <w:szCs w:val="16"/>
              </w:rPr>
              <w:t>98 517,20</w:t>
            </w:r>
          </w:p>
        </w:tc>
        <w:tc>
          <w:tcPr>
            <w:tcW w:w="1004" w:type="dxa"/>
            <w:tcBorders>
              <w:bottom w:val="single" w:sz="4" w:space="0" w:color="auto"/>
            </w:tcBorders>
            <w:vAlign w:val="center"/>
          </w:tcPr>
          <w:p w:rsidR="005C4D50" w:rsidRPr="002D6736" w:rsidRDefault="005C4D50" w:rsidP="005C4D50">
            <w:pPr>
              <w:jc w:val="center"/>
              <w:rPr>
                <w:rFonts w:eastAsia="Calibri"/>
                <w:sz w:val="16"/>
                <w:szCs w:val="16"/>
              </w:rPr>
            </w:pPr>
            <w:r w:rsidRPr="002D6736">
              <w:rPr>
                <w:rFonts w:eastAsia="Calibri"/>
                <w:sz w:val="16"/>
                <w:szCs w:val="16"/>
              </w:rPr>
              <w:t>0</w:t>
            </w:r>
          </w:p>
        </w:tc>
        <w:tc>
          <w:tcPr>
            <w:tcW w:w="571" w:type="dxa"/>
            <w:tcBorders>
              <w:bottom w:val="single" w:sz="4" w:space="0" w:color="auto"/>
            </w:tcBorders>
            <w:vAlign w:val="center"/>
          </w:tcPr>
          <w:p w:rsidR="005C4D50" w:rsidRPr="002D6736" w:rsidRDefault="005C4D50" w:rsidP="005C4D50">
            <w:pPr>
              <w:jc w:val="center"/>
              <w:rPr>
                <w:rFonts w:eastAsia="Calibri"/>
                <w:sz w:val="16"/>
                <w:szCs w:val="16"/>
              </w:rPr>
            </w:pPr>
            <w:r w:rsidRPr="002D6736">
              <w:rPr>
                <w:rFonts w:eastAsia="Calibri"/>
                <w:sz w:val="16"/>
                <w:szCs w:val="16"/>
              </w:rPr>
              <w:t>0</w:t>
            </w:r>
          </w:p>
        </w:tc>
        <w:tc>
          <w:tcPr>
            <w:tcW w:w="693" w:type="dxa"/>
            <w:tcBorders>
              <w:bottom w:val="single" w:sz="4" w:space="0" w:color="auto"/>
            </w:tcBorders>
            <w:vAlign w:val="center"/>
          </w:tcPr>
          <w:p w:rsidR="005C4D50" w:rsidRPr="002D6736" w:rsidRDefault="005C4D50" w:rsidP="005C4D50">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5C4D50" w:rsidRPr="002D6736" w:rsidRDefault="005C4D50" w:rsidP="005C4D50">
            <w:pPr>
              <w:jc w:val="center"/>
              <w:rPr>
                <w:rFonts w:eastAsia="Calibri"/>
                <w:sz w:val="20"/>
                <w:szCs w:val="20"/>
                <w:highlight w:val="yellow"/>
              </w:rPr>
            </w:pPr>
          </w:p>
        </w:tc>
        <w:tc>
          <w:tcPr>
            <w:tcW w:w="2000" w:type="dxa"/>
            <w:vMerge/>
            <w:tcBorders>
              <w:bottom w:val="single" w:sz="4" w:space="0" w:color="auto"/>
            </w:tcBorders>
          </w:tcPr>
          <w:p w:rsidR="005C4D50" w:rsidRPr="002D6736" w:rsidRDefault="005C4D50" w:rsidP="005C4D50">
            <w:pPr>
              <w:jc w:val="center"/>
              <w:rPr>
                <w:rFonts w:eastAsia="Calibri"/>
                <w:sz w:val="20"/>
                <w:szCs w:val="20"/>
                <w:highlight w:val="yellow"/>
              </w:rPr>
            </w:pPr>
          </w:p>
        </w:tc>
      </w:tr>
      <w:tr w:rsidR="00D22BA6" w:rsidRPr="002D6736" w:rsidTr="000C42F0">
        <w:trPr>
          <w:gridAfter w:val="1"/>
          <w:wAfter w:w="31" w:type="dxa"/>
        </w:trPr>
        <w:tc>
          <w:tcPr>
            <w:tcW w:w="444" w:type="dxa"/>
            <w:vMerge/>
            <w:tcBorders>
              <w:top w:val="single" w:sz="4" w:space="0" w:color="auto"/>
            </w:tcBorders>
          </w:tcPr>
          <w:p w:rsidR="005C4D50" w:rsidRPr="002D6736" w:rsidRDefault="005C4D50" w:rsidP="005C4D50">
            <w:pPr>
              <w:jc w:val="center"/>
              <w:rPr>
                <w:rFonts w:eastAsia="Calibri"/>
                <w:sz w:val="18"/>
                <w:szCs w:val="18"/>
              </w:rPr>
            </w:pPr>
          </w:p>
        </w:tc>
        <w:tc>
          <w:tcPr>
            <w:tcW w:w="1548" w:type="dxa"/>
            <w:vMerge/>
            <w:tcBorders>
              <w:top w:val="single" w:sz="4" w:space="0" w:color="auto"/>
            </w:tcBorders>
          </w:tcPr>
          <w:p w:rsidR="005C4D50" w:rsidRPr="002D6736" w:rsidRDefault="005C4D50" w:rsidP="005C4D50">
            <w:pPr>
              <w:autoSpaceDE w:val="0"/>
              <w:autoSpaceDN w:val="0"/>
              <w:adjustRightInd w:val="0"/>
              <w:ind w:left="-108"/>
              <w:rPr>
                <w:sz w:val="18"/>
                <w:szCs w:val="18"/>
              </w:rPr>
            </w:pPr>
          </w:p>
        </w:tc>
        <w:tc>
          <w:tcPr>
            <w:tcW w:w="1128" w:type="dxa"/>
            <w:vMerge/>
            <w:tcBorders>
              <w:top w:val="single" w:sz="4" w:space="0" w:color="auto"/>
            </w:tcBorders>
          </w:tcPr>
          <w:p w:rsidR="005C4D50" w:rsidRPr="002D6736" w:rsidRDefault="005C4D50" w:rsidP="005C4D50">
            <w:pPr>
              <w:jc w:val="center"/>
              <w:rPr>
                <w:rFonts w:eastAsia="Calibri"/>
                <w:sz w:val="18"/>
                <w:szCs w:val="18"/>
              </w:rPr>
            </w:pPr>
          </w:p>
        </w:tc>
        <w:tc>
          <w:tcPr>
            <w:tcW w:w="1417" w:type="dxa"/>
            <w:tcBorders>
              <w:top w:val="single" w:sz="4" w:space="0" w:color="auto"/>
            </w:tcBorders>
          </w:tcPr>
          <w:p w:rsidR="005C4D50" w:rsidRPr="009F0816" w:rsidRDefault="005C4D50" w:rsidP="005C4D50">
            <w:pPr>
              <w:tabs>
                <w:tab w:val="center" w:pos="742"/>
              </w:tabs>
              <w:ind w:left="-108"/>
              <w:rPr>
                <w:rFonts w:eastAsia="Calibri"/>
                <w:sz w:val="18"/>
                <w:szCs w:val="18"/>
              </w:rPr>
            </w:pPr>
            <w:r w:rsidRPr="009F0816">
              <w:rPr>
                <w:rFonts w:eastAsia="Calibri"/>
                <w:sz w:val="18"/>
                <w:szCs w:val="18"/>
              </w:rPr>
              <w:t>Средства бюджета Рузского городского округа</w:t>
            </w:r>
          </w:p>
        </w:tc>
        <w:tc>
          <w:tcPr>
            <w:tcW w:w="1255" w:type="dxa"/>
            <w:tcBorders>
              <w:top w:val="single" w:sz="4" w:space="0" w:color="auto"/>
            </w:tcBorders>
            <w:vAlign w:val="center"/>
          </w:tcPr>
          <w:p w:rsidR="005C4D50" w:rsidRPr="002D6736" w:rsidRDefault="005C4D50" w:rsidP="005C4D50">
            <w:pPr>
              <w:jc w:val="center"/>
              <w:rPr>
                <w:rFonts w:eastAsia="Calibri"/>
                <w:sz w:val="16"/>
                <w:szCs w:val="16"/>
              </w:rPr>
            </w:pPr>
            <w:r w:rsidRPr="002D6736">
              <w:rPr>
                <w:rFonts w:eastAsia="Calibri"/>
                <w:sz w:val="16"/>
                <w:szCs w:val="16"/>
              </w:rPr>
              <w:t>49</w:t>
            </w:r>
            <w:r w:rsidR="00C27AE5">
              <w:rPr>
                <w:rFonts w:eastAsia="Calibri"/>
                <w:sz w:val="16"/>
                <w:szCs w:val="16"/>
              </w:rPr>
              <w:t xml:space="preserve"> </w:t>
            </w:r>
            <w:r w:rsidRPr="002D6736">
              <w:rPr>
                <w:rFonts w:eastAsia="Calibri"/>
                <w:sz w:val="16"/>
                <w:szCs w:val="16"/>
              </w:rPr>
              <w:t>171,30</w:t>
            </w:r>
          </w:p>
        </w:tc>
        <w:tc>
          <w:tcPr>
            <w:tcW w:w="1012" w:type="dxa"/>
            <w:tcBorders>
              <w:top w:val="single" w:sz="4" w:space="0" w:color="auto"/>
            </w:tcBorders>
            <w:vAlign w:val="center"/>
          </w:tcPr>
          <w:p w:rsidR="00F709F5" w:rsidRPr="00E642C4" w:rsidRDefault="006226ED" w:rsidP="00EE7DF7">
            <w:pPr>
              <w:ind w:left="-108"/>
              <w:jc w:val="center"/>
              <w:rPr>
                <w:sz w:val="16"/>
                <w:szCs w:val="16"/>
                <w:highlight w:val="yellow"/>
                <w:lang w:eastAsia="ru-RU"/>
              </w:rPr>
            </w:pPr>
            <w:r w:rsidRPr="006226ED">
              <w:rPr>
                <w:sz w:val="16"/>
                <w:szCs w:val="16"/>
                <w:lang w:eastAsia="ru-RU"/>
              </w:rPr>
              <w:t>60 230,41</w:t>
            </w:r>
          </w:p>
        </w:tc>
        <w:tc>
          <w:tcPr>
            <w:tcW w:w="993" w:type="dxa"/>
            <w:tcBorders>
              <w:top w:val="single" w:sz="4" w:space="0" w:color="auto"/>
            </w:tcBorders>
            <w:vAlign w:val="center"/>
          </w:tcPr>
          <w:p w:rsidR="005C4D50" w:rsidRPr="002D6736" w:rsidRDefault="00EE7DF7" w:rsidP="005C4D50">
            <w:pPr>
              <w:ind w:left="-108"/>
              <w:jc w:val="center"/>
              <w:rPr>
                <w:sz w:val="16"/>
                <w:szCs w:val="16"/>
                <w:lang w:eastAsia="ru-RU"/>
              </w:rPr>
            </w:pPr>
            <w:r>
              <w:rPr>
                <w:sz w:val="16"/>
                <w:szCs w:val="16"/>
                <w:lang w:eastAsia="ru-RU"/>
              </w:rPr>
              <w:t>9 002,56</w:t>
            </w:r>
          </w:p>
        </w:tc>
        <w:tc>
          <w:tcPr>
            <w:tcW w:w="992" w:type="dxa"/>
            <w:tcBorders>
              <w:top w:val="single" w:sz="4" w:space="0" w:color="auto"/>
            </w:tcBorders>
            <w:vAlign w:val="center"/>
          </w:tcPr>
          <w:p w:rsidR="005C4D50" w:rsidRPr="002D6736" w:rsidRDefault="00BF5064" w:rsidP="005C4D50">
            <w:pPr>
              <w:ind w:left="-108" w:firstLine="108"/>
              <w:jc w:val="center"/>
              <w:rPr>
                <w:rFonts w:eastAsia="Calibri"/>
                <w:sz w:val="16"/>
                <w:szCs w:val="16"/>
              </w:rPr>
            </w:pPr>
            <w:r>
              <w:rPr>
                <w:rFonts w:eastAsia="Calibri"/>
                <w:sz w:val="16"/>
                <w:szCs w:val="16"/>
              </w:rPr>
              <w:t>7 097,25</w:t>
            </w:r>
          </w:p>
        </w:tc>
        <w:tc>
          <w:tcPr>
            <w:tcW w:w="992" w:type="dxa"/>
            <w:tcBorders>
              <w:top w:val="single" w:sz="4" w:space="0" w:color="auto"/>
            </w:tcBorders>
            <w:vAlign w:val="center"/>
          </w:tcPr>
          <w:p w:rsidR="005C4D50" w:rsidRPr="002D6736" w:rsidRDefault="00516D17" w:rsidP="005C4D50">
            <w:pPr>
              <w:ind w:left="-108" w:firstLine="108"/>
              <w:jc w:val="center"/>
              <w:rPr>
                <w:rFonts w:eastAsia="Calibri"/>
                <w:sz w:val="16"/>
                <w:szCs w:val="16"/>
              </w:rPr>
            </w:pPr>
            <w:r>
              <w:rPr>
                <w:rFonts w:eastAsia="Calibri"/>
                <w:sz w:val="16"/>
                <w:szCs w:val="16"/>
              </w:rPr>
              <w:t>23 678,78</w:t>
            </w:r>
          </w:p>
        </w:tc>
        <w:tc>
          <w:tcPr>
            <w:tcW w:w="1004" w:type="dxa"/>
            <w:tcBorders>
              <w:top w:val="single" w:sz="4" w:space="0" w:color="auto"/>
            </w:tcBorders>
            <w:vAlign w:val="center"/>
          </w:tcPr>
          <w:p w:rsidR="005C4D50" w:rsidRPr="002D6736" w:rsidRDefault="00516D17" w:rsidP="005C4D50">
            <w:pPr>
              <w:jc w:val="center"/>
              <w:rPr>
                <w:rFonts w:eastAsia="Calibri"/>
                <w:sz w:val="16"/>
                <w:szCs w:val="16"/>
              </w:rPr>
            </w:pPr>
            <w:r>
              <w:rPr>
                <w:rFonts w:eastAsia="Calibri"/>
                <w:sz w:val="16"/>
                <w:szCs w:val="16"/>
              </w:rPr>
              <w:t>20 451,82</w:t>
            </w:r>
          </w:p>
        </w:tc>
        <w:tc>
          <w:tcPr>
            <w:tcW w:w="571" w:type="dxa"/>
            <w:tcBorders>
              <w:top w:val="single" w:sz="4" w:space="0" w:color="auto"/>
            </w:tcBorders>
            <w:vAlign w:val="center"/>
          </w:tcPr>
          <w:p w:rsidR="005C4D50" w:rsidRPr="002D6736" w:rsidRDefault="005C4D50" w:rsidP="005C4D50">
            <w:pPr>
              <w:jc w:val="center"/>
              <w:rPr>
                <w:rFonts w:eastAsia="Calibri"/>
                <w:sz w:val="16"/>
                <w:szCs w:val="16"/>
              </w:rPr>
            </w:pPr>
            <w:r w:rsidRPr="002D6736">
              <w:rPr>
                <w:rFonts w:eastAsia="Calibri"/>
                <w:sz w:val="16"/>
                <w:szCs w:val="16"/>
              </w:rPr>
              <w:t>0</w:t>
            </w:r>
          </w:p>
        </w:tc>
        <w:tc>
          <w:tcPr>
            <w:tcW w:w="693" w:type="dxa"/>
            <w:tcBorders>
              <w:top w:val="single" w:sz="4" w:space="0" w:color="auto"/>
            </w:tcBorders>
            <w:vAlign w:val="center"/>
          </w:tcPr>
          <w:p w:rsidR="005C4D50" w:rsidRPr="002D6736" w:rsidRDefault="005C4D50" w:rsidP="005C4D50">
            <w:pPr>
              <w:jc w:val="center"/>
              <w:rPr>
                <w:rFonts w:eastAsia="Calibri"/>
                <w:sz w:val="16"/>
                <w:szCs w:val="16"/>
              </w:rPr>
            </w:pPr>
            <w:r w:rsidRPr="002D6736">
              <w:rPr>
                <w:rFonts w:eastAsia="Calibri"/>
                <w:sz w:val="16"/>
                <w:szCs w:val="16"/>
              </w:rPr>
              <w:t>0</w:t>
            </w:r>
          </w:p>
        </w:tc>
        <w:tc>
          <w:tcPr>
            <w:tcW w:w="1418" w:type="dxa"/>
            <w:vMerge/>
            <w:tcBorders>
              <w:top w:val="single" w:sz="4" w:space="0" w:color="auto"/>
            </w:tcBorders>
          </w:tcPr>
          <w:p w:rsidR="005C4D50" w:rsidRPr="002D6736" w:rsidRDefault="005C4D50" w:rsidP="005C4D50">
            <w:pPr>
              <w:jc w:val="center"/>
              <w:rPr>
                <w:rFonts w:eastAsia="Calibri"/>
                <w:sz w:val="20"/>
                <w:szCs w:val="20"/>
                <w:highlight w:val="yellow"/>
              </w:rPr>
            </w:pPr>
          </w:p>
        </w:tc>
        <w:tc>
          <w:tcPr>
            <w:tcW w:w="2000" w:type="dxa"/>
            <w:vMerge/>
            <w:tcBorders>
              <w:top w:val="single" w:sz="4" w:space="0" w:color="auto"/>
            </w:tcBorders>
          </w:tcPr>
          <w:p w:rsidR="005C4D50" w:rsidRPr="002D6736" w:rsidRDefault="005C4D50" w:rsidP="005C4D50">
            <w:pPr>
              <w:jc w:val="center"/>
              <w:rPr>
                <w:rFonts w:eastAsia="Calibri"/>
                <w:sz w:val="20"/>
                <w:szCs w:val="20"/>
                <w:highlight w:val="yellow"/>
              </w:rPr>
            </w:pPr>
          </w:p>
        </w:tc>
      </w:tr>
      <w:tr w:rsidR="007D4B19" w:rsidRPr="002D6736" w:rsidTr="000C42F0">
        <w:trPr>
          <w:gridAfter w:val="1"/>
          <w:wAfter w:w="31" w:type="dxa"/>
          <w:trHeight w:val="253"/>
        </w:trPr>
        <w:tc>
          <w:tcPr>
            <w:tcW w:w="444" w:type="dxa"/>
            <w:vMerge w:val="restart"/>
            <w:tcBorders>
              <w:top w:val="single" w:sz="4" w:space="0" w:color="auto"/>
            </w:tcBorders>
          </w:tcPr>
          <w:p w:rsidR="007D4B19" w:rsidRPr="002D6736" w:rsidRDefault="007D4B19" w:rsidP="007D4B19">
            <w:pPr>
              <w:jc w:val="center"/>
              <w:rPr>
                <w:rFonts w:eastAsia="Calibri"/>
                <w:sz w:val="18"/>
                <w:szCs w:val="18"/>
              </w:rPr>
            </w:pPr>
            <w:r w:rsidRPr="002D6736">
              <w:rPr>
                <w:rFonts w:eastAsia="Calibri"/>
                <w:sz w:val="18"/>
                <w:szCs w:val="18"/>
              </w:rPr>
              <w:t>1.1</w:t>
            </w:r>
          </w:p>
        </w:tc>
        <w:tc>
          <w:tcPr>
            <w:tcW w:w="1548" w:type="dxa"/>
            <w:vMerge w:val="restart"/>
            <w:tcBorders>
              <w:top w:val="single" w:sz="4" w:space="0" w:color="auto"/>
            </w:tcBorders>
          </w:tcPr>
          <w:p w:rsidR="007D4B19" w:rsidRPr="002D6736" w:rsidRDefault="007D4B19" w:rsidP="007D4B19">
            <w:pPr>
              <w:autoSpaceDE w:val="0"/>
              <w:autoSpaceDN w:val="0"/>
              <w:adjustRightInd w:val="0"/>
              <w:ind w:left="-108"/>
              <w:rPr>
                <w:sz w:val="18"/>
                <w:szCs w:val="18"/>
              </w:rPr>
            </w:pPr>
            <w:r w:rsidRPr="002D6736">
              <w:rPr>
                <w:rFonts w:eastAsia="Calibri"/>
                <w:sz w:val="18"/>
                <w:szCs w:val="18"/>
              </w:rPr>
              <w:t xml:space="preserve">Мероприятие 2.1 Обеспечение мероприятий по переселению граждан </w:t>
            </w:r>
          </w:p>
        </w:tc>
        <w:tc>
          <w:tcPr>
            <w:tcW w:w="1128" w:type="dxa"/>
            <w:vMerge w:val="restart"/>
            <w:tcBorders>
              <w:top w:val="single" w:sz="4" w:space="0" w:color="auto"/>
            </w:tcBorders>
          </w:tcPr>
          <w:p w:rsidR="007D4B19" w:rsidRPr="002D6736" w:rsidRDefault="007D4B19" w:rsidP="007D4B19">
            <w:pPr>
              <w:jc w:val="center"/>
              <w:rPr>
                <w:rFonts w:eastAsia="Calibri"/>
                <w:sz w:val="18"/>
                <w:szCs w:val="18"/>
              </w:rPr>
            </w:pPr>
            <w:r w:rsidRPr="002D6736">
              <w:rPr>
                <w:rFonts w:eastAsia="Calibri"/>
                <w:sz w:val="18"/>
                <w:szCs w:val="18"/>
              </w:rPr>
              <w:t>2019-2022</w:t>
            </w:r>
          </w:p>
        </w:tc>
        <w:tc>
          <w:tcPr>
            <w:tcW w:w="1417" w:type="dxa"/>
            <w:tcBorders>
              <w:top w:val="single" w:sz="4" w:space="0" w:color="auto"/>
            </w:tcBorders>
          </w:tcPr>
          <w:p w:rsidR="007D4B19" w:rsidRPr="009F0816" w:rsidRDefault="007D4B19" w:rsidP="007D4B19">
            <w:pPr>
              <w:tabs>
                <w:tab w:val="center" w:pos="742"/>
              </w:tabs>
              <w:ind w:left="-108"/>
              <w:rPr>
                <w:rFonts w:eastAsia="Calibri"/>
                <w:b/>
                <w:sz w:val="18"/>
                <w:szCs w:val="18"/>
              </w:rPr>
            </w:pPr>
            <w:r w:rsidRPr="009F0816">
              <w:rPr>
                <w:rFonts w:eastAsia="Calibri"/>
                <w:b/>
                <w:sz w:val="18"/>
                <w:szCs w:val="18"/>
              </w:rPr>
              <w:t>Итого</w:t>
            </w:r>
          </w:p>
        </w:tc>
        <w:tc>
          <w:tcPr>
            <w:tcW w:w="1255" w:type="dxa"/>
            <w:tcBorders>
              <w:top w:val="single" w:sz="4" w:space="0" w:color="auto"/>
            </w:tcBorders>
            <w:vAlign w:val="center"/>
          </w:tcPr>
          <w:p w:rsidR="007D4B19" w:rsidRPr="002D6736" w:rsidRDefault="007D4B19" w:rsidP="007D4B19">
            <w:pPr>
              <w:jc w:val="center"/>
              <w:rPr>
                <w:b/>
                <w:sz w:val="16"/>
                <w:szCs w:val="16"/>
              </w:rPr>
            </w:pPr>
            <w:r w:rsidRPr="002D6736">
              <w:rPr>
                <w:b/>
                <w:sz w:val="16"/>
                <w:szCs w:val="16"/>
              </w:rPr>
              <w:t>56</w:t>
            </w:r>
            <w:r>
              <w:rPr>
                <w:b/>
                <w:sz w:val="16"/>
                <w:szCs w:val="16"/>
              </w:rPr>
              <w:t xml:space="preserve"> </w:t>
            </w:r>
            <w:r w:rsidRPr="002D6736">
              <w:rPr>
                <w:b/>
                <w:sz w:val="16"/>
                <w:szCs w:val="16"/>
              </w:rPr>
              <w:t>520,00</w:t>
            </w:r>
          </w:p>
        </w:tc>
        <w:tc>
          <w:tcPr>
            <w:tcW w:w="1012" w:type="dxa"/>
            <w:tcBorders>
              <w:top w:val="single" w:sz="4" w:space="0" w:color="auto"/>
            </w:tcBorders>
            <w:vAlign w:val="center"/>
          </w:tcPr>
          <w:p w:rsidR="007D4B19" w:rsidRPr="002D6736" w:rsidRDefault="00225C30" w:rsidP="007D4B19">
            <w:pPr>
              <w:ind w:left="-108"/>
              <w:jc w:val="center"/>
              <w:rPr>
                <w:b/>
                <w:sz w:val="16"/>
                <w:szCs w:val="16"/>
                <w:lang w:eastAsia="ru-RU"/>
              </w:rPr>
            </w:pPr>
            <w:r>
              <w:rPr>
                <w:b/>
                <w:sz w:val="16"/>
                <w:szCs w:val="16"/>
                <w:lang w:eastAsia="ru-RU"/>
              </w:rPr>
              <w:t>208 970,24</w:t>
            </w:r>
          </w:p>
        </w:tc>
        <w:tc>
          <w:tcPr>
            <w:tcW w:w="993" w:type="dxa"/>
            <w:tcBorders>
              <w:top w:val="single" w:sz="4" w:space="0" w:color="auto"/>
            </w:tcBorders>
            <w:vAlign w:val="center"/>
          </w:tcPr>
          <w:p w:rsidR="007D4B19" w:rsidRPr="002D6736" w:rsidRDefault="007D4B19" w:rsidP="007D4B19">
            <w:pPr>
              <w:ind w:left="-108"/>
              <w:jc w:val="center"/>
              <w:rPr>
                <w:b/>
                <w:sz w:val="16"/>
                <w:szCs w:val="16"/>
                <w:lang w:eastAsia="ru-RU"/>
              </w:rPr>
            </w:pPr>
            <w:r>
              <w:rPr>
                <w:b/>
                <w:sz w:val="16"/>
                <w:szCs w:val="16"/>
                <w:lang w:eastAsia="ru-RU"/>
              </w:rPr>
              <w:t>38 991,77</w:t>
            </w:r>
          </w:p>
        </w:tc>
        <w:tc>
          <w:tcPr>
            <w:tcW w:w="992" w:type="dxa"/>
            <w:vAlign w:val="center"/>
          </w:tcPr>
          <w:p w:rsidR="007D4B19" w:rsidRPr="002D6736" w:rsidRDefault="00BF5064" w:rsidP="007D4B19">
            <w:pPr>
              <w:ind w:left="-108" w:firstLine="108"/>
              <w:jc w:val="center"/>
              <w:rPr>
                <w:rFonts w:eastAsia="Calibri"/>
                <w:b/>
                <w:sz w:val="16"/>
                <w:szCs w:val="16"/>
              </w:rPr>
            </w:pPr>
            <w:r>
              <w:rPr>
                <w:rFonts w:eastAsia="Calibri"/>
                <w:b/>
                <w:sz w:val="16"/>
                <w:szCs w:val="16"/>
              </w:rPr>
              <w:t>27 330,67</w:t>
            </w:r>
          </w:p>
        </w:tc>
        <w:tc>
          <w:tcPr>
            <w:tcW w:w="992" w:type="dxa"/>
            <w:vAlign w:val="center"/>
          </w:tcPr>
          <w:p w:rsidR="007D4B19" w:rsidRPr="002D6736" w:rsidRDefault="007D4B19" w:rsidP="007D4B19">
            <w:pPr>
              <w:ind w:left="-108" w:firstLine="108"/>
              <w:jc w:val="center"/>
              <w:rPr>
                <w:rFonts w:eastAsia="Calibri"/>
                <w:b/>
                <w:sz w:val="16"/>
                <w:szCs w:val="16"/>
              </w:rPr>
            </w:pPr>
            <w:r>
              <w:rPr>
                <w:rFonts w:eastAsia="Calibri"/>
                <w:b/>
                <w:sz w:val="16"/>
                <w:szCs w:val="16"/>
              </w:rPr>
              <w:t>122 195,98</w:t>
            </w:r>
          </w:p>
        </w:tc>
        <w:tc>
          <w:tcPr>
            <w:tcW w:w="1004" w:type="dxa"/>
            <w:vAlign w:val="center"/>
          </w:tcPr>
          <w:p w:rsidR="007D4B19" w:rsidRPr="002D6736" w:rsidRDefault="007D4B19" w:rsidP="007D4B19">
            <w:pPr>
              <w:jc w:val="center"/>
              <w:rPr>
                <w:rFonts w:eastAsia="Calibri"/>
                <w:b/>
                <w:sz w:val="16"/>
                <w:szCs w:val="16"/>
              </w:rPr>
            </w:pPr>
            <w:r>
              <w:rPr>
                <w:rFonts w:eastAsia="Calibri"/>
                <w:b/>
                <w:sz w:val="16"/>
                <w:szCs w:val="16"/>
              </w:rPr>
              <w:t>20 451,82</w:t>
            </w:r>
          </w:p>
        </w:tc>
        <w:tc>
          <w:tcPr>
            <w:tcW w:w="571" w:type="dxa"/>
            <w:vAlign w:val="center"/>
          </w:tcPr>
          <w:p w:rsidR="007D4B19" w:rsidRPr="002D6736" w:rsidRDefault="007D4B19" w:rsidP="007D4B19">
            <w:pPr>
              <w:jc w:val="center"/>
              <w:rPr>
                <w:rFonts w:eastAsia="Calibri"/>
                <w:b/>
                <w:sz w:val="16"/>
                <w:szCs w:val="16"/>
              </w:rPr>
            </w:pPr>
            <w:r w:rsidRPr="002D6736">
              <w:rPr>
                <w:rFonts w:eastAsia="Calibri"/>
                <w:b/>
                <w:sz w:val="16"/>
                <w:szCs w:val="16"/>
              </w:rPr>
              <w:t>0</w:t>
            </w:r>
          </w:p>
        </w:tc>
        <w:tc>
          <w:tcPr>
            <w:tcW w:w="693" w:type="dxa"/>
            <w:vAlign w:val="center"/>
          </w:tcPr>
          <w:p w:rsidR="007D4B19" w:rsidRPr="002D6736" w:rsidRDefault="007D4B19" w:rsidP="007D4B19">
            <w:pPr>
              <w:jc w:val="center"/>
              <w:rPr>
                <w:rFonts w:eastAsia="Calibri"/>
                <w:b/>
                <w:sz w:val="16"/>
                <w:szCs w:val="16"/>
              </w:rPr>
            </w:pPr>
            <w:r w:rsidRPr="002D6736">
              <w:rPr>
                <w:rFonts w:eastAsia="Calibri"/>
                <w:b/>
                <w:sz w:val="16"/>
                <w:szCs w:val="16"/>
              </w:rPr>
              <w:t>0</w:t>
            </w:r>
          </w:p>
        </w:tc>
        <w:tc>
          <w:tcPr>
            <w:tcW w:w="1418" w:type="dxa"/>
            <w:vMerge w:val="restart"/>
            <w:tcBorders>
              <w:top w:val="single" w:sz="4" w:space="0" w:color="auto"/>
            </w:tcBorders>
          </w:tcPr>
          <w:p w:rsidR="007D4B19" w:rsidRPr="002D6736" w:rsidRDefault="007D4B19" w:rsidP="007D4B19">
            <w:pPr>
              <w:ind w:left="-108"/>
              <w:rPr>
                <w:rFonts w:eastAsia="Calibri"/>
                <w:sz w:val="16"/>
                <w:szCs w:val="16"/>
                <w:highlight w:val="yellow"/>
              </w:rPr>
            </w:pPr>
            <w:r w:rsidRPr="002D6736">
              <w:rPr>
                <w:rFonts w:eastAsia="Calibri"/>
                <w:sz w:val="16"/>
                <w:szCs w:val="16"/>
              </w:rPr>
              <w:t>Администрация Рузского городского округа</w:t>
            </w:r>
          </w:p>
        </w:tc>
        <w:tc>
          <w:tcPr>
            <w:tcW w:w="2000" w:type="dxa"/>
            <w:vMerge w:val="restart"/>
            <w:tcBorders>
              <w:top w:val="single" w:sz="4" w:space="0" w:color="auto"/>
            </w:tcBorders>
          </w:tcPr>
          <w:p w:rsidR="007D4B19" w:rsidRPr="002D6736" w:rsidRDefault="007D4B19" w:rsidP="007D4B19">
            <w:pPr>
              <w:ind w:left="-81"/>
              <w:rPr>
                <w:rFonts w:eastAsia="Calibri"/>
                <w:sz w:val="20"/>
                <w:szCs w:val="20"/>
              </w:rPr>
            </w:pPr>
            <w:r w:rsidRPr="002D6736">
              <w:rPr>
                <w:rFonts w:eastAsia="Calibri"/>
                <w:sz w:val="16"/>
                <w:szCs w:val="16"/>
              </w:rPr>
              <w:t>Количество переселённых жителей из а</w:t>
            </w:r>
            <w:r>
              <w:rPr>
                <w:rFonts w:eastAsia="Calibri"/>
                <w:sz w:val="16"/>
                <w:szCs w:val="16"/>
              </w:rPr>
              <w:t>варийного жилищного фонда – 0,64</w:t>
            </w:r>
            <w:r w:rsidRPr="002D6736">
              <w:rPr>
                <w:rFonts w:eastAsia="Calibri"/>
                <w:sz w:val="16"/>
                <w:szCs w:val="16"/>
              </w:rPr>
              <w:t xml:space="preserve"> тыс. человек</w:t>
            </w:r>
          </w:p>
        </w:tc>
      </w:tr>
      <w:tr w:rsidR="007D4B19" w:rsidRPr="002D6736" w:rsidTr="000C42F0">
        <w:trPr>
          <w:gridAfter w:val="1"/>
          <w:wAfter w:w="31" w:type="dxa"/>
          <w:trHeight w:val="560"/>
        </w:trPr>
        <w:tc>
          <w:tcPr>
            <w:tcW w:w="444" w:type="dxa"/>
            <w:vMerge/>
          </w:tcPr>
          <w:p w:rsidR="007D4B19" w:rsidRPr="002D6736" w:rsidRDefault="007D4B19" w:rsidP="007D4B19">
            <w:pPr>
              <w:jc w:val="center"/>
              <w:rPr>
                <w:rFonts w:eastAsia="Calibri"/>
                <w:sz w:val="18"/>
                <w:szCs w:val="18"/>
              </w:rPr>
            </w:pPr>
          </w:p>
        </w:tc>
        <w:tc>
          <w:tcPr>
            <w:tcW w:w="1548" w:type="dxa"/>
            <w:vMerge/>
          </w:tcPr>
          <w:p w:rsidR="007D4B19" w:rsidRPr="002D6736" w:rsidRDefault="007D4B19" w:rsidP="007D4B19">
            <w:pPr>
              <w:autoSpaceDE w:val="0"/>
              <w:autoSpaceDN w:val="0"/>
              <w:adjustRightInd w:val="0"/>
              <w:ind w:left="-108"/>
              <w:rPr>
                <w:rFonts w:eastAsia="Calibri"/>
                <w:sz w:val="18"/>
                <w:szCs w:val="18"/>
              </w:rPr>
            </w:pPr>
          </w:p>
        </w:tc>
        <w:tc>
          <w:tcPr>
            <w:tcW w:w="1128" w:type="dxa"/>
            <w:vMerge/>
          </w:tcPr>
          <w:p w:rsidR="007D4B19" w:rsidRPr="002D6736" w:rsidRDefault="007D4B19" w:rsidP="007D4B19">
            <w:pPr>
              <w:jc w:val="center"/>
              <w:rPr>
                <w:rFonts w:eastAsia="Calibri"/>
                <w:sz w:val="18"/>
                <w:szCs w:val="18"/>
              </w:rPr>
            </w:pPr>
          </w:p>
        </w:tc>
        <w:tc>
          <w:tcPr>
            <w:tcW w:w="1417" w:type="dxa"/>
            <w:tcBorders>
              <w:top w:val="single" w:sz="4" w:space="0" w:color="auto"/>
            </w:tcBorders>
          </w:tcPr>
          <w:p w:rsidR="007D4B19" w:rsidRPr="009F0816" w:rsidRDefault="007D4B19" w:rsidP="007D4B19">
            <w:pPr>
              <w:tabs>
                <w:tab w:val="center" w:pos="742"/>
              </w:tabs>
              <w:ind w:left="-108"/>
              <w:rPr>
                <w:rFonts w:eastAsia="Calibri"/>
                <w:sz w:val="18"/>
                <w:szCs w:val="18"/>
              </w:rPr>
            </w:pPr>
            <w:r w:rsidRPr="009F0816">
              <w:rPr>
                <w:rFonts w:eastAsia="Calibri"/>
                <w:sz w:val="18"/>
                <w:szCs w:val="18"/>
              </w:rPr>
              <w:t xml:space="preserve">Средства бюджета Московской области </w:t>
            </w:r>
          </w:p>
        </w:tc>
        <w:tc>
          <w:tcPr>
            <w:tcW w:w="1255" w:type="dxa"/>
            <w:tcBorders>
              <w:top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7</w:t>
            </w:r>
            <w:r>
              <w:rPr>
                <w:rFonts w:eastAsia="Calibri"/>
                <w:sz w:val="16"/>
                <w:szCs w:val="16"/>
              </w:rPr>
              <w:t xml:space="preserve"> </w:t>
            </w:r>
            <w:r w:rsidRPr="002D6736">
              <w:rPr>
                <w:rFonts w:eastAsia="Calibri"/>
                <w:sz w:val="16"/>
                <w:szCs w:val="16"/>
              </w:rPr>
              <w:t>348,70</w:t>
            </w:r>
          </w:p>
        </w:tc>
        <w:tc>
          <w:tcPr>
            <w:tcW w:w="1012" w:type="dxa"/>
            <w:tcBorders>
              <w:top w:val="single" w:sz="4" w:space="0" w:color="auto"/>
            </w:tcBorders>
            <w:vAlign w:val="center"/>
          </w:tcPr>
          <w:p w:rsidR="007D4B19" w:rsidRPr="002F08E5" w:rsidRDefault="00225C30" w:rsidP="007D4B19">
            <w:pPr>
              <w:ind w:left="-108"/>
              <w:jc w:val="center"/>
              <w:rPr>
                <w:sz w:val="16"/>
                <w:szCs w:val="16"/>
                <w:highlight w:val="yellow"/>
                <w:lang w:eastAsia="ru-RU"/>
              </w:rPr>
            </w:pPr>
            <w:r>
              <w:rPr>
                <w:sz w:val="16"/>
                <w:szCs w:val="16"/>
                <w:lang w:eastAsia="ru-RU"/>
              </w:rPr>
              <w:t>148 739,83</w:t>
            </w:r>
          </w:p>
        </w:tc>
        <w:tc>
          <w:tcPr>
            <w:tcW w:w="993" w:type="dxa"/>
            <w:tcBorders>
              <w:top w:val="single" w:sz="4" w:space="0" w:color="auto"/>
            </w:tcBorders>
            <w:vAlign w:val="center"/>
          </w:tcPr>
          <w:p w:rsidR="007D4B19" w:rsidRPr="002D6736" w:rsidRDefault="007D4B19" w:rsidP="007D4B19">
            <w:pPr>
              <w:ind w:left="-108"/>
              <w:jc w:val="center"/>
              <w:rPr>
                <w:sz w:val="16"/>
                <w:szCs w:val="16"/>
                <w:lang w:eastAsia="ru-RU"/>
              </w:rPr>
            </w:pPr>
            <w:r>
              <w:rPr>
                <w:sz w:val="16"/>
                <w:szCs w:val="16"/>
                <w:lang w:eastAsia="ru-RU"/>
              </w:rPr>
              <w:t>29 989,21</w:t>
            </w:r>
          </w:p>
        </w:tc>
        <w:tc>
          <w:tcPr>
            <w:tcW w:w="992" w:type="dxa"/>
            <w:tcBorders>
              <w:bottom w:val="single" w:sz="4" w:space="0" w:color="auto"/>
            </w:tcBorders>
            <w:vAlign w:val="center"/>
          </w:tcPr>
          <w:p w:rsidR="007D4B19" w:rsidRDefault="007D4B19" w:rsidP="007D4B19">
            <w:pPr>
              <w:ind w:left="-108" w:firstLine="108"/>
              <w:jc w:val="center"/>
              <w:rPr>
                <w:rFonts w:eastAsia="Calibri"/>
                <w:sz w:val="16"/>
                <w:szCs w:val="16"/>
              </w:rPr>
            </w:pPr>
          </w:p>
          <w:p w:rsidR="007D4B19" w:rsidRDefault="00BF5064" w:rsidP="007D4B19">
            <w:pPr>
              <w:ind w:left="-108" w:firstLine="108"/>
              <w:jc w:val="center"/>
              <w:rPr>
                <w:rFonts w:eastAsia="Calibri"/>
                <w:sz w:val="16"/>
                <w:szCs w:val="16"/>
              </w:rPr>
            </w:pPr>
            <w:r>
              <w:rPr>
                <w:rFonts w:eastAsia="Calibri"/>
                <w:sz w:val="16"/>
                <w:szCs w:val="16"/>
              </w:rPr>
              <w:t>20 233,42</w:t>
            </w:r>
          </w:p>
          <w:p w:rsidR="007D4B19" w:rsidRPr="002D6736" w:rsidRDefault="007D4B19" w:rsidP="007D4B19">
            <w:pPr>
              <w:ind w:left="-108" w:firstLine="108"/>
              <w:jc w:val="center"/>
              <w:rPr>
                <w:rFonts w:eastAsia="Calibri"/>
                <w:sz w:val="16"/>
                <w:szCs w:val="16"/>
              </w:rPr>
            </w:pPr>
          </w:p>
        </w:tc>
        <w:tc>
          <w:tcPr>
            <w:tcW w:w="992" w:type="dxa"/>
            <w:tcBorders>
              <w:bottom w:val="single" w:sz="4" w:space="0" w:color="auto"/>
            </w:tcBorders>
            <w:vAlign w:val="center"/>
          </w:tcPr>
          <w:p w:rsidR="007D4B19" w:rsidRPr="002D6736" w:rsidRDefault="007D4B19" w:rsidP="007D4B19">
            <w:pPr>
              <w:ind w:left="-108" w:firstLine="108"/>
              <w:jc w:val="center"/>
              <w:rPr>
                <w:rFonts w:eastAsia="Calibri"/>
                <w:sz w:val="16"/>
                <w:szCs w:val="16"/>
              </w:rPr>
            </w:pPr>
            <w:r>
              <w:rPr>
                <w:rFonts w:eastAsia="Calibri"/>
                <w:sz w:val="16"/>
                <w:szCs w:val="16"/>
              </w:rPr>
              <w:t>98 517,20</w:t>
            </w:r>
          </w:p>
        </w:tc>
        <w:tc>
          <w:tcPr>
            <w:tcW w:w="1004" w:type="dxa"/>
            <w:tcBorders>
              <w:bottom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571" w:type="dxa"/>
            <w:tcBorders>
              <w:bottom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693" w:type="dxa"/>
            <w:tcBorders>
              <w:bottom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1418" w:type="dxa"/>
            <w:vMerge/>
          </w:tcPr>
          <w:p w:rsidR="007D4B19" w:rsidRPr="002D6736" w:rsidRDefault="007D4B19" w:rsidP="007D4B19">
            <w:pPr>
              <w:rPr>
                <w:rFonts w:eastAsia="Calibri"/>
                <w:sz w:val="16"/>
                <w:szCs w:val="16"/>
              </w:rPr>
            </w:pPr>
          </w:p>
        </w:tc>
        <w:tc>
          <w:tcPr>
            <w:tcW w:w="2000" w:type="dxa"/>
            <w:vMerge/>
          </w:tcPr>
          <w:p w:rsidR="007D4B19" w:rsidRPr="002D6736" w:rsidRDefault="007D4B19" w:rsidP="007D4B19">
            <w:pPr>
              <w:rPr>
                <w:rFonts w:eastAsia="Calibri"/>
                <w:sz w:val="16"/>
                <w:szCs w:val="16"/>
              </w:rPr>
            </w:pPr>
          </w:p>
        </w:tc>
      </w:tr>
      <w:tr w:rsidR="007D4B19" w:rsidRPr="002D6736" w:rsidTr="00991ED5">
        <w:trPr>
          <w:gridAfter w:val="1"/>
          <w:wAfter w:w="31" w:type="dxa"/>
          <w:trHeight w:val="581"/>
        </w:trPr>
        <w:tc>
          <w:tcPr>
            <w:tcW w:w="444" w:type="dxa"/>
            <w:vMerge/>
          </w:tcPr>
          <w:p w:rsidR="007D4B19" w:rsidRPr="002D6736" w:rsidRDefault="007D4B19" w:rsidP="007D4B19">
            <w:pPr>
              <w:jc w:val="center"/>
              <w:rPr>
                <w:rFonts w:eastAsia="Calibri"/>
                <w:sz w:val="18"/>
                <w:szCs w:val="18"/>
              </w:rPr>
            </w:pPr>
          </w:p>
        </w:tc>
        <w:tc>
          <w:tcPr>
            <w:tcW w:w="1548" w:type="dxa"/>
            <w:vMerge/>
          </w:tcPr>
          <w:p w:rsidR="007D4B19" w:rsidRPr="002D6736" w:rsidRDefault="007D4B19" w:rsidP="007D4B19">
            <w:pPr>
              <w:autoSpaceDE w:val="0"/>
              <w:autoSpaceDN w:val="0"/>
              <w:adjustRightInd w:val="0"/>
              <w:ind w:left="-108"/>
              <w:rPr>
                <w:rFonts w:eastAsia="Calibri"/>
                <w:sz w:val="18"/>
                <w:szCs w:val="18"/>
              </w:rPr>
            </w:pPr>
          </w:p>
        </w:tc>
        <w:tc>
          <w:tcPr>
            <w:tcW w:w="1128" w:type="dxa"/>
            <w:vMerge/>
          </w:tcPr>
          <w:p w:rsidR="007D4B19" w:rsidRPr="002D6736" w:rsidRDefault="007D4B19" w:rsidP="007D4B19">
            <w:pPr>
              <w:jc w:val="center"/>
              <w:rPr>
                <w:rFonts w:eastAsia="Calibri"/>
                <w:sz w:val="18"/>
                <w:szCs w:val="18"/>
              </w:rPr>
            </w:pPr>
          </w:p>
        </w:tc>
        <w:tc>
          <w:tcPr>
            <w:tcW w:w="1417" w:type="dxa"/>
            <w:tcBorders>
              <w:top w:val="single" w:sz="4" w:space="0" w:color="auto"/>
            </w:tcBorders>
          </w:tcPr>
          <w:p w:rsidR="007D4B19" w:rsidRPr="009F0816" w:rsidRDefault="007D4B19" w:rsidP="007D4B19">
            <w:pPr>
              <w:tabs>
                <w:tab w:val="center" w:pos="742"/>
              </w:tabs>
              <w:ind w:left="-108"/>
              <w:rPr>
                <w:rFonts w:eastAsia="Calibri"/>
                <w:sz w:val="18"/>
                <w:szCs w:val="18"/>
              </w:rPr>
            </w:pPr>
            <w:r w:rsidRPr="009F0816">
              <w:rPr>
                <w:rFonts w:eastAsia="Calibri"/>
                <w:sz w:val="18"/>
                <w:szCs w:val="18"/>
              </w:rPr>
              <w:t>Средства бюджета Рузского городского округа</w:t>
            </w:r>
          </w:p>
        </w:tc>
        <w:tc>
          <w:tcPr>
            <w:tcW w:w="1255" w:type="dxa"/>
            <w:tcBorders>
              <w:top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49</w:t>
            </w:r>
            <w:r>
              <w:rPr>
                <w:rFonts w:eastAsia="Calibri"/>
                <w:sz w:val="16"/>
                <w:szCs w:val="16"/>
              </w:rPr>
              <w:t xml:space="preserve"> </w:t>
            </w:r>
            <w:r w:rsidRPr="002D6736">
              <w:rPr>
                <w:rFonts w:eastAsia="Calibri"/>
                <w:sz w:val="16"/>
                <w:szCs w:val="16"/>
              </w:rPr>
              <w:t>171,30</w:t>
            </w:r>
          </w:p>
        </w:tc>
        <w:tc>
          <w:tcPr>
            <w:tcW w:w="1012" w:type="dxa"/>
            <w:tcBorders>
              <w:top w:val="single" w:sz="4" w:space="0" w:color="auto"/>
            </w:tcBorders>
            <w:vAlign w:val="center"/>
          </w:tcPr>
          <w:p w:rsidR="007D4B19" w:rsidRPr="00E642C4" w:rsidRDefault="006226ED" w:rsidP="007D4B19">
            <w:pPr>
              <w:ind w:left="-108"/>
              <w:jc w:val="center"/>
              <w:rPr>
                <w:sz w:val="16"/>
                <w:szCs w:val="16"/>
                <w:highlight w:val="yellow"/>
                <w:lang w:eastAsia="ru-RU"/>
              </w:rPr>
            </w:pPr>
            <w:r w:rsidRPr="006226ED">
              <w:rPr>
                <w:sz w:val="16"/>
                <w:szCs w:val="16"/>
                <w:lang w:eastAsia="ru-RU"/>
              </w:rPr>
              <w:t>60 230,41</w:t>
            </w:r>
          </w:p>
        </w:tc>
        <w:tc>
          <w:tcPr>
            <w:tcW w:w="993" w:type="dxa"/>
            <w:tcBorders>
              <w:top w:val="single" w:sz="4" w:space="0" w:color="auto"/>
            </w:tcBorders>
            <w:vAlign w:val="center"/>
          </w:tcPr>
          <w:p w:rsidR="007D4B19" w:rsidRPr="002D6736" w:rsidRDefault="007D4B19" w:rsidP="007D4B19">
            <w:pPr>
              <w:ind w:left="-108"/>
              <w:jc w:val="center"/>
              <w:rPr>
                <w:sz w:val="16"/>
                <w:szCs w:val="16"/>
                <w:lang w:eastAsia="ru-RU"/>
              </w:rPr>
            </w:pPr>
            <w:r>
              <w:rPr>
                <w:sz w:val="16"/>
                <w:szCs w:val="16"/>
                <w:lang w:eastAsia="ru-RU"/>
              </w:rPr>
              <w:t>9 002,56</w:t>
            </w:r>
          </w:p>
        </w:tc>
        <w:tc>
          <w:tcPr>
            <w:tcW w:w="992" w:type="dxa"/>
            <w:tcBorders>
              <w:top w:val="single" w:sz="4" w:space="0" w:color="auto"/>
            </w:tcBorders>
            <w:vAlign w:val="center"/>
          </w:tcPr>
          <w:p w:rsidR="007D4B19" w:rsidRPr="002D6736" w:rsidRDefault="007D4B19" w:rsidP="007D4B19">
            <w:pPr>
              <w:ind w:left="-108" w:firstLine="108"/>
              <w:jc w:val="center"/>
              <w:rPr>
                <w:rFonts w:eastAsia="Calibri"/>
                <w:sz w:val="16"/>
                <w:szCs w:val="16"/>
              </w:rPr>
            </w:pPr>
            <w:r>
              <w:rPr>
                <w:rFonts w:eastAsia="Calibri"/>
                <w:sz w:val="16"/>
                <w:szCs w:val="16"/>
              </w:rPr>
              <w:t>7 097,25</w:t>
            </w:r>
          </w:p>
        </w:tc>
        <w:tc>
          <w:tcPr>
            <w:tcW w:w="992" w:type="dxa"/>
            <w:tcBorders>
              <w:top w:val="single" w:sz="4" w:space="0" w:color="auto"/>
            </w:tcBorders>
            <w:vAlign w:val="center"/>
          </w:tcPr>
          <w:p w:rsidR="007D4B19" w:rsidRPr="002D6736" w:rsidRDefault="007D4B19" w:rsidP="007D4B19">
            <w:pPr>
              <w:ind w:left="-108" w:firstLine="108"/>
              <w:jc w:val="center"/>
              <w:rPr>
                <w:rFonts w:eastAsia="Calibri"/>
                <w:sz w:val="16"/>
                <w:szCs w:val="16"/>
              </w:rPr>
            </w:pPr>
            <w:r>
              <w:rPr>
                <w:rFonts w:eastAsia="Calibri"/>
                <w:sz w:val="16"/>
                <w:szCs w:val="16"/>
              </w:rPr>
              <w:t>23 678,78</w:t>
            </w:r>
          </w:p>
        </w:tc>
        <w:tc>
          <w:tcPr>
            <w:tcW w:w="1004" w:type="dxa"/>
            <w:tcBorders>
              <w:top w:val="single" w:sz="4" w:space="0" w:color="auto"/>
            </w:tcBorders>
            <w:vAlign w:val="center"/>
          </w:tcPr>
          <w:p w:rsidR="007D4B19" w:rsidRPr="002D6736" w:rsidRDefault="007D4B19" w:rsidP="007D4B19">
            <w:pPr>
              <w:jc w:val="center"/>
              <w:rPr>
                <w:rFonts w:eastAsia="Calibri"/>
                <w:sz w:val="16"/>
                <w:szCs w:val="16"/>
              </w:rPr>
            </w:pPr>
            <w:r>
              <w:rPr>
                <w:rFonts w:eastAsia="Calibri"/>
                <w:sz w:val="16"/>
                <w:szCs w:val="16"/>
              </w:rPr>
              <w:t>20 451,82</w:t>
            </w:r>
          </w:p>
        </w:tc>
        <w:tc>
          <w:tcPr>
            <w:tcW w:w="571" w:type="dxa"/>
            <w:tcBorders>
              <w:top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693" w:type="dxa"/>
            <w:tcBorders>
              <w:top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1418" w:type="dxa"/>
            <w:vMerge/>
          </w:tcPr>
          <w:p w:rsidR="007D4B19" w:rsidRPr="002D6736" w:rsidRDefault="007D4B19" w:rsidP="007D4B19">
            <w:pPr>
              <w:rPr>
                <w:rFonts w:eastAsia="Calibri"/>
                <w:sz w:val="16"/>
                <w:szCs w:val="16"/>
              </w:rPr>
            </w:pPr>
          </w:p>
        </w:tc>
        <w:tc>
          <w:tcPr>
            <w:tcW w:w="2000" w:type="dxa"/>
            <w:vMerge/>
          </w:tcPr>
          <w:p w:rsidR="007D4B19" w:rsidRPr="002D6736" w:rsidRDefault="007D4B19" w:rsidP="007D4B19">
            <w:pPr>
              <w:rPr>
                <w:rFonts w:eastAsia="Calibri"/>
                <w:sz w:val="16"/>
                <w:szCs w:val="16"/>
              </w:rPr>
            </w:pPr>
          </w:p>
        </w:tc>
      </w:tr>
      <w:tr w:rsidR="00545B30" w:rsidRPr="002D6736" w:rsidTr="00B332FD">
        <w:trPr>
          <w:gridAfter w:val="1"/>
          <w:wAfter w:w="31" w:type="dxa"/>
          <w:trHeight w:val="420"/>
        </w:trPr>
        <w:tc>
          <w:tcPr>
            <w:tcW w:w="444" w:type="dxa"/>
            <w:vMerge w:val="restart"/>
          </w:tcPr>
          <w:p w:rsidR="00545B30" w:rsidRDefault="00545B30" w:rsidP="002D6736">
            <w:pPr>
              <w:jc w:val="center"/>
              <w:rPr>
                <w:rFonts w:eastAsia="Calibri"/>
                <w:sz w:val="18"/>
                <w:szCs w:val="18"/>
              </w:rPr>
            </w:pPr>
            <w:r>
              <w:rPr>
                <w:rFonts w:eastAsia="Calibri"/>
                <w:sz w:val="18"/>
                <w:szCs w:val="18"/>
              </w:rPr>
              <w:t>2</w:t>
            </w:r>
          </w:p>
        </w:tc>
        <w:tc>
          <w:tcPr>
            <w:tcW w:w="1548" w:type="dxa"/>
            <w:vMerge w:val="restart"/>
          </w:tcPr>
          <w:p w:rsidR="00545B30" w:rsidRPr="002D6736" w:rsidRDefault="00545B30" w:rsidP="00851F51">
            <w:pPr>
              <w:autoSpaceDE w:val="0"/>
              <w:autoSpaceDN w:val="0"/>
              <w:adjustRightInd w:val="0"/>
              <w:ind w:left="-108"/>
              <w:rPr>
                <w:rFonts w:eastAsia="Calibri"/>
                <w:sz w:val="18"/>
                <w:szCs w:val="18"/>
              </w:rPr>
            </w:pPr>
            <w:r w:rsidRPr="002D6736">
              <w:rPr>
                <w:rFonts w:eastAsia="Calibri"/>
                <w:sz w:val="18"/>
                <w:szCs w:val="18"/>
              </w:rPr>
              <w:t xml:space="preserve">Основное мероприятие 04. </w:t>
            </w:r>
            <w:r w:rsidRPr="002D6736">
              <w:rPr>
                <w:sz w:val="18"/>
                <w:szCs w:val="18"/>
              </w:rPr>
              <w:t xml:space="preserve">Переселение граждан из многоквартирных жилых домов, признанных аварийными в установленном </w:t>
            </w:r>
            <w:r w:rsidRPr="002D6736">
              <w:rPr>
                <w:sz w:val="18"/>
                <w:szCs w:val="18"/>
              </w:rPr>
              <w:lastRenderedPageBreak/>
              <w:t>законодательством порядке в рамках Адресной программы «Переселение граждан из аварийного жилищного фонда в Московской</w:t>
            </w:r>
            <w:r w:rsidRPr="002D6736">
              <w:rPr>
                <w:sz w:val="20"/>
                <w:szCs w:val="20"/>
              </w:rPr>
              <w:t xml:space="preserve"> </w:t>
            </w:r>
            <w:r w:rsidRPr="002D6736">
              <w:rPr>
                <w:sz w:val="18"/>
                <w:szCs w:val="18"/>
              </w:rPr>
              <w:t>области на 2016-202</w:t>
            </w:r>
            <w:r w:rsidR="00851F51">
              <w:rPr>
                <w:sz w:val="18"/>
                <w:szCs w:val="18"/>
              </w:rPr>
              <w:t>1</w:t>
            </w:r>
            <w:r w:rsidRPr="002D6736">
              <w:rPr>
                <w:sz w:val="18"/>
                <w:szCs w:val="18"/>
              </w:rPr>
              <w:t xml:space="preserve"> годы»</w:t>
            </w:r>
          </w:p>
        </w:tc>
        <w:tc>
          <w:tcPr>
            <w:tcW w:w="1128" w:type="dxa"/>
            <w:vMerge w:val="restart"/>
          </w:tcPr>
          <w:p w:rsidR="00545B30" w:rsidRPr="006F381D" w:rsidRDefault="00545B30" w:rsidP="003C7489">
            <w:pPr>
              <w:jc w:val="center"/>
              <w:rPr>
                <w:rFonts w:eastAsia="Calibri"/>
                <w:sz w:val="18"/>
                <w:szCs w:val="18"/>
              </w:rPr>
            </w:pPr>
            <w:r w:rsidRPr="006F381D">
              <w:rPr>
                <w:rFonts w:eastAsia="Calibri"/>
                <w:sz w:val="18"/>
                <w:szCs w:val="18"/>
              </w:rPr>
              <w:lastRenderedPageBreak/>
              <w:t>2019-202</w:t>
            </w:r>
            <w:r w:rsidR="003C7489">
              <w:rPr>
                <w:rFonts w:eastAsia="Calibri"/>
                <w:sz w:val="18"/>
                <w:szCs w:val="18"/>
              </w:rPr>
              <w:t>1</w:t>
            </w:r>
          </w:p>
        </w:tc>
        <w:tc>
          <w:tcPr>
            <w:tcW w:w="1417" w:type="dxa"/>
          </w:tcPr>
          <w:p w:rsidR="00545B30" w:rsidRPr="009F0816" w:rsidRDefault="00545B30" w:rsidP="002D6736">
            <w:pPr>
              <w:tabs>
                <w:tab w:val="center" w:pos="742"/>
              </w:tabs>
              <w:ind w:left="-108"/>
              <w:rPr>
                <w:rFonts w:eastAsia="Calibri"/>
                <w:b/>
                <w:sz w:val="18"/>
                <w:szCs w:val="18"/>
              </w:rPr>
            </w:pPr>
            <w:r w:rsidRPr="009F0816">
              <w:rPr>
                <w:rFonts w:eastAsia="Calibri"/>
                <w:b/>
                <w:sz w:val="18"/>
                <w:szCs w:val="18"/>
              </w:rPr>
              <w:t>Итого</w:t>
            </w:r>
          </w:p>
        </w:tc>
        <w:tc>
          <w:tcPr>
            <w:tcW w:w="1255" w:type="dxa"/>
          </w:tcPr>
          <w:p w:rsidR="00545B30" w:rsidRPr="00E03DB7" w:rsidRDefault="00545B30" w:rsidP="002D6736">
            <w:pPr>
              <w:jc w:val="center"/>
              <w:rPr>
                <w:rFonts w:eastAsia="Calibri"/>
                <w:b/>
                <w:sz w:val="16"/>
                <w:szCs w:val="16"/>
              </w:rPr>
            </w:pPr>
            <w:r w:rsidRPr="00E03DB7">
              <w:rPr>
                <w:rFonts w:eastAsia="Calibri"/>
                <w:b/>
                <w:sz w:val="16"/>
                <w:szCs w:val="16"/>
              </w:rPr>
              <w:t>0</w:t>
            </w:r>
          </w:p>
        </w:tc>
        <w:tc>
          <w:tcPr>
            <w:tcW w:w="1012" w:type="dxa"/>
          </w:tcPr>
          <w:p w:rsidR="00545B30" w:rsidRPr="00E03DB7" w:rsidRDefault="00225C30" w:rsidP="002D6736">
            <w:pPr>
              <w:jc w:val="center"/>
              <w:rPr>
                <w:rFonts w:eastAsia="Calibri"/>
                <w:b/>
                <w:sz w:val="16"/>
                <w:szCs w:val="16"/>
              </w:rPr>
            </w:pPr>
            <w:r>
              <w:rPr>
                <w:rFonts w:eastAsia="Calibri"/>
                <w:b/>
                <w:sz w:val="16"/>
                <w:szCs w:val="16"/>
              </w:rPr>
              <w:t>413 039,56</w:t>
            </w:r>
          </w:p>
        </w:tc>
        <w:tc>
          <w:tcPr>
            <w:tcW w:w="993" w:type="dxa"/>
          </w:tcPr>
          <w:p w:rsidR="00545B30" w:rsidRPr="00E03DB7" w:rsidRDefault="00545B30" w:rsidP="00AB044E">
            <w:pPr>
              <w:jc w:val="center"/>
              <w:rPr>
                <w:rFonts w:eastAsia="Calibri"/>
                <w:b/>
                <w:sz w:val="16"/>
                <w:szCs w:val="16"/>
              </w:rPr>
            </w:pPr>
            <w:r>
              <w:rPr>
                <w:rFonts w:eastAsia="Calibri"/>
                <w:b/>
                <w:sz w:val="16"/>
                <w:szCs w:val="16"/>
              </w:rPr>
              <w:t>305 255,3</w:t>
            </w:r>
            <w:r w:rsidR="00BF5064">
              <w:rPr>
                <w:rFonts w:eastAsia="Calibri"/>
                <w:b/>
                <w:sz w:val="16"/>
                <w:szCs w:val="16"/>
              </w:rPr>
              <w:t>2</w:t>
            </w:r>
          </w:p>
        </w:tc>
        <w:tc>
          <w:tcPr>
            <w:tcW w:w="992" w:type="dxa"/>
          </w:tcPr>
          <w:p w:rsidR="00545B30" w:rsidRPr="00E03DB7" w:rsidRDefault="00AB044E" w:rsidP="002D6736">
            <w:pPr>
              <w:jc w:val="center"/>
              <w:rPr>
                <w:rFonts w:eastAsia="Calibri"/>
                <w:b/>
                <w:sz w:val="16"/>
                <w:szCs w:val="16"/>
              </w:rPr>
            </w:pPr>
            <w:r>
              <w:rPr>
                <w:rFonts w:eastAsia="Calibri"/>
                <w:b/>
                <w:sz w:val="16"/>
                <w:szCs w:val="16"/>
              </w:rPr>
              <w:t>107 784,24</w:t>
            </w:r>
          </w:p>
        </w:tc>
        <w:tc>
          <w:tcPr>
            <w:tcW w:w="992" w:type="dxa"/>
          </w:tcPr>
          <w:p w:rsidR="00545B30" w:rsidRPr="00E03DB7" w:rsidRDefault="00545B30" w:rsidP="002D6736">
            <w:pPr>
              <w:jc w:val="center"/>
              <w:rPr>
                <w:rFonts w:eastAsia="Calibri"/>
                <w:b/>
                <w:sz w:val="16"/>
                <w:szCs w:val="16"/>
              </w:rPr>
            </w:pPr>
            <w:r>
              <w:rPr>
                <w:rFonts w:eastAsia="Calibri"/>
                <w:b/>
                <w:sz w:val="16"/>
                <w:szCs w:val="16"/>
              </w:rPr>
              <w:t>0</w:t>
            </w:r>
          </w:p>
        </w:tc>
        <w:tc>
          <w:tcPr>
            <w:tcW w:w="1004" w:type="dxa"/>
          </w:tcPr>
          <w:p w:rsidR="00545B30" w:rsidRPr="00E03DB7" w:rsidRDefault="00545B30" w:rsidP="002D6736">
            <w:pPr>
              <w:jc w:val="center"/>
              <w:rPr>
                <w:rFonts w:eastAsia="Calibri"/>
                <w:b/>
                <w:sz w:val="16"/>
                <w:szCs w:val="16"/>
              </w:rPr>
            </w:pPr>
            <w:r>
              <w:rPr>
                <w:rFonts w:eastAsia="Calibri"/>
                <w:b/>
                <w:sz w:val="16"/>
                <w:szCs w:val="16"/>
              </w:rPr>
              <w:t>0</w:t>
            </w:r>
          </w:p>
        </w:tc>
        <w:tc>
          <w:tcPr>
            <w:tcW w:w="571" w:type="dxa"/>
          </w:tcPr>
          <w:p w:rsidR="00545B30" w:rsidRPr="002D6736" w:rsidRDefault="00545B30" w:rsidP="002D6736">
            <w:pPr>
              <w:jc w:val="center"/>
              <w:rPr>
                <w:rFonts w:eastAsia="Calibri"/>
                <w:sz w:val="16"/>
                <w:szCs w:val="16"/>
              </w:rPr>
            </w:pPr>
            <w:r>
              <w:rPr>
                <w:rFonts w:eastAsia="Calibri"/>
                <w:sz w:val="16"/>
                <w:szCs w:val="16"/>
              </w:rPr>
              <w:t>0</w:t>
            </w:r>
          </w:p>
        </w:tc>
        <w:tc>
          <w:tcPr>
            <w:tcW w:w="693" w:type="dxa"/>
          </w:tcPr>
          <w:p w:rsidR="00545B30" w:rsidRPr="002D6736" w:rsidRDefault="00545B30" w:rsidP="002D6736">
            <w:pPr>
              <w:jc w:val="center"/>
              <w:rPr>
                <w:rFonts w:eastAsia="Calibri"/>
                <w:sz w:val="16"/>
                <w:szCs w:val="16"/>
              </w:rPr>
            </w:pPr>
            <w:r>
              <w:rPr>
                <w:rFonts w:eastAsia="Calibri"/>
                <w:sz w:val="16"/>
                <w:szCs w:val="16"/>
              </w:rPr>
              <w:t>0</w:t>
            </w:r>
          </w:p>
        </w:tc>
        <w:tc>
          <w:tcPr>
            <w:tcW w:w="1418" w:type="dxa"/>
          </w:tcPr>
          <w:p w:rsidR="00545B30" w:rsidRPr="006F381D" w:rsidRDefault="00545B30" w:rsidP="002D6736">
            <w:pPr>
              <w:ind w:left="-108"/>
              <w:rPr>
                <w:rFonts w:eastAsia="Calibri"/>
                <w:sz w:val="16"/>
                <w:szCs w:val="16"/>
              </w:rPr>
            </w:pPr>
          </w:p>
        </w:tc>
        <w:tc>
          <w:tcPr>
            <w:tcW w:w="2000" w:type="dxa"/>
          </w:tcPr>
          <w:p w:rsidR="00545B30" w:rsidRPr="002D6736" w:rsidRDefault="00545B30" w:rsidP="002D6736">
            <w:pPr>
              <w:ind w:left="-81"/>
              <w:rPr>
                <w:rFonts w:eastAsia="Calibri"/>
                <w:sz w:val="16"/>
                <w:szCs w:val="16"/>
              </w:rPr>
            </w:pPr>
          </w:p>
        </w:tc>
      </w:tr>
      <w:tr w:rsidR="00545B30" w:rsidRPr="002D6736" w:rsidTr="00991ED5">
        <w:trPr>
          <w:gridAfter w:val="1"/>
          <w:wAfter w:w="31" w:type="dxa"/>
          <w:trHeight w:val="1456"/>
        </w:trPr>
        <w:tc>
          <w:tcPr>
            <w:tcW w:w="444" w:type="dxa"/>
            <w:vMerge/>
          </w:tcPr>
          <w:p w:rsidR="00545B30" w:rsidRPr="002D6736" w:rsidRDefault="00545B30" w:rsidP="002D6736">
            <w:pPr>
              <w:jc w:val="center"/>
              <w:rPr>
                <w:rFonts w:eastAsia="Calibri"/>
                <w:sz w:val="18"/>
                <w:szCs w:val="18"/>
              </w:rPr>
            </w:pPr>
          </w:p>
        </w:tc>
        <w:tc>
          <w:tcPr>
            <w:tcW w:w="1548" w:type="dxa"/>
            <w:vMerge/>
          </w:tcPr>
          <w:p w:rsidR="00545B30" w:rsidRPr="002D6736" w:rsidRDefault="00545B30" w:rsidP="002D6736">
            <w:pPr>
              <w:autoSpaceDE w:val="0"/>
              <w:autoSpaceDN w:val="0"/>
              <w:adjustRightInd w:val="0"/>
              <w:ind w:left="-108"/>
              <w:rPr>
                <w:rFonts w:eastAsia="Calibri"/>
                <w:sz w:val="18"/>
                <w:szCs w:val="18"/>
              </w:rPr>
            </w:pPr>
          </w:p>
        </w:tc>
        <w:tc>
          <w:tcPr>
            <w:tcW w:w="1128" w:type="dxa"/>
            <w:vMerge/>
          </w:tcPr>
          <w:p w:rsidR="00545B30" w:rsidRPr="002D6736" w:rsidRDefault="00545B30" w:rsidP="002D6736">
            <w:pPr>
              <w:jc w:val="center"/>
              <w:rPr>
                <w:rFonts w:eastAsia="Calibri"/>
                <w:sz w:val="18"/>
                <w:szCs w:val="18"/>
              </w:rPr>
            </w:pPr>
          </w:p>
        </w:tc>
        <w:tc>
          <w:tcPr>
            <w:tcW w:w="1417" w:type="dxa"/>
          </w:tcPr>
          <w:p w:rsidR="00545B30" w:rsidRPr="009F0816" w:rsidRDefault="00545B30" w:rsidP="002D6736">
            <w:pPr>
              <w:tabs>
                <w:tab w:val="center" w:pos="742"/>
              </w:tabs>
              <w:ind w:left="-108"/>
              <w:rPr>
                <w:rFonts w:eastAsia="Calibri"/>
                <w:sz w:val="18"/>
                <w:szCs w:val="18"/>
              </w:rPr>
            </w:pPr>
            <w:r w:rsidRPr="009F0816">
              <w:rPr>
                <w:rFonts w:eastAsia="Calibri"/>
                <w:sz w:val="18"/>
                <w:szCs w:val="18"/>
              </w:rPr>
              <w:t>Средства бюджета Московской области</w:t>
            </w:r>
          </w:p>
        </w:tc>
        <w:tc>
          <w:tcPr>
            <w:tcW w:w="1255" w:type="dxa"/>
          </w:tcPr>
          <w:p w:rsidR="00545B30" w:rsidRPr="002D6736" w:rsidRDefault="00545B30" w:rsidP="002D6736">
            <w:pPr>
              <w:jc w:val="center"/>
              <w:rPr>
                <w:rFonts w:eastAsia="Calibri"/>
                <w:sz w:val="16"/>
                <w:szCs w:val="16"/>
              </w:rPr>
            </w:pPr>
            <w:r>
              <w:rPr>
                <w:rFonts w:eastAsia="Calibri"/>
                <w:sz w:val="16"/>
                <w:szCs w:val="16"/>
              </w:rPr>
              <w:t>0</w:t>
            </w:r>
          </w:p>
        </w:tc>
        <w:tc>
          <w:tcPr>
            <w:tcW w:w="1012" w:type="dxa"/>
          </w:tcPr>
          <w:p w:rsidR="00545B30" w:rsidRPr="002D6736" w:rsidRDefault="00225C30" w:rsidP="002D6736">
            <w:pPr>
              <w:jc w:val="center"/>
              <w:rPr>
                <w:rFonts w:eastAsia="Calibri"/>
                <w:sz w:val="16"/>
                <w:szCs w:val="16"/>
              </w:rPr>
            </w:pPr>
            <w:r>
              <w:rPr>
                <w:rFonts w:eastAsia="Calibri"/>
                <w:sz w:val="16"/>
                <w:szCs w:val="16"/>
              </w:rPr>
              <w:t>277 147,41</w:t>
            </w:r>
          </w:p>
        </w:tc>
        <w:tc>
          <w:tcPr>
            <w:tcW w:w="993" w:type="dxa"/>
          </w:tcPr>
          <w:p w:rsidR="00545B30" w:rsidRPr="002D6736" w:rsidRDefault="00545B30" w:rsidP="00BF5064">
            <w:pPr>
              <w:jc w:val="center"/>
              <w:rPr>
                <w:rFonts w:eastAsia="Calibri"/>
                <w:sz w:val="16"/>
                <w:szCs w:val="16"/>
              </w:rPr>
            </w:pPr>
            <w:r>
              <w:rPr>
                <w:rFonts w:eastAsia="Calibri"/>
                <w:sz w:val="16"/>
                <w:szCs w:val="16"/>
              </w:rPr>
              <w:t>209 931,</w:t>
            </w:r>
            <w:r w:rsidR="00AB044E">
              <w:rPr>
                <w:rFonts w:eastAsia="Calibri"/>
                <w:sz w:val="16"/>
                <w:szCs w:val="16"/>
              </w:rPr>
              <w:t>3</w:t>
            </w:r>
            <w:r w:rsidR="00BF5064">
              <w:rPr>
                <w:rFonts w:eastAsia="Calibri"/>
                <w:sz w:val="16"/>
                <w:szCs w:val="16"/>
              </w:rPr>
              <w:t>4</w:t>
            </w:r>
          </w:p>
        </w:tc>
        <w:tc>
          <w:tcPr>
            <w:tcW w:w="992" w:type="dxa"/>
          </w:tcPr>
          <w:p w:rsidR="00545B30" w:rsidRPr="002D6736" w:rsidRDefault="00545B30" w:rsidP="002D6736">
            <w:pPr>
              <w:jc w:val="center"/>
              <w:rPr>
                <w:rFonts w:eastAsia="Calibri"/>
                <w:sz w:val="16"/>
                <w:szCs w:val="16"/>
              </w:rPr>
            </w:pPr>
            <w:r>
              <w:rPr>
                <w:rFonts w:eastAsia="Calibri"/>
                <w:sz w:val="16"/>
                <w:szCs w:val="16"/>
              </w:rPr>
              <w:t>67 216,07</w:t>
            </w:r>
          </w:p>
        </w:tc>
        <w:tc>
          <w:tcPr>
            <w:tcW w:w="992" w:type="dxa"/>
          </w:tcPr>
          <w:p w:rsidR="00545B30" w:rsidRPr="002D6736" w:rsidRDefault="00545B30" w:rsidP="002D6736">
            <w:pPr>
              <w:jc w:val="center"/>
              <w:rPr>
                <w:rFonts w:eastAsia="Calibri"/>
                <w:sz w:val="16"/>
                <w:szCs w:val="16"/>
              </w:rPr>
            </w:pPr>
            <w:r>
              <w:rPr>
                <w:rFonts w:eastAsia="Calibri"/>
                <w:sz w:val="16"/>
                <w:szCs w:val="16"/>
              </w:rPr>
              <w:t>0</w:t>
            </w:r>
          </w:p>
        </w:tc>
        <w:tc>
          <w:tcPr>
            <w:tcW w:w="1004" w:type="dxa"/>
          </w:tcPr>
          <w:p w:rsidR="00545B30" w:rsidRPr="002D6736" w:rsidRDefault="00545B30" w:rsidP="002D6736">
            <w:pPr>
              <w:jc w:val="center"/>
              <w:rPr>
                <w:rFonts w:eastAsia="Calibri"/>
                <w:sz w:val="16"/>
                <w:szCs w:val="16"/>
              </w:rPr>
            </w:pPr>
            <w:r>
              <w:rPr>
                <w:rFonts w:eastAsia="Calibri"/>
                <w:sz w:val="16"/>
                <w:szCs w:val="16"/>
              </w:rPr>
              <w:t>0</w:t>
            </w:r>
          </w:p>
        </w:tc>
        <w:tc>
          <w:tcPr>
            <w:tcW w:w="571" w:type="dxa"/>
          </w:tcPr>
          <w:p w:rsidR="00545B30" w:rsidRPr="002D6736" w:rsidRDefault="00545B30" w:rsidP="002D6736">
            <w:pPr>
              <w:jc w:val="center"/>
              <w:rPr>
                <w:rFonts w:eastAsia="Calibri"/>
                <w:sz w:val="16"/>
                <w:szCs w:val="16"/>
              </w:rPr>
            </w:pPr>
            <w:r>
              <w:rPr>
                <w:rFonts w:eastAsia="Calibri"/>
                <w:sz w:val="16"/>
                <w:szCs w:val="16"/>
              </w:rPr>
              <w:t>0</w:t>
            </w:r>
          </w:p>
        </w:tc>
        <w:tc>
          <w:tcPr>
            <w:tcW w:w="693" w:type="dxa"/>
          </w:tcPr>
          <w:p w:rsidR="00545B30" w:rsidRPr="002D6736" w:rsidRDefault="00545B30" w:rsidP="002D6736">
            <w:pPr>
              <w:jc w:val="center"/>
              <w:rPr>
                <w:rFonts w:eastAsia="Calibri"/>
                <w:sz w:val="16"/>
                <w:szCs w:val="16"/>
              </w:rPr>
            </w:pPr>
            <w:r>
              <w:rPr>
                <w:rFonts w:eastAsia="Calibri"/>
                <w:sz w:val="16"/>
                <w:szCs w:val="16"/>
              </w:rPr>
              <w:t>0</w:t>
            </w:r>
          </w:p>
        </w:tc>
        <w:tc>
          <w:tcPr>
            <w:tcW w:w="1418" w:type="dxa"/>
            <w:vMerge w:val="restart"/>
          </w:tcPr>
          <w:p w:rsidR="00545B30" w:rsidRPr="002D6736" w:rsidRDefault="00545B30" w:rsidP="002D6736">
            <w:pPr>
              <w:ind w:left="-108"/>
              <w:rPr>
                <w:rFonts w:eastAsia="Calibri"/>
                <w:sz w:val="16"/>
                <w:szCs w:val="16"/>
              </w:rPr>
            </w:pPr>
            <w:r w:rsidRPr="006F381D">
              <w:rPr>
                <w:rFonts w:eastAsia="Calibri"/>
                <w:sz w:val="16"/>
                <w:szCs w:val="16"/>
              </w:rPr>
              <w:t>Администрация Рузского городского округа</w:t>
            </w:r>
          </w:p>
        </w:tc>
        <w:tc>
          <w:tcPr>
            <w:tcW w:w="2000" w:type="dxa"/>
            <w:vMerge w:val="restart"/>
          </w:tcPr>
          <w:p w:rsidR="00545B30" w:rsidRPr="002D6736" w:rsidRDefault="00545B30" w:rsidP="002D6736">
            <w:pPr>
              <w:ind w:left="-81"/>
              <w:rPr>
                <w:rFonts w:eastAsia="Calibri"/>
                <w:sz w:val="16"/>
                <w:szCs w:val="16"/>
              </w:rPr>
            </w:pPr>
            <w:r w:rsidRPr="002D6736">
              <w:rPr>
                <w:rFonts w:eastAsia="Calibri"/>
                <w:sz w:val="16"/>
                <w:szCs w:val="16"/>
              </w:rPr>
              <w:t>Количество граждан, переселенных из аварийного жилищного фонда – 12,03 тыс. человек</w:t>
            </w:r>
          </w:p>
        </w:tc>
      </w:tr>
      <w:tr w:rsidR="00545B30" w:rsidRPr="002D6736" w:rsidTr="000C42F0">
        <w:trPr>
          <w:gridAfter w:val="1"/>
          <w:wAfter w:w="31" w:type="dxa"/>
          <w:trHeight w:val="1036"/>
        </w:trPr>
        <w:tc>
          <w:tcPr>
            <w:tcW w:w="444" w:type="dxa"/>
            <w:vMerge/>
          </w:tcPr>
          <w:p w:rsidR="00545B30" w:rsidRPr="002D6736" w:rsidRDefault="00545B30" w:rsidP="002D6736">
            <w:pPr>
              <w:jc w:val="center"/>
              <w:rPr>
                <w:rFonts w:eastAsia="Calibri"/>
                <w:sz w:val="18"/>
                <w:szCs w:val="18"/>
              </w:rPr>
            </w:pPr>
          </w:p>
        </w:tc>
        <w:tc>
          <w:tcPr>
            <w:tcW w:w="1548" w:type="dxa"/>
            <w:vMerge/>
          </w:tcPr>
          <w:p w:rsidR="00545B30" w:rsidRPr="002D6736" w:rsidRDefault="00545B30" w:rsidP="002D6736">
            <w:pPr>
              <w:autoSpaceDE w:val="0"/>
              <w:autoSpaceDN w:val="0"/>
              <w:adjustRightInd w:val="0"/>
              <w:ind w:left="-108"/>
              <w:rPr>
                <w:rFonts w:eastAsia="Calibri"/>
                <w:sz w:val="18"/>
                <w:szCs w:val="18"/>
              </w:rPr>
            </w:pPr>
          </w:p>
        </w:tc>
        <w:tc>
          <w:tcPr>
            <w:tcW w:w="1128" w:type="dxa"/>
            <w:vMerge/>
          </w:tcPr>
          <w:p w:rsidR="00545B30" w:rsidRPr="002D6736" w:rsidRDefault="00545B30" w:rsidP="002D6736">
            <w:pPr>
              <w:jc w:val="center"/>
              <w:rPr>
                <w:rFonts w:eastAsia="Calibri"/>
                <w:sz w:val="18"/>
                <w:szCs w:val="18"/>
              </w:rPr>
            </w:pPr>
          </w:p>
        </w:tc>
        <w:tc>
          <w:tcPr>
            <w:tcW w:w="1417" w:type="dxa"/>
          </w:tcPr>
          <w:p w:rsidR="00545B30" w:rsidRPr="009F0816" w:rsidRDefault="00545B30" w:rsidP="002D6736">
            <w:pPr>
              <w:tabs>
                <w:tab w:val="center" w:pos="742"/>
              </w:tabs>
              <w:ind w:left="-108"/>
              <w:rPr>
                <w:rFonts w:eastAsia="Calibri"/>
                <w:sz w:val="18"/>
                <w:szCs w:val="18"/>
              </w:rPr>
            </w:pPr>
            <w:r w:rsidRPr="009F0816">
              <w:rPr>
                <w:rFonts w:eastAsia="Calibri"/>
                <w:sz w:val="18"/>
                <w:szCs w:val="18"/>
              </w:rPr>
              <w:t>Средства бюджета Рузского городского округа</w:t>
            </w:r>
          </w:p>
        </w:tc>
        <w:tc>
          <w:tcPr>
            <w:tcW w:w="1255" w:type="dxa"/>
          </w:tcPr>
          <w:p w:rsidR="00545B30" w:rsidRPr="002D6736" w:rsidRDefault="00545B30" w:rsidP="002D6736">
            <w:pPr>
              <w:jc w:val="center"/>
              <w:rPr>
                <w:rFonts w:eastAsia="Calibri"/>
                <w:sz w:val="16"/>
                <w:szCs w:val="16"/>
              </w:rPr>
            </w:pPr>
            <w:r>
              <w:rPr>
                <w:rFonts w:eastAsia="Calibri"/>
                <w:sz w:val="16"/>
                <w:szCs w:val="16"/>
              </w:rPr>
              <w:t>0</w:t>
            </w:r>
          </w:p>
        </w:tc>
        <w:tc>
          <w:tcPr>
            <w:tcW w:w="1012" w:type="dxa"/>
          </w:tcPr>
          <w:p w:rsidR="00545B30" w:rsidRPr="002D6736" w:rsidRDefault="006226ED" w:rsidP="002D6736">
            <w:pPr>
              <w:jc w:val="center"/>
              <w:rPr>
                <w:rFonts w:eastAsia="Calibri"/>
                <w:sz w:val="16"/>
                <w:szCs w:val="16"/>
              </w:rPr>
            </w:pPr>
            <w:r>
              <w:rPr>
                <w:rFonts w:eastAsia="Calibri"/>
                <w:sz w:val="16"/>
                <w:szCs w:val="16"/>
              </w:rPr>
              <w:t>135 892,15</w:t>
            </w:r>
          </w:p>
        </w:tc>
        <w:tc>
          <w:tcPr>
            <w:tcW w:w="993" w:type="dxa"/>
          </w:tcPr>
          <w:p w:rsidR="00545B30" w:rsidRPr="002D6736" w:rsidRDefault="00545B30" w:rsidP="002D6736">
            <w:pPr>
              <w:jc w:val="center"/>
              <w:rPr>
                <w:rFonts w:eastAsia="Calibri"/>
                <w:sz w:val="16"/>
                <w:szCs w:val="16"/>
              </w:rPr>
            </w:pPr>
            <w:r>
              <w:rPr>
                <w:rFonts w:eastAsia="Calibri"/>
                <w:sz w:val="16"/>
                <w:szCs w:val="16"/>
              </w:rPr>
              <w:t>95 323,98</w:t>
            </w:r>
          </w:p>
        </w:tc>
        <w:tc>
          <w:tcPr>
            <w:tcW w:w="992" w:type="dxa"/>
          </w:tcPr>
          <w:p w:rsidR="00545B30" w:rsidRPr="002D6736" w:rsidRDefault="00AB044E" w:rsidP="002D6736">
            <w:pPr>
              <w:jc w:val="center"/>
              <w:rPr>
                <w:rFonts w:eastAsia="Calibri"/>
                <w:sz w:val="16"/>
                <w:szCs w:val="16"/>
              </w:rPr>
            </w:pPr>
            <w:r>
              <w:rPr>
                <w:rFonts w:eastAsia="Calibri"/>
                <w:sz w:val="16"/>
                <w:szCs w:val="16"/>
              </w:rPr>
              <w:t>40 568,17</w:t>
            </w:r>
          </w:p>
        </w:tc>
        <w:tc>
          <w:tcPr>
            <w:tcW w:w="992" w:type="dxa"/>
          </w:tcPr>
          <w:p w:rsidR="00545B30" w:rsidRPr="002D6736" w:rsidRDefault="00545B30" w:rsidP="002D6736">
            <w:pPr>
              <w:jc w:val="center"/>
              <w:rPr>
                <w:rFonts w:eastAsia="Calibri"/>
                <w:sz w:val="16"/>
                <w:szCs w:val="16"/>
              </w:rPr>
            </w:pPr>
            <w:r>
              <w:rPr>
                <w:rFonts w:eastAsia="Calibri"/>
                <w:sz w:val="16"/>
                <w:szCs w:val="16"/>
              </w:rPr>
              <w:t>0</w:t>
            </w:r>
          </w:p>
        </w:tc>
        <w:tc>
          <w:tcPr>
            <w:tcW w:w="1004" w:type="dxa"/>
          </w:tcPr>
          <w:p w:rsidR="00545B30" w:rsidRPr="002D6736" w:rsidRDefault="00545B30" w:rsidP="002D6736">
            <w:pPr>
              <w:jc w:val="center"/>
              <w:rPr>
                <w:rFonts w:eastAsia="Calibri"/>
                <w:sz w:val="16"/>
                <w:szCs w:val="16"/>
              </w:rPr>
            </w:pPr>
            <w:r>
              <w:rPr>
                <w:rFonts w:eastAsia="Calibri"/>
                <w:sz w:val="16"/>
                <w:szCs w:val="16"/>
              </w:rPr>
              <w:t>0</w:t>
            </w:r>
          </w:p>
        </w:tc>
        <w:tc>
          <w:tcPr>
            <w:tcW w:w="571" w:type="dxa"/>
          </w:tcPr>
          <w:p w:rsidR="00545B30" w:rsidRPr="002D6736" w:rsidRDefault="00545B30" w:rsidP="002D6736">
            <w:pPr>
              <w:jc w:val="center"/>
              <w:rPr>
                <w:rFonts w:eastAsia="Calibri"/>
                <w:sz w:val="16"/>
                <w:szCs w:val="16"/>
              </w:rPr>
            </w:pPr>
            <w:r>
              <w:rPr>
                <w:rFonts w:eastAsia="Calibri"/>
                <w:sz w:val="16"/>
                <w:szCs w:val="16"/>
              </w:rPr>
              <w:t>0</w:t>
            </w:r>
          </w:p>
        </w:tc>
        <w:tc>
          <w:tcPr>
            <w:tcW w:w="693" w:type="dxa"/>
          </w:tcPr>
          <w:p w:rsidR="00545B30" w:rsidRPr="006226ED" w:rsidRDefault="00545B30" w:rsidP="006226ED">
            <w:pPr>
              <w:jc w:val="center"/>
              <w:rPr>
                <w:rFonts w:eastAsia="Calibri"/>
                <w:sz w:val="16"/>
                <w:szCs w:val="16"/>
              </w:rPr>
            </w:pPr>
            <w:r>
              <w:rPr>
                <w:rFonts w:eastAsia="Calibri"/>
                <w:sz w:val="16"/>
                <w:szCs w:val="16"/>
              </w:rPr>
              <w:t>0</w:t>
            </w:r>
          </w:p>
        </w:tc>
        <w:tc>
          <w:tcPr>
            <w:tcW w:w="1418" w:type="dxa"/>
            <w:vMerge/>
          </w:tcPr>
          <w:p w:rsidR="00545B30" w:rsidRPr="006F381D" w:rsidRDefault="00545B30" w:rsidP="002D6736">
            <w:pPr>
              <w:ind w:left="-108"/>
              <w:rPr>
                <w:rFonts w:eastAsia="Calibri"/>
                <w:sz w:val="16"/>
                <w:szCs w:val="16"/>
              </w:rPr>
            </w:pPr>
          </w:p>
        </w:tc>
        <w:tc>
          <w:tcPr>
            <w:tcW w:w="2000" w:type="dxa"/>
            <w:vMerge/>
          </w:tcPr>
          <w:p w:rsidR="00545B30" w:rsidRPr="002D6736" w:rsidRDefault="00545B30" w:rsidP="002D6736">
            <w:pPr>
              <w:ind w:left="-81"/>
              <w:rPr>
                <w:rFonts w:eastAsia="Calibri"/>
                <w:sz w:val="16"/>
                <w:szCs w:val="16"/>
              </w:rPr>
            </w:pPr>
          </w:p>
        </w:tc>
      </w:tr>
      <w:tr w:rsidR="00386F76" w:rsidRPr="002D6736" w:rsidTr="00B74B56">
        <w:trPr>
          <w:gridAfter w:val="1"/>
          <w:wAfter w:w="31" w:type="dxa"/>
          <w:trHeight w:val="383"/>
        </w:trPr>
        <w:tc>
          <w:tcPr>
            <w:tcW w:w="444" w:type="dxa"/>
            <w:vMerge w:val="restart"/>
          </w:tcPr>
          <w:p w:rsidR="00386F76" w:rsidRPr="002D6736" w:rsidRDefault="00386F76" w:rsidP="00EE7DF7">
            <w:pPr>
              <w:jc w:val="center"/>
              <w:rPr>
                <w:rFonts w:eastAsia="Calibri"/>
                <w:sz w:val="18"/>
                <w:szCs w:val="18"/>
              </w:rPr>
            </w:pPr>
            <w:r>
              <w:rPr>
                <w:rFonts w:eastAsia="Calibri"/>
                <w:sz w:val="18"/>
                <w:szCs w:val="18"/>
              </w:rPr>
              <w:t>2.1</w:t>
            </w:r>
          </w:p>
        </w:tc>
        <w:tc>
          <w:tcPr>
            <w:tcW w:w="1548" w:type="dxa"/>
            <w:vMerge w:val="restart"/>
          </w:tcPr>
          <w:p w:rsidR="00386F76" w:rsidRPr="002D6736" w:rsidRDefault="00386F76" w:rsidP="00851F51">
            <w:pPr>
              <w:autoSpaceDE w:val="0"/>
              <w:autoSpaceDN w:val="0"/>
              <w:adjustRightInd w:val="0"/>
              <w:ind w:left="-108"/>
              <w:rPr>
                <w:rFonts w:eastAsia="Calibri"/>
                <w:sz w:val="18"/>
                <w:szCs w:val="18"/>
              </w:rPr>
            </w:pPr>
            <w:r w:rsidRPr="002D6736">
              <w:rPr>
                <w:rFonts w:eastAsia="Calibri"/>
                <w:sz w:val="18"/>
                <w:szCs w:val="18"/>
              </w:rPr>
              <w:t>Мероприятие 4.1 Обеспечение мероприятий по переселению граждан в рамках адресной программы Мо</w:t>
            </w:r>
            <w:r w:rsidR="00991ED5">
              <w:rPr>
                <w:rFonts w:eastAsia="Calibri"/>
                <w:sz w:val="18"/>
                <w:szCs w:val="18"/>
              </w:rPr>
              <w:t>сковской области 2016-202</w:t>
            </w:r>
            <w:r w:rsidR="00851F51">
              <w:rPr>
                <w:rFonts w:eastAsia="Calibri"/>
                <w:sz w:val="18"/>
                <w:szCs w:val="18"/>
              </w:rPr>
              <w:t>1</w:t>
            </w:r>
            <w:r w:rsidR="00991ED5">
              <w:rPr>
                <w:rFonts w:eastAsia="Calibri"/>
                <w:sz w:val="18"/>
                <w:szCs w:val="18"/>
              </w:rPr>
              <w:t xml:space="preserve"> годы</w:t>
            </w:r>
          </w:p>
        </w:tc>
        <w:tc>
          <w:tcPr>
            <w:tcW w:w="1128" w:type="dxa"/>
            <w:vMerge w:val="restart"/>
          </w:tcPr>
          <w:p w:rsidR="00386F76" w:rsidRPr="002D6736" w:rsidRDefault="00386F76" w:rsidP="003C7489">
            <w:pPr>
              <w:jc w:val="center"/>
              <w:rPr>
                <w:rFonts w:eastAsia="Calibri"/>
                <w:sz w:val="18"/>
                <w:szCs w:val="18"/>
              </w:rPr>
            </w:pPr>
            <w:r w:rsidRPr="002D6736">
              <w:rPr>
                <w:rFonts w:eastAsia="Calibri"/>
                <w:sz w:val="18"/>
                <w:szCs w:val="18"/>
              </w:rPr>
              <w:t>2019-202</w:t>
            </w:r>
            <w:r w:rsidR="003C7489">
              <w:rPr>
                <w:rFonts w:eastAsia="Calibri"/>
                <w:sz w:val="18"/>
                <w:szCs w:val="18"/>
              </w:rPr>
              <w:t>1</w:t>
            </w:r>
          </w:p>
        </w:tc>
        <w:tc>
          <w:tcPr>
            <w:tcW w:w="1417" w:type="dxa"/>
          </w:tcPr>
          <w:p w:rsidR="00386F76" w:rsidRPr="009F0816" w:rsidRDefault="00386F76" w:rsidP="00EE7DF7">
            <w:pPr>
              <w:tabs>
                <w:tab w:val="center" w:pos="742"/>
              </w:tabs>
              <w:ind w:left="-108"/>
              <w:rPr>
                <w:rFonts w:eastAsia="Calibri"/>
                <w:b/>
                <w:sz w:val="18"/>
                <w:szCs w:val="18"/>
              </w:rPr>
            </w:pPr>
            <w:r w:rsidRPr="009F0816">
              <w:rPr>
                <w:rFonts w:eastAsia="Calibri"/>
                <w:b/>
                <w:sz w:val="18"/>
                <w:szCs w:val="18"/>
              </w:rPr>
              <w:t>Итого</w:t>
            </w:r>
          </w:p>
        </w:tc>
        <w:tc>
          <w:tcPr>
            <w:tcW w:w="1255" w:type="dxa"/>
          </w:tcPr>
          <w:p w:rsidR="00386F76" w:rsidRPr="008175B2" w:rsidRDefault="00386F76" w:rsidP="00EE7DF7">
            <w:pPr>
              <w:jc w:val="center"/>
              <w:rPr>
                <w:rFonts w:eastAsia="Calibri"/>
                <w:b/>
                <w:sz w:val="16"/>
                <w:szCs w:val="16"/>
              </w:rPr>
            </w:pPr>
            <w:r>
              <w:rPr>
                <w:rFonts w:eastAsia="Calibri"/>
                <w:b/>
                <w:sz w:val="16"/>
                <w:szCs w:val="16"/>
              </w:rPr>
              <w:t>0</w:t>
            </w:r>
          </w:p>
        </w:tc>
        <w:tc>
          <w:tcPr>
            <w:tcW w:w="1012" w:type="dxa"/>
          </w:tcPr>
          <w:p w:rsidR="00386F76" w:rsidRPr="00E03DB7" w:rsidRDefault="00225C30" w:rsidP="00EE7DF7">
            <w:pPr>
              <w:jc w:val="center"/>
              <w:rPr>
                <w:rFonts w:eastAsia="Calibri"/>
                <w:b/>
                <w:sz w:val="16"/>
                <w:szCs w:val="16"/>
              </w:rPr>
            </w:pPr>
            <w:r>
              <w:rPr>
                <w:rFonts w:eastAsia="Calibri"/>
                <w:b/>
                <w:sz w:val="16"/>
                <w:szCs w:val="16"/>
              </w:rPr>
              <w:t>413 039,56</w:t>
            </w:r>
          </w:p>
        </w:tc>
        <w:tc>
          <w:tcPr>
            <w:tcW w:w="993" w:type="dxa"/>
          </w:tcPr>
          <w:p w:rsidR="00386F76" w:rsidRPr="00E03DB7" w:rsidRDefault="00386F76" w:rsidP="00EE7DF7">
            <w:pPr>
              <w:jc w:val="center"/>
              <w:rPr>
                <w:rFonts w:eastAsia="Calibri"/>
                <w:b/>
                <w:sz w:val="16"/>
                <w:szCs w:val="16"/>
              </w:rPr>
            </w:pPr>
            <w:r>
              <w:rPr>
                <w:rFonts w:eastAsia="Calibri"/>
                <w:b/>
                <w:sz w:val="16"/>
                <w:szCs w:val="16"/>
              </w:rPr>
              <w:t>305 255,</w:t>
            </w:r>
            <w:r w:rsidR="00225C30">
              <w:rPr>
                <w:rFonts w:eastAsia="Calibri"/>
                <w:b/>
                <w:sz w:val="16"/>
                <w:szCs w:val="16"/>
              </w:rPr>
              <w:t>32</w:t>
            </w:r>
          </w:p>
        </w:tc>
        <w:tc>
          <w:tcPr>
            <w:tcW w:w="992" w:type="dxa"/>
          </w:tcPr>
          <w:p w:rsidR="00386F76" w:rsidRPr="00E03DB7" w:rsidRDefault="00AB044E" w:rsidP="00EE7DF7">
            <w:pPr>
              <w:jc w:val="center"/>
              <w:rPr>
                <w:rFonts w:eastAsia="Calibri"/>
                <w:b/>
                <w:sz w:val="16"/>
                <w:szCs w:val="16"/>
              </w:rPr>
            </w:pPr>
            <w:r>
              <w:rPr>
                <w:rFonts w:eastAsia="Calibri"/>
                <w:b/>
                <w:sz w:val="16"/>
                <w:szCs w:val="16"/>
              </w:rPr>
              <w:t>107 784,24</w:t>
            </w:r>
          </w:p>
        </w:tc>
        <w:tc>
          <w:tcPr>
            <w:tcW w:w="992" w:type="dxa"/>
          </w:tcPr>
          <w:p w:rsidR="00386F76" w:rsidRPr="00E03DB7" w:rsidRDefault="00386F76" w:rsidP="00EE7DF7">
            <w:pPr>
              <w:jc w:val="center"/>
              <w:rPr>
                <w:rFonts w:eastAsia="Calibri"/>
                <w:b/>
                <w:sz w:val="16"/>
                <w:szCs w:val="16"/>
              </w:rPr>
            </w:pPr>
            <w:r>
              <w:rPr>
                <w:rFonts w:eastAsia="Calibri"/>
                <w:b/>
                <w:sz w:val="16"/>
                <w:szCs w:val="16"/>
              </w:rPr>
              <w:t>0</w:t>
            </w:r>
          </w:p>
        </w:tc>
        <w:tc>
          <w:tcPr>
            <w:tcW w:w="1004" w:type="dxa"/>
          </w:tcPr>
          <w:p w:rsidR="00386F76" w:rsidRPr="008175B2" w:rsidRDefault="00386F76" w:rsidP="00EE7DF7">
            <w:pPr>
              <w:jc w:val="center"/>
              <w:rPr>
                <w:rFonts w:eastAsia="Calibri"/>
                <w:b/>
                <w:sz w:val="16"/>
                <w:szCs w:val="16"/>
              </w:rPr>
            </w:pPr>
            <w:r>
              <w:rPr>
                <w:rFonts w:eastAsia="Calibri"/>
                <w:b/>
                <w:sz w:val="16"/>
                <w:szCs w:val="16"/>
              </w:rPr>
              <w:t>0</w:t>
            </w:r>
          </w:p>
        </w:tc>
        <w:tc>
          <w:tcPr>
            <w:tcW w:w="571" w:type="dxa"/>
          </w:tcPr>
          <w:p w:rsidR="00386F76" w:rsidRPr="008175B2" w:rsidRDefault="00386F76" w:rsidP="00EE7DF7">
            <w:pPr>
              <w:jc w:val="center"/>
              <w:rPr>
                <w:rFonts w:eastAsia="Calibri"/>
                <w:b/>
                <w:sz w:val="16"/>
                <w:szCs w:val="16"/>
              </w:rPr>
            </w:pPr>
            <w:r>
              <w:rPr>
                <w:rFonts w:eastAsia="Calibri"/>
                <w:b/>
                <w:sz w:val="16"/>
                <w:szCs w:val="16"/>
              </w:rPr>
              <w:t>0</w:t>
            </w:r>
          </w:p>
        </w:tc>
        <w:tc>
          <w:tcPr>
            <w:tcW w:w="693" w:type="dxa"/>
          </w:tcPr>
          <w:p w:rsidR="00386F76" w:rsidRPr="008175B2" w:rsidRDefault="00386F76" w:rsidP="00EE7DF7">
            <w:pPr>
              <w:jc w:val="center"/>
              <w:rPr>
                <w:rFonts w:eastAsia="Calibri"/>
                <w:b/>
                <w:sz w:val="16"/>
                <w:szCs w:val="16"/>
              </w:rPr>
            </w:pPr>
            <w:r>
              <w:rPr>
                <w:rFonts w:eastAsia="Calibri"/>
                <w:b/>
                <w:sz w:val="16"/>
                <w:szCs w:val="16"/>
              </w:rPr>
              <w:t>0</w:t>
            </w:r>
          </w:p>
        </w:tc>
        <w:tc>
          <w:tcPr>
            <w:tcW w:w="1418" w:type="dxa"/>
            <w:vMerge w:val="restart"/>
          </w:tcPr>
          <w:p w:rsidR="00386F76" w:rsidRPr="002D6736" w:rsidRDefault="00386F76" w:rsidP="00EE7DF7">
            <w:pPr>
              <w:ind w:left="-108"/>
              <w:rPr>
                <w:rFonts w:eastAsia="Calibri"/>
                <w:sz w:val="16"/>
                <w:szCs w:val="16"/>
              </w:rPr>
            </w:pPr>
            <w:r w:rsidRPr="002D6736">
              <w:rPr>
                <w:rFonts w:eastAsia="Calibri"/>
                <w:sz w:val="16"/>
                <w:szCs w:val="16"/>
              </w:rPr>
              <w:t>Администрация Рузского городского округа</w:t>
            </w:r>
          </w:p>
        </w:tc>
        <w:tc>
          <w:tcPr>
            <w:tcW w:w="2000" w:type="dxa"/>
            <w:vMerge w:val="restart"/>
          </w:tcPr>
          <w:p w:rsidR="00386F76" w:rsidRPr="002D6736" w:rsidRDefault="00386F76" w:rsidP="00EE7DF7">
            <w:pPr>
              <w:ind w:left="-81"/>
              <w:rPr>
                <w:rFonts w:eastAsia="Calibri"/>
                <w:sz w:val="16"/>
                <w:szCs w:val="16"/>
              </w:rPr>
            </w:pPr>
            <w:r w:rsidRPr="002D6736">
              <w:rPr>
                <w:rFonts w:eastAsia="Calibri"/>
                <w:sz w:val="16"/>
                <w:szCs w:val="16"/>
              </w:rPr>
              <w:t>Количество граждан, переселенных из аварийного жилищного фонда – 12,03 тыс. человек</w:t>
            </w:r>
          </w:p>
        </w:tc>
      </w:tr>
      <w:tr w:rsidR="00386F76" w:rsidRPr="002D6736" w:rsidTr="000C42F0">
        <w:trPr>
          <w:gridAfter w:val="1"/>
          <w:wAfter w:w="31" w:type="dxa"/>
        </w:trPr>
        <w:tc>
          <w:tcPr>
            <w:tcW w:w="444" w:type="dxa"/>
            <w:vMerge/>
          </w:tcPr>
          <w:p w:rsidR="00386F76" w:rsidRPr="002D6736" w:rsidRDefault="00386F76" w:rsidP="00EE7DF7">
            <w:pPr>
              <w:jc w:val="center"/>
              <w:rPr>
                <w:rFonts w:eastAsia="Calibri"/>
                <w:sz w:val="18"/>
                <w:szCs w:val="18"/>
              </w:rPr>
            </w:pPr>
          </w:p>
        </w:tc>
        <w:tc>
          <w:tcPr>
            <w:tcW w:w="1548" w:type="dxa"/>
            <w:vMerge/>
          </w:tcPr>
          <w:p w:rsidR="00386F76" w:rsidRPr="002D6736" w:rsidRDefault="00386F76" w:rsidP="00EE7DF7">
            <w:pPr>
              <w:autoSpaceDE w:val="0"/>
              <w:autoSpaceDN w:val="0"/>
              <w:adjustRightInd w:val="0"/>
              <w:ind w:left="-108"/>
              <w:rPr>
                <w:rFonts w:eastAsia="Calibri"/>
                <w:sz w:val="18"/>
                <w:szCs w:val="18"/>
              </w:rPr>
            </w:pPr>
          </w:p>
        </w:tc>
        <w:tc>
          <w:tcPr>
            <w:tcW w:w="1128" w:type="dxa"/>
            <w:vMerge/>
          </w:tcPr>
          <w:p w:rsidR="00386F76" w:rsidRPr="002D6736" w:rsidRDefault="00386F76" w:rsidP="00EE7DF7">
            <w:pPr>
              <w:jc w:val="center"/>
              <w:rPr>
                <w:rFonts w:eastAsia="Calibri"/>
                <w:sz w:val="18"/>
                <w:szCs w:val="18"/>
              </w:rPr>
            </w:pPr>
          </w:p>
        </w:tc>
        <w:tc>
          <w:tcPr>
            <w:tcW w:w="1417" w:type="dxa"/>
          </w:tcPr>
          <w:p w:rsidR="00386F76" w:rsidRPr="009F0816" w:rsidRDefault="00386F76" w:rsidP="00EE7DF7">
            <w:pPr>
              <w:tabs>
                <w:tab w:val="center" w:pos="742"/>
              </w:tabs>
              <w:ind w:left="-108"/>
              <w:rPr>
                <w:rFonts w:eastAsia="Calibri"/>
                <w:sz w:val="18"/>
                <w:szCs w:val="18"/>
              </w:rPr>
            </w:pPr>
            <w:r w:rsidRPr="009F0816">
              <w:rPr>
                <w:rFonts w:eastAsia="Calibri"/>
                <w:sz w:val="18"/>
                <w:szCs w:val="18"/>
              </w:rPr>
              <w:t>Средства бюджета Московской области</w:t>
            </w:r>
          </w:p>
        </w:tc>
        <w:tc>
          <w:tcPr>
            <w:tcW w:w="1255" w:type="dxa"/>
          </w:tcPr>
          <w:p w:rsidR="00386F76" w:rsidRPr="002D6736" w:rsidRDefault="00386F76" w:rsidP="00EE7DF7">
            <w:pPr>
              <w:jc w:val="center"/>
              <w:rPr>
                <w:rFonts w:eastAsia="Calibri"/>
                <w:sz w:val="16"/>
                <w:szCs w:val="16"/>
              </w:rPr>
            </w:pPr>
            <w:r>
              <w:rPr>
                <w:rFonts w:eastAsia="Calibri"/>
                <w:sz w:val="16"/>
                <w:szCs w:val="16"/>
              </w:rPr>
              <w:t>0</w:t>
            </w:r>
          </w:p>
        </w:tc>
        <w:tc>
          <w:tcPr>
            <w:tcW w:w="1012" w:type="dxa"/>
          </w:tcPr>
          <w:p w:rsidR="00386F76" w:rsidRPr="002D6736" w:rsidRDefault="00386F76" w:rsidP="00225C30">
            <w:pPr>
              <w:jc w:val="center"/>
              <w:rPr>
                <w:rFonts w:eastAsia="Calibri"/>
                <w:sz w:val="16"/>
                <w:szCs w:val="16"/>
              </w:rPr>
            </w:pPr>
            <w:r>
              <w:rPr>
                <w:rFonts w:eastAsia="Calibri"/>
                <w:sz w:val="16"/>
                <w:szCs w:val="16"/>
              </w:rPr>
              <w:t>277 147,4</w:t>
            </w:r>
            <w:r w:rsidR="00225C30">
              <w:rPr>
                <w:rFonts w:eastAsia="Calibri"/>
                <w:sz w:val="16"/>
                <w:szCs w:val="16"/>
              </w:rPr>
              <w:t>1</w:t>
            </w:r>
          </w:p>
        </w:tc>
        <w:tc>
          <w:tcPr>
            <w:tcW w:w="993" w:type="dxa"/>
          </w:tcPr>
          <w:p w:rsidR="00386F76" w:rsidRPr="002D6736" w:rsidRDefault="00386F76" w:rsidP="00225C30">
            <w:pPr>
              <w:jc w:val="center"/>
              <w:rPr>
                <w:rFonts w:eastAsia="Calibri"/>
                <w:sz w:val="16"/>
                <w:szCs w:val="16"/>
              </w:rPr>
            </w:pPr>
            <w:r>
              <w:rPr>
                <w:rFonts w:eastAsia="Calibri"/>
                <w:sz w:val="16"/>
                <w:szCs w:val="16"/>
              </w:rPr>
              <w:t>209 931,</w:t>
            </w:r>
            <w:r w:rsidR="00AB044E">
              <w:rPr>
                <w:rFonts w:eastAsia="Calibri"/>
                <w:sz w:val="16"/>
                <w:szCs w:val="16"/>
              </w:rPr>
              <w:t>3</w:t>
            </w:r>
            <w:r w:rsidR="00225C30">
              <w:rPr>
                <w:rFonts w:eastAsia="Calibri"/>
                <w:sz w:val="16"/>
                <w:szCs w:val="16"/>
              </w:rPr>
              <w:t>4</w:t>
            </w:r>
          </w:p>
        </w:tc>
        <w:tc>
          <w:tcPr>
            <w:tcW w:w="992" w:type="dxa"/>
          </w:tcPr>
          <w:p w:rsidR="00386F76" w:rsidRPr="002D6736" w:rsidRDefault="00386F76" w:rsidP="00EE7DF7">
            <w:pPr>
              <w:jc w:val="center"/>
              <w:rPr>
                <w:rFonts w:eastAsia="Calibri"/>
                <w:sz w:val="16"/>
                <w:szCs w:val="16"/>
              </w:rPr>
            </w:pPr>
            <w:r>
              <w:rPr>
                <w:rFonts w:eastAsia="Calibri"/>
                <w:sz w:val="16"/>
                <w:szCs w:val="16"/>
              </w:rPr>
              <w:t>67 216,07</w:t>
            </w:r>
          </w:p>
        </w:tc>
        <w:tc>
          <w:tcPr>
            <w:tcW w:w="992" w:type="dxa"/>
          </w:tcPr>
          <w:p w:rsidR="00386F76" w:rsidRPr="002D6736" w:rsidRDefault="00386F76" w:rsidP="00EE7DF7">
            <w:pPr>
              <w:jc w:val="center"/>
              <w:rPr>
                <w:rFonts w:eastAsia="Calibri"/>
                <w:sz w:val="16"/>
                <w:szCs w:val="16"/>
              </w:rPr>
            </w:pPr>
            <w:r>
              <w:rPr>
                <w:rFonts w:eastAsia="Calibri"/>
                <w:sz w:val="16"/>
                <w:szCs w:val="16"/>
              </w:rPr>
              <w:t>0</w:t>
            </w:r>
          </w:p>
        </w:tc>
        <w:tc>
          <w:tcPr>
            <w:tcW w:w="1004" w:type="dxa"/>
          </w:tcPr>
          <w:p w:rsidR="00386F76" w:rsidRPr="002D6736" w:rsidRDefault="00386F76" w:rsidP="00EE7DF7">
            <w:pPr>
              <w:jc w:val="center"/>
              <w:rPr>
                <w:rFonts w:eastAsia="Calibri"/>
                <w:sz w:val="16"/>
                <w:szCs w:val="16"/>
              </w:rPr>
            </w:pPr>
            <w:r>
              <w:rPr>
                <w:rFonts w:eastAsia="Calibri"/>
                <w:sz w:val="16"/>
                <w:szCs w:val="16"/>
              </w:rPr>
              <w:t>0</w:t>
            </w:r>
          </w:p>
        </w:tc>
        <w:tc>
          <w:tcPr>
            <w:tcW w:w="571" w:type="dxa"/>
          </w:tcPr>
          <w:p w:rsidR="00386F76" w:rsidRPr="002D6736" w:rsidRDefault="00386F76" w:rsidP="00EE7DF7">
            <w:pPr>
              <w:jc w:val="center"/>
              <w:rPr>
                <w:rFonts w:eastAsia="Calibri"/>
                <w:sz w:val="16"/>
                <w:szCs w:val="16"/>
              </w:rPr>
            </w:pPr>
            <w:r>
              <w:rPr>
                <w:rFonts w:eastAsia="Calibri"/>
                <w:sz w:val="16"/>
                <w:szCs w:val="16"/>
              </w:rPr>
              <w:t>0</w:t>
            </w:r>
          </w:p>
        </w:tc>
        <w:tc>
          <w:tcPr>
            <w:tcW w:w="693" w:type="dxa"/>
          </w:tcPr>
          <w:p w:rsidR="00386F76" w:rsidRPr="002D6736" w:rsidRDefault="00386F76" w:rsidP="00EE7DF7">
            <w:pPr>
              <w:jc w:val="center"/>
              <w:rPr>
                <w:rFonts w:eastAsia="Calibri"/>
                <w:sz w:val="16"/>
                <w:szCs w:val="16"/>
              </w:rPr>
            </w:pPr>
            <w:r>
              <w:rPr>
                <w:rFonts w:eastAsia="Calibri"/>
                <w:sz w:val="16"/>
                <w:szCs w:val="16"/>
              </w:rPr>
              <w:t>0</w:t>
            </w:r>
          </w:p>
        </w:tc>
        <w:tc>
          <w:tcPr>
            <w:tcW w:w="1418" w:type="dxa"/>
            <w:vMerge/>
          </w:tcPr>
          <w:p w:rsidR="00386F76" w:rsidRPr="002D6736" w:rsidRDefault="00386F76" w:rsidP="00EE7DF7">
            <w:pPr>
              <w:ind w:left="-108"/>
              <w:rPr>
                <w:rFonts w:eastAsia="Calibri"/>
                <w:sz w:val="16"/>
                <w:szCs w:val="16"/>
              </w:rPr>
            </w:pPr>
          </w:p>
        </w:tc>
        <w:tc>
          <w:tcPr>
            <w:tcW w:w="2000" w:type="dxa"/>
            <w:vMerge/>
          </w:tcPr>
          <w:p w:rsidR="00386F76" w:rsidRPr="002D6736" w:rsidRDefault="00386F76" w:rsidP="00EE7DF7">
            <w:pPr>
              <w:ind w:left="-81"/>
              <w:rPr>
                <w:rFonts w:eastAsia="Calibri"/>
                <w:sz w:val="16"/>
                <w:szCs w:val="16"/>
              </w:rPr>
            </w:pPr>
          </w:p>
        </w:tc>
      </w:tr>
      <w:tr w:rsidR="00386F76" w:rsidRPr="002D6736" w:rsidTr="00991ED5">
        <w:trPr>
          <w:gridAfter w:val="1"/>
          <w:wAfter w:w="31" w:type="dxa"/>
          <w:trHeight w:val="1127"/>
        </w:trPr>
        <w:tc>
          <w:tcPr>
            <w:tcW w:w="444" w:type="dxa"/>
            <w:vMerge/>
          </w:tcPr>
          <w:p w:rsidR="00386F76" w:rsidRPr="002D6736" w:rsidRDefault="00386F76" w:rsidP="00EE7DF7">
            <w:pPr>
              <w:jc w:val="center"/>
              <w:rPr>
                <w:rFonts w:eastAsia="Calibri"/>
                <w:sz w:val="18"/>
                <w:szCs w:val="18"/>
              </w:rPr>
            </w:pPr>
          </w:p>
        </w:tc>
        <w:tc>
          <w:tcPr>
            <w:tcW w:w="1548" w:type="dxa"/>
            <w:vMerge/>
          </w:tcPr>
          <w:p w:rsidR="00386F76" w:rsidRPr="002D6736" w:rsidRDefault="00386F76" w:rsidP="00EE7DF7">
            <w:pPr>
              <w:autoSpaceDE w:val="0"/>
              <w:autoSpaceDN w:val="0"/>
              <w:adjustRightInd w:val="0"/>
              <w:ind w:left="-108"/>
              <w:rPr>
                <w:rFonts w:eastAsia="Calibri"/>
                <w:sz w:val="18"/>
                <w:szCs w:val="18"/>
              </w:rPr>
            </w:pPr>
          </w:p>
        </w:tc>
        <w:tc>
          <w:tcPr>
            <w:tcW w:w="1128" w:type="dxa"/>
            <w:vMerge/>
          </w:tcPr>
          <w:p w:rsidR="00386F76" w:rsidRPr="002D6736" w:rsidRDefault="00386F76" w:rsidP="00EE7DF7">
            <w:pPr>
              <w:jc w:val="center"/>
              <w:rPr>
                <w:rFonts w:eastAsia="Calibri"/>
                <w:sz w:val="18"/>
                <w:szCs w:val="18"/>
              </w:rPr>
            </w:pPr>
          </w:p>
        </w:tc>
        <w:tc>
          <w:tcPr>
            <w:tcW w:w="1417" w:type="dxa"/>
          </w:tcPr>
          <w:p w:rsidR="00386F76" w:rsidRPr="009F0816" w:rsidRDefault="00386F76" w:rsidP="00EE7DF7">
            <w:pPr>
              <w:tabs>
                <w:tab w:val="center" w:pos="742"/>
              </w:tabs>
              <w:ind w:left="-108"/>
              <w:rPr>
                <w:rFonts w:eastAsia="Calibri"/>
                <w:sz w:val="18"/>
                <w:szCs w:val="18"/>
              </w:rPr>
            </w:pPr>
            <w:r w:rsidRPr="009F0816">
              <w:rPr>
                <w:rFonts w:eastAsia="Calibri"/>
                <w:sz w:val="18"/>
                <w:szCs w:val="18"/>
              </w:rPr>
              <w:t>Средства бюджета Рузского городского округа</w:t>
            </w:r>
          </w:p>
        </w:tc>
        <w:tc>
          <w:tcPr>
            <w:tcW w:w="1255" w:type="dxa"/>
          </w:tcPr>
          <w:p w:rsidR="00386F76" w:rsidRPr="002D6736" w:rsidRDefault="00386F76" w:rsidP="00EE7DF7">
            <w:pPr>
              <w:jc w:val="center"/>
              <w:rPr>
                <w:rFonts w:eastAsia="Calibri"/>
                <w:sz w:val="16"/>
                <w:szCs w:val="16"/>
              </w:rPr>
            </w:pPr>
            <w:r>
              <w:rPr>
                <w:rFonts w:eastAsia="Calibri"/>
                <w:sz w:val="16"/>
                <w:szCs w:val="16"/>
              </w:rPr>
              <w:t>0</w:t>
            </w:r>
          </w:p>
        </w:tc>
        <w:tc>
          <w:tcPr>
            <w:tcW w:w="1012" w:type="dxa"/>
          </w:tcPr>
          <w:p w:rsidR="00386F76" w:rsidRPr="002D6736" w:rsidRDefault="006226ED" w:rsidP="00EE7DF7">
            <w:pPr>
              <w:jc w:val="center"/>
              <w:rPr>
                <w:rFonts w:eastAsia="Calibri"/>
                <w:sz w:val="16"/>
                <w:szCs w:val="16"/>
              </w:rPr>
            </w:pPr>
            <w:r>
              <w:rPr>
                <w:rFonts w:eastAsia="Calibri"/>
                <w:sz w:val="16"/>
                <w:szCs w:val="16"/>
              </w:rPr>
              <w:t>135 892,15</w:t>
            </w:r>
          </w:p>
        </w:tc>
        <w:tc>
          <w:tcPr>
            <w:tcW w:w="993" w:type="dxa"/>
          </w:tcPr>
          <w:p w:rsidR="00386F76" w:rsidRPr="002D6736" w:rsidRDefault="00386F76" w:rsidP="00EE7DF7">
            <w:pPr>
              <w:jc w:val="center"/>
              <w:rPr>
                <w:rFonts w:eastAsia="Calibri"/>
                <w:sz w:val="16"/>
                <w:szCs w:val="16"/>
              </w:rPr>
            </w:pPr>
            <w:r>
              <w:rPr>
                <w:rFonts w:eastAsia="Calibri"/>
                <w:sz w:val="16"/>
                <w:szCs w:val="16"/>
              </w:rPr>
              <w:t>95 323,98</w:t>
            </w:r>
          </w:p>
        </w:tc>
        <w:tc>
          <w:tcPr>
            <w:tcW w:w="992" w:type="dxa"/>
          </w:tcPr>
          <w:p w:rsidR="00386F76" w:rsidRPr="002D6736" w:rsidRDefault="006226ED" w:rsidP="00EE7DF7">
            <w:pPr>
              <w:jc w:val="center"/>
              <w:rPr>
                <w:rFonts w:eastAsia="Calibri"/>
                <w:sz w:val="16"/>
                <w:szCs w:val="16"/>
              </w:rPr>
            </w:pPr>
            <w:r>
              <w:rPr>
                <w:rFonts w:eastAsia="Calibri"/>
                <w:sz w:val="16"/>
                <w:szCs w:val="16"/>
              </w:rPr>
              <w:t>40 568,17</w:t>
            </w:r>
          </w:p>
        </w:tc>
        <w:tc>
          <w:tcPr>
            <w:tcW w:w="992" w:type="dxa"/>
          </w:tcPr>
          <w:p w:rsidR="00386F76" w:rsidRPr="002D6736" w:rsidRDefault="00386F76" w:rsidP="00EE7DF7">
            <w:pPr>
              <w:jc w:val="center"/>
              <w:rPr>
                <w:rFonts w:eastAsia="Calibri"/>
                <w:sz w:val="16"/>
                <w:szCs w:val="16"/>
              </w:rPr>
            </w:pPr>
            <w:r>
              <w:rPr>
                <w:rFonts w:eastAsia="Calibri"/>
                <w:sz w:val="16"/>
                <w:szCs w:val="16"/>
              </w:rPr>
              <w:t>0</w:t>
            </w:r>
          </w:p>
        </w:tc>
        <w:tc>
          <w:tcPr>
            <w:tcW w:w="1004" w:type="dxa"/>
          </w:tcPr>
          <w:p w:rsidR="00386F76" w:rsidRPr="002D6736" w:rsidRDefault="00386F76" w:rsidP="00EE7DF7">
            <w:pPr>
              <w:jc w:val="center"/>
              <w:rPr>
                <w:rFonts w:eastAsia="Calibri"/>
                <w:sz w:val="16"/>
                <w:szCs w:val="16"/>
              </w:rPr>
            </w:pPr>
            <w:r>
              <w:rPr>
                <w:rFonts w:eastAsia="Calibri"/>
                <w:sz w:val="16"/>
                <w:szCs w:val="16"/>
              </w:rPr>
              <w:t>0</w:t>
            </w:r>
          </w:p>
        </w:tc>
        <w:tc>
          <w:tcPr>
            <w:tcW w:w="571" w:type="dxa"/>
          </w:tcPr>
          <w:p w:rsidR="00386F76" w:rsidRPr="002D6736" w:rsidRDefault="00386F76" w:rsidP="00EE7DF7">
            <w:pPr>
              <w:jc w:val="center"/>
              <w:rPr>
                <w:rFonts w:eastAsia="Calibri"/>
                <w:sz w:val="16"/>
                <w:szCs w:val="16"/>
              </w:rPr>
            </w:pPr>
            <w:r>
              <w:rPr>
                <w:rFonts w:eastAsia="Calibri"/>
                <w:sz w:val="16"/>
                <w:szCs w:val="16"/>
              </w:rPr>
              <w:t>0</w:t>
            </w:r>
          </w:p>
        </w:tc>
        <w:tc>
          <w:tcPr>
            <w:tcW w:w="693" w:type="dxa"/>
          </w:tcPr>
          <w:p w:rsidR="00386F76" w:rsidRPr="002D6736" w:rsidRDefault="00386F76" w:rsidP="00EE7DF7">
            <w:pPr>
              <w:jc w:val="center"/>
              <w:rPr>
                <w:rFonts w:eastAsia="Calibri"/>
                <w:sz w:val="16"/>
                <w:szCs w:val="16"/>
              </w:rPr>
            </w:pPr>
            <w:r>
              <w:rPr>
                <w:rFonts w:eastAsia="Calibri"/>
                <w:sz w:val="16"/>
                <w:szCs w:val="16"/>
              </w:rPr>
              <w:t>0</w:t>
            </w:r>
          </w:p>
        </w:tc>
        <w:tc>
          <w:tcPr>
            <w:tcW w:w="1418" w:type="dxa"/>
            <w:vMerge/>
          </w:tcPr>
          <w:p w:rsidR="00386F76" w:rsidRPr="002D6736" w:rsidRDefault="00386F76" w:rsidP="00EE7DF7">
            <w:pPr>
              <w:ind w:left="-108"/>
              <w:rPr>
                <w:rFonts w:eastAsia="Calibri"/>
                <w:sz w:val="16"/>
                <w:szCs w:val="16"/>
              </w:rPr>
            </w:pPr>
          </w:p>
        </w:tc>
        <w:tc>
          <w:tcPr>
            <w:tcW w:w="2000" w:type="dxa"/>
            <w:vMerge/>
          </w:tcPr>
          <w:p w:rsidR="00386F76" w:rsidRPr="002D6736" w:rsidRDefault="00386F76" w:rsidP="00EE7DF7">
            <w:pPr>
              <w:ind w:left="-81"/>
              <w:rPr>
                <w:rFonts w:eastAsia="Calibri"/>
                <w:sz w:val="16"/>
                <w:szCs w:val="16"/>
              </w:rPr>
            </w:pPr>
          </w:p>
        </w:tc>
      </w:tr>
      <w:tr w:rsidR="007D4B19" w:rsidRPr="002D6736" w:rsidTr="000C42F0">
        <w:trPr>
          <w:gridAfter w:val="1"/>
          <w:wAfter w:w="31" w:type="dxa"/>
          <w:trHeight w:val="407"/>
        </w:trPr>
        <w:tc>
          <w:tcPr>
            <w:tcW w:w="444" w:type="dxa"/>
            <w:vMerge w:val="restart"/>
          </w:tcPr>
          <w:p w:rsidR="007D4B19" w:rsidRPr="002D6736" w:rsidRDefault="007D4B19" w:rsidP="007D4B19">
            <w:pPr>
              <w:jc w:val="center"/>
              <w:rPr>
                <w:rFonts w:eastAsia="Calibri"/>
                <w:sz w:val="18"/>
                <w:szCs w:val="18"/>
              </w:rPr>
            </w:pPr>
            <w:r w:rsidRPr="002D6736">
              <w:rPr>
                <w:rFonts w:eastAsia="Calibri"/>
                <w:sz w:val="18"/>
                <w:szCs w:val="18"/>
              </w:rPr>
              <w:t>3</w:t>
            </w:r>
          </w:p>
        </w:tc>
        <w:tc>
          <w:tcPr>
            <w:tcW w:w="1548" w:type="dxa"/>
            <w:vMerge w:val="restart"/>
          </w:tcPr>
          <w:p w:rsidR="007D4B19" w:rsidRPr="002D6736" w:rsidRDefault="007D4B19" w:rsidP="007D4B19">
            <w:pPr>
              <w:ind w:left="-108"/>
              <w:rPr>
                <w:rFonts w:eastAsia="Calibri"/>
                <w:sz w:val="18"/>
                <w:szCs w:val="18"/>
              </w:rPr>
            </w:pPr>
            <w:r w:rsidRPr="002D6736">
              <w:rPr>
                <w:rFonts w:eastAsia="Calibri"/>
                <w:sz w:val="18"/>
                <w:szCs w:val="18"/>
              </w:rPr>
              <w:t>Итого по Подпрограмме 2</w:t>
            </w:r>
          </w:p>
          <w:p w:rsidR="007D4B19" w:rsidRPr="002D6736" w:rsidRDefault="007D4B19" w:rsidP="007D4B19">
            <w:pPr>
              <w:autoSpaceDE w:val="0"/>
              <w:autoSpaceDN w:val="0"/>
              <w:adjustRightInd w:val="0"/>
              <w:ind w:left="-108"/>
              <w:rPr>
                <w:sz w:val="20"/>
                <w:szCs w:val="20"/>
              </w:rPr>
            </w:pPr>
          </w:p>
        </w:tc>
        <w:tc>
          <w:tcPr>
            <w:tcW w:w="1128" w:type="dxa"/>
            <w:vMerge w:val="restart"/>
          </w:tcPr>
          <w:p w:rsidR="007D4B19" w:rsidRPr="002D6736" w:rsidRDefault="007D4B19" w:rsidP="007D4B19">
            <w:pPr>
              <w:jc w:val="center"/>
              <w:rPr>
                <w:rFonts w:eastAsia="Calibri"/>
                <w:sz w:val="18"/>
                <w:szCs w:val="18"/>
              </w:rPr>
            </w:pPr>
          </w:p>
        </w:tc>
        <w:tc>
          <w:tcPr>
            <w:tcW w:w="1417" w:type="dxa"/>
          </w:tcPr>
          <w:p w:rsidR="007D4B19" w:rsidRPr="009F0816" w:rsidRDefault="007D4B19" w:rsidP="007D4B19">
            <w:pPr>
              <w:tabs>
                <w:tab w:val="center" w:pos="742"/>
              </w:tabs>
              <w:ind w:left="-108"/>
              <w:rPr>
                <w:rFonts w:eastAsia="Calibri"/>
                <w:b/>
                <w:sz w:val="18"/>
                <w:szCs w:val="18"/>
              </w:rPr>
            </w:pPr>
            <w:r w:rsidRPr="009F0816">
              <w:rPr>
                <w:rFonts w:eastAsia="Calibri"/>
                <w:b/>
                <w:sz w:val="18"/>
                <w:szCs w:val="18"/>
              </w:rPr>
              <w:t>Итого</w:t>
            </w:r>
          </w:p>
        </w:tc>
        <w:tc>
          <w:tcPr>
            <w:tcW w:w="1255" w:type="dxa"/>
            <w:tcBorders>
              <w:top w:val="single" w:sz="4" w:space="0" w:color="auto"/>
            </w:tcBorders>
            <w:vAlign w:val="center"/>
          </w:tcPr>
          <w:p w:rsidR="007D4B19" w:rsidRPr="002D6736" w:rsidRDefault="007D4B19" w:rsidP="007D4B19">
            <w:pPr>
              <w:jc w:val="center"/>
              <w:rPr>
                <w:b/>
                <w:sz w:val="16"/>
                <w:szCs w:val="16"/>
              </w:rPr>
            </w:pPr>
            <w:r w:rsidRPr="002D6736">
              <w:rPr>
                <w:b/>
                <w:sz w:val="16"/>
                <w:szCs w:val="16"/>
              </w:rPr>
              <w:t>56</w:t>
            </w:r>
            <w:r>
              <w:rPr>
                <w:b/>
                <w:sz w:val="16"/>
                <w:szCs w:val="16"/>
              </w:rPr>
              <w:t xml:space="preserve"> </w:t>
            </w:r>
            <w:r w:rsidRPr="002D6736">
              <w:rPr>
                <w:b/>
                <w:sz w:val="16"/>
                <w:szCs w:val="16"/>
              </w:rPr>
              <w:t>520,00</w:t>
            </w:r>
          </w:p>
        </w:tc>
        <w:tc>
          <w:tcPr>
            <w:tcW w:w="1012" w:type="dxa"/>
            <w:tcBorders>
              <w:top w:val="single" w:sz="4" w:space="0" w:color="auto"/>
            </w:tcBorders>
            <w:vAlign w:val="center"/>
          </w:tcPr>
          <w:p w:rsidR="007D4B19" w:rsidRPr="002D6736" w:rsidRDefault="00225C30" w:rsidP="007D4B19">
            <w:pPr>
              <w:ind w:left="-108"/>
              <w:jc w:val="center"/>
              <w:rPr>
                <w:b/>
                <w:sz w:val="16"/>
                <w:szCs w:val="16"/>
                <w:lang w:eastAsia="ru-RU"/>
              </w:rPr>
            </w:pPr>
            <w:r>
              <w:rPr>
                <w:b/>
                <w:sz w:val="16"/>
                <w:szCs w:val="16"/>
                <w:lang w:eastAsia="ru-RU"/>
              </w:rPr>
              <w:t>622 009,80</w:t>
            </w:r>
          </w:p>
        </w:tc>
        <w:tc>
          <w:tcPr>
            <w:tcW w:w="993" w:type="dxa"/>
            <w:tcBorders>
              <w:top w:val="single" w:sz="4" w:space="0" w:color="auto"/>
            </w:tcBorders>
            <w:vAlign w:val="center"/>
          </w:tcPr>
          <w:p w:rsidR="007D4B19" w:rsidRPr="002D6736" w:rsidRDefault="00225C30" w:rsidP="007D4B19">
            <w:pPr>
              <w:ind w:left="-108"/>
              <w:jc w:val="center"/>
              <w:rPr>
                <w:b/>
                <w:sz w:val="16"/>
                <w:szCs w:val="16"/>
                <w:lang w:eastAsia="ru-RU"/>
              </w:rPr>
            </w:pPr>
            <w:r>
              <w:rPr>
                <w:b/>
                <w:sz w:val="16"/>
                <w:szCs w:val="16"/>
                <w:lang w:eastAsia="ru-RU"/>
              </w:rPr>
              <w:t>344 247,09</w:t>
            </w:r>
          </w:p>
        </w:tc>
        <w:tc>
          <w:tcPr>
            <w:tcW w:w="992" w:type="dxa"/>
            <w:vAlign w:val="center"/>
          </w:tcPr>
          <w:p w:rsidR="007D4B19" w:rsidRPr="002D6736" w:rsidRDefault="00225C30" w:rsidP="007D4B19">
            <w:pPr>
              <w:jc w:val="center"/>
              <w:rPr>
                <w:rFonts w:eastAsia="Calibri"/>
                <w:b/>
                <w:sz w:val="16"/>
                <w:szCs w:val="16"/>
              </w:rPr>
            </w:pPr>
            <w:r>
              <w:rPr>
                <w:rFonts w:eastAsia="Calibri"/>
                <w:b/>
                <w:sz w:val="16"/>
                <w:szCs w:val="16"/>
              </w:rPr>
              <w:t>135 114,91</w:t>
            </w:r>
          </w:p>
        </w:tc>
        <w:tc>
          <w:tcPr>
            <w:tcW w:w="992" w:type="dxa"/>
            <w:vAlign w:val="center"/>
          </w:tcPr>
          <w:p w:rsidR="007D4B19" w:rsidRPr="002D6736" w:rsidRDefault="007D4B19" w:rsidP="007D4B19">
            <w:pPr>
              <w:ind w:left="-108" w:firstLine="108"/>
              <w:jc w:val="center"/>
              <w:rPr>
                <w:rFonts w:eastAsia="Calibri"/>
                <w:b/>
                <w:sz w:val="16"/>
                <w:szCs w:val="16"/>
              </w:rPr>
            </w:pPr>
            <w:r>
              <w:rPr>
                <w:rFonts w:eastAsia="Calibri"/>
                <w:b/>
                <w:sz w:val="16"/>
                <w:szCs w:val="16"/>
              </w:rPr>
              <w:t>122 195,98</w:t>
            </w:r>
          </w:p>
        </w:tc>
        <w:tc>
          <w:tcPr>
            <w:tcW w:w="1004" w:type="dxa"/>
            <w:vAlign w:val="center"/>
          </w:tcPr>
          <w:p w:rsidR="007D4B19" w:rsidRPr="002D6736" w:rsidRDefault="007D4B19" w:rsidP="007D4B19">
            <w:pPr>
              <w:jc w:val="center"/>
              <w:rPr>
                <w:rFonts w:eastAsia="Calibri"/>
                <w:b/>
                <w:sz w:val="16"/>
                <w:szCs w:val="16"/>
              </w:rPr>
            </w:pPr>
            <w:r>
              <w:rPr>
                <w:rFonts w:eastAsia="Calibri"/>
                <w:b/>
                <w:sz w:val="16"/>
                <w:szCs w:val="16"/>
              </w:rPr>
              <w:t>20 451,82</w:t>
            </w:r>
          </w:p>
        </w:tc>
        <w:tc>
          <w:tcPr>
            <w:tcW w:w="571" w:type="dxa"/>
            <w:vAlign w:val="center"/>
          </w:tcPr>
          <w:p w:rsidR="007D4B19" w:rsidRPr="002D6736" w:rsidRDefault="007D4B19" w:rsidP="007D4B19">
            <w:pPr>
              <w:jc w:val="center"/>
              <w:rPr>
                <w:rFonts w:eastAsia="Calibri"/>
                <w:b/>
                <w:sz w:val="16"/>
                <w:szCs w:val="16"/>
              </w:rPr>
            </w:pPr>
            <w:r w:rsidRPr="002D6736">
              <w:rPr>
                <w:rFonts w:eastAsia="Calibri"/>
                <w:b/>
                <w:sz w:val="16"/>
                <w:szCs w:val="16"/>
              </w:rPr>
              <w:t>0</w:t>
            </w:r>
          </w:p>
        </w:tc>
        <w:tc>
          <w:tcPr>
            <w:tcW w:w="693" w:type="dxa"/>
            <w:vAlign w:val="center"/>
          </w:tcPr>
          <w:p w:rsidR="007D4B19" w:rsidRPr="002D6736" w:rsidRDefault="007D4B19" w:rsidP="007D4B19">
            <w:pPr>
              <w:jc w:val="center"/>
              <w:rPr>
                <w:rFonts w:eastAsia="Calibri"/>
                <w:b/>
                <w:sz w:val="16"/>
                <w:szCs w:val="16"/>
              </w:rPr>
            </w:pPr>
            <w:r w:rsidRPr="002D6736">
              <w:rPr>
                <w:rFonts w:eastAsia="Calibri"/>
                <w:b/>
                <w:sz w:val="16"/>
                <w:szCs w:val="16"/>
              </w:rPr>
              <w:t>0</w:t>
            </w:r>
          </w:p>
        </w:tc>
        <w:tc>
          <w:tcPr>
            <w:tcW w:w="1418" w:type="dxa"/>
            <w:vMerge w:val="restart"/>
          </w:tcPr>
          <w:p w:rsidR="007D4B19" w:rsidRPr="002D6736" w:rsidRDefault="007D4B19" w:rsidP="007D4B19">
            <w:pPr>
              <w:rPr>
                <w:rFonts w:eastAsia="Calibri"/>
                <w:sz w:val="16"/>
                <w:szCs w:val="16"/>
              </w:rPr>
            </w:pPr>
            <w:r w:rsidRPr="002D6736">
              <w:rPr>
                <w:rFonts w:eastAsia="Calibri"/>
                <w:sz w:val="16"/>
                <w:szCs w:val="16"/>
              </w:rPr>
              <w:t>Администрация Рузского городского округа</w:t>
            </w:r>
          </w:p>
        </w:tc>
        <w:tc>
          <w:tcPr>
            <w:tcW w:w="2000" w:type="dxa"/>
            <w:vMerge w:val="restart"/>
          </w:tcPr>
          <w:p w:rsidR="007D4B19" w:rsidRPr="002D6736" w:rsidRDefault="007D4B19" w:rsidP="007D4B19">
            <w:pPr>
              <w:rPr>
                <w:rFonts w:eastAsia="Calibri"/>
                <w:sz w:val="20"/>
                <w:szCs w:val="20"/>
              </w:rPr>
            </w:pPr>
          </w:p>
        </w:tc>
      </w:tr>
      <w:tr w:rsidR="007D4B19" w:rsidRPr="002D6736" w:rsidTr="009569A9">
        <w:trPr>
          <w:gridAfter w:val="1"/>
          <w:wAfter w:w="31" w:type="dxa"/>
        </w:trPr>
        <w:tc>
          <w:tcPr>
            <w:tcW w:w="444" w:type="dxa"/>
            <w:vMerge/>
          </w:tcPr>
          <w:p w:rsidR="007D4B19" w:rsidRPr="002D6736" w:rsidRDefault="007D4B19" w:rsidP="007D4B19">
            <w:pPr>
              <w:jc w:val="center"/>
              <w:rPr>
                <w:rFonts w:eastAsia="Calibri"/>
                <w:sz w:val="18"/>
                <w:szCs w:val="18"/>
              </w:rPr>
            </w:pPr>
          </w:p>
        </w:tc>
        <w:tc>
          <w:tcPr>
            <w:tcW w:w="1548" w:type="dxa"/>
            <w:vMerge/>
          </w:tcPr>
          <w:p w:rsidR="007D4B19" w:rsidRPr="002D6736" w:rsidRDefault="007D4B19" w:rsidP="007D4B19">
            <w:pPr>
              <w:rPr>
                <w:rFonts w:eastAsia="Calibri"/>
                <w:sz w:val="18"/>
                <w:szCs w:val="18"/>
              </w:rPr>
            </w:pPr>
          </w:p>
        </w:tc>
        <w:tc>
          <w:tcPr>
            <w:tcW w:w="1128" w:type="dxa"/>
            <w:vMerge/>
          </w:tcPr>
          <w:p w:rsidR="007D4B19" w:rsidRPr="002D6736" w:rsidRDefault="007D4B19" w:rsidP="007D4B19">
            <w:pPr>
              <w:jc w:val="center"/>
              <w:rPr>
                <w:rFonts w:eastAsia="Calibri"/>
                <w:sz w:val="18"/>
                <w:szCs w:val="18"/>
              </w:rPr>
            </w:pPr>
          </w:p>
        </w:tc>
        <w:tc>
          <w:tcPr>
            <w:tcW w:w="1417" w:type="dxa"/>
          </w:tcPr>
          <w:p w:rsidR="007D4B19" w:rsidRPr="009F0816" w:rsidRDefault="007D4B19" w:rsidP="007D4B19">
            <w:pPr>
              <w:tabs>
                <w:tab w:val="center" w:pos="742"/>
              </w:tabs>
              <w:ind w:left="-108"/>
              <w:rPr>
                <w:rFonts w:eastAsia="Calibri"/>
                <w:sz w:val="18"/>
                <w:szCs w:val="18"/>
              </w:rPr>
            </w:pPr>
            <w:r w:rsidRPr="009F0816">
              <w:rPr>
                <w:rFonts w:eastAsia="Calibri"/>
                <w:sz w:val="18"/>
                <w:szCs w:val="18"/>
              </w:rPr>
              <w:t xml:space="preserve">Средства бюджета Московской области </w:t>
            </w:r>
          </w:p>
        </w:tc>
        <w:tc>
          <w:tcPr>
            <w:tcW w:w="1255" w:type="dxa"/>
            <w:tcBorders>
              <w:top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7</w:t>
            </w:r>
            <w:r>
              <w:rPr>
                <w:rFonts w:eastAsia="Calibri"/>
                <w:sz w:val="16"/>
                <w:szCs w:val="16"/>
              </w:rPr>
              <w:t xml:space="preserve"> </w:t>
            </w:r>
            <w:r w:rsidRPr="002D6736">
              <w:rPr>
                <w:rFonts w:eastAsia="Calibri"/>
                <w:sz w:val="16"/>
                <w:szCs w:val="16"/>
              </w:rPr>
              <w:t>348,70</w:t>
            </w:r>
          </w:p>
        </w:tc>
        <w:tc>
          <w:tcPr>
            <w:tcW w:w="1012" w:type="dxa"/>
            <w:tcBorders>
              <w:top w:val="single" w:sz="4" w:space="0" w:color="auto"/>
            </w:tcBorders>
            <w:vAlign w:val="center"/>
          </w:tcPr>
          <w:p w:rsidR="007D4B19" w:rsidRPr="002D6736" w:rsidRDefault="00225C30" w:rsidP="007D4B19">
            <w:pPr>
              <w:ind w:left="-108"/>
              <w:jc w:val="center"/>
              <w:rPr>
                <w:sz w:val="16"/>
                <w:szCs w:val="16"/>
                <w:lang w:eastAsia="ru-RU"/>
              </w:rPr>
            </w:pPr>
            <w:r>
              <w:rPr>
                <w:sz w:val="16"/>
                <w:szCs w:val="16"/>
                <w:lang w:eastAsia="ru-RU"/>
              </w:rPr>
              <w:t>425 887,24</w:t>
            </w:r>
          </w:p>
        </w:tc>
        <w:tc>
          <w:tcPr>
            <w:tcW w:w="993" w:type="dxa"/>
            <w:tcBorders>
              <w:top w:val="single" w:sz="4" w:space="0" w:color="auto"/>
            </w:tcBorders>
            <w:vAlign w:val="center"/>
          </w:tcPr>
          <w:p w:rsidR="007D4B19" w:rsidRPr="002D6736" w:rsidRDefault="00225C30" w:rsidP="007D4B19">
            <w:pPr>
              <w:ind w:left="-108"/>
              <w:jc w:val="center"/>
              <w:rPr>
                <w:sz w:val="16"/>
                <w:szCs w:val="16"/>
                <w:lang w:eastAsia="ru-RU"/>
              </w:rPr>
            </w:pPr>
            <w:r>
              <w:rPr>
                <w:sz w:val="16"/>
                <w:szCs w:val="16"/>
                <w:lang w:eastAsia="ru-RU"/>
              </w:rPr>
              <w:t>239 920,55</w:t>
            </w:r>
          </w:p>
        </w:tc>
        <w:tc>
          <w:tcPr>
            <w:tcW w:w="992" w:type="dxa"/>
            <w:vAlign w:val="center"/>
          </w:tcPr>
          <w:p w:rsidR="007D4B19" w:rsidRPr="002D6736" w:rsidRDefault="007D4B19" w:rsidP="00225C30">
            <w:pPr>
              <w:jc w:val="center"/>
              <w:rPr>
                <w:rFonts w:eastAsia="Calibri"/>
                <w:sz w:val="16"/>
                <w:szCs w:val="16"/>
              </w:rPr>
            </w:pPr>
            <w:r>
              <w:rPr>
                <w:rFonts w:eastAsia="Calibri"/>
                <w:sz w:val="16"/>
                <w:szCs w:val="16"/>
              </w:rPr>
              <w:t>87 449,</w:t>
            </w:r>
            <w:r w:rsidR="00225C30">
              <w:rPr>
                <w:rFonts w:eastAsia="Calibri"/>
                <w:sz w:val="16"/>
                <w:szCs w:val="16"/>
              </w:rPr>
              <w:t>49</w:t>
            </w:r>
          </w:p>
        </w:tc>
        <w:tc>
          <w:tcPr>
            <w:tcW w:w="992" w:type="dxa"/>
            <w:tcBorders>
              <w:bottom w:val="single" w:sz="4" w:space="0" w:color="auto"/>
            </w:tcBorders>
            <w:vAlign w:val="center"/>
          </w:tcPr>
          <w:p w:rsidR="007D4B19" w:rsidRPr="002D6736" w:rsidRDefault="007D4B19" w:rsidP="007D4B19">
            <w:pPr>
              <w:ind w:left="-108" w:firstLine="108"/>
              <w:jc w:val="center"/>
              <w:rPr>
                <w:rFonts w:eastAsia="Calibri"/>
                <w:sz w:val="16"/>
                <w:szCs w:val="16"/>
              </w:rPr>
            </w:pPr>
            <w:r>
              <w:rPr>
                <w:rFonts w:eastAsia="Calibri"/>
                <w:sz w:val="16"/>
                <w:szCs w:val="16"/>
              </w:rPr>
              <w:t>98 517,20</w:t>
            </w:r>
          </w:p>
        </w:tc>
        <w:tc>
          <w:tcPr>
            <w:tcW w:w="1004" w:type="dxa"/>
            <w:tcBorders>
              <w:bottom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571" w:type="dxa"/>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693" w:type="dxa"/>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1418" w:type="dxa"/>
            <w:vMerge/>
          </w:tcPr>
          <w:p w:rsidR="007D4B19" w:rsidRPr="002D6736" w:rsidRDefault="007D4B19" w:rsidP="007D4B19">
            <w:pPr>
              <w:rPr>
                <w:rFonts w:eastAsia="Calibri"/>
                <w:sz w:val="16"/>
                <w:szCs w:val="16"/>
              </w:rPr>
            </w:pPr>
          </w:p>
        </w:tc>
        <w:tc>
          <w:tcPr>
            <w:tcW w:w="2000" w:type="dxa"/>
            <w:vMerge/>
          </w:tcPr>
          <w:p w:rsidR="007D4B19" w:rsidRPr="002D6736" w:rsidRDefault="007D4B19" w:rsidP="007D4B19">
            <w:pPr>
              <w:rPr>
                <w:rFonts w:eastAsia="Calibri"/>
                <w:sz w:val="16"/>
                <w:szCs w:val="16"/>
              </w:rPr>
            </w:pPr>
          </w:p>
        </w:tc>
      </w:tr>
      <w:tr w:rsidR="007D4B19" w:rsidRPr="002D6736" w:rsidTr="00991ED5">
        <w:trPr>
          <w:gridAfter w:val="1"/>
          <w:wAfter w:w="31" w:type="dxa"/>
          <w:trHeight w:val="650"/>
        </w:trPr>
        <w:tc>
          <w:tcPr>
            <w:tcW w:w="444" w:type="dxa"/>
            <w:vMerge/>
            <w:tcBorders>
              <w:bottom w:val="single" w:sz="4" w:space="0" w:color="auto"/>
            </w:tcBorders>
          </w:tcPr>
          <w:p w:rsidR="007D4B19" w:rsidRPr="002D6736" w:rsidRDefault="007D4B19" w:rsidP="007D4B19">
            <w:pPr>
              <w:jc w:val="center"/>
              <w:rPr>
                <w:rFonts w:eastAsia="Calibri"/>
                <w:sz w:val="18"/>
                <w:szCs w:val="18"/>
              </w:rPr>
            </w:pPr>
          </w:p>
        </w:tc>
        <w:tc>
          <w:tcPr>
            <w:tcW w:w="1548" w:type="dxa"/>
            <w:vMerge/>
            <w:tcBorders>
              <w:bottom w:val="single" w:sz="4" w:space="0" w:color="auto"/>
            </w:tcBorders>
          </w:tcPr>
          <w:p w:rsidR="007D4B19" w:rsidRPr="002D6736" w:rsidRDefault="007D4B19" w:rsidP="007D4B19">
            <w:pPr>
              <w:autoSpaceDE w:val="0"/>
              <w:autoSpaceDN w:val="0"/>
              <w:adjustRightInd w:val="0"/>
              <w:rPr>
                <w:sz w:val="18"/>
                <w:szCs w:val="18"/>
              </w:rPr>
            </w:pPr>
          </w:p>
        </w:tc>
        <w:tc>
          <w:tcPr>
            <w:tcW w:w="1128" w:type="dxa"/>
            <w:vMerge/>
            <w:tcBorders>
              <w:bottom w:val="single" w:sz="4" w:space="0" w:color="auto"/>
            </w:tcBorders>
          </w:tcPr>
          <w:p w:rsidR="007D4B19" w:rsidRPr="002D6736" w:rsidRDefault="007D4B19" w:rsidP="007D4B19">
            <w:pPr>
              <w:jc w:val="center"/>
              <w:rPr>
                <w:rFonts w:eastAsia="Calibri"/>
                <w:sz w:val="18"/>
                <w:szCs w:val="18"/>
              </w:rPr>
            </w:pPr>
          </w:p>
        </w:tc>
        <w:tc>
          <w:tcPr>
            <w:tcW w:w="1417" w:type="dxa"/>
          </w:tcPr>
          <w:p w:rsidR="007D4B19" w:rsidRPr="009F0816" w:rsidRDefault="007D4B19" w:rsidP="007D4B19">
            <w:pPr>
              <w:tabs>
                <w:tab w:val="center" w:pos="742"/>
              </w:tabs>
              <w:ind w:left="-108"/>
              <w:rPr>
                <w:rFonts w:eastAsia="Calibri"/>
                <w:sz w:val="18"/>
                <w:szCs w:val="18"/>
              </w:rPr>
            </w:pPr>
            <w:r w:rsidRPr="009F0816">
              <w:rPr>
                <w:rFonts w:eastAsia="Calibri"/>
                <w:sz w:val="18"/>
                <w:szCs w:val="18"/>
              </w:rPr>
              <w:t>Средства бюджета Рузского городского округа</w:t>
            </w:r>
          </w:p>
        </w:tc>
        <w:tc>
          <w:tcPr>
            <w:tcW w:w="1255" w:type="dxa"/>
            <w:tcBorders>
              <w:top w:val="single" w:sz="4" w:space="0" w:color="auto"/>
            </w:tcBorders>
            <w:vAlign w:val="center"/>
          </w:tcPr>
          <w:p w:rsidR="007D4B19" w:rsidRPr="002D6736" w:rsidRDefault="007D4B19" w:rsidP="007D4B19">
            <w:pPr>
              <w:jc w:val="center"/>
              <w:rPr>
                <w:rFonts w:eastAsia="Calibri"/>
                <w:sz w:val="16"/>
                <w:szCs w:val="16"/>
              </w:rPr>
            </w:pPr>
            <w:r w:rsidRPr="002D6736">
              <w:rPr>
                <w:rFonts w:eastAsia="Calibri"/>
                <w:sz w:val="16"/>
                <w:szCs w:val="16"/>
              </w:rPr>
              <w:t>49</w:t>
            </w:r>
            <w:r>
              <w:rPr>
                <w:rFonts w:eastAsia="Calibri"/>
                <w:sz w:val="16"/>
                <w:szCs w:val="16"/>
              </w:rPr>
              <w:t xml:space="preserve"> </w:t>
            </w:r>
            <w:r w:rsidRPr="002D6736">
              <w:rPr>
                <w:rFonts w:eastAsia="Calibri"/>
                <w:sz w:val="16"/>
                <w:szCs w:val="16"/>
              </w:rPr>
              <w:t>171,30</w:t>
            </w:r>
          </w:p>
        </w:tc>
        <w:tc>
          <w:tcPr>
            <w:tcW w:w="1012" w:type="dxa"/>
            <w:tcBorders>
              <w:top w:val="single" w:sz="4" w:space="0" w:color="auto"/>
            </w:tcBorders>
            <w:vAlign w:val="center"/>
          </w:tcPr>
          <w:p w:rsidR="007D4B19" w:rsidRPr="002D6736" w:rsidRDefault="00D370B8" w:rsidP="007D4B19">
            <w:pPr>
              <w:ind w:left="-108"/>
              <w:jc w:val="center"/>
              <w:rPr>
                <w:sz w:val="16"/>
                <w:szCs w:val="16"/>
                <w:lang w:eastAsia="ru-RU"/>
              </w:rPr>
            </w:pPr>
            <w:r>
              <w:rPr>
                <w:sz w:val="16"/>
                <w:szCs w:val="16"/>
                <w:lang w:eastAsia="ru-RU"/>
              </w:rPr>
              <w:t>196 122,56</w:t>
            </w:r>
          </w:p>
        </w:tc>
        <w:tc>
          <w:tcPr>
            <w:tcW w:w="993" w:type="dxa"/>
            <w:tcBorders>
              <w:top w:val="single" w:sz="4" w:space="0" w:color="auto"/>
            </w:tcBorders>
            <w:vAlign w:val="center"/>
          </w:tcPr>
          <w:p w:rsidR="007D4B19" w:rsidRPr="002D6736" w:rsidRDefault="007D4B19" w:rsidP="007D4B19">
            <w:pPr>
              <w:ind w:left="-108"/>
              <w:jc w:val="center"/>
              <w:rPr>
                <w:sz w:val="16"/>
                <w:szCs w:val="16"/>
                <w:lang w:eastAsia="ru-RU"/>
              </w:rPr>
            </w:pPr>
            <w:r>
              <w:rPr>
                <w:sz w:val="16"/>
                <w:szCs w:val="16"/>
                <w:lang w:eastAsia="ru-RU"/>
              </w:rPr>
              <w:t>104 326,54</w:t>
            </w:r>
          </w:p>
        </w:tc>
        <w:tc>
          <w:tcPr>
            <w:tcW w:w="992" w:type="dxa"/>
            <w:vAlign w:val="center"/>
          </w:tcPr>
          <w:p w:rsidR="007D4B19" w:rsidRPr="002D6736" w:rsidRDefault="007D4B19" w:rsidP="007D4B19">
            <w:pPr>
              <w:jc w:val="center"/>
              <w:rPr>
                <w:rFonts w:eastAsia="Calibri"/>
                <w:sz w:val="16"/>
                <w:szCs w:val="16"/>
              </w:rPr>
            </w:pPr>
            <w:r>
              <w:rPr>
                <w:rFonts w:eastAsia="Calibri"/>
                <w:sz w:val="16"/>
                <w:szCs w:val="16"/>
              </w:rPr>
              <w:t>47 665,42</w:t>
            </w:r>
          </w:p>
        </w:tc>
        <w:tc>
          <w:tcPr>
            <w:tcW w:w="992" w:type="dxa"/>
            <w:tcBorders>
              <w:top w:val="single" w:sz="4" w:space="0" w:color="auto"/>
            </w:tcBorders>
            <w:vAlign w:val="center"/>
          </w:tcPr>
          <w:p w:rsidR="007D4B19" w:rsidRPr="002D6736" w:rsidRDefault="007D4B19" w:rsidP="007D4B19">
            <w:pPr>
              <w:ind w:left="-108" w:firstLine="108"/>
              <w:jc w:val="center"/>
              <w:rPr>
                <w:rFonts w:eastAsia="Calibri"/>
                <w:sz w:val="16"/>
                <w:szCs w:val="16"/>
              </w:rPr>
            </w:pPr>
            <w:r>
              <w:rPr>
                <w:rFonts w:eastAsia="Calibri"/>
                <w:sz w:val="16"/>
                <w:szCs w:val="16"/>
              </w:rPr>
              <w:t>23 678,78</w:t>
            </w:r>
          </w:p>
        </w:tc>
        <w:tc>
          <w:tcPr>
            <w:tcW w:w="1004" w:type="dxa"/>
            <w:tcBorders>
              <w:top w:val="single" w:sz="4" w:space="0" w:color="auto"/>
            </w:tcBorders>
            <w:vAlign w:val="center"/>
          </w:tcPr>
          <w:p w:rsidR="007D4B19" w:rsidRPr="002D6736" w:rsidRDefault="007D4B19" w:rsidP="007D4B19">
            <w:pPr>
              <w:jc w:val="center"/>
              <w:rPr>
                <w:rFonts w:eastAsia="Calibri"/>
                <w:sz w:val="16"/>
                <w:szCs w:val="16"/>
              </w:rPr>
            </w:pPr>
            <w:r>
              <w:rPr>
                <w:rFonts w:eastAsia="Calibri"/>
                <w:sz w:val="16"/>
                <w:szCs w:val="16"/>
              </w:rPr>
              <w:t>20 451,82</w:t>
            </w:r>
          </w:p>
        </w:tc>
        <w:tc>
          <w:tcPr>
            <w:tcW w:w="571" w:type="dxa"/>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693" w:type="dxa"/>
            <w:vAlign w:val="center"/>
          </w:tcPr>
          <w:p w:rsidR="007D4B19" w:rsidRPr="002D6736" w:rsidRDefault="007D4B19" w:rsidP="007D4B19">
            <w:pPr>
              <w:jc w:val="center"/>
              <w:rPr>
                <w:rFonts w:eastAsia="Calibri"/>
                <w:sz w:val="16"/>
                <w:szCs w:val="16"/>
              </w:rPr>
            </w:pPr>
            <w:r w:rsidRPr="002D6736">
              <w:rPr>
                <w:rFonts w:eastAsia="Calibri"/>
                <w:sz w:val="16"/>
                <w:szCs w:val="16"/>
              </w:rPr>
              <w:t>0</w:t>
            </w:r>
          </w:p>
        </w:tc>
        <w:tc>
          <w:tcPr>
            <w:tcW w:w="1418" w:type="dxa"/>
            <w:vMerge/>
            <w:tcBorders>
              <w:bottom w:val="single" w:sz="4" w:space="0" w:color="auto"/>
            </w:tcBorders>
          </w:tcPr>
          <w:p w:rsidR="007D4B19" w:rsidRPr="002D6736" w:rsidRDefault="007D4B19" w:rsidP="007D4B19">
            <w:pPr>
              <w:jc w:val="center"/>
              <w:rPr>
                <w:rFonts w:eastAsia="Calibri"/>
                <w:sz w:val="20"/>
                <w:szCs w:val="20"/>
              </w:rPr>
            </w:pPr>
          </w:p>
        </w:tc>
        <w:tc>
          <w:tcPr>
            <w:tcW w:w="2000" w:type="dxa"/>
            <w:vMerge/>
            <w:tcBorders>
              <w:bottom w:val="single" w:sz="4" w:space="0" w:color="auto"/>
            </w:tcBorders>
          </w:tcPr>
          <w:p w:rsidR="007D4B19" w:rsidRPr="002D6736" w:rsidRDefault="007D4B19" w:rsidP="007D4B19">
            <w:pPr>
              <w:jc w:val="center"/>
              <w:rPr>
                <w:rFonts w:eastAsia="Calibri"/>
                <w:sz w:val="20"/>
                <w:szCs w:val="20"/>
              </w:rPr>
            </w:pPr>
          </w:p>
        </w:tc>
      </w:tr>
    </w:tbl>
    <w:p w:rsidR="002D6736" w:rsidRPr="002D6736" w:rsidRDefault="002D6736" w:rsidP="002D6736">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rsidR="000C3878" w:rsidRPr="00116065" w:rsidRDefault="000C3878" w:rsidP="002D6736">
      <w:pPr>
        <w:spacing w:after="0" w:line="240" w:lineRule="auto"/>
        <w:rPr>
          <w:rFonts w:ascii="Times New Roman" w:eastAsia="Calibri" w:hAnsi="Times New Roman" w:cs="Times New Roman"/>
          <w:sz w:val="24"/>
          <w:szCs w:val="24"/>
        </w:rPr>
      </w:pPr>
    </w:p>
    <w:sectPr w:rsidR="000C3878" w:rsidRPr="00116065" w:rsidSect="00F964BD">
      <w:pgSz w:w="16838" w:h="11906" w:orient="landscape"/>
      <w:pgMar w:top="1702" w:right="295"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9F3" w:rsidRDefault="006339F3" w:rsidP="00C450B1">
      <w:pPr>
        <w:spacing w:after="0" w:line="240" w:lineRule="auto"/>
      </w:pPr>
      <w:r>
        <w:separator/>
      </w:r>
    </w:p>
  </w:endnote>
  <w:endnote w:type="continuationSeparator" w:id="0">
    <w:p w:rsidR="006339F3" w:rsidRDefault="006339F3" w:rsidP="00C450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rial CYR">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9F3" w:rsidRDefault="006339F3" w:rsidP="00C450B1">
      <w:pPr>
        <w:spacing w:after="0" w:line="240" w:lineRule="auto"/>
      </w:pPr>
      <w:r>
        <w:separator/>
      </w:r>
    </w:p>
  </w:footnote>
  <w:footnote w:type="continuationSeparator" w:id="0">
    <w:p w:rsidR="006339F3" w:rsidRDefault="006339F3" w:rsidP="00C450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0F83"/>
    <w:multiLevelType w:val="hybridMultilevel"/>
    <w:tmpl w:val="DB38A058"/>
    <w:lvl w:ilvl="0" w:tplc="FA4A94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18F533CF"/>
    <w:multiLevelType w:val="hybridMultilevel"/>
    <w:tmpl w:val="B044C992"/>
    <w:lvl w:ilvl="0" w:tplc="7DA22336">
      <w:start w:val="1"/>
      <w:numFmt w:val="decimal"/>
      <w:lvlText w:val="%1."/>
      <w:lvlJc w:val="left"/>
      <w:pPr>
        <w:ind w:left="720" w:hanging="36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195575"/>
    <w:multiLevelType w:val="hybridMultilevel"/>
    <w:tmpl w:val="2FE27D20"/>
    <w:lvl w:ilvl="0" w:tplc="A46C524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46DA59BF"/>
    <w:multiLevelType w:val="hybridMultilevel"/>
    <w:tmpl w:val="3B8CCD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9D6"/>
    <w:rsid w:val="00006584"/>
    <w:rsid w:val="00022320"/>
    <w:rsid w:val="000315A7"/>
    <w:rsid w:val="000324F7"/>
    <w:rsid w:val="0003311C"/>
    <w:rsid w:val="0007227B"/>
    <w:rsid w:val="000B2077"/>
    <w:rsid w:val="000C3878"/>
    <w:rsid w:val="000C42F0"/>
    <w:rsid w:val="000D4312"/>
    <w:rsid w:val="000D7A65"/>
    <w:rsid w:val="00100654"/>
    <w:rsid w:val="00116065"/>
    <w:rsid w:val="0012184F"/>
    <w:rsid w:val="00136A5B"/>
    <w:rsid w:val="00155D06"/>
    <w:rsid w:val="00165FE7"/>
    <w:rsid w:val="001678F2"/>
    <w:rsid w:val="001811F8"/>
    <w:rsid w:val="00182EE4"/>
    <w:rsid w:val="001A00E4"/>
    <w:rsid w:val="001B32D1"/>
    <w:rsid w:val="00225C30"/>
    <w:rsid w:val="00272E0D"/>
    <w:rsid w:val="0027647F"/>
    <w:rsid w:val="00284AA8"/>
    <w:rsid w:val="002B68E5"/>
    <w:rsid w:val="002D0910"/>
    <w:rsid w:val="002D6736"/>
    <w:rsid w:val="002D7E2C"/>
    <w:rsid w:val="002E4F49"/>
    <w:rsid w:val="002F08E5"/>
    <w:rsid w:val="00322C0A"/>
    <w:rsid w:val="00383967"/>
    <w:rsid w:val="00386F76"/>
    <w:rsid w:val="003A6DBB"/>
    <w:rsid w:val="003C480C"/>
    <w:rsid w:val="003C7489"/>
    <w:rsid w:val="003D1BA6"/>
    <w:rsid w:val="003E72F4"/>
    <w:rsid w:val="003F08E9"/>
    <w:rsid w:val="0040321D"/>
    <w:rsid w:val="00452092"/>
    <w:rsid w:val="00464535"/>
    <w:rsid w:val="004867A1"/>
    <w:rsid w:val="00491A0D"/>
    <w:rsid w:val="00494D45"/>
    <w:rsid w:val="004A0CB9"/>
    <w:rsid w:val="004D4014"/>
    <w:rsid w:val="004D64DE"/>
    <w:rsid w:val="004E15F9"/>
    <w:rsid w:val="004E640F"/>
    <w:rsid w:val="00510A0B"/>
    <w:rsid w:val="00515ED8"/>
    <w:rsid w:val="00516D17"/>
    <w:rsid w:val="005200B2"/>
    <w:rsid w:val="005269D6"/>
    <w:rsid w:val="00530E92"/>
    <w:rsid w:val="00545B30"/>
    <w:rsid w:val="005C4D50"/>
    <w:rsid w:val="005D3C62"/>
    <w:rsid w:val="005F0B55"/>
    <w:rsid w:val="00603E17"/>
    <w:rsid w:val="006130BC"/>
    <w:rsid w:val="006226ED"/>
    <w:rsid w:val="006339F3"/>
    <w:rsid w:val="00656E06"/>
    <w:rsid w:val="00665CEF"/>
    <w:rsid w:val="006A1648"/>
    <w:rsid w:val="006E10B4"/>
    <w:rsid w:val="006F381D"/>
    <w:rsid w:val="00702AF7"/>
    <w:rsid w:val="0071189F"/>
    <w:rsid w:val="00751038"/>
    <w:rsid w:val="00757D0A"/>
    <w:rsid w:val="0077287F"/>
    <w:rsid w:val="007B21F7"/>
    <w:rsid w:val="007B5EB6"/>
    <w:rsid w:val="007C7267"/>
    <w:rsid w:val="007D4B19"/>
    <w:rsid w:val="007D7E52"/>
    <w:rsid w:val="007F1477"/>
    <w:rsid w:val="008100F1"/>
    <w:rsid w:val="00815352"/>
    <w:rsid w:val="008175B2"/>
    <w:rsid w:val="0084512A"/>
    <w:rsid w:val="00851F51"/>
    <w:rsid w:val="00854BAE"/>
    <w:rsid w:val="00857FBC"/>
    <w:rsid w:val="00863F1A"/>
    <w:rsid w:val="008C3830"/>
    <w:rsid w:val="00906B32"/>
    <w:rsid w:val="009148F2"/>
    <w:rsid w:val="009359B0"/>
    <w:rsid w:val="00937F81"/>
    <w:rsid w:val="00940B91"/>
    <w:rsid w:val="009549FF"/>
    <w:rsid w:val="0095676A"/>
    <w:rsid w:val="009569A9"/>
    <w:rsid w:val="00964203"/>
    <w:rsid w:val="00991ED5"/>
    <w:rsid w:val="00995CC9"/>
    <w:rsid w:val="009A5332"/>
    <w:rsid w:val="009C272A"/>
    <w:rsid w:val="009C7A20"/>
    <w:rsid w:val="009F0816"/>
    <w:rsid w:val="00A80C96"/>
    <w:rsid w:val="00A94964"/>
    <w:rsid w:val="00AB044E"/>
    <w:rsid w:val="00AC2945"/>
    <w:rsid w:val="00B0468D"/>
    <w:rsid w:val="00B0496E"/>
    <w:rsid w:val="00B11C62"/>
    <w:rsid w:val="00B20A8D"/>
    <w:rsid w:val="00B332FD"/>
    <w:rsid w:val="00B74B56"/>
    <w:rsid w:val="00B87F8D"/>
    <w:rsid w:val="00B93D14"/>
    <w:rsid w:val="00BB4921"/>
    <w:rsid w:val="00BF5064"/>
    <w:rsid w:val="00BF67C5"/>
    <w:rsid w:val="00C27AE5"/>
    <w:rsid w:val="00C44829"/>
    <w:rsid w:val="00C450B1"/>
    <w:rsid w:val="00C91FD2"/>
    <w:rsid w:val="00C935AA"/>
    <w:rsid w:val="00CB40D7"/>
    <w:rsid w:val="00CC5AEA"/>
    <w:rsid w:val="00CD2C6E"/>
    <w:rsid w:val="00CE2DCE"/>
    <w:rsid w:val="00D22BA6"/>
    <w:rsid w:val="00D370B8"/>
    <w:rsid w:val="00D455B7"/>
    <w:rsid w:val="00D87891"/>
    <w:rsid w:val="00DB351F"/>
    <w:rsid w:val="00DC4F93"/>
    <w:rsid w:val="00DD22FB"/>
    <w:rsid w:val="00DE5C69"/>
    <w:rsid w:val="00E03DB7"/>
    <w:rsid w:val="00E42491"/>
    <w:rsid w:val="00E642C4"/>
    <w:rsid w:val="00E933CA"/>
    <w:rsid w:val="00ED4660"/>
    <w:rsid w:val="00ED7BB8"/>
    <w:rsid w:val="00EE7DF7"/>
    <w:rsid w:val="00F07FF1"/>
    <w:rsid w:val="00F47B54"/>
    <w:rsid w:val="00F633CE"/>
    <w:rsid w:val="00F67BEF"/>
    <w:rsid w:val="00F709F5"/>
    <w:rsid w:val="00F964BD"/>
    <w:rsid w:val="00FE79E4"/>
    <w:rsid w:val="00FF4178"/>
    <w:rsid w:val="00FF5A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F1695E"/>
  <w15:docId w15:val="{6EDC8071-7550-4099-B9DF-3C8258004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0BC"/>
  </w:style>
  <w:style w:type="paragraph" w:styleId="1">
    <w:name w:val="heading 1"/>
    <w:basedOn w:val="a"/>
    <w:next w:val="a"/>
    <w:link w:val="10"/>
    <w:uiPriority w:val="9"/>
    <w:qFormat/>
    <w:rsid w:val="002D6736"/>
    <w:pPr>
      <w:keepNext/>
      <w:keepLines/>
      <w:spacing w:before="240" w:after="0"/>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a"/>
    <w:next w:val="a"/>
    <w:link w:val="20"/>
    <w:uiPriority w:val="9"/>
    <w:semiHidden/>
    <w:unhideWhenUsed/>
    <w:qFormat/>
    <w:rsid w:val="002D6736"/>
    <w:pPr>
      <w:keepNext/>
      <w:keepLines/>
      <w:spacing w:before="40" w:after="0"/>
      <w:outlineLvl w:val="1"/>
    </w:pPr>
    <w:rPr>
      <w:rFonts w:ascii="Calibri" w:eastAsia="Times New Roman" w:hAnsi="Calibri" w:cs="Calibri"/>
      <w:b/>
      <w:sz w:val="36"/>
      <w:szCs w:val="36"/>
      <w:lang w:eastAsia="ru-RU"/>
    </w:rPr>
  </w:style>
  <w:style w:type="paragraph" w:styleId="3">
    <w:name w:val="heading 3"/>
    <w:basedOn w:val="a"/>
    <w:next w:val="a"/>
    <w:link w:val="30"/>
    <w:uiPriority w:val="9"/>
    <w:semiHidden/>
    <w:unhideWhenUsed/>
    <w:qFormat/>
    <w:rsid w:val="002D6736"/>
    <w:pPr>
      <w:keepNext/>
      <w:keepLines/>
      <w:spacing w:before="40" w:after="0"/>
      <w:outlineLvl w:val="2"/>
    </w:pPr>
    <w:rPr>
      <w:rFonts w:ascii="Calibri" w:eastAsia="Times New Roman" w:hAnsi="Calibri" w:cs="Calibri"/>
      <w:b/>
      <w:szCs w:val="28"/>
      <w:lang w:eastAsia="ru-RU"/>
    </w:rPr>
  </w:style>
  <w:style w:type="paragraph" w:styleId="4">
    <w:name w:val="heading 4"/>
    <w:basedOn w:val="a"/>
    <w:next w:val="a"/>
    <w:link w:val="40"/>
    <w:uiPriority w:val="9"/>
    <w:semiHidden/>
    <w:unhideWhenUsed/>
    <w:qFormat/>
    <w:rsid w:val="002D6736"/>
    <w:pPr>
      <w:keepNext/>
      <w:keepLines/>
      <w:spacing w:before="40" w:after="0"/>
      <w:outlineLvl w:val="3"/>
    </w:pPr>
    <w:rPr>
      <w:rFonts w:ascii="Calibri" w:eastAsia="Times New Roman" w:hAnsi="Calibri" w:cs="Calibri"/>
      <w:b/>
      <w:sz w:val="24"/>
      <w:szCs w:val="24"/>
      <w:lang w:eastAsia="ru-RU"/>
    </w:rPr>
  </w:style>
  <w:style w:type="paragraph" w:styleId="5">
    <w:name w:val="heading 5"/>
    <w:basedOn w:val="a"/>
    <w:next w:val="a"/>
    <w:link w:val="50"/>
    <w:uiPriority w:val="9"/>
    <w:semiHidden/>
    <w:unhideWhenUsed/>
    <w:qFormat/>
    <w:rsid w:val="002D6736"/>
    <w:pPr>
      <w:keepNext/>
      <w:keepLines/>
      <w:spacing w:before="40" w:after="0"/>
      <w:outlineLvl w:val="4"/>
    </w:pPr>
    <w:rPr>
      <w:rFonts w:ascii="Calibri" w:eastAsia="Times New Roman" w:hAnsi="Calibri" w:cs="Calibri"/>
      <w:b/>
      <w:lang w:eastAsia="ru-RU"/>
    </w:rPr>
  </w:style>
  <w:style w:type="paragraph" w:styleId="6">
    <w:name w:val="heading 6"/>
    <w:basedOn w:val="a"/>
    <w:next w:val="a"/>
    <w:link w:val="60"/>
    <w:uiPriority w:val="9"/>
    <w:semiHidden/>
    <w:unhideWhenUsed/>
    <w:qFormat/>
    <w:rsid w:val="002D6736"/>
    <w:pPr>
      <w:keepNext/>
      <w:keepLines/>
      <w:spacing w:before="40" w:after="0"/>
      <w:outlineLvl w:val="5"/>
    </w:pPr>
    <w:rPr>
      <w:rFonts w:ascii="Calibri" w:eastAsia="Times New Roman" w:hAnsi="Calibri" w:cs="Calibri"/>
      <w:b/>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94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C2945"/>
    <w:rPr>
      <w:rFonts w:ascii="Tahoma" w:hAnsi="Tahoma" w:cs="Tahoma"/>
      <w:sz w:val="16"/>
      <w:szCs w:val="16"/>
    </w:rPr>
  </w:style>
  <w:style w:type="paragraph" w:styleId="a5">
    <w:name w:val="List Paragraph"/>
    <w:basedOn w:val="a"/>
    <w:uiPriority w:val="34"/>
    <w:qFormat/>
    <w:rsid w:val="00AC2945"/>
    <w:pPr>
      <w:ind w:left="720"/>
      <w:contextualSpacing/>
    </w:pPr>
  </w:style>
  <w:style w:type="paragraph" w:customStyle="1" w:styleId="11">
    <w:name w:val="Заголовок 11"/>
    <w:basedOn w:val="a"/>
    <w:next w:val="a"/>
    <w:uiPriority w:val="9"/>
    <w:qFormat/>
    <w:rsid w:val="002D6736"/>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customStyle="1" w:styleId="21">
    <w:name w:val="Заголовок 21"/>
    <w:basedOn w:val="a"/>
    <w:next w:val="a"/>
    <w:uiPriority w:val="9"/>
    <w:rsid w:val="002D6736"/>
    <w:pPr>
      <w:keepNext/>
      <w:keepLines/>
      <w:spacing w:before="360" w:after="80" w:line="259" w:lineRule="auto"/>
      <w:outlineLvl w:val="1"/>
    </w:pPr>
    <w:rPr>
      <w:rFonts w:ascii="Calibri" w:eastAsia="Times New Roman" w:hAnsi="Calibri" w:cs="Calibri"/>
      <w:b/>
      <w:sz w:val="36"/>
      <w:szCs w:val="36"/>
      <w:lang w:eastAsia="ru-RU"/>
    </w:rPr>
  </w:style>
  <w:style w:type="paragraph" w:customStyle="1" w:styleId="31">
    <w:name w:val="Заголовок 31"/>
    <w:basedOn w:val="a"/>
    <w:next w:val="a"/>
    <w:uiPriority w:val="9"/>
    <w:rsid w:val="002D6736"/>
    <w:pPr>
      <w:keepNext/>
      <w:keepLines/>
      <w:spacing w:before="280" w:after="80" w:line="259" w:lineRule="auto"/>
      <w:outlineLvl w:val="2"/>
    </w:pPr>
    <w:rPr>
      <w:rFonts w:ascii="Calibri" w:eastAsia="Times New Roman" w:hAnsi="Calibri" w:cs="Calibri"/>
      <w:b/>
      <w:sz w:val="28"/>
      <w:szCs w:val="28"/>
      <w:lang w:eastAsia="ru-RU"/>
    </w:rPr>
  </w:style>
  <w:style w:type="paragraph" w:customStyle="1" w:styleId="41">
    <w:name w:val="Заголовок 41"/>
    <w:basedOn w:val="a"/>
    <w:next w:val="a"/>
    <w:uiPriority w:val="9"/>
    <w:rsid w:val="002D6736"/>
    <w:pPr>
      <w:keepNext/>
      <w:keepLines/>
      <w:spacing w:before="240" w:after="40" w:line="259" w:lineRule="auto"/>
      <w:outlineLvl w:val="3"/>
    </w:pPr>
    <w:rPr>
      <w:rFonts w:ascii="Calibri" w:eastAsia="Times New Roman" w:hAnsi="Calibri" w:cs="Calibri"/>
      <w:b/>
      <w:sz w:val="24"/>
      <w:szCs w:val="24"/>
      <w:lang w:eastAsia="ru-RU"/>
    </w:rPr>
  </w:style>
  <w:style w:type="paragraph" w:customStyle="1" w:styleId="51">
    <w:name w:val="Заголовок 51"/>
    <w:basedOn w:val="a"/>
    <w:next w:val="a"/>
    <w:uiPriority w:val="9"/>
    <w:rsid w:val="002D6736"/>
    <w:pPr>
      <w:keepNext/>
      <w:keepLines/>
      <w:spacing w:before="220" w:after="40" w:line="259" w:lineRule="auto"/>
      <w:outlineLvl w:val="4"/>
    </w:pPr>
    <w:rPr>
      <w:rFonts w:ascii="Calibri" w:eastAsia="Times New Roman" w:hAnsi="Calibri" w:cs="Calibri"/>
      <w:b/>
      <w:lang w:eastAsia="ru-RU"/>
    </w:rPr>
  </w:style>
  <w:style w:type="paragraph" w:customStyle="1" w:styleId="61">
    <w:name w:val="Заголовок 61"/>
    <w:basedOn w:val="a"/>
    <w:next w:val="a"/>
    <w:uiPriority w:val="9"/>
    <w:rsid w:val="002D6736"/>
    <w:pPr>
      <w:keepNext/>
      <w:keepLines/>
      <w:spacing w:before="200" w:after="40" w:line="259" w:lineRule="auto"/>
      <w:outlineLvl w:val="5"/>
    </w:pPr>
    <w:rPr>
      <w:rFonts w:ascii="Calibri" w:eastAsia="Times New Roman" w:hAnsi="Calibri" w:cs="Calibri"/>
      <w:b/>
      <w:sz w:val="20"/>
      <w:szCs w:val="20"/>
      <w:lang w:eastAsia="ru-RU"/>
    </w:rPr>
  </w:style>
  <w:style w:type="numbering" w:customStyle="1" w:styleId="12">
    <w:name w:val="Нет списка1"/>
    <w:next w:val="a2"/>
    <w:uiPriority w:val="99"/>
    <w:semiHidden/>
    <w:unhideWhenUsed/>
    <w:rsid w:val="002D6736"/>
  </w:style>
  <w:style w:type="character" w:customStyle="1" w:styleId="10">
    <w:name w:val="Заголовок 1 Знак"/>
    <w:basedOn w:val="a0"/>
    <w:link w:val="1"/>
    <w:uiPriority w:val="9"/>
    <w:rsid w:val="002D6736"/>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uiPriority w:val="9"/>
    <w:rsid w:val="002D6736"/>
    <w:rPr>
      <w:rFonts w:ascii="Calibri" w:eastAsia="Times New Roman" w:hAnsi="Calibri" w:cs="Calibri"/>
      <w:b/>
      <w:sz w:val="36"/>
      <w:szCs w:val="36"/>
      <w:lang w:eastAsia="ru-RU"/>
    </w:rPr>
  </w:style>
  <w:style w:type="character" w:customStyle="1" w:styleId="30">
    <w:name w:val="Заголовок 3 Знак"/>
    <w:basedOn w:val="a0"/>
    <w:link w:val="3"/>
    <w:uiPriority w:val="9"/>
    <w:rsid w:val="002D6736"/>
    <w:rPr>
      <w:rFonts w:ascii="Calibri" w:eastAsia="Times New Roman" w:hAnsi="Calibri" w:cs="Calibri"/>
      <w:b/>
      <w:szCs w:val="28"/>
      <w:lang w:eastAsia="ru-RU"/>
    </w:rPr>
  </w:style>
  <w:style w:type="character" w:customStyle="1" w:styleId="40">
    <w:name w:val="Заголовок 4 Знак"/>
    <w:basedOn w:val="a0"/>
    <w:link w:val="4"/>
    <w:uiPriority w:val="9"/>
    <w:rsid w:val="002D6736"/>
    <w:rPr>
      <w:rFonts w:ascii="Calibri" w:eastAsia="Times New Roman" w:hAnsi="Calibri" w:cs="Calibri"/>
      <w:b/>
      <w:sz w:val="24"/>
      <w:szCs w:val="24"/>
      <w:lang w:eastAsia="ru-RU"/>
    </w:rPr>
  </w:style>
  <w:style w:type="character" w:customStyle="1" w:styleId="50">
    <w:name w:val="Заголовок 5 Знак"/>
    <w:basedOn w:val="a0"/>
    <w:link w:val="5"/>
    <w:uiPriority w:val="9"/>
    <w:rsid w:val="002D6736"/>
    <w:rPr>
      <w:rFonts w:ascii="Calibri" w:eastAsia="Times New Roman" w:hAnsi="Calibri" w:cs="Calibri"/>
      <w:b/>
      <w:sz w:val="22"/>
      <w:lang w:eastAsia="ru-RU"/>
    </w:rPr>
  </w:style>
  <w:style w:type="character" w:customStyle="1" w:styleId="60">
    <w:name w:val="Заголовок 6 Знак"/>
    <w:basedOn w:val="a0"/>
    <w:link w:val="6"/>
    <w:uiPriority w:val="9"/>
    <w:rsid w:val="002D6736"/>
    <w:rPr>
      <w:rFonts w:ascii="Calibri" w:eastAsia="Times New Roman" w:hAnsi="Calibri" w:cs="Calibri"/>
      <w:b/>
      <w:sz w:val="20"/>
      <w:szCs w:val="20"/>
      <w:lang w:eastAsia="ru-RU"/>
    </w:rPr>
  </w:style>
  <w:style w:type="numbering" w:customStyle="1" w:styleId="110">
    <w:name w:val="Нет списка11"/>
    <w:next w:val="a2"/>
    <w:uiPriority w:val="99"/>
    <w:semiHidden/>
    <w:unhideWhenUsed/>
    <w:rsid w:val="002D6736"/>
  </w:style>
  <w:style w:type="character" w:customStyle="1" w:styleId="a6">
    <w:name w:val="Цветовое выделение"/>
    <w:uiPriority w:val="99"/>
    <w:rsid w:val="002D6736"/>
    <w:rPr>
      <w:b/>
      <w:color w:val="26282F"/>
    </w:rPr>
  </w:style>
  <w:style w:type="character" w:customStyle="1" w:styleId="a7">
    <w:name w:val="Гипертекстовая ссылка"/>
    <w:basedOn w:val="a6"/>
    <w:uiPriority w:val="99"/>
    <w:rsid w:val="002D6736"/>
    <w:rPr>
      <w:rFonts w:cs="Times New Roman"/>
      <w:b w:val="0"/>
      <w:color w:val="106BBE"/>
    </w:rPr>
  </w:style>
  <w:style w:type="paragraph" w:customStyle="1" w:styleId="a8">
    <w:name w:val="Текст (справка)"/>
    <w:basedOn w:val="a"/>
    <w:next w:val="a"/>
    <w:uiPriority w:val="99"/>
    <w:rsid w:val="002D6736"/>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9">
    <w:name w:val="Комментарий"/>
    <w:basedOn w:val="a8"/>
    <w:next w:val="a"/>
    <w:uiPriority w:val="99"/>
    <w:rsid w:val="002D6736"/>
    <w:pPr>
      <w:spacing w:before="75"/>
      <w:ind w:right="0"/>
      <w:jc w:val="both"/>
    </w:pPr>
    <w:rPr>
      <w:color w:val="353842"/>
      <w:shd w:val="clear" w:color="auto" w:fill="F0F0F0"/>
    </w:rPr>
  </w:style>
  <w:style w:type="paragraph" w:customStyle="1" w:styleId="aa">
    <w:name w:val="Информация о версии"/>
    <w:basedOn w:val="a9"/>
    <w:next w:val="a"/>
    <w:uiPriority w:val="99"/>
    <w:rsid w:val="002D6736"/>
    <w:rPr>
      <w:i/>
      <w:iCs/>
    </w:rPr>
  </w:style>
  <w:style w:type="paragraph" w:customStyle="1" w:styleId="ab">
    <w:name w:val="Текст информации об изменениях"/>
    <w:basedOn w:val="a"/>
    <w:next w:val="a"/>
    <w:uiPriority w:val="99"/>
    <w:rsid w:val="002D6736"/>
    <w:pPr>
      <w:widowControl w:val="0"/>
      <w:autoSpaceDE w:val="0"/>
      <w:autoSpaceDN w:val="0"/>
      <w:adjustRightInd w:val="0"/>
      <w:spacing w:after="0" w:line="240" w:lineRule="auto"/>
      <w:ind w:firstLine="720"/>
      <w:jc w:val="both"/>
    </w:pPr>
    <w:rPr>
      <w:rFonts w:ascii="Times New Roman CYR" w:eastAsia="Times New Roman" w:hAnsi="Times New Roman CYR" w:cs="Times New Roman CYR"/>
      <w:color w:val="353842"/>
      <w:sz w:val="20"/>
      <w:szCs w:val="20"/>
      <w:lang w:eastAsia="ru-RU"/>
    </w:rPr>
  </w:style>
  <w:style w:type="paragraph" w:customStyle="1" w:styleId="ac">
    <w:name w:val="Информация об изменениях"/>
    <w:basedOn w:val="ab"/>
    <w:next w:val="a"/>
    <w:uiPriority w:val="99"/>
    <w:rsid w:val="002D6736"/>
    <w:pPr>
      <w:spacing w:before="180"/>
      <w:ind w:left="360" w:right="360" w:firstLine="0"/>
    </w:pPr>
    <w:rPr>
      <w:shd w:val="clear" w:color="auto" w:fill="EAEFED"/>
    </w:rPr>
  </w:style>
  <w:style w:type="paragraph" w:customStyle="1" w:styleId="ad">
    <w:name w:val="Нормальный (таблица)"/>
    <w:basedOn w:val="a"/>
    <w:next w:val="a"/>
    <w:uiPriority w:val="99"/>
    <w:rsid w:val="002D6736"/>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e">
    <w:name w:val="Подзаголовок для информации об изменениях"/>
    <w:basedOn w:val="ab"/>
    <w:next w:val="a"/>
    <w:uiPriority w:val="99"/>
    <w:rsid w:val="002D6736"/>
    <w:rPr>
      <w:b/>
      <w:bCs/>
    </w:rPr>
  </w:style>
  <w:style w:type="paragraph" w:customStyle="1" w:styleId="af">
    <w:name w:val="Прижатый влево"/>
    <w:basedOn w:val="a"/>
    <w:next w:val="a"/>
    <w:uiPriority w:val="99"/>
    <w:rsid w:val="002D6736"/>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f0">
    <w:name w:val="Цветовое выделение для Текст"/>
    <w:uiPriority w:val="99"/>
    <w:rsid w:val="002D6736"/>
    <w:rPr>
      <w:rFonts w:ascii="Times New Roman CYR" w:hAnsi="Times New Roman CYR"/>
    </w:rPr>
  </w:style>
  <w:style w:type="paragraph" w:customStyle="1" w:styleId="13">
    <w:name w:val="Верхний колонтитул1"/>
    <w:basedOn w:val="a"/>
    <w:next w:val="af1"/>
    <w:link w:val="af2"/>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2">
    <w:name w:val="Верхний колонтитул Знак"/>
    <w:basedOn w:val="a0"/>
    <w:link w:val="13"/>
    <w:uiPriority w:val="99"/>
    <w:rsid w:val="002D6736"/>
    <w:rPr>
      <w:rFonts w:ascii="Times New Roman CYR" w:eastAsia="Times New Roman" w:hAnsi="Times New Roman CYR" w:cs="Times New Roman CYR"/>
      <w:sz w:val="24"/>
      <w:szCs w:val="24"/>
      <w:lang w:eastAsia="ru-RU"/>
    </w:rPr>
  </w:style>
  <w:style w:type="paragraph" w:customStyle="1" w:styleId="14">
    <w:name w:val="Нижний колонтитул1"/>
    <w:basedOn w:val="a"/>
    <w:next w:val="af3"/>
    <w:link w:val="af4"/>
    <w:uiPriority w:val="99"/>
    <w:unhideWhenUsed/>
    <w:rsid w:val="002D6736"/>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f4">
    <w:name w:val="Нижний колонтитул Знак"/>
    <w:basedOn w:val="a0"/>
    <w:link w:val="14"/>
    <w:uiPriority w:val="99"/>
    <w:rsid w:val="002D6736"/>
    <w:rPr>
      <w:rFonts w:ascii="Times New Roman CYR" w:eastAsia="Times New Roman" w:hAnsi="Times New Roman CYR" w:cs="Times New Roman CYR"/>
      <w:sz w:val="24"/>
      <w:szCs w:val="24"/>
      <w:lang w:eastAsia="ru-RU"/>
    </w:rPr>
  </w:style>
  <w:style w:type="paragraph" w:customStyle="1" w:styleId="15">
    <w:name w:val="Заголовок1"/>
    <w:basedOn w:val="a"/>
    <w:next w:val="a"/>
    <w:uiPriority w:val="10"/>
    <w:rsid w:val="002D6736"/>
    <w:pPr>
      <w:keepNext/>
      <w:keepLines/>
      <w:spacing w:before="480" w:after="120" w:line="259" w:lineRule="auto"/>
    </w:pPr>
    <w:rPr>
      <w:rFonts w:ascii="Calibri" w:eastAsia="Times New Roman" w:hAnsi="Calibri" w:cs="Calibri"/>
      <w:b/>
      <w:sz w:val="72"/>
      <w:szCs w:val="72"/>
      <w:lang w:eastAsia="ru-RU"/>
    </w:rPr>
  </w:style>
  <w:style w:type="character" w:customStyle="1" w:styleId="af5">
    <w:name w:val="Заголовок Знак"/>
    <w:basedOn w:val="a0"/>
    <w:link w:val="af6"/>
    <w:uiPriority w:val="10"/>
    <w:rsid w:val="002D6736"/>
    <w:rPr>
      <w:rFonts w:ascii="Calibri" w:eastAsia="Times New Roman" w:hAnsi="Calibri" w:cs="Calibri"/>
      <w:b/>
      <w:sz w:val="72"/>
      <w:szCs w:val="72"/>
      <w:lang w:eastAsia="ru-RU"/>
    </w:rPr>
  </w:style>
  <w:style w:type="paragraph" w:customStyle="1" w:styleId="16">
    <w:name w:val="Подзаголовок1"/>
    <w:basedOn w:val="a"/>
    <w:next w:val="a"/>
    <w:uiPriority w:val="11"/>
    <w:rsid w:val="002D6736"/>
    <w:pPr>
      <w:keepNext/>
      <w:keepLines/>
      <w:spacing w:before="360" w:after="80" w:line="259" w:lineRule="auto"/>
    </w:pPr>
    <w:rPr>
      <w:rFonts w:ascii="Georgia" w:eastAsia="Times New Roman" w:hAnsi="Georgia" w:cs="Georgia"/>
      <w:i/>
      <w:color w:val="666666"/>
      <w:sz w:val="48"/>
      <w:szCs w:val="48"/>
      <w:lang w:eastAsia="ru-RU"/>
    </w:rPr>
  </w:style>
  <w:style w:type="character" w:customStyle="1" w:styleId="af7">
    <w:name w:val="Подзаголовок Знак"/>
    <w:basedOn w:val="a0"/>
    <w:link w:val="af8"/>
    <w:uiPriority w:val="11"/>
    <w:rsid w:val="002D6736"/>
    <w:rPr>
      <w:rFonts w:ascii="Georgia" w:eastAsia="Times New Roman" w:hAnsi="Georgia" w:cs="Georgia"/>
      <w:i/>
      <w:color w:val="666666"/>
      <w:sz w:val="48"/>
      <w:szCs w:val="48"/>
      <w:lang w:eastAsia="ru-RU"/>
    </w:rPr>
  </w:style>
  <w:style w:type="character" w:customStyle="1" w:styleId="17">
    <w:name w:val="Текст выноски Знак1"/>
    <w:basedOn w:val="a0"/>
    <w:uiPriority w:val="99"/>
    <w:semiHidden/>
    <w:rsid w:val="002D6736"/>
    <w:rPr>
      <w:rFonts w:ascii="Segoe UI" w:hAnsi="Segoe UI" w:cs="Segoe UI"/>
      <w:sz w:val="18"/>
      <w:szCs w:val="18"/>
    </w:rPr>
  </w:style>
  <w:style w:type="character" w:customStyle="1" w:styleId="113">
    <w:name w:val="Текст выноски Знак113"/>
    <w:basedOn w:val="a0"/>
    <w:uiPriority w:val="99"/>
    <w:semiHidden/>
    <w:rsid w:val="002D6736"/>
    <w:rPr>
      <w:rFonts w:ascii="Segoe UI" w:hAnsi="Segoe UI" w:cs="Segoe UI"/>
      <w:sz w:val="18"/>
      <w:szCs w:val="18"/>
    </w:rPr>
  </w:style>
  <w:style w:type="character" w:customStyle="1" w:styleId="112">
    <w:name w:val="Текст выноски Знак112"/>
    <w:basedOn w:val="a0"/>
    <w:uiPriority w:val="99"/>
    <w:semiHidden/>
    <w:rsid w:val="002D6736"/>
    <w:rPr>
      <w:rFonts w:ascii="Segoe UI" w:hAnsi="Segoe UI" w:cs="Segoe UI"/>
      <w:sz w:val="18"/>
      <w:szCs w:val="18"/>
    </w:rPr>
  </w:style>
  <w:style w:type="character" w:customStyle="1" w:styleId="111">
    <w:name w:val="Текст выноски Знак111"/>
    <w:basedOn w:val="a0"/>
    <w:uiPriority w:val="99"/>
    <w:semiHidden/>
    <w:rsid w:val="002D6736"/>
    <w:rPr>
      <w:rFonts w:ascii="Segoe UI" w:hAnsi="Segoe UI" w:cs="Segoe UI"/>
      <w:sz w:val="18"/>
      <w:szCs w:val="18"/>
    </w:rPr>
  </w:style>
  <w:style w:type="character" w:customStyle="1" w:styleId="1100">
    <w:name w:val="Текст выноски Знак110"/>
    <w:basedOn w:val="a0"/>
    <w:uiPriority w:val="99"/>
    <w:semiHidden/>
    <w:rsid w:val="002D6736"/>
    <w:rPr>
      <w:rFonts w:ascii="Segoe UI" w:hAnsi="Segoe UI" w:cs="Segoe UI"/>
      <w:sz w:val="18"/>
      <w:szCs w:val="18"/>
    </w:rPr>
  </w:style>
  <w:style w:type="character" w:customStyle="1" w:styleId="19">
    <w:name w:val="Текст выноски Знак19"/>
    <w:basedOn w:val="a0"/>
    <w:uiPriority w:val="99"/>
    <w:semiHidden/>
    <w:rsid w:val="002D6736"/>
    <w:rPr>
      <w:rFonts w:ascii="Segoe UI" w:hAnsi="Segoe UI" w:cs="Segoe UI"/>
      <w:sz w:val="18"/>
      <w:szCs w:val="18"/>
    </w:rPr>
  </w:style>
  <w:style w:type="character" w:customStyle="1" w:styleId="18">
    <w:name w:val="Текст выноски Знак18"/>
    <w:basedOn w:val="a0"/>
    <w:uiPriority w:val="99"/>
    <w:semiHidden/>
    <w:rsid w:val="002D6736"/>
    <w:rPr>
      <w:rFonts w:ascii="Segoe UI" w:hAnsi="Segoe UI" w:cs="Segoe UI"/>
      <w:sz w:val="18"/>
      <w:szCs w:val="18"/>
    </w:rPr>
  </w:style>
  <w:style w:type="character" w:customStyle="1" w:styleId="170">
    <w:name w:val="Текст выноски Знак17"/>
    <w:basedOn w:val="a0"/>
    <w:uiPriority w:val="99"/>
    <w:semiHidden/>
    <w:rsid w:val="002D6736"/>
    <w:rPr>
      <w:rFonts w:ascii="Segoe UI" w:hAnsi="Segoe UI" w:cs="Segoe UI"/>
      <w:sz w:val="18"/>
      <w:szCs w:val="18"/>
    </w:rPr>
  </w:style>
  <w:style w:type="character" w:customStyle="1" w:styleId="160">
    <w:name w:val="Текст выноски Знак16"/>
    <w:basedOn w:val="a0"/>
    <w:uiPriority w:val="99"/>
    <w:semiHidden/>
    <w:rsid w:val="002D6736"/>
    <w:rPr>
      <w:rFonts w:ascii="Segoe UI" w:hAnsi="Segoe UI" w:cs="Segoe UI"/>
      <w:sz w:val="18"/>
      <w:szCs w:val="18"/>
    </w:rPr>
  </w:style>
  <w:style w:type="character" w:customStyle="1" w:styleId="150">
    <w:name w:val="Текст выноски Знак15"/>
    <w:basedOn w:val="a0"/>
    <w:uiPriority w:val="99"/>
    <w:semiHidden/>
    <w:rsid w:val="002D6736"/>
    <w:rPr>
      <w:rFonts w:ascii="Segoe UI" w:hAnsi="Segoe UI" w:cs="Segoe UI"/>
      <w:sz w:val="18"/>
      <w:szCs w:val="18"/>
    </w:rPr>
  </w:style>
  <w:style w:type="character" w:customStyle="1" w:styleId="140">
    <w:name w:val="Текст выноски Знак14"/>
    <w:basedOn w:val="a0"/>
    <w:uiPriority w:val="99"/>
    <w:semiHidden/>
    <w:rsid w:val="002D6736"/>
    <w:rPr>
      <w:rFonts w:ascii="Segoe UI" w:hAnsi="Segoe UI" w:cs="Segoe UI"/>
      <w:sz w:val="18"/>
      <w:szCs w:val="18"/>
    </w:rPr>
  </w:style>
  <w:style w:type="character" w:customStyle="1" w:styleId="130">
    <w:name w:val="Текст выноски Знак13"/>
    <w:basedOn w:val="a0"/>
    <w:uiPriority w:val="99"/>
    <w:semiHidden/>
    <w:rsid w:val="002D6736"/>
    <w:rPr>
      <w:rFonts w:ascii="Segoe UI" w:hAnsi="Segoe UI" w:cs="Segoe UI"/>
      <w:sz w:val="18"/>
      <w:szCs w:val="18"/>
    </w:rPr>
  </w:style>
  <w:style w:type="character" w:customStyle="1" w:styleId="120">
    <w:name w:val="Текст выноски Знак12"/>
    <w:basedOn w:val="a0"/>
    <w:uiPriority w:val="99"/>
    <w:semiHidden/>
    <w:rsid w:val="002D6736"/>
    <w:rPr>
      <w:rFonts w:ascii="Segoe UI" w:hAnsi="Segoe UI" w:cs="Segoe UI"/>
      <w:sz w:val="18"/>
      <w:szCs w:val="18"/>
    </w:rPr>
  </w:style>
  <w:style w:type="character" w:customStyle="1" w:styleId="114">
    <w:name w:val="Текст выноски Знак11"/>
    <w:basedOn w:val="a0"/>
    <w:uiPriority w:val="99"/>
    <w:semiHidden/>
    <w:rsid w:val="002D6736"/>
    <w:rPr>
      <w:rFonts w:ascii="Segoe UI" w:hAnsi="Segoe UI" w:cs="Segoe UI"/>
      <w:sz w:val="18"/>
      <w:szCs w:val="18"/>
    </w:rPr>
  </w:style>
  <w:style w:type="paragraph" w:customStyle="1" w:styleId="ConsPlusNormal">
    <w:name w:val="ConsPlusNormal"/>
    <w:rsid w:val="002D6736"/>
    <w:pPr>
      <w:widowControl w:val="0"/>
      <w:autoSpaceDE w:val="0"/>
      <w:autoSpaceDN w:val="0"/>
      <w:spacing w:after="0" w:line="240" w:lineRule="auto"/>
    </w:pPr>
    <w:rPr>
      <w:rFonts w:ascii="Calibri" w:eastAsia="Times New Roman" w:hAnsi="Calibri" w:cs="Calibri"/>
      <w:szCs w:val="20"/>
      <w:lang w:eastAsia="ru-RU"/>
    </w:rPr>
  </w:style>
  <w:style w:type="table" w:customStyle="1" w:styleId="7">
    <w:name w:val="Сетка таблицы7"/>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a">
    <w:name w:val="Сетка таблицы1"/>
    <w:basedOn w:val="a1"/>
    <w:next w:val="af9"/>
    <w:uiPriority w:val="39"/>
    <w:rsid w:val="002D6736"/>
    <w:pPr>
      <w:spacing w:after="0" w:line="240" w:lineRule="auto"/>
    </w:pPr>
    <w:rPr>
      <w:rFonts w:ascii="Calibri" w:eastAsia="Times New Roman" w:hAnsi="Calibri" w:cs="Calibri"/>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Hyperlink"/>
    <w:basedOn w:val="a0"/>
    <w:uiPriority w:val="99"/>
    <w:unhideWhenUsed/>
    <w:rsid w:val="002D6736"/>
    <w:rPr>
      <w:rFonts w:cs="Times New Roman"/>
      <w:color w:val="0000FF"/>
      <w:u w:val="single"/>
    </w:rPr>
  </w:style>
  <w:style w:type="character" w:styleId="afb">
    <w:name w:val="FollowedHyperlink"/>
    <w:basedOn w:val="a0"/>
    <w:uiPriority w:val="99"/>
    <w:semiHidden/>
    <w:unhideWhenUsed/>
    <w:rsid w:val="002D6736"/>
    <w:rPr>
      <w:rFonts w:cs="Times New Roman"/>
      <w:color w:val="800080"/>
      <w:u w:val="single"/>
    </w:rPr>
  </w:style>
  <w:style w:type="paragraph" w:customStyle="1" w:styleId="font5">
    <w:name w:val="font5"/>
    <w:basedOn w:val="a"/>
    <w:rsid w:val="002D6736"/>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4">
    <w:name w:val="xl6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5">
    <w:name w:val="xl65"/>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7">
    <w:name w:val="xl6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68">
    <w:name w:val="xl68"/>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9">
    <w:name w:val="xl6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0">
    <w:name w:val="xl7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1">
    <w:name w:val="xl71"/>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2">
    <w:name w:val="xl7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3">
    <w:name w:val="xl73"/>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4">
    <w:name w:val="xl7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5">
    <w:name w:val="xl7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76">
    <w:name w:val="xl76"/>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77">
    <w:name w:val="xl77"/>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8">
    <w:name w:val="xl78"/>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79">
    <w:name w:val="xl79"/>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1">
    <w:name w:val="xl81"/>
    <w:basedOn w:val="a"/>
    <w:rsid w:val="002D6736"/>
    <w:pPr>
      <w:shd w:val="clear" w:color="000000" w:fill="FFFFFF"/>
      <w:spacing w:before="100" w:beforeAutospacing="1" w:after="100" w:afterAutospacing="1" w:line="240" w:lineRule="auto"/>
    </w:pPr>
    <w:rPr>
      <w:rFonts w:ascii="Arial CYR" w:eastAsia="Times New Roman" w:hAnsi="Arial CYR" w:cs="Times New Roman"/>
      <w:sz w:val="24"/>
      <w:szCs w:val="24"/>
      <w:lang w:eastAsia="ru-RU"/>
    </w:rPr>
  </w:style>
  <w:style w:type="paragraph" w:customStyle="1" w:styleId="xl82">
    <w:name w:val="xl8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83">
    <w:name w:val="xl8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4">
    <w:name w:val="xl8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8"/>
      <w:szCs w:val="28"/>
      <w:lang w:eastAsia="ru-RU"/>
    </w:rPr>
  </w:style>
  <w:style w:type="paragraph" w:customStyle="1" w:styleId="xl85">
    <w:name w:val="xl8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86">
    <w:name w:val="xl8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87">
    <w:name w:val="xl87"/>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8">
    <w:name w:val="xl88"/>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89">
    <w:name w:val="xl8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0">
    <w:name w:val="xl9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1">
    <w:name w:val="xl9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2">
    <w:name w:val="xl9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3">
    <w:name w:val="xl93"/>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5">
    <w:name w:val="xl95"/>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6">
    <w:name w:val="xl9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7">
    <w:name w:val="xl97"/>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8">
    <w:name w:val="xl9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99">
    <w:name w:val="xl9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0">
    <w:name w:val="xl100"/>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1">
    <w:name w:val="xl101"/>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2">
    <w:name w:val="xl102"/>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3">
    <w:name w:val="xl10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04">
    <w:name w:val="xl104"/>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5">
    <w:name w:val="xl105"/>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6">
    <w:name w:val="xl10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07">
    <w:name w:val="xl107"/>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8">
    <w:name w:val="xl10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09">
    <w:name w:val="xl109"/>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0">
    <w:name w:val="xl11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1">
    <w:name w:val="xl111"/>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12">
    <w:name w:val="xl112"/>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3">
    <w:name w:val="xl11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4">
    <w:name w:val="xl11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5">
    <w:name w:val="xl11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16">
    <w:name w:val="xl116"/>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7">
    <w:name w:val="xl117"/>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8">
    <w:name w:val="xl118"/>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19">
    <w:name w:val="xl119"/>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0">
    <w:name w:val="xl120"/>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1">
    <w:name w:val="xl121"/>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22">
    <w:name w:val="xl122"/>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3">
    <w:name w:val="xl123"/>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24">
    <w:name w:val="xl124"/>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25">
    <w:name w:val="xl125"/>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26">
    <w:name w:val="xl126"/>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7">
    <w:name w:val="xl127"/>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8">
    <w:name w:val="xl128"/>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8"/>
      <w:szCs w:val="28"/>
      <w:lang w:eastAsia="ru-RU"/>
    </w:rPr>
  </w:style>
  <w:style w:type="paragraph" w:customStyle="1" w:styleId="xl129">
    <w:name w:val="xl129"/>
    <w:basedOn w:val="a"/>
    <w:rsid w:val="002D6736"/>
    <w:pPr>
      <w:pBdr>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0">
    <w:name w:val="xl13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31">
    <w:name w:val="xl131"/>
    <w:basedOn w:val="a"/>
    <w:rsid w:val="002D6736"/>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2">
    <w:name w:val="xl132"/>
    <w:basedOn w:val="a"/>
    <w:rsid w:val="002D6736"/>
    <w:pPr>
      <w:pBdr>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3">
    <w:name w:val="xl133"/>
    <w:basedOn w:val="a"/>
    <w:rsid w:val="002D6736"/>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134">
    <w:name w:val="xl134"/>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5">
    <w:name w:val="xl135"/>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36">
    <w:name w:val="xl136"/>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37">
    <w:name w:val="xl137"/>
    <w:basedOn w:val="a"/>
    <w:rsid w:val="002D6736"/>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8">
    <w:name w:val="xl138"/>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39">
    <w:name w:val="xl139"/>
    <w:basedOn w:val="a"/>
    <w:rsid w:val="002D6736"/>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0">
    <w:name w:val="xl140"/>
    <w:basedOn w:val="a"/>
    <w:rsid w:val="002D6736"/>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1">
    <w:name w:val="xl141"/>
    <w:basedOn w:val="a"/>
    <w:rsid w:val="002D673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2">
    <w:name w:val="xl142"/>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3">
    <w:name w:val="xl143"/>
    <w:basedOn w:val="a"/>
    <w:rsid w:val="002D6736"/>
    <w:pPr>
      <w:pBdr>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44">
    <w:name w:val="xl144"/>
    <w:basedOn w:val="a"/>
    <w:rsid w:val="002D6736"/>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5">
    <w:name w:val="xl145"/>
    <w:basedOn w:val="a"/>
    <w:rsid w:val="002D6736"/>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6">
    <w:name w:val="xl146"/>
    <w:basedOn w:val="a"/>
    <w:rsid w:val="002D6736"/>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8"/>
      <w:szCs w:val="28"/>
      <w:lang w:eastAsia="ru-RU"/>
    </w:rPr>
  </w:style>
  <w:style w:type="paragraph" w:customStyle="1" w:styleId="xl147">
    <w:name w:val="xl147"/>
    <w:basedOn w:val="a"/>
    <w:rsid w:val="002D673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48">
    <w:name w:val="xl148"/>
    <w:basedOn w:val="a"/>
    <w:rsid w:val="002D6736"/>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9">
    <w:name w:val="xl149"/>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151">
    <w:name w:val="xl151"/>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
    <w:name w:val="xl152"/>
    <w:basedOn w:val="a"/>
    <w:rsid w:val="002D6736"/>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
    <w:name w:val="xl153"/>
    <w:basedOn w:val="a"/>
    <w:rsid w:val="002D6736"/>
    <w:pPr>
      <w:shd w:val="clear" w:color="000000" w:fill="FFFFFF"/>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154">
    <w:name w:val="xl154"/>
    <w:basedOn w:val="a"/>
    <w:rsid w:val="002D6736"/>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b">
    <w:name w:val="Без интервала1"/>
    <w:next w:val="afc"/>
    <w:uiPriority w:val="1"/>
    <w:qFormat/>
    <w:rsid w:val="002D6736"/>
    <w:pPr>
      <w:spacing w:after="0" w:line="240" w:lineRule="auto"/>
    </w:pPr>
    <w:rPr>
      <w:rFonts w:eastAsia="Times New Roman" w:cs="Times New Roman"/>
    </w:rPr>
  </w:style>
  <w:style w:type="table" w:customStyle="1" w:styleId="TableNormal">
    <w:name w:val="Table Normal"/>
    <w:rsid w:val="002D6736"/>
    <w:pPr>
      <w:spacing w:after="160" w:line="259" w:lineRule="auto"/>
    </w:pPr>
    <w:rPr>
      <w:rFonts w:ascii="Calibri" w:eastAsia="Times New Roman" w:hAnsi="Calibri" w:cs="Calibri"/>
      <w:lang w:eastAsia="ru-RU"/>
    </w:rPr>
    <w:tblPr>
      <w:tblCellMar>
        <w:top w:w="0" w:type="dxa"/>
        <w:left w:w="0" w:type="dxa"/>
        <w:bottom w:w="0" w:type="dxa"/>
        <w:right w:w="0" w:type="dxa"/>
      </w:tblCellMar>
    </w:tblPr>
  </w:style>
  <w:style w:type="table" w:customStyle="1" w:styleId="115">
    <w:name w:val="Сетка таблицы11"/>
    <w:basedOn w:val="a1"/>
    <w:next w:val="af9"/>
    <w:uiPriority w:val="39"/>
    <w:rsid w:val="002D6736"/>
    <w:pPr>
      <w:spacing w:after="0" w:line="240" w:lineRule="auto"/>
    </w:pPr>
    <w:rPr>
      <w:rFonts w:ascii="Times New Roman" w:eastAsia="Times New Roman"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Знак Знак2 Знак Знак Знак"/>
    <w:basedOn w:val="a"/>
    <w:rsid w:val="002D6736"/>
    <w:pPr>
      <w:spacing w:after="160" w:line="240" w:lineRule="exact"/>
    </w:pPr>
    <w:rPr>
      <w:rFonts w:ascii="Verdana" w:eastAsia="Times New Roman" w:hAnsi="Verdana" w:cs="Times New Roman"/>
      <w:sz w:val="24"/>
      <w:szCs w:val="24"/>
      <w:lang w:val="en-US"/>
    </w:rPr>
  </w:style>
  <w:style w:type="paragraph" w:customStyle="1" w:styleId="consnormal">
    <w:name w:val="consnormal"/>
    <w:basedOn w:val="a"/>
    <w:rsid w:val="002D67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0">
    <w:name w:val="ConsNormal"/>
    <w:rsid w:val="002D673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16">
    <w:name w:val="Заголовок 1 Знак1"/>
    <w:basedOn w:val="a0"/>
    <w:uiPriority w:val="9"/>
    <w:rsid w:val="002D6736"/>
    <w:rPr>
      <w:rFonts w:asciiTheme="majorHAnsi" w:eastAsiaTheme="majorEastAsia" w:hAnsiTheme="majorHAnsi" w:cstheme="majorBidi"/>
      <w:color w:val="365F91" w:themeColor="accent1" w:themeShade="BF"/>
      <w:sz w:val="32"/>
      <w:szCs w:val="32"/>
    </w:rPr>
  </w:style>
  <w:style w:type="character" w:customStyle="1" w:styleId="210">
    <w:name w:val="Заголовок 2 Знак1"/>
    <w:basedOn w:val="a0"/>
    <w:uiPriority w:val="9"/>
    <w:semiHidden/>
    <w:rsid w:val="002D6736"/>
    <w:rPr>
      <w:rFonts w:asciiTheme="majorHAnsi" w:eastAsiaTheme="majorEastAsia" w:hAnsiTheme="majorHAnsi" w:cstheme="majorBidi"/>
      <w:color w:val="365F91" w:themeColor="accent1" w:themeShade="BF"/>
      <w:sz w:val="26"/>
      <w:szCs w:val="26"/>
    </w:rPr>
  </w:style>
  <w:style w:type="character" w:customStyle="1" w:styleId="310">
    <w:name w:val="Заголовок 3 Знак1"/>
    <w:basedOn w:val="a0"/>
    <w:uiPriority w:val="9"/>
    <w:semiHidden/>
    <w:rsid w:val="002D6736"/>
    <w:rPr>
      <w:rFonts w:asciiTheme="majorHAnsi" w:eastAsiaTheme="majorEastAsia" w:hAnsiTheme="majorHAnsi" w:cstheme="majorBidi"/>
      <w:color w:val="243F60" w:themeColor="accent1" w:themeShade="7F"/>
      <w:sz w:val="24"/>
      <w:szCs w:val="24"/>
    </w:rPr>
  </w:style>
  <w:style w:type="character" w:customStyle="1" w:styleId="410">
    <w:name w:val="Заголовок 4 Знак1"/>
    <w:basedOn w:val="a0"/>
    <w:uiPriority w:val="9"/>
    <w:semiHidden/>
    <w:rsid w:val="002D6736"/>
    <w:rPr>
      <w:rFonts w:asciiTheme="majorHAnsi" w:eastAsiaTheme="majorEastAsia" w:hAnsiTheme="majorHAnsi" w:cstheme="majorBidi"/>
      <w:i/>
      <w:iCs/>
      <w:color w:val="365F91" w:themeColor="accent1" w:themeShade="BF"/>
    </w:rPr>
  </w:style>
  <w:style w:type="character" w:customStyle="1" w:styleId="510">
    <w:name w:val="Заголовок 5 Знак1"/>
    <w:basedOn w:val="a0"/>
    <w:uiPriority w:val="9"/>
    <w:semiHidden/>
    <w:rsid w:val="002D6736"/>
    <w:rPr>
      <w:rFonts w:asciiTheme="majorHAnsi" w:eastAsiaTheme="majorEastAsia" w:hAnsiTheme="majorHAnsi" w:cstheme="majorBidi"/>
      <w:color w:val="365F91" w:themeColor="accent1" w:themeShade="BF"/>
    </w:rPr>
  </w:style>
  <w:style w:type="character" w:customStyle="1" w:styleId="610">
    <w:name w:val="Заголовок 6 Знак1"/>
    <w:basedOn w:val="a0"/>
    <w:uiPriority w:val="9"/>
    <w:semiHidden/>
    <w:rsid w:val="002D6736"/>
    <w:rPr>
      <w:rFonts w:asciiTheme="majorHAnsi" w:eastAsiaTheme="majorEastAsia" w:hAnsiTheme="majorHAnsi" w:cstheme="majorBidi"/>
      <w:color w:val="243F60" w:themeColor="accent1" w:themeShade="7F"/>
    </w:rPr>
  </w:style>
  <w:style w:type="paragraph" w:styleId="af1">
    <w:name w:val="header"/>
    <w:basedOn w:val="a"/>
    <w:link w:val="1c"/>
    <w:uiPriority w:val="99"/>
    <w:unhideWhenUsed/>
    <w:rsid w:val="002D6736"/>
    <w:pPr>
      <w:tabs>
        <w:tab w:val="center" w:pos="4677"/>
        <w:tab w:val="right" w:pos="9355"/>
      </w:tabs>
      <w:spacing w:after="0" w:line="240" w:lineRule="auto"/>
    </w:pPr>
  </w:style>
  <w:style w:type="character" w:customStyle="1" w:styleId="1c">
    <w:name w:val="Верхний колонтитул Знак1"/>
    <w:basedOn w:val="a0"/>
    <w:link w:val="af1"/>
    <w:uiPriority w:val="99"/>
    <w:rsid w:val="002D6736"/>
  </w:style>
  <w:style w:type="paragraph" w:styleId="af3">
    <w:name w:val="footer"/>
    <w:basedOn w:val="a"/>
    <w:link w:val="1d"/>
    <w:uiPriority w:val="99"/>
    <w:unhideWhenUsed/>
    <w:rsid w:val="002D6736"/>
    <w:pPr>
      <w:tabs>
        <w:tab w:val="center" w:pos="4677"/>
        <w:tab w:val="right" w:pos="9355"/>
      </w:tabs>
      <w:spacing w:after="0" w:line="240" w:lineRule="auto"/>
    </w:pPr>
  </w:style>
  <w:style w:type="character" w:customStyle="1" w:styleId="1d">
    <w:name w:val="Нижний колонтитул Знак1"/>
    <w:basedOn w:val="a0"/>
    <w:link w:val="af3"/>
    <w:uiPriority w:val="99"/>
    <w:rsid w:val="002D6736"/>
  </w:style>
  <w:style w:type="paragraph" w:styleId="af6">
    <w:name w:val="Title"/>
    <w:basedOn w:val="a"/>
    <w:next w:val="a"/>
    <w:link w:val="af5"/>
    <w:uiPriority w:val="10"/>
    <w:qFormat/>
    <w:rsid w:val="002D6736"/>
    <w:pPr>
      <w:spacing w:after="0" w:line="240" w:lineRule="auto"/>
      <w:contextualSpacing/>
    </w:pPr>
    <w:rPr>
      <w:rFonts w:ascii="Calibri" w:eastAsia="Times New Roman" w:hAnsi="Calibri" w:cs="Calibri"/>
      <w:b/>
      <w:sz w:val="72"/>
      <w:szCs w:val="72"/>
      <w:lang w:eastAsia="ru-RU"/>
    </w:rPr>
  </w:style>
  <w:style w:type="character" w:customStyle="1" w:styleId="1e">
    <w:name w:val="Заголовок Знак1"/>
    <w:basedOn w:val="a0"/>
    <w:uiPriority w:val="10"/>
    <w:rsid w:val="002D6736"/>
    <w:rPr>
      <w:rFonts w:asciiTheme="majorHAnsi" w:eastAsiaTheme="majorEastAsia" w:hAnsiTheme="majorHAnsi" w:cstheme="majorBidi"/>
      <w:spacing w:val="-10"/>
      <w:kern w:val="28"/>
      <w:sz w:val="56"/>
      <w:szCs w:val="56"/>
    </w:rPr>
  </w:style>
  <w:style w:type="paragraph" w:styleId="af8">
    <w:name w:val="Subtitle"/>
    <w:basedOn w:val="a"/>
    <w:next w:val="a"/>
    <w:link w:val="af7"/>
    <w:uiPriority w:val="11"/>
    <w:qFormat/>
    <w:rsid w:val="002D6736"/>
    <w:pPr>
      <w:numPr>
        <w:ilvl w:val="1"/>
      </w:numPr>
      <w:spacing w:after="160"/>
    </w:pPr>
    <w:rPr>
      <w:rFonts w:ascii="Georgia" w:eastAsia="Times New Roman" w:hAnsi="Georgia" w:cs="Georgia"/>
      <w:i/>
      <w:color w:val="666666"/>
      <w:sz w:val="48"/>
      <w:szCs w:val="48"/>
      <w:lang w:eastAsia="ru-RU"/>
    </w:rPr>
  </w:style>
  <w:style w:type="character" w:customStyle="1" w:styleId="1f">
    <w:name w:val="Подзаголовок Знак1"/>
    <w:basedOn w:val="a0"/>
    <w:uiPriority w:val="11"/>
    <w:rsid w:val="002D6736"/>
    <w:rPr>
      <w:rFonts w:eastAsiaTheme="minorEastAsia"/>
      <w:color w:val="5A5A5A" w:themeColor="text1" w:themeTint="A5"/>
      <w:spacing w:val="15"/>
    </w:rPr>
  </w:style>
  <w:style w:type="table" w:styleId="af9">
    <w:name w:val="Table Grid"/>
    <w:basedOn w:val="a1"/>
    <w:uiPriority w:val="59"/>
    <w:rsid w:val="002D67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2D6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hyperlink" Target="consultantplus://offline/ref=5E66534A832BD4E471B118572118F2871A4D2C1E809EFCC3A53A16AD75B5DD4715AE6322903A5056N1p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4EB05-9FA7-4583-BE3A-772D3FC15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27</Pages>
  <Words>9019</Words>
  <Characters>51413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мбу</dc:creator>
  <cp:keywords/>
  <dc:description/>
  <cp:lastModifiedBy>USER-19-035</cp:lastModifiedBy>
  <cp:revision>45</cp:revision>
  <cp:lastPrinted>2021-01-26T08:03:00Z</cp:lastPrinted>
  <dcterms:created xsi:type="dcterms:W3CDTF">2020-07-07T14:49:00Z</dcterms:created>
  <dcterms:modified xsi:type="dcterms:W3CDTF">2021-02-05T07:17:00Z</dcterms:modified>
</cp:coreProperties>
</file>