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692" w:rsidRPr="003979DD" w:rsidRDefault="000E1692" w:rsidP="000E1692">
      <w:pPr>
        <w:tabs>
          <w:tab w:val="left" w:pos="6660"/>
        </w:tabs>
        <w:jc w:val="center"/>
        <w:rPr>
          <w:b/>
          <w:bCs/>
          <w:sz w:val="28"/>
          <w:szCs w:val="28"/>
        </w:rPr>
      </w:pPr>
      <w:r w:rsidRPr="0025792C">
        <w:rPr>
          <w:b/>
          <w:noProof/>
          <w:sz w:val="28"/>
          <w:szCs w:val="28"/>
        </w:rPr>
        <w:drawing>
          <wp:inline distT="0" distB="0" distL="0" distR="0">
            <wp:extent cx="596265" cy="723265"/>
            <wp:effectExtent l="0" t="0" r="0" b="635"/>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p w:rsidR="000E1692" w:rsidRPr="0025792C" w:rsidRDefault="000E1692" w:rsidP="000E1692">
      <w:pPr>
        <w:tabs>
          <w:tab w:val="left" w:pos="6660"/>
        </w:tabs>
        <w:jc w:val="center"/>
        <w:rPr>
          <w:b/>
          <w:bCs/>
          <w:szCs w:val="28"/>
        </w:rPr>
      </w:pPr>
    </w:p>
    <w:p w:rsidR="000E1692" w:rsidRPr="003229C6" w:rsidRDefault="000E1692" w:rsidP="000E1692">
      <w:pPr>
        <w:tabs>
          <w:tab w:val="left" w:pos="6660"/>
        </w:tabs>
        <w:jc w:val="center"/>
        <w:rPr>
          <w:b/>
          <w:bCs/>
          <w:sz w:val="28"/>
          <w:szCs w:val="28"/>
        </w:rPr>
      </w:pPr>
      <w:r w:rsidRPr="003229C6">
        <w:rPr>
          <w:b/>
          <w:bCs/>
          <w:sz w:val="28"/>
          <w:szCs w:val="28"/>
        </w:rPr>
        <w:t>АДМИНИСТРАЦИЯ РУЗСКОГО ГОРОДСКОГО ОКРУГА</w:t>
      </w:r>
    </w:p>
    <w:p w:rsidR="000E1692" w:rsidRPr="003229C6" w:rsidRDefault="000E1692" w:rsidP="000E1692">
      <w:pPr>
        <w:tabs>
          <w:tab w:val="left" w:pos="6660"/>
        </w:tabs>
        <w:jc w:val="center"/>
        <w:rPr>
          <w:b/>
          <w:bCs/>
          <w:sz w:val="28"/>
          <w:szCs w:val="28"/>
        </w:rPr>
      </w:pPr>
      <w:r w:rsidRPr="003229C6">
        <w:rPr>
          <w:b/>
          <w:bCs/>
          <w:sz w:val="28"/>
          <w:szCs w:val="28"/>
        </w:rPr>
        <w:t>МОСКОВСКОЙ ОБЛАСТИ</w:t>
      </w:r>
    </w:p>
    <w:p w:rsidR="000E1692" w:rsidRPr="0025792C" w:rsidRDefault="000E1692" w:rsidP="000E1692">
      <w:pPr>
        <w:tabs>
          <w:tab w:val="left" w:pos="6660"/>
        </w:tabs>
        <w:jc w:val="center"/>
        <w:rPr>
          <w:b/>
          <w:bCs/>
          <w:sz w:val="28"/>
          <w:szCs w:val="28"/>
        </w:rPr>
      </w:pPr>
    </w:p>
    <w:p w:rsidR="000E1692" w:rsidRPr="003229C6" w:rsidRDefault="000E1692" w:rsidP="000E1692">
      <w:pPr>
        <w:tabs>
          <w:tab w:val="left" w:pos="6660"/>
        </w:tabs>
        <w:jc w:val="center"/>
        <w:rPr>
          <w:b/>
          <w:bCs/>
          <w:sz w:val="40"/>
          <w:szCs w:val="28"/>
        </w:rPr>
      </w:pPr>
      <w:r w:rsidRPr="003229C6">
        <w:rPr>
          <w:b/>
          <w:bCs/>
          <w:sz w:val="40"/>
          <w:szCs w:val="28"/>
        </w:rPr>
        <w:t>ПОСТАНОВЛЕНИЕ</w:t>
      </w:r>
    </w:p>
    <w:p w:rsidR="000E1692" w:rsidRPr="0025792C" w:rsidRDefault="000E1692" w:rsidP="000E1692">
      <w:pPr>
        <w:tabs>
          <w:tab w:val="left" w:pos="6660"/>
        </w:tabs>
        <w:jc w:val="center"/>
        <w:rPr>
          <w:b/>
          <w:bCs/>
          <w:sz w:val="28"/>
          <w:szCs w:val="28"/>
        </w:rPr>
      </w:pPr>
    </w:p>
    <w:p w:rsidR="000E1692" w:rsidRPr="003229C6" w:rsidRDefault="000E1692" w:rsidP="000E1692">
      <w:pPr>
        <w:tabs>
          <w:tab w:val="left" w:pos="6660"/>
        </w:tabs>
        <w:jc w:val="center"/>
        <w:rPr>
          <w:b/>
          <w:bCs/>
          <w:sz w:val="32"/>
          <w:szCs w:val="28"/>
        </w:rPr>
      </w:pPr>
      <w:r w:rsidRPr="003229C6">
        <w:rPr>
          <w:b/>
          <w:bCs/>
          <w:sz w:val="32"/>
          <w:szCs w:val="28"/>
        </w:rPr>
        <w:t>от _____</w:t>
      </w:r>
      <w:r w:rsidRPr="0025792C">
        <w:rPr>
          <w:b/>
          <w:bCs/>
          <w:sz w:val="32"/>
          <w:szCs w:val="28"/>
        </w:rPr>
        <w:t>___</w:t>
      </w:r>
      <w:r w:rsidR="00576AB7">
        <w:rPr>
          <w:b/>
          <w:bCs/>
          <w:sz w:val="32"/>
          <w:szCs w:val="28"/>
        </w:rPr>
        <w:t>_____</w:t>
      </w:r>
      <w:r w:rsidRPr="003229C6">
        <w:rPr>
          <w:b/>
          <w:bCs/>
          <w:sz w:val="32"/>
          <w:szCs w:val="28"/>
        </w:rPr>
        <w:t>________ №_</w:t>
      </w:r>
      <w:r>
        <w:rPr>
          <w:b/>
          <w:bCs/>
          <w:sz w:val="32"/>
          <w:szCs w:val="28"/>
        </w:rPr>
        <w:t>_</w:t>
      </w:r>
      <w:r w:rsidR="00576AB7">
        <w:rPr>
          <w:b/>
          <w:bCs/>
          <w:sz w:val="32"/>
          <w:szCs w:val="28"/>
        </w:rPr>
        <w:t>____</w:t>
      </w:r>
      <w:r w:rsidRPr="003229C6">
        <w:rPr>
          <w:b/>
          <w:bCs/>
          <w:sz w:val="32"/>
          <w:szCs w:val="28"/>
        </w:rPr>
        <w:t>__</w:t>
      </w:r>
    </w:p>
    <w:p w:rsidR="00530394" w:rsidRDefault="00530394" w:rsidP="00383B10">
      <w:pPr>
        <w:tabs>
          <w:tab w:val="left" w:pos="6660"/>
        </w:tabs>
        <w:jc w:val="both"/>
      </w:pPr>
    </w:p>
    <w:p w:rsidR="00383B10" w:rsidRPr="00383B10" w:rsidRDefault="00383B10" w:rsidP="00383B10">
      <w:pPr>
        <w:tabs>
          <w:tab w:val="left" w:pos="6660"/>
        </w:tabs>
        <w:jc w:val="both"/>
        <w:rPr>
          <w:sz w:val="28"/>
          <w:szCs w:val="28"/>
        </w:rPr>
      </w:pPr>
      <w:r w:rsidRPr="00383B10">
        <w:tab/>
      </w:r>
      <w:r w:rsidRPr="00383B10">
        <w:rPr>
          <w:sz w:val="28"/>
          <w:szCs w:val="28"/>
        </w:rPr>
        <w:tab/>
      </w:r>
    </w:p>
    <w:p w:rsidR="00F00ED5" w:rsidRPr="00D849C3" w:rsidRDefault="00F00ED5" w:rsidP="00F00ED5">
      <w:pPr>
        <w:jc w:val="center"/>
        <w:rPr>
          <w:rFonts w:eastAsia="Times New Roman"/>
          <w:b/>
          <w:bCs/>
          <w:color w:val="000000"/>
          <w:sz w:val="28"/>
          <w:szCs w:val="28"/>
        </w:rPr>
      </w:pPr>
      <w:r w:rsidRPr="00D849C3">
        <w:rPr>
          <w:rFonts w:eastAsia="Times New Roman"/>
          <w:b/>
          <w:bCs/>
          <w:color w:val="000000"/>
          <w:sz w:val="28"/>
          <w:szCs w:val="28"/>
        </w:rPr>
        <w:t>О</w:t>
      </w:r>
      <w:r w:rsidR="00960530" w:rsidRPr="00D849C3">
        <w:rPr>
          <w:rFonts w:eastAsia="Times New Roman"/>
          <w:b/>
          <w:bCs/>
          <w:color w:val="000000"/>
          <w:sz w:val="28"/>
          <w:szCs w:val="28"/>
        </w:rPr>
        <w:t xml:space="preserve">б утверждении Порядка </w:t>
      </w:r>
      <w:r w:rsidR="00576AB7">
        <w:rPr>
          <w:rFonts w:eastAsia="Times New Roman"/>
          <w:b/>
          <w:bCs/>
          <w:color w:val="000000"/>
          <w:sz w:val="28"/>
          <w:szCs w:val="28"/>
        </w:rPr>
        <w:t>создания, реорганиза</w:t>
      </w:r>
      <w:bookmarkStart w:id="0" w:name="_GoBack"/>
      <w:bookmarkEnd w:id="0"/>
      <w:r w:rsidR="00576AB7">
        <w:rPr>
          <w:rFonts w:eastAsia="Times New Roman"/>
          <w:b/>
          <w:bCs/>
          <w:color w:val="000000"/>
          <w:sz w:val="28"/>
          <w:szCs w:val="28"/>
        </w:rPr>
        <w:t xml:space="preserve">ции, изменения типа и ликвидации муниципальных образовательных </w:t>
      </w:r>
      <w:r w:rsidR="00341C50">
        <w:rPr>
          <w:rFonts w:eastAsia="Times New Roman"/>
          <w:b/>
          <w:bCs/>
          <w:color w:val="000000"/>
          <w:sz w:val="28"/>
          <w:szCs w:val="28"/>
        </w:rPr>
        <w:t>учреждений</w:t>
      </w:r>
      <w:r w:rsidR="00576AB7">
        <w:rPr>
          <w:rFonts w:eastAsia="Times New Roman"/>
          <w:b/>
          <w:bCs/>
          <w:color w:val="000000"/>
          <w:sz w:val="28"/>
          <w:szCs w:val="28"/>
        </w:rPr>
        <w:t xml:space="preserve"> Рузского городского округа, утверждения уставов муниципальных образовательных </w:t>
      </w:r>
      <w:r w:rsidR="00341C50">
        <w:rPr>
          <w:rFonts w:eastAsia="Times New Roman"/>
          <w:b/>
          <w:bCs/>
          <w:color w:val="000000"/>
          <w:sz w:val="28"/>
          <w:szCs w:val="28"/>
        </w:rPr>
        <w:t xml:space="preserve">учреждений </w:t>
      </w:r>
      <w:r w:rsidR="00576AB7">
        <w:rPr>
          <w:rFonts w:eastAsia="Times New Roman"/>
          <w:b/>
          <w:bCs/>
          <w:color w:val="000000"/>
          <w:sz w:val="28"/>
          <w:szCs w:val="28"/>
        </w:rPr>
        <w:t>и внесения в них изменений</w:t>
      </w:r>
    </w:p>
    <w:p w:rsidR="00F00ED5" w:rsidRPr="00D849C3" w:rsidRDefault="00F00ED5" w:rsidP="00F00ED5">
      <w:pPr>
        <w:jc w:val="both"/>
        <w:rPr>
          <w:rFonts w:eastAsia="Times New Roman"/>
          <w:b/>
          <w:bCs/>
          <w:color w:val="000000"/>
          <w:sz w:val="28"/>
          <w:szCs w:val="28"/>
        </w:rPr>
      </w:pPr>
    </w:p>
    <w:p w:rsidR="00F00ED5" w:rsidRPr="00D849C3" w:rsidRDefault="00F00ED5" w:rsidP="00F00ED5">
      <w:pPr>
        <w:ind w:firstLine="709"/>
        <w:jc w:val="both"/>
        <w:rPr>
          <w:rFonts w:eastAsia="Times New Roman"/>
          <w:bCs/>
          <w:color w:val="000000"/>
          <w:sz w:val="28"/>
          <w:szCs w:val="28"/>
        </w:rPr>
      </w:pPr>
      <w:r w:rsidRPr="00D849C3">
        <w:rPr>
          <w:rFonts w:eastAsia="Times New Roman"/>
          <w:bCs/>
          <w:color w:val="000000"/>
          <w:sz w:val="28"/>
          <w:szCs w:val="28"/>
        </w:rPr>
        <w:t xml:space="preserve">В </w:t>
      </w:r>
      <w:r w:rsidR="00710505" w:rsidRPr="00D849C3">
        <w:rPr>
          <w:rFonts w:eastAsia="Times New Roman"/>
          <w:bCs/>
          <w:color w:val="000000"/>
          <w:sz w:val="28"/>
          <w:szCs w:val="28"/>
        </w:rPr>
        <w:t xml:space="preserve">соответствии с </w:t>
      </w:r>
      <w:r w:rsidR="00576AB7">
        <w:rPr>
          <w:rFonts w:eastAsia="Times New Roman"/>
          <w:bCs/>
          <w:color w:val="000000"/>
          <w:sz w:val="28"/>
          <w:szCs w:val="28"/>
        </w:rPr>
        <w:t xml:space="preserve">Гражданским кодексом Российской Федерации, </w:t>
      </w:r>
      <w:r w:rsidR="00710505" w:rsidRPr="00D849C3">
        <w:rPr>
          <w:rFonts w:eastAsia="Times New Roman"/>
          <w:bCs/>
          <w:color w:val="000000"/>
          <w:sz w:val="28"/>
          <w:szCs w:val="28"/>
        </w:rPr>
        <w:t xml:space="preserve">Федеральным законом от 29.12.2012 № 273-ФЗ </w:t>
      </w:r>
      <w:r w:rsidRPr="00D849C3">
        <w:rPr>
          <w:rFonts w:eastAsia="Times New Roman"/>
          <w:bCs/>
          <w:color w:val="000000"/>
          <w:sz w:val="28"/>
          <w:szCs w:val="28"/>
        </w:rPr>
        <w:t xml:space="preserve">«Об образовании в Российской Федерации», </w:t>
      </w:r>
      <w:r w:rsidR="00576AB7">
        <w:rPr>
          <w:rFonts w:eastAsia="Times New Roman"/>
          <w:bCs/>
          <w:color w:val="000000"/>
          <w:sz w:val="28"/>
          <w:szCs w:val="28"/>
        </w:rPr>
        <w:t xml:space="preserve">Федеральным законом от 24.07.1998 № 124-ФЗ «Об основных гарантиях прав ребенка в Российской Федерации», Федеральным законом от 12.01.1996 № 7-ФЗ «О некоммерческих организациях», Федеральным законом от 03.11.2006 № 174-ФЗ «Об автономных учреждениях», Федеральным законом от 08.08.2001 № 129-ФЗ «О государственной регистрации юридических лиц и индивидуальных предпринимателей», </w:t>
      </w:r>
      <w:r w:rsidR="00960530" w:rsidRPr="00D849C3">
        <w:rPr>
          <w:rFonts w:eastAsia="Times New Roman"/>
          <w:bCs/>
          <w:color w:val="000000"/>
          <w:sz w:val="28"/>
          <w:szCs w:val="28"/>
        </w:rPr>
        <w:t>Законом Московской области</w:t>
      </w:r>
      <w:r w:rsidR="004B0D12">
        <w:rPr>
          <w:rFonts w:eastAsia="Times New Roman"/>
          <w:bCs/>
          <w:color w:val="000000"/>
          <w:sz w:val="28"/>
          <w:szCs w:val="28"/>
        </w:rPr>
        <w:t xml:space="preserve"> от 27.07.2013</w:t>
      </w:r>
      <w:r w:rsidR="00960530" w:rsidRPr="00D849C3">
        <w:rPr>
          <w:rFonts w:eastAsia="Times New Roman"/>
          <w:bCs/>
          <w:color w:val="000000"/>
          <w:sz w:val="28"/>
          <w:szCs w:val="28"/>
        </w:rPr>
        <w:t xml:space="preserve"> № 94/2013-ОЗ «Об образовании», Законом Московской области </w:t>
      </w:r>
      <w:r w:rsidR="004B0D12">
        <w:rPr>
          <w:rFonts w:eastAsia="Times New Roman"/>
          <w:bCs/>
          <w:color w:val="000000"/>
          <w:sz w:val="28"/>
          <w:szCs w:val="28"/>
        </w:rPr>
        <w:t xml:space="preserve">от 12.12.2013 </w:t>
      </w:r>
      <w:r w:rsidR="00960530" w:rsidRPr="00D849C3">
        <w:rPr>
          <w:rFonts w:eastAsia="Times New Roman"/>
          <w:bCs/>
          <w:color w:val="000000"/>
          <w:sz w:val="28"/>
          <w:szCs w:val="28"/>
        </w:rPr>
        <w:t xml:space="preserve">№ 147/2013-ОЗ «О наделении органов местного самоуправления муниципальных образований Московской области в сфере образования», </w:t>
      </w:r>
      <w:r w:rsidR="00576AB7">
        <w:rPr>
          <w:rFonts w:eastAsia="Times New Roman"/>
          <w:bCs/>
          <w:color w:val="000000"/>
          <w:sz w:val="28"/>
          <w:szCs w:val="28"/>
        </w:rPr>
        <w:t xml:space="preserve">в целях установления единого порядка создания, реорганизации, изменения типа и ликвидации муниципальных образовательных </w:t>
      </w:r>
      <w:r w:rsidR="00341C50">
        <w:rPr>
          <w:rFonts w:eastAsia="Times New Roman"/>
          <w:bCs/>
          <w:color w:val="000000"/>
          <w:sz w:val="28"/>
          <w:szCs w:val="28"/>
        </w:rPr>
        <w:t xml:space="preserve">учреждений </w:t>
      </w:r>
      <w:r w:rsidR="00576AB7">
        <w:rPr>
          <w:rFonts w:eastAsia="Times New Roman"/>
          <w:bCs/>
          <w:color w:val="000000"/>
          <w:sz w:val="28"/>
          <w:szCs w:val="28"/>
        </w:rPr>
        <w:t xml:space="preserve">Рузского городского округа, </w:t>
      </w:r>
      <w:r w:rsidRPr="00D849C3">
        <w:rPr>
          <w:rFonts w:eastAsia="Times New Roman"/>
          <w:bCs/>
          <w:color w:val="000000"/>
          <w:sz w:val="28"/>
          <w:szCs w:val="28"/>
        </w:rPr>
        <w:t>руководствуясь Уставом Рузского городского округа Московской области, постановляет:</w:t>
      </w:r>
    </w:p>
    <w:p w:rsidR="00F00ED5" w:rsidRPr="00D849C3" w:rsidRDefault="00F00ED5" w:rsidP="00F00ED5">
      <w:pPr>
        <w:jc w:val="both"/>
        <w:rPr>
          <w:rFonts w:eastAsia="Times New Roman"/>
          <w:bCs/>
          <w:color w:val="000000"/>
          <w:sz w:val="28"/>
          <w:szCs w:val="28"/>
        </w:rPr>
      </w:pPr>
    </w:p>
    <w:p w:rsidR="00F00ED5" w:rsidRPr="00D849C3" w:rsidRDefault="00F00ED5" w:rsidP="00F00ED5">
      <w:pPr>
        <w:ind w:firstLine="709"/>
        <w:jc w:val="both"/>
        <w:rPr>
          <w:rFonts w:eastAsia="Times New Roman"/>
          <w:bCs/>
          <w:color w:val="000000"/>
          <w:sz w:val="28"/>
          <w:szCs w:val="28"/>
        </w:rPr>
      </w:pPr>
      <w:r w:rsidRPr="00D849C3">
        <w:rPr>
          <w:rFonts w:eastAsia="Times New Roman"/>
          <w:bCs/>
          <w:color w:val="000000"/>
          <w:sz w:val="28"/>
          <w:szCs w:val="28"/>
        </w:rPr>
        <w:t xml:space="preserve">1. </w:t>
      </w:r>
      <w:r w:rsidR="00960530" w:rsidRPr="00D849C3">
        <w:rPr>
          <w:rFonts w:eastAsia="Times New Roman"/>
          <w:bCs/>
          <w:color w:val="000000"/>
          <w:sz w:val="28"/>
          <w:szCs w:val="28"/>
        </w:rPr>
        <w:t xml:space="preserve">Утвердить </w:t>
      </w:r>
      <w:r w:rsidR="00576AB7" w:rsidRPr="00576AB7">
        <w:rPr>
          <w:rFonts w:eastAsia="Times New Roman"/>
          <w:color w:val="000000"/>
          <w:sz w:val="28"/>
          <w:szCs w:val="28"/>
        </w:rPr>
        <w:t xml:space="preserve">Порядок создания, реорганизации, изменения типа и ликвидации муниципальных образовательных </w:t>
      </w:r>
      <w:r w:rsidR="00341C50">
        <w:rPr>
          <w:rFonts w:eastAsia="Times New Roman"/>
          <w:color w:val="000000"/>
          <w:sz w:val="28"/>
          <w:szCs w:val="28"/>
        </w:rPr>
        <w:t>учреждений</w:t>
      </w:r>
      <w:r w:rsidR="00576AB7" w:rsidRPr="00576AB7">
        <w:rPr>
          <w:rFonts w:eastAsia="Times New Roman"/>
          <w:color w:val="000000"/>
          <w:sz w:val="28"/>
          <w:szCs w:val="28"/>
        </w:rPr>
        <w:t xml:space="preserve"> Рузского городского округа, утверждения уставов муниципальных образовательных </w:t>
      </w:r>
      <w:r w:rsidR="00341C50">
        <w:rPr>
          <w:rFonts w:eastAsia="Times New Roman"/>
          <w:color w:val="000000"/>
          <w:sz w:val="28"/>
          <w:szCs w:val="28"/>
        </w:rPr>
        <w:t>учреждений</w:t>
      </w:r>
      <w:r w:rsidR="00576AB7" w:rsidRPr="00576AB7">
        <w:rPr>
          <w:rFonts w:eastAsia="Times New Roman"/>
          <w:color w:val="000000"/>
          <w:sz w:val="28"/>
          <w:szCs w:val="28"/>
        </w:rPr>
        <w:t xml:space="preserve"> и внесения в них изменений</w:t>
      </w:r>
      <w:r w:rsidR="00401947" w:rsidRPr="00D849C3">
        <w:rPr>
          <w:rFonts w:eastAsia="Times New Roman"/>
          <w:bCs/>
          <w:color w:val="000000"/>
          <w:sz w:val="28"/>
          <w:szCs w:val="28"/>
        </w:rPr>
        <w:t xml:space="preserve"> (</w:t>
      </w:r>
      <w:r w:rsidR="00960530" w:rsidRPr="00D849C3">
        <w:rPr>
          <w:rFonts w:eastAsia="Times New Roman"/>
          <w:bCs/>
          <w:color w:val="000000"/>
          <w:sz w:val="28"/>
          <w:szCs w:val="28"/>
        </w:rPr>
        <w:t>прилагается</w:t>
      </w:r>
      <w:r w:rsidR="00401947" w:rsidRPr="00D849C3">
        <w:rPr>
          <w:rFonts w:eastAsia="Times New Roman"/>
          <w:bCs/>
          <w:color w:val="000000"/>
          <w:sz w:val="28"/>
          <w:szCs w:val="28"/>
        </w:rPr>
        <w:t>)</w:t>
      </w:r>
      <w:r w:rsidRPr="00D849C3">
        <w:rPr>
          <w:rFonts w:eastAsia="Times New Roman"/>
          <w:bCs/>
          <w:color w:val="000000"/>
          <w:sz w:val="28"/>
          <w:szCs w:val="28"/>
        </w:rPr>
        <w:t>.</w:t>
      </w:r>
    </w:p>
    <w:p w:rsidR="004C1896" w:rsidRPr="005E113A" w:rsidRDefault="00F00ED5" w:rsidP="00F00ED5">
      <w:pPr>
        <w:ind w:firstLine="709"/>
        <w:jc w:val="both"/>
        <w:rPr>
          <w:rFonts w:eastAsia="Times New Roman"/>
          <w:bCs/>
          <w:sz w:val="28"/>
          <w:szCs w:val="28"/>
        </w:rPr>
      </w:pPr>
      <w:r w:rsidRPr="005E113A">
        <w:rPr>
          <w:rFonts w:eastAsia="Times New Roman"/>
          <w:bCs/>
          <w:sz w:val="28"/>
          <w:szCs w:val="28"/>
        </w:rPr>
        <w:t>2.</w:t>
      </w:r>
      <w:r w:rsidR="004B0D12">
        <w:rPr>
          <w:rFonts w:eastAsia="Times New Roman"/>
          <w:bCs/>
          <w:sz w:val="28"/>
          <w:szCs w:val="28"/>
        </w:rPr>
        <w:t xml:space="preserve"> </w:t>
      </w:r>
      <w:r w:rsidR="004B0D12">
        <w:rPr>
          <w:sz w:val="28"/>
          <w:szCs w:val="28"/>
        </w:rPr>
        <w:t>Настоящее постановление распространяется на правоотношения, возникшие с 01 ию</w:t>
      </w:r>
      <w:r w:rsidR="004B0D12">
        <w:rPr>
          <w:sz w:val="28"/>
          <w:szCs w:val="28"/>
        </w:rPr>
        <w:t>н</w:t>
      </w:r>
      <w:r w:rsidR="004B0D12">
        <w:rPr>
          <w:sz w:val="28"/>
          <w:szCs w:val="28"/>
        </w:rPr>
        <w:t>я 2019 года</w:t>
      </w:r>
      <w:r w:rsidR="00576AB7" w:rsidRPr="005E113A">
        <w:rPr>
          <w:rFonts w:eastAsia="Times New Roman"/>
          <w:bCs/>
          <w:sz w:val="28"/>
          <w:szCs w:val="28"/>
        </w:rPr>
        <w:t>.</w:t>
      </w:r>
    </w:p>
    <w:p w:rsidR="00F00ED5" w:rsidRPr="00D849C3" w:rsidRDefault="00576AB7" w:rsidP="00F00ED5">
      <w:pPr>
        <w:ind w:firstLine="709"/>
        <w:jc w:val="both"/>
        <w:rPr>
          <w:rFonts w:eastAsia="Times New Roman"/>
          <w:bCs/>
          <w:color w:val="000000"/>
          <w:sz w:val="28"/>
          <w:szCs w:val="28"/>
        </w:rPr>
      </w:pPr>
      <w:r>
        <w:rPr>
          <w:rFonts w:eastAsia="Times New Roman"/>
          <w:bCs/>
          <w:color w:val="000000"/>
          <w:sz w:val="28"/>
          <w:szCs w:val="28"/>
        </w:rPr>
        <w:t>3</w:t>
      </w:r>
      <w:r w:rsidR="00F00ED5" w:rsidRPr="00D849C3">
        <w:rPr>
          <w:rFonts w:eastAsia="Times New Roman"/>
          <w:bCs/>
          <w:color w:val="000000"/>
          <w:sz w:val="28"/>
          <w:szCs w:val="28"/>
        </w:rPr>
        <w:t xml:space="preserve">. </w:t>
      </w:r>
      <w:r w:rsidR="00401947" w:rsidRPr="00D849C3">
        <w:rPr>
          <w:rFonts w:eastAsia="Times New Roman"/>
          <w:bCs/>
          <w:color w:val="000000"/>
          <w:sz w:val="28"/>
          <w:szCs w:val="28"/>
        </w:rPr>
        <w:t>Опубликовать</w:t>
      </w:r>
      <w:r w:rsidR="00F00ED5" w:rsidRPr="00D849C3">
        <w:rPr>
          <w:rFonts w:eastAsia="Times New Roman"/>
          <w:bCs/>
          <w:color w:val="000000"/>
          <w:sz w:val="28"/>
          <w:szCs w:val="28"/>
        </w:rPr>
        <w:t xml:space="preserve"> настоящее </w:t>
      </w:r>
      <w:r w:rsidR="00401947" w:rsidRPr="00D849C3">
        <w:rPr>
          <w:rFonts w:eastAsia="Times New Roman"/>
          <w:bCs/>
          <w:color w:val="000000"/>
          <w:sz w:val="28"/>
          <w:szCs w:val="28"/>
        </w:rPr>
        <w:t>п</w:t>
      </w:r>
      <w:r w:rsidR="00F00ED5" w:rsidRPr="00D849C3">
        <w:rPr>
          <w:rFonts w:eastAsia="Times New Roman"/>
          <w:bCs/>
          <w:color w:val="000000"/>
          <w:sz w:val="28"/>
          <w:szCs w:val="28"/>
        </w:rPr>
        <w:t xml:space="preserve">остановление </w:t>
      </w:r>
      <w:r w:rsidR="00401947" w:rsidRPr="00D849C3">
        <w:rPr>
          <w:rFonts w:eastAsia="Times New Roman"/>
          <w:bCs/>
          <w:color w:val="000000"/>
          <w:sz w:val="28"/>
          <w:szCs w:val="28"/>
        </w:rPr>
        <w:t xml:space="preserve">в газете «Красное знамя» и разместить </w:t>
      </w:r>
      <w:r w:rsidR="00F00ED5" w:rsidRPr="00D849C3">
        <w:rPr>
          <w:rFonts w:eastAsia="Times New Roman"/>
          <w:bCs/>
          <w:color w:val="000000"/>
          <w:sz w:val="28"/>
          <w:szCs w:val="28"/>
        </w:rPr>
        <w:t>на официальном сайте Рузского городского округа</w:t>
      </w:r>
      <w:r w:rsidR="00401947" w:rsidRPr="00D849C3">
        <w:rPr>
          <w:rFonts w:eastAsia="Times New Roman"/>
          <w:bCs/>
          <w:color w:val="000000"/>
          <w:sz w:val="28"/>
          <w:szCs w:val="28"/>
        </w:rPr>
        <w:t xml:space="preserve"> Московской области</w:t>
      </w:r>
      <w:r w:rsidR="00F00ED5" w:rsidRPr="00D849C3">
        <w:rPr>
          <w:rFonts w:eastAsia="Times New Roman"/>
          <w:bCs/>
          <w:color w:val="000000"/>
          <w:sz w:val="28"/>
          <w:szCs w:val="28"/>
        </w:rPr>
        <w:t xml:space="preserve"> в сети «Интернет».</w:t>
      </w:r>
    </w:p>
    <w:p w:rsidR="00383B10" w:rsidRPr="00D849C3" w:rsidRDefault="005E113A" w:rsidP="00F00ED5">
      <w:pPr>
        <w:ind w:firstLine="709"/>
        <w:jc w:val="both"/>
        <w:rPr>
          <w:rFonts w:eastAsia="Times New Roman"/>
          <w:sz w:val="28"/>
          <w:szCs w:val="28"/>
        </w:rPr>
      </w:pPr>
      <w:r>
        <w:rPr>
          <w:rFonts w:eastAsia="Times New Roman"/>
          <w:bCs/>
          <w:color w:val="000000"/>
          <w:sz w:val="28"/>
          <w:szCs w:val="28"/>
        </w:rPr>
        <w:lastRenderedPageBreak/>
        <w:t>4</w:t>
      </w:r>
      <w:r w:rsidR="00F00ED5" w:rsidRPr="00D849C3">
        <w:rPr>
          <w:rFonts w:eastAsia="Times New Roman"/>
          <w:bCs/>
          <w:color w:val="000000"/>
          <w:sz w:val="28"/>
          <w:szCs w:val="28"/>
        </w:rPr>
        <w:t xml:space="preserve">. Контроль за исполнением настоящего постановления возложить на </w:t>
      </w:r>
      <w:r w:rsidR="00E111B9">
        <w:rPr>
          <w:rFonts w:eastAsia="Times New Roman"/>
          <w:bCs/>
          <w:color w:val="000000"/>
          <w:sz w:val="28"/>
          <w:szCs w:val="28"/>
        </w:rPr>
        <w:t>З</w:t>
      </w:r>
      <w:r w:rsidR="00F00ED5" w:rsidRPr="00D849C3">
        <w:rPr>
          <w:rFonts w:eastAsia="Times New Roman"/>
          <w:bCs/>
          <w:color w:val="000000"/>
          <w:sz w:val="28"/>
          <w:szCs w:val="28"/>
        </w:rPr>
        <w:t xml:space="preserve">аместителя Главы </w:t>
      </w:r>
      <w:r w:rsidR="00401947" w:rsidRPr="00D849C3">
        <w:rPr>
          <w:rFonts w:eastAsia="Times New Roman"/>
          <w:bCs/>
          <w:color w:val="000000"/>
          <w:sz w:val="28"/>
          <w:szCs w:val="28"/>
        </w:rPr>
        <w:t>А</w:t>
      </w:r>
      <w:r w:rsidR="00F00ED5" w:rsidRPr="00D849C3">
        <w:rPr>
          <w:rFonts w:eastAsia="Times New Roman"/>
          <w:bCs/>
          <w:color w:val="000000"/>
          <w:sz w:val="28"/>
          <w:szCs w:val="28"/>
        </w:rPr>
        <w:t xml:space="preserve">дминистрации Рузского городского округа Московской области Т.И. </w:t>
      </w:r>
      <w:proofErr w:type="spellStart"/>
      <w:r w:rsidR="00F00ED5" w:rsidRPr="00D849C3">
        <w:rPr>
          <w:rFonts w:eastAsia="Times New Roman"/>
          <w:bCs/>
          <w:color w:val="000000"/>
          <w:sz w:val="28"/>
          <w:szCs w:val="28"/>
        </w:rPr>
        <w:t>Бикмухаметову</w:t>
      </w:r>
      <w:proofErr w:type="spellEnd"/>
      <w:r w:rsidR="00F00ED5" w:rsidRPr="00D849C3">
        <w:rPr>
          <w:rFonts w:eastAsia="Times New Roman"/>
          <w:bCs/>
          <w:color w:val="000000"/>
          <w:sz w:val="28"/>
          <w:szCs w:val="28"/>
        </w:rPr>
        <w:t>.</w:t>
      </w:r>
      <w:r w:rsidR="00E03686" w:rsidRPr="00D849C3">
        <w:rPr>
          <w:rFonts w:eastAsia="Times New Roman"/>
          <w:sz w:val="28"/>
          <w:szCs w:val="28"/>
        </w:rPr>
        <w:t xml:space="preserve"> </w:t>
      </w:r>
    </w:p>
    <w:p w:rsidR="00383B10" w:rsidRPr="00D849C3" w:rsidRDefault="00383B10" w:rsidP="00383B10">
      <w:pPr>
        <w:jc w:val="both"/>
        <w:rPr>
          <w:rFonts w:eastAsia="Times New Roman"/>
          <w:sz w:val="28"/>
          <w:szCs w:val="28"/>
        </w:rPr>
      </w:pPr>
    </w:p>
    <w:p w:rsidR="00D849C3" w:rsidRPr="00D849C3" w:rsidRDefault="00D849C3" w:rsidP="00383B10">
      <w:pPr>
        <w:jc w:val="both"/>
        <w:rPr>
          <w:rFonts w:eastAsia="Times New Roman"/>
          <w:sz w:val="28"/>
          <w:szCs w:val="28"/>
        </w:rPr>
      </w:pPr>
    </w:p>
    <w:p w:rsidR="00383B10" w:rsidRPr="00D849C3" w:rsidRDefault="00576AB7" w:rsidP="00383B10">
      <w:pPr>
        <w:jc w:val="both"/>
        <w:rPr>
          <w:rFonts w:eastAsia="Times New Roman"/>
          <w:sz w:val="28"/>
          <w:szCs w:val="28"/>
        </w:rPr>
      </w:pPr>
      <w:r>
        <w:rPr>
          <w:rFonts w:eastAsia="Times New Roman"/>
          <w:sz w:val="28"/>
          <w:szCs w:val="28"/>
        </w:rPr>
        <w:t>Глава городского округа</w:t>
      </w:r>
      <w:r w:rsidR="00383B10" w:rsidRPr="00D849C3">
        <w:rPr>
          <w:rFonts w:eastAsia="Times New Roman"/>
          <w:sz w:val="28"/>
          <w:szCs w:val="28"/>
        </w:rPr>
        <w:t xml:space="preserve">                                                                       </w:t>
      </w:r>
      <w:r>
        <w:rPr>
          <w:rFonts w:eastAsia="Times New Roman"/>
          <w:sz w:val="28"/>
          <w:szCs w:val="28"/>
        </w:rPr>
        <w:t>Т</w:t>
      </w:r>
      <w:r w:rsidR="00383B10" w:rsidRPr="00D849C3">
        <w:rPr>
          <w:rFonts w:eastAsia="Times New Roman"/>
          <w:sz w:val="28"/>
          <w:szCs w:val="28"/>
        </w:rPr>
        <w:t>.</w:t>
      </w:r>
      <w:r>
        <w:rPr>
          <w:rFonts w:eastAsia="Times New Roman"/>
          <w:sz w:val="28"/>
          <w:szCs w:val="28"/>
        </w:rPr>
        <w:t>С</w:t>
      </w:r>
      <w:r w:rsidR="00383B10" w:rsidRPr="00D849C3">
        <w:rPr>
          <w:rFonts w:eastAsia="Times New Roman"/>
          <w:sz w:val="28"/>
          <w:szCs w:val="28"/>
        </w:rPr>
        <w:t xml:space="preserve">. </w:t>
      </w:r>
      <w:proofErr w:type="spellStart"/>
      <w:r>
        <w:rPr>
          <w:rFonts w:eastAsia="Times New Roman"/>
          <w:sz w:val="28"/>
          <w:szCs w:val="28"/>
        </w:rPr>
        <w:t>Витушева</w:t>
      </w:r>
      <w:proofErr w:type="spellEnd"/>
    </w:p>
    <w:p w:rsidR="00401947" w:rsidRDefault="00401947" w:rsidP="00383B10">
      <w:pPr>
        <w:jc w:val="both"/>
        <w:rPr>
          <w:rFonts w:eastAsia="Times New Roman"/>
          <w:sz w:val="29"/>
          <w:szCs w:val="29"/>
        </w:rPr>
      </w:pPr>
    </w:p>
    <w:p w:rsidR="00D849C3" w:rsidRDefault="00D849C3" w:rsidP="00807D7D">
      <w:pPr>
        <w:ind w:left="5670"/>
        <w:jc w:val="both"/>
        <w:rPr>
          <w:rFonts w:eastAsia="Times New Roman"/>
        </w:rPr>
      </w:pPr>
    </w:p>
    <w:p w:rsidR="00D849C3" w:rsidRDefault="00D849C3" w:rsidP="002B1D2F">
      <w:pPr>
        <w:jc w:val="both"/>
        <w:rPr>
          <w:rFonts w:eastAsia="Times New Roman"/>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76AB7" w:rsidRDefault="00576AB7" w:rsidP="00807D7D">
      <w:pPr>
        <w:ind w:left="5670"/>
        <w:jc w:val="both"/>
        <w:rPr>
          <w:rFonts w:eastAsia="Times New Roman"/>
          <w:sz w:val="22"/>
        </w:rPr>
      </w:pPr>
    </w:p>
    <w:p w:rsidR="005E113A" w:rsidRDefault="005E113A" w:rsidP="00807D7D">
      <w:pPr>
        <w:ind w:left="5670"/>
        <w:jc w:val="both"/>
        <w:rPr>
          <w:rFonts w:eastAsia="Times New Roman"/>
          <w:sz w:val="22"/>
        </w:rPr>
      </w:pPr>
    </w:p>
    <w:p w:rsidR="005E113A" w:rsidRDefault="005E113A" w:rsidP="00807D7D">
      <w:pPr>
        <w:ind w:left="5670"/>
        <w:jc w:val="both"/>
        <w:rPr>
          <w:rFonts w:eastAsia="Times New Roman"/>
          <w:sz w:val="22"/>
        </w:rPr>
      </w:pPr>
    </w:p>
    <w:p w:rsidR="004B0D12" w:rsidRDefault="004B0D12" w:rsidP="00807D7D">
      <w:pPr>
        <w:ind w:left="5670"/>
        <w:jc w:val="both"/>
        <w:rPr>
          <w:rFonts w:eastAsia="Times New Roman"/>
          <w:sz w:val="22"/>
        </w:rPr>
      </w:pPr>
    </w:p>
    <w:p w:rsidR="004B0D12" w:rsidRDefault="004B0D12" w:rsidP="00807D7D">
      <w:pPr>
        <w:ind w:left="5670"/>
        <w:jc w:val="both"/>
        <w:rPr>
          <w:rFonts w:eastAsia="Times New Roman"/>
          <w:sz w:val="22"/>
        </w:rPr>
      </w:pPr>
    </w:p>
    <w:p w:rsidR="004B0D12" w:rsidRDefault="004B0D12" w:rsidP="00807D7D">
      <w:pPr>
        <w:ind w:left="5670"/>
        <w:jc w:val="both"/>
        <w:rPr>
          <w:rFonts w:eastAsia="Times New Roman"/>
          <w:sz w:val="22"/>
        </w:rPr>
      </w:pPr>
    </w:p>
    <w:p w:rsidR="004B0D12" w:rsidRDefault="004B0D12" w:rsidP="00807D7D">
      <w:pPr>
        <w:ind w:left="5670"/>
        <w:jc w:val="both"/>
        <w:rPr>
          <w:rFonts w:eastAsia="Times New Roman"/>
          <w:sz w:val="22"/>
        </w:rPr>
      </w:pPr>
    </w:p>
    <w:p w:rsidR="00807D7D" w:rsidRPr="004B0D12" w:rsidRDefault="00D849C3" w:rsidP="00807D7D">
      <w:pPr>
        <w:ind w:left="5670"/>
        <w:jc w:val="both"/>
        <w:rPr>
          <w:rFonts w:eastAsia="Times New Roman"/>
        </w:rPr>
      </w:pPr>
      <w:r w:rsidRPr="004B0D12">
        <w:rPr>
          <w:rFonts w:eastAsia="Times New Roman"/>
        </w:rPr>
        <w:lastRenderedPageBreak/>
        <w:t>Утвержден</w:t>
      </w:r>
    </w:p>
    <w:p w:rsidR="00807D7D" w:rsidRPr="004B0D12" w:rsidRDefault="00807D7D" w:rsidP="00807D7D">
      <w:pPr>
        <w:ind w:left="5670"/>
        <w:jc w:val="both"/>
        <w:rPr>
          <w:rFonts w:eastAsia="Times New Roman"/>
        </w:rPr>
      </w:pPr>
      <w:r w:rsidRPr="004B0D12">
        <w:rPr>
          <w:rFonts w:eastAsia="Times New Roman"/>
        </w:rPr>
        <w:t>постановлени</w:t>
      </w:r>
      <w:r w:rsidR="00D849C3" w:rsidRPr="004B0D12">
        <w:rPr>
          <w:rFonts w:eastAsia="Times New Roman"/>
        </w:rPr>
        <w:t>ем</w:t>
      </w:r>
      <w:r w:rsidRPr="004B0D12">
        <w:rPr>
          <w:rFonts w:eastAsia="Times New Roman"/>
        </w:rPr>
        <w:t xml:space="preserve"> Администрации </w:t>
      </w:r>
    </w:p>
    <w:p w:rsidR="00807D7D" w:rsidRPr="004B0D12" w:rsidRDefault="00807D7D" w:rsidP="00807D7D">
      <w:pPr>
        <w:ind w:left="5670"/>
        <w:jc w:val="both"/>
        <w:rPr>
          <w:rFonts w:eastAsia="Times New Roman"/>
        </w:rPr>
      </w:pPr>
      <w:r w:rsidRPr="004B0D12">
        <w:rPr>
          <w:rFonts w:eastAsia="Times New Roman"/>
        </w:rPr>
        <w:t xml:space="preserve">Рузского городского округа </w:t>
      </w:r>
    </w:p>
    <w:p w:rsidR="00807D7D" w:rsidRPr="004B0D12" w:rsidRDefault="00807D7D" w:rsidP="00807D7D">
      <w:pPr>
        <w:ind w:left="5670"/>
        <w:jc w:val="both"/>
        <w:rPr>
          <w:rFonts w:eastAsia="Times New Roman"/>
        </w:rPr>
      </w:pPr>
      <w:r w:rsidRPr="004B0D12">
        <w:rPr>
          <w:rFonts w:eastAsia="Times New Roman"/>
        </w:rPr>
        <w:t xml:space="preserve">Московской области </w:t>
      </w:r>
    </w:p>
    <w:p w:rsidR="00807D7D" w:rsidRPr="004B0D12" w:rsidRDefault="00807D7D" w:rsidP="00807D7D">
      <w:pPr>
        <w:ind w:left="5670"/>
        <w:jc w:val="both"/>
        <w:rPr>
          <w:rFonts w:eastAsia="Times New Roman"/>
        </w:rPr>
      </w:pPr>
      <w:r w:rsidRPr="004B0D12">
        <w:rPr>
          <w:rFonts w:eastAsia="Times New Roman"/>
        </w:rPr>
        <w:t>«_</w:t>
      </w:r>
      <w:r w:rsidR="00576AB7" w:rsidRPr="004B0D12">
        <w:rPr>
          <w:rFonts w:eastAsia="Times New Roman"/>
        </w:rPr>
        <w:t>__</w:t>
      </w:r>
      <w:proofErr w:type="gramStart"/>
      <w:r w:rsidRPr="004B0D12">
        <w:rPr>
          <w:rFonts w:eastAsia="Times New Roman"/>
        </w:rPr>
        <w:t>_»_</w:t>
      </w:r>
      <w:proofErr w:type="gramEnd"/>
      <w:r w:rsidR="00576AB7" w:rsidRPr="004B0D12">
        <w:rPr>
          <w:rFonts w:eastAsia="Times New Roman"/>
        </w:rPr>
        <w:t>_______</w:t>
      </w:r>
      <w:r w:rsidRPr="004B0D12">
        <w:rPr>
          <w:rFonts w:eastAsia="Times New Roman"/>
        </w:rPr>
        <w:t>_ 2019г. №_</w:t>
      </w:r>
      <w:r w:rsidR="00576AB7" w:rsidRPr="004B0D12">
        <w:rPr>
          <w:rFonts w:eastAsia="Times New Roman"/>
        </w:rPr>
        <w:t>____</w:t>
      </w:r>
      <w:r w:rsidRPr="004B0D12">
        <w:rPr>
          <w:rFonts w:eastAsia="Times New Roman"/>
        </w:rPr>
        <w:t>_</w:t>
      </w:r>
    </w:p>
    <w:p w:rsidR="00807D7D" w:rsidRDefault="00807D7D" w:rsidP="00807D7D">
      <w:pPr>
        <w:jc w:val="both"/>
        <w:rPr>
          <w:rFonts w:eastAsia="Times New Roman"/>
          <w:sz w:val="29"/>
          <w:szCs w:val="29"/>
        </w:rPr>
      </w:pPr>
    </w:p>
    <w:p w:rsidR="00807D7D" w:rsidRDefault="00807D7D" w:rsidP="00807D7D">
      <w:pPr>
        <w:jc w:val="both"/>
        <w:rPr>
          <w:rFonts w:eastAsia="Times New Roman"/>
          <w:sz w:val="29"/>
          <w:szCs w:val="29"/>
        </w:rPr>
      </w:pPr>
    </w:p>
    <w:p w:rsidR="00D849C3" w:rsidRPr="00576AB7" w:rsidRDefault="00576AB7" w:rsidP="00807D7D">
      <w:pPr>
        <w:jc w:val="center"/>
        <w:rPr>
          <w:rFonts w:eastAsia="Times New Roman"/>
          <w:color w:val="000000"/>
          <w:sz w:val="28"/>
          <w:szCs w:val="28"/>
        </w:rPr>
      </w:pPr>
      <w:r w:rsidRPr="00576AB7">
        <w:rPr>
          <w:rFonts w:eastAsia="Times New Roman"/>
          <w:color w:val="000000"/>
          <w:sz w:val="28"/>
          <w:szCs w:val="28"/>
        </w:rPr>
        <w:t xml:space="preserve">Порядок создания, реорганизации, изменения типа и ликвидации муниципальных образовательных </w:t>
      </w:r>
      <w:r w:rsidR="00341C50">
        <w:rPr>
          <w:rFonts w:eastAsia="Times New Roman"/>
          <w:color w:val="000000"/>
          <w:sz w:val="28"/>
          <w:szCs w:val="28"/>
        </w:rPr>
        <w:t>учреждений</w:t>
      </w:r>
      <w:r w:rsidRPr="00576AB7">
        <w:rPr>
          <w:rFonts w:eastAsia="Times New Roman"/>
          <w:color w:val="000000"/>
          <w:sz w:val="28"/>
          <w:szCs w:val="28"/>
        </w:rPr>
        <w:t xml:space="preserve"> Рузского городского округа, утверждения уставов муниципальных образовательных </w:t>
      </w:r>
      <w:r w:rsidR="00341C50">
        <w:rPr>
          <w:rFonts w:eastAsia="Times New Roman"/>
          <w:color w:val="000000"/>
          <w:sz w:val="28"/>
          <w:szCs w:val="28"/>
        </w:rPr>
        <w:t xml:space="preserve">учреждений </w:t>
      </w:r>
      <w:r w:rsidRPr="00576AB7">
        <w:rPr>
          <w:rFonts w:eastAsia="Times New Roman"/>
          <w:color w:val="000000"/>
          <w:sz w:val="28"/>
          <w:szCs w:val="28"/>
        </w:rPr>
        <w:t>и внесения в них изменений</w:t>
      </w:r>
    </w:p>
    <w:p w:rsidR="00576AB7" w:rsidRDefault="00576AB7" w:rsidP="00807D7D">
      <w:pPr>
        <w:jc w:val="center"/>
        <w:rPr>
          <w:rFonts w:eastAsia="Times New Roman"/>
          <w:sz w:val="28"/>
          <w:szCs w:val="28"/>
        </w:rPr>
      </w:pPr>
    </w:p>
    <w:p w:rsidR="00576AB7" w:rsidRDefault="00576AB7" w:rsidP="00807D7D">
      <w:pPr>
        <w:jc w:val="center"/>
        <w:rPr>
          <w:rFonts w:eastAsia="Times New Roman"/>
          <w:sz w:val="28"/>
          <w:szCs w:val="28"/>
        </w:rPr>
      </w:pPr>
      <w:r>
        <w:rPr>
          <w:rFonts w:eastAsia="Times New Roman"/>
          <w:sz w:val="28"/>
          <w:szCs w:val="28"/>
        </w:rPr>
        <w:t xml:space="preserve">1. Общие положения </w:t>
      </w:r>
    </w:p>
    <w:p w:rsidR="00576AB7" w:rsidRPr="00D849C3" w:rsidRDefault="00576AB7" w:rsidP="00807D7D">
      <w:pPr>
        <w:jc w:val="center"/>
        <w:rPr>
          <w:rFonts w:eastAsia="Times New Roman"/>
          <w:sz w:val="28"/>
          <w:szCs w:val="28"/>
        </w:rPr>
      </w:pPr>
    </w:p>
    <w:p w:rsidR="0059328B" w:rsidRPr="00D849C3" w:rsidRDefault="00576AB7" w:rsidP="00D849C3">
      <w:pPr>
        <w:ind w:firstLine="567"/>
        <w:jc w:val="both"/>
        <w:rPr>
          <w:rFonts w:eastAsia="Times New Roman"/>
          <w:sz w:val="28"/>
          <w:szCs w:val="28"/>
        </w:rPr>
      </w:pPr>
      <w:r>
        <w:rPr>
          <w:rFonts w:eastAsia="Times New Roman"/>
          <w:sz w:val="28"/>
          <w:szCs w:val="28"/>
        </w:rPr>
        <w:t>1.</w:t>
      </w:r>
      <w:r w:rsidR="00D849C3" w:rsidRPr="00D849C3">
        <w:rPr>
          <w:rFonts w:eastAsia="Times New Roman"/>
          <w:sz w:val="28"/>
          <w:szCs w:val="28"/>
        </w:rPr>
        <w:t xml:space="preserve">1. Настоящий Порядок устанавливает </w:t>
      </w:r>
      <w:r>
        <w:rPr>
          <w:rFonts w:eastAsia="Times New Roman"/>
          <w:sz w:val="28"/>
          <w:szCs w:val="28"/>
        </w:rPr>
        <w:t xml:space="preserve">процедуры создания, реорганизации, изменения типа и ликвидации муниципальных образовательных казенных, бюджетных и автономных </w:t>
      </w:r>
      <w:r w:rsidR="00341C50">
        <w:rPr>
          <w:rFonts w:eastAsia="Times New Roman"/>
          <w:sz w:val="28"/>
          <w:szCs w:val="28"/>
        </w:rPr>
        <w:t>учреждений</w:t>
      </w:r>
      <w:r>
        <w:rPr>
          <w:rFonts w:eastAsia="Times New Roman"/>
          <w:sz w:val="28"/>
          <w:szCs w:val="28"/>
        </w:rPr>
        <w:t xml:space="preserve">, которые созданы или планируется создать на базе имущества, находящегося в муниципальной собственности (далее – муниципальные образовательные </w:t>
      </w:r>
      <w:r w:rsidR="00341C50">
        <w:rPr>
          <w:rFonts w:eastAsia="Times New Roman"/>
          <w:sz w:val="28"/>
          <w:szCs w:val="28"/>
        </w:rPr>
        <w:t>учреждения</w:t>
      </w:r>
      <w:r>
        <w:rPr>
          <w:rFonts w:eastAsia="Times New Roman"/>
          <w:sz w:val="28"/>
          <w:szCs w:val="28"/>
        </w:rPr>
        <w:t xml:space="preserve">), а также утверждения уставов муниципальных образовательных </w:t>
      </w:r>
      <w:r w:rsidR="00341C50">
        <w:rPr>
          <w:rFonts w:eastAsia="Times New Roman"/>
          <w:sz w:val="28"/>
          <w:szCs w:val="28"/>
        </w:rPr>
        <w:t>учреждений</w:t>
      </w:r>
      <w:r>
        <w:rPr>
          <w:rFonts w:eastAsia="Times New Roman"/>
          <w:sz w:val="28"/>
          <w:szCs w:val="28"/>
        </w:rPr>
        <w:t xml:space="preserve"> и внесения в них изменений, если иное не предусмотрено законодательством Российской Федерации</w:t>
      </w:r>
      <w:r w:rsidR="00D849C3" w:rsidRPr="00D849C3">
        <w:rPr>
          <w:rFonts w:eastAsia="Times New Roman"/>
          <w:sz w:val="28"/>
          <w:szCs w:val="28"/>
        </w:rPr>
        <w:t>.</w:t>
      </w:r>
    </w:p>
    <w:p w:rsidR="00D849C3" w:rsidRDefault="00576AB7" w:rsidP="00D849C3">
      <w:pPr>
        <w:ind w:firstLine="567"/>
        <w:jc w:val="both"/>
        <w:rPr>
          <w:sz w:val="28"/>
          <w:szCs w:val="28"/>
        </w:rPr>
      </w:pPr>
      <w:r>
        <w:rPr>
          <w:sz w:val="28"/>
          <w:szCs w:val="28"/>
        </w:rPr>
        <w:t>1.</w:t>
      </w:r>
      <w:r w:rsidR="00D849C3" w:rsidRPr="00D849C3">
        <w:rPr>
          <w:sz w:val="28"/>
          <w:szCs w:val="28"/>
        </w:rPr>
        <w:t xml:space="preserve">2. </w:t>
      </w:r>
      <w:r>
        <w:rPr>
          <w:sz w:val="28"/>
          <w:szCs w:val="28"/>
        </w:rPr>
        <w:t>Образовательн</w:t>
      </w:r>
      <w:r w:rsidR="00341C50">
        <w:rPr>
          <w:sz w:val="28"/>
          <w:szCs w:val="28"/>
        </w:rPr>
        <w:t>ое учреждение</w:t>
      </w:r>
      <w:r>
        <w:rPr>
          <w:sz w:val="28"/>
          <w:szCs w:val="28"/>
        </w:rPr>
        <w:t xml:space="preserve"> (далее – </w:t>
      </w:r>
      <w:r w:rsidR="00341C50">
        <w:rPr>
          <w:sz w:val="28"/>
          <w:szCs w:val="28"/>
        </w:rPr>
        <w:t>Учреждение</w:t>
      </w:r>
      <w:r>
        <w:rPr>
          <w:sz w:val="28"/>
          <w:szCs w:val="28"/>
        </w:rPr>
        <w:t>)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00D849C3">
        <w:rPr>
          <w:sz w:val="28"/>
          <w:szCs w:val="28"/>
        </w:rPr>
        <w:t xml:space="preserve">. </w:t>
      </w:r>
    </w:p>
    <w:p w:rsidR="004C1896" w:rsidRDefault="00576AB7" w:rsidP="00D849C3">
      <w:pPr>
        <w:ind w:firstLine="567"/>
        <w:jc w:val="both"/>
        <w:rPr>
          <w:sz w:val="28"/>
          <w:szCs w:val="28"/>
        </w:rPr>
      </w:pPr>
      <w:r>
        <w:rPr>
          <w:sz w:val="28"/>
          <w:szCs w:val="28"/>
        </w:rPr>
        <w:t>1.</w:t>
      </w:r>
      <w:r w:rsidR="00D849C3">
        <w:rPr>
          <w:sz w:val="28"/>
          <w:szCs w:val="28"/>
        </w:rPr>
        <w:t xml:space="preserve">3. </w:t>
      </w:r>
      <w:r>
        <w:rPr>
          <w:sz w:val="28"/>
          <w:szCs w:val="28"/>
        </w:rPr>
        <w:t xml:space="preserve">Решение о создании, реорганизации, изменении типа и ликвидации </w:t>
      </w:r>
      <w:r w:rsidR="00341C50">
        <w:rPr>
          <w:sz w:val="28"/>
          <w:szCs w:val="28"/>
        </w:rPr>
        <w:t>Учреждения</w:t>
      </w:r>
      <w:r>
        <w:rPr>
          <w:sz w:val="28"/>
          <w:szCs w:val="28"/>
        </w:rPr>
        <w:t xml:space="preserve"> принимает Администрация Рузского городского округа в форме постановления</w:t>
      </w:r>
      <w:r w:rsidR="00D849C3">
        <w:rPr>
          <w:sz w:val="28"/>
          <w:szCs w:val="28"/>
        </w:rPr>
        <w:t>.</w:t>
      </w:r>
    </w:p>
    <w:p w:rsidR="00576AB7" w:rsidRDefault="00576AB7" w:rsidP="00D849C3">
      <w:pPr>
        <w:ind w:firstLine="567"/>
        <w:jc w:val="both"/>
        <w:rPr>
          <w:sz w:val="28"/>
          <w:szCs w:val="28"/>
        </w:rPr>
      </w:pPr>
    </w:p>
    <w:p w:rsidR="00576AB7" w:rsidRDefault="00576AB7" w:rsidP="00D849C3">
      <w:pPr>
        <w:ind w:firstLine="567"/>
        <w:jc w:val="both"/>
        <w:rPr>
          <w:sz w:val="28"/>
          <w:szCs w:val="28"/>
        </w:rPr>
      </w:pPr>
      <w:r>
        <w:rPr>
          <w:sz w:val="28"/>
          <w:szCs w:val="28"/>
        </w:rPr>
        <w:t>2. Порядок создания муниципально</w:t>
      </w:r>
      <w:r w:rsidR="00341C50">
        <w:rPr>
          <w:sz w:val="28"/>
          <w:szCs w:val="28"/>
        </w:rPr>
        <w:t>го</w:t>
      </w:r>
      <w:r>
        <w:rPr>
          <w:sz w:val="28"/>
          <w:szCs w:val="28"/>
        </w:rPr>
        <w:t xml:space="preserve"> образовательно</w:t>
      </w:r>
      <w:r w:rsidR="00341C50">
        <w:rPr>
          <w:sz w:val="28"/>
          <w:szCs w:val="28"/>
        </w:rPr>
        <w:t>го учреждения</w:t>
      </w:r>
      <w:r>
        <w:rPr>
          <w:sz w:val="28"/>
          <w:szCs w:val="28"/>
        </w:rPr>
        <w:t xml:space="preserve"> </w:t>
      </w:r>
    </w:p>
    <w:p w:rsidR="00576AB7" w:rsidRDefault="00576AB7" w:rsidP="00D849C3">
      <w:pPr>
        <w:ind w:firstLine="567"/>
        <w:jc w:val="both"/>
        <w:rPr>
          <w:sz w:val="28"/>
          <w:szCs w:val="28"/>
        </w:rPr>
      </w:pPr>
    </w:p>
    <w:p w:rsidR="00576AB7" w:rsidRDefault="00576AB7" w:rsidP="00D849C3">
      <w:pPr>
        <w:ind w:firstLine="567"/>
        <w:jc w:val="both"/>
        <w:rPr>
          <w:sz w:val="28"/>
          <w:szCs w:val="28"/>
        </w:rPr>
      </w:pPr>
      <w:r>
        <w:rPr>
          <w:sz w:val="28"/>
          <w:szCs w:val="28"/>
        </w:rPr>
        <w:t>2.1. Муниципальн</w:t>
      </w:r>
      <w:r w:rsidR="00341C50">
        <w:rPr>
          <w:sz w:val="28"/>
          <w:szCs w:val="28"/>
        </w:rPr>
        <w:t>ое</w:t>
      </w:r>
      <w:r>
        <w:rPr>
          <w:sz w:val="28"/>
          <w:szCs w:val="28"/>
        </w:rPr>
        <w:t xml:space="preserve"> образовательн</w:t>
      </w:r>
      <w:r w:rsidR="00341C50">
        <w:rPr>
          <w:sz w:val="28"/>
          <w:szCs w:val="28"/>
        </w:rPr>
        <w:t xml:space="preserve">ое учреждение создается в форме, установленной гражданским законодательством для некоммерческих организаций. </w:t>
      </w:r>
    </w:p>
    <w:p w:rsidR="00341C50" w:rsidRDefault="00341C50" w:rsidP="00D849C3">
      <w:pPr>
        <w:ind w:firstLine="567"/>
        <w:jc w:val="both"/>
        <w:rPr>
          <w:sz w:val="28"/>
          <w:szCs w:val="28"/>
        </w:rPr>
      </w:pPr>
      <w:r>
        <w:rPr>
          <w:sz w:val="28"/>
          <w:szCs w:val="28"/>
        </w:rPr>
        <w:t>2.2. Учреждение может быть образовано путем создания, а также в результате реорганизации существующих муниципальных образовательных учреждений.</w:t>
      </w:r>
    </w:p>
    <w:p w:rsidR="00341C50" w:rsidRDefault="00341C50" w:rsidP="00D849C3">
      <w:pPr>
        <w:ind w:firstLine="567"/>
        <w:jc w:val="both"/>
        <w:rPr>
          <w:sz w:val="28"/>
          <w:szCs w:val="28"/>
        </w:rPr>
      </w:pPr>
      <w:r>
        <w:rPr>
          <w:sz w:val="28"/>
          <w:szCs w:val="28"/>
        </w:rPr>
        <w:t xml:space="preserve">2.3. Учредителем образовательного учреждения является муниципальное образование Рузский городской округ в лице Администрации </w:t>
      </w:r>
      <w:r w:rsidR="004B0D12">
        <w:rPr>
          <w:sz w:val="28"/>
          <w:szCs w:val="28"/>
        </w:rPr>
        <w:t xml:space="preserve">Рузского городского </w:t>
      </w:r>
      <w:r>
        <w:rPr>
          <w:sz w:val="28"/>
          <w:szCs w:val="28"/>
        </w:rPr>
        <w:t>округа. Функции учредителя осуществляет Управление образования Администрации Рузского городского округа (далее – Управление образования).</w:t>
      </w:r>
    </w:p>
    <w:p w:rsidR="00341C50" w:rsidRDefault="00341C50" w:rsidP="00D849C3">
      <w:pPr>
        <w:ind w:firstLine="567"/>
        <w:jc w:val="both"/>
        <w:rPr>
          <w:sz w:val="28"/>
          <w:szCs w:val="28"/>
        </w:rPr>
      </w:pPr>
      <w:r>
        <w:rPr>
          <w:sz w:val="28"/>
          <w:szCs w:val="28"/>
        </w:rPr>
        <w:t xml:space="preserve">2.4. Управление образования направляет представление в Администрацию Рузского городского округа, в котором обосновывает </w:t>
      </w:r>
      <w:r>
        <w:rPr>
          <w:sz w:val="28"/>
          <w:szCs w:val="28"/>
        </w:rPr>
        <w:lastRenderedPageBreak/>
        <w:t xml:space="preserve">необходимость создания образовательного учреждения следующую информацию: </w:t>
      </w:r>
    </w:p>
    <w:p w:rsidR="00341C50" w:rsidRDefault="00341C50" w:rsidP="00D849C3">
      <w:pPr>
        <w:ind w:firstLine="567"/>
        <w:jc w:val="both"/>
        <w:rPr>
          <w:sz w:val="28"/>
          <w:szCs w:val="28"/>
        </w:rPr>
      </w:pPr>
      <w:r>
        <w:rPr>
          <w:sz w:val="28"/>
          <w:szCs w:val="28"/>
        </w:rPr>
        <w:t xml:space="preserve">2.4.1. тип, полное наименование создаваемого образовательного учреждения; </w:t>
      </w:r>
    </w:p>
    <w:p w:rsidR="00341C50" w:rsidRDefault="00341C50" w:rsidP="00D849C3">
      <w:pPr>
        <w:ind w:firstLine="567"/>
        <w:jc w:val="both"/>
        <w:rPr>
          <w:sz w:val="28"/>
          <w:szCs w:val="28"/>
        </w:rPr>
      </w:pPr>
      <w:r>
        <w:rPr>
          <w:sz w:val="28"/>
          <w:szCs w:val="28"/>
        </w:rPr>
        <w:t xml:space="preserve">2.4.2. место нахождения образовательного учреждения; </w:t>
      </w:r>
    </w:p>
    <w:p w:rsidR="00341C50" w:rsidRDefault="00341C50" w:rsidP="00D849C3">
      <w:pPr>
        <w:ind w:firstLine="567"/>
        <w:jc w:val="both"/>
        <w:rPr>
          <w:sz w:val="28"/>
          <w:szCs w:val="28"/>
        </w:rPr>
      </w:pPr>
      <w:r>
        <w:rPr>
          <w:sz w:val="28"/>
          <w:szCs w:val="28"/>
        </w:rPr>
        <w:t xml:space="preserve">2.4.3. планируемый контингент обучающихся; </w:t>
      </w:r>
    </w:p>
    <w:p w:rsidR="00341C50" w:rsidRDefault="00341C50" w:rsidP="00D849C3">
      <w:pPr>
        <w:ind w:firstLine="567"/>
        <w:jc w:val="both"/>
        <w:rPr>
          <w:sz w:val="28"/>
          <w:szCs w:val="28"/>
        </w:rPr>
      </w:pPr>
      <w:r>
        <w:rPr>
          <w:sz w:val="28"/>
          <w:szCs w:val="28"/>
        </w:rPr>
        <w:t xml:space="preserve">2.4.4. источник формирования имущества образовательного учреждения; </w:t>
      </w:r>
    </w:p>
    <w:p w:rsidR="00341C50" w:rsidRDefault="00341C50" w:rsidP="00D849C3">
      <w:pPr>
        <w:ind w:firstLine="567"/>
        <w:jc w:val="both"/>
        <w:rPr>
          <w:sz w:val="28"/>
          <w:szCs w:val="28"/>
        </w:rPr>
      </w:pPr>
      <w:r>
        <w:rPr>
          <w:sz w:val="28"/>
          <w:szCs w:val="28"/>
        </w:rPr>
        <w:t xml:space="preserve">2.4.5. предполагаемые расходы местного бюджета на мероприятия по созданию образовательного учреждения и источники финансирования; </w:t>
      </w:r>
    </w:p>
    <w:p w:rsidR="00341C50" w:rsidRDefault="00341C50" w:rsidP="00D849C3">
      <w:pPr>
        <w:ind w:firstLine="567"/>
        <w:jc w:val="both"/>
        <w:rPr>
          <w:sz w:val="28"/>
          <w:szCs w:val="28"/>
        </w:rPr>
      </w:pPr>
      <w:r>
        <w:rPr>
          <w:sz w:val="28"/>
          <w:szCs w:val="28"/>
        </w:rPr>
        <w:t xml:space="preserve">2.4.6. предполагаемая дата начала работы создаваемого образовательного учреждения; </w:t>
      </w:r>
    </w:p>
    <w:p w:rsidR="00341C50" w:rsidRDefault="00341C50" w:rsidP="00D849C3">
      <w:pPr>
        <w:ind w:firstLine="567"/>
        <w:jc w:val="both"/>
        <w:rPr>
          <w:sz w:val="28"/>
          <w:szCs w:val="28"/>
        </w:rPr>
      </w:pPr>
      <w:r>
        <w:rPr>
          <w:sz w:val="28"/>
          <w:szCs w:val="28"/>
        </w:rPr>
        <w:t>2.4.7. планируемые ежегодные расходы местного бюджета на обеспечение функционирования создаваемого образовательного учреждения и источники их финансирования.</w:t>
      </w:r>
    </w:p>
    <w:p w:rsidR="00341C50" w:rsidRDefault="00341C50" w:rsidP="00D849C3">
      <w:pPr>
        <w:ind w:firstLine="567"/>
        <w:jc w:val="both"/>
        <w:rPr>
          <w:sz w:val="28"/>
          <w:szCs w:val="28"/>
        </w:rPr>
      </w:pPr>
      <w:r>
        <w:rPr>
          <w:sz w:val="28"/>
          <w:szCs w:val="28"/>
        </w:rPr>
        <w:t xml:space="preserve">2.5. Муниципальное образовательное учреждение является юридическим лицом и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w:t>
      </w:r>
    </w:p>
    <w:p w:rsidR="00341C50" w:rsidRDefault="00341C50" w:rsidP="00D849C3">
      <w:pPr>
        <w:ind w:firstLine="567"/>
        <w:jc w:val="both"/>
        <w:rPr>
          <w:sz w:val="28"/>
          <w:szCs w:val="28"/>
        </w:rPr>
      </w:pPr>
      <w:r>
        <w:rPr>
          <w:sz w:val="28"/>
          <w:szCs w:val="28"/>
        </w:rPr>
        <w:t xml:space="preserve">2.6. Учреждение действует на основании устава, утвержденного учредителем и зарегистрированного в установленном законом порядке. </w:t>
      </w:r>
    </w:p>
    <w:p w:rsidR="00341C50" w:rsidRDefault="00341C50" w:rsidP="00D849C3">
      <w:pPr>
        <w:ind w:firstLine="567"/>
        <w:jc w:val="both"/>
        <w:rPr>
          <w:sz w:val="28"/>
          <w:szCs w:val="28"/>
        </w:rPr>
      </w:pPr>
      <w:r>
        <w:rPr>
          <w:sz w:val="28"/>
          <w:szCs w:val="28"/>
        </w:rPr>
        <w:t>2.7. Имущество организации закрепляется за ней на праве оперативного управления в соответствии с Гражданским кодексом Российской Федерации.</w:t>
      </w:r>
    </w:p>
    <w:p w:rsidR="00341C50" w:rsidRDefault="00341C50" w:rsidP="00D849C3">
      <w:pPr>
        <w:ind w:firstLine="567"/>
        <w:jc w:val="both"/>
        <w:rPr>
          <w:sz w:val="28"/>
          <w:szCs w:val="28"/>
        </w:rPr>
      </w:pPr>
      <w:r>
        <w:rPr>
          <w:sz w:val="28"/>
          <w:szCs w:val="28"/>
        </w:rPr>
        <w:t xml:space="preserve">2.8. Для осуществления образовательной деятельности Учреждение получает лицензию, проходит государственную аккредитацию в порядке, предусмотренном законодательством. </w:t>
      </w:r>
    </w:p>
    <w:p w:rsidR="00341C50" w:rsidRDefault="00341C50" w:rsidP="00D849C3">
      <w:pPr>
        <w:ind w:firstLine="567"/>
        <w:jc w:val="both"/>
        <w:rPr>
          <w:sz w:val="28"/>
          <w:szCs w:val="28"/>
        </w:rPr>
      </w:pPr>
    </w:p>
    <w:p w:rsidR="00341C50" w:rsidRDefault="00341C50" w:rsidP="00D849C3">
      <w:pPr>
        <w:ind w:firstLine="567"/>
        <w:jc w:val="both"/>
        <w:rPr>
          <w:sz w:val="28"/>
          <w:szCs w:val="28"/>
        </w:rPr>
      </w:pPr>
      <w:r>
        <w:rPr>
          <w:sz w:val="28"/>
          <w:szCs w:val="28"/>
        </w:rPr>
        <w:t xml:space="preserve">3. Порядок реорганизации образовательного учреждения </w:t>
      </w:r>
    </w:p>
    <w:p w:rsidR="00341C50" w:rsidRDefault="00341C50" w:rsidP="00D849C3">
      <w:pPr>
        <w:ind w:firstLine="567"/>
        <w:jc w:val="both"/>
        <w:rPr>
          <w:sz w:val="28"/>
          <w:szCs w:val="28"/>
        </w:rPr>
      </w:pPr>
    </w:p>
    <w:p w:rsidR="00341C50" w:rsidRDefault="00341C50" w:rsidP="00D849C3">
      <w:pPr>
        <w:ind w:firstLine="567"/>
        <w:jc w:val="both"/>
        <w:rPr>
          <w:sz w:val="28"/>
          <w:szCs w:val="28"/>
        </w:rPr>
      </w:pPr>
      <w:r>
        <w:rPr>
          <w:sz w:val="28"/>
          <w:szCs w:val="28"/>
        </w:rPr>
        <w:t xml:space="preserve">3.1. На основании постановления Администрации Рузского городского округа о реорганизации Учреждение Управление образования осуществляет процедуру реорганизации Учреждения в соответствии с действующим законодательством: </w:t>
      </w:r>
    </w:p>
    <w:p w:rsidR="00341C50" w:rsidRDefault="00341C50" w:rsidP="00D849C3">
      <w:pPr>
        <w:ind w:firstLine="567"/>
        <w:jc w:val="both"/>
        <w:rPr>
          <w:sz w:val="28"/>
          <w:szCs w:val="28"/>
        </w:rPr>
      </w:pPr>
      <w:r>
        <w:rPr>
          <w:sz w:val="28"/>
          <w:szCs w:val="28"/>
        </w:rPr>
        <w:t xml:space="preserve">3.1.1. утверждает передаточный акт и разделительный баланс, подписанные руководителем Учреждения и главный бухгалтером; </w:t>
      </w:r>
    </w:p>
    <w:p w:rsidR="00341C50" w:rsidRDefault="00341C50" w:rsidP="00D849C3">
      <w:pPr>
        <w:ind w:firstLine="567"/>
        <w:jc w:val="both"/>
        <w:rPr>
          <w:sz w:val="28"/>
          <w:szCs w:val="28"/>
        </w:rPr>
      </w:pPr>
      <w:r>
        <w:rPr>
          <w:sz w:val="28"/>
          <w:szCs w:val="28"/>
        </w:rPr>
        <w:t>3.1.2. осуществляет иные полномочия в пределах своей компетенции.</w:t>
      </w:r>
    </w:p>
    <w:p w:rsidR="00341C50" w:rsidRDefault="00341C50" w:rsidP="00D849C3">
      <w:pPr>
        <w:ind w:firstLine="567"/>
        <w:jc w:val="both"/>
        <w:rPr>
          <w:sz w:val="28"/>
          <w:szCs w:val="28"/>
        </w:rPr>
      </w:pPr>
      <w:r>
        <w:rPr>
          <w:sz w:val="28"/>
          <w:szCs w:val="28"/>
        </w:rPr>
        <w:t>Передаточный акт и разделительный баланс должны содержать положения о правопреемстве по всем обязательствам реорганизованного юридического л</w:t>
      </w:r>
      <w:r w:rsidR="003458B8">
        <w:rPr>
          <w:sz w:val="28"/>
          <w:szCs w:val="28"/>
        </w:rPr>
        <w:t xml:space="preserve">ица в отношении всех его кредиторов и должников, включая и обязательства, оспариваемые сторонами. </w:t>
      </w:r>
    </w:p>
    <w:p w:rsidR="003458B8" w:rsidRDefault="003458B8" w:rsidP="00D849C3">
      <w:pPr>
        <w:ind w:firstLine="567"/>
        <w:jc w:val="both"/>
        <w:rPr>
          <w:sz w:val="28"/>
          <w:szCs w:val="28"/>
        </w:rPr>
      </w:pPr>
      <w:r>
        <w:rPr>
          <w:sz w:val="28"/>
          <w:szCs w:val="28"/>
        </w:rPr>
        <w:t xml:space="preserve">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 </w:t>
      </w:r>
    </w:p>
    <w:p w:rsidR="003458B8" w:rsidRDefault="003458B8" w:rsidP="00D849C3">
      <w:pPr>
        <w:ind w:firstLine="567"/>
        <w:jc w:val="both"/>
        <w:rPr>
          <w:sz w:val="28"/>
          <w:szCs w:val="28"/>
        </w:rPr>
      </w:pPr>
      <w:r>
        <w:rPr>
          <w:sz w:val="28"/>
          <w:szCs w:val="28"/>
        </w:rPr>
        <w:lastRenderedPageBreak/>
        <w:t xml:space="preserve">3.3. Реорганизация образовательного учреждения влечет за собой переход всех прав и обязанностей, принадлежащих образовательному учреждению, к его правопреемнику. </w:t>
      </w:r>
    </w:p>
    <w:p w:rsidR="003458B8" w:rsidRDefault="003458B8" w:rsidP="00D849C3">
      <w:pPr>
        <w:ind w:firstLine="567"/>
        <w:jc w:val="both"/>
        <w:rPr>
          <w:sz w:val="28"/>
          <w:szCs w:val="28"/>
        </w:rPr>
      </w:pPr>
      <w:r>
        <w:rPr>
          <w:sz w:val="28"/>
          <w:szCs w:val="28"/>
        </w:rPr>
        <w:t>3.4. Муниципальное образовательное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3458B8" w:rsidRDefault="003458B8" w:rsidP="00D849C3">
      <w:pPr>
        <w:ind w:firstLine="567"/>
        <w:jc w:val="both"/>
        <w:rPr>
          <w:sz w:val="28"/>
          <w:szCs w:val="28"/>
        </w:rPr>
      </w:pPr>
      <w:r>
        <w:rPr>
          <w:sz w:val="28"/>
          <w:szCs w:val="28"/>
        </w:rPr>
        <w:t xml:space="preserve">3.5.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3458B8" w:rsidRDefault="003458B8" w:rsidP="00D849C3">
      <w:pPr>
        <w:ind w:firstLine="567"/>
        <w:jc w:val="both"/>
        <w:rPr>
          <w:sz w:val="28"/>
          <w:szCs w:val="28"/>
        </w:rPr>
      </w:pPr>
      <w:r>
        <w:rPr>
          <w:sz w:val="28"/>
          <w:szCs w:val="28"/>
        </w:rPr>
        <w:t xml:space="preserve">3.6. </w:t>
      </w:r>
      <w:r w:rsidR="00D17233">
        <w:rPr>
          <w:sz w:val="28"/>
          <w:szCs w:val="28"/>
        </w:rPr>
        <w:t xml:space="preserve">Вновь образованные (реорганизованные) Учреждения в десятидневный срок после их государственной регистрации представляют в установленном порядке в </w:t>
      </w:r>
      <w:r w:rsidR="005E113A" w:rsidRPr="005E113A">
        <w:rPr>
          <w:sz w:val="28"/>
          <w:szCs w:val="28"/>
        </w:rPr>
        <w:t>У</w:t>
      </w:r>
      <w:r w:rsidR="00D17233" w:rsidRPr="005E113A">
        <w:rPr>
          <w:sz w:val="28"/>
          <w:szCs w:val="28"/>
        </w:rPr>
        <w:t xml:space="preserve">правление </w:t>
      </w:r>
      <w:r w:rsidR="005E113A" w:rsidRPr="005E113A">
        <w:rPr>
          <w:sz w:val="28"/>
          <w:szCs w:val="28"/>
        </w:rPr>
        <w:t>земельно-</w:t>
      </w:r>
      <w:r w:rsidR="00D17233" w:rsidRPr="005E113A">
        <w:rPr>
          <w:sz w:val="28"/>
          <w:szCs w:val="28"/>
        </w:rPr>
        <w:t xml:space="preserve">имущественных отношений Администрации Рузского городского округа </w:t>
      </w:r>
      <w:r w:rsidR="00D17233">
        <w:rPr>
          <w:sz w:val="28"/>
          <w:szCs w:val="28"/>
        </w:rPr>
        <w:t xml:space="preserve">полный комплект учредительных документов для внесения последнего в Реестр муниципальной собственности. </w:t>
      </w:r>
    </w:p>
    <w:p w:rsidR="00D17233" w:rsidRDefault="00D17233" w:rsidP="00D849C3">
      <w:pPr>
        <w:ind w:firstLine="567"/>
        <w:jc w:val="both"/>
        <w:rPr>
          <w:sz w:val="28"/>
          <w:szCs w:val="28"/>
        </w:rPr>
      </w:pPr>
      <w:r>
        <w:rPr>
          <w:sz w:val="28"/>
          <w:szCs w:val="28"/>
        </w:rPr>
        <w:t>3.7. Отношения между Учредителем и Учреждением определяются учредительными документами, заключенными между ними в соответствии с действующим законодательством.</w:t>
      </w:r>
    </w:p>
    <w:p w:rsidR="00D17233" w:rsidRDefault="00D17233" w:rsidP="00D849C3">
      <w:pPr>
        <w:ind w:firstLine="567"/>
        <w:jc w:val="both"/>
        <w:rPr>
          <w:sz w:val="28"/>
          <w:szCs w:val="28"/>
        </w:rPr>
      </w:pPr>
    </w:p>
    <w:p w:rsidR="00D17233" w:rsidRDefault="00D17233" w:rsidP="00D849C3">
      <w:pPr>
        <w:ind w:firstLine="567"/>
        <w:jc w:val="both"/>
        <w:rPr>
          <w:sz w:val="28"/>
          <w:szCs w:val="28"/>
        </w:rPr>
      </w:pPr>
      <w:r>
        <w:rPr>
          <w:sz w:val="28"/>
          <w:szCs w:val="28"/>
        </w:rPr>
        <w:t>4. Порядок ликвидации Учреждения</w:t>
      </w:r>
    </w:p>
    <w:p w:rsidR="00D17233" w:rsidRDefault="00D17233" w:rsidP="00D849C3">
      <w:pPr>
        <w:ind w:firstLine="567"/>
        <w:jc w:val="both"/>
        <w:rPr>
          <w:sz w:val="28"/>
          <w:szCs w:val="28"/>
        </w:rPr>
      </w:pPr>
    </w:p>
    <w:p w:rsidR="00D17233" w:rsidRDefault="00D17233" w:rsidP="00D849C3">
      <w:pPr>
        <w:ind w:firstLine="567"/>
        <w:jc w:val="both"/>
        <w:rPr>
          <w:sz w:val="28"/>
          <w:szCs w:val="28"/>
        </w:rPr>
      </w:pPr>
      <w:r>
        <w:rPr>
          <w:sz w:val="28"/>
          <w:szCs w:val="28"/>
        </w:rPr>
        <w:t>4.1. Ликвидация образовательного учреждения осуществляется, как правило, по окончании учебного года на основании и в порядке, установленном действующим законодательством. Учредитель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D17233" w:rsidRDefault="00D17233" w:rsidP="00D849C3">
      <w:pPr>
        <w:ind w:firstLine="567"/>
        <w:jc w:val="both"/>
        <w:rPr>
          <w:sz w:val="28"/>
          <w:szCs w:val="28"/>
        </w:rPr>
      </w:pPr>
      <w:r>
        <w:rPr>
          <w:sz w:val="28"/>
          <w:szCs w:val="28"/>
        </w:rPr>
        <w:t xml:space="preserve">4.2. Образовательное учреждение может быть ликвидировано: </w:t>
      </w:r>
    </w:p>
    <w:p w:rsidR="00D17233" w:rsidRDefault="00D17233" w:rsidP="00D849C3">
      <w:pPr>
        <w:ind w:firstLine="567"/>
        <w:jc w:val="both"/>
        <w:rPr>
          <w:sz w:val="28"/>
          <w:szCs w:val="28"/>
        </w:rPr>
      </w:pPr>
      <w:r>
        <w:rPr>
          <w:sz w:val="28"/>
          <w:szCs w:val="28"/>
        </w:rPr>
        <w:t xml:space="preserve">4.2.1. по решению Учредителя; </w:t>
      </w:r>
    </w:p>
    <w:p w:rsidR="00D17233" w:rsidRDefault="00D17233" w:rsidP="00D849C3">
      <w:pPr>
        <w:ind w:firstLine="567"/>
        <w:jc w:val="both"/>
        <w:rPr>
          <w:sz w:val="28"/>
          <w:szCs w:val="28"/>
        </w:rPr>
      </w:pPr>
      <w:r>
        <w:rPr>
          <w:sz w:val="28"/>
          <w:szCs w:val="28"/>
        </w:rPr>
        <w:t xml:space="preserve">4.2.2.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D17233" w:rsidRDefault="00D17233" w:rsidP="00D849C3">
      <w:pPr>
        <w:ind w:firstLine="567"/>
        <w:jc w:val="both"/>
        <w:rPr>
          <w:sz w:val="28"/>
          <w:szCs w:val="28"/>
        </w:rPr>
      </w:pPr>
      <w:r>
        <w:rPr>
          <w:sz w:val="28"/>
          <w:szCs w:val="28"/>
        </w:rPr>
        <w:t xml:space="preserve">4.3. Ликвидация Учреждения влечет за собой прекращение его деятельности без перехода прав и обязанностей в порядке правопреемства к другим лицам. </w:t>
      </w:r>
    </w:p>
    <w:p w:rsidR="00D17233" w:rsidRDefault="00D17233" w:rsidP="00D849C3">
      <w:pPr>
        <w:ind w:firstLine="567"/>
        <w:jc w:val="both"/>
        <w:rPr>
          <w:sz w:val="28"/>
          <w:szCs w:val="28"/>
        </w:rPr>
      </w:pPr>
      <w:r>
        <w:rPr>
          <w:sz w:val="28"/>
          <w:szCs w:val="28"/>
        </w:rPr>
        <w:t>4.4. Ликвидация Учреждения, расположенного в сельской местности, не допускается без учета мнения жителей данного сельского поселения.</w:t>
      </w:r>
    </w:p>
    <w:p w:rsidR="00D17233" w:rsidRDefault="00D17233" w:rsidP="00D849C3">
      <w:pPr>
        <w:ind w:firstLine="567"/>
        <w:jc w:val="both"/>
        <w:rPr>
          <w:sz w:val="28"/>
          <w:szCs w:val="28"/>
        </w:rPr>
      </w:pPr>
      <w:r>
        <w:rPr>
          <w:sz w:val="28"/>
          <w:szCs w:val="28"/>
        </w:rPr>
        <w:t xml:space="preserve">Принятие Администрацией Рузского городского округа 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 </w:t>
      </w:r>
    </w:p>
    <w:p w:rsidR="00717DFE" w:rsidRDefault="00717DFE" w:rsidP="00D849C3">
      <w:pPr>
        <w:ind w:firstLine="567"/>
        <w:jc w:val="both"/>
        <w:rPr>
          <w:sz w:val="28"/>
          <w:szCs w:val="28"/>
        </w:rPr>
      </w:pPr>
      <w:r>
        <w:rPr>
          <w:sz w:val="28"/>
          <w:szCs w:val="28"/>
        </w:rPr>
        <w:t xml:space="preserve">4.5. Комиссия по оценке последствий принятия решения о реорганизации или ликвидации муниципальных образовательных организаций Рузского городского округа создается на основании Постановления Администрации Рузского городского округа. </w:t>
      </w:r>
    </w:p>
    <w:p w:rsidR="00717DFE" w:rsidRDefault="00717DFE" w:rsidP="00D849C3">
      <w:pPr>
        <w:ind w:firstLine="567"/>
        <w:jc w:val="both"/>
        <w:rPr>
          <w:sz w:val="28"/>
          <w:szCs w:val="28"/>
        </w:rPr>
      </w:pPr>
      <w:r>
        <w:rPr>
          <w:sz w:val="28"/>
          <w:szCs w:val="28"/>
        </w:rPr>
        <w:lastRenderedPageBreak/>
        <w:t xml:space="preserve">Порядок работы комиссии по оценке последствия принятия решения о реорганизации или ликвидации муниципальных образовательных организаций утверждается постановлением Администрации Рузского городского округа. </w:t>
      </w:r>
    </w:p>
    <w:p w:rsidR="00717DFE" w:rsidRDefault="00717DFE" w:rsidP="00D849C3">
      <w:pPr>
        <w:ind w:firstLine="567"/>
        <w:jc w:val="both"/>
        <w:rPr>
          <w:sz w:val="28"/>
          <w:szCs w:val="28"/>
        </w:rPr>
      </w:pPr>
      <w:r>
        <w:rPr>
          <w:sz w:val="28"/>
          <w:szCs w:val="28"/>
        </w:rPr>
        <w:t xml:space="preserve">4.6. Комиссия по оценке последствия принятия решения о реорганизации или ликвидации муниципальных образовательных организаций проводится экспертную оценку, которая должна содержать: </w:t>
      </w:r>
    </w:p>
    <w:p w:rsidR="00717DFE" w:rsidRDefault="00717DFE" w:rsidP="00D849C3">
      <w:pPr>
        <w:ind w:firstLine="567"/>
        <w:jc w:val="both"/>
        <w:rPr>
          <w:sz w:val="28"/>
          <w:szCs w:val="28"/>
        </w:rPr>
      </w:pPr>
      <w:r>
        <w:rPr>
          <w:sz w:val="28"/>
          <w:szCs w:val="28"/>
        </w:rPr>
        <w:t xml:space="preserve">4.6.1. сведения о полном наименовании Учреждения и месте нахождения образовательного учреждения; </w:t>
      </w:r>
    </w:p>
    <w:p w:rsidR="00717DFE" w:rsidRDefault="00717DFE" w:rsidP="00D849C3">
      <w:pPr>
        <w:ind w:firstLine="567"/>
        <w:jc w:val="both"/>
        <w:rPr>
          <w:sz w:val="28"/>
          <w:szCs w:val="28"/>
        </w:rPr>
      </w:pPr>
      <w:r>
        <w:rPr>
          <w:sz w:val="28"/>
          <w:szCs w:val="28"/>
        </w:rPr>
        <w:t xml:space="preserve">4.6.2. причину ликвидации образовательного учреждения; </w:t>
      </w:r>
    </w:p>
    <w:p w:rsidR="00717DFE" w:rsidRDefault="00717DFE" w:rsidP="00D849C3">
      <w:pPr>
        <w:ind w:firstLine="567"/>
        <w:jc w:val="both"/>
        <w:rPr>
          <w:sz w:val="28"/>
          <w:szCs w:val="28"/>
        </w:rPr>
      </w:pPr>
      <w:r>
        <w:rPr>
          <w:sz w:val="28"/>
          <w:szCs w:val="28"/>
        </w:rPr>
        <w:t xml:space="preserve">4.6.3. пояснительную записку о необходимости ликвидации образовательного учреждения с анализом финансового состояния и содержания образовательного учреждения; </w:t>
      </w:r>
    </w:p>
    <w:p w:rsidR="00717DFE" w:rsidRDefault="00717DFE" w:rsidP="00D849C3">
      <w:pPr>
        <w:ind w:firstLine="567"/>
        <w:jc w:val="both"/>
        <w:rPr>
          <w:sz w:val="28"/>
          <w:szCs w:val="28"/>
        </w:rPr>
      </w:pPr>
      <w:r>
        <w:rPr>
          <w:sz w:val="28"/>
          <w:szCs w:val="28"/>
        </w:rPr>
        <w:t xml:space="preserve">4.6.4. предложения по дальнейшему обеспечению прав граждан на получение дошкольного, начального общего, основного общего и среднего общего образования, всех детей, получающих образование в данном Учреждении; </w:t>
      </w:r>
    </w:p>
    <w:p w:rsidR="00717DFE" w:rsidRDefault="00717DFE" w:rsidP="00D849C3">
      <w:pPr>
        <w:ind w:firstLine="567"/>
        <w:jc w:val="both"/>
        <w:rPr>
          <w:sz w:val="28"/>
          <w:szCs w:val="28"/>
        </w:rPr>
      </w:pPr>
      <w:r>
        <w:rPr>
          <w:sz w:val="28"/>
          <w:szCs w:val="28"/>
        </w:rPr>
        <w:t xml:space="preserve">4.6.5. направления использования имущества ликвидируемого образовательного учреждения. </w:t>
      </w:r>
    </w:p>
    <w:p w:rsidR="00D17233" w:rsidRDefault="00D17233" w:rsidP="00D849C3">
      <w:pPr>
        <w:ind w:firstLine="567"/>
        <w:jc w:val="both"/>
        <w:rPr>
          <w:sz w:val="28"/>
          <w:szCs w:val="28"/>
        </w:rPr>
      </w:pPr>
      <w:r>
        <w:rPr>
          <w:sz w:val="28"/>
          <w:szCs w:val="28"/>
        </w:rPr>
        <w:t>4.</w:t>
      </w:r>
      <w:r w:rsidR="00717DFE">
        <w:rPr>
          <w:sz w:val="28"/>
          <w:szCs w:val="28"/>
        </w:rPr>
        <w:t>7</w:t>
      </w:r>
      <w:r>
        <w:rPr>
          <w:sz w:val="28"/>
          <w:szCs w:val="28"/>
        </w:rPr>
        <w:t xml:space="preserve">. Управление образования подготавливает проект постановления Администрации Рузского городского округа о ликвидации юридического лица, в котором указываются сроки ликвидации и состав ликвидационной комиссии. В состав ликвидационной комиссии могут включаться представители Управления образования, </w:t>
      </w:r>
      <w:r w:rsidR="005E113A">
        <w:rPr>
          <w:sz w:val="28"/>
          <w:szCs w:val="28"/>
        </w:rPr>
        <w:t>Управления земельно-</w:t>
      </w:r>
      <w:r>
        <w:rPr>
          <w:sz w:val="28"/>
          <w:szCs w:val="28"/>
        </w:rPr>
        <w:t>имущественных отношений, правового управления Администрации Рузского городского округа</w:t>
      </w:r>
      <w:r w:rsidR="005E113A">
        <w:rPr>
          <w:sz w:val="28"/>
          <w:szCs w:val="28"/>
        </w:rPr>
        <w:t>,</w:t>
      </w:r>
      <w:r>
        <w:rPr>
          <w:sz w:val="28"/>
          <w:szCs w:val="28"/>
        </w:rPr>
        <w:t xml:space="preserve"> </w:t>
      </w:r>
      <w:r w:rsidR="005E113A">
        <w:rPr>
          <w:sz w:val="28"/>
          <w:szCs w:val="28"/>
        </w:rPr>
        <w:t>О</w:t>
      </w:r>
      <w:r>
        <w:rPr>
          <w:sz w:val="28"/>
          <w:szCs w:val="28"/>
        </w:rPr>
        <w:t>тдела</w:t>
      </w:r>
      <w:r w:rsidR="005E113A">
        <w:rPr>
          <w:sz w:val="28"/>
          <w:szCs w:val="28"/>
        </w:rPr>
        <w:t xml:space="preserve"> ГО, ЧС и территориальной</w:t>
      </w:r>
      <w:r>
        <w:rPr>
          <w:sz w:val="28"/>
          <w:szCs w:val="28"/>
        </w:rPr>
        <w:t xml:space="preserve"> безопасности и иные представители Администрации Рузского городского округа, а также руководитель ликвидируемого Учреждения. В состав комиссии входит председатель комиссии, секретарь комиссии и не менее 3 членов комиссии.</w:t>
      </w:r>
    </w:p>
    <w:p w:rsidR="00D17233" w:rsidRDefault="00D17233" w:rsidP="00D849C3">
      <w:pPr>
        <w:ind w:firstLine="567"/>
        <w:jc w:val="both"/>
        <w:rPr>
          <w:sz w:val="28"/>
          <w:szCs w:val="28"/>
        </w:rPr>
      </w:pPr>
      <w:r>
        <w:rPr>
          <w:sz w:val="28"/>
          <w:szCs w:val="28"/>
        </w:rPr>
        <w:t>4.</w:t>
      </w:r>
      <w:r w:rsidR="00717DFE">
        <w:rPr>
          <w:sz w:val="28"/>
          <w:szCs w:val="28"/>
        </w:rPr>
        <w:t>8</w:t>
      </w:r>
      <w:r>
        <w:rPr>
          <w:sz w:val="28"/>
          <w:szCs w:val="28"/>
        </w:rPr>
        <w:t xml:space="preserve">. На основании постановления Администрации Рузского городского округа о ликвидации Учреждения </w:t>
      </w:r>
      <w:r w:rsidR="00717DFE">
        <w:rPr>
          <w:sz w:val="28"/>
          <w:szCs w:val="28"/>
        </w:rPr>
        <w:t>руководитель ликвидируемого Учреждения в трехдневный срок в письменной форме информирует о принятом решении орган, осуществляющий государственную регистрацию юридических лиц.</w:t>
      </w:r>
    </w:p>
    <w:p w:rsidR="00717DFE" w:rsidRDefault="00717DFE" w:rsidP="00D849C3">
      <w:pPr>
        <w:ind w:firstLine="567"/>
        <w:jc w:val="both"/>
        <w:rPr>
          <w:sz w:val="28"/>
          <w:szCs w:val="28"/>
        </w:rPr>
      </w:pPr>
      <w:r>
        <w:rPr>
          <w:sz w:val="28"/>
          <w:szCs w:val="28"/>
        </w:rPr>
        <w:t>4.9. С момента издания постановления о ликвидации полномочия по управлению Учреждением переходят к ликвидационной комиссии.</w:t>
      </w:r>
    </w:p>
    <w:p w:rsidR="00717DFE" w:rsidRDefault="00717DFE" w:rsidP="00D849C3">
      <w:pPr>
        <w:ind w:firstLine="567"/>
        <w:jc w:val="both"/>
        <w:rPr>
          <w:sz w:val="28"/>
          <w:szCs w:val="28"/>
        </w:rPr>
      </w:pPr>
      <w:r>
        <w:rPr>
          <w:sz w:val="28"/>
          <w:szCs w:val="28"/>
        </w:rPr>
        <w:t>4.10. Ликвидационная комиссия проводит мероприятия по ликвидации Учреждения, предусмотренные действующим законодательством</w:t>
      </w:r>
      <w:r w:rsidR="00224ADB">
        <w:rPr>
          <w:sz w:val="28"/>
          <w:szCs w:val="28"/>
        </w:rPr>
        <w:t xml:space="preserve">, в том числе: </w:t>
      </w:r>
    </w:p>
    <w:p w:rsidR="00717DFE" w:rsidRDefault="00717DFE" w:rsidP="00D849C3">
      <w:pPr>
        <w:ind w:firstLine="567"/>
        <w:jc w:val="both"/>
        <w:rPr>
          <w:sz w:val="28"/>
          <w:szCs w:val="28"/>
        </w:rPr>
      </w:pPr>
      <w:r>
        <w:rPr>
          <w:sz w:val="28"/>
          <w:szCs w:val="28"/>
        </w:rPr>
        <w:t>4.1</w:t>
      </w:r>
      <w:r w:rsidR="00224ADB">
        <w:rPr>
          <w:sz w:val="28"/>
          <w:szCs w:val="28"/>
        </w:rPr>
        <w:t>0.</w:t>
      </w:r>
      <w:r>
        <w:rPr>
          <w:sz w:val="28"/>
          <w:szCs w:val="28"/>
        </w:rPr>
        <w:t xml:space="preserve">1. Помещает в обязательном порядке в средствах массовой информации публикацию о ликвидации Учреждения, содержащую сведения о порядке и сроке заявления требований его кредиторами, а также письменно уведомляет последних о ликвидации юридического лица. Срок предъявления требований кредиторами не может быть менее двух месяцев с момента публикации о ликвидации Учреждения. </w:t>
      </w:r>
    </w:p>
    <w:p w:rsidR="00224ADB" w:rsidRDefault="00717DFE" w:rsidP="00224ADB">
      <w:pPr>
        <w:ind w:firstLine="567"/>
        <w:jc w:val="both"/>
        <w:rPr>
          <w:sz w:val="28"/>
          <w:szCs w:val="28"/>
        </w:rPr>
      </w:pPr>
      <w:r>
        <w:rPr>
          <w:sz w:val="28"/>
          <w:szCs w:val="28"/>
        </w:rPr>
        <w:lastRenderedPageBreak/>
        <w:t>4.1</w:t>
      </w:r>
      <w:r w:rsidR="00224ADB">
        <w:rPr>
          <w:sz w:val="28"/>
          <w:szCs w:val="28"/>
        </w:rPr>
        <w:t>0.</w:t>
      </w:r>
      <w:r>
        <w:rPr>
          <w:sz w:val="28"/>
          <w:szCs w:val="28"/>
        </w:rPr>
        <w:t xml:space="preserve">2. </w:t>
      </w:r>
      <w:r w:rsidR="00224ADB">
        <w:rPr>
          <w:sz w:val="28"/>
          <w:szCs w:val="28"/>
        </w:rPr>
        <w:t xml:space="preserve">После окончания объявленного срока предъявления требований кредиторами составляется промежуточный ликвидационный баланс, который должен содержать сведения о составе имущества ликвидируемого Учреждения, перечне предъявленных кредиторами требований, а также о результатах их рассмотрения, и направляет уведомление в орган, осуществляющий государственную регистрацию юридических лиц, о составлении промежуточного ликвидационного баланса. Промежуточный ликвидационный баланс утверждается Учредителем Учреждения. </w:t>
      </w:r>
    </w:p>
    <w:p w:rsidR="00224ADB" w:rsidRDefault="00224ADB" w:rsidP="00224ADB">
      <w:pPr>
        <w:ind w:firstLine="567"/>
        <w:jc w:val="both"/>
        <w:rPr>
          <w:sz w:val="28"/>
          <w:szCs w:val="28"/>
        </w:rPr>
      </w:pPr>
      <w:r>
        <w:rPr>
          <w:sz w:val="28"/>
          <w:szCs w:val="28"/>
        </w:rPr>
        <w:t>4.10.3. Производит выплаты денежных сумм кредиторами ликвидируемого Учреждения.</w:t>
      </w:r>
    </w:p>
    <w:p w:rsidR="00224ADB" w:rsidRDefault="00224ADB" w:rsidP="00224ADB">
      <w:pPr>
        <w:ind w:firstLine="567"/>
        <w:jc w:val="both"/>
        <w:rPr>
          <w:sz w:val="28"/>
          <w:szCs w:val="28"/>
        </w:rPr>
      </w:pPr>
      <w:r>
        <w:rPr>
          <w:sz w:val="28"/>
          <w:szCs w:val="28"/>
        </w:rPr>
        <w:t>4.10.4. По окончании расчетом с кредиторами составляет ликвидационный баланс, который утверждается Учредителем Учреждения и направляется в орган, осуществляющий государственную регистрацию юридических лиц.</w:t>
      </w:r>
    </w:p>
    <w:p w:rsidR="00224ADB" w:rsidRDefault="00224ADB" w:rsidP="00224ADB">
      <w:pPr>
        <w:ind w:firstLine="567"/>
        <w:jc w:val="both"/>
        <w:rPr>
          <w:sz w:val="28"/>
          <w:szCs w:val="28"/>
        </w:rPr>
      </w:pPr>
      <w:r>
        <w:rPr>
          <w:sz w:val="28"/>
          <w:szCs w:val="28"/>
        </w:rPr>
        <w:t xml:space="preserve">4.10.5. Направляет копии документов о ликвидации Учреждения и копию ликвидационного баланса в орган государственной статистики для получения справки о снятии Учреждения со статистического учета. </w:t>
      </w:r>
    </w:p>
    <w:p w:rsidR="00224ADB" w:rsidRDefault="00224ADB" w:rsidP="00224ADB">
      <w:pPr>
        <w:ind w:firstLine="567"/>
        <w:jc w:val="both"/>
        <w:rPr>
          <w:sz w:val="28"/>
          <w:szCs w:val="28"/>
        </w:rPr>
      </w:pPr>
      <w:r>
        <w:rPr>
          <w:sz w:val="28"/>
          <w:szCs w:val="28"/>
        </w:rPr>
        <w:t xml:space="preserve">4.10.6. Направляет заверенную копию постановления о ликвидации Учреждения и копию ликвидационного баланса в банковские учреждения для закрытия расчетного, валютного и других счетов ликвидируемого Учреждения. </w:t>
      </w:r>
    </w:p>
    <w:p w:rsidR="00224ADB" w:rsidRDefault="00224ADB" w:rsidP="00224ADB">
      <w:pPr>
        <w:ind w:firstLine="567"/>
        <w:jc w:val="both"/>
        <w:rPr>
          <w:sz w:val="28"/>
          <w:szCs w:val="28"/>
        </w:rPr>
      </w:pPr>
      <w:r>
        <w:rPr>
          <w:sz w:val="28"/>
          <w:szCs w:val="28"/>
        </w:rPr>
        <w:t xml:space="preserve">4.10.7. Направляет в орган, осуществляющий государственную регистрацию юридических лиц, для исключения ликвидируемого Учреждения из Единого государственного реестра юридических лиц документы, установленные действующим законодательством. </w:t>
      </w:r>
    </w:p>
    <w:p w:rsidR="00224ADB" w:rsidRDefault="00224ADB" w:rsidP="00224ADB">
      <w:pPr>
        <w:ind w:firstLine="567"/>
        <w:jc w:val="both"/>
        <w:rPr>
          <w:sz w:val="28"/>
          <w:szCs w:val="28"/>
        </w:rPr>
      </w:pPr>
      <w:r>
        <w:rPr>
          <w:sz w:val="28"/>
          <w:szCs w:val="28"/>
        </w:rPr>
        <w:t xml:space="preserve">4.11. Учреждение считается ликвидированным с момента его исключения из Единого государственного реестра юридических лиц. </w:t>
      </w:r>
    </w:p>
    <w:p w:rsidR="00224ADB" w:rsidRDefault="00224ADB" w:rsidP="00224ADB">
      <w:pPr>
        <w:ind w:firstLine="567"/>
        <w:jc w:val="both"/>
        <w:rPr>
          <w:sz w:val="28"/>
          <w:szCs w:val="28"/>
        </w:rPr>
      </w:pPr>
    </w:p>
    <w:p w:rsidR="00224ADB" w:rsidRDefault="00224ADB" w:rsidP="00224ADB">
      <w:pPr>
        <w:ind w:firstLine="567"/>
        <w:jc w:val="both"/>
        <w:rPr>
          <w:sz w:val="28"/>
          <w:szCs w:val="28"/>
        </w:rPr>
      </w:pPr>
      <w:r>
        <w:rPr>
          <w:sz w:val="28"/>
          <w:szCs w:val="28"/>
        </w:rPr>
        <w:t xml:space="preserve">5. Изменение типа Учреждения </w:t>
      </w:r>
    </w:p>
    <w:p w:rsidR="00224ADB" w:rsidRDefault="00224ADB" w:rsidP="00224ADB">
      <w:pPr>
        <w:ind w:firstLine="567"/>
        <w:jc w:val="both"/>
        <w:rPr>
          <w:sz w:val="28"/>
          <w:szCs w:val="28"/>
        </w:rPr>
      </w:pPr>
    </w:p>
    <w:p w:rsidR="00224ADB" w:rsidRDefault="00224ADB" w:rsidP="00224ADB">
      <w:pPr>
        <w:ind w:firstLine="567"/>
        <w:jc w:val="both"/>
        <w:rPr>
          <w:sz w:val="28"/>
          <w:szCs w:val="28"/>
        </w:rPr>
      </w:pPr>
      <w:r>
        <w:rPr>
          <w:sz w:val="28"/>
          <w:szCs w:val="28"/>
        </w:rPr>
        <w:t xml:space="preserve">5.1.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 </w:t>
      </w:r>
    </w:p>
    <w:p w:rsidR="00224ADB" w:rsidRDefault="00224ADB" w:rsidP="00224ADB">
      <w:pPr>
        <w:ind w:firstLine="567"/>
        <w:jc w:val="both"/>
        <w:rPr>
          <w:sz w:val="28"/>
          <w:szCs w:val="28"/>
        </w:rPr>
      </w:pPr>
      <w:r>
        <w:rPr>
          <w:sz w:val="28"/>
          <w:szCs w:val="28"/>
        </w:rPr>
        <w:t xml:space="preserve">5.2. Изменение типа существующего Учреждения осуществляется по инициативе Учреждения либо Учредителя. </w:t>
      </w:r>
    </w:p>
    <w:p w:rsidR="00224ADB" w:rsidRDefault="00224ADB" w:rsidP="00224ADB">
      <w:pPr>
        <w:ind w:firstLine="567"/>
        <w:jc w:val="both"/>
        <w:rPr>
          <w:sz w:val="28"/>
          <w:szCs w:val="28"/>
        </w:rPr>
      </w:pPr>
      <w:r>
        <w:rPr>
          <w:sz w:val="28"/>
          <w:szCs w:val="28"/>
        </w:rPr>
        <w:t>Учреждение при изменении типа вправе осуществлять предусмотренные его уставом виды деятельности на основании действующей лицензии, свидетельства о государственной аккредитации и иных разрешительных документов, до переоформления указанных документов.</w:t>
      </w:r>
    </w:p>
    <w:p w:rsidR="00717DFE" w:rsidRDefault="00224ADB" w:rsidP="00224ADB">
      <w:pPr>
        <w:ind w:firstLine="567"/>
        <w:jc w:val="both"/>
        <w:rPr>
          <w:sz w:val="28"/>
          <w:szCs w:val="28"/>
        </w:rPr>
      </w:pPr>
      <w:r>
        <w:rPr>
          <w:sz w:val="28"/>
          <w:szCs w:val="28"/>
        </w:rPr>
        <w:t xml:space="preserve">5.3. </w:t>
      </w:r>
      <w:r w:rsidR="00AC02DB">
        <w:rPr>
          <w:sz w:val="28"/>
          <w:szCs w:val="28"/>
        </w:rPr>
        <w:t xml:space="preserve">При </w:t>
      </w:r>
      <w:r>
        <w:rPr>
          <w:sz w:val="28"/>
          <w:szCs w:val="28"/>
        </w:rPr>
        <w:t>изменени</w:t>
      </w:r>
      <w:r w:rsidR="00AC02DB">
        <w:rPr>
          <w:sz w:val="28"/>
          <w:szCs w:val="28"/>
        </w:rPr>
        <w:t>и</w:t>
      </w:r>
      <w:r>
        <w:rPr>
          <w:sz w:val="28"/>
          <w:szCs w:val="28"/>
        </w:rPr>
        <w:t xml:space="preserve"> типа Учреждения</w:t>
      </w:r>
      <w:r w:rsidR="00AC02DB">
        <w:rPr>
          <w:sz w:val="28"/>
          <w:szCs w:val="28"/>
        </w:rPr>
        <w:t xml:space="preserve"> Управление образования подготавливает проект постановления Администрации Рузского городского округа об изменении типа Учреждения. Проект постановления Администрации Рузского городского округа об изменении типа Учреждения должен содержать: </w:t>
      </w:r>
    </w:p>
    <w:p w:rsidR="00AC02DB" w:rsidRDefault="00AC02DB" w:rsidP="00224ADB">
      <w:pPr>
        <w:ind w:firstLine="567"/>
        <w:jc w:val="both"/>
        <w:rPr>
          <w:sz w:val="28"/>
          <w:szCs w:val="28"/>
        </w:rPr>
      </w:pPr>
      <w:r>
        <w:rPr>
          <w:sz w:val="28"/>
          <w:szCs w:val="28"/>
        </w:rPr>
        <w:t xml:space="preserve">5.3.1. наименование существующего Учреждения; </w:t>
      </w:r>
    </w:p>
    <w:p w:rsidR="00AC02DB" w:rsidRDefault="00AC02DB" w:rsidP="00224ADB">
      <w:pPr>
        <w:ind w:firstLine="567"/>
        <w:jc w:val="both"/>
        <w:rPr>
          <w:sz w:val="28"/>
          <w:szCs w:val="28"/>
        </w:rPr>
      </w:pPr>
      <w:r>
        <w:rPr>
          <w:sz w:val="28"/>
          <w:szCs w:val="28"/>
        </w:rPr>
        <w:lastRenderedPageBreak/>
        <w:t xml:space="preserve">5.3.2. наименование создаваемого Учреждения с указанием его типа; </w:t>
      </w:r>
    </w:p>
    <w:p w:rsidR="00AC02DB" w:rsidRDefault="00AC02DB" w:rsidP="00224ADB">
      <w:pPr>
        <w:ind w:firstLine="567"/>
        <w:jc w:val="both"/>
        <w:rPr>
          <w:sz w:val="28"/>
          <w:szCs w:val="28"/>
        </w:rPr>
      </w:pPr>
      <w:r>
        <w:rPr>
          <w:sz w:val="28"/>
          <w:szCs w:val="28"/>
        </w:rPr>
        <w:t xml:space="preserve">5.3.3. наименование органа, осуществляющие функции и полномочия Учредителя; </w:t>
      </w:r>
    </w:p>
    <w:p w:rsidR="00AC02DB" w:rsidRDefault="00AC02DB" w:rsidP="00224ADB">
      <w:pPr>
        <w:ind w:firstLine="567"/>
        <w:jc w:val="both"/>
        <w:rPr>
          <w:sz w:val="28"/>
          <w:szCs w:val="28"/>
        </w:rPr>
      </w:pPr>
      <w:r>
        <w:rPr>
          <w:sz w:val="28"/>
          <w:szCs w:val="28"/>
        </w:rPr>
        <w:t xml:space="preserve">5.3.4. основные цели деятельности Учреждения; </w:t>
      </w:r>
    </w:p>
    <w:p w:rsidR="00AC02DB" w:rsidRDefault="00AC02DB" w:rsidP="00224ADB">
      <w:pPr>
        <w:ind w:firstLine="567"/>
        <w:jc w:val="both"/>
        <w:rPr>
          <w:sz w:val="28"/>
          <w:szCs w:val="28"/>
        </w:rPr>
      </w:pPr>
      <w:r>
        <w:rPr>
          <w:sz w:val="28"/>
          <w:szCs w:val="28"/>
        </w:rPr>
        <w:t>5.3.5. перечень мероприятий по изменению типа Учреждения с указанием сроков их проведения и ответственных лиц.</w:t>
      </w:r>
    </w:p>
    <w:p w:rsidR="00AC02DB" w:rsidRDefault="00AC02DB" w:rsidP="00224ADB">
      <w:pPr>
        <w:ind w:firstLine="567"/>
        <w:jc w:val="both"/>
        <w:rPr>
          <w:sz w:val="28"/>
          <w:szCs w:val="28"/>
        </w:rPr>
      </w:pPr>
    </w:p>
    <w:p w:rsidR="00AC02DB" w:rsidRDefault="00AC02DB" w:rsidP="00224ADB">
      <w:pPr>
        <w:ind w:firstLine="567"/>
        <w:jc w:val="both"/>
        <w:rPr>
          <w:sz w:val="28"/>
          <w:szCs w:val="28"/>
        </w:rPr>
      </w:pPr>
      <w:r>
        <w:rPr>
          <w:sz w:val="28"/>
          <w:szCs w:val="28"/>
        </w:rPr>
        <w:t>6. Утверждение устава муниципального образовательного учреждения и внесение в него изменений</w:t>
      </w:r>
    </w:p>
    <w:p w:rsidR="00AC02DB" w:rsidRDefault="00AC02DB" w:rsidP="00224ADB">
      <w:pPr>
        <w:ind w:firstLine="567"/>
        <w:jc w:val="both"/>
        <w:rPr>
          <w:sz w:val="28"/>
          <w:szCs w:val="28"/>
        </w:rPr>
      </w:pPr>
    </w:p>
    <w:p w:rsidR="00AC02DB" w:rsidRDefault="00AC02DB" w:rsidP="00224ADB">
      <w:pPr>
        <w:ind w:firstLine="567"/>
        <w:jc w:val="both"/>
        <w:rPr>
          <w:sz w:val="28"/>
          <w:szCs w:val="28"/>
        </w:rPr>
      </w:pPr>
      <w:r>
        <w:rPr>
          <w:sz w:val="28"/>
          <w:szCs w:val="28"/>
        </w:rPr>
        <w:t xml:space="preserve">6.1. Устав муниципального образовательного учреждения, а также вносимые в него изменения утверждаются постановлением Администрации Рузского городского округа. </w:t>
      </w:r>
    </w:p>
    <w:p w:rsidR="00AC02DB" w:rsidRDefault="00AC02DB" w:rsidP="00224ADB">
      <w:pPr>
        <w:ind w:firstLine="567"/>
        <w:jc w:val="both"/>
        <w:rPr>
          <w:sz w:val="28"/>
          <w:szCs w:val="28"/>
        </w:rPr>
      </w:pPr>
      <w:r>
        <w:rPr>
          <w:sz w:val="28"/>
          <w:szCs w:val="28"/>
        </w:rPr>
        <w:t xml:space="preserve">6.2. Устав должен содержать: </w:t>
      </w:r>
    </w:p>
    <w:p w:rsidR="000937CC" w:rsidRDefault="00AC02DB" w:rsidP="00224ADB">
      <w:pPr>
        <w:ind w:firstLine="567"/>
        <w:jc w:val="both"/>
        <w:rPr>
          <w:sz w:val="28"/>
          <w:szCs w:val="28"/>
        </w:rPr>
      </w:pPr>
      <w:r>
        <w:rPr>
          <w:sz w:val="28"/>
          <w:szCs w:val="28"/>
        </w:rPr>
        <w:t xml:space="preserve">6.2.1. общие положения, устанавливающие в том числе: </w:t>
      </w:r>
    </w:p>
    <w:p w:rsidR="000937CC" w:rsidRDefault="000937CC" w:rsidP="00224ADB">
      <w:pPr>
        <w:ind w:firstLine="567"/>
        <w:jc w:val="both"/>
        <w:rPr>
          <w:sz w:val="28"/>
          <w:szCs w:val="28"/>
        </w:rPr>
      </w:pPr>
      <w:r>
        <w:rPr>
          <w:sz w:val="28"/>
          <w:szCs w:val="28"/>
        </w:rPr>
        <w:t xml:space="preserve">6.2.1.1. </w:t>
      </w:r>
      <w:r w:rsidR="00AC02DB">
        <w:rPr>
          <w:sz w:val="28"/>
          <w:szCs w:val="28"/>
        </w:rPr>
        <w:t xml:space="preserve">наименование муниципального образовательного учреждения с указанием в наименовании его типа; </w:t>
      </w:r>
    </w:p>
    <w:p w:rsidR="000937CC" w:rsidRDefault="000937CC" w:rsidP="00224ADB">
      <w:pPr>
        <w:ind w:firstLine="567"/>
        <w:jc w:val="both"/>
        <w:rPr>
          <w:sz w:val="28"/>
          <w:szCs w:val="28"/>
        </w:rPr>
      </w:pPr>
      <w:r>
        <w:rPr>
          <w:sz w:val="28"/>
          <w:szCs w:val="28"/>
        </w:rPr>
        <w:t xml:space="preserve">6.2.1.2. </w:t>
      </w:r>
      <w:r w:rsidR="00AC02DB">
        <w:rPr>
          <w:sz w:val="28"/>
          <w:szCs w:val="28"/>
        </w:rPr>
        <w:t xml:space="preserve">информацию о места нахождения муниципального образовательного учреждения; </w:t>
      </w:r>
    </w:p>
    <w:p w:rsidR="00AC02DB" w:rsidRDefault="000937CC" w:rsidP="00224ADB">
      <w:pPr>
        <w:ind w:firstLine="567"/>
        <w:jc w:val="both"/>
        <w:rPr>
          <w:sz w:val="28"/>
          <w:szCs w:val="28"/>
        </w:rPr>
      </w:pPr>
      <w:r>
        <w:rPr>
          <w:sz w:val="28"/>
          <w:szCs w:val="28"/>
        </w:rPr>
        <w:t xml:space="preserve">6.2.1.3. </w:t>
      </w:r>
      <w:r w:rsidR="00AC02DB">
        <w:rPr>
          <w:sz w:val="28"/>
          <w:szCs w:val="28"/>
        </w:rPr>
        <w:t xml:space="preserve">наименование Учредителя и собственника имущества муниципального образовательного учреждения; </w:t>
      </w:r>
    </w:p>
    <w:p w:rsidR="00AC02DB" w:rsidRDefault="00AC02DB" w:rsidP="00224ADB">
      <w:pPr>
        <w:ind w:firstLine="567"/>
        <w:jc w:val="both"/>
        <w:rPr>
          <w:sz w:val="28"/>
          <w:szCs w:val="28"/>
        </w:rPr>
      </w:pPr>
      <w:r>
        <w:rPr>
          <w:sz w:val="28"/>
          <w:szCs w:val="28"/>
        </w:rPr>
        <w:t xml:space="preserve">6.2.2. предмет и цели деятельности Учреждения в соответствии с действующим законодательством Российской Федерации,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образовательное учреждение вправе осуществлять в соответствии с целями, для достижения которых оно создано; </w:t>
      </w:r>
    </w:p>
    <w:p w:rsidR="00AC02DB" w:rsidRDefault="00AC02DB" w:rsidP="00224ADB">
      <w:pPr>
        <w:ind w:firstLine="567"/>
        <w:jc w:val="both"/>
        <w:rPr>
          <w:sz w:val="28"/>
          <w:szCs w:val="28"/>
        </w:rPr>
      </w:pPr>
      <w:r>
        <w:rPr>
          <w:sz w:val="28"/>
          <w:szCs w:val="28"/>
        </w:rPr>
        <w:t xml:space="preserve">6.2.3. раздел об организации деятельности и управлении Учреждением, содержащий в том числе сведения о структуре, компетенции органов управления Учреждением, порядок их формирования, сроки полномочий и порядок деятельности таких органов, а также положения об ответственности руководителя Учреждения; </w:t>
      </w:r>
    </w:p>
    <w:p w:rsidR="000937CC" w:rsidRDefault="00AC02DB" w:rsidP="00224ADB">
      <w:pPr>
        <w:ind w:firstLine="567"/>
        <w:jc w:val="both"/>
        <w:rPr>
          <w:sz w:val="28"/>
          <w:szCs w:val="28"/>
        </w:rPr>
      </w:pPr>
      <w:r>
        <w:rPr>
          <w:sz w:val="28"/>
          <w:szCs w:val="28"/>
        </w:rPr>
        <w:t xml:space="preserve">6.2.4. раздел об имуществе и финансовом обеспечения Учреждения, содержащий в том числе: </w:t>
      </w:r>
    </w:p>
    <w:p w:rsidR="00AC02DB" w:rsidRDefault="000937CC" w:rsidP="00224ADB">
      <w:pPr>
        <w:ind w:firstLine="567"/>
        <w:jc w:val="both"/>
        <w:rPr>
          <w:sz w:val="28"/>
          <w:szCs w:val="28"/>
        </w:rPr>
      </w:pPr>
      <w:r>
        <w:rPr>
          <w:sz w:val="28"/>
          <w:szCs w:val="28"/>
        </w:rPr>
        <w:t xml:space="preserve">6.2.4.1. </w:t>
      </w:r>
      <w:r w:rsidR="00AC02DB">
        <w:rPr>
          <w:sz w:val="28"/>
          <w:szCs w:val="28"/>
        </w:rPr>
        <w:t xml:space="preserve">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w:t>
      </w:r>
    </w:p>
    <w:p w:rsidR="000937CC" w:rsidRDefault="000937CC" w:rsidP="00224ADB">
      <w:pPr>
        <w:ind w:firstLine="567"/>
        <w:jc w:val="both"/>
        <w:rPr>
          <w:sz w:val="28"/>
          <w:szCs w:val="28"/>
        </w:rPr>
      </w:pPr>
      <w:r>
        <w:rPr>
          <w:sz w:val="28"/>
          <w:szCs w:val="28"/>
        </w:rPr>
        <w:t xml:space="preserve">6.2.4.2. порядок передачи муниципальным бюджетным учреждением некоммерческим образованиям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p>
    <w:p w:rsidR="000937CC" w:rsidRDefault="000937CC" w:rsidP="00224ADB">
      <w:pPr>
        <w:ind w:firstLine="567"/>
        <w:jc w:val="both"/>
        <w:rPr>
          <w:sz w:val="28"/>
          <w:szCs w:val="28"/>
        </w:rPr>
      </w:pPr>
      <w:r>
        <w:rPr>
          <w:sz w:val="28"/>
          <w:szCs w:val="28"/>
        </w:rPr>
        <w:lastRenderedPageBreak/>
        <w:t xml:space="preserve">6.2.4.3. порядок осуществления крупных сделок и сделок, в совершении которого имеется заинтересованность; </w:t>
      </w:r>
    </w:p>
    <w:p w:rsidR="000937CC" w:rsidRDefault="000937CC" w:rsidP="00224ADB">
      <w:pPr>
        <w:ind w:firstLine="567"/>
        <w:jc w:val="both"/>
        <w:rPr>
          <w:sz w:val="28"/>
          <w:szCs w:val="28"/>
        </w:rPr>
      </w:pPr>
      <w:r>
        <w:rPr>
          <w:sz w:val="28"/>
          <w:szCs w:val="28"/>
        </w:rPr>
        <w:t xml:space="preserve">6.2.4.4.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 Рузский городской округ, если иное не установлено законодательством Российской Федерации; </w:t>
      </w:r>
    </w:p>
    <w:p w:rsidR="000937CC" w:rsidRDefault="000937CC" w:rsidP="00224ADB">
      <w:pPr>
        <w:ind w:firstLine="567"/>
        <w:jc w:val="both"/>
        <w:rPr>
          <w:sz w:val="28"/>
          <w:szCs w:val="28"/>
        </w:rPr>
      </w:pPr>
      <w:r>
        <w:rPr>
          <w:sz w:val="28"/>
          <w:szCs w:val="28"/>
        </w:rPr>
        <w:t xml:space="preserve">6.2.4.5. 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 </w:t>
      </w:r>
    </w:p>
    <w:p w:rsidR="000937CC" w:rsidRDefault="000937CC" w:rsidP="00224ADB">
      <w:pPr>
        <w:ind w:firstLine="567"/>
        <w:jc w:val="both"/>
        <w:rPr>
          <w:sz w:val="28"/>
          <w:szCs w:val="28"/>
        </w:rPr>
      </w:pPr>
      <w:r>
        <w:rPr>
          <w:sz w:val="28"/>
          <w:szCs w:val="28"/>
        </w:rPr>
        <w:t xml:space="preserve">6.2.4.6.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w:t>
      </w:r>
    </w:p>
    <w:p w:rsidR="000937CC" w:rsidRDefault="000937CC" w:rsidP="00224ADB">
      <w:pPr>
        <w:ind w:firstLine="567"/>
        <w:jc w:val="both"/>
        <w:rPr>
          <w:sz w:val="28"/>
          <w:szCs w:val="28"/>
        </w:rPr>
      </w:pPr>
      <w:r>
        <w:rPr>
          <w:sz w:val="28"/>
          <w:szCs w:val="28"/>
        </w:rPr>
        <w:t>6.2.4.7. указание на субсидиарную ответственность муниципального образования – Рузский городской округ по обязательствам муниципального казенного учреждения в лице Администрации.</w:t>
      </w:r>
    </w:p>
    <w:p w:rsidR="000937CC" w:rsidRDefault="000937CC" w:rsidP="00224ADB">
      <w:pPr>
        <w:ind w:firstLine="567"/>
        <w:jc w:val="both"/>
        <w:rPr>
          <w:sz w:val="28"/>
          <w:szCs w:val="28"/>
        </w:rPr>
      </w:pPr>
      <w:r>
        <w:rPr>
          <w:sz w:val="28"/>
          <w:szCs w:val="28"/>
        </w:rPr>
        <w:t xml:space="preserve">6.2.5. сведения о филиалах и представительствах учреждения; </w:t>
      </w:r>
    </w:p>
    <w:p w:rsidR="000937CC" w:rsidRDefault="000937CC" w:rsidP="00224ADB">
      <w:pPr>
        <w:ind w:firstLine="567"/>
        <w:jc w:val="both"/>
        <w:rPr>
          <w:sz w:val="28"/>
          <w:szCs w:val="28"/>
        </w:rPr>
      </w:pPr>
      <w:r>
        <w:rPr>
          <w:sz w:val="28"/>
          <w:szCs w:val="28"/>
        </w:rPr>
        <w:t xml:space="preserve">6.2.6. иные разделы – в случаях, предусмотренных законодательством Российской Федерации. </w:t>
      </w:r>
    </w:p>
    <w:p w:rsidR="000937CC" w:rsidRDefault="000937CC" w:rsidP="00224ADB">
      <w:pPr>
        <w:ind w:firstLine="567"/>
        <w:jc w:val="both"/>
        <w:rPr>
          <w:sz w:val="28"/>
          <w:szCs w:val="28"/>
        </w:rPr>
      </w:pPr>
      <w:r>
        <w:rPr>
          <w:sz w:val="28"/>
          <w:szCs w:val="28"/>
        </w:rPr>
        <w:t xml:space="preserve">6.3.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 </w:t>
      </w:r>
    </w:p>
    <w:p w:rsidR="000937CC" w:rsidRDefault="000937CC" w:rsidP="00224ADB">
      <w:pPr>
        <w:ind w:firstLine="567"/>
        <w:jc w:val="both"/>
        <w:rPr>
          <w:sz w:val="28"/>
          <w:szCs w:val="28"/>
        </w:rPr>
      </w:pPr>
    </w:p>
    <w:p w:rsidR="000937CC" w:rsidRDefault="000937CC" w:rsidP="00224ADB">
      <w:pPr>
        <w:ind w:firstLine="567"/>
        <w:jc w:val="both"/>
        <w:rPr>
          <w:sz w:val="28"/>
          <w:szCs w:val="28"/>
        </w:rPr>
      </w:pPr>
      <w:r>
        <w:rPr>
          <w:sz w:val="28"/>
          <w:szCs w:val="28"/>
        </w:rPr>
        <w:t>7. Защита прав и законных интересов детей</w:t>
      </w:r>
    </w:p>
    <w:p w:rsidR="000937CC" w:rsidRDefault="000937CC" w:rsidP="00224ADB">
      <w:pPr>
        <w:ind w:firstLine="567"/>
        <w:jc w:val="both"/>
        <w:rPr>
          <w:sz w:val="28"/>
          <w:szCs w:val="28"/>
        </w:rPr>
      </w:pPr>
    </w:p>
    <w:p w:rsidR="000937CC" w:rsidRDefault="000937CC" w:rsidP="00224ADB">
      <w:pPr>
        <w:ind w:firstLine="567"/>
        <w:jc w:val="both"/>
        <w:rPr>
          <w:sz w:val="28"/>
          <w:szCs w:val="28"/>
        </w:rPr>
      </w:pPr>
      <w:r>
        <w:rPr>
          <w:sz w:val="28"/>
          <w:szCs w:val="28"/>
        </w:rPr>
        <w:t xml:space="preserve">7.1. Принятие Администрацией Рузского городского округа решения о реорганизации или ликвидации муниципальной образовательной организации, объекта социальной инфраструктуры для детей допускается на основании положительного заключения комиссии по оценке последствий такого решения. </w:t>
      </w:r>
    </w:p>
    <w:p w:rsidR="000937CC" w:rsidRDefault="000937CC" w:rsidP="00224ADB">
      <w:pPr>
        <w:ind w:firstLine="567"/>
        <w:jc w:val="both"/>
        <w:rPr>
          <w:sz w:val="28"/>
          <w:szCs w:val="28"/>
        </w:rPr>
      </w:pPr>
      <w:r>
        <w:rPr>
          <w:sz w:val="28"/>
          <w:szCs w:val="28"/>
        </w:rPr>
        <w:t xml:space="preserve">7.2. </w:t>
      </w:r>
      <w:r w:rsidR="007053F4">
        <w:rPr>
          <w:sz w:val="28"/>
          <w:szCs w:val="28"/>
        </w:rPr>
        <w:t xml:space="preserve">При реорганизации Учреждения в любой форме гарантируется обеспечение прав обучающихся (воспитанников) на продолжение образования в другом Учреждении. </w:t>
      </w:r>
    </w:p>
    <w:p w:rsidR="007053F4" w:rsidRDefault="007053F4" w:rsidP="00224ADB">
      <w:pPr>
        <w:ind w:firstLine="567"/>
        <w:jc w:val="both"/>
        <w:rPr>
          <w:sz w:val="28"/>
          <w:szCs w:val="28"/>
        </w:rPr>
      </w:pPr>
      <w:r>
        <w:rPr>
          <w:sz w:val="28"/>
          <w:szCs w:val="28"/>
        </w:rPr>
        <w:t xml:space="preserve">7.3. Порядок и условия перевода в случае прекращения деятельности образовательной организации осуществляется в соответствии с Приказом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 Приказом Министерства образования и науки РФ от 30.08.2013 № 1014 «Об утверждении Порядка </w:t>
      </w:r>
      <w:r>
        <w:rPr>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sectPr w:rsidR="007053F4" w:rsidSect="00D849C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269C9"/>
    <w:multiLevelType w:val="hybridMultilevel"/>
    <w:tmpl w:val="61EE6586"/>
    <w:lvl w:ilvl="0" w:tplc="B6009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10"/>
    <w:rsid w:val="00073038"/>
    <w:rsid w:val="00073F88"/>
    <w:rsid w:val="000937CC"/>
    <w:rsid w:val="000D07DC"/>
    <w:rsid w:val="000D4887"/>
    <w:rsid w:val="000E1692"/>
    <w:rsid w:val="0019010A"/>
    <w:rsid w:val="00224ADB"/>
    <w:rsid w:val="00253D09"/>
    <w:rsid w:val="002B1D2F"/>
    <w:rsid w:val="003229C6"/>
    <w:rsid w:val="00341C50"/>
    <w:rsid w:val="003458B8"/>
    <w:rsid w:val="00383B10"/>
    <w:rsid w:val="003979DD"/>
    <w:rsid w:val="003C4AA2"/>
    <w:rsid w:val="00401947"/>
    <w:rsid w:val="004A34B8"/>
    <w:rsid w:val="004B0D12"/>
    <w:rsid w:val="004C1896"/>
    <w:rsid w:val="00530394"/>
    <w:rsid w:val="00576AB7"/>
    <w:rsid w:val="0059328B"/>
    <w:rsid w:val="005E113A"/>
    <w:rsid w:val="006A3001"/>
    <w:rsid w:val="007053F4"/>
    <w:rsid w:val="00710505"/>
    <w:rsid w:val="007124E5"/>
    <w:rsid w:val="00717DFE"/>
    <w:rsid w:val="00725834"/>
    <w:rsid w:val="007345BB"/>
    <w:rsid w:val="00807D7D"/>
    <w:rsid w:val="00853E9C"/>
    <w:rsid w:val="008A3312"/>
    <w:rsid w:val="00960530"/>
    <w:rsid w:val="00A00214"/>
    <w:rsid w:val="00A4369C"/>
    <w:rsid w:val="00AC02DB"/>
    <w:rsid w:val="00B52F0C"/>
    <w:rsid w:val="00BD40D5"/>
    <w:rsid w:val="00CA34A7"/>
    <w:rsid w:val="00D17233"/>
    <w:rsid w:val="00D849C3"/>
    <w:rsid w:val="00E03686"/>
    <w:rsid w:val="00E111B9"/>
    <w:rsid w:val="00E91467"/>
    <w:rsid w:val="00E95631"/>
    <w:rsid w:val="00F00ED5"/>
    <w:rsid w:val="00F53BD4"/>
    <w:rsid w:val="00FE0D76"/>
    <w:rsid w:val="00FF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66DD"/>
  <w15:docId w15:val="{8F04A020-18AC-4A2F-A956-B83BB00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B1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83B10"/>
    <w:pPr>
      <w:keepNext/>
      <w:tabs>
        <w:tab w:val="left" w:pos="4076"/>
      </w:tabs>
      <w:jc w:val="center"/>
      <w:outlineLvl w:val="0"/>
    </w:pPr>
    <w:rPr>
      <w:b/>
      <w:bCs/>
      <w:sz w:val="32"/>
      <w:szCs w:val="32"/>
    </w:rPr>
  </w:style>
  <w:style w:type="paragraph" w:styleId="3">
    <w:name w:val="heading 3"/>
    <w:basedOn w:val="a"/>
    <w:next w:val="a"/>
    <w:link w:val="30"/>
    <w:uiPriority w:val="9"/>
    <w:semiHidden/>
    <w:unhideWhenUsed/>
    <w:qFormat/>
    <w:rsid w:val="003C4AA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10"/>
    <w:rPr>
      <w:rFonts w:ascii="Times New Roman" w:eastAsia="Calibri" w:hAnsi="Times New Roman" w:cs="Times New Roman"/>
      <w:b/>
      <w:bCs/>
      <w:sz w:val="32"/>
      <w:szCs w:val="32"/>
      <w:lang w:eastAsia="ru-RU"/>
    </w:rPr>
  </w:style>
  <w:style w:type="paragraph" w:styleId="a3">
    <w:name w:val="Balloon Text"/>
    <w:basedOn w:val="a"/>
    <w:link w:val="a4"/>
    <w:uiPriority w:val="99"/>
    <w:semiHidden/>
    <w:unhideWhenUsed/>
    <w:rsid w:val="00383B10"/>
    <w:rPr>
      <w:rFonts w:ascii="Tahoma" w:hAnsi="Tahoma" w:cs="Tahoma"/>
      <w:sz w:val="16"/>
      <w:szCs w:val="16"/>
    </w:rPr>
  </w:style>
  <w:style w:type="character" w:customStyle="1" w:styleId="a4">
    <w:name w:val="Текст выноски Знак"/>
    <w:basedOn w:val="a0"/>
    <w:link w:val="a3"/>
    <w:uiPriority w:val="99"/>
    <w:semiHidden/>
    <w:rsid w:val="00383B10"/>
    <w:rPr>
      <w:rFonts w:ascii="Tahoma" w:eastAsia="Calibri" w:hAnsi="Tahoma" w:cs="Tahoma"/>
      <w:sz w:val="16"/>
      <w:szCs w:val="16"/>
      <w:lang w:eastAsia="ru-RU"/>
    </w:rPr>
  </w:style>
  <w:style w:type="character" w:customStyle="1" w:styleId="30">
    <w:name w:val="Заголовок 3 Знак"/>
    <w:basedOn w:val="a0"/>
    <w:link w:val="3"/>
    <w:uiPriority w:val="9"/>
    <w:semiHidden/>
    <w:rsid w:val="003C4AA2"/>
    <w:rPr>
      <w:rFonts w:asciiTheme="majorHAnsi" w:eastAsiaTheme="majorEastAsia" w:hAnsiTheme="majorHAnsi" w:cstheme="majorBidi"/>
      <w:color w:val="243F60" w:themeColor="accent1" w:themeShade="7F"/>
      <w:sz w:val="24"/>
      <w:szCs w:val="24"/>
      <w:lang w:eastAsia="ru-RU"/>
    </w:rPr>
  </w:style>
  <w:style w:type="paragraph" w:styleId="a5">
    <w:name w:val="List Paragraph"/>
    <w:basedOn w:val="a"/>
    <w:uiPriority w:val="34"/>
    <w:qFormat/>
    <w:rsid w:val="00D8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10</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1</cp:lastModifiedBy>
  <cp:revision>22</cp:revision>
  <cp:lastPrinted>2019-09-11T14:28:00Z</cp:lastPrinted>
  <dcterms:created xsi:type="dcterms:W3CDTF">2019-04-21T04:47:00Z</dcterms:created>
  <dcterms:modified xsi:type="dcterms:W3CDTF">2019-09-11T14:32:00Z</dcterms:modified>
</cp:coreProperties>
</file>