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4A0"/>
      </w:tblPr>
      <w:tblGrid>
        <w:gridCol w:w="1800"/>
        <w:gridCol w:w="7839"/>
      </w:tblGrid>
      <w:tr w:rsidR="000400F8" w:rsidRPr="000E19CD" w:rsidTr="000400F8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F8" w:rsidRPr="000E19CD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УТВЕРЖДЕНА</w:t>
            </w:r>
          </w:p>
        </w:tc>
      </w:tr>
      <w:tr w:rsidR="000400F8" w:rsidRPr="000E19CD" w:rsidTr="000400F8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Постановлением Администрации</w:t>
            </w:r>
          </w:p>
        </w:tc>
      </w:tr>
      <w:tr w:rsidR="000400F8" w:rsidRPr="000E19CD" w:rsidTr="000400F8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Рузского городского округа</w:t>
            </w:r>
          </w:p>
        </w:tc>
      </w:tr>
      <w:tr w:rsidR="000400F8" w:rsidRPr="000E19CD" w:rsidTr="000400F8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F8" w:rsidRPr="000E19CD" w:rsidTr="000400F8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 № _______</w:t>
            </w:r>
          </w:p>
        </w:tc>
      </w:tr>
      <w:tr w:rsidR="000400F8" w:rsidRPr="000E19CD" w:rsidTr="000400F8">
        <w:trPr>
          <w:trHeight w:val="315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F8" w:rsidRPr="000E19CD" w:rsidRDefault="000400F8" w:rsidP="000400F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400F8" w:rsidRDefault="000400F8" w:rsidP="000400F8">
      <w:pPr>
        <w:rPr>
          <w:b/>
        </w:rPr>
      </w:pPr>
    </w:p>
    <w:p w:rsidR="000400F8" w:rsidRDefault="000400F8" w:rsidP="000400F8">
      <w:pPr>
        <w:rPr>
          <w:b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19CD">
        <w:rPr>
          <w:rFonts w:ascii="Times New Roman" w:hAnsi="Times New Roman" w:cs="Times New Roman"/>
          <w:b/>
          <w:sz w:val="32"/>
          <w:szCs w:val="32"/>
        </w:rPr>
        <w:t>МУНИЦИПАЛЬНАЯ ПРОГРАММА РУЗСКОГО ГОРОДСКОГО ОКРУГА «КУЛЬТУРА»</w:t>
      </w: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rPr>
          <w:rFonts w:ascii="Times New Roman" w:hAnsi="Times New Roman" w:cs="Times New Roman"/>
          <w:b/>
          <w:sz w:val="32"/>
          <w:szCs w:val="32"/>
        </w:rPr>
      </w:pPr>
    </w:p>
    <w:p w:rsidR="000400F8" w:rsidRDefault="000400F8" w:rsidP="000400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5152" w:type="pct"/>
        <w:tblInd w:w="-284" w:type="dxa"/>
        <w:tblLook w:val="04A0"/>
      </w:tblPr>
      <w:tblGrid>
        <w:gridCol w:w="2472"/>
        <w:gridCol w:w="1388"/>
        <w:gridCol w:w="1159"/>
        <w:gridCol w:w="1203"/>
        <w:gridCol w:w="1187"/>
        <w:gridCol w:w="1212"/>
        <w:gridCol w:w="1240"/>
      </w:tblGrid>
      <w:tr w:rsidR="000400F8" w:rsidRPr="000400F8" w:rsidTr="000400F8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ПАСПОРТ МУНИЦИПАЛЬНОЙ ПРОГРАММЫ РУЗСКОГО ГОРОДСКОГО ОКРУГА</w:t>
            </w:r>
          </w:p>
        </w:tc>
      </w:tr>
      <w:tr w:rsidR="000400F8" w:rsidRPr="000400F8" w:rsidTr="000400F8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«Культура»</w:t>
            </w:r>
          </w:p>
        </w:tc>
      </w:tr>
      <w:tr w:rsidR="000400F8" w:rsidRPr="000400F8" w:rsidTr="000400F8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00F8" w:rsidRPr="000400F8" w:rsidTr="00DC18D2">
        <w:trPr>
          <w:trHeight w:val="315"/>
        </w:trPr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F8" w:rsidRPr="000400F8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00F8" w:rsidRPr="000400F8" w:rsidTr="00DC18D2">
        <w:trPr>
          <w:trHeight w:val="1050"/>
        </w:trPr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</w:t>
            </w:r>
            <w:r w:rsidR="00D467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Рузского городского округа Пеняев Ю.А.</w:t>
            </w:r>
          </w:p>
        </w:tc>
      </w:tr>
      <w:tr w:rsidR="000400F8" w:rsidRPr="000400F8" w:rsidTr="00DC18D2">
        <w:trPr>
          <w:trHeight w:val="102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Муниципальный заказчик  программы</w:t>
            </w:r>
          </w:p>
        </w:tc>
        <w:tc>
          <w:tcPr>
            <w:tcW w:w="3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Рузского городского округа (Управление культуры, МКУ "Архив" РГО МО)</w:t>
            </w:r>
          </w:p>
        </w:tc>
      </w:tr>
      <w:tr w:rsidR="000400F8" w:rsidRPr="000400F8" w:rsidTr="00DC18D2">
        <w:trPr>
          <w:trHeight w:val="97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3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жизни населения Рузского округа путем развития услуг в сфере культуры и архивного дела</w:t>
            </w:r>
          </w:p>
        </w:tc>
      </w:tr>
      <w:tr w:rsidR="000400F8" w:rsidRPr="000400F8" w:rsidTr="00DC18D2">
        <w:trPr>
          <w:trHeight w:val="1200"/>
        </w:trPr>
        <w:tc>
          <w:tcPr>
            <w:tcW w:w="12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0400F8" w:rsidRPr="000400F8" w:rsidTr="00DC18D2">
        <w:trPr>
          <w:trHeight w:val="84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2 «Развитие музейного дела и народных художественных промыслов»</w:t>
            </w:r>
          </w:p>
        </w:tc>
      </w:tr>
      <w:tr w:rsidR="000400F8" w:rsidRPr="000400F8" w:rsidTr="00DC18D2">
        <w:trPr>
          <w:trHeight w:val="465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8" w:rsidRPr="000400F8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3 «Развитие библиотечного дела»</w:t>
            </w:r>
          </w:p>
        </w:tc>
      </w:tr>
      <w:tr w:rsidR="000400F8" w:rsidRPr="000400F8" w:rsidTr="00DC18D2">
        <w:trPr>
          <w:trHeight w:val="840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4 «Развитие профессионального искусства, гастрольно - концертной и культурно-досуговой деятельности, кинематографии»</w:t>
            </w:r>
          </w:p>
        </w:tc>
      </w:tr>
      <w:tr w:rsidR="000400F8" w:rsidRPr="000400F8" w:rsidTr="00DC18D2">
        <w:trPr>
          <w:trHeight w:val="795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8" w:rsidRPr="000400F8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0400F8" w:rsidRPr="000400F8" w:rsidTr="00DC18D2">
        <w:trPr>
          <w:trHeight w:val="435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8" w:rsidRPr="000400F8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7 «Развитие архивного дела»</w:t>
            </w:r>
          </w:p>
        </w:tc>
      </w:tr>
      <w:tr w:rsidR="000400F8" w:rsidRPr="000400F8" w:rsidTr="00DC18D2">
        <w:trPr>
          <w:trHeight w:val="405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8 «Обеспечивающая программа»</w:t>
            </w:r>
          </w:p>
        </w:tc>
      </w:tr>
      <w:tr w:rsidR="000400F8" w:rsidRPr="000400F8" w:rsidTr="00DC18D2">
        <w:trPr>
          <w:trHeight w:val="435"/>
        </w:trPr>
        <w:tc>
          <w:tcPr>
            <w:tcW w:w="12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8" w:rsidRPr="000400F8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Подпрограмма 9 «Развитие парков культуры и отдыха»</w:t>
            </w:r>
          </w:p>
        </w:tc>
      </w:tr>
      <w:tr w:rsidR="000400F8" w:rsidRPr="000400F8" w:rsidTr="00DC18D2">
        <w:trPr>
          <w:trHeight w:val="135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37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0400F8" w:rsidRPr="000400F8" w:rsidTr="00DC18D2">
        <w:trPr>
          <w:trHeight w:val="43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8" w:rsidRPr="000400F8" w:rsidRDefault="000400F8" w:rsidP="00040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C18D2" w:rsidRPr="000400F8" w:rsidTr="00DC18D2">
        <w:trPr>
          <w:trHeight w:val="99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0400F8" w:rsidRDefault="00DC18D2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29266,00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5844,00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5845,00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5859,00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5859,00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5859,00</w:t>
            </w:r>
          </w:p>
        </w:tc>
      </w:tr>
      <w:tr w:rsidR="00DC18D2" w:rsidRPr="000400F8" w:rsidTr="00DC18D2">
        <w:trPr>
          <w:trHeight w:val="78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0400F8" w:rsidRDefault="00DC18D2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C18D2" w:rsidRPr="000400F8" w:rsidTr="00DC18D2">
        <w:trPr>
          <w:trHeight w:val="765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0400F8" w:rsidRDefault="00DC18D2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Средства бюджета Рузского городского округа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1360784,38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264039,58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253576,81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285747,31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278710,34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color w:val="000000"/>
              </w:rPr>
              <w:t>278710,34</w:t>
            </w:r>
          </w:p>
        </w:tc>
      </w:tr>
      <w:tr w:rsidR="00DC18D2" w:rsidRPr="000400F8" w:rsidTr="00DC18D2">
        <w:trPr>
          <w:trHeight w:val="750"/>
        </w:trPr>
        <w:tc>
          <w:tcPr>
            <w:tcW w:w="1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0400F8" w:rsidRDefault="00DC18D2" w:rsidP="0004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00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b/>
                <w:bCs/>
                <w:color w:val="000000"/>
              </w:rPr>
              <w:t>1390050,38</w:t>
            </w:r>
          </w:p>
        </w:tc>
        <w:tc>
          <w:tcPr>
            <w:tcW w:w="5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b/>
                <w:bCs/>
                <w:color w:val="000000"/>
              </w:rPr>
              <w:t>269883,58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b/>
                <w:bCs/>
                <w:color w:val="000000"/>
              </w:rPr>
              <w:t>259421,81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b/>
                <w:bCs/>
                <w:color w:val="000000"/>
              </w:rPr>
              <w:t>291606,31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b/>
                <w:bCs/>
                <w:color w:val="000000"/>
              </w:rPr>
              <w:t>284569,34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8D2" w:rsidRPr="00DC18D2" w:rsidRDefault="00DC18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C18D2">
              <w:rPr>
                <w:rFonts w:ascii="Times New Roman" w:hAnsi="Times New Roman" w:cs="Times New Roman"/>
                <w:b/>
                <w:bCs/>
                <w:color w:val="000000"/>
              </w:rPr>
              <w:t>284569,34</w:t>
            </w:r>
          </w:p>
        </w:tc>
      </w:tr>
    </w:tbl>
    <w:p w:rsidR="000400F8" w:rsidRPr="00D467AE" w:rsidRDefault="000400F8" w:rsidP="000400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0400F8" w:rsidRPr="00E53961" w:rsidRDefault="000400F8" w:rsidP="000400F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E53961">
        <w:rPr>
          <w:rFonts w:ascii="Times New Roman" w:hAnsi="Times New Roman"/>
          <w:b/>
          <w:sz w:val="24"/>
          <w:szCs w:val="24"/>
        </w:rPr>
        <w:lastRenderedPageBreak/>
        <w:t>Характеристика ситуации и основных проблем сферы культуры Рузского городского округа</w:t>
      </w:r>
    </w:p>
    <w:p w:rsidR="000400F8" w:rsidRPr="00E53961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0F8" w:rsidRPr="00E53961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53961">
        <w:rPr>
          <w:rFonts w:ascii="Times New Roman" w:hAnsi="Times New Roman" w:cs="Times New Roman"/>
          <w:sz w:val="24"/>
          <w:szCs w:val="24"/>
        </w:rPr>
        <w:t>. На сегодняшний день на территории Рузского городского округа расположено 10 усадебных комплексов, из них 4 – федерального значения, 4 - регионального, 2 –выявленных.</w:t>
      </w:r>
    </w:p>
    <w:p w:rsidR="000400F8" w:rsidRPr="00E53961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 xml:space="preserve">Два объекта: усадьба «Покровское - Шереметьево» и усадьба «Волынщино» находятся в хорошем состоянии, используются как  объекты учреждений здравоохранения. </w:t>
      </w:r>
    </w:p>
    <w:p w:rsidR="000400F8" w:rsidRPr="00E53961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 xml:space="preserve">Из оставшихся  8 усадебных комплексов: 1 объект находится в частной собственности (усадьба «Аннино»), 1 объект - в собственности Российской Федерации (усадьба Богородское), 5 - в собственности Московской области (усадьба Никольское- Гагарино, усадьба Поречье, усадьба Любвино, усадьба Васильевское и усадьба Бороденки), 1 объект- дом - музей В.А. Гиляровского, который  в 2002 г сгорел. Принимая во внимание важность разрушенного объекта, было принято решение о его полном восстановлении. В 2019 году оформлен и поставлен на кадастровый учёт земельный участок, а в 2020 году планируется провести проектно-сметные работы. </w:t>
      </w:r>
    </w:p>
    <w:p w:rsidR="000400F8" w:rsidRPr="00E53961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 xml:space="preserve">Все 8 усадеб являются проблемными объектами, так как  большинство усадебных построек находятся в разрушенном состоянии или вообще не сохранились. </w:t>
      </w:r>
    </w:p>
    <w:p w:rsidR="000400F8" w:rsidRPr="00E53961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 xml:space="preserve">Так, в усадьбах Васильевское, Богородское  и Поречье сохранились и функционируют только отреставрированные церкви, принадлежащие местной религиозной организации. В   с. Васильевское и Богородское имеются остатки кирпичных усадебных построек и  оград. </w:t>
      </w:r>
    </w:p>
    <w:p w:rsidR="000400F8" w:rsidRPr="00E53961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 xml:space="preserve">В усадьбах Любвино и Аннино сохранились Главные дома, но не используются и находятся в неудовлетворительном состоянии: разрушаются снаружи, внутри поражены плесенью и грибком. В усадьбе Любвино до 2012 года располагалась  ГОУ «Санаторно- лесная школа №5», принадлежащая Департаменту имущества г. Москвы. Усадьба Аннино не используется с 2010 года, ранее в ней была база отдыха ОАО «Российская самолетостроительная корпорация «МИГ», которая является собственником объекта. Работает отреставрированная церковь.  </w:t>
      </w:r>
    </w:p>
    <w:p w:rsidR="000400F8" w:rsidRPr="00E53961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 xml:space="preserve">В усадьбе Никольское - Гагарино отреставрирована церковь, усадебные постройки частично сохранились и используются в хозяйственных нуждах. Главный дом и два флигеля отапливаются, внутренние помещения поддерживаются в годном для эксплуатации состоянии, хотя снаружи требуется полный капитальный ремонт или реставрация. Здесь расположена ГБУЗ Московской области «Психиатрическая больница №4», на правах постоянного бессрочного пользования. Той же больнице принадлежит объект «хозяйственный комплекс Бороденки, где сохранился дом управляющего и хозяйственные постройки, используемые в хозяйственных нуждах больницы. Расположенный неподалеку клуб для рабочих  почти полностью разрушен, остались обломки кирпичных стен здания. </w:t>
      </w:r>
    </w:p>
    <w:p w:rsidR="000400F8" w:rsidRPr="00E53961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961">
        <w:rPr>
          <w:rFonts w:ascii="Times New Roman" w:hAnsi="Times New Roman" w:cs="Times New Roman"/>
          <w:sz w:val="24"/>
          <w:szCs w:val="24"/>
        </w:rPr>
        <w:t>Одной из важнейших задач муниципальной программы Рузского городского округа «Культура»  (далее – Программа) является организация мероприятий по инвентаризации объектов культурного наследия на территории округа.</w:t>
      </w:r>
    </w:p>
    <w:p w:rsidR="000400F8" w:rsidRPr="00E53961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0F8" w:rsidRPr="00F86F58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 w:rsidRPr="00E53961">
        <w:rPr>
          <w:rFonts w:ascii="Times New Roman" w:hAnsi="Times New Roman"/>
          <w:sz w:val="24"/>
          <w:szCs w:val="24"/>
        </w:rPr>
        <w:t>. В Рузском городском округе функционировало  два  муниципальных музея. Решением Правительства Московской области,  в 2019 году Военно-исторический музей «Музей Зои Космодемьянской» передан</w:t>
      </w:r>
      <w:r w:rsidRPr="00F86F58">
        <w:rPr>
          <w:rFonts w:ascii="Times New Roman" w:hAnsi="Times New Roman"/>
          <w:sz w:val="24"/>
          <w:szCs w:val="24"/>
        </w:rPr>
        <w:t xml:space="preserve"> в ведение  музейно-выставочного комплекса Московской области «Новый Иерусалим», став его филиалом.  </w:t>
      </w:r>
    </w:p>
    <w:p w:rsidR="000400F8" w:rsidRPr="00F86F58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 xml:space="preserve">В настоящее время музей Рузского округа включен в туристические маршруты региональных туристических фирм и традиционно принимают участие в региональных и общероссийских туристических выставках. </w:t>
      </w:r>
    </w:p>
    <w:p w:rsidR="000400F8" w:rsidRPr="00F86F58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 xml:space="preserve">Уровень и качество предоставляемых услуг не всегда в полной мере соответствуют потребностям жителей в информационном обеспечении. Спрос на музейные услуги </w:t>
      </w:r>
      <w:r w:rsidRPr="00F86F58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рядом показателей, в числе которых информационная доступность, современность и техническая оснащенность музейных экспозиций, сменяемость выставок, наличие инфраструктуры для приема посетителей, наличие помещений и специального оборудования для организации массовых мероприятий. </w:t>
      </w:r>
    </w:p>
    <w:p w:rsidR="000400F8" w:rsidRPr="00F86F58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 xml:space="preserve">Увеличение спектра услуг, предоставляемых музеями невозможно без принятия комплексных мер, направленных на улучшение материально-технической базы, обновление экспозиций и принятие мер по сохранению музейных предметов. </w:t>
      </w:r>
    </w:p>
    <w:p w:rsidR="000400F8" w:rsidRPr="00F86F58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 xml:space="preserve">В музеях Рузского городского округа фондовые помещения не соответствуют нормативным требованиям по сохранности предметов Музейного фонда. Отсутствие специально оборудованных помещений фондохранилищ. </w:t>
      </w:r>
    </w:p>
    <w:p w:rsidR="000400F8" w:rsidRPr="00F86F58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 xml:space="preserve">Поэтому актуальным становится приобретение специализированного фондового оборудования для фондохранилищ, что в будущем снизит затраты на реставрацию предметов Музейного фонда.  </w:t>
      </w:r>
    </w:p>
    <w:p w:rsidR="000400F8" w:rsidRPr="00F86F58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>Современный посетитель требует новых экспозиционных решений с применением современного информационного и технологического оборудования (аудио-, видео-, мультимедиа), поэтому выделение средств на создание экспозиций является необходимым условием для сохранения привлекательности окружных музеев.</w:t>
      </w:r>
    </w:p>
    <w:p w:rsidR="000400F8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F58">
        <w:rPr>
          <w:rFonts w:ascii="Times New Roman" w:hAnsi="Times New Roman" w:cs="Times New Roman"/>
          <w:sz w:val="24"/>
          <w:szCs w:val="24"/>
        </w:rPr>
        <w:t xml:space="preserve">Недостаточное оснащение современным информационным и технологическим оборудованием: компьютерами, аудио-, видео-, мультимедиа оборудованием не позволяет в настоящее время внедрять современные информационные методы представления музейных предметов в виртуальном пространстве, обеспечивать предоставление электронных услуг в сети Интернет, развивать технологии безбумажного документооборота и прочее. </w:t>
      </w:r>
    </w:p>
    <w:p w:rsidR="000400F8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0F8" w:rsidRPr="00D336AB" w:rsidRDefault="000400F8" w:rsidP="000400F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336AB">
        <w:rPr>
          <w:rFonts w:ascii="Times New Roman" w:hAnsi="Times New Roman" w:cs="Times New Roman"/>
          <w:sz w:val="24"/>
          <w:szCs w:val="24"/>
        </w:rPr>
        <w:t xml:space="preserve">. Основной объем библиотечно-информационных услуг населению Рузского округа оказывают общедоступные библиотеки. Сеть библиотек Рузского городского округа в 2018 году, в результате реорганизации, преобразована в Централизованную библиотечную систему, в которую вошли 26 структурных подразделений бывших сельских и городских поселений. </w:t>
      </w:r>
      <w:r w:rsidRPr="00D33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Процесс возращения функционирования библиотек на принципах централизации даёт возможность оптимизировать (улучшить, усовершенствовать) их деятельность, а значит повысить качество информационного и библиотечного обслуживания. Особенно актуально это в небольших городах, поскольку  общедоступная библиотека, практически, является единственным учреждением, предоставляющим бесплатно информационные,  просветительские, культурно-досуговые услуги населению. </w:t>
      </w:r>
    </w:p>
    <w:p w:rsidR="000400F8" w:rsidRPr="00D336AB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>Библиотечно-информационное обслуживание населения Рузского округа определяется, в первую очередь, двумя факторами: это новые поступления в библиотеку и информационная доступность.</w:t>
      </w:r>
    </w:p>
    <w:p w:rsidR="000400F8" w:rsidRPr="00D336AB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>В целях повышения качества жизни жителей Рузского городского округа, путем предоставления им возможности саморазвития через книгу и чтение, регулярные занятия творчеством по свободно выбранному ими направлению, воспитание подрастающего поколения в духе культурных традиций, создание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а также для создания благоприятных условий для устойчиво развития библиотек РГО, разработана Дорожная карта.</w:t>
      </w:r>
    </w:p>
    <w:p w:rsidR="000400F8" w:rsidRPr="00D336AB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 xml:space="preserve">Проблема комплектования библиотечных фондов стоит особенно остро. Международные стандарты ИФЛА/ЮНЕСКО и российские социальные нормативы в библиотечном деле для обеспечения качественного библиотечно-информационного обслуживания населения рекомендуют объем новых ежегодных поступлений в библиотечные фонды на уровне 250 экземпляров на 1000 жителей.  Слабое ежегодное обновление фондов, отсутствие в сельских библиотеках  мультимедийной продукции приводит к ситуации, когда библиотечный фонд состоит из морально и физически устаревшей литературы, что не способствует полноценному удовлетворению образовательных и культурных запросов пользователей библиотек. </w:t>
      </w:r>
    </w:p>
    <w:p w:rsidR="000400F8" w:rsidRPr="00D336AB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lastRenderedPageBreak/>
        <w:t>Низкое в материально-техническом отношении состояние общедоступных библиотек по помещениям, оборудованию, мебели, уровню информатизации библиотечно-информационных процессов не соответствует современным требованиям к публичным библиотекам как к информационно-библиотечным центрам городских и сельских поселений.</w:t>
      </w:r>
    </w:p>
    <w:p w:rsidR="000400F8" w:rsidRPr="00D336AB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 xml:space="preserve">Компьютерное оборудование муниципальных библиотек Рузского округа  частично состоит из устаревшей и изношенной техники,  нет лицензионных программ. На сегодняшний день существует проблема потребности государственных библиотек в лицензионных общесистемных программных продуктах. По согласованию с Министерством культуры Московской области, лицензионная система ИРБИС-64, введена только в Рузской центральной библиотеке,  там же ведется  сводный электронный каталог всех библиотек РГО, а также внедрен электронный читательский  билет. </w:t>
      </w:r>
    </w:p>
    <w:p w:rsidR="000400F8" w:rsidRPr="00D336AB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 xml:space="preserve">Для обслуживания инвалидов и других маломобильных категорий населения,  здания и помещения библиотек системы ЦБС практически все оснащены системами охраны и пожарной безопасности. В 26 библиотеках имеется кнопка вызова помощника и  индукционная система для слабослышащих. Где позволяет  техническая возможность, везде установлены пандусы с перилами. </w:t>
      </w:r>
    </w:p>
    <w:p w:rsidR="000400F8" w:rsidRPr="00D336AB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>Большинство  муниципальных библиотек требуют капитального ремонта и модернизации.</w:t>
      </w:r>
    </w:p>
    <w:p w:rsidR="000400F8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36AB">
        <w:rPr>
          <w:rFonts w:ascii="Times New Roman" w:hAnsi="Times New Roman" w:cs="Times New Roman"/>
          <w:sz w:val="24"/>
          <w:szCs w:val="24"/>
        </w:rPr>
        <w:t xml:space="preserve">Имеющиеся проблемы не позволяет библиотекам в полной мере выполнять их социальную функцию общедоступных центров культуры, информации, эстетического и нравственного развития жителей, воспитания детей и молодежи, что и подтверждается отрицательной динамикой таких показателей как количество зарегистрированных читателей и количество посещений общедоступных библиотек. </w:t>
      </w:r>
      <w:r w:rsidRPr="00D336AB">
        <w:rPr>
          <w:rFonts w:ascii="Times New Roman" w:hAnsi="Times New Roman" w:cs="Times New Roman"/>
          <w:kern w:val="32"/>
          <w:sz w:val="24"/>
          <w:szCs w:val="24"/>
        </w:rPr>
        <w:t xml:space="preserve">Поэтому задачи по созданию </w:t>
      </w:r>
      <w:r w:rsidRPr="00D336AB">
        <w:rPr>
          <w:rFonts w:ascii="Times New Roman" w:hAnsi="Times New Roman" w:cs="Times New Roman"/>
          <w:sz w:val="24"/>
          <w:szCs w:val="24"/>
        </w:rPr>
        <w:t>современного, технологичного информационного пространства, формированию эффективной культурно-образовательной, просветительской среды развития населения Рузского округа, и в первую очередь детей и молодежи, стоят со всей очевидностью.</w:t>
      </w:r>
    </w:p>
    <w:p w:rsidR="000400F8" w:rsidRPr="00E53961" w:rsidRDefault="000400F8" w:rsidP="00040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6727">
        <w:rPr>
          <w:rFonts w:ascii="Times New Roman" w:hAnsi="Times New Roman" w:cs="Times New Roman"/>
          <w:sz w:val="24"/>
          <w:szCs w:val="24"/>
        </w:rPr>
        <w:t xml:space="preserve"> В Рузском городском округе с целью оптимизации бюджета и удобства управления в 2018 году была сформирована «Централизованная клубная система». Она включает в себя 25 культурно-досуговых учреждений, в которых по факту на октябрь 2019 года числятся 180 клубных формирований и любительских объединений, которые посещает 2373 участника. </w:t>
      </w:r>
    </w:p>
    <w:p w:rsidR="000400F8" w:rsidRPr="00666727" w:rsidRDefault="000400F8" w:rsidP="00040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 xml:space="preserve">На данный момент в сфере развития культуры в Рузском городском округе проблемы, можно разделить на несколько секторов: </w:t>
      </w:r>
    </w:p>
    <w:p w:rsidR="000400F8" w:rsidRPr="00666727" w:rsidRDefault="000400F8" w:rsidP="000400F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>Физический износ, либо перегруженность зданий, в которых располагаются КДУ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0F8" w:rsidRPr="00666727" w:rsidRDefault="000400F8" w:rsidP="000400F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>Материально-техническая база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0F8" w:rsidRPr="00666727" w:rsidRDefault="000400F8" w:rsidP="000400F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>Квалификация сотрудников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0F8" w:rsidRPr="00863D0F" w:rsidRDefault="000400F8" w:rsidP="000400F8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>Оснащенность коллективов необходимым оборудованием (реквизит, костюмы, музыкальные инструменты)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00F8" w:rsidRPr="00666727" w:rsidRDefault="000400F8" w:rsidP="00040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Pr="00E53961">
        <w:rPr>
          <w:rFonts w:ascii="Times New Roman" w:hAnsi="Times New Roman" w:cs="Times New Roman"/>
          <w:sz w:val="24"/>
          <w:szCs w:val="24"/>
        </w:rPr>
        <w:t>.</w:t>
      </w:r>
      <w:r w:rsidRPr="00666727">
        <w:rPr>
          <w:rFonts w:ascii="Times New Roman" w:hAnsi="Times New Roman" w:cs="Times New Roman"/>
          <w:sz w:val="24"/>
          <w:szCs w:val="24"/>
        </w:rPr>
        <w:t xml:space="preserve"> Так, в составе 25 КДУ, входящих в состав МБУК РГО МО «ЦКС», имеются 2 здания, признан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66727">
        <w:rPr>
          <w:rFonts w:ascii="Times New Roman" w:hAnsi="Times New Roman" w:cs="Times New Roman"/>
          <w:sz w:val="24"/>
          <w:szCs w:val="24"/>
        </w:rPr>
        <w:t xml:space="preserve">ых аварийными(Сытьково, Никольское), в результате чего КДУ в данных населенных пунктах временно размещаются в зданиях и помещениях, не предусмотренных для работы. </w:t>
      </w:r>
    </w:p>
    <w:p w:rsidR="000400F8" w:rsidRPr="00666727" w:rsidRDefault="000400F8" w:rsidP="00040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ab/>
        <w:t xml:space="preserve">Также, СК Пореченский вынужден располагаться в арендуемом здании, приспособленном под нужды КДУ, вызвано это тем, что клуб в д.Поречье сгорел достаточно давно, после чего, остов здания и земля под ним была продана в частную собственность и вернуть ее в муниципальную собственность для возведения нового здания не представляется возможным. </w:t>
      </w:r>
    </w:p>
    <w:p w:rsidR="000400F8" w:rsidRPr="00666727" w:rsidRDefault="000400F8" w:rsidP="00040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ab/>
        <w:t xml:space="preserve">Помимо этого, СК Воскресенский, не имеет минимальных норм санитарно-гигиенического содержания (в здании отсутствует водопровод, канализация, туалетные комнаты, туалет расположен на прилегающей территории и не соответствует требованиям </w:t>
      </w:r>
      <w:r w:rsidRPr="00666727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программы «Доступная среда»), расположен достаточно удаленно от самого населенного пункта, причем жителям (в том числе и детям) необходимо регулярно пересекать проезжую часть для посещения КДУ, что создает опасность ввиду отсутствия пешеходного перехода и световой индикации в зоне пересечения проезжей части. </w:t>
      </w:r>
    </w:p>
    <w:p w:rsidR="000400F8" w:rsidRPr="00666727" w:rsidRDefault="000400F8" w:rsidP="00040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ab/>
        <w:t>Еще одно здание, расположенное в д.Новогорбово требует капитального ремонта, однако, содержание там полноценного здания является экономически нерентабельным, поскольку большая часть жителей данного населенного пункта не проживает в нем на регулярной основе, а постоянно проживающее население составляет не более 50 человек.</w:t>
      </w:r>
    </w:p>
    <w:p w:rsidR="000400F8" w:rsidRPr="00666727" w:rsidRDefault="000400F8" w:rsidP="00040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ab/>
        <w:t>Похожая проблема наблюдается и в СК Старониколавеский, который посещают исключительно жители расположенного рядом поселка Кожино, где, при большей численности населения,  отсутствует КДУ. Было бы логичнее и экономически целесообразнее перенести вышеуказанный КДУ в данный населенный пункт.</w:t>
      </w:r>
    </w:p>
    <w:p w:rsidR="000400F8" w:rsidRPr="00666727" w:rsidRDefault="000400F8" w:rsidP="00040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ab/>
        <w:t>В то же время, из-за перенаполненности «Центра культуры и искусств» города Руза, где при общей площади здания 1119,5 кв.м. Насчитывается 18 клубных формирований и любительских объединений, в которых занимаются 418 человек, причем, это количество регулярно увеличивается. Данный факт свидет</w:t>
      </w:r>
      <w:r>
        <w:rPr>
          <w:rFonts w:ascii="Times New Roman" w:hAnsi="Times New Roman" w:cs="Times New Roman"/>
          <w:sz w:val="24"/>
          <w:szCs w:val="24"/>
        </w:rPr>
        <w:t>ельствует о большой востребованн</w:t>
      </w:r>
      <w:r w:rsidRPr="00666727">
        <w:rPr>
          <w:rFonts w:ascii="Times New Roman" w:hAnsi="Times New Roman" w:cs="Times New Roman"/>
          <w:sz w:val="24"/>
          <w:szCs w:val="24"/>
        </w:rPr>
        <w:t xml:space="preserve">ости учреждения культуры у местного населения и для удобства посещения учреждения и дальнейшего развития КДУ необходимо строительство нового здания Клуба с большей площадью и увеличенным зрительным залом. </w:t>
      </w:r>
    </w:p>
    <w:p w:rsidR="000400F8" w:rsidRPr="00666727" w:rsidRDefault="000400F8" w:rsidP="00040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ab/>
        <w:t xml:space="preserve">Наличие данных проблем негативно сказывается на качестве, количестве проводимых мероприятий, на количестве посетителей, клубных формирований и участников клубных формирований. </w:t>
      </w:r>
    </w:p>
    <w:p w:rsidR="000400F8" w:rsidRPr="00666727" w:rsidRDefault="000400F8" w:rsidP="00040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ab/>
        <w:t>При этом силами МБУК РГО МО «ЦКС» проводятся работы по текущему и капитальному ремонту подведомственных учреждений. В частности, в 2019 году был произведен капитальный ремонт основных помещений в 2 КДУ, а также текущий ремонт помещений еще в 7 КДУ</w:t>
      </w:r>
    </w:p>
    <w:p w:rsidR="000400F8" w:rsidRPr="00666727" w:rsidRDefault="000400F8" w:rsidP="000400F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Pr="00666727">
        <w:rPr>
          <w:rFonts w:ascii="Times New Roman" w:hAnsi="Times New Roman" w:cs="Times New Roman"/>
          <w:sz w:val="24"/>
          <w:szCs w:val="24"/>
        </w:rPr>
        <w:t>Работы по модернизации Материально технической базы проводятся путем перераспределения имеющегося оборудования между подведомственными КДУ, сопровождаясь приобретением (в рамках выделенных бюджетных ассигнований с привлечением внебюджетных источников) нового дорогостоящего оборудования. Однако, для повышения качества оказываемых услуг, в том числе и на платной основе, необходим системный подход к увеличению ассигнований на приобретение и обновление существующего оборудования.</w:t>
      </w:r>
    </w:p>
    <w:p w:rsidR="000400F8" w:rsidRPr="00863D0F" w:rsidRDefault="000400F8" w:rsidP="000400F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3. </w:t>
      </w:r>
      <w:r w:rsidRPr="00863D0F">
        <w:rPr>
          <w:rFonts w:ascii="Times New Roman" w:hAnsi="Times New Roman"/>
          <w:sz w:val="24"/>
          <w:szCs w:val="24"/>
        </w:rPr>
        <w:t xml:space="preserve">Исторически сложившаяся практика в отсутствии строгих требований, предъявляемых к сотрудникам сферы культуры в вопросах профильного образования (подобная практика сложилась еще в 1990-х годах и выправляться начала лишь в последнее время) привела к тому, что КДУ оказались в сложной ситуации. Сотрудники, имея многолетний стаж работы в отрасли и сформировавшиеся клубные формирования, которые пользуются спросом со стороны местного населения, не имеют профильного образования, дающего право работать в сфере культуры в принципе. </w:t>
      </w:r>
    </w:p>
    <w:p w:rsidR="000400F8" w:rsidRPr="00666727" w:rsidRDefault="000400F8" w:rsidP="000400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727">
        <w:rPr>
          <w:rFonts w:ascii="Times New Roman" w:hAnsi="Times New Roman" w:cs="Times New Roman"/>
          <w:sz w:val="24"/>
          <w:szCs w:val="24"/>
        </w:rPr>
        <w:t xml:space="preserve"> В 2019 году между МБУК РГО МО «Централизованная клубная система» и ГАПОУ МО «МГКИ» было подписано соглашение, согласно которому 9 сотрудников МБУК РГО МО «ЦКС» с ноября 2019 года будут зачислены в заочную группу по специальности «Менеджер социо-культурной деятельности». При этом, если в 2019-2020 учебном году обучение оплачивает работодатель, то на последующие года обучения, сотрудники учреждения могут рассчитывать на компенсацию дополнительных издержек, связанных с изменением стоимости обучения, со стороны местного отделения профсоюза работников культуры.</w:t>
      </w:r>
    </w:p>
    <w:p w:rsidR="000400F8" w:rsidRDefault="000400F8" w:rsidP="00040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</w:t>
      </w:r>
      <w:r w:rsidRPr="00666727">
        <w:rPr>
          <w:rFonts w:ascii="Times New Roman" w:hAnsi="Times New Roman" w:cs="Times New Roman"/>
          <w:sz w:val="24"/>
          <w:szCs w:val="24"/>
        </w:rPr>
        <w:t xml:space="preserve"> Ввиду того, что бюджет Рузского городского округа является дефицитным, в проекте бюджета на 2019 и на 2020 г.г. Не предусмотрены бюджетные ассигнования на </w:t>
      </w:r>
      <w:r w:rsidRPr="00666727">
        <w:rPr>
          <w:rFonts w:ascii="Times New Roman" w:hAnsi="Times New Roman" w:cs="Times New Roman"/>
          <w:sz w:val="24"/>
          <w:szCs w:val="24"/>
        </w:rPr>
        <w:lastRenderedPageBreak/>
        <w:t xml:space="preserve">приобретение новых костюмов, изготовление реквизита, закупку необходимых музыкальных инструментов, оборудования для кружков технического творчества. При этом, в 2019 году 3 коллектива смогли получить новые комплекты костюмов, привлекая денежные средства из внебюджетных фондов (обращение к депутатам Московской областной думы, спонсорам) и из фонда доходов от предпринимательской и иной приносящей доход деятельности, который пополняется в МБУК РГО МО «ЦКС» за счет платной деятельности и выездных коммерческих мероприятий. Для увеличения роста качества готового продукта, выдаваемого творческими коллективами Рузского городского округа, необходимо систематическое выделение бюджетных ассигнований на развитие коллективов.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18BE">
        <w:rPr>
          <w:rFonts w:ascii="Times New Roman" w:hAnsi="Times New Roman" w:cs="Times New Roman"/>
          <w:sz w:val="24"/>
          <w:szCs w:val="24"/>
        </w:rPr>
        <w:t xml:space="preserve">Архивный фонд Московской области – исторически сложившаяся и постоянно пополняющаяся совокупность архивных документов, отражающих материальную и духовную жизнь общества, имеющих историческое, научное, социальное, экономическое, политическое и культурное значение, являющихся неотъемлемой частью историко-культурного наследия Московской области и составной частью Архивного фонда Российской Федерации, относящихся к информационным ресурсам Московской области и подлежащих постоянному хранению.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По состоянию на 01.01.2019 года объем Архивного фонда Московской области и других архивных документов, находящихся на хранении в Рузском муниципальном архиве,  насчитывал 453 фондов, 61186 ед.хр., из них 1511 ед.хр. отнесены к федеральной собственности, 42297 ед.хр. – к собственности Московской области, 17378 ед.хр. – к муниципальной собственности.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В среднем ежегодно на хранение в муниципальный архив принимается порядка (около/более) 700 ед.хр.В список организаций – источников комплектования Рузского муниципального архива включено 28 организаций.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Модернизация инфраструктуры архивной отрасли обеспечила позитивные результаты по обеспечению нормативных условий хранения архивных документов.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архиве, достигла уровня 100 процентов за счет выделения дополнительных помещений под архивохранилища в 2019г.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A8E">
        <w:rPr>
          <w:rFonts w:ascii="Times New Roman" w:hAnsi="Times New Roman" w:cs="Times New Roman"/>
          <w:sz w:val="24"/>
          <w:szCs w:val="24"/>
        </w:rPr>
        <w:t>Муниципальный архив расположен на первом и втором этажах здания Администрации Рузского городского округа - на 1 этаже находятся 3 архивохранилища и 1 рабочий кабинет, и одно помещение для акклиматизации документов, на 2 этаже находятся 2 архивохранилища, 2 рабочих кабинета для сотрудников и читальный зал. Архивохранилища оборудованы современными системами безопасности, стационарными и передвижными стеллажами (750,5 п.м.), высокопроизводительным сканирующим оборудованием.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В автоматизированную систему государственного учета документов Архивного фонда Российской Федерации введено 100 процентов описаний документов на уровне фонда, активно проводится работа по внесению описаний на уровне дела.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Рузский муниципальный архив проводит работу по созданию электронного фонда пользования наиболее востребованных архивных фондов. По состоянию на 01.01.2019 года создан электронный фонд пользования на 2341 ед.хр., что составляет 4 процента от общего объема архивных документов, находящихся на хранении в муниципальном архиве.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Сохраняется тенденция ежегодно роста числа пользователей архивной информацией. В среднем ежегодно муниципальным архивом исполняется порядка 5000 социально-правовых и тематических запросов граждан и юридических лиц.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В целях повышения доступности государственных и муниципальных услуг в сфере архивного дела с 2018 года была обеспечена возможность подачи документов через Портал государственных и муниципальных услуг Московской области. Муниципальная </w:t>
      </w:r>
      <w:r w:rsidRPr="005F18BE">
        <w:rPr>
          <w:rFonts w:ascii="Times New Roman" w:hAnsi="Times New Roman" w:cs="Times New Roman"/>
          <w:sz w:val="24"/>
          <w:szCs w:val="24"/>
        </w:rPr>
        <w:lastRenderedPageBreak/>
        <w:t xml:space="preserve">услуга «Выдача архивных справок, архивных копий, архивных выписок и информационных писем» входит в топ-50 и относится к массовым услугам. О востребованности данной услуги у жителей Подмосковья говорит отнесение ее на Портале государственных и муниципальных услуг Московской области к категории «Популярные» и рейтинг 4,67 из 5 возможных баллов.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Организована работа читального зала архива. Ежегодно проводится около 200 информационных мероприятий, в том числе 5 выставок, 1 день открытых дверей, 19 экскурсий и др.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6A8E">
        <w:rPr>
          <w:rFonts w:ascii="Times New Roman" w:hAnsi="Times New Roman" w:cs="Times New Roman"/>
          <w:sz w:val="24"/>
          <w:szCs w:val="24"/>
        </w:rPr>
        <w:t>В тоже время необходимы значительные средства на поддержание инфраструктуры помещений, занимаемых муниципальным архивом</w:t>
      </w:r>
      <w:r w:rsidRPr="005F18BE">
        <w:rPr>
          <w:rFonts w:ascii="Times New Roman" w:hAnsi="Times New Roman" w:cs="Times New Roman"/>
          <w:sz w:val="24"/>
          <w:szCs w:val="24"/>
        </w:rPr>
        <w:t xml:space="preserve">. В связи с истечением гарантийного срока пользования огнетушителями необходимо приобрести новые огнетушители в количестве 12 шт. Необходимо установить в новых архивохранилищах мобильные и стационарные стеллажи.Закупить усиленные специальные стремянки, защитные шторы, пылесос, мебель для рабочего кабинета. </w:t>
      </w:r>
    </w:p>
    <w:p w:rsidR="000400F8" w:rsidRPr="00081B19" w:rsidRDefault="000400F8" w:rsidP="000400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>В условиях информатизации общества, совершенствования функциональных требований к системам электронного документооборота необходимо проведение мероприятий, направленных на оборудование архивов современными системами хранения электронных документов.</w:t>
      </w:r>
    </w:p>
    <w:p w:rsidR="000400F8" w:rsidRPr="00E53961" w:rsidRDefault="000400F8" w:rsidP="000400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cs="Times New Roman"/>
          <w:sz w:val="24"/>
          <w:szCs w:val="24"/>
        </w:rPr>
      </w:pPr>
      <w:r w:rsidRPr="00E53961">
        <w:rPr>
          <w:rStyle w:val="A5"/>
          <w:rFonts w:cs="Times New Roman"/>
          <w:sz w:val="24"/>
          <w:szCs w:val="24"/>
          <w:lang w:val="en-US"/>
        </w:rPr>
        <w:t>V</w:t>
      </w:r>
      <w:r>
        <w:rPr>
          <w:rStyle w:val="A5"/>
          <w:rFonts w:cs="Times New Roman"/>
          <w:sz w:val="24"/>
          <w:szCs w:val="24"/>
          <w:lang w:val="en-US"/>
        </w:rPr>
        <w:t>I</w:t>
      </w:r>
      <w:r w:rsidRPr="00E53961">
        <w:rPr>
          <w:rStyle w:val="A5"/>
          <w:rFonts w:cs="Times New Roman"/>
          <w:sz w:val="24"/>
          <w:szCs w:val="24"/>
        </w:rPr>
        <w:t>. На территории Рузского городского округа на базе парка культуры и отдыха «Городок» создана дирекция парков, в которую вошёл участок за речкой, на против парка «Городок», а также усадьба в Тучково, сейчас разрабатывается концепция и готовиться проектно-сметная документация.</w:t>
      </w:r>
    </w:p>
    <w:p w:rsidR="000400F8" w:rsidRPr="00E53961" w:rsidRDefault="000400F8" w:rsidP="000400F8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rFonts w:cs="Times New Roman"/>
          <w:sz w:val="24"/>
          <w:szCs w:val="24"/>
        </w:rPr>
      </w:pPr>
      <w:r w:rsidRPr="00E53961">
        <w:rPr>
          <w:rStyle w:val="A5"/>
          <w:rFonts w:cs="Times New Roman"/>
          <w:sz w:val="24"/>
          <w:szCs w:val="24"/>
        </w:rPr>
        <w:t xml:space="preserve">Работы по благоустройству выделенных территорий начнутся уже в 2020 году, </w:t>
      </w:r>
      <w:r>
        <w:rPr>
          <w:rStyle w:val="A5"/>
          <w:rFonts w:cs="Times New Roman"/>
          <w:sz w:val="24"/>
          <w:szCs w:val="24"/>
        </w:rPr>
        <w:t>предполагается, что</w:t>
      </w:r>
      <w:r w:rsidRPr="00E53961">
        <w:rPr>
          <w:rStyle w:val="A5"/>
          <w:rFonts w:cs="Times New Roman"/>
          <w:sz w:val="24"/>
          <w:szCs w:val="24"/>
        </w:rPr>
        <w:t xml:space="preserve"> жителям замечательного </w:t>
      </w:r>
      <w:r>
        <w:rPr>
          <w:rStyle w:val="A5"/>
          <w:rFonts w:cs="Times New Roman"/>
          <w:sz w:val="24"/>
          <w:szCs w:val="24"/>
        </w:rPr>
        <w:t xml:space="preserve">Рузского округа </w:t>
      </w:r>
      <w:r w:rsidRPr="00E53961">
        <w:rPr>
          <w:rStyle w:val="A5"/>
          <w:rFonts w:cs="Times New Roman"/>
          <w:sz w:val="24"/>
          <w:szCs w:val="24"/>
        </w:rPr>
        <w:t>придутся по вкусу новые парковые зоны, ведь проект будет сочетать в себе последние достижения в области благоустройства, спорта, активного отдыха и развлечений.</w:t>
      </w:r>
    </w:p>
    <w:p w:rsidR="000400F8" w:rsidRPr="00E53961" w:rsidRDefault="000400F8" w:rsidP="000400F8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rFonts w:cs="Times New Roman"/>
          <w:sz w:val="24"/>
          <w:szCs w:val="24"/>
        </w:rPr>
      </w:pPr>
      <w:r w:rsidRPr="00E53961">
        <w:rPr>
          <w:rStyle w:val="A5"/>
          <w:rFonts w:cs="Times New Roman"/>
          <w:sz w:val="24"/>
          <w:szCs w:val="24"/>
        </w:rPr>
        <w:t xml:space="preserve">На данный момент, для посещения открыт парк Городок, каждую субботу и воскресенье тут проводятся всевозможные мероприятия, мастер-классы, детская анимация, лекции, спортивные игры, дискотеки. Парк динамично развивается и движется к стандарту парков культуры и отдыха согласно рейтингу 50. </w:t>
      </w:r>
    </w:p>
    <w:p w:rsidR="000400F8" w:rsidRPr="00E53961" w:rsidRDefault="000400F8" w:rsidP="000400F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3961">
        <w:rPr>
          <w:color w:val="222222"/>
        </w:rPr>
        <w:t>Парк культуры и отдыха «Городок», который является археологическим памятником XVI века федерального значения. Площадь 6,3 га.</w:t>
      </w:r>
      <w:r w:rsidRPr="00E53961">
        <w:rPr>
          <w:color w:val="464646"/>
        </w:rPr>
        <w:t xml:space="preserve"> Благодаря укрепленному Городку, в 1618 году Руза смогла устоять во время осады польского королевича Владислава. </w:t>
      </w:r>
      <w:r w:rsidRPr="00E53961">
        <w:rPr>
          <w:color w:val="222222"/>
        </w:rPr>
        <w:t>В 1905 году в юго-западной части городка над обрывом к реке на средства комитета трезвости было построено уникальное здание городской библиотеки - читальни. Вдоль валов были проложены дорожки и посажены деревья, В 1906 году при библиотеке возник музей местного края. В 1911 году при библиотеке - музее впервые в Московской губернии был создан "Музей быта" со специально построенной "местной этнографической избой" и предметами уходящего крестьянского быта. В Великую Отечественную войну ( 1941-1942 гг.) фашисты при отступлении из города Рузы безжалостно сожгли все, что было на территории городища. Краеведческий Музей на древнем городке был восстановлен в 1970-х г по рисункам здания библиотеки братьев Елагиных.</w:t>
      </w:r>
      <w:r w:rsidRPr="00E53961">
        <w:rPr>
          <w:color w:val="000000"/>
        </w:rPr>
        <w:t>Уникальность парка состоит в том, что он является ботаническим садом. Здесь произрастают более 70 видов деревьев и 40 видов кустарника, среди которых встречаются редкие для этих мест. Со старого городища откры</w:t>
      </w:r>
      <w:r w:rsidRPr="00E53961">
        <w:rPr>
          <w:rStyle w:val="showhotelmore"/>
          <w:color w:val="000000"/>
        </w:rPr>
        <w:t xml:space="preserve">вается вид на церковь Покрова Божьей Матери, храм Димитрия Солунского, Воскресенский собор. </w:t>
      </w:r>
      <w:r w:rsidRPr="00E53961">
        <w:t xml:space="preserve">Сейчас парк культуры и отдыха «Городок» является любимым местом отдыха жителей города и детей. В парке проводят праздничные мероприятия и концерты. Красивые деревянные постройки парка могут быть интересны детям не только чтобы поиграть в них, но и для изучения древних сооружений из дерева. В парке «Городок» летом 2012 года появилась аллея семьи, которую открыли в День семьи, любви и верности, празднуемый в честь святых Петра и Февронии Муромских. </w:t>
      </w:r>
    </w:p>
    <w:p w:rsidR="000400F8" w:rsidRPr="00E53961" w:rsidRDefault="000400F8" w:rsidP="000400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E53961">
        <w:rPr>
          <w:rFonts w:ascii="Times New Roman" w:hAnsi="Times New Roman" w:cs="Times New Roman"/>
          <w:color w:val="222222"/>
          <w:sz w:val="24"/>
          <w:szCs w:val="24"/>
        </w:rPr>
        <w:t>Инфраструктура парка: дорожно-тропиночная сеть, освещение,малые архитектурные формы, детская площадка</w:t>
      </w:r>
      <w:r w:rsidRPr="00E539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E53961">
        <w:rPr>
          <w:rFonts w:ascii="Times New Roman" w:hAnsi="Times New Roman" w:cs="Times New Roman"/>
          <w:color w:val="222222"/>
          <w:sz w:val="24"/>
          <w:szCs w:val="24"/>
        </w:rPr>
        <w:t>зона тихого отдыха</w:t>
      </w:r>
      <w:r w:rsidRPr="00E53961">
        <w:rPr>
          <w:rFonts w:ascii="Times New Roman" w:hAnsi="Times New Roman" w:cs="Times New Roman"/>
          <w:b/>
          <w:color w:val="222222"/>
          <w:sz w:val="24"/>
          <w:szCs w:val="24"/>
        </w:rPr>
        <w:t>, т</w:t>
      </w:r>
      <w:r w:rsidRPr="00E53961">
        <w:rPr>
          <w:rFonts w:ascii="Times New Roman" w:hAnsi="Times New Roman" w:cs="Times New Roman"/>
          <w:color w:val="222222"/>
          <w:sz w:val="24"/>
          <w:szCs w:val="24"/>
        </w:rPr>
        <w:t xml:space="preserve">ревожная кнопка для </w:t>
      </w:r>
      <w:r w:rsidRPr="00E53961">
        <w:rPr>
          <w:rFonts w:ascii="Times New Roman" w:hAnsi="Times New Roman" w:cs="Times New Roman"/>
          <w:color w:val="222222"/>
          <w:sz w:val="24"/>
          <w:szCs w:val="24"/>
        </w:rPr>
        <w:lastRenderedPageBreak/>
        <w:t>вызова полиции</w:t>
      </w:r>
      <w:r w:rsidRPr="00E53961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, </w:t>
      </w:r>
      <w:r w:rsidRPr="00E53961">
        <w:rPr>
          <w:rFonts w:ascii="Times New Roman" w:hAnsi="Times New Roman" w:cs="Times New Roman"/>
          <w:color w:val="222222"/>
          <w:sz w:val="24"/>
          <w:szCs w:val="24"/>
        </w:rPr>
        <w:t>вековые зеленые насаждения по всей территории парка;аллеи асфальтированные – 3, оснащены урнами, лавочками и стилизованными фонарными столбами (36 фонарей), деревянные строения: 4 беседки, смотровая башня, 2 смотровые площадки по южному склону, открытая танцплощадка, имеющая декоративное плиточное покрытие, декоративные деревянные ворота с элементами частокола, справа от ворот вниз уходит деревянная лестница с перилами, аттракционы (надувной батут, паровозик, тренажеры).</w:t>
      </w:r>
    </w:p>
    <w:p w:rsidR="000400F8" w:rsidRPr="00141FEA" w:rsidRDefault="000400F8" w:rsidP="000400F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E53961">
        <w:rPr>
          <w:rFonts w:ascii="Times New Roman" w:hAnsi="Times New Roman" w:cs="Times New Roman"/>
          <w:b/>
          <w:i/>
          <w:color w:val="222222"/>
          <w:sz w:val="24"/>
          <w:szCs w:val="24"/>
        </w:rPr>
        <w:t> </w:t>
      </w:r>
      <w:r w:rsidRPr="00E53961">
        <w:rPr>
          <w:rFonts w:ascii="Times New Roman" w:hAnsi="Times New Roman" w:cs="Times New Roman"/>
          <w:color w:val="222222"/>
          <w:sz w:val="24"/>
          <w:szCs w:val="24"/>
        </w:rPr>
        <w:t>Перечень услуг, оказываемых на территории парка: организация проведения досуга; организация и проведение культурно-спортивных мероприятий, соревнований, показательных выступлений, праздников и др. мероприятий, оказание платных услуг.</w:t>
      </w:r>
    </w:p>
    <w:p w:rsidR="000400F8" w:rsidRPr="00141FEA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400F8" w:rsidRPr="00141FEA" w:rsidRDefault="000400F8" w:rsidP="000400F8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</w:t>
      </w:r>
    </w:p>
    <w:p w:rsidR="000400F8" w:rsidRPr="00141FEA" w:rsidRDefault="000400F8" w:rsidP="000400F8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0400F8" w:rsidRPr="00141FEA" w:rsidRDefault="000400F8" w:rsidP="000400F8">
      <w:pPr>
        <w:spacing w:after="0" w:line="240" w:lineRule="auto"/>
        <w:ind w:firstLine="709"/>
        <w:jc w:val="center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b/>
          <w:sz w:val="24"/>
          <w:szCs w:val="24"/>
        </w:rPr>
        <w:t>Инерционный прогноз развития сферы культуры</w:t>
      </w:r>
    </w:p>
    <w:p w:rsidR="000400F8" w:rsidRPr="00141FEA" w:rsidRDefault="000400F8" w:rsidP="000400F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При отсутствии поддержки в сфере культуры </w:t>
      </w:r>
      <w:r>
        <w:rPr>
          <w:rFonts w:ascii="Times New Roman" w:hAnsi="Times New Roman" w:cs="Times New Roman"/>
          <w:sz w:val="24"/>
          <w:szCs w:val="24"/>
        </w:rPr>
        <w:t>образуется</w:t>
      </w:r>
      <w:r w:rsidRPr="00141FEA">
        <w:rPr>
          <w:rFonts w:ascii="Times New Roman" w:hAnsi="Times New Roman" w:cs="Times New Roman"/>
          <w:sz w:val="24"/>
          <w:szCs w:val="24"/>
        </w:rPr>
        <w:t xml:space="preserve">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Снизится конкурентоспособность учреждений в сфере культуры ввиду отсутствия обновления репертуара и уменьшения количества гастролей, поддержки фольклорных, самодеятельных коллективов, мастеров декоративно-прикладного искусства, молодых исполнителей и молодых талантливых авторов, победителей и лауреатов различных конкурсов коллективов учреждений культуры, уменьшения количества гастролей и выставок, что приведет к низкому уровню исполнительного мастерства коллективов, ансамблей, по-прежнему значительной останется доля музейных предметов, требующих реставрации, в связи с отсутствием фондового и реставрационного оборудования. 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Отсутствие системы морального и материального стимулирования и благоприятных условий труда для работников в сфере культуры  создаст отток специалистов из отрасли культуры в другие отрасли, это приведет к нехватке специалистов и как следствие уменьшению предметных направлений и количеству занятых детей и молодежи в учреждениях в сфере культуры.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400F8" w:rsidRPr="00141FEA" w:rsidRDefault="000400F8" w:rsidP="000400F8">
      <w:pPr>
        <w:pStyle w:val="a3"/>
        <w:spacing w:after="0" w:line="240" w:lineRule="auto"/>
        <w:ind w:left="0" w:firstLine="709"/>
        <w:rPr>
          <w:rStyle w:val="A5"/>
          <w:rFonts w:ascii="Times New Roman" w:hAnsi="Times New Roman" w:cs="Times New Roman"/>
          <w:b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b/>
          <w:sz w:val="24"/>
          <w:szCs w:val="24"/>
        </w:rPr>
        <w:t>Прогноз развития сферы культуры с учетом реализации Программы</w:t>
      </w:r>
    </w:p>
    <w:p w:rsidR="000400F8" w:rsidRPr="00141FEA" w:rsidRDefault="000400F8" w:rsidP="000400F8">
      <w:pPr>
        <w:pStyle w:val="a3"/>
        <w:spacing w:after="0" w:line="240" w:lineRule="auto"/>
        <w:ind w:left="0" w:firstLine="709"/>
        <w:rPr>
          <w:rStyle w:val="A5"/>
          <w:rFonts w:ascii="Times New Roman" w:hAnsi="Times New Roman" w:cs="Times New Roman"/>
          <w:b/>
          <w:sz w:val="24"/>
          <w:szCs w:val="24"/>
        </w:rPr>
      </w:pP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Реализация Программы к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1FEA">
        <w:rPr>
          <w:rFonts w:ascii="Times New Roman" w:hAnsi="Times New Roman" w:cs="Times New Roman"/>
          <w:sz w:val="24"/>
          <w:szCs w:val="24"/>
        </w:rPr>
        <w:t xml:space="preserve"> году позволит оптимизировать и модернизировать сеть муниципальных учреждений культуры, создать условия, обеспечивающие равный и свободный доступ населения ко всему спектру культурных благ, внедрить современные информационные и творческие технологии в культурную деятельность, создать систему широкой информированности населения о культурной жизни области и установить устойчивую обратную связь.</w:t>
      </w:r>
    </w:p>
    <w:p w:rsidR="000400F8" w:rsidRPr="00141FEA" w:rsidRDefault="000400F8" w:rsidP="0004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Это приведет к созданию единого культурного и информационного пространства области; повышению многообразия и богатства творческих процессов в пространстве культуры области; сохранению и популяризации культурно-исторического наследия; модернизации культурного обслуживания жителей села при сохранении историко-культурной среды территорий – мест формирования традиционной культуры.</w:t>
      </w:r>
    </w:p>
    <w:p w:rsidR="000400F8" w:rsidRPr="00141FEA" w:rsidRDefault="000400F8" w:rsidP="0004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В результате повысится доступность культурных услуг для всех категорий и групп населения, в том числе путем внедрения дистанционных культурных услуг.</w:t>
      </w:r>
    </w:p>
    <w:p w:rsidR="000400F8" w:rsidRPr="00141FEA" w:rsidRDefault="000400F8" w:rsidP="0004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Одним из важнейших результатов реализации Программы должно стать доведение размера средней заработной платы работников учреждений культуры до уровня средней заработной платы в Московской области.</w:t>
      </w:r>
    </w:p>
    <w:p w:rsidR="000400F8" w:rsidRPr="00AB6B79" w:rsidRDefault="000400F8" w:rsidP="000400F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>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3. Цели и задачи Программы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Цель Программы - п</w:t>
      </w:r>
      <w:r w:rsidRPr="00141FEA">
        <w:rPr>
          <w:rFonts w:ascii="Times New Roman" w:hAnsi="Times New Roman" w:cs="Times New Roman"/>
          <w:color w:val="000000"/>
          <w:sz w:val="24"/>
          <w:szCs w:val="24"/>
        </w:rPr>
        <w:t>овышение качества жизни населения Рузского городского округа путем развития услуг в сфере культуры.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Задачи Программы:</w:t>
      </w:r>
    </w:p>
    <w:p w:rsidR="000400F8" w:rsidRPr="00141FEA" w:rsidRDefault="000400F8" w:rsidP="000400F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1FE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141FEA">
        <w:rPr>
          <w:rFonts w:ascii="Times New Roman" w:hAnsi="Times New Roman" w:cs="Times New Roman"/>
          <w:color w:val="000000"/>
          <w:sz w:val="24"/>
          <w:szCs w:val="24"/>
        </w:rPr>
        <w:t>сохранение, использование, популяризация и охрана объектов  культурно-исторического наследия Рузского городского округа;</w:t>
      </w:r>
    </w:p>
    <w:p w:rsidR="000400F8" w:rsidRDefault="000400F8" w:rsidP="000400F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азвитие музейного дела и народных художественных промыслов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0F8" w:rsidRDefault="000400F8" w:rsidP="000400F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азвитие библиотечного дела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0F8" w:rsidRDefault="000400F8" w:rsidP="000400F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 xml:space="preserve">крепление материально-технической базы муниципальных учреждений культуры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Рузского городского округа;</w:t>
      </w:r>
    </w:p>
    <w:p w:rsidR="000400F8" w:rsidRDefault="000400F8" w:rsidP="000400F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азвитие архивного 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F18BE">
        <w:rPr>
          <w:rFonts w:ascii="Times New Roman" w:hAnsi="Times New Roman" w:cs="Times New Roman"/>
          <w:sz w:val="24"/>
          <w:szCs w:val="24"/>
        </w:rPr>
        <w:t>беспечение сохранности, комплектования, учет и использование документов Архивного фонда Московской области и других архивных документов в соответствии с потребностями и нуждами современного информационного общества и цифровой экономики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00F8" w:rsidRDefault="000400F8" w:rsidP="000400F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40541C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реализации полномочий органов местного 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400F8" w:rsidRDefault="000400F8" w:rsidP="000400F8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4. Оценка результатов реализации Программы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>Система  целевых показателей эффективности реализации Программы приведена в приложении №1 к Программе.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>Состав показателей эффективности реализации Программы увязан с основными мероприятиями и позволяет оценить ожидаемые результаты и эффективность ее реализации на период до 202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141FEA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1FEA">
        <w:rPr>
          <w:rFonts w:ascii="Times New Roman" w:hAnsi="Times New Roman" w:cs="Times New Roman"/>
          <w:b/>
          <w:bCs/>
          <w:sz w:val="24"/>
          <w:szCs w:val="24"/>
        </w:rPr>
        <w:t>5. Перечень и краткое описание подпрограмм</w:t>
      </w:r>
    </w:p>
    <w:p w:rsidR="000400F8" w:rsidRPr="00141FEA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400F8" w:rsidRPr="00141FEA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t>1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</w:t>
      </w:r>
      <w:r w:rsidRPr="00AB5BDE">
        <w:rPr>
          <w:rStyle w:val="A5"/>
          <w:rFonts w:ascii="Times New Roman" w:hAnsi="Times New Roman" w:cs="Times New Roman"/>
          <w:sz w:val="24"/>
          <w:szCs w:val="24"/>
        </w:rPr>
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>».</w:t>
      </w:r>
    </w:p>
    <w:p w:rsidR="000400F8" w:rsidRPr="00141FEA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141FEA">
        <w:rPr>
          <w:rFonts w:ascii="Times New Roman" w:hAnsi="Times New Roman" w:cs="Times New Roman"/>
          <w:sz w:val="24"/>
          <w:szCs w:val="24"/>
        </w:rPr>
        <w:t>Формирование единого реестра объектов культурного наследия, находящихся на территории Рузского городского округа.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</w:p>
    <w:p w:rsidR="000400F8" w:rsidRPr="003A1556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2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 xml:space="preserve"> «Развитие музейного дела и народных художественных промыслов».</w:t>
      </w:r>
    </w:p>
    <w:p w:rsidR="000400F8" w:rsidRPr="003A1556" w:rsidRDefault="000400F8" w:rsidP="0004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Fonts w:ascii="Times New Roman" w:hAnsi="Times New Roman" w:cs="Times New Roman"/>
          <w:sz w:val="24"/>
          <w:szCs w:val="24"/>
        </w:rPr>
        <w:t>Обеспечение выполнения функций муниципальных музеев.</w:t>
      </w:r>
    </w:p>
    <w:p w:rsidR="000400F8" w:rsidRPr="003A1556" w:rsidRDefault="000400F8" w:rsidP="0004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6">
        <w:rPr>
          <w:rFonts w:ascii="Times New Roman" w:hAnsi="Times New Roman" w:cs="Times New Roman"/>
          <w:sz w:val="24"/>
          <w:szCs w:val="24"/>
        </w:rPr>
        <w:t>- Расходы на обеспечение деятельности (оказание услуг) муниципальных учреждений – музеи.</w:t>
      </w:r>
    </w:p>
    <w:p w:rsidR="000400F8" w:rsidRPr="003A1556" w:rsidRDefault="000400F8" w:rsidP="000400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3A15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Укрепление материально-технической базы и проведение текущего ремонта учреждений музеев.</w:t>
      </w:r>
    </w:p>
    <w:p w:rsidR="000400F8" w:rsidRPr="003A1556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3A15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Проведение капитального ремонта, технического переоснащения и благоустройства территорий музеев, галерей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</w:p>
    <w:p w:rsidR="000400F8" w:rsidRPr="003A1556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  <w:u w:val="single"/>
        </w:rPr>
        <w:t>Подпрограмма 3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 xml:space="preserve"> «Развитие библиотечного дела»</w:t>
      </w:r>
    </w:p>
    <w:p w:rsidR="000400F8" w:rsidRPr="003A1556" w:rsidRDefault="000400F8" w:rsidP="000400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3A1556">
        <w:rPr>
          <w:rFonts w:ascii="Times New Roman" w:hAnsi="Times New Roman" w:cs="Times New Roman"/>
          <w:sz w:val="24"/>
          <w:szCs w:val="24"/>
        </w:rPr>
        <w:t>Организация библиотечного обслуживания населения муниципальными библиотеками Московской области.</w:t>
      </w:r>
    </w:p>
    <w:p w:rsidR="000400F8" w:rsidRPr="003A1556" w:rsidRDefault="000400F8" w:rsidP="000400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Расходы на обеспечение деятельности (оказание услуг) муниципальных учреждений – библиотеки.</w:t>
      </w:r>
    </w:p>
    <w:p w:rsidR="000400F8" w:rsidRPr="003A1556" w:rsidRDefault="000400F8" w:rsidP="000400F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3A155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Проведение капитального ремонта, технического переоснащения и благоустройства территорий библиотек.</w:t>
      </w:r>
    </w:p>
    <w:p w:rsidR="000400F8" w:rsidRPr="003A1556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>-Укрепление материально-технической базы и проведение текущего ремонта библиотек.</w:t>
      </w:r>
    </w:p>
    <w:p w:rsidR="000400F8" w:rsidRPr="003A1556" w:rsidRDefault="000400F8" w:rsidP="000400F8">
      <w:pPr>
        <w:spacing w:after="0" w:line="240" w:lineRule="auto"/>
        <w:jc w:val="both"/>
        <w:rPr>
          <w:rStyle w:val="A5"/>
          <w:rFonts w:eastAsiaTheme="minorEastAsia" w:cs="Times New Roman"/>
          <w:color w:val="auto"/>
          <w:sz w:val="18"/>
          <w:szCs w:val="18"/>
          <w:lang w:eastAsia="ru-RU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t>- Комплектование книжных фондов библиотек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  <w:u w:val="single"/>
        </w:rPr>
      </w:pP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t>5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</w:t>
      </w:r>
      <w:r w:rsidRPr="00AB5BDE">
        <w:rPr>
          <w:rStyle w:val="A5"/>
          <w:rFonts w:ascii="Times New Roman" w:hAnsi="Times New Roman" w:cs="Times New Roman"/>
          <w:sz w:val="24"/>
          <w:szCs w:val="24"/>
        </w:rPr>
        <w:t>Укрепление материально-технической базы государственных и муниципальных учреждений культуры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>».</w:t>
      </w:r>
    </w:p>
    <w:p w:rsidR="000400F8" w:rsidRPr="003A1556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3A1556">
        <w:rPr>
          <w:rStyle w:val="A5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3A15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Комплектование книжных фондов библиотек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Проведение капитального ремонта, технического переоснащения и благоустройство территорий объектов культуры, находящихся в собственности муниципальных образований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муниципальных учреждений - культурно-досуговые учреждения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Укрепление материально-технической базы и проведение текущего ремонта культурно-досуговых учреждений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Проведение капитального ремонта, технического переоснащения и благоустройства территорий культурно-досуговых учреждений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Приобретение оборудования для технического оснащения зданий культурно-досуговых учреждений, ранее построенных (реконструированных), капитально отремонтированных или находящихся в стадии строительства на этапе завершения отделочных работ за счет средств бюджета Московской области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Приобретение специализированного автотранспорта (автоклубов) для муниципальных учреждений культуры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Модернизация муниципальных библиотек путем проведения капитального ремонта и технического переоснащения современным непроизводственным оборудованием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Pr="00141FEA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t>7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</w:t>
      </w:r>
      <w:r w:rsidRPr="00AB5BDE">
        <w:rPr>
          <w:rStyle w:val="A5"/>
          <w:rFonts w:ascii="Times New Roman" w:hAnsi="Times New Roman" w:cs="Times New Roman"/>
          <w:sz w:val="24"/>
          <w:szCs w:val="24"/>
        </w:rPr>
        <w:t>Развитие архивного дела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3A1556">
        <w:rPr>
          <w:rStyle w:val="A5"/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муниципальных архивов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894F33">
        <w:rPr>
          <w:rStyle w:val="A5"/>
          <w:rFonts w:ascii="Times New Roman" w:hAnsi="Times New Roman" w:cs="Times New Roman"/>
          <w:sz w:val="24"/>
          <w:szCs w:val="24"/>
        </w:rPr>
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Подпрограмма направлена </w:t>
      </w:r>
      <w:r w:rsidRPr="005F18BE">
        <w:rPr>
          <w:rFonts w:ascii="Times New Roman" w:hAnsi="Times New Roman" w:cs="Times New Roman"/>
          <w:sz w:val="24"/>
          <w:szCs w:val="24"/>
        </w:rPr>
        <w:t>направлена на: обеспечение хранения, комплектования, учета и использования архивных документов, относящихся к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F18BE">
        <w:rPr>
          <w:rFonts w:ascii="Times New Roman" w:hAnsi="Times New Roman" w:cs="Times New Roman"/>
          <w:sz w:val="24"/>
          <w:szCs w:val="24"/>
        </w:rPr>
        <w:t xml:space="preserve">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 </w:t>
      </w:r>
    </w:p>
    <w:p w:rsidR="000400F8" w:rsidRPr="00141FEA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t>8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5"/>
          <w:rFonts w:ascii="Times New Roman" w:hAnsi="Times New Roman" w:cs="Times New Roman"/>
          <w:sz w:val="24"/>
          <w:szCs w:val="24"/>
        </w:rPr>
        <w:t>Обеспечивающая подпрограмма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>»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- Финансовое обеспечение деятельности </w:t>
      </w:r>
      <w:r>
        <w:rPr>
          <w:rStyle w:val="A5"/>
          <w:rFonts w:ascii="Times New Roman" w:hAnsi="Times New Roman" w:cs="Times New Roman"/>
          <w:sz w:val="24"/>
          <w:szCs w:val="24"/>
        </w:rPr>
        <w:t>Управления культуры Администрации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Рузского городского округа.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</w:t>
      </w:r>
      <w:r w:rsidRPr="00894F33">
        <w:rPr>
          <w:rStyle w:val="A5"/>
          <w:rFonts w:ascii="Times New Roman" w:hAnsi="Times New Roman" w:cs="Times New Roman"/>
          <w:sz w:val="24"/>
          <w:szCs w:val="24"/>
        </w:rPr>
        <w:t>Обеспечение деятельности муниципальных органов - учреждения в сфере культуры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894F33">
        <w:rPr>
          <w:rStyle w:val="A5"/>
          <w:rFonts w:ascii="Times New Roman" w:hAnsi="Times New Roman" w:cs="Times New Roman"/>
          <w:sz w:val="24"/>
          <w:szCs w:val="24"/>
        </w:rPr>
        <w:t>Мероприятия в сфере культуры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Pr="00141FEA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400F8" w:rsidRPr="00141FEA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  <w:u w:val="single"/>
        </w:rPr>
        <w:t xml:space="preserve">Подпрограмма </w:t>
      </w:r>
      <w:r>
        <w:rPr>
          <w:rStyle w:val="A5"/>
          <w:rFonts w:ascii="Times New Roman" w:hAnsi="Times New Roman" w:cs="Times New Roman"/>
          <w:sz w:val="24"/>
          <w:szCs w:val="24"/>
          <w:u w:val="single"/>
        </w:rPr>
        <w:t>9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 «</w:t>
      </w:r>
      <w:r>
        <w:rPr>
          <w:rStyle w:val="A5"/>
          <w:rFonts w:ascii="Times New Roman" w:hAnsi="Times New Roman" w:cs="Times New Roman"/>
          <w:sz w:val="24"/>
          <w:szCs w:val="24"/>
        </w:rPr>
        <w:t>Развитие парков культуры и отдыха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>»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Pr="00141FEA" w:rsidRDefault="000400F8" w:rsidP="000400F8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894F33">
        <w:rPr>
          <w:rStyle w:val="A5"/>
          <w:rFonts w:ascii="Times New Roman" w:hAnsi="Times New Roman" w:cs="Times New Roman"/>
          <w:sz w:val="24"/>
          <w:szCs w:val="24"/>
        </w:rPr>
        <w:t>Расходы на обеспечение деятельности (оказание услуг) муниципальных учреждений - парк культуры и отдыха</w:t>
      </w:r>
      <w:r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Pr="00141FEA" w:rsidRDefault="000400F8" w:rsidP="000400F8">
      <w:pPr>
        <w:spacing w:after="0" w:line="240" w:lineRule="auto"/>
        <w:ind w:firstLine="360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141FEA">
        <w:rPr>
          <w:rStyle w:val="A5"/>
          <w:rFonts w:ascii="Times New Roman" w:hAnsi="Times New Roman" w:cs="Times New Roman"/>
          <w:sz w:val="24"/>
          <w:szCs w:val="24"/>
        </w:rPr>
        <w:t xml:space="preserve">- </w:t>
      </w:r>
      <w:r w:rsidRPr="00894F33">
        <w:rPr>
          <w:rStyle w:val="A5"/>
          <w:rFonts w:ascii="Times New Roman" w:hAnsi="Times New Roman" w:cs="Times New Roman"/>
          <w:sz w:val="24"/>
          <w:szCs w:val="24"/>
        </w:rPr>
        <w:t>Создание условий для массового отдыха жителей городского округа</w:t>
      </w:r>
      <w:r w:rsidRPr="00141FEA">
        <w:rPr>
          <w:rStyle w:val="A5"/>
          <w:rFonts w:ascii="Times New Roman" w:hAnsi="Times New Roman" w:cs="Times New Roman"/>
          <w:sz w:val="24"/>
          <w:szCs w:val="24"/>
        </w:rPr>
        <w:t>.</w:t>
      </w:r>
    </w:p>
    <w:p w:rsidR="000400F8" w:rsidRPr="00141FEA" w:rsidRDefault="000400F8" w:rsidP="000400F8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00F8" w:rsidRPr="00141FEA" w:rsidRDefault="000400F8" w:rsidP="000400F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FEA">
        <w:rPr>
          <w:rFonts w:ascii="Times New Roman" w:hAnsi="Times New Roman"/>
          <w:b/>
          <w:bCs/>
          <w:sz w:val="24"/>
          <w:szCs w:val="24"/>
        </w:rPr>
        <w:t>6. Характеристика основных мероприятий Программы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>Характеристика основных мероприятий Программы приведена в перечнях мероприятий подпрограмм в приложении №1</w:t>
      </w:r>
      <w:r>
        <w:rPr>
          <w:rFonts w:ascii="Times New Roman" w:hAnsi="Times New Roman" w:cs="Times New Roman"/>
          <w:bCs/>
          <w:sz w:val="24"/>
          <w:szCs w:val="24"/>
        </w:rPr>
        <w:t>0</w:t>
      </w:r>
      <w:r w:rsidRPr="00141FEA">
        <w:rPr>
          <w:rFonts w:ascii="Times New Roman" w:hAnsi="Times New Roman" w:cs="Times New Roman"/>
          <w:bCs/>
          <w:sz w:val="24"/>
          <w:szCs w:val="24"/>
        </w:rPr>
        <w:t xml:space="preserve"> к Программе. Мероприятия сгруппированы в соответствии с задачами Программы по отраслям деятельности в сфере культуры.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Основными мероприятиями подпрограммы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18BE">
        <w:rPr>
          <w:rFonts w:ascii="Times New Roman" w:hAnsi="Times New Roman" w:cs="Times New Roman"/>
          <w:sz w:val="24"/>
          <w:szCs w:val="24"/>
        </w:rPr>
        <w:t xml:space="preserve"> «Развитие архивного дела» являются: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- хранение, комплектование, учет и использование архивных документов в муниципальных архивах;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- 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архивах.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данных мероприятий направлена на организацию хранения, комплектования, учета и использования документов Архивного фонда Московской области и других архивных документов, относящихся к государственной и муниципальной формам собственности. </w:t>
      </w:r>
    </w:p>
    <w:p w:rsidR="000400F8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 xml:space="preserve">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 </w:t>
      </w:r>
    </w:p>
    <w:p w:rsidR="000400F8" w:rsidRPr="006C6A8E" w:rsidRDefault="000400F8" w:rsidP="00040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18BE">
        <w:rPr>
          <w:rFonts w:ascii="Times New Roman" w:hAnsi="Times New Roman" w:cs="Times New Roman"/>
          <w:sz w:val="24"/>
          <w:szCs w:val="24"/>
        </w:rPr>
        <w:t>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</w:r>
    </w:p>
    <w:p w:rsidR="000400F8" w:rsidRPr="00141FEA" w:rsidRDefault="000400F8" w:rsidP="000400F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141FEA">
        <w:rPr>
          <w:rFonts w:ascii="Times New Roman" w:hAnsi="Times New Roman"/>
          <w:b/>
          <w:bCs/>
          <w:sz w:val="24"/>
          <w:szCs w:val="24"/>
        </w:rPr>
        <w:t>7. Финансовое обеспечение Программы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>Финансирование Программы будет осуществляться из бюджета Рузского городского округа, бюджета Московской области.</w:t>
      </w:r>
    </w:p>
    <w:p w:rsidR="000400F8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8. Порядок взаимодействия исполнителей мероприятий Программы, ответственных за выполнение мероприятий Программы и Муниципального заказчика Программы, механизм реализации Программы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Координатор Программы </w:t>
      </w:r>
      <w:r w:rsidR="007E45ED">
        <w:rPr>
          <w:rFonts w:ascii="Times New Roman" w:hAnsi="Times New Roman" w:cs="Times New Roman"/>
          <w:sz w:val="24"/>
          <w:szCs w:val="24"/>
        </w:rPr>
        <w:t>–</w:t>
      </w:r>
      <w:r w:rsidRPr="00141FEA">
        <w:rPr>
          <w:rFonts w:ascii="Times New Roman" w:hAnsi="Times New Roman" w:cs="Times New Roman"/>
          <w:sz w:val="24"/>
          <w:szCs w:val="24"/>
        </w:rPr>
        <w:t xml:space="preserve"> </w:t>
      </w:r>
      <w:r w:rsidR="007E45ED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141FEA">
        <w:rPr>
          <w:rFonts w:ascii="Times New Roman" w:hAnsi="Times New Roman" w:cs="Times New Roman"/>
          <w:sz w:val="24"/>
          <w:szCs w:val="24"/>
        </w:rPr>
        <w:t xml:space="preserve">заместитель  Главы администрации Рузского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Ю.А. Пеняев.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Заказчик Программы (подпрограммы) –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Рузского городского (Управление культуры Администрации Рузского городского округа) </w:t>
      </w:r>
      <w:r w:rsidRPr="00141FEA">
        <w:rPr>
          <w:rFonts w:ascii="Times New Roman" w:hAnsi="Times New Roman" w:cs="Times New Roman"/>
          <w:sz w:val="24"/>
          <w:szCs w:val="24"/>
        </w:rPr>
        <w:t xml:space="preserve"> (далее </w:t>
      </w:r>
      <w:r>
        <w:rPr>
          <w:rFonts w:ascii="Times New Roman" w:hAnsi="Times New Roman" w:cs="Times New Roman"/>
          <w:sz w:val="24"/>
          <w:szCs w:val="24"/>
        </w:rPr>
        <w:t>–Управление культуры</w:t>
      </w:r>
      <w:r w:rsidRPr="00141FEA">
        <w:rPr>
          <w:rFonts w:ascii="Times New Roman" w:hAnsi="Times New Roman" w:cs="Times New Roman"/>
          <w:sz w:val="24"/>
          <w:szCs w:val="24"/>
        </w:rPr>
        <w:t>).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Ответственный за выполнение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41FEA">
        <w:rPr>
          <w:rFonts w:ascii="Times New Roman" w:hAnsi="Times New Roman" w:cs="Times New Roman"/>
          <w:sz w:val="24"/>
          <w:szCs w:val="24"/>
        </w:rPr>
        <w:t xml:space="preserve"> муниципальной программы (подпрограммы) –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141FEA">
        <w:rPr>
          <w:rFonts w:ascii="Times New Roman" w:hAnsi="Times New Roman" w:cs="Times New Roman"/>
          <w:sz w:val="24"/>
          <w:szCs w:val="24"/>
        </w:rPr>
        <w:t>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1FEA">
        <w:rPr>
          <w:rFonts w:ascii="Times New Roman" w:eastAsia="Calibri" w:hAnsi="Times New Roman" w:cs="Times New Roman"/>
          <w:sz w:val="24"/>
          <w:szCs w:val="24"/>
        </w:rPr>
        <w:t xml:space="preserve">Ответственный за выполнение мероприятий подпрограммы </w:t>
      </w:r>
      <w:r w:rsidRPr="00141FEA">
        <w:rPr>
          <w:rFonts w:ascii="Times New Roman" w:hAnsi="Times New Roman" w:cs="Times New Roman"/>
          <w:sz w:val="24"/>
          <w:szCs w:val="24"/>
        </w:rPr>
        <w:t>Подпрограммы</w:t>
      </w:r>
      <w:r w:rsidR="007E45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141FEA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Развитие архивного дела</w:t>
      </w:r>
      <w:r w:rsidRPr="006C6A8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7E45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C6A8E">
        <w:rPr>
          <w:rFonts w:ascii="Times New Roman" w:eastAsia="Calibri" w:hAnsi="Times New Roman" w:cs="Times New Roman"/>
          <w:sz w:val="24"/>
          <w:szCs w:val="24"/>
        </w:rPr>
        <w:t>МКУ «Архив» РГО МО.</w:t>
      </w:r>
    </w:p>
    <w:p w:rsidR="000400F8" w:rsidRPr="00141FEA" w:rsidRDefault="000400F8" w:rsidP="00040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Проект муниципальной программы согласовывается с Отделом правового обеспечения, Финансовым Управлением, Управлением экономического развития и АПК,</w:t>
      </w:r>
      <w:r w:rsidR="007E45ED">
        <w:rPr>
          <w:rFonts w:ascii="Times New Roman" w:hAnsi="Times New Roman" w:cs="Times New Roman"/>
          <w:sz w:val="24"/>
          <w:szCs w:val="24"/>
        </w:rPr>
        <w:t xml:space="preserve"> </w:t>
      </w:r>
      <w:r w:rsidRPr="00141FEA">
        <w:rPr>
          <w:rFonts w:ascii="Times New Roman" w:hAnsi="Times New Roman" w:cs="Times New Roman"/>
          <w:sz w:val="24"/>
          <w:szCs w:val="24"/>
        </w:rPr>
        <w:t>Контрольно-счетной палатой Рузского городского округа. Сформированный проект утверждается Постановлением Главы Рузского городского округа.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1) координацию деятельности заказчика программы и заказчиков подпрограмм в процессе разработки муниципальной программы, обеспечивает согласование проекта постановления Главы Рузского городского округа об утверждении муниципальной программы и вносит его в установленном порядке на рассмотрение Главе Рузского городского округа;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3) создание при необходимости комиссии (штаба, рабочей группы) по управлению муниципальной программой;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5) достижение целей, задач и конечных результатов муниципальной программы.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Заказчик муниципальной программы: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разрабатывает муниципальную программу;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формирует прогноз расходов на реализацию мероприятий муниципальной программы (подпрограммы);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lastRenderedPageBreak/>
        <w:t>- определяет ответственных за выполнение мероприятий муниципальной программы;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участвует в обсуждении вопросов, связанных с реализацией и финансированием муниципальной программы;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готовит и представляет координатору муниципальной программы, а также  в</w:t>
      </w:r>
      <w:r>
        <w:rPr>
          <w:rFonts w:ascii="Times New Roman" w:hAnsi="Times New Roman" w:cs="Times New Roman"/>
          <w:sz w:val="24"/>
          <w:szCs w:val="24"/>
        </w:rPr>
        <w:t>отдел экономического анализа, развития предпринимательства и потребительского рынка</w:t>
      </w:r>
      <w:r w:rsidRPr="00141FEA">
        <w:rPr>
          <w:rFonts w:ascii="Times New Roman" w:hAnsi="Times New Roman" w:cs="Times New Roman"/>
          <w:sz w:val="24"/>
          <w:szCs w:val="24"/>
        </w:rPr>
        <w:t>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размещает на официальном сайте Рузского городского округа в сети Интернет утвержденную муниципальную программу;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обеспечивает эффективность и результативность реализации муниципальной программы.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Заказчик муниципальной программы несет ответственность за подготовку и реализацию муниципальной программы, а также обеспечение достижения количественных и/или качественных показателей эффективности реализации муниципальной программы в целом.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 (подпрограммы):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формирует прогноз расходов на реализацию мероприятия муниципальной программы (подпрограммы) и направляет его заказчику муниципальной программы (подпрограммы);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готовит и представляет заказчику муниципальной программы (подпрограммы) отчет о реализации мероприятия.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9. Методика расчета значений показателей эффективности реализации Программы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FEA">
        <w:rPr>
          <w:rFonts w:ascii="Times New Roman" w:hAnsi="Times New Roman" w:cs="Times New Roman"/>
          <w:bCs/>
          <w:sz w:val="24"/>
          <w:szCs w:val="24"/>
        </w:rPr>
        <w:t>Методика расчета значений показателей эффективности реализации Программы указана в  приложение №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41FEA">
        <w:rPr>
          <w:rFonts w:ascii="Times New Roman" w:hAnsi="Times New Roman" w:cs="Times New Roman"/>
          <w:bCs/>
          <w:sz w:val="24"/>
          <w:szCs w:val="24"/>
        </w:rPr>
        <w:t xml:space="preserve">  к муниципальной Программе</w:t>
      </w:r>
      <w:r>
        <w:rPr>
          <w:rFonts w:ascii="Times New Roman" w:hAnsi="Times New Roman" w:cs="Times New Roman"/>
          <w:bCs/>
          <w:sz w:val="24"/>
          <w:szCs w:val="24"/>
        </w:rPr>
        <w:t xml:space="preserve"> Рузского городского округа</w:t>
      </w:r>
      <w:r w:rsidRPr="00141FE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Культура</w:t>
      </w:r>
      <w:r w:rsidRPr="00141FEA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400F8" w:rsidRPr="00141FEA" w:rsidRDefault="000400F8" w:rsidP="000400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41FEA">
        <w:rPr>
          <w:rFonts w:ascii="Times New Roman" w:hAnsi="Times New Roman" w:cs="Times New Roman"/>
          <w:b/>
          <w:sz w:val="24"/>
          <w:szCs w:val="24"/>
        </w:rPr>
        <w:t>10. Состав, форма и сроки представления отчетности о ходе реализации мероприятий Программы (подпрограммы)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Контроль за реализацией Программы осуществляется координатором муниципальной программы.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С целью контроля за реализацией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141FEA">
        <w:rPr>
          <w:rFonts w:ascii="Times New Roman" w:hAnsi="Times New Roman" w:cs="Times New Roman"/>
          <w:sz w:val="24"/>
          <w:szCs w:val="24"/>
        </w:rPr>
        <w:t xml:space="preserve"> ежеквартально до 15 числа месяца, следующего за отчетным кварталом, направляет в </w:t>
      </w:r>
      <w:r>
        <w:rPr>
          <w:rFonts w:ascii="Times New Roman" w:hAnsi="Times New Roman" w:cs="Times New Roman"/>
          <w:sz w:val="24"/>
          <w:szCs w:val="24"/>
        </w:rPr>
        <w:t>отдел экономического анализа, развития предпринимательства и потребительского рынка</w:t>
      </w:r>
      <w:r w:rsidRPr="00141FEA">
        <w:rPr>
          <w:rFonts w:ascii="Times New Roman" w:hAnsi="Times New Roman" w:cs="Times New Roman"/>
          <w:sz w:val="24"/>
          <w:szCs w:val="24"/>
        </w:rPr>
        <w:t xml:space="preserve"> оперативный отчет, который содержит: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перечень выполненных мероприятий муниципальной программы с указанием объемов и источников финансирования и результатов выполнения мероприятий;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анализ причин несвоевременного выполнения программных мероприятий.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Оперативный отчет о реализации мероприятий муниципальной программы с целью контроля за реализацией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141FEA">
        <w:rPr>
          <w:rFonts w:ascii="Times New Roman" w:hAnsi="Times New Roman" w:cs="Times New Roman"/>
          <w:sz w:val="24"/>
          <w:szCs w:val="24"/>
        </w:rPr>
        <w:t xml:space="preserve"> ежеквартально до 15 числа месяца, следующего за отчётным кварталом, формирует в подсистеме ГАСУ:</w:t>
      </w:r>
    </w:p>
    <w:p w:rsidR="000400F8" w:rsidRDefault="000400F8" w:rsidP="000400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C083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оперативный отчет о реализации мероприятий муниципальной программы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0F8" w:rsidRPr="007C0835" w:rsidRDefault="000400F8" w:rsidP="000400F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C0835">
        <w:rPr>
          <w:rFonts w:ascii="Times New Roman" w:eastAsia="Calibri" w:hAnsi="Times New Roman" w:cs="Times New Roman"/>
          <w:sz w:val="24"/>
          <w:szCs w:val="24"/>
        </w:rPr>
        <w:t>оперативный (годовой) отчет о выполнении муниципальной программы по объектам строительства, реконструкции и капитального ремонта по форме согласно приложения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400F8" w:rsidRPr="007C0835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Pr="007C0835">
        <w:rPr>
          <w:rFonts w:ascii="Times New Roman" w:hAnsi="Times New Roman" w:cs="Times New Roman"/>
          <w:sz w:val="24"/>
          <w:szCs w:val="24"/>
        </w:rPr>
        <w:t xml:space="preserve"> ежегодно готовит годовой отчет о реализации муниципальной программы и до 1 марта года, следующего за отчетным, представляет его в Управление экономического развития и АПК для оценки эффективности реализации муниципальной программы.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После окончания срока реализации муниципальной программы заказчик представляет в </w:t>
      </w:r>
      <w:r>
        <w:rPr>
          <w:rFonts w:ascii="Times New Roman" w:hAnsi="Times New Roman" w:cs="Times New Roman"/>
          <w:sz w:val="24"/>
          <w:szCs w:val="24"/>
        </w:rPr>
        <w:t>отдел экономического анализа, развития предпринимательства и потребительского рынка</w:t>
      </w:r>
      <w:r w:rsidRPr="00141FEA">
        <w:rPr>
          <w:rFonts w:ascii="Times New Roman" w:hAnsi="Times New Roman" w:cs="Times New Roman"/>
          <w:sz w:val="24"/>
          <w:szCs w:val="24"/>
        </w:rPr>
        <w:t xml:space="preserve"> на утверждение не позднее 1 июня года, следующего за последним годом реализации муниципальной программы, итоговый отчет о ее реализации.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 Оперативный, годовой и итоговый отчеты о реализации муниципальной программы должны содержать: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1) аналитическую записку, в которой указываются: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 и намеченных целей муниципальной программы и подпрограмм;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2) таблицу, в которой указываются: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 данные об использовании средств бюджета Рузского городского округа 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программе;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-по мероприятиям, не завершенным в утвержденные сроки, - причины их невыполнения и предложения по дальнейшей реализации.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400F8" w:rsidRPr="00141FEA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>Итоговый отчет о реализации муниципальной программы подлежит опубликованию в СМИ и размещению на официальном сайте Рузского городского округа.</w:t>
      </w:r>
    </w:p>
    <w:p w:rsidR="000400F8" w:rsidRDefault="000400F8" w:rsidP="0004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41FEA">
        <w:rPr>
          <w:rFonts w:ascii="Times New Roman" w:hAnsi="Times New Roman" w:cs="Times New Roman"/>
          <w:sz w:val="24"/>
          <w:szCs w:val="24"/>
        </w:rPr>
        <w:t xml:space="preserve">Отчетность в Министерство Культуры Московской области предоставляется </w:t>
      </w:r>
      <w:r>
        <w:rPr>
          <w:rFonts w:ascii="Times New Roman" w:hAnsi="Times New Roman" w:cs="Times New Roman"/>
          <w:sz w:val="24"/>
          <w:szCs w:val="24"/>
        </w:rPr>
        <w:t>Управлением культуры</w:t>
      </w:r>
      <w:r w:rsidRPr="00141FEA">
        <w:rPr>
          <w:rFonts w:ascii="Times New Roman" w:hAnsi="Times New Roman" w:cs="Times New Roman"/>
          <w:sz w:val="24"/>
          <w:szCs w:val="24"/>
        </w:rPr>
        <w:t xml:space="preserve"> ежеквартально, не позднее 20 числа месяца, следующего за отчетным (отчет за 1 квартал, 1 полугодие, 9 месяцев, год</w:t>
      </w:r>
      <w:r w:rsidR="00CD48E8">
        <w:rPr>
          <w:rFonts w:ascii="Times New Roman" w:hAnsi="Times New Roman" w:cs="Times New Roman"/>
          <w:sz w:val="24"/>
          <w:szCs w:val="24"/>
        </w:rPr>
        <w:t>).</w:t>
      </w:r>
    </w:p>
    <w:p w:rsidR="000400F8" w:rsidRDefault="00040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400F8" w:rsidRDefault="000400F8" w:rsidP="00CD48E8">
      <w:pPr>
        <w:rPr>
          <w:rFonts w:ascii="Times New Roman" w:hAnsi="Times New Roman" w:cs="Times New Roman"/>
          <w:sz w:val="24"/>
          <w:szCs w:val="24"/>
        </w:rPr>
        <w:sectPr w:rsidR="000400F8" w:rsidSect="00D467AE">
          <w:footerReference w:type="default" r:id="rId7"/>
          <w:headerReference w:type="firs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206" w:type="pct"/>
        <w:tblLook w:val="04A0"/>
      </w:tblPr>
      <w:tblGrid>
        <w:gridCol w:w="521"/>
        <w:gridCol w:w="2386"/>
        <w:gridCol w:w="1650"/>
        <w:gridCol w:w="1453"/>
        <w:gridCol w:w="1715"/>
        <w:gridCol w:w="1068"/>
        <w:gridCol w:w="1232"/>
        <w:gridCol w:w="1096"/>
        <w:gridCol w:w="1158"/>
        <w:gridCol w:w="1204"/>
        <w:gridCol w:w="1912"/>
      </w:tblGrid>
      <w:tr w:rsidR="00844140" w:rsidRPr="00B079FA" w:rsidTr="00844140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K44"/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</w:t>
            </w:r>
            <w:bookmarkEnd w:id="0"/>
          </w:p>
        </w:tc>
      </w:tr>
      <w:tr w:rsidR="00844140" w:rsidRPr="00B079FA" w:rsidTr="00844140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844140" w:rsidRPr="00B079FA" w:rsidTr="00844140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5803DC" w:rsidRPr="00B079FA" w:rsidTr="00B259A5">
        <w:trPr>
          <w:trHeight w:val="255"/>
        </w:trPr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140" w:rsidRPr="00B079FA" w:rsidTr="00844140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ПЛАНИРУЕМЫЕ РЕЗУЛЬТАТЫ РЕАЛИЗАЦИИ МУНИЦИПАЛЬНОЙ ПРОГРАММЫ РУЗСКОГО ГОРОДСКОГО ОКРУГА</w:t>
            </w:r>
          </w:p>
        </w:tc>
      </w:tr>
      <w:tr w:rsidR="00844140" w:rsidRPr="00B079FA" w:rsidTr="00844140">
        <w:trPr>
          <w:trHeight w:val="33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«КУЛЬТУРА" </w:t>
            </w:r>
          </w:p>
        </w:tc>
      </w:tr>
      <w:tr w:rsidR="00844140" w:rsidRPr="00B079FA" w:rsidTr="00AB2443">
        <w:trPr>
          <w:trHeight w:val="10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7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Тип показателя</w:t>
            </w:r>
          </w:p>
        </w:tc>
        <w:tc>
          <w:tcPr>
            <w:tcW w:w="4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 измерения     </w:t>
            </w:r>
          </w:p>
        </w:tc>
        <w:tc>
          <w:tcPr>
            <w:tcW w:w="5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187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по годам реализации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Номер основного мероприятия в перечне мероприятий программы (подпрограммы)</w:t>
            </w:r>
          </w:p>
        </w:tc>
      </w:tr>
      <w:tr w:rsidR="005803DC" w:rsidRPr="00B079FA" w:rsidTr="00B259A5">
        <w:trPr>
          <w:trHeight w:val="117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803DC" w:rsidRPr="00B079FA" w:rsidTr="00B259A5">
        <w:trPr>
          <w:trHeight w:val="31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844140" w:rsidRPr="00B079FA" w:rsidTr="00844140">
        <w:trPr>
          <w:trHeight w:val="3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140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4140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03DC" w:rsidRPr="00B079FA" w:rsidTr="00B259A5">
        <w:trPr>
          <w:trHeight w:val="699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03DC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140" w:rsidRPr="00B079FA" w:rsidRDefault="00725A3E" w:rsidP="0084414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1" o:spid="_x0000_s1026" type="#_x0000_t202" style="position:absolute;margin-left:35.35pt;margin-top:108.4pt;width:14.25pt;height:21pt;z-index:25167769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" filled="f" stroked="f">
                  <v:textbox style="mso-fit-shape-to-text:t"/>
                </v:shape>
              </w:pict>
            </w:r>
            <w:r w:rsidR="00844140"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 (показатель госпрограммы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44140" w:rsidRPr="00B259A5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 Сохранение (реставрация, ремонт, консервация), использование и популяризация объектов культурного наследия находящихся в собственности муниципального образования</w:t>
            </w:r>
          </w:p>
        </w:tc>
      </w:tr>
      <w:tr w:rsidR="005803DC" w:rsidRPr="00B079FA" w:rsidTr="00B259A5">
        <w:trPr>
          <w:trHeight w:val="1777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140" w:rsidRPr="00B079FA" w:rsidRDefault="00844140" w:rsidP="00844140">
            <w:pPr>
              <w:spacing w:after="0" w:line="240" w:lineRule="auto"/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844140" w:rsidRDefault="00844140" w:rsidP="0084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140" w:rsidRPr="00B259A5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03DC" w:rsidRPr="00B079FA" w:rsidTr="00B259A5">
        <w:trPr>
          <w:trHeight w:val="12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5803D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44140" w:rsidRPr="00B07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2                                                                                                                           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 (показатель госпрограммы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259A5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Основное мероприятие 1.  </w:t>
            </w:r>
          </w:p>
          <w:p w:rsidR="00844140" w:rsidRPr="00B259A5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</w:tr>
      <w:tr w:rsidR="005803DC" w:rsidRPr="00B079FA" w:rsidTr="00B259A5">
        <w:trPr>
          <w:trHeight w:val="9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5803D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44140"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3                                                                                                                          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Отраслевой показатель (показатель госпрограммы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Pr="00B259A5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2. Сохранение (реставрация, ремонт, консервация), использование и популяризация объектов культурного наследия находящихся в собственности муниципального образования </w:t>
            </w:r>
          </w:p>
        </w:tc>
      </w:tr>
      <w:tr w:rsidR="00844140" w:rsidRPr="00B079FA" w:rsidTr="00844140">
        <w:trPr>
          <w:trHeight w:val="31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140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4140" w:rsidRDefault="00844140" w:rsidP="00EC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2 «Развитие музейного дела и народных художественных промыслов»</w:t>
            </w:r>
          </w:p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03DC" w:rsidRPr="00B079FA" w:rsidTr="00B259A5">
        <w:trPr>
          <w:trHeight w:val="9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40" w:rsidRPr="00B079FA" w:rsidRDefault="005803DC" w:rsidP="0084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lastRenderedPageBreak/>
              <w:t>2.</w:t>
            </w:r>
            <w:r w:rsidR="00844140" w:rsidRPr="00B079FA">
              <w:rPr>
                <w:rFonts w:ascii="Calibri" w:eastAsia="Times New Roman" w:hAnsi="Calibri" w:cs="Calibri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1                                                                                                                Макропоказатель подпрограммы.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Увеличение общего количества посещений музеев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«Культура»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A5" w:rsidRPr="00B259A5" w:rsidRDefault="00B259A5" w:rsidP="00B259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 Обеспечение выполнения функций муниципальных музеев</w:t>
            </w:r>
          </w:p>
          <w:p w:rsidR="00B259A5" w:rsidRPr="00B259A5" w:rsidRDefault="00B259A5" w:rsidP="00B259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03DC" w:rsidRPr="00B079FA" w:rsidTr="00B259A5">
        <w:trPr>
          <w:trHeight w:val="6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40" w:rsidRPr="00B079FA" w:rsidRDefault="005803DC" w:rsidP="008441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2.</w:t>
            </w:r>
            <w:r w:rsidR="00844140" w:rsidRPr="00B079FA">
              <w:rPr>
                <w:rFonts w:ascii="Calibri" w:eastAsia="Times New Roman" w:hAnsi="Calibri" w:cs="Calibri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2                                                                                                                                     2020 Перевод в электронный вид музейных фондов (нарастающим итогом)*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«Культура»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A5" w:rsidRPr="00B259A5" w:rsidRDefault="00B259A5" w:rsidP="00B259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 Обеспечение выполнения функций муниципальных музеев</w:t>
            </w:r>
          </w:p>
          <w:p w:rsidR="00B259A5" w:rsidRPr="00B259A5" w:rsidRDefault="00B259A5" w:rsidP="00B259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40" w:rsidRPr="00B079FA" w:rsidTr="00844140">
        <w:trPr>
          <w:trHeight w:val="33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844140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4140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3 «Развитие библиотечного дела»</w:t>
            </w:r>
          </w:p>
          <w:p w:rsidR="00844140" w:rsidRPr="00B079FA" w:rsidRDefault="00844140" w:rsidP="00EC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803DC" w:rsidRPr="00B079FA" w:rsidTr="00B259A5">
        <w:trPr>
          <w:trHeight w:val="94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4140" w:rsidRPr="00B079FA" w:rsidRDefault="005803D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44140"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Макропоказатель подпрограммы. Обеспечение роста числа пользователей муниципальных библиотек Московской области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человек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29798,00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29800,00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29850,00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29900,00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29950,00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30000,00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A5" w:rsidRPr="00B259A5" w:rsidRDefault="00844140" w:rsidP="00B2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259A5"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  <w:p w:rsidR="00B259A5" w:rsidRPr="00B259A5" w:rsidRDefault="00B259A5" w:rsidP="00B259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  <w:p w:rsidR="00B259A5" w:rsidRPr="00B259A5" w:rsidRDefault="00B259A5" w:rsidP="00B259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03DC" w:rsidRPr="00B079FA" w:rsidTr="00B259A5">
        <w:trPr>
          <w:trHeight w:val="975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4140" w:rsidRPr="00B079FA" w:rsidRDefault="005803D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44140" w:rsidRPr="00B07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Увеличение количества библиотек, внедривших стандарты деятельности библиотеки нового 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формата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Обращение Губернатора Московской области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A5" w:rsidRPr="00B259A5" w:rsidRDefault="00844140" w:rsidP="00B2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259A5"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  <w:p w:rsidR="00844140" w:rsidRPr="00B259A5" w:rsidRDefault="00B259A5" w:rsidP="00B2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5803DC" w:rsidRPr="00B079FA" w:rsidTr="00B259A5">
        <w:trPr>
          <w:trHeight w:val="9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5803DC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3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23,00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42,00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61,00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A5" w:rsidRPr="00B259A5" w:rsidRDefault="00844140" w:rsidP="00B2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B259A5"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  <w:p w:rsidR="00B259A5" w:rsidRPr="00B259A5" w:rsidRDefault="00B259A5" w:rsidP="00B259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  <w:p w:rsidR="00B259A5" w:rsidRPr="00B259A5" w:rsidRDefault="00B259A5" w:rsidP="00B259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03DC" w:rsidRPr="00B259A5" w:rsidTr="00B259A5">
        <w:trPr>
          <w:trHeight w:val="12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44140" w:rsidRPr="00B079FA" w:rsidRDefault="005803D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="00844140" w:rsidRPr="00B07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«Культура»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107,50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112,50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4140" w:rsidRPr="00B079FA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115,00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59A5" w:rsidRPr="00B259A5" w:rsidRDefault="00844140" w:rsidP="00B25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  <w:r w:rsidR="00B259A5" w:rsidRPr="00B259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Основное мероприятие 1</w:t>
            </w:r>
          </w:p>
          <w:p w:rsidR="00B259A5" w:rsidRPr="00B259A5" w:rsidRDefault="00B259A5" w:rsidP="00B259A5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  <w:p w:rsidR="00B259A5" w:rsidRPr="00B259A5" w:rsidRDefault="00B259A5" w:rsidP="00B259A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44140" w:rsidRPr="00B079FA" w:rsidTr="00844140">
        <w:trPr>
          <w:trHeight w:val="45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844140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44140" w:rsidRDefault="00844140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  <w:p w:rsidR="00844140" w:rsidRPr="00B079FA" w:rsidRDefault="00844140" w:rsidP="00EC3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59A5" w:rsidRPr="00B079FA" w:rsidTr="00B259A5">
        <w:trPr>
          <w:trHeight w:val="10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259A5" w:rsidRPr="00B079FA" w:rsidRDefault="00B259A5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 w:rsidR="005803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3DC" w:rsidRPr="005803DC" w:rsidRDefault="005803DC" w:rsidP="00580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C">
              <w:rPr>
                <w:rFonts w:ascii="Times New Roman" w:eastAsia="Times New Roman" w:hAnsi="Times New Roman" w:cs="Times New Roman"/>
                <w:lang w:eastAsia="ru-RU"/>
              </w:rPr>
              <w:t>Показатель 8</w:t>
            </w:r>
          </w:p>
          <w:p w:rsidR="00B259A5" w:rsidRPr="00B079FA" w:rsidRDefault="005803DC" w:rsidP="00580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03DC">
              <w:rPr>
                <w:rFonts w:ascii="Times New Roman" w:eastAsia="Times New Roman" w:hAnsi="Times New Roman" w:cs="Times New Roman"/>
                <w:lang w:eastAsia="ru-RU"/>
              </w:rPr>
              <w:t xml:space="preserve">2020 Соотношение средней заработной платы работников учреждений культуры к среднемесячной </w:t>
            </w:r>
            <w:r w:rsidRPr="005803D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*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9A5" w:rsidRPr="00B079FA" w:rsidRDefault="005803D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  Президента Российской Федерации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9A5" w:rsidRDefault="005803D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9A5" w:rsidRPr="00B079FA" w:rsidRDefault="005803D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9A5" w:rsidRPr="00B079FA" w:rsidRDefault="005803D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9A5" w:rsidRPr="00B079FA" w:rsidRDefault="005803D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9A5" w:rsidRPr="00B079FA" w:rsidRDefault="005803D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9A5" w:rsidRPr="00B079FA" w:rsidRDefault="005803D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59A5" w:rsidRPr="00B079FA" w:rsidRDefault="005803D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3DC" w:rsidRPr="005803DC" w:rsidRDefault="005803DC" w:rsidP="0058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03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Основное мероприятие 4 Обеспечение функций культурно-досуговых учреждений                                                      Основное мероприятие 1 </w:t>
            </w:r>
            <w:r w:rsidRPr="005803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Обеспечение выполнения функций муниципальных музеев                                                              Основное мероприятие 1</w:t>
            </w:r>
          </w:p>
          <w:p w:rsidR="005803DC" w:rsidRPr="005803DC" w:rsidRDefault="005803DC" w:rsidP="0058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03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библиотечного обслуживания населения муниципальными библиотеками Московской области                              Основное мероприятие 1.</w:t>
            </w:r>
          </w:p>
          <w:p w:rsidR="00B259A5" w:rsidRPr="005803DC" w:rsidRDefault="005803DC" w:rsidP="0058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03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Соответствие нормативу обеспеченности парками культуры и отдыха»</w:t>
            </w:r>
          </w:p>
        </w:tc>
      </w:tr>
      <w:tr w:rsidR="00EC39BC" w:rsidRPr="00B079FA" w:rsidTr="00B259A5">
        <w:trPr>
          <w:trHeight w:val="10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C39BC" w:rsidRPr="00B079FA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4.9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7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Национальный проект «Культура»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2771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3048,00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3187,00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3352,00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3464,00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3602,00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5803DC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803D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Основное мероприятие 4 Обеспечение функций культурно-досуговых учреждений</w:t>
            </w:r>
          </w:p>
        </w:tc>
      </w:tr>
      <w:tr w:rsidR="00EC39BC" w:rsidRPr="00B079FA" w:rsidTr="00EC39BC">
        <w:trPr>
          <w:trHeight w:val="76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9BC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39BC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5 «Укрепление материально-технической базы государственных и муниципальных учреждений культуры»</w:t>
            </w:r>
          </w:p>
          <w:p w:rsidR="00EC39BC" w:rsidRPr="00B079FA" w:rsidRDefault="00EC39BC" w:rsidP="00EC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6" o:spid="_x0000_s1043" type="#_x0000_t202" style="position:absolute;left:0;text-align:left;margin-left:886.5pt;margin-top:5.25pt;width:11.25pt;height:5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13" o:spid="_x0000_s1044" type="#_x0000_t202" style="position:absolute;left:0;text-align:left;margin-left:885pt;margin-top:3.75pt;width:6pt;height:4.5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" filled="f" stroked="f">
                  <v:textbox style="mso-fit-shape-to-text:t"/>
                </v:shape>
              </w:pict>
            </w:r>
          </w:p>
        </w:tc>
      </w:tr>
      <w:tr w:rsidR="00EC39BC" w:rsidRPr="00B079FA" w:rsidTr="00B259A5">
        <w:trPr>
          <w:trHeight w:val="9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EC39BC" w:rsidRDefault="00EC39BC" w:rsidP="00EC3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BC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</w:p>
          <w:p w:rsidR="00EC39BC" w:rsidRPr="00B079FA" w:rsidRDefault="00EC39BC" w:rsidP="00EC3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BC">
              <w:rPr>
                <w:rFonts w:ascii="Times New Roman" w:eastAsia="Times New Roman" w:hAnsi="Times New Roman" w:cs="Times New Roman"/>
                <w:lang w:eastAsia="ru-RU"/>
              </w:rPr>
              <w:t>2020 Увеличение на 15% числа посещений организаций культуры к уровню 2017 года (приоритетный на 2020 год)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105,00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107,49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109,99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112,48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126,29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5803DC" w:rsidRDefault="00EC39BC" w:rsidP="0058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EC39BC" w:rsidRPr="005803DC" w:rsidRDefault="00EC39BC" w:rsidP="00EC39B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4 Обеспечение функций культурно-досуговых учреждений                                                      Основное мероприятие 1 </w:t>
            </w:r>
            <w:r w:rsidRPr="00580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Обеспечение выполнения функций муниципальных музеев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Основное мероприятие 1</w:t>
            </w:r>
            <w:r w:rsidRPr="00580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EC39BC" w:rsidRPr="00B079FA" w:rsidTr="00B259A5">
        <w:trPr>
          <w:trHeight w:val="9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EC39BC" w:rsidRDefault="00EC39BC" w:rsidP="00EC3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BC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EC39BC" w:rsidRPr="00B079FA" w:rsidRDefault="00EC39BC" w:rsidP="00EC39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39BC">
              <w:rPr>
                <w:rFonts w:ascii="Times New Roman" w:eastAsia="Times New Roman" w:hAnsi="Times New Roman" w:cs="Times New Roman"/>
                <w:lang w:eastAsia="ru-RU"/>
              </w:rPr>
              <w:t>2020 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  (приоритетный на 2020 год)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5803DC" w:rsidRDefault="00EC39BC" w:rsidP="0058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 Проведение капитального ремонта, технического переоснащения и благоустройство территорий муниципальных учреждений культуры"</w:t>
            </w:r>
          </w:p>
        </w:tc>
      </w:tr>
      <w:tr w:rsidR="00EC39BC" w:rsidRPr="00B079FA" w:rsidTr="00B259A5">
        <w:trPr>
          <w:trHeight w:val="6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3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2020 Количество организаций культуры, получивших современное оборудование </w:t>
            </w:r>
            <w:r w:rsidRPr="00EC39BC">
              <w:rPr>
                <w:rFonts w:ascii="Times New Roman" w:eastAsia="Times New Roman" w:hAnsi="Times New Roman" w:cs="Times New Roman"/>
                <w:lang w:eastAsia="ru-RU"/>
              </w:rPr>
              <w:t xml:space="preserve">(приоритетный на </w:t>
            </w:r>
            <w:r w:rsidRPr="00EC39B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2020 год)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Национальный проект «Культура»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единица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5803DC" w:rsidRDefault="00EC39BC" w:rsidP="0058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Основное мероприятие 1 Проведение капитального ремонта, технического переоснащения и благоустройство территорий муниципальных </w:t>
            </w:r>
            <w:r w:rsidRPr="00580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учреждений культуры"</w:t>
            </w:r>
          </w:p>
        </w:tc>
      </w:tr>
      <w:tr w:rsidR="00EC39BC" w:rsidRPr="00B079FA" w:rsidTr="00B259A5">
        <w:trPr>
          <w:trHeight w:val="9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 w:type="page"/>
            </w:r>
          </w:p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120,0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130,0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5803DC" w:rsidRDefault="00EC39BC" w:rsidP="0058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 Обеспечение функций культурно-досуговых учреждений</w:t>
            </w:r>
          </w:p>
        </w:tc>
      </w:tr>
      <w:tr w:rsidR="00EC39BC" w:rsidRPr="00B079FA" w:rsidTr="00B259A5">
        <w:trPr>
          <w:trHeight w:val="60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5A3E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33" o:spid="_x0000_s1045" type="#_x0000_t202" style="position:absolute;left:0;text-align:left;margin-left:-39.85pt;margin-top:102.55pt;width:14.25pt;height:21pt;z-index:25168179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" filled="f" stroked="f">
                  <v:textbox style="mso-fit-shape-to-text:t"/>
                </v:shape>
              </w:pic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6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>Увеличение числа участников клубных формирований к уровню 2017 года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Национальный проект «Культура»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102,0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103,0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104,0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105,0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106,0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5803DC" w:rsidRDefault="00EC39BC" w:rsidP="005803DC">
            <w:pPr>
              <w:tabs>
                <w:tab w:val="left" w:pos="675"/>
                <w:tab w:val="center" w:pos="8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03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4 Обеспечение функций культурно-досуговых учреждений</w:t>
            </w:r>
          </w:p>
        </w:tc>
      </w:tr>
      <w:tr w:rsidR="00EC39BC" w:rsidRPr="00B079FA" w:rsidTr="00B259A5">
        <w:trPr>
          <w:trHeight w:val="12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Default="00EC39B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            </w:t>
            </w:r>
          </w:p>
          <w:p w:rsidR="00EC39BC" w:rsidRPr="00B079FA" w:rsidRDefault="00EC39B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A521C">
              <w:rPr>
                <w:rFonts w:ascii="Times New Roman" w:eastAsia="Times New Roman" w:hAnsi="Times New Roman" w:cs="Times New Roman"/>
                <w:lang w:eastAsia="ru-RU"/>
              </w:rPr>
              <w:t>2020 Количество переоснащенных муниципальных библиотек по модельному стандарту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259A5" w:rsidRDefault="00EC39B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Основное мероприятие 1</w:t>
            </w:r>
          </w:p>
          <w:p w:rsidR="00EC39BC" w:rsidRPr="00B259A5" w:rsidRDefault="00EC39BC" w:rsidP="00D3651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259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</w:tr>
      <w:tr w:rsidR="00EC39BC" w:rsidRPr="00B079FA" w:rsidTr="00844140">
        <w:trPr>
          <w:trHeight w:val="3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9BC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39BC" w:rsidRPr="00EC39BC" w:rsidRDefault="00EC39BC" w:rsidP="00EC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7 «Развитие архивного дела»</w: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12" o:spid="_x0000_s1046" type="#_x0000_t202" style="position:absolute;left:0;text-align:left;margin-left:1146pt;margin-top:0;width:14.25pt;height:21pt;z-index:25168281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11" o:spid="_x0000_s1047" type="#_x0000_t202" style="position:absolute;left:0;text-align:left;margin-left:1015.5pt;margin-top:0;width:14.25pt;height:21pt;z-index:25168384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43" o:spid="_x0000_s1048" type="#_x0000_t202" style="position:absolute;left:0;text-align:left;margin-left:1015.5pt;margin-top:0;width:14.25pt;height:21pt;z-index:2516848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15" o:spid="_x0000_s1049" type="#_x0000_t202" style="position:absolute;left:0;text-align:left;margin-left:885pt;margin-top:0;width:14.25pt;height:21pt;z-index:2516858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16" o:spid="_x0000_s1050" type="#_x0000_t202" style="position:absolute;left:0;text-align:left;margin-left:885pt;margin-top:0;width:14.25pt;height:21pt;z-index:25168691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17" o:spid="_x0000_s1051" type="#_x0000_t202" style="position:absolute;left:0;text-align:left;margin-left:885pt;margin-top:0;width:14.25pt;height:21pt;z-index:25168793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18" o:spid="_x0000_s1052" type="#_x0000_t202" style="position:absolute;left:0;text-align:left;margin-left:885pt;margin-top:0;width:14.25pt;height:21pt;z-index:25168896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44" o:spid="_x0000_s1053" type="#_x0000_t202" style="position:absolute;left:0;text-align:left;margin-left:885pt;margin-top:0;width:14.25pt;height:21pt;z-index:25168998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45" o:spid="_x0000_s1054" type="#_x0000_t202" style="position:absolute;left:0;text-align:left;margin-left:885pt;margin-top:0;width:14.25pt;height:21pt;z-index:25169100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10" o:spid="_x0000_s1055" type="#_x0000_t202" style="position:absolute;left:0;text-align:left;margin-left:950.25pt;margin-top:0;width:14.25pt;height:21pt;z-index:251692032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" filled="f" stroked="f">
                  <v:textbox style="mso-fit-shape-to-text:t"/>
                </v:shape>
              </w:pict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42" o:spid="_x0000_s1056" type="#_x0000_t202" style="position:absolute;left:0;text-align:left;margin-left:950.25pt;margin-top:0;width:14.25pt;height:21pt;z-index:251693056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" filled="f" stroked="f">
                  <v:textbox style="mso-fit-shape-to-text:t"/>
                </v:shape>
              </w:pict>
            </w:r>
          </w:p>
          <w:p w:rsidR="00EC39BC" w:rsidRPr="00B079FA" w:rsidRDefault="00EC39BC" w:rsidP="008441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C39BC" w:rsidRPr="00B079FA" w:rsidTr="00B259A5">
        <w:trPr>
          <w:trHeight w:val="12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1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Доля архивных документов, хранящихся в муниципальном архиве в нормативных условиях, обеспечивающих их постоянное (вечное) и 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долговременное хранение, в общем количестве документов в муниципальном архиве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D839D2" w:rsidRDefault="00EC39BC" w:rsidP="00D8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  <w:p w:rsidR="00EC39BC" w:rsidRPr="00D839D2" w:rsidRDefault="00EC39BC" w:rsidP="00D8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Хранение, комплектование, учет и использование архивных документов в муниципальных архивах.                              Основное мероприятие 2.</w:t>
            </w:r>
          </w:p>
          <w:p w:rsidR="00EC39BC" w:rsidRPr="00D839D2" w:rsidRDefault="00EC39BC" w:rsidP="00D8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 </w:t>
            </w:r>
          </w:p>
        </w:tc>
      </w:tr>
      <w:tr w:rsidR="00EC39BC" w:rsidRPr="00B079FA" w:rsidTr="00AB2443">
        <w:trPr>
          <w:trHeight w:val="1845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Доля архивных фондов муниципального архива, внесенных в общеотраслевую базу данных «Архивный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Отраслевой показатель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D839D2" w:rsidRDefault="00EC39BC" w:rsidP="00D8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Основное мероприятие 1.</w:t>
            </w:r>
          </w:p>
          <w:p w:rsidR="00EC39BC" w:rsidRPr="00D839D2" w:rsidRDefault="00EC39BC" w:rsidP="00D8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Хранение, комплектование, учет и использование архивных документов в муниципальных архивах.           </w:t>
            </w:r>
          </w:p>
        </w:tc>
      </w:tr>
      <w:tr w:rsidR="00EC39BC" w:rsidRPr="00B079FA" w:rsidTr="00AB2443">
        <w:trPr>
          <w:trHeight w:val="290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C39BC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фонд», от общего количества архивных фондов, хранящихся в муниципальном архиве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FF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D839D2" w:rsidRDefault="00EC39BC" w:rsidP="00D8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Основное мероприятие 2.</w:t>
            </w:r>
          </w:p>
          <w:p w:rsidR="00EC39BC" w:rsidRPr="00D839D2" w:rsidRDefault="00EC39BC" w:rsidP="00D8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EC39BC" w:rsidRPr="00B079FA" w:rsidTr="00B259A5">
        <w:trPr>
          <w:trHeight w:val="12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Показатель 3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Доля архивных документов, переведенных в электронно-цифровую форму, от общего количества 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документов, находящихся на хранении в муниципальном архиве муниципального образования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D839D2" w:rsidRDefault="00EC39BC" w:rsidP="00D8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Основное мероприятие 1.</w:t>
            </w:r>
          </w:p>
          <w:p w:rsidR="00EC39BC" w:rsidRPr="00D839D2" w:rsidRDefault="00EC39BC" w:rsidP="00D8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Хранение, комплектование, учет и использование архивных документов в муниципальных </w:t>
            </w: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архивах.                              Основное мероприятие 2.</w:t>
            </w:r>
          </w:p>
          <w:p w:rsidR="00EC39BC" w:rsidRPr="00D839D2" w:rsidRDefault="00EC39BC" w:rsidP="00D8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</w:tr>
      <w:tr w:rsidR="00EC39BC" w:rsidRPr="00B079FA" w:rsidTr="00844140">
        <w:trPr>
          <w:trHeight w:val="28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39BC" w:rsidRDefault="00EC39BC" w:rsidP="00EC3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8 «Обеспечивающая подпрограмма»</w:t>
            </w:r>
          </w:p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C39BC" w:rsidRPr="00B079FA" w:rsidTr="00B259A5">
        <w:trPr>
          <w:trHeight w:val="150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lang w:eastAsia="ru-RU"/>
              </w:rPr>
              <w:t>Доля фактического количества проведенных Управлением культуры процедур закупок в общем количестве запланированных процедур закупок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Указ Президента Российской Федерации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BC" w:rsidRPr="00F47007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BC" w:rsidRPr="00F47007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9BC" w:rsidRPr="00F47007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39BC" w:rsidRPr="00F47007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7007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D839D2" w:rsidRDefault="00EC39BC" w:rsidP="00D8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Надпись 50" o:spid="_x0000_s1057" type="#_x0000_t202" style="position:absolute;left:0;text-align:left;margin-left:30pt;margin-top:0;width:14.25pt;height:21pt;z-index:2516940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" filled="f" stroked="f">
                  <v:textbox style="mso-fit-shape-to-text:t"/>
                </v:shape>
              </w:pict>
            </w: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  <w:p w:rsidR="00EC39BC" w:rsidRPr="00D839D2" w:rsidRDefault="00EC39BC" w:rsidP="00D839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  <w:p w:rsidR="00EC39BC" w:rsidRPr="00D839D2" w:rsidRDefault="00EC39BC" w:rsidP="00D839D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39BC" w:rsidRPr="00B079FA" w:rsidTr="00844140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C39BC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C39BC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9 «Развитие парков культуры и отдыха»</w:t>
            </w:r>
          </w:p>
          <w:p w:rsidR="00EC39BC" w:rsidRPr="00B079FA" w:rsidRDefault="00EC39BC" w:rsidP="00EC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pict>
                <v:shape id="Надпись 8" o:spid="_x0000_s1058" type="#_x0000_t202" style="position:absolute;left:0;text-align:left;margin-left:885pt;margin-top:0;width:14.25pt;height:21pt;z-index:25169510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" filled="f" stroked="f">
                  <v:textbox style="mso-fit-shape-to-text:t"/>
                </v:shape>
              </w:pict>
            </w:r>
          </w:p>
        </w:tc>
      </w:tr>
      <w:tr w:rsidR="00EC39BC" w:rsidRPr="00B079FA" w:rsidTr="00B259A5">
        <w:trPr>
          <w:trHeight w:val="5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Число посетителей парков культуры и отдыха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Отраслевой показатель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тыс. человек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B079FA" w:rsidRDefault="00EC39BC" w:rsidP="0084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9BC" w:rsidRPr="00D839D2" w:rsidRDefault="00EC39BC" w:rsidP="00D8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1.</w:t>
            </w:r>
          </w:p>
          <w:p w:rsidR="00EC39BC" w:rsidRPr="00B079FA" w:rsidRDefault="00EC39BC" w:rsidP="00D83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39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Соответствие нормативу обеспеченности парками культуры и отдыха»</w:t>
            </w:r>
            <w:r w:rsidRPr="00B079F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400F8" w:rsidRPr="008534D1" w:rsidRDefault="000400F8" w:rsidP="00EC39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  <w:sectPr w:rsidR="000400F8" w:rsidRPr="008534D1" w:rsidSect="00EC39BC">
          <w:pgSz w:w="16838" w:h="11906" w:orient="landscape"/>
          <w:pgMar w:top="1588" w:right="1134" w:bottom="851" w:left="1134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640"/>
        <w:gridCol w:w="2880"/>
        <w:gridCol w:w="1860"/>
        <w:gridCol w:w="4880"/>
        <w:gridCol w:w="3505"/>
        <w:gridCol w:w="315"/>
        <w:gridCol w:w="1528"/>
      </w:tblGrid>
      <w:tr w:rsidR="00D3651C" w:rsidRPr="00D3651C" w:rsidTr="00D3651C">
        <w:trPr>
          <w:trHeight w:val="30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2</w:t>
            </w:r>
          </w:p>
        </w:tc>
      </w:tr>
      <w:tr w:rsidR="00D3651C" w:rsidRPr="00D3651C" w:rsidTr="00D3651C">
        <w:trPr>
          <w:trHeight w:val="30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D3651C" w:rsidRPr="00D3651C" w:rsidTr="00D3651C">
        <w:trPr>
          <w:trHeight w:val="30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D3651C" w:rsidRPr="00D3651C" w:rsidTr="00D3651C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651C" w:rsidRPr="00D3651C" w:rsidTr="00D3651C">
        <w:trPr>
          <w:trHeight w:val="30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ЗНАЧЕНИЙ ПОКАЗАТЕЛЕЙ</w:t>
            </w:r>
          </w:p>
        </w:tc>
      </w:tr>
      <w:tr w:rsidR="00D3651C" w:rsidRPr="00D3651C" w:rsidTr="00D3651C">
        <w:trPr>
          <w:trHeight w:val="810"/>
        </w:trPr>
        <w:tc>
          <w:tcPr>
            <w:tcW w:w="15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ЭФФЕКТИВНОСТИ РЕАЛИЗАЦИИ МУНИЦИПАЛЬНОЙ ПРОГРАММЫ РУЗСКОГО ГОРОДСКОГО ОКРУГА «Культура» </w:t>
            </w:r>
          </w:p>
        </w:tc>
      </w:tr>
      <w:tr w:rsidR="00D3651C" w:rsidRPr="00D3651C" w:rsidTr="00D3651C">
        <w:trPr>
          <w:trHeight w:val="76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3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данных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предоставления отчетности</w:t>
            </w:r>
          </w:p>
        </w:tc>
      </w:tr>
      <w:tr w:rsidR="00D3651C" w:rsidRPr="00D3651C" w:rsidTr="00D3651C">
        <w:trPr>
          <w:trHeight w:val="795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 »</w:t>
            </w:r>
          </w:p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651C" w:rsidRPr="00D3651C" w:rsidTr="00D3651C">
        <w:trPr>
          <w:trHeight w:val="35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доли объектов культурного наследия, находящихся в собственности муниципального образования, по которым проведены работы по сохранению, в общем количестве объектов культурного наследия, находящихся в собственности муниципального образования, нуждающихся в указанных работах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Д=( Кр/Кобщ/)х100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 – доля ОКН по которым проведены работы по сохранению от общего числа объектов в собственности ОМСУ, нуждающихся в работах по сохранению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Кр – -количество ОКН в собственности муниципального образования по которым проведены работы 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Кобщ --количество ОКН в собственности муниципального образования нуждающихся в работах по сохранению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ОМСУ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D3651C" w:rsidRPr="00D3651C" w:rsidTr="00D3651C">
        <w:trPr>
          <w:trHeight w:val="229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                                     Количество объектов культурного наследия, находящихся в собственности муниципальных образований, по которым в текущем году разработана проектная документация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Кб+n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Кб – базовый кооф – количество проектной документации, разработанной в рамках муниципальной программы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n - количество проектной документации разработанных в рамках муниципальной программы в текущем году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ОМСУ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D3651C" w:rsidRPr="00D3651C" w:rsidTr="00D3651C">
        <w:trPr>
          <w:trHeight w:val="30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                                Увеличение доли объектов культурного наследия, находящихся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ДН=(Н/Кб)х100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Дн– доля ОКН на которые установлены информационные надписи от общего числа объектов в собственности ОМСУ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Кб – базовый кооф. -количество ОКН в собственности муниципального образования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 --количество ОКН в собственности муниципального образования на которые установлены информационные надписи</w:t>
            </w:r>
          </w:p>
        </w:tc>
        <w:tc>
          <w:tcPr>
            <w:tcW w:w="3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Определяется ОМСУ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D3651C" w:rsidRPr="00D3651C" w:rsidTr="00D3651C">
        <w:trPr>
          <w:trHeight w:val="57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2 «Развитие музейного дела и народных художественных промыслов»</w:t>
            </w:r>
          </w:p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651C" w:rsidRPr="00D3651C" w:rsidTr="00D3651C">
        <w:trPr>
          <w:trHeight w:val="25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                        Макропоказатель подпрограммы.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общего количества посещений музеев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У% = Ко / Кп  х 100%,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У% - количество посещений по отношению к 2017 году;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 – количество посещений в отчетном году, тыс. чел.;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Кп -  количество посещений в 2017 году, тыс. чел.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8-НК «Сведения о деятельности музея», утвержденная приказом Федеральной службы государственной статистики от 26.09.2018 № 584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музеев»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D3651C" w:rsidRPr="00D3651C" w:rsidTr="00D3651C">
        <w:trPr>
          <w:trHeight w:val="26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                                         Перевод в электронный вид музейных фондов (приоритетный показатель на 2020 год)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МФ% = Мфо/Мфп х 100% где: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МФ% - количество переведенных в электронный вид музейных фондов по отношению к 2018 году;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Мфо – количество  переведенных в электронный вид музейных фондов в отчетном году;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Мфп - количество переведенных в электронный вид музейных фондов в 2018 году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План-график регистрации предметов в Государственном каталоге Музейного фонда Российской Федерации (от 26.06.2017 № 179-01.1-39-ВА)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D3651C" w:rsidRPr="00D3651C" w:rsidTr="00D3651C">
        <w:trPr>
          <w:trHeight w:val="51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3 «Развитие библиотечного дела»</w:t>
            </w:r>
          </w:p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651C" w:rsidRPr="00D3651C" w:rsidTr="00D3651C">
        <w:trPr>
          <w:trHeight w:val="1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Макропоказатель подпрограммы.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Обеспечение роста числа пользователей муниципальных библиотек Московской области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посетителей библиотек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D3651C" w:rsidRPr="00D3651C" w:rsidTr="00D3651C">
        <w:trPr>
          <w:trHeight w:val="12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количества библиотек, внедривших стандарты деятельности библиотеки нового формата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библиотек, внедривших стандарты деятельности библиотеки нового формата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D3651C" w:rsidRPr="00D3651C" w:rsidTr="00D3651C">
        <w:trPr>
          <w:trHeight w:val="20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С=Вс/В,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 - доля муниципальных библиотек Московской области, соответствующих стандарту;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Вс - количество муниципальных библиотек Московской области, соответствующих стандарту;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- количество муниципальных библиотек Московской области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результатах оценки мунципальных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D3651C" w:rsidRPr="00D3651C" w:rsidTr="00D3651C">
        <w:trPr>
          <w:trHeight w:val="28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4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Б%=Б/Б2017*100, где Б% - число посещений общедоступных (публичных) библиотек, а также культурно-массовых мероприятий, проводимых в библиотеках Московской области к уровню 2017 года;   Б - количество посещений общедоступных (публичных) библиотек, а также культурно-массовых мероприятий, проводимых в библиотеках Московской области в отчетном периоде;  Б2017 - количество посещений общедоступных (публичных) библиотек, а также культурно-массовых мероприятий, проводимых в библиотеках Московской области в 2017 году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6-НК «Сведения об общедоступной (публичной) библиотеке»,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D3651C" w:rsidRPr="00D3651C" w:rsidTr="00D3651C">
        <w:trPr>
          <w:trHeight w:val="57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651C" w:rsidRPr="00D3651C" w:rsidTr="00D3651C">
        <w:trPr>
          <w:trHeight w:val="43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8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 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(приоритетный на 2020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 = Зк / Дмо x 100%,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Ск – соотношение средней заработной платы работников государственных учреждений культуры Московской области к средней заработной плате в Московской области;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Зк – средняя заработная плата работников государственных учреждений культуры Московской области;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Дмо – среднемесячный доход от трудовой деятельности Московской области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ЗП-культура «Сведения о численности и оплате труда работников сферы культуры по категориям персонала», утвержденная приказом Росстата от 07.10.2016 № 581 «Об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науки, в отношении которых предусмотрены мероприятия по повышению средней заработной платы в соответствии с Указом Президента Российской Федерации от 07.05.2012 № 597»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D3651C" w:rsidRPr="00D3651C" w:rsidTr="00D3651C">
        <w:trPr>
          <w:trHeight w:val="41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4.9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7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праздничных и культурно-массовых мероприятий, в т.ч. творческих фестивалей и конкурсов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праздничных и культурно-массовых мероприятий, в т.ч. творческих фестивалей и конкурсов в текущем году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</w:t>
            </w:r>
          </w:p>
        </w:tc>
      </w:tr>
      <w:tr w:rsidR="00D3651C" w:rsidRPr="00D3651C" w:rsidTr="00D3651C">
        <w:trPr>
          <w:trHeight w:val="51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5  «Укрепление материально-технической базы государственных и муниципальных учреждений культуры Московской области»</w:t>
            </w:r>
          </w:p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651C" w:rsidRPr="00D3651C" w:rsidTr="00D3651C">
        <w:trPr>
          <w:trHeight w:val="69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числа посещений организаций культуры к уровню 2017 года, % (приоритетный на 2020 год)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(Т + М + Б + КДУ + КДФ+ ДШИ + АК+КО) / (Т2017 + М2017 + Б2017 + КДУ2017 +КДФ2017 + ДШИ2017  + АК2017+КО2017) х 100 , где:                                                                  Т / Т2017–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 в отчетном году / в 2017 году, тыс. человек;                               М / М2017– количество посещений государственных, муниципальных и негосударственных организаций музейного типа в отчетном году / в 2017 году, тыс. человек;                                                                                                                                              Б / Б2017– количество посещений общедоступных (публичных) библиотек, а также культурно-массовых мероприятий, проводимых в библиотеках, в отчетном году / в 2017 году, тыс. человек;                                                                                                                  КДУ / КДУ2017 – количество посещений платных культурно-массовых мероприятий клубов и домов культуры в отчетном году / в 2017 году, тыс. человек;                             КДФ / КДФ2017 – количество участников клубных формирований в отчетном году / в 2017 году, тыс. человек;                                                                                                              ДШИ / ДШИ2017 – количество учащихся детских школ искусств по видам искусств и училищ в отчетном году / в 2017 году, тыс. человек;                                                              АК/АК2017– численность населения, получившего услуги автоклубов в отчетном году, тыс. человек 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КО/КО 2017- количество посещений концертных организаций в отчетном году/в 2017 году, тыс. человек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</w:t>
            </w:r>
          </w:p>
        </w:tc>
      </w:tr>
      <w:tr w:rsidR="00D3651C" w:rsidRPr="00D3651C" w:rsidTr="00D3651C">
        <w:trPr>
          <w:trHeight w:val="31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 Количество отремонтированных объектов организаций культуры (по которым проведен капитальный ремонт, техническое переоснащение современным непроизводственным оборудованием и благоустройство территории)  (приоритетный на 2020 год)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 М+ Δ КДУ   + Δ ЦКР   = расчет показателя за отчетный год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Δ М - количество музеев отремонтированных в отчетном году;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Δ КДУ 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количество клубно-досуговых учреждений отремонтированных в отчетном году;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Δ ЦКР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количество центров культурного развития отремонтированных в отчетном году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</w:t>
            </w:r>
          </w:p>
        </w:tc>
      </w:tr>
      <w:tr w:rsidR="00D3651C" w:rsidRPr="00D3651C" w:rsidTr="00D3651C">
        <w:trPr>
          <w:trHeight w:val="23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Количество организаций культуры, получивших современное оборудование (приоритетный на 2020 год)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Δ КЗ + Δ АК + Δ Бм = расчет показателя за отчетный год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Δ КЗ - количество кинозалов, получивших оборудование в текущем году;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Δ АК- количество организаций культуры, получивших специализированный автотранспорт в текущем году;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Δ Бм - количество муниципальных библиотек, получивших современное оборудование в текущем году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Распоряжение Министерства культуры Российской Федерации от 19.04.2019 № Р-655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</w:t>
            </w:r>
          </w:p>
        </w:tc>
      </w:tr>
      <w:tr w:rsidR="00D3651C" w:rsidRPr="00D3651C" w:rsidTr="00D3651C">
        <w:trPr>
          <w:trHeight w:val="34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5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числа посещений платных культурно-массовых мероприятий клубов и домов культуры к уровню 2017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КДУ%=КДУ от./КДУ2017*100, где КДУ% - число посещений платных культурно-массовых мероприятий клубов и домов культуры к уровню 2017 года;   КДУот. - число посещений платных культурно-массовых мероприятий клубов и домов культуры в отчетном периоде;  КДУ2017 - число посещений платных культурно-массовых мероприятий клубов и домов культуры в 2017 году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D3651C" w:rsidRPr="00D3651C" w:rsidTr="00D3651C">
        <w:trPr>
          <w:trHeight w:val="29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6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Увеличение числа участников клубных формирований к уровню 2017 года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КДФ%=КДФ./КДФ2017*100, где КДФ% - число участников клубных формирований к уровню 2017 года; КДФ - число участников клубных формирований, в отчетном периоде;  КДФ2017 - число участников клубных формирований в 2017 году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7-НК «Сведения об организации культурно-досугового типа», утвержденная приказом Росстата от 07.12.2016 № 764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организаций культуры»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D3651C" w:rsidRPr="00D3651C" w:rsidTr="00D3651C">
        <w:trPr>
          <w:trHeight w:val="26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5.10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10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2020 Количество переоснащенных муниципальных библиотек по модельному стандарту (приоритетный на 2020 год)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библиотек, прошедших переоснащение по модельному стандарту в текущем году. Региональный проект "Культура"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о результатах оценки мунципальных библиотек Московской области на соответствие требованиям к условиям деятельности библиотек Московской области (стандарту)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  <w:tr w:rsidR="00D3651C" w:rsidRPr="00D3651C" w:rsidTr="00D3651C">
        <w:trPr>
          <w:trHeight w:val="66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7 «Развитие архивного дела»</w:t>
            </w:r>
          </w:p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651C" w:rsidRPr="00D3651C" w:rsidTr="00D3651C">
        <w:trPr>
          <w:trHeight w:val="36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                                               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Ану = Vдну/ Vаф х 100%,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Ану - доля архивных документов, хранящихся в муниципальном архиве в нормативных условиях, обеспечивающих их постоянное (вечное) и долговременное хранение, в общем количестве документов в муниципальном архиве;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Vдну - количество архивных документов, хранящихся в муниципальном архиве в нормативных условиях, обеспечивающих их постоянное (вечное) и долговременное хранение;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Vаф - количество архивных документов, находящихся на хранении в муниципальном архиве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 муниципального архива Московской области по состоянию на 1 января года, следующего за отчетным периодом по форме, утвержденной Регламентом государственного учета документов Архивного фонда Российской Федерации (утвержден приказом Государственной архивной службы России  от 11.03.1997 № 11 «Об утверждении Регламента государственного учета документов Архивного фонда Российской Федерации»)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Годовой</w:t>
            </w:r>
          </w:p>
        </w:tc>
      </w:tr>
      <w:tr w:rsidR="00D3651C" w:rsidRPr="00D3651C" w:rsidTr="00D3651C">
        <w:trPr>
          <w:trHeight w:val="474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7.2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2                                          Доля архивных фондов муниципального архива, внесенных в общеотраслевую базу данных «Архивный фонд», от общего количества архивных фондов, хранящихся в муниципальном архиве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 = Аа /Аоб х 100%, 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 - доля архивных фондов муниципального архива, внесенных в общеотраслевую базу данных «Архивный фонд», в общем количестве архивных фондов муниципального архива;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Аа – количество архивных фондов, внесенных в общеотраслевую базу данных «Архивный фонд»;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Аоб – общее количество архивных фондов муниципального архива 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Статистическая форма № 1 «Показатели основных направлений и результатов деятельности государственных/муниципальных архивов», утвержденная приказом Росархива от 12.10.2006 № 59 «Об утверждении и введении в действие статистической формы планово-отчетной документации архивных учреждений  «Показатели основных направлений и результатов деятельности на/за 20__ год»; приложение № 8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Квартальная, полугодовая</w:t>
            </w:r>
          </w:p>
        </w:tc>
      </w:tr>
      <w:tr w:rsidR="00D3651C" w:rsidRPr="00D3651C" w:rsidTr="00D3651C">
        <w:trPr>
          <w:trHeight w:val="28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3                                            Доля архивных документов, переведенных в электронно-цифровую форму, от общего количества документов, находящихся на хранении в муниципальном архиве муниципального образования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Дэц = Дпэц / До х 100%, 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Дэц - доля архивных документов, переведенных в электронно-цифровую форму, от общего объема архивных документов, находящихся на хранении в муниципальном архиве муниципального образования;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Дпэц – общее количество документов, переведенных в электронно-цифровую форму;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Доб – общее количество архивных документов, находящихся на хранении в муниципальном архиве муниципального образования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 муниципального архива о выполнении основных направлений развития архивного дела в Московской области на очередной год; приложение № 9 к информационному письму Главного архивного управления Московской области от 27.09.2018 № 29Исх-1222/29-02 о планировании работы муниципальных архивов Московской области на 2019 год и их отчетности за 2018 год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Квартальная, полугодовая</w:t>
            </w:r>
          </w:p>
        </w:tc>
      </w:tr>
      <w:tr w:rsidR="00D3651C" w:rsidRPr="00D3651C" w:rsidTr="00D3651C">
        <w:trPr>
          <w:trHeight w:val="600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8 «Обеспечивающая»</w:t>
            </w:r>
          </w:p>
        </w:tc>
      </w:tr>
      <w:tr w:rsidR="00D3651C" w:rsidRPr="00D3651C" w:rsidTr="00D3651C">
        <w:trPr>
          <w:trHeight w:val="25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Доля фактического количества проведенных  Управлением культуры процедур закупок в общем количестве запланированных процедур закупок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 % = З фак/Зпл х 100, %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Где: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ДЗ -  Доля фактического количества проведенных  Комитетом по культуре процедур закупок в общем количестве запланированных процедур закупок;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Зфак- количество фактически проведенных процедур закупок;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Зпл – количество запланированных процедур закупок.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Внутренный отчет учреждения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Квартальная</w:t>
            </w:r>
          </w:p>
        </w:tc>
      </w:tr>
      <w:tr w:rsidR="00D3651C" w:rsidRPr="00D3651C" w:rsidTr="00D3651C">
        <w:trPr>
          <w:trHeight w:val="315"/>
        </w:trPr>
        <w:tc>
          <w:tcPr>
            <w:tcW w:w="15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9 «Развитие парков культуры и отдыха»</w:t>
            </w:r>
          </w:p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3651C" w:rsidRPr="00D3651C" w:rsidTr="00D3651C">
        <w:trPr>
          <w:trHeight w:val="28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 1                                      Число посетителей парков культуры и отдыха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посетителей парка в отчетном году, тыс. человек</w:t>
            </w:r>
          </w:p>
        </w:tc>
        <w:tc>
          <w:tcPr>
            <w:tcW w:w="3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федерального статистического наблюдения № 11-НК «Сведения о работе парка культуры и отдыха (городского сада)», утвержденная приказом Росстата от 30.12.2015 №671 «Об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культуры»;</w:t>
            </w: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Журналы учета работы парков, ежемесячный оперативный отчет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</w:p>
        </w:tc>
      </w:tr>
    </w:tbl>
    <w:p w:rsidR="00B24FE0" w:rsidRDefault="00B24FE0"/>
    <w:p w:rsidR="00D3651C" w:rsidRDefault="00D3651C">
      <w:pPr>
        <w:sectPr w:rsidR="00D3651C" w:rsidSect="00CD48E8">
          <w:pgSz w:w="16838" w:h="11906" w:orient="landscape"/>
          <w:pgMar w:top="1701" w:right="680" w:bottom="851" w:left="680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656"/>
        <w:gridCol w:w="1253"/>
        <w:gridCol w:w="1953"/>
        <w:gridCol w:w="1055"/>
        <w:gridCol w:w="1208"/>
        <w:gridCol w:w="1362"/>
        <w:gridCol w:w="1274"/>
        <w:gridCol w:w="1274"/>
        <w:gridCol w:w="1164"/>
        <w:gridCol w:w="1230"/>
        <w:gridCol w:w="1265"/>
      </w:tblGrid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3</w:t>
            </w: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</w:t>
            </w: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D3651C" w:rsidRPr="00D3651C" w:rsidTr="00D3651C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1</w:t>
            </w:r>
          </w:p>
        </w:tc>
      </w:tr>
      <w:tr w:rsidR="00D3651C" w:rsidRPr="00D3651C" w:rsidTr="00D3651C">
        <w:trPr>
          <w:trHeight w:val="45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D3651C" w:rsidRPr="00D3651C" w:rsidTr="00D3651C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651C" w:rsidRPr="00D3651C" w:rsidTr="00D3651C">
        <w:trPr>
          <w:trHeight w:val="765"/>
        </w:trPr>
        <w:tc>
          <w:tcPr>
            <w:tcW w:w="12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375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 (Управление культуры)</w:t>
            </w:r>
          </w:p>
        </w:tc>
      </w:tr>
      <w:tr w:rsidR="00D3651C" w:rsidRPr="00D3651C" w:rsidTr="00D3651C">
        <w:trPr>
          <w:trHeight w:val="555"/>
        </w:trPr>
        <w:tc>
          <w:tcPr>
            <w:tcW w:w="1245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бюджетных средств, в том числе по годам:</w:t>
            </w: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3651C" w:rsidRPr="00D3651C" w:rsidTr="00D3651C">
        <w:trPr>
          <w:trHeight w:val="555"/>
        </w:trPr>
        <w:tc>
          <w:tcPr>
            <w:tcW w:w="12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</w:tr>
      <w:tr w:rsidR="00D3651C" w:rsidRPr="00D3651C" w:rsidTr="00D3651C">
        <w:trPr>
          <w:trHeight w:val="405"/>
        </w:trPr>
        <w:tc>
          <w:tcPr>
            <w:tcW w:w="12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D3651C">
        <w:trPr>
          <w:trHeight w:val="330"/>
        </w:trPr>
        <w:tc>
          <w:tcPr>
            <w:tcW w:w="12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1C" w:rsidRPr="00D3651C" w:rsidTr="00D3651C">
        <w:trPr>
          <w:trHeight w:val="660"/>
        </w:trPr>
        <w:tc>
          <w:tcPr>
            <w:tcW w:w="12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D3651C">
        <w:trPr>
          <w:trHeight w:val="510"/>
        </w:trPr>
        <w:tc>
          <w:tcPr>
            <w:tcW w:w="12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D3651C">
        <w:trPr>
          <w:trHeight w:val="765"/>
        </w:trPr>
        <w:tc>
          <w:tcPr>
            <w:tcW w:w="1245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D3651C">
        <w:trPr>
          <w:trHeight w:val="300"/>
        </w:trPr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3651C" w:rsidRDefault="00D3651C" w:rsidP="00D3651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D3651C" w:rsidSect="00CD48E8">
          <w:pgSz w:w="16838" w:h="11906" w:orient="landscape"/>
          <w:pgMar w:top="1701" w:right="680" w:bottom="851" w:left="680" w:header="709" w:footer="709" w:gutter="0"/>
          <w:cols w:space="708"/>
          <w:docGrid w:linePitch="360"/>
        </w:sectPr>
      </w:pPr>
    </w:p>
    <w:tbl>
      <w:tblPr>
        <w:tblW w:w="4982" w:type="pct"/>
        <w:tblInd w:w="56" w:type="dxa"/>
        <w:tblLook w:val="04A0"/>
      </w:tblPr>
      <w:tblGrid>
        <w:gridCol w:w="829"/>
        <w:gridCol w:w="829"/>
        <w:gridCol w:w="2661"/>
        <w:gridCol w:w="819"/>
        <w:gridCol w:w="822"/>
        <w:gridCol w:w="1711"/>
        <w:gridCol w:w="1598"/>
        <w:gridCol w:w="1633"/>
        <w:gridCol w:w="1517"/>
        <w:gridCol w:w="1583"/>
        <w:gridCol w:w="1636"/>
      </w:tblGrid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D3651C" w:rsidRPr="00D3651C" w:rsidTr="00D3651C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2</w:t>
            </w: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«Развитие музейного дела и народных художественных промыслов»</w:t>
            </w:r>
          </w:p>
        </w:tc>
      </w:tr>
      <w:tr w:rsidR="00D3651C" w:rsidRPr="00D3651C" w:rsidTr="00D3651C">
        <w:trPr>
          <w:trHeight w:val="300"/>
        </w:trPr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651C" w:rsidRPr="00D3651C" w:rsidTr="00D3651C">
        <w:trPr>
          <w:trHeight w:val="765"/>
        </w:trPr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4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 (Управление культуры)</w:t>
            </w:r>
          </w:p>
        </w:tc>
      </w:tr>
      <w:tr w:rsidR="00D3651C" w:rsidRPr="00D3651C" w:rsidTr="00D3651C">
        <w:trPr>
          <w:trHeight w:val="555"/>
        </w:trPr>
        <w:tc>
          <w:tcPr>
            <w:tcW w:w="530" w:type="pct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0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3651C" w:rsidRPr="00D3651C" w:rsidTr="00D3651C">
        <w:trPr>
          <w:trHeight w:val="555"/>
        </w:trPr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3651C" w:rsidRPr="00D3651C" w:rsidTr="00D3651C">
        <w:trPr>
          <w:trHeight w:val="405"/>
        </w:trPr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Всего, в том числе:     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18 433,82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18 659,00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18 659,00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92 935,82</w:t>
            </w:r>
          </w:p>
        </w:tc>
      </w:tr>
      <w:tr w:rsidR="00D3651C" w:rsidRPr="00D3651C" w:rsidTr="00D3651C">
        <w:trPr>
          <w:trHeight w:val="705"/>
        </w:trPr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D3651C">
        <w:trPr>
          <w:trHeight w:val="510"/>
        </w:trPr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D3651C">
        <w:trPr>
          <w:trHeight w:val="765"/>
        </w:trPr>
        <w:tc>
          <w:tcPr>
            <w:tcW w:w="530" w:type="pct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18 433,82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18 525,00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18 659,00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18 659,00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18 659,00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92 935,82</w:t>
            </w:r>
          </w:p>
        </w:tc>
      </w:tr>
    </w:tbl>
    <w:p w:rsidR="00D3651C" w:rsidRDefault="00D3651C"/>
    <w:p w:rsidR="00D3651C" w:rsidRDefault="00D3651C">
      <w:pPr>
        <w:sectPr w:rsidR="00D3651C" w:rsidSect="00CD48E8">
          <w:pgSz w:w="16838" w:h="11906" w:orient="landscape"/>
          <w:pgMar w:top="1701" w:right="680" w:bottom="851" w:left="680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829"/>
        <w:gridCol w:w="829"/>
        <w:gridCol w:w="2683"/>
        <w:gridCol w:w="819"/>
        <w:gridCol w:w="822"/>
        <w:gridCol w:w="1707"/>
        <w:gridCol w:w="1628"/>
        <w:gridCol w:w="1628"/>
        <w:gridCol w:w="1531"/>
        <w:gridCol w:w="1592"/>
        <w:gridCol w:w="1626"/>
      </w:tblGrid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5</w:t>
            </w: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D3651C" w:rsidRPr="00D3651C" w:rsidTr="00D3651C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3</w:t>
            </w: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библиотечного дела»</w:t>
            </w:r>
          </w:p>
        </w:tc>
      </w:tr>
      <w:tr w:rsidR="00D3651C" w:rsidRPr="00D3651C" w:rsidTr="00D3651C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651C" w:rsidRPr="00D3651C" w:rsidTr="00D3651C">
        <w:trPr>
          <w:trHeight w:val="765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 (Управление культуры)</w:t>
            </w:r>
          </w:p>
        </w:tc>
      </w:tr>
      <w:tr w:rsidR="00D3651C" w:rsidRPr="00D3651C" w:rsidTr="00D3651C">
        <w:trPr>
          <w:trHeight w:val="555"/>
        </w:trPr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1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3651C" w:rsidRPr="00D3651C" w:rsidTr="00D3651C">
        <w:trPr>
          <w:trHeight w:val="55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2024 год    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3651C" w:rsidRPr="00D3651C" w:rsidTr="00D3651C">
        <w:trPr>
          <w:trHeight w:val="40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73 750,32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72 907,63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78 649,13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78 649,13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78 649,13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382 605,34</w:t>
            </w:r>
          </w:p>
        </w:tc>
      </w:tr>
      <w:tr w:rsidR="00D3651C" w:rsidRPr="00D3651C" w:rsidTr="00D3651C">
        <w:trPr>
          <w:trHeight w:val="34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1C" w:rsidRPr="00D3651C" w:rsidTr="00D3651C">
        <w:trPr>
          <w:trHeight w:val="64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D3651C">
        <w:trPr>
          <w:trHeight w:val="510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D3651C">
        <w:trPr>
          <w:trHeight w:val="76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73 750,32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72 907,63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78 649,13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78 649,13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78 649,13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382 605,34</w:t>
            </w:r>
          </w:p>
        </w:tc>
      </w:tr>
    </w:tbl>
    <w:p w:rsidR="00D3651C" w:rsidRDefault="00D3651C"/>
    <w:p w:rsidR="00D3651C" w:rsidRDefault="00D3651C">
      <w:r>
        <w:br w:type="page"/>
      </w:r>
    </w:p>
    <w:tbl>
      <w:tblPr>
        <w:tblW w:w="5000" w:type="pct"/>
        <w:tblLook w:val="04A0"/>
      </w:tblPr>
      <w:tblGrid>
        <w:gridCol w:w="829"/>
        <w:gridCol w:w="829"/>
        <w:gridCol w:w="2683"/>
        <w:gridCol w:w="819"/>
        <w:gridCol w:w="822"/>
        <w:gridCol w:w="1707"/>
        <w:gridCol w:w="1628"/>
        <w:gridCol w:w="1628"/>
        <w:gridCol w:w="1531"/>
        <w:gridCol w:w="1592"/>
        <w:gridCol w:w="1626"/>
      </w:tblGrid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6</w:t>
            </w: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D3651C" w:rsidRPr="00D3651C" w:rsidTr="00D3651C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4</w:t>
            </w: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D3651C" w:rsidRPr="00D3651C" w:rsidTr="00D3651C">
        <w:trPr>
          <w:trHeight w:val="30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651C" w:rsidRPr="00D3651C" w:rsidTr="00D3651C">
        <w:trPr>
          <w:trHeight w:val="765"/>
        </w:trPr>
        <w:tc>
          <w:tcPr>
            <w:tcW w:w="4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3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 (Управление культуры)</w:t>
            </w:r>
          </w:p>
        </w:tc>
      </w:tr>
      <w:tr w:rsidR="00D3651C" w:rsidRPr="00D3651C" w:rsidTr="00D3651C">
        <w:trPr>
          <w:trHeight w:val="555"/>
        </w:trPr>
        <w:tc>
          <w:tcPr>
            <w:tcW w:w="4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19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3651C" w:rsidRPr="00D3651C" w:rsidTr="00D3651C">
        <w:trPr>
          <w:trHeight w:val="55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2024 год      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3651C" w:rsidRPr="00D3651C" w:rsidTr="00D3651C">
        <w:trPr>
          <w:trHeight w:val="40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151 270,05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144 624,24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171 419,24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166 068,28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166 068,28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799 450,09</w:t>
            </w:r>
          </w:p>
        </w:tc>
      </w:tr>
      <w:tr w:rsidR="00D3651C" w:rsidRPr="00D3651C" w:rsidTr="00D3651C">
        <w:trPr>
          <w:trHeight w:val="34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1C" w:rsidRPr="00D3651C" w:rsidTr="00D3651C">
        <w:trPr>
          <w:trHeight w:val="64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D3651C">
        <w:trPr>
          <w:trHeight w:val="510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D3651C">
        <w:trPr>
          <w:trHeight w:val="765"/>
        </w:trPr>
        <w:tc>
          <w:tcPr>
            <w:tcW w:w="4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151 270,05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144 624,24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171 419,24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166 068,28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166 068,28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799 450,09</w:t>
            </w:r>
          </w:p>
        </w:tc>
      </w:tr>
    </w:tbl>
    <w:p w:rsidR="00D3651C" w:rsidRDefault="00D3651C"/>
    <w:p w:rsidR="00D3651C" w:rsidRDefault="00D3651C">
      <w:pPr>
        <w:sectPr w:rsidR="00D3651C" w:rsidSect="00CD48E8">
          <w:pgSz w:w="16838" w:h="11906" w:orient="landscape"/>
          <w:pgMar w:top="1701" w:right="680" w:bottom="851" w:left="680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828"/>
        <w:gridCol w:w="830"/>
        <w:gridCol w:w="2850"/>
        <w:gridCol w:w="821"/>
        <w:gridCol w:w="820"/>
        <w:gridCol w:w="1657"/>
        <w:gridCol w:w="1575"/>
        <w:gridCol w:w="1575"/>
        <w:gridCol w:w="1476"/>
        <w:gridCol w:w="1535"/>
        <w:gridCol w:w="1727"/>
      </w:tblGrid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RANGE!A1:K16"/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7</w:t>
            </w:r>
            <w:bookmarkEnd w:id="1"/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 </w:t>
            </w: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D3651C" w:rsidRPr="00D3651C" w:rsidTr="00D3651C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5</w:t>
            </w:r>
          </w:p>
        </w:tc>
      </w:tr>
      <w:tr w:rsidR="00D3651C" w:rsidRPr="00D3651C" w:rsidTr="00D3651C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«Укрепление материально-технической базы государственных и муниципальных учреждений культуры Московской области»</w:t>
            </w:r>
          </w:p>
        </w:tc>
      </w:tr>
      <w:tr w:rsidR="00D3651C" w:rsidRPr="00D3651C" w:rsidTr="00D3651C">
        <w:trPr>
          <w:trHeight w:val="300"/>
        </w:trPr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651C" w:rsidRPr="00D3651C" w:rsidTr="00D3651C">
        <w:trPr>
          <w:trHeight w:val="765"/>
        </w:trPr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3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 (Управление культуры )</w:t>
            </w:r>
          </w:p>
        </w:tc>
      </w:tr>
      <w:tr w:rsidR="00D3651C" w:rsidRPr="00D3651C" w:rsidTr="00D3651C">
        <w:trPr>
          <w:trHeight w:val="555"/>
        </w:trPr>
        <w:tc>
          <w:tcPr>
            <w:tcW w:w="4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14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3651C" w:rsidRPr="00D3651C" w:rsidTr="00D3651C">
        <w:trPr>
          <w:trHeight w:val="555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2024 год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3651C" w:rsidRPr="00D3651C" w:rsidTr="00D3651C">
        <w:trPr>
          <w:trHeight w:val="405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D3651C">
        <w:trPr>
          <w:trHeight w:val="405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1C" w:rsidRPr="00D3651C" w:rsidTr="00D3651C">
        <w:trPr>
          <w:trHeight w:val="675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D3651C">
        <w:trPr>
          <w:trHeight w:val="735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D3651C">
        <w:trPr>
          <w:trHeight w:val="795"/>
        </w:trPr>
        <w:tc>
          <w:tcPr>
            <w:tcW w:w="4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D3651C" w:rsidRDefault="00D3651C"/>
    <w:p w:rsidR="00D3651C" w:rsidRDefault="00D3651C">
      <w:r>
        <w:br w:type="page"/>
      </w:r>
    </w:p>
    <w:tbl>
      <w:tblPr>
        <w:tblW w:w="5000" w:type="pct"/>
        <w:tblLook w:val="04A0"/>
      </w:tblPr>
      <w:tblGrid>
        <w:gridCol w:w="828"/>
        <w:gridCol w:w="830"/>
        <w:gridCol w:w="2520"/>
        <w:gridCol w:w="821"/>
        <w:gridCol w:w="820"/>
        <w:gridCol w:w="1789"/>
        <w:gridCol w:w="1623"/>
        <w:gridCol w:w="1623"/>
        <w:gridCol w:w="1533"/>
        <w:gridCol w:w="1589"/>
        <w:gridCol w:w="1718"/>
      </w:tblGrid>
      <w:tr w:rsidR="00D3651C" w:rsidRPr="00D3651C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8</w:t>
            </w:r>
          </w:p>
        </w:tc>
      </w:tr>
      <w:tr w:rsidR="00D3651C" w:rsidRPr="00D3651C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D3651C" w:rsidRPr="00D3651C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D3651C" w:rsidRPr="00D3651C" w:rsidTr="00AE4327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651C" w:rsidRPr="00D3651C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7</w:t>
            </w:r>
          </w:p>
        </w:tc>
      </w:tr>
      <w:tr w:rsidR="00D3651C" w:rsidRPr="00D3651C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архивного дела»</w:t>
            </w:r>
          </w:p>
        </w:tc>
      </w:tr>
      <w:tr w:rsidR="00D3651C" w:rsidRPr="00D3651C" w:rsidTr="00AE4327">
        <w:trPr>
          <w:trHeight w:val="300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3651C" w:rsidRPr="00D3651C" w:rsidTr="00AE4327">
        <w:trPr>
          <w:trHeight w:val="765"/>
        </w:trPr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4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(МКУ "Архив" РГО МО)</w:t>
            </w:r>
          </w:p>
        </w:tc>
      </w:tr>
      <w:tr w:rsidR="00D3651C" w:rsidRPr="00D3651C" w:rsidTr="00AE4327">
        <w:trPr>
          <w:trHeight w:val="555"/>
        </w:trPr>
        <w:tc>
          <w:tcPr>
            <w:tcW w:w="4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271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D3651C" w:rsidRPr="00D3651C" w:rsidTr="00AE4327">
        <w:trPr>
          <w:trHeight w:val="555"/>
        </w:trPr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2024 год       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D3651C" w:rsidRPr="00D3651C" w:rsidTr="00AE4327">
        <w:trPr>
          <w:trHeight w:val="405"/>
        </w:trPr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Московской области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10935,61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8174,61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8188,61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7820,10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7820,10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42939,03</w:t>
            </w:r>
          </w:p>
        </w:tc>
      </w:tr>
      <w:tr w:rsidR="00D3651C" w:rsidRPr="00D3651C" w:rsidTr="00AE4327">
        <w:trPr>
          <w:trHeight w:val="330"/>
        </w:trPr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651C" w:rsidRPr="00D3651C" w:rsidTr="00AE4327">
        <w:trPr>
          <w:trHeight w:val="675"/>
        </w:trPr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5844,00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5845,00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5859,00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29266,00</w:t>
            </w:r>
          </w:p>
        </w:tc>
      </w:tr>
      <w:tr w:rsidR="00D3651C" w:rsidRPr="00D3651C" w:rsidTr="00AE4327">
        <w:trPr>
          <w:trHeight w:val="585"/>
        </w:trPr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3651C" w:rsidRPr="00D3651C" w:rsidTr="00AE4327">
        <w:trPr>
          <w:trHeight w:val="765"/>
        </w:trPr>
        <w:tc>
          <w:tcPr>
            <w:tcW w:w="4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5091,61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2329,61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1961,10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51C" w:rsidRPr="00D3651C" w:rsidRDefault="00D3651C" w:rsidP="00D36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13673,03</w:t>
            </w:r>
          </w:p>
        </w:tc>
      </w:tr>
    </w:tbl>
    <w:p w:rsidR="00D3651C" w:rsidRDefault="00D3651C"/>
    <w:p w:rsidR="00AE4327" w:rsidRDefault="00AE4327">
      <w:r>
        <w:br w:type="page"/>
      </w:r>
    </w:p>
    <w:tbl>
      <w:tblPr>
        <w:tblW w:w="5000" w:type="pct"/>
        <w:tblLook w:val="04A0"/>
      </w:tblPr>
      <w:tblGrid>
        <w:gridCol w:w="858"/>
        <w:gridCol w:w="800"/>
        <w:gridCol w:w="2545"/>
        <w:gridCol w:w="821"/>
        <w:gridCol w:w="820"/>
        <w:gridCol w:w="1710"/>
        <w:gridCol w:w="1635"/>
        <w:gridCol w:w="1635"/>
        <w:gridCol w:w="1544"/>
        <w:gridCol w:w="1597"/>
        <w:gridCol w:w="1729"/>
      </w:tblGrid>
      <w:tr w:rsidR="00AE4327" w:rsidRPr="00AE4327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9</w:t>
            </w:r>
          </w:p>
        </w:tc>
      </w:tr>
      <w:tr w:rsidR="00AE4327" w:rsidRPr="00AE4327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AE4327" w:rsidRPr="00AE4327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AE4327" w:rsidRPr="00AE4327" w:rsidTr="00AE4327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8</w:t>
            </w:r>
          </w:p>
        </w:tc>
      </w:tr>
      <w:tr w:rsidR="00AE4327" w:rsidRPr="00AE4327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«Обеспечивающая подпрограмма»</w:t>
            </w:r>
          </w:p>
        </w:tc>
      </w:tr>
      <w:tr w:rsidR="00AE4327" w:rsidRPr="00AE4327" w:rsidTr="00AE4327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 (Управление культуры )</w:t>
            </w:r>
          </w:p>
        </w:tc>
      </w:tr>
      <w:tr w:rsidR="00AE4327" w:rsidRPr="00AE4327" w:rsidTr="00AE4327">
        <w:trPr>
          <w:trHeight w:val="555"/>
        </w:trPr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24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AE4327" w:rsidRPr="00AE4327" w:rsidTr="00AE4327">
        <w:trPr>
          <w:trHeight w:val="55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2024 год    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E4327" w:rsidRPr="00AE4327" w:rsidTr="00AE4327">
        <w:trPr>
          <w:trHeight w:val="40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8310,73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7817,88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7817,88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36947,25</w:t>
            </w:r>
          </w:p>
        </w:tc>
      </w:tr>
      <w:tr w:rsidR="00AE4327" w:rsidRPr="00AE4327" w:rsidTr="00AE4327">
        <w:trPr>
          <w:trHeight w:val="330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58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327" w:rsidRPr="00AE4327" w:rsidTr="00AE4327">
        <w:trPr>
          <w:trHeight w:val="58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327" w:rsidRPr="00AE4327" w:rsidTr="00AE4327">
        <w:trPr>
          <w:trHeight w:val="765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8310,73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7817,88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7817,88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6500,38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36947,25</w:t>
            </w:r>
          </w:p>
        </w:tc>
      </w:tr>
    </w:tbl>
    <w:p w:rsidR="00AE4327" w:rsidRDefault="00AE4327">
      <w:r>
        <w:br w:type="page"/>
      </w:r>
    </w:p>
    <w:tbl>
      <w:tblPr>
        <w:tblW w:w="5000" w:type="pct"/>
        <w:tblLook w:val="04A0"/>
      </w:tblPr>
      <w:tblGrid>
        <w:gridCol w:w="835"/>
        <w:gridCol w:w="823"/>
        <w:gridCol w:w="2544"/>
        <w:gridCol w:w="821"/>
        <w:gridCol w:w="820"/>
        <w:gridCol w:w="1709"/>
        <w:gridCol w:w="1634"/>
        <w:gridCol w:w="1635"/>
        <w:gridCol w:w="1544"/>
        <w:gridCol w:w="1600"/>
        <w:gridCol w:w="1729"/>
      </w:tblGrid>
      <w:tr w:rsidR="00AE4327" w:rsidRPr="00AE4327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10</w:t>
            </w:r>
          </w:p>
        </w:tc>
      </w:tr>
      <w:tr w:rsidR="00AE4327" w:rsidRPr="00AE4327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</w:t>
            </w:r>
          </w:p>
        </w:tc>
      </w:tr>
      <w:tr w:rsidR="00AE4327" w:rsidRPr="00AE4327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AE4327" w:rsidRPr="00AE4327" w:rsidTr="00AE4327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327" w:rsidRPr="00AE4327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ПАСПОРТ ПОДПРОГРАММЫ 9</w:t>
            </w:r>
          </w:p>
        </w:tc>
      </w:tr>
      <w:tr w:rsidR="00AE4327" w:rsidRPr="00AE4327" w:rsidTr="00AE432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«Развитие парков культуры и отдыха»</w:t>
            </w:r>
          </w:p>
        </w:tc>
      </w:tr>
      <w:tr w:rsidR="00AE4327" w:rsidRPr="00AE4327" w:rsidTr="00AE4327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E4327" w:rsidRPr="00AE4327" w:rsidTr="00AE4327">
        <w:trPr>
          <w:trHeight w:val="765"/>
        </w:trPr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Муниципальный заказчик подпрограммы       </w:t>
            </w:r>
          </w:p>
        </w:tc>
        <w:tc>
          <w:tcPr>
            <w:tcW w:w="45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Рузского городского округа  (Управление культуры)</w:t>
            </w:r>
          </w:p>
        </w:tc>
      </w:tr>
      <w:tr w:rsidR="00AE4327" w:rsidRPr="00AE4327" w:rsidTr="00AE4327">
        <w:trPr>
          <w:trHeight w:val="555"/>
        </w:trPr>
        <w:tc>
          <w:tcPr>
            <w:tcW w:w="4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 финансирования    подпрограммы по  годам реализации и  главным распорядителям   бюджетных средств, в том числе по годам:</w:t>
            </w: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Главный распорядитель бюджетных средств     </w:t>
            </w:r>
          </w:p>
        </w:tc>
        <w:tc>
          <w:tcPr>
            <w:tcW w:w="4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23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AE4327" w:rsidRPr="00AE4327" w:rsidTr="00AE4327">
        <w:trPr>
          <w:trHeight w:val="555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2024 год      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AE4327" w:rsidRPr="00AE4327" w:rsidTr="00AE4327">
        <w:trPr>
          <w:trHeight w:val="405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Культуры Администрации Рузского городского округа Московской области</w:t>
            </w: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Всего:      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7183,05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7372,45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35172,85</w:t>
            </w:r>
          </w:p>
        </w:tc>
      </w:tr>
      <w:tr w:rsidR="00AE4327" w:rsidRPr="00AE4327" w:rsidTr="00AE4327">
        <w:trPr>
          <w:trHeight w:val="330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75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327" w:rsidRPr="00AE4327" w:rsidTr="00AE4327">
        <w:trPr>
          <w:trHeight w:val="585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AE4327" w:rsidRPr="00AE4327" w:rsidTr="00AE4327">
        <w:trPr>
          <w:trHeight w:val="765"/>
        </w:trPr>
        <w:tc>
          <w:tcPr>
            <w:tcW w:w="47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Рузсого городского округа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7183,05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7372,45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6872,45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35172,85</w:t>
            </w:r>
          </w:p>
        </w:tc>
      </w:tr>
    </w:tbl>
    <w:p w:rsidR="00AE4327" w:rsidRDefault="00AE4327"/>
    <w:p w:rsidR="00AE4327" w:rsidRDefault="00AE4327">
      <w:pPr>
        <w:sectPr w:rsidR="00AE4327" w:rsidSect="00CD48E8">
          <w:pgSz w:w="16838" w:h="11906" w:orient="landscape"/>
          <w:pgMar w:top="1701" w:right="680" w:bottom="851" w:left="680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531"/>
        <w:gridCol w:w="1850"/>
        <w:gridCol w:w="1179"/>
        <w:gridCol w:w="1448"/>
        <w:gridCol w:w="1583"/>
        <w:gridCol w:w="1124"/>
        <w:gridCol w:w="1029"/>
        <w:gridCol w:w="1029"/>
        <w:gridCol w:w="1029"/>
        <w:gridCol w:w="1029"/>
        <w:gridCol w:w="1029"/>
        <w:gridCol w:w="1417"/>
        <w:gridCol w:w="1417"/>
      </w:tblGrid>
      <w:tr w:rsidR="00AE4327" w:rsidRPr="00AE4327" w:rsidTr="00AE4327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A1:M206"/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 11</w:t>
            </w:r>
            <w:bookmarkEnd w:id="2"/>
          </w:p>
        </w:tc>
      </w:tr>
      <w:tr w:rsidR="00AE4327" w:rsidRPr="00AE4327" w:rsidTr="00AE4327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муниципальной программе </w:t>
            </w:r>
          </w:p>
        </w:tc>
      </w:tr>
      <w:tr w:rsidR="00AE4327" w:rsidRPr="00AE4327" w:rsidTr="00AE4327">
        <w:trPr>
          <w:trHeight w:val="30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Рузского городского округа «Культура» </w:t>
            </w:r>
          </w:p>
        </w:tc>
      </w:tr>
      <w:tr w:rsidR="00AE4327" w:rsidRPr="00AE4327" w:rsidTr="00AE4327">
        <w:trPr>
          <w:trHeight w:val="300"/>
        </w:trPr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4327" w:rsidRPr="00AE4327" w:rsidTr="00AE4327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РУЗСКОГО ГОРОДСКОГО ОКРУГА</w:t>
            </w:r>
          </w:p>
        </w:tc>
      </w:tr>
      <w:tr w:rsidR="00AE4327" w:rsidRPr="00AE4327" w:rsidTr="00AE4327">
        <w:trPr>
          <w:trHeight w:val="31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«Культура»</w:t>
            </w:r>
          </w:p>
        </w:tc>
      </w:tr>
      <w:tr w:rsidR="00AE4327" w:rsidRPr="00AE4327" w:rsidTr="00AE4327">
        <w:trPr>
          <w:trHeight w:val="19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114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N  П/П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        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программы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(подпрограммы)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     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4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Источники    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4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        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финансирования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мероприятия в году, предшествующему году начала реализации программы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(тыс. руб.)*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(тыс.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руб.) </w:t>
            </w:r>
          </w:p>
        </w:tc>
        <w:tc>
          <w:tcPr>
            <w:tcW w:w="15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 по годам ( тыс. руб.)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Ответственный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за выполнение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мероприятия 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программы (подпрограммы) 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Результаты 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выполнения 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мероприятий  программы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(подпрограммы)</w:t>
            </w:r>
          </w:p>
        </w:tc>
      </w:tr>
      <w:tr w:rsidR="00AE4327" w:rsidRPr="00AE4327" w:rsidTr="00AE4327">
        <w:trPr>
          <w:trHeight w:val="20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2021 год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E4327" w:rsidRPr="00AE4327" w:rsidTr="00AE4327">
        <w:trPr>
          <w:trHeight w:val="30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AE4327" w:rsidRPr="00AE4327" w:rsidTr="00AE4327">
        <w:trPr>
          <w:trHeight w:val="7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1 «Сохранение,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Федерации»</w:t>
            </w:r>
          </w:p>
        </w:tc>
      </w:tr>
      <w:tr w:rsidR="00AE4327" w:rsidRPr="00AE4327" w:rsidTr="00AE4327">
        <w:trPr>
          <w:trHeight w:val="72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1 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Государственная охрана объектов культурного наследия (местного муниципального значения)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4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1.1.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на объектах культурного наследия, находящихся в собственности муниципального образования информационных надписей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0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Р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азработка проектов границ территорий и зон охраны объектов культурного наследия местного (муниципального) значения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55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Сохранение, использование и популяризация объектов культурного наследия, находящихся в собственности муниципального образования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2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6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проектной документации по сохранению объектов культурного наследия находящихся в собственности муниципальных образований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2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2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2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0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сохранению объектов культурного наследия, находящихся в собственности муниципальных образований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2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2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2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20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6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2 « Развитие музейного дела и народных художественных промыслов»</w:t>
            </w:r>
          </w:p>
        </w:tc>
      </w:tr>
      <w:tr w:rsidR="00AE4327" w:rsidRPr="00AE4327" w:rsidTr="00AE4327">
        <w:trPr>
          <w:trHeight w:val="57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Обеспечение выполнения функций муниципальных музеев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92935,82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18433,82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18525,00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92935,82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18433,82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51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                             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– музеи, галереи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92935,82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18433,82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18525,00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92935,82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18433,82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18525,00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0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1.2                            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Проведение капитального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ремонта, технического переоснащения и благоустройства территорий музеев, галерей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2</w:t>
            </w: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Сохранение и развитие народных художественных промыслов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обеспечению сохранения, возрождения и развития народных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художественных промыслов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80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92935,82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18433,82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18525,00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40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10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40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92935,82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18433,82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18525,00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18659,00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9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3 «Развитие библиотечного дела»</w:t>
            </w:r>
          </w:p>
        </w:tc>
      </w:tr>
      <w:tr w:rsidR="00AE4327" w:rsidRPr="00AE4327" w:rsidTr="00AE4327">
        <w:trPr>
          <w:trHeight w:val="57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360098,64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71254,82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71407,63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360098,64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71254,82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71407,63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58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             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Государственная поддержка отрасли культуры (в части подключения общедоступных муниципальных библиотек к мнформационно-телекоммуникационной сети "Интернет")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0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3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1.2 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360098,64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71254,82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71407,63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9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360098,64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71254,82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71407,63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1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1.3  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4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9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Комплектование книжных фондов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муниципальныхо общедостуных  библиотек за счет средств местного бюджета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22506,70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2495,50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6170,40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6170,40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6170,40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22506,70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2495,50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6170,40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570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 по подпрограмме: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360098,64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71254,82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71407,63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70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360098,64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71254,82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71407,63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72478,73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4 «Развитие профессионального искусства, гастрольно-концертной и культурно-досуговой деятельности, кинематографии»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Основное мероприятие 5 </w:t>
            </w: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функций культурно-досуговых учреждений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799450,09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151270,05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144624,24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171419,24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166068,28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166068,28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 Московской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799450,09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151270,05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144624,24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171419,24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166068,28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166068,28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5.1             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767502,39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145927,55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144624,24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162550,84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157199,88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157199,88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767502,39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145927,55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144624,24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162550,84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157199,88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157199,88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5.2 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материально-технической базы и проведение текущего ремонта культурно-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досуговых учреждений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5.3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31947,70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5342,50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8868,40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8868,40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8868,40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31947,70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5342,50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8868,40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8868,40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Итого по подпрограмме: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799450,09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151270,05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144624,24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171419,24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166068,28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166068,28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799450,09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151270,05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144624,24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171419,24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166068,28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166068,28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1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5 «Укрепление материально-технической базы  государственных и муниципальных учреждений культуры Московской области»</w:t>
            </w:r>
          </w:p>
        </w:tc>
      </w:tr>
      <w:tr w:rsidR="00AE4327" w:rsidRPr="00AE4327" w:rsidTr="00AE4327">
        <w:trPr>
          <w:trHeight w:val="64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01</w:t>
            </w: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муниципальных учреждений культуры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3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Проведение капитального ремонта, технического переоснащения и благоустройства территорий культурно-досуговых учреждений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культуры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А1</w:t>
            </w: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Федеральный проект "Культурная среда"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7549,50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А1.1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А1.1 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Государственная поддержка отрасли культуры (в части создания и модернизации учреждений культурно-досугового типа в сельской местности)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Рузского городского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А1.2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А1.2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Государственная поддержка отрасли культуры (в части обеспечения учреждений культуры специализированным автотранспортом для обслуживания населения, в том числе сельского населения)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А1.4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А1.4                     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капитального ремонта, технического переоснащение и благойстройство территорий объектов культуры, находящихся в собствености муниципальных образований                             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90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45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05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7 «Развитие архивного дела»</w:t>
            </w:r>
          </w:p>
        </w:tc>
      </w:tr>
      <w:tr w:rsidR="00AE4327" w:rsidRPr="00AE4327" w:rsidTr="00AE4327">
        <w:trPr>
          <w:trHeight w:val="172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</w:t>
            </w: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Хранение, комплектование, учет и использование архивных документов в муниципальных архивах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7549,50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13673,03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5091,61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2329,61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2329,61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1961,10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Все поступившие в МКУ "Архив" РГО МО запросы исполнены в нормативные сроки.  Обеспечение своевременного приема документов постоянного хранения в МКУ "Архив" РГО МО от источников комплектования, а также документов по личному составу ликвидированных организаций, удержание доли документов архива,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находящихся в нормативных условиях на уровне 100%; улучшение информирования граждан и организаций о составе и содержании архивных фондов МКУ "Архив" РГО МО и других архивных документов, в том числе посредством обеспечения доступа к электронным ресурсам архива; повышение качества предоставления муниципальных услуг в сфере архивного дела. Расширение взаимодействия МКУ "Архив" РГО МО с многофункциональными центрами предоставления государственных и муниципальных услуг в части предоставления услуги в сфере архивного дела "Выдача архивных справок, архивных выписок, архивных копий и информационных писем по вопросам, затрагивающим права и законные интересы заявителя" в электронном виде. Расширение практики предоставления пользователям доступа к электронным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образам описей дел и документов посредством информационно-телекоммуникационной сети Интернет.  </w:t>
            </w:r>
          </w:p>
        </w:tc>
      </w:tr>
      <w:tr w:rsidR="00AE4327" w:rsidRPr="00AE4327" w:rsidTr="00AE4327">
        <w:trPr>
          <w:trHeight w:val="157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162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153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13673,03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5091,61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1961,10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145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1.5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Расходы на обеспечение деятельности (оказание услуг) муниципальных архивов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7549,50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13673,03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5091,61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2329,61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2329,61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1961,10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13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151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138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7549,50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13673,03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5091,61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2329,61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1961,10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1961,10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177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2.</w:t>
            </w: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Хранение и учет архивных документов, входящих в состав Архивного фонда Московской области, документов по личному составу и временного хранения организаций, не имеющих правопреемника, действовавших на территории Московской области в условиях, обеспечивающих их постоянное (вечное) и долговременное хранение; сведения об архивных фондах полностью внесены в общеотраслевую базу «Архивный фонд»; создан фонд пользования в электронном виде на описи архивных дел, все архивные документы в 100%  объеме включены в электронные описи. В МКУ "Архив" РГО МО будет принято 100 %  документов, подлежащих приему в сроки реализации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Программы. Выполнение мероприятий позволит обеспечить соблюдение нормативных условий хранения архивных документов, систематическое пополнение муниципального архива документами Архивного фонда Московской области, оказание информационных услуг на основе архивных документов, обеспечение доступа в очной и удаленной форме к архивным документам и справочно-поисковым средствам к ним. В ходе выполнения мероприятий будет обеспечена сохранность документов Архивного фонда Московской области и других архивных документов, повысится доступность архивных документовдля всех категорий и групп населения, в том числе в форме удаленного использования копий архивных документов и справочно-поисковых средств к ним.</w:t>
            </w:r>
          </w:p>
        </w:tc>
      </w:tr>
      <w:tr w:rsidR="00AE4327" w:rsidRPr="00AE4327" w:rsidTr="00AE4327">
        <w:trPr>
          <w:trHeight w:val="168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17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183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160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2.1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 w:type="page"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172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29266,00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165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181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МКУ "Архив" РГО МО</w:t>
            </w:r>
          </w:p>
        </w:tc>
        <w:tc>
          <w:tcPr>
            <w:tcW w:w="4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AE4327" w:rsidRPr="00AE4327" w:rsidTr="00AE4327">
        <w:trPr>
          <w:trHeight w:val="630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 по подпрограмме: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13407,50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42939,03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10935,61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8174,61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8188,61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7820,10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7820,10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7549,50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13673,03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5091,61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2329,61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2329,61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1961,10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1961,10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40"/>
        </w:trPr>
        <w:tc>
          <w:tcPr>
            <w:tcW w:w="16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Подпрограмма 8 «Обеспечивающая подпрограмма»</w:t>
            </w:r>
          </w:p>
        </w:tc>
      </w:tr>
      <w:tr w:rsidR="00AE4327" w:rsidRPr="00AE4327" w:rsidTr="00AE4327">
        <w:trPr>
          <w:trHeight w:val="758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 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1.</w:t>
            </w: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36947,25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8310,73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7817,88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7817,88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6500,38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6500,38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8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8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10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36947,25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8310,73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7817,88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6500,38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6500,38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75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  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Обеспечение деятельности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органов - учреждения в сфере культуры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36547,25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8310,73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7717,88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7717,88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6400,38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6400,38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36547,25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8310,73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7717,88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6400,38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6400,38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8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1.2 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Мероприятия в сфере культуры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30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36947,25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8310,73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7817,88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7817,88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6500,38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6500,38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36947,25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8310,73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7817,88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7817,88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6500,38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6500,38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5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Подпрограмма 9 «Развитие парков культуры и отдыха»</w:t>
            </w:r>
          </w:p>
        </w:tc>
      </w:tr>
      <w:tr w:rsidR="00AE4327" w:rsidRPr="00AE4327" w:rsidTr="00AE4327">
        <w:trPr>
          <w:trHeight w:val="72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1.</w:t>
            </w: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br/>
              <w:t>Соответствие нормативу обеспеченности парками культуры и отдыха»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35172,85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7183,05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35172,85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7183,05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51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1.1 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Расходы на обеспечение деятельности (оказание услуг) муниципальных учреждений - парка культуры и отдыха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35172,85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7183,05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2020-2024г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35172,85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7183,05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510"/>
        </w:trPr>
        <w:tc>
          <w:tcPr>
            <w:tcW w:w="1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1.2   </w:t>
            </w: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Создание условий для массового отдыха жителей городского округа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432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1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2018-2022г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 Администрации РГО МО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570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76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35172,85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7183,05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6872,45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615"/>
        </w:trPr>
        <w:tc>
          <w:tcPr>
            <w:tcW w:w="8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ПРОГРАММЕ: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13407,50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1367543,68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267388,08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257921,81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285435,91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278398,94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278398,94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1140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бюджета  Московской области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5858,00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29266,00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5844,00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5845,00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5859,00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5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E4327" w:rsidRPr="00AE4327" w:rsidTr="00AE4327">
        <w:trPr>
          <w:trHeight w:val="885"/>
        </w:trPr>
        <w:tc>
          <w:tcPr>
            <w:tcW w:w="8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бюджета Рузского городского округа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7549,50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1338277,68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261544,08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252076,81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279576,91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272539,94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272539,94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AE4327" w:rsidRPr="00AE4327" w:rsidRDefault="00AE4327" w:rsidP="00AE43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3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E4327" w:rsidRDefault="00AE4327"/>
    <w:sectPr w:rsidR="00AE4327" w:rsidSect="00CD48E8">
      <w:pgSz w:w="16838" w:h="11906" w:orient="landscape"/>
      <w:pgMar w:top="1701" w:right="680" w:bottom="851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A4E" w:rsidRDefault="00081A4E" w:rsidP="0062179D">
      <w:pPr>
        <w:spacing w:after="0" w:line="240" w:lineRule="auto"/>
      </w:pPr>
      <w:r>
        <w:separator/>
      </w:r>
    </w:p>
  </w:endnote>
  <w:endnote w:type="continuationSeparator" w:id="1">
    <w:p w:rsidR="00081A4E" w:rsidRDefault="00081A4E" w:rsidP="0062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3616580"/>
    </w:sdtPr>
    <w:sdtContent>
      <w:p w:rsidR="00D3651C" w:rsidRDefault="00D3651C">
        <w:pPr>
          <w:pStyle w:val="a8"/>
          <w:jc w:val="right"/>
        </w:pPr>
        <w:fldSimple w:instr=" PAGE   \* MERGEFORMAT ">
          <w:r w:rsidR="00AE4327">
            <w:rPr>
              <w:noProof/>
            </w:rPr>
            <w:t>67</w:t>
          </w:r>
        </w:fldSimple>
      </w:p>
    </w:sdtContent>
  </w:sdt>
  <w:p w:rsidR="00D3651C" w:rsidRDefault="00D3651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A4E" w:rsidRDefault="00081A4E" w:rsidP="0062179D">
      <w:pPr>
        <w:spacing w:after="0" w:line="240" w:lineRule="auto"/>
      </w:pPr>
      <w:r>
        <w:separator/>
      </w:r>
    </w:p>
  </w:footnote>
  <w:footnote w:type="continuationSeparator" w:id="1">
    <w:p w:rsidR="00081A4E" w:rsidRDefault="00081A4E" w:rsidP="00621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51C" w:rsidRDefault="00D3651C">
    <w:pPr>
      <w:pStyle w:val="a6"/>
    </w:pPr>
  </w:p>
  <w:p w:rsidR="00D3651C" w:rsidRDefault="00D365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1495FE2"/>
    <w:multiLevelType w:val="hybridMultilevel"/>
    <w:tmpl w:val="06ECFFA2"/>
    <w:lvl w:ilvl="0" w:tplc="0C5C97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307E59"/>
    <w:multiLevelType w:val="hybridMultilevel"/>
    <w:tmpl w:val="634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809"/>
    <w:rsid w:val="000400F8"/>
    <w:rsid w:val="00072210"/>
    <w:rsid w:val="00081A4E"/>
    <w:rsid w:val="000D6950"/>
    <w:rsid w:val="00122608"/>
    <w:rsid w:val="00127784"/>
    <w:rsid w:val="00180DB8"/>
    <w:rsid w:val="001B1E7E"/>
    <w:rsid w:val="001C29C9"/>
    <w:rsid w:val="002D6980"/>
    <w:rsid w:val="003962FB"/>
    <w:rsid w:val="003B69B3"/>
    <w:rsid w:val="0041566D"/>
    <w:rsid w:val="00485809"/>
    <w:rsid w:val="004E31D7"/>
    <w:rsid w:val="005803DC"/>
    <w:rsid w:val="005C7D6F"/>
    <w:rsid w:val="0062179D"/>
    <w:rsid w:val="00675E57"/>
    <w:rsid w:val="006C0AF8"/>
    <w:rsid w:val="00725A3E"/>
    <w:rsid w:val="007B6AA3"/>
    <w:rsid w:val="007E45ED"/>
    <w:rsid w:val="00844140"/>
    <w:rsid w:val="00883B14"/>
    <w:rsid w:val="00957ABA"/>
    <w:rsid w:val="00A5589B"/>
    <w:rsid w:val="00AA187F"/>
    <w:rsid w:val="00AB2443"/>
    <w:rsid w:val="00AC300C"/>
    <w:rsid w:val="00AE4327"/>
    <w:rsid w:val="00B10184"/>
    <w:rsid w:val="00B24FE0"/>
    <w:rsid w:val="00B259A5"/>
    <w:rsid w:val="00B423C7"/>
    <w:rsid w:val="00BE77A5"/>
    <w:rsid w:val="00CA521C"/>
    <w:rsid w:val="00CD48E8"/>
    <w:rsid w:val="00D271A7"/>
    <w:rsid w:val="00D3651C"/>
    <w:rsid w:val="00D467AE"/>
    <w:rsid w:val="00D839D2"/>
    <w:rsid w:val="00DA04E7"/>
    <w:rsid w:val="00DC18D2"/>
    <w:rsid w:val="00DD6153"/>
    <w:rsid w:val="00E266FC"/>
    <w:rsid w:val="00EC39BC"/>
    <w:rsid w:val="00F55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5">
    <w:name w:val="A5"/>
    <w:uiPriority w:val="99"/>
    <w:rsid w:val="000400F8"/>
    <w:rPr>
      <w:rFonts w:cs="PT Sans"/>
      <w:color w:val="000000"/>
      <w:sz w:val="32"/>
      <w:szCs w:val="32"/>
    </w:rPr>
  </w:style>
  <w:style w:type="paragraph" w:styleId="a3">
    <w:name w:val="List Paragraph"/>
    <w:basedOn w:val="a"/>
    <w:uiPriority w:val="99"/>
    <w:qFormat/>
    <w:rsid w:val="000400F8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040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owhotelmore">
    <w:name w:val="show_hotel_more"/>
    <w:rsid w:val="000400F8"/>
  </w:style>
  <w:style w:type="paragraph" w:styleId="a6">
    <w:name w:val="header"/>
    <w:basedOn w:val="a"/>
    <w:link w:val="a7"/>
    <w:uiPriority w:val="99"/>
    <w:unhideWhenUsed/>
    <w:rsid w:val="0062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179D"/>
  </w:style>
  <w:style w:type="paragraph" w:styleId="a8">
    <w:name w:val="footer"/>
    <w:basedOn w:val="a"/>
    <w:link w:val="a9"/>
    <w:uiPriority w:val="99"/>
    <w:unhideWhenUsed/>
    <w:rsid w:val="0062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179D"/>
  </w:style>
  <w:style w:type="character" w:styleId="aa">
    <w:name w:val="Hyperlink"/>
    <w:basedOn w:val="a0"/>
    <w:uiPriority w:val="99"/>
    <w:semiHidden/>
    <w:unhideWhenUsed/>
    <w:rsid w:val="00CD48E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D48E8"/>
    <w:rPr>
      <w:color w:val="800080"/>
      <w:u w:val="single"/>
    </w:rPr>
  </w:style>
  <w:style w:type="paragraph" w:customStyle="1" w:styleId="msonormal0">
    <w:name w:val="msonormal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font9">
    <w:name w:val="font9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CD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CD48E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93">
    <w:name w:val="xl9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04">
    <w:name w:val="xl10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D48E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D4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D48E8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D48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120">
    <w:name w:val="xl12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CD48E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CD48E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CD48E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CD4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CD48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CD48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CD48E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CD48E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CD48E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CD48E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CD48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CD48E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CD48E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CD48E8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D48E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D48E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CD48E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CD48E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CD48E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6">
    <w:name w:val="xl166"/>
    <w:basedOn w:val="a"/>
    <w:rsid w:val="00CD48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8">
    <w:name w:val="xl168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69">
    <w:name w:val="xl169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0">
    <w:name w:val="xl170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71">
    <w:name w:val="xl171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9">
    <w:name w:val="xl179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2">
    <w:name w:val="xl182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83">
    <w:name w:val="xl183"/>
    <w:basedOn w:val="a"/>
    <w:rsid w:val="00CD48E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CD48E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CD48E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CD48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87">
    <w:name w:val="xl187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90">
    <w:name w:val="xl190"/>
    <w:basedOn w:val="a"/>
    <w:rsid w:val="00CD48E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CD48E8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CD48E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C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18D2"/>
    <w:rPr>
      <w:rFonts w:ascii="Tahoma" w:hAnsi="Tahoma" w:cs="Tahoma"/>
      <w:sz w:val="16"/>
      <w:szCs w:val="16"/>
    </w:rPr>
  </w:style>
  <w:style w:type="paragraph" w:customStyle="1" w:styleId="xl193">
    <w:name w:val="xl193"/>
    <w:basedOn w:val="a"/>
    <w:rsid w:val="00AE432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1</Pages>
  <Words>15529</Words>
  <Characters>88521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2020-03-27T08:00:00Z</cp:lastPrinted>
  <dcterms:created xsi:type="dcterms:W3CDTF">2019-12-24T14:36:00Z</dcterms:created>
  <dcterms:modified xsi:type="dcterms:W3CDTF">2020-06-08T14:57:00Z</dcterms:modified>
</cp:coreProperties>
</file>