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6A" w:rsidRDefault="00D2306A">
      <w:pPr>
        <w:spacing w:line="240" w:lineRule="exact"/>
        <w:rPr>
          <w:sz w:val="19"/>
          <w:szCs w:val="19"/>
        </w:rPr>
      </w:pPr>
    </w:p>
    <w:p w:rsidR="00D2306A" w:rsidRDefault="00D2306A">
      <w:pPr>
        <w:spacing w:before="119" w:after="119" w:line="240" w:lineRule="exact"/>
        <w:rPr>
          <w:sz w:val="19"/>
          <w:szCs w:val="19"/>
        </w:rPr>
      </w:pPr>
    </w:p>
    <w:p w:rsidR="00AB4107" w:rsidRPr="00AB4107" w:rsidRDefault="00AB4107" w:rsidP="00AB4107">
      <w:pPr>
        <w:tabs>
          <w:tab w:val="left" w:pos="4076"/>
        </w:tabs>
        <w:jc w:val="center"/>
        <w:rPr>
          <w:rFonts w:ascii="Times New Roman" w:hAnsi="Times New Roman" w:cs="Times New Roman"/>
          <w:b/>
          <w:sz w:val="28"/>
        </w:rPr>
      </w:pPr>
      <w:r w:rsidRPr="00AB4107">
        <w:rPr>
          <w:rFonts w:ascii="Times New Roman" w:hAnsi="Times New Roman" w:cs="Times New Roman"/>
          <w:b/>
          <w:bCs/>
          <w:sz w:val="28"/>
        </w:rPr>
        <w:t>ГЛАВА РУЗСКОГО ГОРОДСКОГО ОКРУГА</w:t>
      </w:r>
    </w:p>
    <w:p w:rsidR="00AB4107" w:rsidRPr="00AB4107" w:rsidRDefault="00AB4107" w:rsidP="00AB4107">
      <w:pPr>
        <w:pStyle w:val="1"/>
        <w:spacing w:before="0"/>
        <w:jc w:val="center"/>
        <w:rPr>
          <w:b/>
          <w:sz w:val="32"/>
          <w:szCs w:val="28"/>
        </w:rPr>
      </w:pPr>
      <w:r w:rsidRPr="00AB4107">
        <w:rPr>
          <w:b/>
          <w:sz w:val="28"/>
          <w:szCs w:val="24"/>
        </w:rPr>
        <w:t>МОСКОВСКОЙ ОБЛАСТИ</w:t>
      </w:r>
    </w:p>
    <w:p w:rsidR="00AB4107" w:rsidRPr="00AB4107" w:rsidRDefault="00AB4107" w:rsidP="00AB4107">
      <w:pPr>
        <w:tabs>
          <w:tab w:val="left" w:pos="4076"/>
        </w:tabs>
        <w:jc w:val="center"/>
        <w:rPr>
          <w:rFonts w:ascii="Times New Roman" w:hAnsi="Times New Roman" w:cs="Times New Roman"/>
          <w:b/>
          <w:sz w:val="16"/>
          <w:szCs w:val="16"/>
        </w:rPr>
      </w:pPr>
    </w:p>
    <w:p w:rsidR="00AB4107" w:rsidRPr="00AB4107" w:rsidRDefault="00AB4107" w:rsidP="00AB4107">
      <w:pPr>
        <w:pStyle w:val="3"/>
        <w:spacing w:before="0" w:line="240" w:lineRule="auto"/>
        <w:jc w:val="center"/>
        <w:rPr>
          <w:b/>
          <w:i w:val="0"/>
          <w:sz w:val="40"/>
          <w:szCs w:val="40"/>
        </w:rPr>
      </w:pPr>
      <w:r w:rsidRPr="00AB4107">
        <w:rPr>
          <w:b/>
          <w:i w:val="0"/>
          <w:sz w:val="40"/>
          <w:szCs w:val="40"/>
        </w:rPr>
        <w:t>РАСПОРЯЖЕНИЕ</w:t>
      </w:r>
    </w:p>
    <w:p w:rsidR="00AB4107" w:rsidRPr="00065DE2" w:rsidRDefault="00AB4107" w:rsidP="00AB4107">
      <w:pPr>
        <w:jc w:val="center"/>
      </w:pPr>
    </w:p>
    <w:p w:rsidR="00AB4107" w:rsidRPr="00AB4107" w:rsidRDefault="00AB4107" w:rsidP="00AB4107">
      <w:pPr>
        <w:tabs>
          <w:tab w:val="left" w:pos="4076"/>
        </w:tabs>
        <w:jc w:val="center"/>
        <w:rPr>
          <w:rFonts w:ascii="Times New Roman" w:hAnsi="Times New Roman" w:cs="Times New Roman"/>
          <w:sz w:val="22"/>
          <w:szCs w:val="22"/>
        </w:rPr>
      </w:pPr>
      <w:r w:rsidRPr="00AB4107">
        <w:rPr>
          <w:rFonts w:ascii="Times New Roman" w:hAnsi="Times New Roman" w:cs="Times New Roman"/>
          <w:sz w:val="22"/>
          <w:szCs w:val="22"/>
        </w:rPr>
        <w:t>от__</w:t>
      </w:r>
      <w:r>
        <w:rPr>
          <w:rFonts w:ascii="Times New Roman" w:hAnsi="Times New Roman" w:cs="Times New Roman"/>
          <w:sz w:val="22"/>
          <w:szCs w:val="22"/>
          <w:u w:val="single"/>
        </w:rPr>
        <w:t>13.08.2019</w:t>
      </w:r>
      <w:r w:rsidRPr="00AB4107">
        <w:rPr>
          <w:rFonts w:ascii="Times New Roman" w:hAnsi="Times New Roman" w:cs="Times New Roman"/>
          <w:sz w:val="22"/>
          <w:szCs w:val="22"/>
        </w:rPr>
        <w:t>____№___</w:t>
      </w:r>
      <w:r>
        <w:rPr>
          <w:rFonts w:ascii="Times New Roman" w:hAnsi="Times New Roman" w:cs="Times New Roman"/>
          <w:sz w:val="22"/>
          <w:szCs w:val="22"/>
          <w:u w:val="single"/>
        </w:rPr>
        <w:t>775-РЛ</w:t>
      </w:r>
      <w:r w:rsidRPr="00AB4107">
        <w:rPr>
          <w:rFonts w:ascii="Times New Roman" w:hAnsi="Times New Roman" w:cs="Times New Roman"/>
          <w:sz w:val="22"/>
          <w:szCs w:val="22"/>
        </w:rPr>
        <w:t>____</w:t>
      </w:r>
    </w:p>
    <w:p w:rsidR="00D2306A" w:rsidRDefault="00D2306A">
      <w:pPr>
        <w:spacing w:line="1" w:lineRule="exact"/>
      </w:pPr>
    </w:p>
    <w:p w:rsidR="00AB4107" w:rsidRDefault="00AB4107">
      <w:pPr>
        <w:spacing w:line="1" w:lineRule="exact"/>
      </w:pPr>
    </w:p>
    <w:p w:rsidR="00AB4107" w:rsidRDefault="00AB4107">
      <w:pPr>
        <w:spacing w:line="1" w:lineRule="exact"/>
      </w:pPr>
    </w:p>
    <w:p w:rsidR="00AB4107" w:rsidRDefault="00AB4107">
      <w:pPr>
        <w:spacing w:line="1" w:lineRule="exact"/>
        <w:sectPr w:rsidR="00AB4107">
          <w:pgSz w:w="11900" w:h="16840"/>
          <w:pgMar w:top="87" w:right="324" w:bottom="253" w:left="478" w:header="0" w:footer="3" w:gutter="0"/>
          <w:pgNumType w:start="1"/>
          <w:cols w:space="720"/>
          <w:noEndnote/>
          <w:docGrid w:linePitch="360"/>
        </w:sectPr>
      </w:pPr>
    </w:p>
    <w:p w:rsidR="00AB4107" w:rsidRDefault="00AB4107" w:rsidP="00AE5A18">
      <w:pPr>
        <w:pStyle w:val="20"/>
        <w:shd w:val="clear" w:color="auto" w:fill="auto"/>
        <w:ind w:left="0" w:firstLine="0"/>
        <w:jc w:val="center"/>
        <w:rPr>
          <w:b/>
          <w:bCs/>
          <w:color w:val="auto"/>
        </w:rPr>
      </w:pPr>
      <w:bookmarkStart w:id="0" w:name="_Hlk16521198"/>
    </w:p>
    <w:p w:rsidR="00AB4107" w:rsidRDefault="00AB4107" w:rsidP="00AE5A18">
      <w:pPr>
        <w:pStyle w:val="20"/>
        <w:shd w:val="clear" w:color="auto" w:fill="auto"/>
        <w:ind w:left="0" w:firstLine="0"/>
        <w:jc w:val="center"/>
        <w:rPr>
          <w:b/>
          <w:bCs/>
          <w:color w:val="auto"/>
        </w:rPr>
      </w:pPr>
    </w:p>
    <w:p w:rsidR="00D2306A" w:rsidRDefault="00D02057" w:rsidP="00AE5A18">
      <w:pPr>
        <w:pStyle w:val="20"/>
        <w:shd w:val="clear" w:color="auto" w:fill="auto"/>
        <w:ind w:left="0" w:firstLine="0"/>
        <w:jc w:val="center"/>
        <w:rPr>
          <w:b/>
          <w:bCs/>
          <w:color w:val="auto"/>
        </w:rPr>
      </w:pPr>
      <w:r w:rsidRPr="00AE5A18">
        <w:rPr>
          <w:b/>
          <w:bCs/>
          <w:color w:val="auto"/>
        </w:rPr>
        <w:t>Об утверждении Плана противодействия коррупции в</w:t>
      </w:r>
      <w:r w:rsidRPr="00AE5A18">
        <w:rPr>
          <w:b/>
          <w:bCs/>
          <w:color w:val="auto"/>
        </w:rPr>
        <w:br/>
      </w:r>
      <w:r w:rsidR="00AE5A18">
        <w:rPr>
          <w:b/>
          <w:bCs/>
          <w:color w:val="auto"/>
        </w:rPr>
        <w:t>А</w:t>
      </w:r>
      <w:r w:rsidRPr="00AE5A18">
        <w:rPr>
          <w:b/>
          <w:bCs/>
          <w:color w:val="auto"/>
        </w:rPr>
        <w:t>дминистрации Рузского городского округа на 201</w:t>
      </w:r>
      <w:r w:rsidR="00AE5A18">
        <w:rPr>
          <w:b/>
          <w:bCs/>
          <w:color w:val="auto"/>
        </w:rPr>
        <w:t>9</w:t>
      </w:r>
      <w:r w:rsidRPr="00AE5A18">
        <w:rPr>
          <w:b/>
          <w:bCs/>
          <w:color w:val="auto"/>
        </w:rPr>
        <w:t xml:space="preserve"> год</w:t>
      </w:r>
    </w:p>
    <w:p w:rsidR="00AE5A18" w:rsidRPr="00AE5A18" w:rsidRDefault="00AE5A18" w:rsidP="00AE5A18">
      <w:pPr>
        <w:pStyle w:val="20"/>
        <w:shd w:val="clear" w:color="auto" w:fill="auto"/>
        <w:ind w:left="0" w:firstLine="0"/>
        <w:jc w:val="center"/>
        <w:rPr>
          <w:color w:val="auto"/>
        </w:rPr>
      </w:pPr>
    </w:p>
    <w:p w:rsidR="00D2306A" w:rsidRPr="00AE5A18" w:rsidRDefault="00D02057">
      <w:pPr>
        <w:pStyle w:val="20"/>
        <w:shd w:val="clear" w:color="auto" w:fill="auto"/>
        <w:jc w:val="both"/>
        <w:rPr>
          <w:color w:val="auto"/>
        </w:rPr>
      </w:pPr>
      <w:r w:rsidRPr="00AE5A18">
        <w:rPr>
          <w:color w:val="auto"/>
        </w:rPr>
        <w:t>В соответствии с Федеральным законом от 25.12.2008 № 273-ФЗ «О противодействии коррупции», Законом Московской области от 10.04.2009 № 31/2009-03 «О мерах по противодействию коррупции в Московской области», Уставом Рузского городского округа Московской области:</w:t>
      </w:r>
    </w:p>
    <w:p w:rsidR="00D2306A" w:rsidRPr="00AE5A18" w:rsidRDefault="00D02057">
      <w:pPr>
        <w:pStyle w:val="20"/>
        <w:numPr>
          <w:ilvl w:val="0"/>
          <w:numId w:val="1"/>
        </w:numPr>
        <w:shd w:val="clear" w:color="auto" w:fill="auto"/>
        <w:tabs>
          <w:tab w:val="left" w:pos="1774"/>
        </w:tabs>
        <w:jc w:val="both"/>
        <w:rPr>
          <w:color w:val="auto"/>
        </w:rPr>
      </w:pPr>
      <w:r w:rsidRPr="00AE5A18">
        <w:rPr>
          <w:color w:val="auto"/>
        </w:rPr>
        <w:t xml:space="preserve">Утвердить План противодействия коррупции в </w:t>
      </w:r>
      <w:r w:rsidR="00AE5A18">
        <w:rPr>
          <w:color w:val="auto"/>
        </w:rPr>
        <w:t>А</w:t>
      </w:r>
      <w:r w:rsidRPr="00AE5A18">
        <w:rPr>
          <w:color w:val="auto"/>
        </w:rPr>
        <w:t>дминистрации Рузского городского округа на 201</w:t>
      </w:r>
      <w:r w:rsidR="00AE5A18">
        <w:rPr>
          <w:color w:val="auto"/>
        </w:rPr>
        <w:t>9</w:t>
      </w:r>
      <w:r w:rsidRPr="00AE5A18">
        <w:rPr>
          <w:color w:val="auto"/>
        </w:rPr>
        <w:t xml:space="preserve"> год (прилагается).</w:t>
      </w:r>
    </w:p>
    <w:p w:rsidR="00D2306A" w:rsidRPr="00AE5A18" w:rsidRDefault="00D02057" w:rsidP="00AB4107">
      <w:pPr>
        <w:pStyle w:val="20"/>
        <w:numPr>
          <w:ilvl w:val="0"/>
          <w:numId w:val="1"/>
        </w:numPr>
        <w:shd w:val="clear" w:color="auto" w:fill="auto"/>
        <w:tabs>
          <w:tab w:val="left" w:pos="1783"/>
        </w:tabs>
        <w:jc w:val="both"/>
        <w:rPr>
          <w:color w:val="auto"/>
        </w:rPr>
      </w:pPr>
      <w:r w:rsidRPr="00AE5A18">
        <w:rPr>
          <w:color w:val="auto"/>
        </w:rPr>
        <w:t xml:space="preserve">Отделу муниципальной службы и кадров </w:t>
      </w:r>
      <w:r w:rsidR="00AE5A18">
        <w:rPr>
          <w:color w:val="auto"/>
        </w:rPr>
        <w:t>правового управления А</w:t>
      </w:r>
      <w:r w:rsidRPr="00AE5A18">
        <w:rPr>
          <w:color w:val="auto"/>
        </w:rPr>
        <w:t xml:space="preserve">дминистрации Рузского городского округа довести настоящее распоряжение до муниципальных служащих </w:t>
      </w:r>
      <w:r w:rsidR="00AE5A18">
        <w:rPr>
          <w:color w:val="auto"/>
        </w:rPr>
        <w:t>А</w:t>
      </w:r>
      <w:r w:rsidRPr="00AE5A18">
        <w:rPr>
          <w:color w:val="auto"/>
        </w:rPr>
        <w:t>дминистрации Рузского городского округа под роспись.</w:t>
      </w:r>
    </w:p>
    <w:p w:rsidR="00D2306A" w:rsidRDefault="00D02057" w:rsidP="00AB4107">
      <w:pPr>
        <w:pStyle w:val="20"/>
        <w:numPr>
          <w:ilvl w:val="0"/>
          <w:numId w:val="1"/>
        </w:numPr>
        <w:shd w:val="clear" w:color="auto" w:fill="auto"/>
        <w:tabs>
          <w:tab w:val="left" w:pos="1798"/>
        </w:tabs>
        <w:ind w:left="1420" w:firstLine="0"/>
        <w:rPr>
          <w:color w:val="auto"/>
        </w:rPr>
      </w:pPr>
      <w:r w:rsidRPr="00AE5A18">
        <w:rPr>
          <w:color w:val="auto"/>
        </w:rPr>
        <w:t>Контроль за выполнением настоящего распоряжения оставляю за собой.</w:t>
      </w:r>
    </w:p>
    <w:p w:rsidR="00AB4107" w:rsidRDefault="00AB4107" w:rsidP="00AB4107">
      <w:pPr>
        <w:pStyle w:val="ab"/>
        <w:jc w:val="both"/>
        <w:rPr>
          <w:rFonts w:ascii="Times New Roman" w:hAnsi="Times New Roman" w:cs="Times New Roman"/>
          <w:sz w:val="28"/>
          <w:szCs w:val="28"/>
        </w:rPr>
      </w:pPr>
    </w:p>
    <w:p w:rsidR="00AB4107" w:rsidRPr="00AB4107" w:rsidRDefault="00AB4107" w:rsidP="00AB4107">
      <w:pPr>
        <w:pStyle w:val="ab"/>
        <w:jc w:val="both"/>
        <w:rPr>
          <w:rFonts w:ascii="Times New Roman" w:hAnsi="Times New Roman" w:cs="Times New Roman"/>
          <w:sz w:val="28"/>
          <w:szCs w:val="28"/>
        </w:rPr>
      </w:pPr>
      <w:proofErr w:type="spellStart"/>
      <w:r w:rsidRPr="00AB4107">
        <w:rPr>
          <w:rFonts w:ascii="Times New Roman" w:hAnsi="Times New Roman" w:cs="Times New Roman"/>
          <w:sz w:val="28"/>
          <w:szCs w:val="28"/>
        </w:rPr>
        <w:t>И.о</w:t>
      </w:r>
      <w:proofErr w:type="spellEnd"/>
      <w:r w:rsidRPr="00AB4107">
        <w:rPr>
          <w:rFonts w:ascii="Times New Roman" w:hAnsi="Times New Roman" w:cs="Times New Roman"/>
          <w:sz w:val="28"/>
          <w:szCs w:val="28"/>
        </w:rPr>
        <w:t>. Главы                                                                                             В.А. Шевяков</w:t>
      </w:r>
    </w:p>
    <w:p w:rsidR="00AB4107" w:rsidRPr="00AB4107" w:rsidRDefault="00AB4107" w:rsidP="00AB4107">
      <w:pPr>
        <w:pStyle w:val="ab"/>
        <w:jc w:val="both"/>
        <w:rPr>
          <w:sz w:val="28"/>
          <w:szCs w:val="28"/>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Default="00AB4107" w:rsidP="00AB4107">
      <w:pPr>
        <w:pStyle w:val="ab"/>
        <w:rPr>
          <w:sz w:val="14"/>
          <w:szCs w:val="14"/>
        </w:rPr>
      </w:pPr>
    </w:p>
    <w:p w:rsidR="00AB4107" w:rsidRPr="00AB4107" w:rsidRDefault="00AB4107" w:rsidP="00AB4107">
      <w:pPr>
        <w:pStyle w:val="ab"/>
        <w:rPr>
          <w:sz w:val="14"/>
          <w:szCs w:val="14"/>
        </w:rPr>
      </w:pPr>
    </w:p>
    <w:p w:rsidR="00AB4107" w:rsidRPr="00AB4107" w:rsidRDefault="00AB4107" w:rsidP="00AB4107">
      <w:pPr>
        <w:ind w:left="720"/>
        <w:rPr>
          <w:rFonts w:ascii="Times New Roman" w:hAnsi="Times New Roman" w:cs="Times New Roman"/>
          <w:sz w:val="14"/>
          <w:szCs w:val="14"/>
        </w:rPr>
      </w:pPr>
      <w:proofErr w:type="spellStart"/>
      <w:r w:rsidRPr="00AB4107">
        <w:rPr>
          <w:rFonts w:ascii="Times New Roman" w:hAnsi="Times New Roman" w:cs="Times New Roman"/>
          <w:sz w:val="14"/>
          <w:szCs w:val="14"/>
        </w:rPr>
        <w:t>Юрьян</w:t>
      </w:r>
      <w:proofErr w:type="spellEnd"/>
      <w:r w:rsidRPr="00AB4107">
        <w:rPr>
          <w:rFonts w:ascii="Times New Roman" w:hAnsi="Times New Roman" w:cs="Times New Roman"/>
          <w:sz w:val="14"/>
          <w:szCs w:val="14"/>
        </w:rPr>
        <w:t xml:space="preserve"> Евгения Валерьевна</w:t>
      </w:r>
    </w:p>
    <w:p w:rsidR="00AB4107" w:rsidRPr="00AB4107" w:rsidRDefault="00AB4107" w:rsidP="00AB4107">
      <w:pPr>
        <w:ind w:left="720"/>
        <w:rPr>
          <w:rFonts w:ascii="Times New Roman" w:hAnsi="Times New Roman" w:cs="Times New Roman"/>
          <w:sz w:val="14"/>
          <w:szCs w:val="14"/>
        </w:rPr>
      </w:pPr>
      <w:r w:rsidRPr="00AB4107">
        <w:rPr>
          <w:rFonts w:ascii="Times New Roman" w:hAnsi="Times New Roman" w:cs="Times New Roman"/>
          <w:sz w:val="14"/>
          <w:szCs w:val="14"/>
        </w:rPr>
        <w:t xml:space="preserve">Отдел муниципальной службы и кадров </w:t>
      </w:r>
    </w:p>
    <w:p w:rsidR="00AB4107" w:rsidRPr="00AB4107" w:rsidRDefault="00AB4107" w:rsidP="00AB4107">
      <w:pPr>
        <w:ind w:left="720"/>
        <w:rPr>
          <w:rFonts w:ascii="Times New Roman" w:hAnsi="Times New Roman" w:cs="Times New Roman"/>
          <w:sz w:val="14"/>
          <w:szCs w:val="14"/>
        </w:rPr>
      </w:pPr>
      <w:r w:rsidRPr="00AB4107">
        <w:rPr>
          <w:rFonts w:ascii="Times New Roman" w:hAnsi="Times New Roman" w:cs="Times New Roman"/>
          <w:sz w:val="14"/>
          <w:szCs w:val="14"/>
        </w:rPr>
        <w:t>правового управления, главный эксперт</w:t>
      </w:r>
    </w:p>
    <w:p w:rsidR="00567D01" w:rsidRPr="00AB4107" w:rsidRDefault="00AB4107" w:rsidP="00AB4107">
      <w:pPr>
        <w:ind w:left="720"/>
        <w:rPr>
          <w:rFonts w:ascii="Times New Roman" w:hAnsi="Times New Roman" w:cs="Times New Roman"/>
          <w:sz w:val="14"/>
          <w:szCs w:val="14"/>
        </w:rPr>
      </w:pPr>
      <w:r w:rsidRPr="00AB4107">
        <w:rPr>
          <w:rFonts w:ascii="Times New Roman" w:hAnsi="Times New Roman" w:cs="Times New Roman"/>
          <w:sz w:val="14"/>
          <w:szCs w:val="14"/>
        </w:rPr>
        <w:t>8-49627-24-35</w:t>
      </w:r>
      <w:bookmarkEnd w:id="0"/>
      <w:r>
        <w:rPr>
          <w:rFonts w:ascii="Times New Roman" w:hAnsi="Times New Roman" w:cs="Times New Roman"/>
          <w:sz w:val="14"/>
          <w:szCs w:val="14"/>
        </w:rPr>
        <w:t>8</w:t>
      </w:r>
    </w:p>
    <w:p w:rsidR="00AE5A18" w:rsidRDefault="00AE5A18" w:rsidP="00AE5A18">
      <w:pPr>
        <w:pStyle w:val="20"/>
        <w:shd w:val="clear" w:color="auto" w:fill="auto"/>
        <w:tabs>
          <w:tab w:val="left" w:pos="1798"/>
        </w:tabs>
        <w:ind w:left="697"/>
        <w:rPr>
          <w:color w:val="auto"/>
          <w:sz w:val="24"/>
          <w:szCs w:val="24"/>
        </w:rPr>
      </w:pPr>
      <w:r>
        <w:rPr>
          <w:color w:val="auto"/>
          <w:sz w:val="24"/>
          <w:szCs w:val="24"/>
        </w:rPr>
        <w:lastRenderedPageBreak/>
        <w:t xml:space="preserve">                                                                                       Утвержден распоряжением Главы                           </w:t>
      </w:r>
    </w:p>
    <w:p w:rsidR="00AE5A18" w:rsidRDefault="00AE5A18" w:rsidP="00AE5A18">
      <w:pPr>
        <w:pStyle w:val="20"/>
        <w:shd w:val="clear" w:color="auto" w:fill="auto"/>
        <w:tabs>
          <w:tab w:val="left" w:pos="1798"/>
        </w:tabs>
        <w:ind w:left="697"/>
        <w:rPr>
          <w:color w:val="auto"/>
          <w:sz w:val="24"/>
          <w:szCs w:val="24"/>
        </w:rPr>
      </w:pPr>
      <w:r>
        <w:rPr>
          <w:color w:val="auto"/>
          <w:sz w:val="24"/>
          <w:szCs w:val="24"/>
        </w:rPr>
        <w:t xml:space="preserve">                                                                                       Рузского городского округа </w:t>
      </w:r>
    </w:p>
    <w:p w:rsidR="00AE5A18" w:rsidRDefault="00AE5A18" w:rsidP="00AE5A18">
      <w:pPr>
        <w:pStyle w:val="20"/>
        <w:shd w:val="clear" w:color="auto" w:fill="auto"/>
        <w:tabs>
          <w:tab w:val="left" w:pos="1798"/>
        </w:tabs>
        <w:ind w:left="697"/>
        <w:rPr>
          <w:color w:val="auto"/>
          <w:sz w:val="24"/>
          <w:szCs w:val="24"/>
        </w:rPr>
      </w:pPr>
      <w:r>
        <w:rPr>
          <w:color w:val="auto"/>
          <w:sz w:val="24"/>
          <w:szCs w:val="24"/>
        </w:rPr>
        <w:t xml:space="preserve">                                                                                       от_</w:t>
      </w:r>
      <w:r w:rsidR="00AB4107">
        <w:rPr>
          <w:color w:val="auto"/>
          <w:sz w:val="24"/>
          <w:szCs w:val="24"/>
          <w:u w:val="single"/>
        </w:rPr>
        <w:t>13.08.2019</w:t>
      </w:r>
      <w:r>
        <w:rPr>
          <w:color w:val="auto"/>
          <w:sz w:val="24"/>
          <w:szCs w:val="24"/>
        </w:rPr>
        <w:t>______№_</w:t>
      </w:r>
      <w:r w:rsidR="00AB4107">
        <w:rPr>
          <w:color w:val="auto"/>
          <w:sz w:val="24"/>
          <w:szCs w:val="24"/>
          <w:u w:val="single"/>
        </w:rPr>
        <w:t>775-РЛ</w:t>
      </w:r>
      <w:r>
        <w:rPr>
          <w:color w:val="auto"/>
          <w:sz w:val="24"/>
          <w:szCs w:val="24"/>
        </w:rPr>
        <w:t>__</w:t>
      </w:r>
    </w:p>
    <w:p w:rsidR="00AE5A18" w:rsidRDefault="00AE5A18" w:rsidP="00AE5A18">
      <w:pPr>
        <w:pStyle w:val="20"/>
        <w:shd w:val="clear" w:color="auto" w:fill="auto"/>
        <w:tabs>
          <w:tab w:val="left" w:pos="1798"/>
        </w:tabs>
        <w:ind w:left="697"/>
        <w:rPr>
          <w:color w:val="auto"/>
          <w:sz w:val="24"/>
          <w:szCs w:val="24"/>
        </w:rPr>
      </w:pPr>
    </w:p>
    <w:p w:rsidR="00AE5A18" w:rsidRDefault="00AE5A18" w:rsidP="00AE5A18">
      <w:pPr>
        <w:pStyle w:val="20"/>
        <w:shd w:val="clear" w:color="auto" w:fill="auto"/>
        <w:tabs>
          <w:tab w:val="left" w:pos="1798"/>
        </w:tabs>
        <w:ind w:left="697"/>
        <w:rPr>
          <w:color w:val="auto"/>
          <w:sz w:val="24"/>
          <w:szCs w:val="24"/>
        </w:rPr>
      </w:pPr>
    </w:p>
    <w:p w:rsidR="00AE5A18" w:rsidRPr="00AE5A18" w:rsidRDefault="00AE5A18" w:rsidP="00D938EC">
      <w:pPr>
        <w:pStyle w:val="20"/>
        <w:shd w:val="clear" w:color="auto" w:fill="auto"/>
        <w:tabs>
          <w:tab w:val="left" w:pos="1798"/>
        </w:tabs>
        <w:ind w:left="0"/>
        <w:jc w:val="center"/>
        <w:rPr>
          <w:b/>
          <w:bCs/>
          <w:color w:val="auto"/>
          <w:sz w:val="24"/>
          <w:szCs w:val="24"/>
        </w:rPr>
      </w:pPr>
      <w:r w:rsidRPr="00AE5A18">
        <w:rPr>
          <w:b/>
          <w:bCs/>
          <w:color w:val="auto"/>
          <w:sz w:val="24"/>
          <w:szCs w:val="24"/>
        </w:rPr>
        <w:t>План</w:t>
      </w:r>
    </w:p>
    <w:p w:rsidR="00D938EC" w:rsidRDefault="00AE5A18" w:rsidP="00D938EC">
      <w:pPr>
        <w:pStyle w:val="20"/>
        <w:shd w:val="clear" w:color="auto" w:fill="auto"/>
        <w:tabs>
          <w:tab w:val="left" w:pos="1798"/>
        </w:tabs>
        <w:ind w:left="0"/>
        <w:jc w:val="center"/>
        <w:rPr>
          <w:b/>
          <w:bCs/>
          <w:color w:val="auto"/>
          <w:sz w:val="24"/>
          <w:szCs w:val="24"/>
        </w:rPr>
      </w:pPr>
      <w:r w:rsidRPr="00AE5A18">
        <w:rPr>
          <w:b/>
          <w:bCs/>
          <w:color w:val="auto"/>
          <w:sz w:val="24"/>
          <w:szCs w:val="24"/>
        </w:rPr>
        <w:t xml:space="preserve">противодействия коррупции в Администрации Рузского городского округа </w:t>
      </w:r>
    </w:p>
    <w:p w:rsidR="00AE5A18" w:rsidRDefault="00AE5A18" w:rsidP="00D938EC">
      <w:pPr>
        <w:pStyle w:val="20"/>
        <w:shd w:val="clear" w:color="auto" w:fill="auto"/>
        <w:tabs>
          <w:tab w:val="left" w:pos="1798"/>
        </w:tabs>
        <w:ind w:left="0"/>
        <w:jc w:val="center"/>
        <w:rPr>
          <w:b/>
          <w:bCs/>
          <w:color w:val="auto"/>
          <w:sz w:val="24"/>
          <w:szCs w:val="24"/>
        </w:rPr>
      </w:pPr>
      <w:r w:rsidRPr="00AE5A18">
        <w:rPr>
          <w:b/>
          <w:bCs/>
          <w:color w:val="auto"/>
          <w:sz w:val="24"/>
          <w:szCs w:val="24"/>
        </w:rPr>
        <w:t>на 2019 год</w:t>
      </w:r>
    </w:p>
    <w:tbl>
      <w:tblPr>
        <w:tblStyle w:val="aa"/>
        <w:tblW w:w="10201" w:type="dxa"/>
        <w:tblLayout w:type="fixed"/>
        <w:tblLook w:val="04A0" w:firstRow="1" w:lastRow="0" w:firstColumn="1" w:lastColumn="0" w:noHBand="0" w:noVBand="1"/>
      </w:tblPr>
      <w:tblGrid>
        <w:gridCol w:w="704"/>
        <w:gridCol w:w="5103"/>
        <w:gridCol w:w="2693"/>
        <w:gridCol w:w="1701"/>
      </w:tblGrid>
      <w:tr w:rsidR="00D938EC" w:rsidTr="008D2998">
        <w:tc>
          <w:tcPr>
            <w:tcW w:w="704" w:type="dxa"/>
          </w:tcPr>
          <w:p w:rsidR="00D938EC" w:rsidRPr="00D938EC" w:rsidRDefault="00D938EC" w:rsidP="00D938EC">
            <w:pPr>
              <w:pStyle w:val="20"/>
              <w:shd w:val="clear" w:color="auto" w:fill="auto"/>
              <w:tabs>
                <w:tab w:val="left" w:pos="1798"/>
              </w:tabs>
              <w:ind w:left="0" w:firstLine="0"/>
              <w:jc w:val="center"/>
              <w:rPr>
                <w:b/>
                <w:bCs/>
                <w:color w:val="auto"/>
                <w:sz w:val="16"/>
                <w:szCs w:val="16"/>
              </w:rPr>
            </w:pPr>
            <w:r w:rsidRPr="00D938EC">
              <w:rPr>
                <w:b/>
                <w:bCs/>
                <w:color w:val="auto"/>
                <w:sz w:val="16"/>
                <w:szCs w:val="16"/>
              </w:rPr>
              <w:t>№</w:t>
            </w:r>
          </w:p>
        </w:tc>
        <w:tc>
          <w:tcPr>
            <w:tcW w:w="5103" w:type="dxa"/>
          </w:tcPr>
          <w:p w:rsidR="00D938EC" w:rsidRPr="00D938EC" w:rsidRDefault="00D938EC" w:rsidP="00D938EC">
            <w:pPr>
              <w:pStyle w:val="20"/>
              <w:shd w:val="clear" w:color="auto" w:fill="auto"/>
              <w:tabs>
                <w:tab w:val="left" w:pos="1798"/>
              </w:tabs>
              <w:ind w:left="0" w:firstLine="0"/>
              <w:jc w:val="center"/>
              <w:rPr>
                <w:b/>
                <w:bCs/>
                <w:color w:val="auto"/>
                <w:sz w:val="16"/>
                <w:szCs w:val="16"/>
              </w:rPr>
            </w:pPr>
            <w:r w:rsidRPr="00D938EC">
              <w:rPr>
                <w:b/>
                <w:bCs/>
                <w:color w:val="auto"/>
                <w:sz w:val="16"/>
                <w:szCs w:val="16"/>
              </w:rPr>
              <w:t>Наименование мероприятия</w:t>
            </w:r>
          </w:p>
        </w:tc>
        <w:tc>
          <w:tcPr>
            <w:tcW w:w="2693" w:type="dxa"/>
          </w:tcPr>
          <w:p w:rsidR="00D938EC" w:rsidRPr="00D938EC" w:rsidRDefault="00D938EC" w:rsidP="00D938EC">
            <w:pPr>
              <w:pStyle w:val="20"/>
              <w:shd w:val="clear" w:color="auto" w:fill="auto"/>
              <w:tabs>
                <w:tab w:val="left" w:pos="1798"/>
              </w:tabs>
              <w:ind w:left="0" w:firstLine="0"/>
              <w:jc w:val="center"/>
              <w:rPr>
                <w:b/>
                <w:bCs/>
                <w:color w:val="auto"/>
                <w:sz w:val="16"/>
                <w:szCs w:val="16"/>
              </w:rPr>
            </w:pPr>
            <w:r w:rsidRPr="00D938EC">
              <w:rPr>
                <w:b/>
                <w:bCs/>
                <w:color w:val="auto"/>
                <w:sz w:val="16"/>
                <w:szCs w:val="16"/>
              </w:rPr>
              <w:t>исполнители</w:t>
            </w:r>
          </w:p>
        </w:tc>
        <w:tc>
          <w:tcPr>
            <w:tcW w:w="1701" w:type="dxa"/>
          </w:tcPr>
          <w:p w:rsidR="00D938EC" w:rsidRPr="00D938EC" w:rsidRDefault="00D938EC" w:rsidP="00D938EC">
            <w:pPr>
              <w:pStyle w:val="20"/>
              <w:shd w:val="clear" w:color="auto" w:fill="auto"/>
              <w:tabs>
                <w:tab w:val="left" w:pos="1798"/>
              </w:tabs>
              <w:ind w:left="0" w:firstLine="0"/>
              <w:jc w:val="center"/>
              <w:rPr>
                <w:b/>
                <w:bCs/>
                <w:color w:val="auto"/>
                <w:sz w:val="16"/>
                <w:szCs w:val="16"/>
              </w:rPr>
            </w:pPr>
            <w:r w:rsidRPr="00D938EC">
              <w:rPr>
                <w:b/>
                <w:bCs/>
                <w:color w:val="auto"/>
                <w:sz w:val="16"/>
                <w:szCs w:val="16"/>
              </w:rPr>
              <w:t>Сроки исполнения</w:t>
            </w:r>
          </w:p>
        </w:tc>
      </w:tr>
      <w:tr w:rsidR="00D938EC" w:rsidTr="008D2998">
        <w:tc>
          <w:tcPr>
            <w:tcW w:w="704" w:type="dxa"/>
          </w:tcPr>
          <w:p w:rsidR="00D938EC" w:rsidRPr="00A208C7" w:rsidRDefault="00D938EC" w:rsidP="00A208C7">
            <w:pPr>
              <w:pStyle w:val="20"/>
              <w:shd w:val="clear" w:color="auto" w:fill="auto"/>
              <w:tabs>
                <w:tab w:val="left" w:pos="1798"/>
              </w:tabs>
              <w:ind w:left="0" w:firstLine="0"/>
              <w:jc w:val="both"/>
              <w:rPr>
                <w:b/>
                <w:bCs/>
                <w:color w:val="auto"/>
                <w:sz w:val="24"/>
                <w:szCs w:val="24"/>
              </w:rPr>
            </w:pPr>
            <w:r w:rsidRPr="00A208C7">
              <w:rPr>
                <w:b/>
                <w:bCs/>
                <w:color w:val="auto"/>
                <w:sz w:val="24"/>
                <w:szCs w:val="24"/>
              </w:rPr>
              <w:t>1</w:t>
            </w:r>
          </w:p>
        </w:tc>
        <w:tc>
          <w:tcPr>
            <w:tcW w:w="9497" w:type="dxa"/>
            <w:gridSpan w:val="3"/>
          </w:tcPr>
          <w:p w:rsidR="00D938EC" w:rsidRPr="00A208C7" w:rsidRDefault="00D938EC" w:rsidP="00567D01">
            <w:pPr>
              <w:pStyle w:val="20"/>
              <w:shd w:val="clear" w:color="auto" w:fill="auto"/>
              <w:tabs>
                <w:tab w:val="left" w:pos="1798"/>
              </w:tabs>
              <w:ind w:left="0" w:firstLine="0"/>
              <w:jc w:val="center"/>
              <w:rPr>
                <w:b/>
                <w:bCs/>
                <w:color w:val="auto"/>
                <w:sz w:val="24"/>
                <w:szCs w:val="24"/>
              </w:rPr>
            </w:pPr>
            <w:r w:rsidRPr="00A208C7">
              <w:rPr>
                <w:b/>
                <w:bCs/>
                <w:color w:val="auto"/>
                <w:sz w:val="24"/>
                <w:szCs w:val="24"/>
              </w:rPr>
              <w:t>Мероприятия общего организационно-методического и правового характера</w:t>
            </w:r>
          </w:p>
        </w:tc>
      </w:tr>
      <w:tr w:rsidR="00D938EC" w:rsidTr="008D2998">
        <w:tc>
          <w:tcPr>
            <w:tcW w:w="704" w:type="dxa"/>
          </w:tcPr>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1.1.</w:t>
            </w:r>
          </w:p>
        </w:tc>
        <w:tc>
          <w:tcPr>
            <w:tcW w:w="5103" w:type="dxa"/>
          </w:tcPr>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Подготовка предложений и проектов нормативных правовых актов в целях их приведения в соответствие с вновь принятыми федеральными нормативными правовыми актами, направленными на реализацию мер по противодействию коррупции, законами Московской области, нормативными правовыми актами Губернатора Московской области, исполнительными органами государственной власти Московской области, государственными органами Московской области. Контроль за своевременным приведением муниципальных правовых актов Рузского городского округа в соответствие с требованиями федерального законодательства</w:t>
            </w:r>
          </w:p>
        </w:tc>
        <w:tc>
          <w:tcPr>
            <w:tcW w:w="2693" w:type="dxa"/>
          </w:tcPr>
          <w:p w:rsidR="00D938EC" w:rsidRPr="00A208C7" w:rsidRDefault="00D938EC" w:rsidP="00A208C7">
            <w:pPr>
              <w:pStyle w:val="a7"/>
              <w:shd w:val="clear" w:color="auto" w:fill="auto"/>
              <w:jc w:val="both"/>
              <w:rPr>
                <w:color w:val="auto"/>
              </w:rPr>
            </w:pPr>
            <w:r w:rsidRPr="00A208C7">
              <w:rPr>
                <w:color w:val="auto"/>
              </w:rPr>
              <w:t>Отраслевые (функциональные) органы Администрации Рузского городского округа</w:t>
            </w:r>
          </w:p>
          <w:p w:rsidR="00D938EC" w:rsidRPr="00A208C7" w:rsidRDefault="00D938EC" w:rsidP="00A208C7">
            <w:pPr>
              <w:pStyle w:val="a7"/>
              <w:shd w:val="clear" w:color="auto" w:fill="auto"/>
              <w:jc w:val="both"/>
              <w:rPr>
                <w:color w:val="auto"/>
              </w:rPr>
            </w:pPr>
          </w:p>
          <w:p w:rsidR="00D938EC" w:rsidRPr="00A208C7" w:rsidRDefault="00D938EC" w:rsidP="00A208C7">
            <w:pPr>
              <w:pStyle w:val="a7"/>
              <w:shd w:val="clear" w:color="auto" w:fill="auto"/>
              <w:jc w:val="both"/>
              <w:rPr>
                <w:color w:val="auto"/>
              </w:rPr>
            </w:pPr>
            <w:r w:rsidRPr="00A208C7">
              <w:rPr>
                <w:color w:val="auto"/>
              </w:rPr>
              <w:t>Правовое управление Администрации Рузского городского округа</w:t>
            </w:r>
          </w:p>
        </w:tc>
        <w:tc>
          <w:tcPr>
            <w:tcW w:w="1701" w:type="dxa"/>
          </w:tcPr>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Постоянно </w:t>
            </w:r>
          </w:p>
          <w:p w:rsidR="00D938EC" w:rsidRPr="00A208C7" w:rsidRDefault="00D938EC" w:rsidP="00A208C7">
            <w:pPr>
              <w:pStyle w:val="20"/>
              <w:shd w:val="clear" w:color="auto" w:fill="auto"/>
              <w:tabs>
                <w:tab w:val="left" w:pos="1798"/>
              </w:tabs>
              <w:ind w:left="0" w:firstLine="0"/>
              <w:jc w:val="both"/>
              <w:rPr>
                <w:color w:val="auto"/>
                <w:sz w:val="24"/>
                <w:szCs w:val="24"/>
              </w:rPr>
            </w:pPr>
          </w:p>
          <w:p w:rsidR="00D938EC" w:rsidRPr="00A208C7" w:rsidRDefault="00D938EC" w:rsidP="00A208C7">
            <w:pPr>
              <w:pStyle w:val="20"/>
              <w:shd w:val="clear" w:color="auto" w:fill="auto"/>
              <w:tabs>
                <w:tab w:val="left" w:pos="1798"/>
              </w:tabs>
              <w:ind w:left="0" w:firstLine="0"/>
              <w:jc w:val="both"/>
              <w:rPr>
                <w:color w:val="auto"/>
                <w:sz w:val="24"/>
                <w:szCs w:val="24"/>
              </w:rPr>
            </w:pPr>
          </w:p>
          <w:p w:rsidR="00D938EC" w:rsidRPr="00A208C7" w:rsidRDefault="00D938EC" w:rsidP="00A208C7">
            <w:pPr>
              <w:pStyle w:val="20"/>
              <w:shd w:val="clear" w:color="auto" w:fill="auto"/>
              <w:tabs>
                <w:tab w:val="left" w:pos="1798"/>
              </w:tabs>
              <w:ind w:left="0" w:firstLine="0"/>
              <w:jc w:val="both"/>
              <w:rPr>
                <w:color w:val="auto"/>
                <w:sz w:val="24"/>
                <w:szCs w:val="24"/>
              </w:rPr>
            </w:pPr>
          </w:p>
          <w:p w:rsidR="00D938EC" w:rsidRPr="00A208C7" w:rsidRDefault="00D938EC" w:rsidP="00A208C7">
            <w:pPr>
              <w:pStyle w:val="20"/>
              <w:shd w:val="clear" w:color="auto" w:fill="auto"/>
              <w:tabs>
                <w:tab w:val="left" w:pos="1798"/>
              </w:tabs>
              <w:ind w:left="0" w:firstLine="0"/>
              <w:jc w:val="both"/>
              <w:rPr>
                <w:color w:val="auto"/>
                <w:sz w:val="24"/>
                <w:szCs w:val="24"/>
              </w:rPr>
            </w:pPr>
          </w:p>
          <w:p w:rsidR="00D938EC" w:rsidRPr="00A208C7" w:rsidRDefault="00D938EC" w:rsidP="00A208C7">
            <w:pPr>
              <w:pStyle w:val="20"/>
              <w:shd w:val="clear" w:color="auto" w:fill="auto"/>
              <w:tabs>
                <w:tab w:val="left" w:pos="1798"/>
              </w:tabs>
              <w:ind w:left="0" w:firstLine="0"/>
              <w:jc w:val="both"/>
              <w:rPr>
                <w:color w:val="auto"/>
                <w:sz w:val="24"/>
                <w:szCs w:val="24"/>
              </w:rPr>
            </w:pPr>
          </w:p>
          <w:p w:rsidR="00D938EC" w:rsidRPr="00A208C7" w:rsidRDefault="00D938EC" w:rsidP="00A208C7">
            <w:pPr>
              <w:pStyle w:val="20"/>
              <w:shd w:val="clear" w:color="auto" w:fill="auto"/>
              <w:tabs>
                <w:tab w:val="left" w:pos="1798"/>
              </w:tabs>
              <w:ind w:left="0" w:firstLine="0"/>
              <w:jc w:val="both"/>
              <w:rPr>
                <w:color w:val="auto"/>
                <w:sz w:val="24"/>
                <w:szCs w:val="24"/>
              </w:rPr>
            </w:pPr>
          </w:p>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Постоянно</w:t>
            </w:r>
          </w:p>
        </w:tc>
      </w:tr>
      <w:tr w:rsidR="008D2998" w:rsidTr="008D2998">
        <w:tc>
          <w:tcPr>
            <w:tcW w:w="704" w:type="dxa"/>
          </w:tcPr>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1.2.</w:t>
            </w:r>
          </w:p>
        </w:tc>
        <w:tc>
          <w:tcPr>
            <w:tcW w:w="5103" w:type="dxa"/>
          </w:tcPr>
          <w:p w:rsidR="00D938EC" w:rsidRPr="00A208C7" w:rsidRDefault="00D938EC" w:rsidP="00A208C7">
            <w:pPr>
              <w:pStyle w:val="a7"/>
              <w:shd w:val="clear" w:color="auto" w:fill="auto"/>
              <w:jc w:val="both"/>
              <w:rPr>
                <w:color w:val="auto"/>
              </w:rPr>
            </w:pPr>
            <w:r w:rsidRPr="00A208C7">
              <w:rPr>
                <w:color w:val="auto"/>
              </w:rPr>
              <w:t>Контроль за объективным, всесторонним и своевременным рассмотрением обращений граждан, организаций (порядок, сроки) Методическая и консультативная помощь в организации работы с обращениями граждан и организаций</w:t>
            </w:r>
          </w:p>
        </w:tc>
        <w:tc>
          <w:tcPr>
            <w:tcW w:w="2693" w:type="dxa"/>
          </w:tcPr>
          <w:p w:rsidR="00D938EC" w:rsidRPr="00A208C7" w:rsidRDefault="00D938EC" w:rsidP="00A208C7">
            <w:pPr>
              <w:pStyle w:val="a7"/>
              <w:shd w:val="clear" w:color="auto" w:fill="auto"/>
              <w:jc w:val="both"/>
              <w:rPr>
                <w:color w:val="auto"/>
              </w:rPr>
            </w:pPr>
            <w:r w:rsidRPr="00A208C7">
              <w:rPr>
                <w:color w:val="auto"/>
              </w:rPr>
              <w:t>Управление делами Администрации Рузского городского округа</w:t>
            </w:r>
          </w:p>
        </w:tc>
        <w:tc>
          <w:tcPr>
            <w:tcW w:w="1701" w:type="dxa"/>
          </w:tcPr>
          <w:p w:rsidR="00D938EC" w:rsidRPr="00A208C7" w:rsidRDefault="00D938EC" w:rsidP="00A208C7">
            <w:pPr>
              <w:pStyle w:val="a7"/>
              <w:shd w:val="clear" w:color="auto" w:fill="auto"/>
              <w:jc w:val="both"/>
              <w:rPr>
                <w:color w:val="auto"/>
              </w:rPr>
            </w:pPr>
            <w:r w:rsidRPr="00A208C7">
              <w:rPr>
                <w:color w:val="auto"/>
              </w:rPr>
              <w:t>Постоянно</w:t>
            </w:r>
          </w:p>
        </w:tc>
      </w:tr>
      <w:tr w:rsidR="00D938EC" w:rsidTr="008D2998">
        <w:tc>
          <w:tcPr>
            <w:tcW w:w="704" w:type="dxa"/>
          </w:tcPr>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1.3.</w:t>
            </w:r>
          </w:p>
        </w:tc>
        <w:tc>
          <w:tcPr>
            <w:tcW w:w="5103" w:type="dxa"/>
            <w:vAlign w:val="bottom"/>
          </w:tcPr>
          <w:p w:rsidR="00D938EC" w:rsidRPr="00A208C7" w:rsidRDefault="00D938EC" w:rsidP="00A208C7">
            <w:pPr>
              <w:pStyle w:val="a7"/>
              <w:shd w:val="clear" w:color="auto" w:fill="auto"/>
              <w:jc w:val="both"/>
              <w:rPr>
                <w:color w:val="auto"/>
              </w:rPr>
            </w:pPr>
            <w:r w:rsidRPr="00A208C7">
              <w:rPr>
                <w:color w:val="auto"/>
              </w:rPr>
              <w:t xml:space="preserve">Анализ обращений граждан и организаций, поступающих в </w:t>
            </w:r>
            <w:r w:rsidR="00567D01">
              <w:rPr>
                <w:color w:val="auto"/>
              </w:rPr>
              <w:t>А</w:t>
            </w:r>
            <w:r w:rsidRPr="00A208C7">
              <w:rPr>
                <w:color w:val="auto"/>
              </w:rPr>
              <w:t>дминистрацию Рузского городского округа, на предмет выявления в них информации о фактах коррупции в органах местного самоуправления Рузского городского округа. Направление указанной информации для проверки и принятия мер в правоохранительные органы, а также руководителям органов местного самоуправления Рузского городского округа для принятия мер, установленных законодательством о противодействии коррупции</w:t>
            </w:r>
          </w:p>
        </w:tc>
        <w:tc>
          <w:tcPr>
            <w:tcW w:w="2693" w:type="dxa"/>
          </w:tcPr>
          <w:p w:rsidR="00D938EC" w:rsidRPr="00A208C7" w:rsidRDefault="00D938EC" w:rsidP="00A208C7">
            <w:pPr>
              <w:pStyle w:val="a7"/>
              <w:shd w:val="clear" w:color="auto" w:fill="auto"/>
              <w:jc w:val="both"/>
              <w:rPr>
                <w:color w:val="auto"/>
              </w:rPr>
            </w:pPr>
            <w:r w:rsidRPr="00A208C7">
              <w:rPr>
                <w:color w:val="auto"/>
              </w:rPr>
              <w:t>Управление делами Администрации Рузского городского округа</w:t>
            </w:r>
          </w:p>
        </w:tc>
        <w:tc>
          <w:tcPr>
            <w:tcW w:w="1701" w:type="dxa"/>
          </w:tcPr>
          <w:p w:rsidR="00D938EC" w:rsidRPr="00A208C7" w:rsidRDefault="00D938EC" w:rsidP="00A208C7">
            <w:pPr>
              <w:pStyle w:val="a7"/>
              <w:shd w:val="clear" w:color="auto" w:fill="auto"/>
              <w:jc w:val="both"/>
              <w:rPr>
                <w:color w:val="auto"/>
              </w:rPr>
            </w:pPr>
            <w:r w:rsidRPr="00A208C7">
              <w:rPr>
                <w:color w:val="auto"/>
              </w:rPr>
              <w:t>Постоянно</w:t>
            </w:r>
          </w:p>
        </w:tc>
      </w:tr>
      <w:tr w:rsidR="00D938EC" w:rsidTr="008D2998">
        <w:tc>
          <w:tcPr>
            <w:tcW w:w="704" w:type="dxa"/>
          </w:tcPr>
          <w:p w:rsidR="00D938EC" w:rsidRPr="00A208C7" w:rsidRDefault="00D938EC" w:rsidP="00A208C7">
            <w:pPr>
              <w:pStyle w:val="20"/>
              <w:shd w:val="clear" w:color="auto" w:fill="auto"/>
              <w:tabs>
                <w:tab w:val="left" w:pos="1798"/>
              </w:tabs>
              <w:ind w:left="0" w:firstLine="0"/>
              <w:jc w:val="both"/>
              <w:rPr>
                <w:color w:val="auto"/>
                <w:sz w:val="24"/>
                <w:szCs w:val="24"/>
              </w:rPr>
            </w:pPr>
            <w:r w:rsidRPr="00A208C7">
              <w:rPr>
                <w:color w:val="auto"/>
                <w:sz w:val="24"/>
                <w:szCs w:val="24"/>
              </w:rPr>
              <w:t>1.4.</w:t>
            </w:r>
          </w:p>
        </w:tc>
        <w:tc>
          <w:tcPr>
            <w:tcW w:w="5103" w:type="dxa"/>
            <w:vAlign w:val="bottom"/>
          </w:tcPr>
          <w:p w:rsidR="00D938EC" w:rsidRPr="00A208C7" w:rsidRDefault="00D938EC" w:rsidP="00A208C7">
            <w:pPr>
              <w:pStyle w:val="a7"/>
              <w:shd w:val="clear" w:color="auto" w:fill="auto"/>
              <w:jc w:val="both"/>
              <w:rPr>
                <w:color w:val="auto"/>
              </w:rPr>
            </w:pPr>
            <w:r w:rsidRPr="00A208C7">
              <w:rPr>
                <w:color w:val="auto"/>
              </w:rPr>
              <w:t>Размещение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 полных, достоверных и актуальных сведений в сфере профилактики коррупционных правонарушений, а также соблюдения требований законодательства Российской Федерации о противодействии коррупции</w:t>
            </w:r>
          </w:p>
        </w:tc>
        <w:tc>
          <w:tcPr>
            <w:tcW w:w="2693" w:type="dxa"/>
          </w:tcPr>
          <w:p w:rsidR="00D938EC" w:rsidRPr="00A208C7" w:rsidRDefault="00D938EC"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D938EC" w:rsidRPr="00A208C7" w:rsidRDefault="00D938EC" w:rsidP="00A208C7">
            <w:pPr>
              <w:pStyle w:val="a7"/>
              <w:shd w:val="clear" w:color="auto" w:fill="auto"/>
              <w:jc w:val="both"/>
              <w:rPr>
                <w:color w:val="auto"/>
              </w:rPr>
            </w:pPr>
            <w:r w:rsidRPr="00A208C7">
              <w:rPr>
                <w:color w:val="auto"/>
              </w:rPr>
              <w:t>Еженедельно</w:t>
            </w:r>
          </w:p>
        </w:tc>
      </w:tr>
      <w:tr w:rsidR="008D2998" w:rsidTr="008D2998">
        <w:tc>
          <w:tcPr>
            <w:tcW w:w="704" w:type="dxa"/>
          </w:tcPr>
          <w:p w:rsidR="008D2998" w:rsidRPr="00A208C7" w:rsidRDefault="008D2998" w:rsidP="00A208C7">
            <w:pPr>
              <w:pStyle w:val="20"/>
              <w:shd w:val="clear" w:color="auto" w:fill="auto"/>
              <w:tabs>
                <w:tab w:val="left" w:pos="1798"/>
              </w:tabs>
              <w:ind w:left="0" w:firstLine="0"/>
              <w:jc w:val="both"/>
              <w:rPr>
                <w:b/>
                <w:bCs/>
                <w:color w:val="auto"/>
                <w:sz w:val="24"/>
                <w:szCs w:val="24"/>
              </w:rPr>
            </w:pPr>
            <w:r w:rsidRPr="00A208C7">
              <w:rPr>
                <w:b/>
                <w:bCs/>
                <w:color w:val="auto"/>
                <w:sz w:val="24"/>
                <w:szCs w:val="24"/>
              </w:rPr>
              <w:t>2</w:t>
            </w:r>
          </w:p>
        </w:tc>
        <w:tc>
          <w:tcPr>
            <w:tcW w:w="9497" w:type="dxa"/>
            <w:gridSpan w:val="3"/>
          </w:tcPr>
          <w:p w:rsidR="008D2998" w:rsidRPr="00A208C7" w:rsidRDefault="008D2998" w:rsidP="00567D01">
            <w:pPr>
              <w:pStyle w:val="20"/>
              <w:shd w:val="clear" w:color="auto" w:fill="auto"/>
              <w:tabs>
                <w:tab w:val="left" w:pos="1798"/>
              </w:tabs>
              <w:ind w:left="0" w:firstLine="0"/>
              <w:jc w:val="center"/>
              <w:rPr>
                <w:b/>
                <w:bCs/>
                <w:color w:val="auto"/>
                <w:sz w:val="24"/>
                <w:szCs w:val="24"/>
              </w:rPr>
            </w:pPr>
            <w:r w:rsidRPr="00A208C7">
              <w:rPr>
                <w:b/>
                <w:bCs/>
                <w:color w:val="auto"/>
                <w:sz w:val="24"/>
                <w:szCs w:val="24"/>
              </w:rPr>
              <w:t xml:space="preserve">Меры профилактики коррупции при прохождении муниципальной службы </w:t>
            </w:r>
            <w:r w:rsidRPr="00A208C7">
              <w:rPr>
                <w:b/>
                <w:bCs/>
                <w:color w:val="auto"/>
                <w:sz w:val="24"/>
                <w:szCs w:val="24"/>
              </w:rPr>
              <w:lastRenderedPageBreak/>
              <w:t>городского округа</w:t>
            </w:r>
          </w:p>
        </w:tc>
      </w:tr>
      <w:tr w:rsidR="008D2998" w:rsidTr="008D2998">
        <w:tc>
          <w:tcPr>
            <w:tcW w:w="704" w:type="dxa"/>
          </w:tcPr>
          <w:p w:rsidR="008D2998" w:rsidRPr="00A208C7" w:rsidRDefault="008D2998" w:rsidP="00A208C7">
            <w:pPr>
              <w:pStyle w:val="20"/>
              <w:shd w:val="clear" w:color="auto" w:fill="auto"/>
              <w:tabs>
                <w:tab w:val="left" w:pos="1798"/>
              </w:tabs>
              <w:ind w:left="0" w:firstLine="0"/>
              <w:jc w:val="both"/>
              <w:rPr>
                <w:color w:val="auto"/>
                <w:sz w:val="24"/>
                <w:szCs w:val="24"/>
              </w:rPr>
            </w:pPr>
            <w:r w:rsidRPr="00A208C7">
              <w:rPr>
                <w:color w:val="auto"/>
                <w:sz w:val="24"/>
                <w:szCs w:val="24"/>
              </w:rPr>
              <w:lastRenderedPageBreak/>
              <w:t>2.1.</w:t>
            </w:r>
          </w:p>
        </w:tc>
        <w:tc>
          <w:tcPr>
            <w:tcW w:w="5103" w:type="dxa"/>
            <w:vAlign w:val="bottom"/>
          </w:tcPr>
          <w:p w:rsidR="008D2998" w:rsidRPr="00A208C7" w:rsidRDefault="008D2998" w:rsidP="00A208C7">
            <w:pPr>
              <w:pStyle w:val="a7"/>
              <w:shd w:val="clear" w:color="auto" w:fill="auto"/>
              <w:jc w:val="both"/>
              <w:rPr>
                <w:color w:val="auto"/>
              </w:rPr>
            </w:pPr>
            <w:r w:rsidRPr="00A208C7">
              <w:rPr>
                <w:color w:val="auto"/>
              </w:rPr>
              <w:t>Организация изучения муниципальными служащими федеральных законов, указов Президента Российской Федерации, положений Национальной стратегии противодействия коррупции и других нормативных правовых актов по вопросам противодействия коррупции</w:t>
            </w:r>
          </w:p>
        </w:tc>
        <w:tc>
          <w:tcPr>
            <w:tcW w:w="2693" w:type="dxa"/>
          </w:tcPr>
          <w:p w:rsidR="008D2998" w:rsidRPr="00A208C7" w:rsidRDefault="008D2998"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8D2998" w:rsidRPr="00A208C7" w:rsidRDefault="008D2998" w:rsidP="00A208C7">
            <w:pPr>
              <w:pStyle w:val="a7"/>
              <w:shd w:val="clear" w:color="auto" w:fill="auto"/>
              <w:jc w:val="both"/>
              <w:rPr>
                <w:color w:val="auto"/>
              </w:rPr>
            </w:pPr>
            <w:r w:rsidRPr="00A208C7">
              <w:rPr>
                <w:color w:val="auto"/>
              </w:rPr>
              <w:t>Постоянно</w:t>
            </w:r>
          </w:p>
        </w:tc>
      </w:tr>
      <w:tr w:rsidR="008D2998" w:rsidTr="008D2998">
        <w:tc>
          <w:tcPr>
            <w:tcW w:w="704" w:type="dxa"/>
          </w:tcPr>
          <w:p w:rsidR="008D2998" w:rsidRPr="00A208C7" w:rsidRDefault="008D2998" w:rsidP="00A208C7">
            <w:pPr>
              <w:pStyle w:val="20"/>
              <w:shd w:val="clear" w:color="auto" w:fill="auto"/>
              <w:tabs>
                <w:tab w:val="left" w:pos="1798"/>
              </w:tabs>
              <w:ind w:left="0" w:firstLine="0"/>
              <w:jc w:val="both"/>
              <w:rPr>
                <w:color w:val="auto"/>
                <w:sz w:val="24"/>
                <w:szCs w:val="24"/>
              </w:rPr>
            </w:pPr>
            <w:r w:rsidRPr="00A208C7">
              <w:rPr>
                <w:color w:val="auto"/>
                <w:sz w:val="24"/>
                <w:szCs w:val="24"/>
              </w:rPr>
              <w:t>2.2.</w:t>
            </w:r>
          </w:p>
        </w:tc>
        <w:tc>
          <w:tcPr>
            <w:tcW w:w="5103" w:type="dxa"/>
          </w:tcPr>
          <w:p w:rsidR="008D2998" w:rsidRPr="00A208C7" w:rsidRDefault="008D2998" w:rsidP="00567D01">
            <w:pPr>
              <w:pStyle w:val="11"/>
              <w:shd w:val="clear" w:color="auto" w:fill="auto"/>
              <w:jc w:val="both"/>
              <w:rPr>
                <w:color w:val="auto"/>
              </w:rPr>
            </w:pPr>
            <w:r w:rsidRPr="00A208C7">
              <w:rPr>
                <w:color w:val="auto"/>
              </w:rPr>
              <w:t xml:space="preserve">Обеспечение деятельности аттестационной, конкурсной комиссий и работы Комиссии по соблюдению требований к служебному поведению муниципальных служащих </w:t>
            </w:r>
            <w:r w:rsidR="00567D01">
              <w:rPr>
                <w:color w:val="auto"/>
              </w:rPr>
              <w:t>А</w:t>
            </w:r>
            <w:r w:rsidRPr="00A208C7">
              <w:rPr>
                <w:color w:val="auto"/>
              </w:rPr>
              <w:t xml:space="preserve">дминистрации Рузского городского округа и урегулированию конфликта интересов в </w:t>
            </w:r>
            <w:r w:rsidR="00567D01">
              <w:rPr>
                <w:color w:val="auto"/>
              </w:rPr>
              <w:t>А</w:t>
            </w:r>
            <w:r w:rsidRPr="00A208C7">
              <w:rPr>
                <w:color w:val="auto"/>
              </w:rPr>
              <w:t xml:space="preserve">дминистрации </w:t>
            </w:r>
            <w:proofErr w:type="gramStart"/>
            <w:r w:rsidRPr="00A208C7">
              <w:rPr>
                <w:color w:val="auto"/>
              </w:rPr>
              <w:t>Рузского</w:t>
            </w:r>
            <w:r w:rsidR="00567D01">
              <w:rPr>
                <w:color w:val="auto"/>
              </w:rPr>
              <w:t xml:space="preserve">  городского</w:t>
            </w:r>
            <w:proofErr w:type="gramEnd"/>
            <w:r w:rsidR="00567D01">
              <w:rPr>
                <w:color w:val="auto"/>
              </w:rPr>
              <w:t xml:space="preserve"> округа</w:t>
            </w:r>
          </w:p>
        </w:tc>
        <w:tc>
          <w:tcPr>
            <w:tcW w:w="2693" w:type="dxa"/>
          </w:tcPr>
          <w:p w:rsidR="008D2998" w:rsidRPr="00A208C7" w:rsidRDefault="008D2998"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8D2998" w:rsidRPr="00A208C7" w:rsidRDefault="008D2998" w:rsidP="00A208C7">
            <w:pPr>
              <w:pStyle w:val="a7"/>
              <w:shd w:val="clear" w:color="auto" w:fill="auto"/>
              <w:jc w:val="both"/>
              <w:rPr>
                <w:color w:val="auto"/>
              </w:rPr>
            </w:pPr>
            <w:r w:rsidRPr="00A208C7">
              <w:rPr>
                <w:color w:val="auto"/>
              </w:rPr>
              <w:t>Постоянно</w:t>
            </w:r>
          </w:p>
        </w:tc>
      </w:tr>
      <w:tr w:rsidR="008D2998" w:rsidTr="008D2998">
        <w:tc>
          <w:tcPr>
            <w:tcW w:w="704" w:type="dxa"/>
          </w:tcPr>
          <w:p w:rsidR="008D2998" w:rsidRPr="00A208C7" w:rsidRDefault="008D2998" w:rsidP="00A208C7">
            <w:pPr>
              <w:pStyle w:val="20"/>
              <w:shd w:val="clear" w:color="auto" w:fill="auto"/>
              <w:tabs>
                <w:tab w:val="left" w:pos="1798"/>
              </w:tabs>
              <w:ind w:left="0" w:firstLine="0"/>
              <w:jc w:val="both"/>
              <w:rPr>
                <w:color w:val="auto"/>
                <w:sz w:val="24"/>
                <w:szCs w:val="24"/>
              </w:rPr>
            </w:pPr>
            <w:r w:rsidRPr="00A208C7">
              <w:rPr>
                <w:color w:val="auto"/>
                <w:sz w:val="24"/>
                <w:szCs w:val="24"/>
              </w:rPr>
              <w:t>2.3.</w:t>
            </w:r>
          </w:p>
        </w:tc>
        <w:tc>
          <w:tcPr>
            <w:tcW w:w="5103" w:type="dxa"/>
          </w:tcPr>
          <w:p w:rsidR="008D2998" w:rsidRPr="00A208C7" w:rsidRDefault="008D2998" w:rsidP="00A208C7">
            <w:pPr>
              <w:pStyle w:val="11"/>
              <w:shd w:val="clear" w:color="auto" w:fill="auto"/>
              <w:jc w:val="both"/>
              <w:rPr>
                <w:color w:val="auto"/>
              </w:rPr>
            </w:pPr>
            <w:r w:rsidRPr="00A208C7">
              <w:rPr>
                <w:color w:val="auto"/>
              </w:rPr>
              <w:t>Осуществление контроля за соблюдением муниципальными служащими ограничений и запретов в связи исполнением ими должностных обязанностей</w:t>
            </w:r>
          </w:p>
        </w:tc>
        <w:tc>
          <w:tcPr>
            <w:tcW w:w="2693" w:type="dxa"/>
          </w:tcPr>
          <w:p w:rsidR="008D2998" w:rsidRPr="00A208C7" w:rsidRDefault="008D2998"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8D2998" w:rsidRPr="00A208C7" w:rsidRDefault="008D2998" w:rsidP="00A208C7">
            <w:pPr>
              <w:pStyle w:val="a7"/>
              <w:shd w:val="clear" w:color="auto" w:fill="auto"/>
              <w:jc w:val="both"/>
              <w:rPr>
                <w:color w:val="auto"/>
              </w:rPr>
            </w:pPr>
            <w:r w:rsidRPr="00A208C7">
              <w:rPr>
                <w:color w:val="auto"/>
              </w:rPr>
              <w:t>Постоянно</w:t>
            </w:r>
          </w:p>
        </w:tc>
      </w:tr>
      <w:tr w:rsidR="008D2998" w:rsidTr="008D2998">
        <w:tc>
          <w:tcPr>
            <w:tcW w:w="704" w:type="dxa"/>
          </w:tcPr>
          <w:p w:rsidR="008D2998" w:rsidRPr="00A208C7" w:rsidRDefault="008D2998" w:rsidP="00A208C7">
            <w:pPr>
              <w:pStyle w:val="20"/>
              <w:shd w:val="clear" w:color="auto" w:fill="auto"/>
              <w:tabs>
                <w:tab w:val="left" w:pos="1798"/>
              </w:tabs>
              <w:ind w:left="0" w:firstLine="0"/>
              <w:jc w:val="both"/>
              <w:rPr>
                <w:color w:val="auto"/>
                <w:sz w:val="24"/>
                <w:szCs w:val="24"/>
              </w:rPr>
            </w:pPr>
            <w:r w:rsidRPr="00A208C7">
              <w:rPr>
                <w:color w:val="auto"/>
                <w:sz w:val="24"/>
                <w:szCs w:val="24"/>
              </w:rPr>
              <w:t>2.4.</w:t>
            </w:r>
          </w:p>
        </w:tc>
        <w:tc>
          <w:tcPr>
            <w:tcW w:w="5103" w:type="dxa"/>
          </w:tcPr>
          <w:p w:rsidR="008D2998" w:rsidRPr="00A208C7" w:rsidRDefault="008D2998" w:rsidP="00A208C7">
            <w:pPr>
              <w:pStyle w:val="11"/>
              <w:shd w:val="clear" w:color="auto" w:fill="auto"/>
              <w:jc w:val="both"/>
              <w:rPr>
                <w:color w:val="auto"/>
              </w:rPr>
            </w:pPr>
            <w:r w:rsidRPr="00A208C7">
              <w:rPr>
                <w:color w:val="auto"/>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w:t>
            </w:r>
          </w:p>
        </w:tc>
        <w:tc>
          <w:tcPr>
            <w:tcW w:w="2693" w:type="dxa"/>
          </w:tcPr>
          <w:p w:rsidR="008D2998" w:rsidRPr="00A208C7" w:rsidRDefault="008D2998"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8D2998" w:rsidRPr="00A208C7" w:rsidRDefault="008D2998" w:rsidP="00A208C7">
            <w:pPr>
              <w:pStyle w:val="a7"/>
              <w:shd w:val="clear" w:color="auto" w:fill="auto"/>
              <w:jc w:val="both"/>
              <w:rPr>
                <w:color w:val="auto"/>
              </w:rPr>
            </w:pPr>
            <w:r w:rsidRPr="00A208C7">
              <w:rPr>
                <w:color w:val="auto"/>
              </w:rPr>
              <w:t>Постоянно</w:t>
            </w:r>
          </w:p>
        </w:tc>
      </w:tr>
      <w:tr w:rsidR="008D2998" w:rsidTr="008D2998">
        <w:tc>
          <w:tcPr>
            <w:tcW w:w="704" w:type="dxa"/>
          </w:tcPr>
          <w:p w:rsidR="008D2998" w:rsidRPr="00A208C7" w:rsidRDefault="008D2998" w:rsidP="00A208C7">
            <w:pPr>
              <w:pStyle w:val="20"/>
              <w:shd w:val="clear" w:color="auto" w:fill="auto"/>
              <w:tabs>
                <w:tab w:val="left" w:pos="1798"/>
              </w:tabs>
              <w:ind w:left="0" w:firstLine="0"/>
              <w:jc w:val="both"/>
              <w:rPr>
                <w:color w:val="auto"/>
                <w:sz w:val="24"/>
                <w:szCs w:val="24"/>
              </w:rPr>
            </w:pPr>
            <w:r w:rsidRPr="00A208C7">
              <w:rPr>
                <w:color w:val="auto"/>
                <w:sz w:val="24"/>
                <w:szCs w:val="24"/>
              </w:rPr>
              <w:t>2.5.</w:t>
            </w:r>
          </w:p>
        </w:tc>
        <w:tc>
          <w:tcPr>
            <w:tcW w:w="5103" w:type="dxa"/>
          </w:tcPr>
          <w:p w:rsidR="008D2998" w:rsidRPr="00A208C7" w:rsidRDefault="008D2998" w:rsidP="00A208C7">
            <w:pPr>
              <w:pStyle w:val="11"/>
              <w:shd w:val="clear" w:color="auto" w:fill="auto"/>
              <w:jc w:val="both"/>
              <w:rPr>
                <w:color w:val="auto"/>
              </w:rPr>
            </w:pPr>
            <w:r w:rsidRPr="00A208C7">
              <w:rPr>
                <w:color w:val="auto"/>
              </w:rPr>
              <w:t>Осуществление контроля за актуализацией сведений, содержащихся в анкетах представляемых при назначении лиц, замещающих муниципальные должности и должности муниципальной службы об их родственниках и свойственниках в целях выявления возможного конфликта интересов</w:t>
            </w:r>
          </w:p>
        </w:tc>
        <w:tc>
          <w:tcPr>
            <w:tcW w:w="2693" w:type="dxa"/>
          </w:tcPr>
          <w:p w:rsidR="008D2998" w:rsidRPr="00A208C7" w:rsidRDefault="008D2998"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8D2998" w:rsidRPr="00A208C7" w:rsidRDefault="008D2998" w:rsidP="00A208C7">
            <w:pPr>
              <w:pStyle w:val="a7"/>
              <w:shd w:val="clear" w:color="auto" w:fill="auto"/>
              <w:jc w:val="both"/>
              <w:rPr>
                <w:color w:val="auto"/>
              </w:rPr>
            </w:pPr>
            <w:r w:rsidRPr="00A208C7">
              <w:rPr>
                <w:color w:val="auto"/>
              </w:rPr>
              <w:t>Постоянно</w:t>
            </w:r>
          </w:p>
        </w:tc>
      </w:tr>
      <w:tr w:rsidR="00682D5A" w:rsidTr="008D2998">
        <w:tc>
          <w:tcPr>
            <w:tcW w:w="704" w:type="dxa"/>
          </w:tcPr>
          <w:p w:rsidR="00682D5A" w:rsidRPr="00A208C7" w:rsidRDefault="00682D5A" w:rsidP="00A208C7">
            <w:pPr>
              <w:pStyle w:val="20"/>
              <w:shd w:val="clear" w:color="auto" w:fill="auto"/>
              <w:tabs>
                <w:tab w:val="left" w:pos="1798"/>
              </w:tabs>
              <w:ind w:left="0" w:firstLine="0"/>
              <w:jc w:val="both"/>
              <w:rPr>
                <w:color w:val="auto"/>
                <w:sz w:val="24"/>
                <w:szCs w:val="24"/>
              </w:rPr>
            </w:pPr>
            <w:r w:rsidRPr="00A208C7">
              <w:rPr>
                <w:color w:val="auto"/>
                <w:sz w:val="24"/>
                <w:szCs w:val="24"/>
              </w:rPr>
              <w:t>2.6.</w:t>
            </w:r>
          </w:p>
        </w:tc>
        <w:tc>
          <w:tcPr>
            <w:tcW w:w="5103" w:type="dxa"/>
          </w:tcPr>
          <w:p w:rsidR="00682D5A" w:rsidRPr="00A208C7" w:rsidRDefault="00682D5A" w:rsidP="00A208C7">
            <w:pPr>
              <w:pStyle w:val="20"/>
              <w:shd w:val="clear" w:color="auto" w:fill="auto"/>
              <w:tabs>
                <w:tab w:val="left" w:pos="1798"/>
              </w:tabs>
              <w:ind w:left="0" w:firstLine="0"/>
              <w:jc w:val="both"/>
              <w:rPr>
                <w:color w:val="auto"/>
                <w:sz w:val="24"/>
                <w:szCs w:val="24"/>
              </w:rPr>
            </w:pPr>
            <w:r w:rsidRPr="00A208C7">
              <w:rPr>
                <w:color w:val="auto"/>
                <w:sz w:val="24"/>
                <w:szCs w:val="24"/>
              </w:rPr>
              <w:t>Организация сбора и проверки достоверности и полноты персональных данных и иных сведений, в том числе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в Администрации Рузского городского округа, а также сведений о доходах, об имуществе и  обязательствах имущественного характера своих, супруги (супруга) и несовершеннолетних детей</w:t>
            </w:r>
          </w:p>
        </w:tc>
        <w:tc>
          <w:tcPr>
            <w:tcW w:w="2693" w:type="dxa"/>
          </w:tcPr>
          <w:p w:rsidR="00682D5A" w:rsidRPr="00A208C7" w:rsidRDefault="00682D5A"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682D5A" w:rsidRPr="00A208C7" w:rsidRDefault="00682D5A" w:rsidP="00A208C7">
            <w:pPr>
              <w:pStyle w:val="a7"/>
              <w:shd w:val="clear" w:color="auto" w:fill="auto"/>
              <w:jc w:val="both"/>
              <w:rPr>
                <w:color w:val="auto"/>
              </w:rPr>
            </w:pPr>
            <w:r w:rsidRPr="00A208C7">
              <w:rPr>
                <w:color w:val="auto"/>
              </w:rPr>
              <w:t>Постоянно</w:t>
            </w:r>
          </w:p>
        </w:tc>
      </w:tr>
      <w:tr w:rsidR="00682D5A" w:rsidTr="008D2998">
        <w:tc>
          <w:tcPr>
            <w:tcW w:w="704" w:type="dxa"/>
          </w:tcPr>
          <w:p w:rsidR="00682D5A" w:rsidRPr="00A208C7" w:rsidRDefault="00682D5A" w:rsidP="00A208C7">
            <w:pPr>
              <w:pStyle w:val="20"/>
              <w:shd w:val="clear" w:color="auto" w:fill="auto"/>
              <w:tabs>
                <w:tab w:val="left" w:pos="1798"/>
              </w:tabs>
              <w:ind w:left="0" w:firstLine="0"/>
              <w:jc w:val="both"/>
              <w:rPr>
                <w:color w:val="auto"/>
                <w:sz w:val="24"/>
                <w:szCs w:val="24"/>
              </w:rPr>
            </w:pPr>
            <w:r w:rsidRPr="00A208C7">
              <w:rPr>
                <w:color w:val="auto"/>
                <w:sz w:val="24"/>
                <w:szCs w:val="24"/>
              </w:rPr>
              <w:t>2.7.</w:t>
            </w:r>
          </w:p>
        </w:tc>
        <w:tc>
          <w:tcPr>
            <w:tcW w:w="5103" w:type="dxa"/>
          </w:tcPr>
          <w:p w:rsidR="00682D5A" w:rsidRPr="00A208C7" w:rsidRDefault="00682D5A" w:rsidP="00A208C7">
            <w:pPr>
              <w:pStyle w:val="11"/>
              <w:shd w:val="clear" w:color="auto" w:fill="auto"/>
              <w:jc w:val="both"/>
              <w:rPr>
                <w:color w:val="auto"/>
              </w:rPr>
            </w:pPr>
            <w:r w:rsidRPr="00A208C7">
              <w:rPr>
                <w:color w:val="auto"/>
              </w:rPr>
              <w:t>Организация сбора и проверки достоверности и полноты персональных данных и иных сведений, в том числе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представляемых:</w:t>
            </w:r>
          </w:p>
          <w:p w:rsidR="00682D5A" w:rsidRPr="00A208C7" w:rsidRDefault="00682D5A" w:rsidP="00A208C7">
            <w:pPr>
              <w:pStyle w:val="11"/>
              <w:shd w:val="clear" w:color="auto" w:fill="auto"/>
              <w:jc w:val="both"/>
              <w:rPr>
                <w:color w:val="auto"/>
              </w:rPr>
            </w:pPr>
            <w:r w:rsidRPr="00A208C7">
              <w:rPr>
                <w:color w:val="auto"/>
              </w:rPr>
              <w:t xml:space="preserve">- лицами, замещающими муниципальные </w:t>
            </w:r>
            <w:r w:rsidRPr="00A208C7">
              <w:rPr>
                <w:color w:val="auto"/>
              </w:rPr>
              <w:lastRenderedPageBreak/>
              <w:t>должности в органах местного самоуправления Рузского городского округа;</w:t>
            </w:r>
          </w:p>
          <w:p w:rsidR="00682D5A" w:rsidRPr="00A208C7" w:rsidRDefault="00682D5A" w:rsidP="00A208C7">
            <w:pPr>
              <w:pStyle w:val="11"/>
              <w:shd w:val="clear" w:color="auto" w:fill="auto"/>
              <w:jc w:val="both"/>
              <w:rPr>
                <w:color w:val="auto"/>
              </w:rPr>
            </w:pPr>
            <w:r w:rsidRPr="00A208C7">
              <w:rPr>
                <w:color w:val="auto"/>
              </w:rPr>
              <w:t>- лицами, замещающими должности муниципальной службы в органах местного самоуправления Рузского городского округа</w:t>
            </w:r>
          </w:p>
        </w:tc>
        <w:tc>
          <w:tcPr>
            <w:tcW w:w="2693" w:type="dxa"/>
          </w:tcPr>
          <w:p w:rsidR="00682D5A" w:rsidRPr="00A208C7" w:rsidRDefault="00682D5A" w:rsidP="00A208C7">
            <w:pPr>
              <w:pStyle w:val="a7"/>
              <w:shd w:val="clear" w:color="auto" w:fill="auto"/>
              <w:jc w:val="both"/>
              <w:rPr>
                <w:color w:val="auto"/>
              </w:rPr>
            </w:pPr>
            <w:r w:rsidRPr="00A208C7">
              <w:rPr>
                <w:color w:val="auto"/>
              </w:rPr>
              <w:lastRenderedPageBreak/>
              <w:t>Отдел муниципальной службы и кадров правового управления Администрации Рузского городского округа</w:t>
            </w:r>
          </w:p>
        </w:tc>
        <w:tc>
          <w:tcPr>
            <w:tcW w:w="1701" w:type="dxa"/>
          </w:tcPr>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r w:rsidRPr="00A208C7">
              <w:rPr>
                <w:color w:val="auto"/>
              </w:rPr>
              <w:t xml:space="preserve">-До </w:t>
            </w:r>
            <w:r w:rsidRPr="00A208C7">
              <w:rPr>
                <w:color w:val="auto"/>
              </w:rPr>
              <w:lastRenderedPageBreak/>
              <w:t>01.04.2019г.</w:t>
            </w:r>
          </w:p>
          <w:p w:rsidR="00682D5A" w:rsidRPr="00A208C7" w:rsidRDefault="00682D5A" w:rsidP="00A208C7">
            <w:pPr>
              <w:pStyle w:val="a7"/>
              <w:shd w:val="clear" w:color="auto" w:fill="auto"/>
              <w:jc w:val="both"/>
              <w:rPr>
                <w:color w:val="auto"/>
              </w:rPr>
            </w:pPr>
          </w:p>
          <w:p w:rsidR="00682D5A" w:rsidRPr="00A208C7" w:rsidRDefault="00682D5A" w:rsidP="00A208C7">
            <w:pPr>
              <w:pStyle w:val="a7"/>
              <w:shd w:val="clear" w:color="auto" w:fill="auto"/>
              <w:jc w:val="both"/>
              <w:rPr>
                <w:color w:val="auto"/>
              </w:rPr>
            </w:pPr>
            <w:r w:rsidRPr="00A208C7">
              <w:rPr>
                <w:color w:val="auto"/>
              </w:rPr>
              <w:t>-Не позднее 30.04.2019г.</w:t>
            </w:r>
          </w:p>
        </w:tc>
      </w:tr>
      <w:tr w:rsidR="004872AD" w:rsidTr="008D2998">
        <w:tc>
          <w:tcPr>
            <w:tcW w:w="704" w:type="dxa"/>
          </w:tcPr>
          <w:p w:rsidR="004872AD" w:rsidRPr="00A208C7" w:rsidRDefault="004872AD" w:rsidP="00A208C7">
            <w:pPr>
              <w:pStyle w:val="20"/>
              <w:shd w:val="clear" w:color="auto" w:fill="auto"/>
              <w:tabs>
                <w:tab w:val="left" w:pos="1798"/>
              </w:tabs>
              <w:ind w:left="0" w:firstLine="0"/>
              <w:jc w:val="both"/>
              <w:rPr>
                <w:color w:val="auto"/>
                <w:sz w:val="24"/>
                <w:szCs w:val="24"/>
              </w:rPr>
            </w:pPr>
            <w:r w:rsidRPr="00A208C7">
              <w:rPr>
                <w:color w:val="auto"/>
                <w:sz w:val="24"/>
                <w:szCs w:val="24"/>
              </w:rPr>
              <w:lastRenderedPageBreak/>
              <w:t>2.8.</w:t>
            </w:r>
          </w:p>
        </w:tc>
        <w:tc>
          <w:tcPr>
            <w:tcW w:w="5103" w:type="dxa"/>
          </w:tcPr>
          <w:p w:rsidR="004872AD" w:rsidRPr="00A208C7" w:rsidRDefault="004872AD" w:rsidP="00A208C7">
            <w:pPr>
              <w:pStyle w:val="20"/>
              <w:shd w:val="clear" w:color="auto" w:fill="auto"/>
              <w:tabs>
                <w:tab w:val="left" w:pos="1798"/>
              </w:tabs>
              <w:ind w:left="0" w:firstLine="0"/>
              <w:jc w:val="both"/>
              <w:rPr>
                <w:color w:val="auto"/>
                <w:sz w:val="24"/>
                <w:szCs w:val="24"/>
              </w:rPr>
            </w:pPr>
            <w:r w:rsidRPr="00A208C7">
              <w:rPr>
                <w:color w:val="auto"/>
                <w:sz w:val="24"/>
                <w:szCs w:val="24"/>
              </w:rPr>
              <w:t>Осуществление анализа сведений о доходах, об имуществе и обязательствах имущественного характера, представляемых муниципальными служащими и лицами, замещающими муниципальные должности в Рузском городском округе, а также сведений о доходах, расходах, об имуществе и обязательствах имущественного характера их супруги (супруга) и несовершеннолетних детей</w:t>
            </w:r>
          </w:p>
        </w:tc>
        <w:tc>
          <w:tcPr>
            <w:tcW w:w="2693" w:type="dxa"/>
          </w:tcPr>
          <w:p w:rsidR="004872AD" w:rsidRPr="00A208C7" w:rsidRDefault="004872AD"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4872AD" w:rsidRPr="00A208C7" w:rsidRDefault="004872AD" w:rsidP="00A208C7">
            <w:pPr>
              <w:pStyle w:val="a7"/>
              <w:shd w:val="clear" w:color="auto" w:fill="auto"/>
              <w:jc w:val="both"/>
              <w:rPr>
                <w:color w:val="auto"/>
              </w:rPr>
            </w:pPr>
            <w:r w:rsidRPr="00A208C7">
              <w:rPr>
                <w:color w:val="auto"/>
              </w:rPr>
              <w:t>Постоянно</w:t>
            </w:r>
          </w:p>
        </w:tc>
      </w:tr>
      <w:tr w:rsidR="0067132D" w:rsidTr="00990FEE">
        <w:tc>
          <w:tcPr>
            <w:tcW w:w="704"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2.9.</w:t>
            </w:r>
          </w:p>
        </w:tc>
        <w:tc>
          <w:tcPr>
            <w:tcW w:w="5103" w:type="dxa"/>
            <w:vAlign w:val="bottom"/>
          </w:tcPr>
          <w:p w:rsidR="0067132D" w:rsidRPr="00A208C7" w:rsidRDefault="0067132D" w:rsidP="00A208C7">
            <w:pPr>
              <w:pStyle w:val="a7"/>
              <w:shd w:val="clear" w:color="auto" w:fill="auto"/>
              <w:jc w:val="both"/>
              <w:rPr>
                <w:color w:val="auto"/>
              </w:rPr>
            </w:pPr>
            <w:r w:rsidRPr="00A208C7">
              <w:rPr>
                <w:color w:val="auto"/>
              </w:rPr>
              <w:t>Контроль за соблюдением квалификационных требований, предъявляемых к гражданам, претендующим на замещение должностей муниципальной службы в Администрации Рузского городского округа</w:t>
            </w:r>
          </w:p>
        </w:tc>
        <w:tc>
          <w:tcPr>
            <w:tcW w:w="2693" w:type="dxa"/>
          </w:tcPr>
          <w:p w:rsidR="0067132D" w:rsidRPr="00A208C7" w:rsidRDefault="0067132D"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67132D" w:rsidRPr="00A208C7" w:rsidRDefault="0067132D" w:rsidP="00A208C7">
            <w:pPr>
              <w:pStyle w:val="a7"/>
              <w:shd w:val="clear" w:color="auto" w:fill="auto"/>
              <w:jc w:val="both"/>
              <w:rPr>
                <w:color w:val="auto"/>
              </w:rPr>
            </w:pPr>
            <w:r w:rsidRPr="00A208C7">
              <w:rPr>
                <w:color w:val="auto"/>
              </w:rPr>
              <w:t>Постоянно</w:t>
            </w:r>
          </w:p>
        </w:tc>
      </w:tr>
      <w:tr w:rsidR="0067132D" w:rsidTr="008D2998">
        <w:tc>
          <w:tcPr>
            <w:tcW w:w="704"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2.10.</w:t>
            </w:r>
          </w:p>
        </w:tc>
        <w:tc>
          <w:tcPr>
            <w:tcW w:w="5103" w:type="dxa"/>
          </w:tcPr>
          <w:p w:rsidR="0067132D" w:rsidRPr="00A208C7" w:rsidRDefault="0067132D" w:rsidP="00A208C7">
            <w:pPr>
              <w:pStyle w:val="a7"/>
              <w:shd w:val="clear" w:color="auto" w:fill="auto"/>
              <w:jc w:val="both"/>
              <w:rPr>
                <w:color w:val="auto"/>
              </w:rPr>
            </w:pPr>
            <w:r w:rsidRPr="00A208C7">
              <w:rPr>
                <w:color w:val="auto"/>
              </w:rPr>
              <w:t>Организация, регистрации:</w:t>
            </w:r>
          </w:p>
          <w:p w:rsidR="0067132D" w:rsidRPr="00A208C7" w:rsidRDefault="0067132D" w:rsidP="00A208C7">
            <w:pPr>
              <w:pStyle w:val="a7"/>
              <w:numPr>
                <w:ilvl w:val="0"/>
                <w:numId w:val="2"/>
              </w:numPr>
              <w:shd w:val="clear" w:color="auto" w:fill="auto"/>
              <w:tabs>
                <w:tab w:val="left" w:pos="134"/>
              </w:tabs>
              <w:jc w:val="both"/>
              <w:rPr>
                <w:color w:val="auto"/>
              </w:rPr>
            </w:pPr>
            <w:r w:rsidRPr="00A208C7">
              <w:rPr>
                <w:color w:val="auto"/>
              </w:rPr>
              <w:t>уведомлений о фактах обращения в целях склонения муниципального служащего к совершению коррупционных правонарушений;</w:t>
            </w:r>
          </w:p>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сообщений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93" w:type="dxa"/>
          </w:tcPr>
          <w:p w:rsidR="0067132D" w:rsidRPr="00A208C7" w:rsidRDefault="0067132D"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67132D" w:rsidRPr="00A208C7" w:rsidRDefault="0067132D" w:rsidP="00A208C7">
            <w:pPr>
              <w:pStyle w:val="a7"/>
              <w:shd w:val="clear" w:color="auto" w:fill="auto"/>
              <w:jc w:val="both"/>
              <w:rPr>
                <w:color w:val="auto"/>
              </w:rPr>
            </w:pPr>
            <w:r w:rsidRPr="00A208C7">
              <w:rPr>
                <w:color w:val="auto"/>
              </w:rPr>
              <w:t>Постоянно</w:t>
            </w:r>
          </w:p>
        </w:tc>
      </w:tr>
      <w:tr w:rsidR="0067132D" w:rsidTr="008D2998">
        <w:tc>
          <w:tcPr>
            <w:tcW w:w="704"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2.11.</w:t>
            </w:r>
          </w:p>
        </w:tc>
        <w:tc>
          <w:tcPr>
            <w:tcW w:w="5103"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Организация проведения проверки в отношении муниципальных служащих по каждому случаю несоблюдения ограничений и запретов, а также неисполнения обязанностей, установленных в целях противодействия коррупции, в том числе соблюдения порядка получения и сдачи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2693" w:type="dxa"/>
          </w:tcPr>
          <w:p w:rsidR="0067132D" w:rsidRPr="00A208C7" w:rsidRDefault="0067132D"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67132D" w:rsidRPr="00A208C7" w:rsidRDefault="0067132D" w:rsidP="00A208C7">
            <w:pPr>
              <w:pStyle w:val="a7"/>
              <w:shd w:val="clear" w:color="auto" w:fill="auto"/>
              <w:jc w:val="both"/>
              <w:rPr>
                <w:color w:val="auto"/>
              </w:rPr>
            </w:pPr>
            <w:r w:rsidRPr="00A208C7">
              <w:rPr>
                <w:color w:val="auto"/>
              </w:rPr>
              <w:t>Постоянно</w:t>
            </w:r>
          </w:p>
        </w:tc>
      </w:tr>
      <w:tr w:rsidR="0067132D" w:rsidTr="008D2998">
        <w:tc>
          <w:tcPr>
            <w:tcW w:w="704"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2.12.</w:t>
            </w:r>
          </w:p>
        </w:tc>
        <w:tc>
          <w:tcPr>
            <w:tcW w:w="5103"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Проведение анализа полученных сообщений о заключении трудового договора и (или) гражданско-правового договора с гражданином, замещавшим должность муниципальной службы. Подготовка мотивированных заключений и при необходимости рассмотрение сообщений на Комиссии по соблюдению требований к служебному поведению и урегулированию конфликта интересов в Администрации Рузского городского округа</w:t>
            </w:r>
          </w:p>
        </w:tc>
        <w:tc>
          <w:tcPr>
            <w:tcW w:w="2693" w:type="dxa"/>
          </w:tcPr>
          <w:p w:rsidR="0067132D" w:rsidRPr="00A208C7" w:rsidRDefault="0067132D"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67132D" w:rsidRPr="00A208C7" w:rsidRDefault="0067132D" w:rsidP="00A208C7">
            <w:pPr>
              <w:pStyle w:val="a7"/>
              <w:shd w:val="clear" w:color="auto" w:fill="auto"/>
              <w:jc w:val="both"/>
              <w:rPr>
                <w:color w:val="auto"/>
              </w:rPr>
            </w:pPr>
            <w:r w:rsidRPr="00A208C7">
              <w:rPr>
                <w:color w:val="auto"/>
              </w:rPr>
              <w:t>Постоянно</w:t>
            </w:r>
          </w:p>
        </w:tc>
      </w:tr>
      <w:tr w:rsidR="0067132D" w:rsidTr="008D2998">
        <w:tc>
          <w:tcPr>
            <w:tcW w:w="704"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2.13.</w:t>
            </w:r>
          </w:p>
        </w:tc>
        <w:tc>
          <w:tcPr>
            <w:tcW w:w="5103" w:type="dxa"/>
          </w:tcPr>
          <w:p w:rsidR="0067132D" w:rsidRPr="00A208C7" w:rsidRDefault="0067132D"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Проведение комплексного анализа соблюдения муниципальными служащими запретов, ограничений и требований, установленных в целях противодействия коррупции, в том числе </w:t>
            </w:r>
            <w:r w:rsidRPr="00A208C7">
              <w:rPr>
                <w:color w:val="auto"/>
                <w:sz w:val="24"/>
                <w:szCs w:val="24"/>
              </w:rPr>
              <w:lastRenderedPageBreak/>
              <w:t>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693" w:type="dxa"/>
          </w:tcPr>
          <w:p w:rsidR="0067132D" w:rsidRPr="00A208C7" w:rsidRDefault="0067132D" w:rsidP="00A208C7">
            <w:pPr>
              <w:pStyle w:val="a7"/>
              <w:shd w:val="clear" w:color="auto" w:fill="auto"/>
              <w:jc w:val="both"/>
              <w:rPr>
                <w:color w:val="auto"/>
              </w:rPr>
            </w:pPr>
            <w:r w:rsidRPr="00A208C7">
              <w:rPr>
                <w:color w:val="auto"/>
              </w:rPr>
              <w:lastRenderedPageBreak/>
              <w:t xml:space="preserve">Отдел муниципальной службы и кадров правового управления Администрации </w:t>
            </w:r>
            <w:r w:rsidRPr="00A208C7">
              <w:rPr>
                <w:color w:val="auto"/>
              </w:rPr>
              <w:lastRenderedPageBreak/>
              <w:t>Рузского городского округа</w:t>
            </w:r>
          </w:p>
        </w:tc>
        <w:tc>
          <w:tcPr>
            <w:tcW w:w="1701" w:type="dxa"/>
          </w:tcPr>
          <w:p w:rsidR="0067132D" w:rsidRPr="00A208C7" w:rsidRDefault="0067132D" w:rsidP="00A208C7">
            <w:pPr>
              <w:pStyle w:val="a7"/>
              <w:shd w:val="clear" w:color="auto" w:fill="auto"/>
              <w:jc w:val="both"/>
              <w:rPr>
                <w:color w:val="auto"/>
              </w:rPr>
            </w:pPr>
            <w:r w:rsidRPr="00A208C7">
              <w:rPr>
                <w:color w:val="auto"/>
              </w:rPr>
              <w:lastRenderedPageBreak/>
              <w:t>Постоянно</w:t>
            </w:r>
          </w:p>
        </w:tc>
      </w:tr>
      <w:tr w:rsidR="0067132D" w:rsidTr="00EB1530">
        <w:tc>
          <w:tcPr>
            <w:tcW w:w="704" w:type="dxa"/>
          </w:tcPr>
          <w:p w:rsidR="0067132D" w:rsidRPr="00A208C7" w:rsidRDefault="0067132D" w:rsidP="00A208C7">
            <w:pPr>
              <w:pStyle w:val="20"/>
              <w:shd w:val="clear" w:color="auto" w:fill="auto"/>
              <w:tabs>
                <w:tab w:val="left" w:pos="1798"/>
              </w:tabs>
              <w:ind w:left="0" w:firstLine="0"/>
              <w:jc w:val="both"/>
              <w:rPr>
                <w:b/>
                <w:bCs/>
                <w:color w:val="auto"/>
                <w:sz w:val="24"/>
                <w:szCs w:val="24"/>
              </w:rPr>
            </w:pPr>
            <w:r w:rsidRPr="00A208C7">
              <w:rPr>
                <w:b/>
                <w:bCs/>
                <w:color w:val="auto"/>
                <w:sz w:val="24"/>
                <w:szCs w:val="24"/>
              </w:rPr>
              <w:t>3</w:t>
            </w:r>
          </w:p>
        </w:tc>
        <w:tc>
          <w:tcPr>
            <w:tcW w:w="9497" w:type="dxa"/>
            <w:gridSpan w:val="3"/>
          </w:tcPr>
          <w:p w:rsidR="0067132D" w:rsidRPr="00A208C7" w:rsidRDefault="0067132D" w:rsidP="00567D01">
            <w:pPr>
              <w:pStyle w:val="20"/>
              <w:shd w:val="clear" w:color="auto" w:fill="auto"/>
              <w:tabs>
                <w:tab w:val="left" w:pos="1798"/>
              </w:tabs>
              <w:ind w:left="0" w:firstLine="0"/>
              <w:jc w:val="center"/>
              <w:rPr>
                <w:b/>
                <w:bCs/>
                <w:color w:val="auto"/>
                <w:sz w:val="24"/>
                <w:szCs w:val="24"/>
              </w:rPr>
            </w:pPr>
            <w:r w:rsidRPr="00A208C7">
              <w:rPr>
                <w:b/>
                <w:bCs/>
                <w:color w:val="auto"/>
                <w:sz w:val="24"/>
                <w:szCs w:val="24"/>
              </w:rPr>
              <w:t>Совершенствование организационных основ антикоррупционной экспертизы нормативных правовых актов и проектов нормативных правовых актов, повышение ее результативности</w:t>
            </w:r>
          </w:p>
        </w:tc>
      </w:tr>
      <w:tr w:rsidR="0067132D" w:rsidTr="008D2998">
        <w:tc>
          <w:tcPr>
            <w:tcW w:w="704" w:type="dxa"/>
          </w:tcPr>
          <w:p w:rsidR="0067132D" w:rsidRPr="00A208C7" w:rsidRDefault="00CE19BA" w:rsidP="00A208C7">
            <w:pPr>
              <w:pStyle w:val="20"/>
              <w:shd w:val="clear" w:color="auto" w:fill="auto"/>
              <w:tabs>
                <w:tab w:val="left" w:pos="1798"/>
              </w:tabs>
              <w:ind w:left="0" w:firstLine="0"/>
              <w:jc w:val="both"/>
              <w:rPr>
                <w:color w:val="auto"/>
                <w:sz w:val="24"/>
                <w:szCs w:val="24"/>
              </w:rPr>
            </w:pPr>
            <w:r w:rsidRPr="00A208C7">
              <w:rPr>
                <w:color w:val="auto"/>
                <w:sz w:val="24"/>
                <w:szCs w:val="24"/>
              </w:rPr>
              <w:t>3.1.</w:t>
            </w:r>
          </w:p>
        </w:tc>
        <w:tc>
          <w:tcPr>
            <w:tcW w:w="5103" w:type="dxa"/>
          </w:tcPr>
          <w:p w:rsidR="0067132D"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Проведение антикоррупционной экспертизы нормативных правовых актов, проектов нормативных правовых актов</w:t>
            </w:r>
          </w:p>
        </w:tc>
        <w:tc>
          <w:tcPr>
            <w:tcW w:w="2693" w:type="dxa"/>
          </w:tcPr>
          <w:p w:rsidR="0067132D"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Правовое управление Администрации Рузского городского округа</w:t>
            </w:r>
          </w:p>
        </w:tc>
        <w:tc>
          <w:tcPr>
            <w:tcW w:w="1701" w:type="dxa"/>
          </w:tcPr>
          <w:p w:rsidR="0067132D"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Постоянно </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3.2.</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Взаимодействие с Рузской городской прокуратурой при проведении проверки соответствия действующему законодательству и проведении антикоррупционной экспертизы проектов нормативных правовых актов Рузского городского округа</w:t>
            </w:r>
          </w:p>
        </w:tc>
        <w:tc>
          <w:tcPr>
            <w:tcW w:w="269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Правовое управление Администрации Рузского городского округа</w:t>
            </w:r>
          </w:p>
        </w:tc>
        <w:tc>
          <w:tcPr>
            <w:tcW w:w="1701"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Постоянно </w:t>
            </w:r>
          </w:p>
        </w:tc>
      </w:tr>
      <w:tr w:rsidR="00A208C7" w:rsidTr="00C6426B">
        <w:trPr>
          <w:trHeight w:val="2760"/>
        </w:trPr>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3.3.</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Обеспечение возможности проведения</w:t>
            </w:r>
          </w:p>
          <w:p w:rsidR="00A208C7" w:rsidRPr="00A208C7" w:rsidRDefault="00A208C7" w:rsidP="00A208C7">
            <w:pPr>
              <w:pStyle w:val="a7"/>
              <w:shd w:val="clear" w:color="auto" w:fill="auto"/>
              <w:jc w:val="both"/>
              <w:rPr>
                <w:color w:val="auto"/>
              </w:rPr>
            </w:pPr>
            <w:r w:rsidRPr="00A208C7">
              <w:rPr>
                <w:color w:val="auto"/>
              </w:rPr>
              <w:t>независимой антикоррупционной экспертизы</w:t>
            </w:r>
          </w:p>
          <w:p w:rsidR="00A208C7" w:rsidRPr="00A208C7" w:rsidRDefault="00A208C7" w:rsidP="00A208C7">
            <w:pPr>
              <w:pStyle w:val="a7"/>
              <w:shd w:val="clear" w:color="auto" w:fill="auto"/>
              <w:jc w:val="both"/>
              <w:rPr>
                <w:color w:val="auto"/>
              </w:rPr>
            </w:pPr>
            <w:r w:rsidRPr="00A208C7">
              <w:rPr>
                <w:color w:val="auto"/>
              </w:rPr>
              <w:t>проектов нормативных правовых актов,</w:t>
            </w:r>
          </w:p>
          <w:p w:rsidR="00A208C7" w:rsidRPr="00A208C7" w:rsidRDefault="00A208C7" w:rsidP="00A208C7">
            <w:pPr>
              <w:pStyle w:val="a7"/>
              <w:jc w:val="both"/>
              <w:rPr>
                <w:color w:val="auto"/>
              </w:rPr>
            </w:pPr>
            <w:r w:rsidRPr="00A208C7">
              <w:rPr>
                <w:color w:val="auto"/>
              </w:rPr>
              <w:t>затрагивающих права, свободы и обязанности человека и гражданина, устанавливающих полномочия органов местного самоуправления Рузского городского округа, путем обязательного размещения указанных проектов на официальном сайте в сети</w:t>
            </w:r>
            <w:r w:rsidRPr="00A208C7">
              <w:rPr>
                <w:color w:val="auto"/>
                <w:vertAlign w:val="superscript"/>
              </w:rPr>
              <w:t xml:space="preserve"> </w:t>
            </w:r>
            <w:r w:rsidRPr="00A208C7">
              <w:rPr>
                <w:color w:val="auto"/>
              </w:rPr>
              <w:t>«Интернет»</w:t>
            </w:r>
          </w:p>
        </w:tc>
        <w:tc>
          <w:tcPr>
            <w:tcW w:w="269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Отдел информационного обеспечения, связей со СМИ, мониторинга, прогнозирования и аналитики</w:t>
            </w:r>
          </w:p>
        </w:tc>
        <w:tc>
          <w:tcPr>
            <w:tcW w:w="1701"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Постоянно </w:t>
            </w:r>
          </w:p>
        </w:tc>
      </w:tr>
      <w:tr w:rsidR="00A208C7" w:rsidTr="001719C6">
        <w:tc>
          <w:tcPr>
            <w:tcW w:w="704" w:type="dxa"/>
          </w:tcPr>
          <w:p w:rsidR="00A208C7" w:rsidRPr="00A208C7" w:rsidRDefault="00A208C7" w:rsidP="00A208C7">
            <w:pPr>
              <w:pStyle w:val="20"/>
              <w:shd w:val="clear" w:color="auto" w:fill="auto"/>
              <w:tabs>
                <w:tab w:val="left" w:pos="1798"/>
              </w:tabs>
              <w:ind w:left="0" w:firstLine="0"/>
              <w:jc w:val="both"/>
              <w:rPr>
                <w:b/>
                <w:bCs/>
                <w:color w:val="auto"/>
                <w:sz w:val="24"/>
                <w:szCs w:val="24"/>
              </w:rPr>
            </w:pPr>
            <w:r w:rsidRPr="00A208C7">
              <w:rPr>
                <w:b/>
                <w:bCs/>
                <w:color w:val="auto"/>
                <w:sz w:val="24"/>
                <w:szCs w:val="24"/>
              </w:rPr>
              <w:t>4</w:t>
            </w:r>
          </w:p>
        </w:tc>
        <w:tc>
          <w:tcPr>
            <w:tcW w:w="9497" w:type="dxa"/>
            <w:gridSpan w:val="3"/>
          </w:tcPr>
          <w:p w:rsidR="00A208C7" w:rsidRPr="00A208C7" w:rsidRDefault="00A208C7" w:rsidP="00567D01">
            <w:pPr>
              <w:pStyle w:val="a9"/>
              <w:shd w:val="clear" w:color="auto" w:fill="auto"/>
              <w:rPr>
                <w:color w:val="auto"/>
              </w:rPr>
            </w:pPr>
            <w:r w:rsidRPr="00A208C7">
              <w:rPr>
                <w:color w:val="auto"/>
              </w:rPr>
              <w:t>Обеспечение доступа граждан к информации о деятельности органов местного самоуправления Рузского городского округа. Организация взаимодействия органов местного самоуправления Рузского городского округа с гражданами и институтами гражданского общества по вопросам взаимодействия коррупции</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4.1.</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Обеспечение своевременного и полного размещения информации о деятельности </w:t>
            </w:r>
            <w:r w:rsidR="00567D01">
              <w:rPr>
                <w:color w:val="auto"/>
                <w:sz w:val="24"/>
                <w:szCs w:val="24"/>
              </w:rPr>
              <w:t>А</w:t>
            </w:r>
            <w:r w:rsidRPr="00A208C7">
              <w:rPr>
                <w:color w:val="auto"/>
                <w:sz w:val="24"/>
                <w:szCs w:val="24"/>
              </w:rPr>
              <w:t>дминистрации Рузского городского округа на официальном сайте в сети Интернет в соответствии с требованиями нормативных правовых актов Российской Федерации и Московской области, Рузского городского округа</w:t>
            </w:r>
          </w:p>
        </w:tc>
        <w:tc>
          <w:tcPr>
            <w:tcW w:w="269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Отдел информационного обеспечения, связей со СМИ, мониторинга, прогнозирования и аналитики</w:t>
            </w:r>
          </w:p>
        </w:tc>
        <w:tc>
          <w:tcPr>
            <w:tcW w:w="1701"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Постоянно </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4.2.</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Организация взаимодействия </w:t>
            </w:r>
            <w:r w:rsidR="00567D01">
              <w:rPr>
                <w:color w:val="auto"/>
                <w:sz w:val="24"/>
                <w:szCs w:val="24"/>
              </w:rPr>
              <w:t>А</w:t>
            </w:r>
            <w:r w:rsidRPr="00A208C7">
              <w:rPr>
                <w:color w:val="auto"/>
                <w:sz w:val="24"/>
                <w:szCs w:val="24"/>
              </w:rPr>
              <w:t>дминистрации Рузского городского округа с Общественной палатой Рузского городского округа в сфере противодействия коррупции</w:t>
            </w:r>
          </w:p>
        </w:tc>
        <w:tc>
          <w:tcPr>
            <w:tcW w:w="2693" w:type="dxa"/>
          </w:tcPr>
          <w:p w:rsidR="00A208C7" w:rsidRPr="00A208C7" w:rsidRDefault="00A208C7"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A208C7" w:rsidRPr="00A208C7" w:rsidRDefault="00A208C7" w:rsidP="00A208C7">
            <w:pPr>
              <w:pStyle w:val="a7"/>
              <w:shd w:val="clear" w:color="auto" w:fill="auto"/>
              <w:jc w:val="both"/>
              <w:rPr>
                <w:color w:val="auto"/>
              </w:rPr>
            </w:pPr>
            <w:r w:rsidRPr="00A208C7">
              <w:rPr>
                <w:color w:val="auto"/>
              </w:rPr>
              <w:t>Постоянно</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4.3.</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Прием граждан по вопросам противодействия коррупции в </w:t>
            </w:r>
            <w:r w:rsidR="00567D01">
              <w:rPr>
                <w:color w:val="auto"/>
                <w:sz w:val="24"/>
                <w:szCs w:val="24"/>
              </w:rPr>
              <w:t>А</w:t>
            </w:r>
            <w:r w:rsidRPr="00A208C7">
              <w:rPr>
                <w:color w:val="auto"/>
                <w:sz w:val="24"/>
                <w:szCs w:val="24"/>
              </w:rPr>
              <w:t>дминистрации Рузского городского округа</w:t>
            </w:r>
          </w:p>
        </w:tc>
        <w:tc>
          <w:tcPr>
            <w:tcW w:w="2693" w:type="dxa"/>
          </w:tcPr>
          <w:p w:rsidR="00A208C7" w:rsidRPr="00A208C7" w:rsidRDefault="00A208C7"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A208C7" w:rsidRPr="00A208C7" w:rsidRDefault="00A208C7" w:rsidP="00A208C7">
            <w:pPr>
              <w:pStyle w:val="a7"/>
              <w:shd w:val="clear" w:color="auto" w:fill="auto"/>
              <w:jc w:val="both"/>
              <w:rPr>
                <w:color w:val="auto"/>
              </w:rPr>
            </w:pPr>
            <w:r w:rsidRPr="00A208C7">
              <w:rPr>
                <w:color w:val="auto"/>
              </w:rPr>
              <w:t>Постоянно</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4.4.</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Организация изданий статей в СМИ Рузского городского округа по наиболее актуальным вопросам, содержащимся в обращениях граждан, направленных в органы местного самоуправления Рузского городского округа</w:t>
            </w:r>
          </w:p>
        </w:tc>
        <w:tc>
          <w:tcPr>
            <w:tcW w:w="269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 xml:space="preserve">Отдел информационного обеспечения, связей со СМИ, мониторинга, прогнозирования и </w:t>
            </w:r>
            <w:r w:rsidRPr="00A208C7">
              <w:rPr>
                <w:color w:val="auto"/>
                <w:sz w:val="24"/>
                <w:szCs w:val="24"/>
              </w:rPr>
              <w:lastRenderedPageBreak/>
              <w:t>аналитики</w:t>
            </w:r>
          </w:p>
        </w:tc>
        <w:tc>
          <w:tcPr>
            <w:tcW w:w="1701"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lastRenderedPageBreak/>
              <w:t xml:space="preserve">Постоянно </w:t>
            </w:r>
          </w:p>
        </w:tc>
      </w:tr>
      <w:tr w:rsidR="00A208C7" w:rsidTr="000C4E8F">
        <w:tc>
          <w:tcPr>
            <w:tcW w:w="704" w:type="dxa"/>
          </w:tcPr>
          <w:p w:rsidR="00A208C7" w:rsidRPr="00A208C7" w:rsidRDefault="00A208C7" w:rsidP="00A208C7">
            <w:pPr>
              <w:pStyle w:val="20"/>
              <w:shd w:val="clear" w:color="auto" w:fill="auto"/>
              <w:tabs>
                <w:tab w:val="left" w:pos="1798"/>
              </w:tabs>
              <w:ind w:left="0" w:firstLine="0"/>
              <w:jc w:val="both"/>
              <w:rPr>
                <w:b/>
                <w:bCs/>
                <w:color w:val="auto"/>
                <w:sz w:val="24"/>
                <w:szCs w:val="24"/>
              </w:rPr>
            </w:pPr>
            <w:r w:rsidRPr="00A208C7">
              <w:rPr>
                <w:b/>
                <w:bCs/>
                <w:color w:val="auto"/>
                <w:sz w:val="24"/>
                <w:szCs w:val="24"/>
              </w:rPr>
              <w:t>5</w:t>
            </w:r>
          </w:p>
        </w:tc>
        <w:tc>
          <w:tcPr>
            <w:tcW w:w="9497" w:type="dxa"/>
            <w:gridSpan w:val="3"/>
          </w:tcPr>
          <w:p w:rsidR="00A208C7" w:rsidRPr="00A208C7" w:rsidRDefault="00A208C7" w:rsidP="00567D01">
            <w:pPr>
              <w:pStyle w:val="20"/>
              <w:shd w:val="clear" w:color="auto" w:fill="auto"/>
              <w:tabs>
                <w:tab w:val="left" w:pos="1798"/>
              </w:tabs>
              <w:ind w:left="0" w:firstLine="0"/>
              <w:jc w:val="center"/>
              <w:rPr>
                <w:b/>
                <w:bCs/>
                <w:color w:val="auto"/>
                <w:sz w:val="24"/>
                <w:szCs w:val="24"/>
              </w:rPr>
            </w:pPr>
            <w:r w:rsidRPr="00A208C7">
              <w:rPr>
                <w:b/>
                <w:bCs/>
                <w:color w:val="auto"/>
                <w:sz w:val="24"/>
                <w:szCs w:val="24"/>
              </w:rPr>
              <w:t>Осуществление антикоррупционного образования и просвещения</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5.1.</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Организация дополнительного профессионального образования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2693" w:type="dxa"/>
          </w:tcPr>
          <w:p w:rsidR="00A208C7" w:rsidRPr="00A208C7" w:rsidRDefault="00A208C7"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A208C7" w:rsidRPr="00A208C7" w:rsidRDefault="00A208C7" w:rsidP="00A208C7">
            <w:pPr>
              <w:pStyle w:val="a7"/>
              <w:shd w:val="clear" w:color="auto" w:fill="auto"/>
              <w:jc w:val="both"/>
              <w:rPr>
                <w:color w:val="auto"/>
              </w:rPr>
            </w:pPr>
            <w:r w:rsidRPr="00A208C7">
              <w:rPr>
                <w:color w:val="auto"/>
              </w:rPr>
              <w:t>Постоянно</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5.2.</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Организация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2693" w:type="dxa"/>
          </w:tcPr>
          <w:p w:rsidR="00A208C7" w:rsidRPr="00A208C7" w:rsidRDefault="00A208C7"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A208C7" w:rsidRPr="00A208C7" w:rsidRDefault="00A208C7" w:rsidP="00A208C7">
            <w:pPr>
              <w:pStyle w:val="a7"/>
              <w:shd w:val="clear" w:color="auto" w:fill="auto"/>
              <w:jc w:val="both"/>
              <w:rPr>
                <w:color w:val="auto"/>
              </w:rPr>
            </w:pPr>
            <w:r w:rsidRPr="00A208C7">
              <w:rPr>
                <w:color w:val="auto"/>
              </w:rPr>
              <w:t>Постоянно</w:t>
            </w:r>
          </w:p>
        </w:tc>
      </w:tr>
      <w:tr w:rsidR="00A208C7" w:rsidTr="008D2998">
        <w:tc>
          <w:tcPr>
            <w:tcW w:w="704"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5.3.</w:t>
            </w:r>
          </w:p>
        </w:tc>
        <w:tc>
          <w:tcPr>
            <w:tcW w:w="5103" w:type="dxa"/>
          </w:tcPr>
          <w:p w:rsidR="00A208C7" w:rsidRPr="00A208C7" w:rsidRDefault="00A208C7" w:rsidP="00A208C7">
            <w:pPr>
              <w:pStyle w:val="20"/>
              <w:shd w:val="clear" w:color="auto" w:fill="auto"/>
              <w:tabs>
                <w:tab w:val="left" w:pos="1798"/>
              </w:tabs>
              <w:ind w:left="0" w:firstLine="0"/>
              <w:jc w:val="both"/>
              <w:rPr>
                <w:color w:val="auto"/>
                <w:sz w:val="24"/>
                <w:szCs w:val="24"/>
              </w:rPr>
            </w:pPr>
            <w:r w:rsidRPr="00A208C7">
              <w:rPr>
                <w:color w:val="auto"/>
                <w:sz w:val="24"/>
                <w:szCs w:val="24"/>
              </w:rPr>
              <w:t>Размещение информации по вопросам профилактики коррупционных правонарушений и противодействия коррупции на информационном стенде Администрации Рузского городского округа</w:t>
            </w:r>
          </w:p>
        </w:tc>
        <w:tc>
          <w:tcPr>
            <w:tcW w:w="2693" w:type="dxa"/>
          </w:tcPr>
          <w:p w:rsidR="00A208C7" w:rsidRPr="00A208C7" w:rsidRDefault="00A208C7" w:rsidP="00A208C7">
            <w:pPr>
              <w:pStyle w:val="a7"/>
              <w:shd w:val="clear" w:color="auto" w:fill="auto"/>
              <w:jc w:val="both"/>
              <w:rPr>
                <w:color w:val="auto"/>
              </w:rPr>
            </w:pPr>
            <w:r w:rsidRPr="00A208C7">
              <w:rPr>
                <w:color w:val="auto"/>
              </w:rPr>
              <w:t>Отдел муниципальной службы и кадров правового управления Администрации Рузского городского округа</w:t>
            </w:r>
          </w:p>
        </w:tc>
        <w:tc>
          <w:tcPr>
            <w:tcW w:w="1701" w:type="dxa"/>
          </w:tcPr>
          <w:p w:rsidR="00A208C7" w:rsidRPr="00A208C7" w:rsidRDefault="00A208C7" w:rsidP="00A208C7">
            <w:pPr>
              <w:pStyle w:val="a7"/>
              <w:shd w:val="clear" w:color="auto" w:fill="auto"/>
              <w:jc w:val="both"/>
              <w:rPr>
                <w:color w:val="auto"/>
              </w:rPr>
            </w:pPr>
            <w:r w:rsidRPr="00A208C7">
              <w:rPr>
                <w:color w:val="auto"/>
              </w:rPr>
              <w:t>По мере изменения антикоррупционного законодательства</w:t>
            </w:r>
          </w:p>
        </w:tc>
      </w:tr>
    </w:tbl>
    <w:p w:rsidR="00225A6F" w:rsidRPr="00225A6F" w:rsidRDefault="00225A6F" w:rsidP="00225A6F">
      <w:pPr>
        <w:pStyle w:val="11"/>
        <w:shd w:val="clear" w:color="auto" w:fill="auto"/>
        <w:spacing w:line="233" w:lineRule="auto"/>
        <w:jc w:val="both"/>
      </w:pPr>
      <w:bookmarkStart w:id="1" w:name="_GoBack"/>
      <w:bookmarkEnd w:id="1"/>
    </w:p>
    <w:sectPr w:rsidR="00225A6F" w:rsidRPr="00225A6F" w:rsidSect="00225A6F">
      <w:type w:val="continuous"/>
      <w:pgSz w:w="11900"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75" w:rsidRDefault="00DE0A75">
      <w:r>
        <w:separator/>
      </w:r>
    </w:p>
  </w:endnote>
  <w:endnote w:type="continuationSeparator" w:id="0">
    <w:p w:rsidR="00DE0A75" w:rsidRDefault="00DE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75" w:rsidRDefault="00DE0A75"/>
  </w:footnote>
  <w:footnote w:type="continuationSeparator" w:id="0">
    <w:p w:rsidR="00DE0A75" w:rsidRDefault="00DE0A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5913"/>
    <w:multiLevelType w:val="multilevel"/>
    <w:tmpl w:val="0CD463E8"/>
    <w:lvl w:ilvl="0">
      <w:start w:val="1"/>
      <w:numFmt w:val="bullet"/>
      <w:lvlText w:val="-"/>
      <w:lvlJc w:val="left"/>
      <w:rPr>
        <w:rFonts w:ascii="Times New Roman" w:eastAsia="Times New Roman" w:hAnsi="Times New Roman" w:cs="Times New Roman"/>
        <w:b w:val="0"/>
        <w:bCs w:val="0"/>
        <w:i w:val="0"/>
        <w:iCs w:val="0"/>
        <w:smallCaps w:val="0"/>
        <w:strike w:val="0"/>
        <w:color w:val="53525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424333"/>
    <w:multiLevelType w:val="multilevel"/>
    <w:tmpl w:val="6EBA4CD0"/>
    <w:lvl w:ilvl="0">
      <w:start w:val="1"/>
      <w:numFmt w:val="decimal"/>
      <w:lvlText w:val="%1."/>
      <w:lvlJc w:val="left"/>
      <w:rPr>
        <w:rFonts w:ascii="Times New Roman" w:eastAsia="Times New Roman" w:hAnsi="Times New Roman" w:cs="Times New Roman"/>
        <w:b w:val="0"/>
        <w:bCs w:val="0"/>
        <w:i w:val="0"/>
        <w:iCs w:val="0"/>
        <w:smallCaps w:val="0"/>
        <w:strike w:val="0"/>
        <w:color w:val="53525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6A"/>
    <w:rsid w:val="00225A6F"/>
    <w:rsid w:val="004872AD"/>
    <w:rsid w:val="00567D01"/>
    <w:rsid w:val="0067132D"/>
    <w:rsid w:val="00682D5A"/>
    <w:rsid w:val="008D2998"/>
    <w:rsid w:val="00A208C7"/>
    <w:rsid w:val="00AB4107"/>
    <w:rsid w:val="00AE5A18"/>
    <w:rsid w:val="00CE19BA"/>
    <w:rsid w:val="00D02057"/>
    <w:rsid w:val="00D2306A"/>
    <w:rsid w:val="00D938EC"/>
    <w:rsid w:val="00DE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26BB"/>
  <w15:docId w15:val="{338EF34D-C6A0-4758-9232-DB137539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qFormat/>
    <w:rsid w:val="00AB4107"/>
    <w:pPr>
      <w:widowControl/>
      <w:spacing w:before="480"/>
      <w:contextualSpacing/>
      <w:outlineLvl w:val="0"/>
    </w:pPr>
    <w:rPr>
      <w:rFonts w:ascii="Times New Roman" w:eastAsia="Times New Roman" w:hAnsi="Times New Roman" w:cs="Times New Roman"/>
      <w:smallCaps/>
      <w:color w:val="auto"/>
      <w:spacing w:val="5"/>
      <w:sz w:val="36"/>
      <w:szCs w:val="36"/>
      <w:lang w:bidi="ar-SA"/>
    </w:rPr>
  </w:style>
  <w:style w:type="paragraph" w:styleId="3">
    <w:name w:val="heading 3"/>
    <w:basedOn w:val="a"/>
    <w:next w:val="a"/>
    <w:link w:val="30"/>
    <w:unhideWhenUsed/>
    <w:qFormat/>
    <w:rsid w:val="00AB4107"/>
    <w:pPr>
      <w:widowControl/>
      <w:spacing w:before="200" w:line="271" w:lineRule="auto"/>
      <w:outlineLvl w:val="2"/>
    </w:pPr>
    <w:rPr>
      <w:rFonts w:ascii="Times New Roman" w:eastAsia="Times New Roman" w:hAnsi="Times New Roman" w:cs="Times New Roman"/>
      <w:i/>
      <w:iCs/>
      <w:smallCaps/>
      <w:color w:val="auto"/>
      <w:spacing w:val="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53525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535257"/>
      <w:sz w:val="28"/>
      <w:szCs w:val="28"/>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535257"/>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color w:val="535257"/>
      <w:sz w:val="44"/>
      <w:szCs w:val="44"/>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535257"/>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color w:val="535257"/>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color w:val="535257"/>
    </w:rPr>
  </w:style>
  <w:style w:type="paragraph" w:customStyle="1" w:styleId="20">
    <w:name w:val="Основной текст (2)"/>
    <w:basedOn w:val="a"/>
    <w:link w:val="2"/>
    <w:pPr>
      <w:shd w:val="clear" w:color="auto" w:fill="FFFFFF"/>
      <w:ind w:left="700" w:firstLine="720"/>
    </w:pPr>
    <w:rPr>
      <w:rFonts w:ascii="Times New Roman" w:eastAsia="Times New Roman" w:hAnsi="Times New Roman" w:cs="Times New Roman"/>
      <w:color w:val="535257"/>
      <w:sz w:val="28"/>
      <w:szCs w:val="28"/>
    </w:rPr>
  </w:style>
  <w:style w:type="paragraph" w:customStyle="1" w:styleId="11">
    <w:name w:val="Основной текст1"/>
    <w:basedOn w:val="a"/>
    <w:link w:val="a5"/>
    <w:pPr>
      <w:shd w:val="clear" w:color="auto" w:fill="FFFFFF"/>
    </w:pPr>
    <w:rPr>
      <w:rFonts w:ascii="Times New Roman" w:eastAsia="Times New Roman" w:hAnsi="Times New Roman" w:cs="Times New Roman"/>
      <w:color w:val="535257"/>
    </w:rPr>
  </w:style>
  <w:style w:type="paragraph" w:customStyle="1" w:styleId="13">
    <w:name w:val="Заголовок №1"/>
    <w:basedOn w:val="a"/>
    <w:link w:val="12"/>
    <w:pPr>
      <w:shd w:val="clear" w:color="auto" w:fill="FFFFFF"/>
      <w:spacing w:after="1160"/>
      <w:jc w:val="center"/>
      <w:outlineLvl w:val="0"/>
    </w:pPr>
    <w:rPr>
      <w:rFonts w:ascii="Times New Roman" w:eastAsia="Times New Roman" w:hAnsi="Times New Roman" w:cs="Times New Roman"/>
      <w:b/>
      <w:bCs/>
      <w:color w:val="535257"/>
      <w:sz w:val="44"/>
      <w:szCs w:val="44"/>
    </w:rPr>
  </w:style>
  <w:style w:type="paragraph" w:customStyle="1" w:styleId="a7">
    <w:name w:val="Другое"/>
    <w:basedOn w:val="a"/>
    <w:link w:val="a6"/>
    <w:pPr>
      <w:shd w:val="clear" w:color="auto" w:fill="FFFFFF"/>
    </w:pPr>
    <w:rPr>
      <w:rFonts w:ascii="Times New Roman" w:eastAsia="Times New Roman" w:hAnsi="Times New Roman" w:cs="Times New Roman"/>
      <w:color w:val="535257"/>
    </w:rPr>
  </w:style>
  <w:style w:type="paragraph" w:customStyle="1" w:styleId="a9">
    <w:name w:val="Подпись к таблице"/>
    <w:basedOn w:val="a"/>
    <w:link w:val="a8"/>
    <w:pPr>
      <w:shd w:val="clear" w:color="auto" w:fill="FFFFFF"/>
      <w:jc w:val="center"/>
    </w:pPr>
    <w:rPr>
      <w:rFonts w:ascii="Times New Roman" w:eastAsia="Times New Roman" w:hAnsi="Times New Roman" w:cs="Times New Roman"/>
      <w:b/>
      <w:bCs/>
      <w:color w:val="535257"/>
    </w:rPr>
  </w:style>
  <w:style w:type="table" w:styleId="aa">
    <w:name w:val="Table Grid"/>
    <w:basedOn w:val="a1"/>
    <w:uiPriority w:val="39"/>
    <w:rsid w:val="00D9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B4107"/>
    <w:rPr>
      <w:rFonts w:ascii="Times New Roman" w:eastAsia="Times New Roman" w:hAnsi="Times New Roman" w:cs="Times New Roman"/>
      <w:smallCaps/>
      <w:spacing w:val="5"/>
      <w:sz w:val="36"/>
      <w:szCs w:val="36"/>
      <w:lang w:bidi="ar-SA"/>
    </w:rPr>
  </w:style>
  <w:style w:type="character" w:customStyle="1" w:styleId="30">
    <w:name w:val="Заголовок 3 Знак"/>
    <w:basedOn w:val="a0"/>
    <w:link w:val="3"/>
    <w:rsid w:val="00AB4107"/>
    <w:rPr>
      <w:rFonts w:ascii="Times New Roman" w:eastAsia="Times New Roman" w:hAnsi="Times New Roman" w:cs="Times New Roman"/>
      <w:i/>
      <w:iCs/>
      <w:smallCaps/>
      <w:spacing w:val="5"/>
      <w:sz w:val="26"/>
      <w:szCs w:val="26"/>
      <w:lang w:bidi="ar-SA"/>
    </w:rPr>
  </w:style>
  <w:style w:type="paragraph" w:styleId="ab">
    <w:name w:val="List Paragraph"/>
    <w:basedOn w:val="a"/>
    <w:uiPriority w:val="34"/>
    <w:qFormat/>
    <w:rsid w:val="00AB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ARGO-18-050</cp:lastModifiedBy>
  <cp:revision>8</cp:revision>
  <cp:lastPrinted>2019-08-12T13:55:00Z</cp:lastPrinted>
  <dcterms:created xsi:type="dcterms:W3CDTF">2019-08-12T12:30:00Z</dcterms:created>
  <dcterms:modified xsi:type="dcterms:W3CDTF">2019-08-14T06:50:00Z</dcterms:modified>
</cp:coreProperties>
</file>