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FA511" w14:textId="77777777" w:rsidR="005B31C3" w:rsidRPr="00EE7FF4" w:rsidRDefault="003135CB" w:rsidP="00507EA2">
      <w:pPr>
        <w:spacing w:line="276" w:lineRule="auto"/>
        <w:jc w:val="center"/>
        <w:rPr>
          <w:b/>
          <w:sz w:val="24"/>
          <w:szCs w:val="24"/>
        </w:rPr>
      </w:pPr>
      <w:r w:rsidRPr="00EE7FF4">
        <w:rPr>
          <w:b/>
          <w:sz w:val="24"/>
          <w:szCs w:val="24"/>
        </w:rPr>
        <w:t xml:space="preserve">Информация </w:t>
      </w:r>
      <w:r w:rsidR="006F7765" w:rsidRPr="00EE7FF4">
        <w:rPr>
          <w:b/>
          <w:sz w:val="24"/>
          <w:szCs w:val="24"/>
        </w:rPr>
        <w:t xml:space="preserve">о результатах проведения </w:t>
      </w:r>
      <w:r w:rsidR="007C6C8A" w:rsidRPr="00EE7FF4">
        <w:rPr>
          <w:b/>
          <w:sz w:val="24"/>
          <w:szCs w:val="24"/>
        </w:rPr>
        <w:t>вне</w:t>
      </w:r>
      <w:r w:rsidR="003D7CD3" w:rsidRPr="00EE7FF4">
        <w:rPr>
          <w:b/>
          <w:sz w:val="24"/>
          <w:szCs w:val="24"/>
        </w:rPr>
        <w:t>плановой проверки</w:t>
      </w:r>
    </w:p>
    <w:p w14:paraId="1DE2EA8C" w14:textId="77777777" w:rsidR="00376591" w:rsidRPr="00376591" w:rsidRDefault="003D7CD3" w:rsidP="00376591">
      <w:pPr>
        <w:spacing w:line="276" w:lineRule="auto"/>
        <w:jc w:val="center"/>
        <w:rPr>
          <w:b/>
          <w:sz w:val="24"/>
          <w:szCs w:val="24"/>
        </w:rPr>
      </w:pPr>
      <w:r w:rsidRPr="00EE7FF4">
        <w:rPr>
          <w:b/>
          <w:sz w:val="24"/>
          <w:szCs w:val="24"/>
        </w:rPr>
        <w:t xml:space="preserve"> в </w:t>
      </w:r>
      <w:r w:rsidR="00376591" w:rsidRPr="00376591">
        <w:rPr>
          <w:b/>
          <w:sz w:val="24"/>
          <w:szCs w:val="24"/>
        </w:rPr>
        <w:t>Управлении культуры Администрации Рузского городского округа Московской области</w:t>
      </w:r>
    </w:p>
    <w:p w14:paraId="1ED7AA9E" w14:textId="77777777" w:rsidR="00376591" w:rsidRDefault="00376591" w:rsidP="00376591">
      <w:pPr>
        <w:spacing w:line="276" w:lineRule="auto"/>
        <w:jc w:val="center"/>
        <w:rPr>
          <w:b/>
          <w:sz w:val="24"/>
          <w:szCs w:val="24"/>
        </w:rPr>
      </w:pPr>
      <w:r w:rsidRPr="00376591">
        <w:rPr>
          <w:b/>
          <w:sz w:val="24"/>
          <w:szCs w:val="24"/>
        </w:rPr>
        <w:t xml:space="preserve"> (сокращенное наименование – УК Администрации РГО МО)</w:t>
      </w:r>
    </w:p>
    <w:p w14:paraId="2761302C" w14:textId="77777777" w:rsidR="00376591" w:rsidRDefault="00376591" w:rsidP="00376591">
      <w:pPr>
        <w:spacing w:line="276" w:lineRule="auto"/>
        <w:jc w:val="center"/>
        <w:rPr>
          <w:b/>
          <w:sz w:val="24"/>
          <w:szCs w:val="24"/>
        </w:rPr>
      </w:pPr>
    </w:p>
    <w:p w14:paraId="18B6141B" w14:textId="3A24EA78" w:rsidR="004D6846" w:rsidRPr="00EE7FF4" w:rsidRDefault="009132FE" w:rsidP="00376591">
      <w:pPr>
        <w:spacing w:line="276" w:lineRule="auto"/>
        <w:rPr>
          <w:b/>
          <w:sz w:val="24"/>
          <w:szCs w:val="24"/>
        </w:rPr>
      </w:pPr>
      <w:r w:rsidRPr="00EE7FF4">
        <w:rPr>
          <w:b/>
          <w:sz w:val="24"/>
          <w:szCs w:val="24"/>
        </w:rPr>
        <w:t>1. Основание для проведения контрольного мероприятия:</w:t>
      </w:r>
      <w:r w:rsidR="003B2AD6" w:rsidRPr="00EE7FF4">
        <w:rPr>
          <w:b/>
          <w:sz w:val="24"/>
          <w:szCs w:val="24"/>
        </w:rPr>
        <w:t xml:space="preserve"> </w:t>
      </w:r>
      <w:r w:rsidR="006F7765" w:rsidRPr="00EE7FF4">
        <w:rPr>
          <w:sz w:val="24"/>
          <w:szCs w:val="24"/>
        </w:rPr>
        <w:t xml:space="preserve">приказ Финансового управления от </w:t>
      </w:r>
      <w:r w:rsidR="0015003A">
        <w:rPr>
          <w:sz w:val="24"/>
          <w:szCs w:val="24"/>
        </w:rPr>
        <w:t>0</w:t>
      </w:r>
      <w:r w:rsidR="00376591">
        <w:rPr>
          <w:sz w:val="24"/>
          <w:szCs w:val="24"/>
        </w:rPr>
        <w:t>9</w:t>
      </w:r>
      <w:r w:rsidR="006F7765" w:rsidRPr="00EE7FF4">
        <w:rPr>
          <w:sz w:val="24"/>
          <w:szCs w:val="24"/>
        </w:rPr>
        <w:t>.</w:t>
      </w:r>
      <w:r w:rsidR="004D6846" w:rsidRPr="00EE7FF4">
        <w:rPr>
          <w:sz w:val="24"/>
          <w:szCs w:val="24"/>
        </w:rPr>
        <w:t>0</w:t>
      </w:r>
      <w:r w:rsidR="0015003A">
        <w:rPr>
          <w:sz w:val="24"/>
          <w:szCs w:val="24"/>
        </w:rPr>
        <w:t>4</w:t>
      </w:r>
      <w:r w:rsidR="006F7765" w:rsidRPr="00EE7FF4">
        <w:rPr>
          <w:sz w:val="24"/>
          <w:szCs w:val="24"/>
        </w:rPr>
        <w:t>.202</w:t>
      </w:r>
      <w:r w:rsidR="0015003A">
        <w:rPr>
          <w:sz w:val="24"/>
          <w:szCs w:val="24"/>
        </w:rPr>
        <w:t>4</w:t>
      </w:r>
      <w:r w:rsidR="006F7765" w:rsidRPr="00EE7FF4">
        <w:rPr>
          <w:sz w:val="24"/>
          <w:szCs w:val="24"/>
        </w:rPr>
        <w:t xml:space="preserve"> № </w:t>
      </w:r>
      <w:r w:rsidR="0015003A">
        <w:rPr>
          <w:sz w:val="24"/>
          <w:szCs w:val="24"/>
        </w:rPr>
        <w:t>117</w:t>
      </w:r>
      <w:r w:rsidR="00EE7FF4">
        <w:rPr>
          <w:sz w:val="24"/>
          <w:szCs w:val="24"/>
        </w:rPr>
        <w:t>.</w:t>
      </w:r>
    </w:p>
    <w:p w14:paraId="1C2E06A9" w14:textId="4B5BACAB" w:rsidR="00D01CC3" w:rsidRPr="00CE69FA" w:rsidRDefault="009132FE" w:rsidP="00507EA2">
      <w:pPr>
        <w:pStyle w:val="ad"/>
        <w:spacing w:line="276" w:lineRule="auto"/>
        <w:ind w:firstLine="708"/>
        <w:jc w:val="both"/>
      </w:pPr>
      <w:r w:rsidRPr="00EE7FF4">
        <w:rPr>
          <w:b/>
        </w:rPr>
        <w:t xml:space="preserve">2. </w:t>
      </w:r>
      <w:r w:rsidR="006F7765" w:rsidRPr="00EE7FF4">
        <w:rPr>
          <w:b/>
        </w:rPr>
        <w:t>Тема</w:t>
      </w:r>
      <w:r w:rsidRPr="00EE7FF4">
        <w:rPr>
          <w:b/>
        </w:rPr>
        <w:t xml:space="preserve"> контрольного мероприятия:</w:t>
      </w:r>
      <w:r w:rsidR="00D01CC3" w:rsidRPr="00EE7FF4">
        <w:rPr>
          <w:b/>
        </w:rPr>
        <w:t xml:space="preserve"> </w:t>
      </w:r>
      <w:r w:rsidR="0015003A" w:rsidRPr="0015003A">
        <w:t>формирование Муниципального задания на 2022 год и плановый период 2023 и 2024 годов и Муниципального задания на 2023 год и плановый период 2024 и 2025 годов муниципального автономного учреждения культуры Рузского городского округа «Рузский краеведческий музей» (далее МАУК РГО «РКМ»).</w:t>
      </w:r>
    </w:p>
    <w:p w14:paraId="2CC23360" w14:textId="6AF0A8EC" w:rsidR="00630856" w:rsidRPr="00EE7FF4" w:rsidRDefault="009132FE" w:rsidP="00507EA2">
      <w:pPr>
        <w:autoSpaceDE w:val="0"/>
        <w:autoSpaceDN w:val="0"/>
        <w:adjustRightInd w:val="0"/>
        <w:spacing w:line="276" w:lineRule="auto"/>
        <w:ind w:firstLine="540"/>
        <w:rPr>
          <w:sz w:val="24"/>
          <w:szCs w:val="24"/>
        </w:rPr>
      </w:pPr>
      <w:r w:rsidRPr="00EE7FF4">
        <w:rPr>
          <w:b/>
          <w:sz w:val="24"/>
          <w:szCs w:val="24"/>
        </w:rPr>
        <w:t xml:space="preserve">3. </w:t>
      </w:r>
      <w:r w:rsidR="006F7765" w:rsidRPr="00EE7FF4">
        <w:rPr>
          <w:b/>
          <w:sz w:val="24"/>
          <w:szCs w:val="24"/>
        </w:rPr>
        <w:t>Объект</w:t>
      </w:r>
      <w:r w:rsidRPr="00EE7FF4">
        <w:rPr>
          <w:b/>
          <w:sz w:val="24"/>
          <w:szCs w:val="24"/>
        </w:rPr>
        <w:t xml:space="preserve"> проверки:</w:t>
      </w:r>
      <w:r w:rsidR="00FE1153" w:rsidRPr="00EE7FF4">
        <w:rPr>
          <w:sz w:val="24"/>
          <w:szCs w:val="24"/>
        </w:rPr>
        <w:t xml:space="preserve"> </w:t>
      </w:r>
      <w:r w:rsidR="00376591" w:rsidRPr="00376591">
        <w:rPr>
          <w:sz w:val="24"/>
          <w:szCs w:val="24"/>
        </w:rPr>
        <w:t>Управление культуры Администрации Рузского городского округа Московской области, сокращенное наименование - УК Администрации РГО МО (далее - Управление культуры, Заказчик), ИНН 5075038762, КПП 507501001, ОГРН 1195081060459</w:t>
      </w:r>
      <w:r w:rsidR="00630856" w:rsidRPr="00EE7FF4">
        <w:rPr>
          <w:sz w:val="24"/>
          <w:szCs w:val="24"/>
        </w:rPr>
        <w:t>.</w:t>
      </w:r>
    </w:p>
    <w:p w14:paraId="3139A345" w14:textId="7D68D8ED" w:rsidR="009132FE" w:rsidRPr="00EE7FF4" w:rsidRDefault="00104BFF" w:rsidP="00507EA2">
      <w:pPr>
        <w:pStyle w:val="a5"/>
        <w:shd w:val="clear" w:color="auto" w:fill="FFFFFF"/>
        <w:tabs>
          <w:tab w:val="left" w:pos="0"/>
        </w:tabs>
        <w:spacing w:before="0" w:beforeAutospacing="0" w:line="276" w:lineRule="auto"/>
        <w:ind w:left="360" w:firstLine="349"/>
        <w:jc w:val="both"/>
        <w:rPr>
          <w:b/>
          <w:color w:val="323232"/>
        </w:rPr>
      </w:pPr>
      <w:r w:rsidRPr="00EE7FF4">
        <w:rPr>
          <w:b/>
          <w:color w:val="323232"/>
        </w:rPr>
        <w:t>4</w:t>
      </w:r>
      <w:r w:rsidR="009132FE" w:rsidRPr="00EE7FF4">
        <w:rPr>
          <w:b/>
          <w:color w:val="323232"/>
        </w:rPr>
        <w:t xml:space="preserve">. Срок проведения контрольного мероприятия: </w:t>
      </w:r>
      <w:r w:rsidR="009132FE" w:rsidRPr="00EE7FF4">
        <w:rPr>
          <w:color w:val="323232"/>
        </w:rPr>
        <w:t>с</w:t>
      </w:r>
      <w:r w:rsidR="009132FE" w:rsidRPr="00EE7FF4">
        <w:rPr>
          <w:b/>
          <w:color w:val="323232"/>
        </w:rPr>
        <w:t xml:space="preserve"> </w:t>
      </w:r>
      <w:r w:rsidR="0015003A">
        <w:rPr>
          <w:bCs/>
          <w:color w:val="323232"/>
        </w:rPr>
        <w:t>10</w:t>
      </w:r>
      <w:r w:rsidR="006F7765" w:rsidRPr="00EE7FF4">
        <w:t>.</w:t>
      </w:r>
      <w:r w:rsidR="004D6846" w:rsidRPr="00EE7FF4">
        <w:t>0</w:t>
      </w:r>
      <w:r w:rsidR="0015003A">
        <w:t>4</w:t>
      </w:r>
      <w:r w:rsidR="006F7765" w:rsidRPr="00EE7FF4">
        <w:t>.202</w:t>
      </w:r>
      <w:r w:rsidR="0015003A">
        <w:t>4</w:t>
      </w:r>
      <w:r w:rsidR="006F7765" w:rsidRPr="00EE7FF4">
        <w:t xml:space="preserve"> по </w:t>
      </w:r>
      <w:r w:rsidR="0015003A">
        <w:t>11</w:t>
      </w:r>
      <w:r w:rsidR="006F7765" w:rsidRPr="00EE7FF4">
        <w:t>.</w:t>
      </w:r>
      <w:r w:rsidR="004D6846" w:rsidRPr="00EE7FF4">
        <w:t>0</w:t>
      </w:r>
      <w:r w:rsidR="0015003A">
        <w:t>4</w:t>
      </w:r>
      <w:r w:rsidR="006F7765" w:rsidRPr="00EE7FF4">
        <w:t>.202</w:t>
      </w:r>
      <w:r w:rsidR="0015003A">
        <w:t>4</w:t>
      </w:r>
      <w:r w:rsidR="009132FE" w:rsidRPr="00EE7FF4">
        <w:rPr>
          <w:color w:val="323232"/>
        </w:rPr>
        <w:t>.</w:t>
      </w:r>
      <w:r w:rsidR="009132FE" w:rsidRPr="00EE7FF4">
        <w:rPr>
          <w:b/>
          <w:color w:val="323232"/>
        </w:rPr>
        <w:t xml:space="preserve"> </w:t>
      </w:r>
    </w:p>
    <w:p w14:paraId="0B396D27" w14:textId="381FF06A" w:rsidR="004D6846" w:rsidRPr="00EE7FF4" w:rsidRDefault="00104BFF" w:rsidP="00507EA2">
      <w:pPr>
        <w:pStyle w:val="a5"/>
        <w:shd w:val="clear" w:color="auto" w:fill="FFFFFF"/>
        <w:tabs>
          <w:tab w:val="left" w:pos="0"/>
        </w:tabs>
        <w:spacing w:before="0" w:beforeAutospacing="0" w:line="276" w:lineRule="auto"/>
        <w:ind w:left="360" w:firstLine="349"/>
        <w:jc w:val="both"/>
        <w:rPr>
          <w:rFonts w:eastAsia="Calibri"/>
        </w:rPr>
      </w:pPr>
      <w:r w:rsidRPr="00EE7FF4">
        <w:rPr>
          <w:b/>
          <w:color w:val="323232"/>
        </w:rPr>
        <w:t>5</w:t>
      </w:r>
      <w:r w:rsidR="009132FE" w:rsidRPr="00EE7FF4">
        <w:rPr>
          <w:b/>
          <w:color w:val="323232"/>
        </w:rPr>
        <w:t>. Проверяемый период:</w:t>
      </w:r>
      <w:r w:rsidR="00FF377D" w:rsidRPr="00EE7FF4">
        <w:rPr>
          <w:b/>
          <w:color w:val="323232"/>
        </w:rPr>
        <w:t xml:space="preserve"> </w:t>
      </w:r>
      <w:r w:rsidR="004D6846" w:rsidRPr="00EE7FF4">
        <w:t>202</w:t>
      </w:r>
      <w:r w:rsidR="0015003A">
        <w:t>2</w:t>
      </w:r>
      <w:r w:rsidR="00EE7FF4">
        <w:t>-202</w:t>
      </w:r>
      <w:r w:rsidR="0015003A">
        <w:t>3</w:t>
      </w:r>
      <w:r w:rsidR="00FF377D" w:rsidRPr="00EE7FF4">
        <w:t xml:space="preserve"> </w:t>
      </w:r>
      <w:r w:rsidR="00EE7FF4">
        <w:t>г</w:t>
      </w:r>
      <w:r w:rsidR="00FF377D" w:rsidRPr="00EE7FF4">
        <w:t>г</w:t>
      </w:r>
      <w:r w:rsidR="009132FE" w:rsidRPr="00EE7FF4">
        <w:rPr>
          <w:rFonts w:eastAsia="Calibri"/>
        </w:rPr>
        <w:t>.</w:t>
      </w:r>
    </w:p>
    <w:p w14:paraId="351D37E7" w14:textId="77777777" w:rsidR="009132FE" w:rsidRPr="00EE7FF4" w:rsidRDefault="00104BFF" w:rsidP="00507EA2">
      <w:pPr>
        <w:tabs>
          <w:tab w:val="left" w:pos="0"/>
        </w:tabs>
        <w:spacing w:after="240" w:line="276" w:lineRule="auto"/>
        <w:ind w:left="360" w:firstLine="348"/>
        <w:rPr>
          <w:b/>
          <w:sz w:val="24"/>
          <w:szCs w:val="24"/>
        </w:rPr>
      </w:pPr>
      <w:r w:rsidRPr="00EE7FF4">
        <w:rPr>
          <w:b/>
          <w:sz w:val="24"/>
          <w:szCs w:val="24"/>
        </w:rPr>
        <w:t>6</w:t>
      </w:r>
      <w:r w:rsidR="009132FE" w:rsidRPr="00EE7FF4">
        <w:rPr>
          <w:b/>
          <w:sz w:val="24"/>
          <w:szCs w:val="24"/>
        </w:rPr>
        <w:t xml:space="preserve">. По результатам контрольного мероприятия выявлены нарушения и замечания: </w:t>
      </w:r>
    </w:p>
    <w:p w14:paraId="31AE284C" w14:textId="77777777" w:rsidR="0015003A" w:rsidRPr="0015003A" w:rsidRDefault="0015003A" w:rsidP="0015003A">
      <w:pPr>
        <w:pStyle w:val="a4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15003A">
        <w:rPr>
          <w:rFonts w:ascii="Times New Roman" w:eastAsia="Times New Roman" w:hAnsi="Times New Roman"/>
          <w:sz w:val="24"/>
          <w:szCs w:val="24"/>
          <w:lang w:eastAsia="ru-RU"/>
        </w:rPr>
        <w:t>в нарушение части 4 статьи 69.2 БК РФ, части 2.2. статьи 4 Федерального закона от 03.11.2006 № 174-ФЗ «Об автономных учреждениях» (далее – Федеральный закон № 174-ФЗ) и пункта 25 Положения № 240 субсидия на финансовое обеспечение выполнения Муниципального задания № 1/2022 Учреждению была изменена Учредителем без внесения соответствующих изменений в муниципальное задание – 13 нарушений. Данные нарушения содержат признаки административного правонарушения, предусмотренного статьей 15.15.15 КоАП РФ;</w:t>
      </w:r>
    </w:p>
    <w:p w14:paraId="014CBB43" w14:textId="77777777" w:rsidR="0015003A" w:rsidRPr="0015003A" w:rsidRDefault="0015003A" w:rsidP="0015003A">
      <w:pPr>
        <w:pStyle w:val="a4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15003A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нарушение раздела 2 Положения № 240 в Муниципальном задании № 1/2022 неверно указан код организации по сводному реестру участников и </w:t>
      </w:r>
      <w:proofErr w:type="spellStart"/>
      <w:r w:rsidRPr="0015003A">
        <w:rPr>
          <w:rFonts w:ascii="Times New Roman" w:eastAsia="Times New Roman" w:hAnsi="Times New Roman"/>
          <w:sz w:val="24"/>
          <w:szCs w:val="24"/>
          <w:lang w:eastAsia="ru-RU"/>
        </w:rPr>
        <w:t>неучастников</w:t>
      </w:r>
      <w:proofErr w:type="spellEnd"/>
      <w:r w:rsidRPr="0015003A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процесса 46321199.  - 1 нарушение;</w:t>
      </w:r>
    </w:p>
    <w:p w14:paraId="77B8B009" w14:textId="77777777" w:rsidR="0015003A" w:rsidRPr="0015003A" w:rsidRDefault="0015003A" w:rsidP="0015003A">
      <w:pPr>
        <w:pStyle w:val="a4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15003A">
        <w:rPr>
          <w:rFonts w:ascii="Times New Roman" w:eastAsia="Times New Roman" w:hAnsi="Times New Roman"/>
          <w:sz w:val="24"/>
          <w:szCs w:val="24"/>
          <w:lang w:eastAsia="ru-RU"/>
        </w:rPr>
        <w:t>в нарушение раздела 2 Положения № 240 в части 3 Муниципального задания № 1/2022 неверно указаны года планирования значения показателя объема муниципальной услуги (работы) и финансового обеспечения оказания муниципальной услуги (выполненной работы) за счет бюджета - 9 нарушений;</w:t>
      </w:r>
    </w:p>
    <w:p w14:paraId="03463A0B" w14:textId="77777777" w:rsidR="0015003A" w:rsidRPr="0015003A" w:rsidRDefault="0015003A" w:rsidP="0015003A">
      <w:pPr>
        <w:pStyle w:val="a4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15003A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нарушение раздела 2 Положения № 240 в Муниципальных заданиях № 2/2022 и 3/2022 неверно указаны коды организации по сводному реестру участников и </w:t>
      </w:r>
      <w:proofErr w:type="spellStart"/>
      <w:r w:rsidRPr="0015003A">
        <w:rPr>
          <w:rFonts w:ascii="Times New Roman" w:eastAsia="Times New Roman" w:hAnsi="Times New Roman"/>
          <w:sz w:val="24"/>
          <w:szCs w:val="24"/>
          <w:lang w:eastAsia="ru-RU"/>
        </w:rPr>
        <w:t>неучастников</w:t>
      </w:r>
      <w:proofErr w:type="spellEnd"/>
      <w:r w:rsidRPr="0015003A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процесса 46321199 – 2 нарушения;</w:t>
      </w:r>
    </w:p>
    <w:p w14:paraId="382D5EE2" w14:textId="77777777" w:rsidR="0015003A" w:rsidRPr="0015003A" w:rsidRDefault="0015003A" w:rsidP="0015003A">
      <w:pPr>
        <w:pStyle w:val="a4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15003A">
        <w:rPr>
          <w:rFonts w:ascii="Times New Roman" w:eastAsia="Times New Roman" w:hAnsi="Times New Roman"/>
          <w:sz w:val="24"/>
          <w:szCs w:val="24"/>
          <w:lang w:eastAsia="ru-RU"/>
        </w:rPr>
        <w:t>в нарушение пункта 22 Положения № 240, изменения, указанные в Дополнительных соглашениях к Соглашению 2022, распространяются на истекшие периоды - 13 нарушений;</w:t>
      </w:r>
    </w:p>
    <w:p w14:paraId="3F9DE85C" w14:textId="77777777" w:rsidR="0015003A" w:rsidRPr="0015003A" w:rsidRDefault="0015003A" w:rsidP="0015003A">
      <w:pPr>
        <w:pStyle w:val="a4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15003A">
        <w:rPr>
          <w:rFonts w:ascii="Times New Roman" w:eastAsia="Times New Roman" w:hAnsi="Times New Roman"/>
          <w:sz w:val="24"/>
          <w:szCs w:val="24"/>
          <w:lang w:eastAsia="ru-RU"/>
        </w:rPr>
        <w:t>в нарушение пункта 1 раздела 2 Соглашения 2022 и Дополнительных соглашений Управлением культуры нарушался график перечисления субсидии - 8 нарушений. Данные нарушения содержат признаки административного правонарушения, предусмотренного статьей 15.15.15 КоАП РФ;</w:t>
      </w:r>
    </w:p>
    <w:p w14:paraId="27E7DD40" w14:textId="77777777" w:rsidR="0015003A" w:rsidRPr="0015003A" w:rsidRDefault="0015003A" w:rsidP="0015003A">
      <w:pPr>
        <w:pStyle w:val="a4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15003A">
        <w:rPr>
          <w:rFonts w:ascii="Times New Roman" w:eastAsia="Times New Roman" w:hAnsi="Times New Roman"/>
          <w:sz w:val="24"/>
          <w:szCs w:val="24"/>
          <w:lang w:eastAsia="ru-RU"/>
        </w:rPr>
        <w:t>в нарушение пункта 5 раздела II Положения № 240 в части II Муниципального задания № 1/2023 указано неполное наименование работы;</w:t>
      </w:r>
    </w:p>
    <w:p w14:paraId="051FB333" w14:textId="77777777" w:rsidR="0015003A" w:rsidRPr="0015003A" w:rsidRDefault="0015003A" w:rsidP="0015003A">
      <w:pPr>
        <w:pStyle w:val="a4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15003A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нарушение части 4 статьи 69.2 БК РФ, части 2.2. статьи 4 Федерального закона № 174-ФЗ и пункта 25 Положения № 240 субсидия на финансовое обеспечение выполнения Муниципального задания № 1/2023 Учреждению была изменена Учредителем без внесения </w:t>
      </w:r>
      <w:r w:rsidRPr="001500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соответствующих изменений в муниципальное задание – 3 нарушения. Данные нарушения содержат признаки административного правонарушения, предусмотренного статьей 15.15.15 КоАП РФ;</w:t>
      </w:r>
    </w:p>
    <w:p w14:paraId="2C2A61ED" w14:textId="77777777" w:rsidR="0015003A" w:rsidRPr="0015003A" w:rsidRDefault="0015003A" w:rsidP="0015003A">
      <w:pPr>
        <w:pStyle w:val="a4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15003A">
        <w:rPr>
          <w:rFonts w:ascii="Times New Roman" w:eastAsia="Times New Roman" w:hAnsi="Times New Roman"/>
          <w:sz w:val="24"/>
          <w:szCs w:val="24"/>
          <w:lang w:eastAsia="ru-RU"/>
        </w:rPr>
        <w:t>в нарушение пункта 22 Положения № 240, изменения, указанные в дополнительных соглашениях к Соглашению 2023, распространяются на истекшие периоды - 3 нарушения;</w:t>
      </w:r>
    </w:p>
    <w:p w14:paraId="70FB95FD" w14:textId="77777777" w:rsidR="0015003A" w:rsidRPr="0015003A" w:rsidRDefault="0015003A" w:rsidP="0015003A">
      <w:pPr>
        <w:pStyle w:val="a4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15003A">
        <w:rPr>
          <w:rFonts w:ascii="Times New Roman" w:eastAsia="Times New Roman" w:hAnsi="Times New Roman"/>
          <w:sz w:val="24"/>
          <w:szCs w:val="24"/>
          <w:lang w:eastAsia="ru-RU"/>
        </w:rPr>
        <w:t>в нарушение пункта 34 Положения № 240 не внесены изменения (корректировки) в муниципальное задание по итогам предварительного Отчета о выполнении муниципального задания на 01.10.2023 – 1 нарушение.</w:t>
      </w:r>
    </w:p>
    <w:p w14:paraId="04899F7A" w14:textId="77777777" w:rsidR="00EE7FF4" w:rsidRPr="00376591" w:rsidRDefault="00EE7FF4" w:rsidP="00507EA2">
      <w:pPr>
        <w:spacing w:line="276" w:lineRule="auto"/>
        <w:rPr>
          <w:sz w:val="24"/>
          <w:szCs w:val="24"/>
        </w:rPr>
      </w:pPr>
    </w:p>
    <w:p w14:paraId="2EB7CEE8" w14:textId="11A2D78D" w:rsidR="00A93F4A" w:rsidRPr="00EE7FF4" w:rsidRDefault="00A93F4A" w:rsidP="00507EA2">
      <w:pPr>
        <w:spacing w:line="276" w:lineRule="auto"/>
        <w:rPr>
          <w:sz w:val="24"/>
          <w:szCs w:val="24"/>
        </w:rPr>
      </w:pPr>
      <w:r w:rsidRPr="00EE7FF4">
        <w:rPr>
          <w:sz w:val="24"/>
          <w:szCs w:val="24"/>
        </w:rPr>
        <w:tab/>
      </w:r>
      <w:r w:rsidRPr="00EE7FF4">
        <w:rPr>
          <w:b/>
          <w:sz w:val="24"/>
          <w:szCs w:val="24"/>
        </w:rPr>
        <w:t>7</w:t>
      </w:r>
      <w:r w:rsidRPr="00EE7FF4">
        <w:rPr>
          <w:sz w:val="24"/>
          <w:szCs w:val="24"/>
        </w:rPr>
        <w:t xml:space="preserve">. </w:t>
      </w:r>
      <w:r w:rsidRPr="00EE7FF4">
        <w:rPr>
          <w:b/>
          <w:sz w:val="24"/>
          <w:szCs w:val="24"/>
        </w:rPr>
        <w:t>В целях устранения и недопущения в дальнейшем выявленных нарушений</w:t>
      </w:r>
      <w:r w:rsidR="00655769" w:rsidRPr="00EE7FF4">
        <w:rPr>
          <w:b/>
          <w:sz w:val="24"/>
          <w:szCs w:val="24"/>
        </w:rPr>
        <w:t xml:space="preserve"> </w:t>
      </w:r>
      <w:r w:rsidR="00376591" w:rsidRPr="00376591">
        <w:rPr>
          <w:sz w:val="24"/>
          <w:szCs w:val="24"/>
        </w:rPr>
        <w:t>Управлени</w:t>
      </w:r>
      <w:r w:rsidR="00376591">
        <w:rPr>
          <w:sz w:val="24"/>
          <w:szCs w:val="24"/>
        </w:rPr>
        <w:t>ю</w:t>
      </w:r>
      <w:r w:rsidR="00376591" w:rsidRPr="00376591">
        <w:rPr>
          <w:sz w:val="24"/>
          <w:szCs w:val="24"/>
        </w:rPr>
        <w:t xml:space="preserve"> культуры</w:t>
      </w:r>
      <w:r w:rsidRPr="00EE7FF4">
        <w:rPr>
          <w:sz w:val="24"/>
          <w:szCs w:val="24"/>
          <w:shd w:val="clear" w:color="auto" w:fill="FFFFFF"/>
        </w:rPr>
        <w:t xml:space="preserve"> </w:t>
      </w:r>
      <w:r w:rsidR="00376591">
        <w:rPr>
          <w:sz w:val="24"/>
          <w:szCs w:val="24"/>
          <w:shd w:val="clear" w:color="auto" w:fill="FFFFFF"/>
        </w:rPr>
        <w:t xml:space="preserve">даны </w:t>
      </w:r>
      <w:r w:rsidRPr="00EE7FF4">
        <w:rPr>
          <w:sz w:val="24"/>
          <w:szCs w:val="24"/>
        </w:rPr>
        <w:t>разъяснения и рекомендации.</w:t>
      </w:r>
    </w:p>
    <w:p w14:paraId="5C896DFA" w14:textId="77777777" w:rsidR="00A93F4A" w:rsidRPr="00EE7FF4" w:rsidRDefault="00A93F4A" w:rsidP="00507EA2">
      <w:pPr>
        <w:spacing w:line="276" w:lineRule="auto"/>
        <w:rPr>
          <w:sz w:val="24"/>
          <w:szCs w:val="24"/>
        </w:rPr>
      </w:pPr>
    </w:p>
    <w:sectPr w:rsidR="00A93F4A" w:rsidRPr="00EE7FF4" w:rsidSect="006277DE">
      <w:headerReference w:type="default" r:id="rId7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33CB61" w14:textId="77777777" w:rsidR="006F7765" w:rsidRDefault="006F7765" w:rsidP="00356F9F">
      <w:pPr>
        <w:spacing w:line="240" w:lineRule="auto"/>
      </w:pPr>
      <w:r>
        <w:separator/>
      </w:r>
    </w:p>
  </w:endnote>
  <w:endnote w:type="continuationSeparator" w:id="0">
    <w:p w14:paraId="5786E141" w14:textId="77777777" w:rsidR="006F7765" w:rsidRDefault="006F7765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CE58A" w14:textId="77777777" w:rsidR="006F7765" w:rsidRDefault="006F7765" w:rsidP="00356F9F">
      <w:pPr>
        <w:spacing w:line="240" w:lineRule="auto"/>
      </w:pPr>
      <w:r>
        <w:separator/>
      </w:r>
    </w:p>
  </w:footnote>
  <w:footnote w:type="continuationSeparator" w:id="0">
    <w:p w14:paraId="22B00795" w14:textId="77777777" w:rsidR="006F7765" w:rsidRDefault="006F7765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668848"/>
      <w:docPartObj>
        <w:docPartGallery w:val="Page Numbers (Top of Page)"/>
        <w:docPartUnique/>
      </w:docPartObj>
    </w:sdtPr>
    <w:sdtEndPr/>
    <w:sdtContent>
      <w:p w14:paraId="7961B091" w14:textId="77777777" w:rsidR="006F7765" w:rsidRDefault="00AD44EF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6F7765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81570F">
          <w:rPr>
            <w:noProof/>
            <w:sz w:val="24"/>
            <w:szCs w:val="24"/>
          </w:rPr>
          <w:t>2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A0D9C"/>
    <w:multiLevelType w:val="hybridMultilevel"/>
    <w:tmpl w:val="926E33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97E7E"/>
    <w:multiLevelType w:val="hybridMultilevel"/>
    <w:tmpl w:val="D2CEA4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57777A"/>
    <w:multiLevelType w:val="hybridMultilevel"/>
    <w:tmpl w:val="BFEA2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45147"/>
    <w:multiLevelType w:val="hybridMultilevel"/>
    <w:tmpl w:val="C1A67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9154B"/>
    <w:multiLevelType w:val="hybridMultilevel"/>
    <w:tmpl w:val="6E04EF80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50AB7"/>
    <w:multiLevelType w:val="hybridMultilevel"/>
    <w:tmpl w:val="75107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D700F"/>
    <w:multiLevelType w:val="hybridMultilevel"/>
    <w:tmpl w:val="58BC8782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C1987"/>
    <w:multiLevelType w:val="hybridMultilevel"/>
    <w:tmpl w:val="8544FB0A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72947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9217984">
    <w:abstractNumId w:val="4"/>
  </w:num>
  <w:num w:numId="3" w16cid:durableId="1083141625">
    <w:abstractNumId w:val="1"/>
  </w:num>
  <w:num w:numId="4" w16cid:durableId="238904560">
    <w:abstractNumId w:val="2"/>
  </w:num>
  <w:num w:numId="5" w16cid:durableId="376394167">
    <w:abstractNumId w:val="0"/>
  </w:num>
  <w:num w:numId="6" w16cid:durableId="903180825">
    <w:abstractNumId w:val="8"/>
  </w:num>
  <w:num w:numId="7" w16cid:durableId="1969162850">
    <w:abstractNumId w:val="5"/>
  </w:num>
  <w:num w:numId="8" w16cid:durableId="1050689494">
    <w:abstractNumId w:val="3"/>
  </w:num>
  <w:num w:numId="9" w16cid:durableId="850994189">
    <w:abstractNumId w:val="6"/>
  </w:num>
  <w:num w:numId="10" w16cid:durableId="10815656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7DE"/>
    <w:rsid w:val="0000346E"/>
    <w:rsid w:val="00031541"/>
    <w:rsid w:val="00080F1C"/>
    <w:rsid w:val="00102CB8"/>
    <w:rsid w:val="00104BFF"/>
    <w:rsid w:val="00126978"/>
    <w:rsid w:val="0015003A"/>
    <w:rsid w:val="001F19D1"/>
    <w:rsid w:val="002513CF"/>
    <w:rsid w:val="00261EC9"/>
    <w:rsid w:val="00263EB6"/>
    <w:rsid w:val="00283D29"/>
    <w:rsid w:val="00284EC2"/>
    <w:rsid w:val="002B604D"/>
    <w:rsid w:val="003135CB"/>
    <w:rsid w:val="00315549"/>
    <w:rsid w:val="00356F9F"/>
    <w:rsid w:val="00376591"/>
    <w:rsid w:val="0038122C"/>
    <w:rsid w:val="003B2AD6"/>
    <w:rsid w:val="003B7BCE"/>
    <w:rsid w:val="003D7CD3"/>
    <w:rsid w:val="00423D62"/>
    <w:rsid w:val="004734CC"/>
    <w:rsid w:val="004D6846"/>
    <w:rsid w:val="00507EA2"/>
    <w:rsid w:val="0054562B"/>
    <w:rsid w:val="005B31C3"/>
    <w:rsid w:val="005C474D"/>
    <w:rsid w:val="005E73CD"/>
    <w:rsid w:val="006052EE"/>
    <w:rsid w:val="006277DE"/>
    <w:rsid w:val="00630856"/>
    <w:rsid w:val="00655769"/>
    <w:rsid w:val="006634BC"/>
    <w:rsid w:val="0067166A"/>
    <w:rsid w:val="0068281E"/>
    <w:rsid w:val="006A1E54"/>
    <w:rsid w:val="006D197F"/>
    <w:rsid w:val="006F7765"/>
    <w:rsid w:val="007C6C8A"/>
    <w:rsid w:val="0081570F"/>
    <w:rsid w:val="00866455"/>
    <w:rsid w:val="008F2CA0"/>
    <w:rsid w:val="009132FE"/>
    <w:rsid w:val="00925C02"/>
    <w:rsid w:val="009554A8"/>
    <w:rsid w:val="009715F3"/>
    <w:rsid w:val="00976F37"/>
    <w:rsid w:val="009E1F7C"/>
    <w:rsid w:val="00A31B91"/>
    <w:rsid w:val="00A51CA7"/>
    <w:rsid w:val="00A5631F"/>
    <w:rsid w:val="00A65F51"/>
    <w:rsid w:val="00A87BF9"/>
    <w:rsid w:val="00A93F4A"/>
    <w:rsid w:val="00AC6033"/>
    <w:rsid w:val="00AD2043"/>
    <w:rsid w:val="00AD44EF"/>
    <w:rsid w:val="00B13142"/>
    <w:rsid w:val="00B1374A"/>
    <w:rsid w:val="00B402BC"/>
    <w:rsid w:val="00BC114B"/>
    <w:rsid w:val="00C17ADE"/>
    <w:rsid w:val="00C4117F"/>
    <w:rsid w:val="00C472D1"/>
    <w:rsid w:val="00C47FDC"/>
    <w:rsid w:val="00C635FC"/>
    <w:rsid w:val="00C817AC"/>
    <w:rsid w:val="00CB2532"/>
    <w:rsid w:val="00CE69FA"/>
    <w:rsid w:val="00D01CC3"/>
    <w:rsid w:val="00D86B8E"/>
    <w:rsid w:val="00DC008B"/>
    <w:rsid w:val="00DC7434"/>
    <w:rsid w:val="00EC5D5D"/>
    <w:rsid w:val="00ED2A56"/>
    <w:rsid w:val="00EE7FF4"/>
    <w:rsid w:val="00EF02D4"/>
    <w:rsid w:val="00F33920"/>
    <w:rsid w:val="00F627AC"/>
    <w:rsid w:val="00FA6F97"/>
    <w:rsid w:val="00FE1153"/>
    <w:rsid w:val="00FE1999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0174"/>
  <w15:docId w15:val="{3F50D955-0CF0-4DE5-B40A-5C1DFC8A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character" w:styleId="ab">
    <w:name w:val="Strong"/>
    <w:basedOn w:val="a0"/>
    <w:uiPriority w:val="22"/>
    <w:qFormat/>
    <w:rsid w:val="006F7765"/>
    <w:rPr>
      <w:b/>
      <w:bCs/>
    </w:rPr>
  </w:style>
  <w:style w:type="character" w:styleId="ac">
    <w:name w:val="Emphasis"/>
    <w:basedOn w:val="a0"/>
    <w:uiPriority w:val="20"/>
    <w:qFormat/>
    <w:rsid w:val="009715F3"/>
    <w:rPr>
      <w:i/>
      <w:iCs/>
    </w:rPr>
  </w:style>
  <w:style w:type="paragraph" w:styleId="ad">
    <w:name w:val="Body Text"/>
    <w:basedOn w:val="a"/>
    <w:link w:val="ae"/>
    <w:rsid w:val="00D01CC3"/>
    <w:pPr>
      <w:suppressAutoHyphens/>
      <w:autoSpaceDN w:val="0"/>
      <w:spacing w:line="240" w:lineRule="auto"/>
      <w:jc w:val="center"/>
      <w:textAlignment w:val="baseline"/>
    </w:pPr>
    <w:rPr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rsid w:val="00D01CC3"/>
    <w:rPr>
      <w:rFonts w:ascii="Times New Roman" w:eastAsia="Times New Roman" w:hAnsi="Times New Roman" w:cs="Times New Roman"/>
      <w:sz w:val="24"/>
      <w:szCs w:val="24"/>
    </w:rPr>
  </w:style>
  <w:style w:type="character" w:customStyle="1" w:styleId="copytarget">
    <w:name w:val="copy_target"/>
    <w:basedOn w:val="a0"/>
    <w:rsid w:val="00630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Владелец</cp:lastModifiedBy>
  <cp:revision>68</cp:revision>
  <dcterms:created xsi:type="dcterms:W3CDTF">2019-05-24T06:36:00Z</dcterms:created>
  <dcterms:modified xsi:type="dcterms:W3CDTF">2024-04-11T11:35:00Z</dcterms:modified>
</cp:coreProperties>
</file>