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A" w:rsidRPr="00033F3F" w:rsidRDefault="008419EA" w:rsidP="008419EA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033F3F">
        <w:rPr>
          <w:b/>
          <w:sz w:val="24"/>
          <w:szCs w:val="24"/>
        </w:rPr>
        <w:t xml:space="preserve">Информация о результатах проведения </w:t>
      </w:r>
    </w:p>
    <w:p w:rsidR="008419EA" w:rsidRPr="008419EA" w:rsidRDefault="008419EA" w:rsidP="008419EA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  <w:r w:rsidRPr="00033F3F">
        <w:rPr>
          <w:sz w:val="24"/>
          <w:szCs w:val="24"/>
        </w:rPr>
        <w:t xml:space="preserve">камеральной проверки в </w:t>
      </w:r>
      <w:r w:rsidRPr="008419EA">
        <w:rPr>
          <w:sz w:val="24"/>
          <w:szCs w:val="24"/>
        </w:rPr>
        <w:t xml:space="preserve">муниципальном автономном </w:t>
      </w:r>
      <w:r w:rsidRPr="008419EA">
        <w:rPr>
          <w:sz w:val="24"/>
          <w:szCs w:val="24"/>
          <w:shd w:val="clear" w:color="auto" w:fill="FFFFFF"/>
        </w:rPr>
        <w:t>дошкольном образовательном учреждении «Детский сад № 5» (сокращенное наименование - МАДОУ «Детский сад № 5»)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>1. Основание для проведения контрольного мероприятия:</w:t>
      </w:r>
    </w:p>
    <w:p w:rsidR="008419EA" w:rsidRPr="00033F3F" w:rsidRDefault="008419EA" w:rsidP="008419E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3F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</w:t>
      </w:r>
      <w:r w:rsidRPr="00033F3F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2023 год, утвержденного Постановлением Администрации Рузского городского округа от 28.12.2022 № 6431;</w:t>
      </w:r>
    </w:p>
    <w:p w:rsidR="008419EA" w:rsidRPr="00033F3F" w:rsidRDefault="008419EA" w:rsidP="008419E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3F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>
        <w:rPr>
          <w:rFonts w:ascii="Times New Roman" w:hAnsi="Times New Roman"/>
          <w:sz w:val="24"/>
          <w:szCs w:val="24"/>
        </w:rPr>
        <w:t>09</w:t>
      </w:r>
      <w:r w:rsidRPr="00033F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033F3F">
        <w:rPr>
          <w:rFonts w:ascii="Times New Roman" w:hAnsi="Times New Roman"/>
          <w:sz w:val="24"/>
          <w:szCs w:val="24"/>
        </w:rPr>
        <w:t xml:space="preserve">.2023 № </w:t>
      </w:r>
      <w:r>
        <w:rPr>
          <w:rFonts w:ascii="Times New Roman" w:hAnsi="Times New Roman"/>
          <w:sz w:val="24"/>
          <w:szCs w:val="24"/>
        </w:rPr>
        <w:t>5</w:t>
      </w:r>
      <w:r w:rsidRPr="00033F3F">
        <w:rPr>
          <w:rFonts w:ascii="Times New Roman" w:hAnsi="Times New Roman"/>
          <w:sz w:val="24"/>
          <w:szCs w:val="24"/>
        </w:rPr>
        <w:t>.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Тема</w:t>
      </w:r>
      <w:r w:rsidRPr="00033F3F">
        <w:rPr>
          <w:b/>
          <w:sz w:val="24"/>
          <w:szCs w:val="24"/>
        </w:rPr>
        <w:t xml:space="preserve"> контрольного мероприятия: </w:t>
      </w:r>
      <w:r w:rsidRPr="008419EA">
        <w:rPr>
          <w:sz w:val="24"/>
          <w:szCs w:val="24"/>
        </w:rPr>
        <w:t>Проверка предоставления и использования субсидий, предоставленных из бюджета Рузского городского округа муниципальному учреждению</w:t>
      </w:r>
      <w:r w:rsidRPr="00033F3F">
        <w:rPr>
          <w:sz w:val="24"/>
          <w:szCs w:val="24"/>
        </w:rPr>
        <w:t>.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3. Объект проверки: </w:t>
      </w:r>
      <w:r w:rsidRPr="008419EA">
        <w:rPr>
          <w:sz w:val="24"/>
          <w:szCs w:val="24"/>
        </w:rPr>
        <w:t>муниципальное автономное дошкольное образовательное учреждение «Детский сад № 5» сокращенное наименование: МАДОУ «Детский сад № 5» (</w:t>
      </w:r>
      <w:r>
        <w:rPr>
          <w:sz w:val="24"/>
          <w:szCs w:val="24"/>
        </w:rPr>
        <w:t>далее - МАДОУ «Детский сад № 5»</w:t>
      </w:r>
      <w:r w:rsidRPr="008419EA">
        <w:rPr>
          <w:sz w:val="24"/>
          <w:szCs w:val="24"/>
        </w:rPr>
        <w:t>), ИНН 5075025481 КПП 507501001, ОГРН 1145075000366</w:t>
      </w:r>
    </w:p>
    <w:p w:rsidR="008419EA" w:rsidRPr="007E30DD" w:rsidRDefault="008419EA" w:rsidP="008419EA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  <w:t xml:space="preserve">4. Срок проведения контрольного мероприятия: </w:t>
      </w:r>
      <w:r w:rsidRPr="00EB4702">
        <w:rPr>
          <w:color w:val="323232"/>
        </w:rPr>
        <w:t>с</w:t>
      </w:r>
      <w:r w:rsidRPr="00033F3F">
        <w:rPr>
          <w:b/>
          <w:color w:val="323232"/>
        </w:rPr>
        <w:t xml:space="preserve"> </w:t>
      </w:r>
      <w:r w:rsidRPr="00033F3F">
        <w:t>2</w:t>
      </w:r>
      <w:r w:rsidR="003A2BA2">
        <w:t>4</w:t>
      </w:r>
      <w:r w:rsidRPr="00033F3F">
        <w:t>.0</w:t>
      </w:r>
      <w:r w:rsidR="003A2BA2">
        <w:t>1</w:t>
      </w:r>
      <w:r w:rsidRPr="00033F3F">
        <w:t xml:space="preserve">.2023 по </w:t>
      </w:r>
      <w:r w:rsidR="003A2BA2">
        <w:t>07</w:t>
      </w:r>
      <w:r>
        <w:t>.03</w:t>
      </w:r>
      <w:r w:rsidRPr="00033F3F">
        <w:t xml:space="preserve">.2023. </w:t>
      </w:r>
    </w:p>
    <w:p w:rsidR="008419EA" w:rsidRPr="00033F3F" w:rsidRDefault="008419EA" w:rsidP="008419E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color w:val="323232"/>
          <w:sz w:val="24"/>
          <w:szCs w:val="24"/>
        </w:rPr>
        <w:t xml:space="preserve">            </w:t>
      </w:r>
      <w:r w:rsidRPr="00033F3F">
        <w:rPr>
          <w:b/>
          <w:color w:val="323232"/>
          <w:sz w:val="24"/>
          <w:szCs w:val="24"/>
        </w:rPr>
        <w:t xml:space="preserve">5. Проверяемый период: </w:t>
      </w:r>
      <w:r w:rsidR="003A2BA2" w:rsidRPr="003A2BA2">
        <w:rPr>
          <w:sz w:val="24"/>
          <w:szCs w:val="24"/>
        </w:rPr>
        <w:t>01.01.2021 - 31.12.2022</w:t>
      </w:r>
      <w:r w:rsidRPr="00033F3F">
        <w:rPr>
          <w:sz w:val="24"/>
          <w:szCs w:val="24"/>
        </w:rPr>
        <w:t>.</w:t>
      </w:r>
    </w:p>
    <w:p w:rsidR="008419EA" w:rsidRPr="001805DB" w:rsidRDefault="008419EA" w:rsidP="008419E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jc w:val="both"/>
      </w:pPr>
      <w:r w:rsidRPr="001805DB">
        <w:rPr>
          <w:b/>
        </w:rPr>
        <w:tab/>
        <w:t>6.</w:t>
      </w:r>
      <w:r w:rsidRPr="001805DB">
        <w:t xml:space="preserve"> </w:t>
      </w:r>
      <w:r w:rsidRPr="001805DB">
        <w:rPr>
          <w:b/>
        </w:rPr>
        <w:t>Способ проверки:</w:t>
      </w:r>
      <w:r w:rsidRPr="001805DB">
        <w:t xml:space="preserve"> </w:t>
      </w:r>
      <w:proofErr w:type="gramStart"/>
      <w:r w:rsidRPr="001805DB">
        <w:t>выборочная</w:t>
      </w:r>
      <w:proofErr w:type="gramEnd"/>
      <w:r w:rsidRPr="001805DB">
        <w:t xml:space="preserve">. </w:t>
      </w:r>
    </w:p>
    <w:p w:rsidR="008419EA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7. По результатам контрольного мероприятия выявлены нарушения и замечания: </w:t>
      </w:r>
    </w:p>
    <w:p w:rsidR="00947242" w:rsidRPr="00947242" w:rsidRDefault="00947242" w:rsidP="00947242">
      <w:pPr>
        <w:spacing w:line="360" w:lineRule="auto"/>
        <w:ind w:left="708" w:firstLine="708"/>
        <w:rPr>
          <w:b/>
          <w:bCs/>
          <w:sz w:val="24"/>
          <w:szCs w:val="24"/>
          <w:u w:val="single"/>
        </w:rPr>
      </w:pPr>
      <w:r w:rsidRPr="00947242">
        <w:rPr>
          <w:b/>
          <w:bCs/>
          <w:sz w:val="24"/>
          <w:szCs w:val="24"/>
          <w:u w:val="single"/>
        </w:rPr>
        <w:t>1. МАДОУ «Детский сад № 5»:</w:t>
      </w:r>
    </w:p>
    <w:p w:rsidR="00947242" w:rsidRPr="00947242" w:rsidRDefault="00947242" w:rsidP="00947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242">
        <w:rPr>
          <w:rFonts w:ascii="Times New Roman" w:hAnsi="Times New Roman"/>
          <w:sz w:val="24"/>
          <w:szCs w:val="24"/>
        </w:rPr>
        <w:t>в нарушение пункта 23 Положения № 240 в Отчете о выполнении муниципального задания на 01.10.2021 отражено недостоверное плановое значение показателя объема по муниципальным услугам «Реализация основных общеобразовательных программ дошкольного образования» и «Присмотр и уход» - 2 нарушения;</w:t>
      </w:r>
    </w:p>
    <w:p w:rsidR="00947242" w:rsidRPr="00947242" w:rsidRDefault="00947242" w:rsidP="00947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242">
        <w:rPr>
          <w:rFonts w:ascii="Times New Roman" w:hAnsi="Times New Roman"/>
          <w:sz w:val="24"/>
          <w:szCs w:val="24"/>
        </w:rPr>
        <w:t>в нарушение пунктов 23, 29 Положения № 240 в Отчетах о выполнении муниципального задания на 01.07.2021, 01.10.2021, 11.01.2022, 01.04.2022, 09.01.2023 отражено недостоверное фактическое значение показателя объема по муниципальным услугам «Реализация основных общеобразовательных программ дошкольного образования» и «Присмотр и уход» - 18 нарушений;</w:t>
      </w:r>
    </w:p>
    <w:p w:rsidR="00947242" w:rsidRPr="00947242" w:rsidRDefault="00947242" w:rsidP="00947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242">
        <w:rPr>
          <w:rFonts w:ascii="Times New Roman" w:hAnsi="Times New Roman"/>
          <w:sz w:val="24"/>
          <w:szCs w:val="24"/>
        </w:rPr>
        <w:t>в нарушение пункта 5 Положения № 240 Учреждением превышено предельно допустимое (возможное) отклонение показателей объема муниципальных услуг согласно Отчетам о выполнении муниципального задания на 01.10.2021, 11.01.2022, 05.10.2022, 09.01.2023 – 12 нарушений, в том числе 1 финансовое нарушение на сумму 599 045,47 руб.;</w:t>
      </w:r>
    </w:p>
    <w:p w:rsidR="00947242" w:rsidRPr="00947242" w:rsidRDefault="00947242" w:rsidP="0094724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47242">
        <w:rPr>
          <w:rFonts w:ascii="Times New Roman" w:hAnsi="Times New Roman"/>
          <w:sz w:val="24"/>
          <w:szCs w:val="24"/>
        </w:rPr>
        <w:lastRenderedPageBreak/>
        <w:t xml:space="preserve">в соответствии с частью 6 статьи 69.2 БК РФ Муниципальное задание 14/2022 является невыполненным в связи с </w:t>
      </w:r>
      <w:proofErr w:type="spellStart"/>
      <w:r w:rsidRPr="00947242">
        <w:rPr>
          <w:rFonts w:ascii="Times New Roman" w:hAnsi="Times New Roman"/>
          <w:sz w:val="24"/>
          <w:szCs w:val="24"/>
        </w:rPr>
        <w:t>недостижением</w:t>
      </w:r>
      <w:proofErr w:type="spellEnd"/>
      <w:r w:rsidRPr="00947242">
        <w:rPr>
          <w:rFonts w:ascii="Times New Roman" w:hAnsi="Times New Roman"/>
          <w:sz w:val="24"/>
          <w:szCs w:val="24"/>
        </w:rPr>
        <w:t xml:space="preserve"> показателей муниципального задания, характеризующих объем оказываемых муниципальных услуг – 1 нарушение. </w:t>
      </w:r>
      <w:r w:rsidRPr="00947242">
        <w:rPr>
          <w:rFonts w:ascii="Times New Roman" w:hAnsi="Times New Roman"/>
          <w:i/>
          <w:sz w:val="24"/>
          <w:szCs w:val="24"/>
        </w:rPr>
        <w:t xml:space="preserve">Данный факт содержит признаки административного правонарушения, предусмотренного частью 1 статьи 15.15.5.-1 </w:t>
      </w:r>
      <w:proofErr w:type="spellStart"/>
      <w:r w:rsidRPr="00947242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947242">
        <w:rPr>
          <w:rFonts w:ascii="Times New Roman" w:hAnsi="Times New Roman"/>
          <w:i/>
          <w:sz w:val="24"/>
          <w:szCs w:val="24"/>
        </w:rPr>
        <w:t xml:space="preserve"> РФ;</w:t>
      </w:r>
    </w:p>
    <w:p w:rsidR="00947242" w:rsidRPr="00947242" w:rsidRDefault="00947242" w:rsidP="00947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242">
        <w:rPr>
          <w:rFonts w:ascii="Times New Roman" w:hAnsi="Times New Roman"/>
          <w:sz w:val="24"/>
          <w:szCs w:val="24"/>
        </w:rPr>
        <w:t>в нарушение пункта 15 Порядка по иным целям № 4213 в Отчетах об использовании субсидий на иные цели на 01.04.2021, 01.07.2021, 01.01.2022 были выявлены факты отражения в них недостоверных сведений – 4 нарушения;</w:t>
      </w:r>
    </w:p>
    <w:p w:rsidR="00947242" w:rsidRPr="00947242" w:rsidRDefault="00947242" w:rsidP="00947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7242">
        <w:rPr>
          <w:rFonts w:ascii="Times New Roman" w:hAnsi="Times New Roman"/>
          <w:sz w:val="24"/>
          <w:szCs w:val="24"/>
          <w:shd w:val="clear" w:color="auto" w:fill="FFFFFF"/>
        </w:rPr>
        <w:t xml:space="preserve">в нарушение пункта 15 Порядка № 86н </w:t>
      </w:r>
      <w:r w:rsidRPr="00947242">
        <w:rPr>
          <w:rFonts w:ascii="Times New Roman" w:hAnsi="Times New Roman"/>
          <w:sz w:val="24"/>
          <w:szCs w:val="24"/>
        </w:rPr>
        <w:t xml:space="preserve">документы, подлежащие размещению на официальном сайте </w:t>
      </w:r>
      <w:hyperlink r:id="rId7" w:tgtFrame="_blank" w:history="1">
        <w:r w:rsidRPr="00947242">
          <w:rPr>
            <w:rStyle w:val="ae"/>
            <w:rFonts w:ascii="Times New Roman" w:hAnsi="Times New Roman"/>
            <w:sz w:val="24"/>
            <w:szCs w:val="24"/>
          </w:rPr>
          <w:t>www.bus.gov.ru</w:t>
        </w:r>
      </w:hyperlink>
      <w:r w:rsidRPr="00947242">
        <w:rPr>
          <w:rFonts w:ascii="Times New Roman" w:hAnsi="Times New Roman"/>
          <w:sz w:val="24"/>
          <w:szCs w:val="24"/>
        </w:rPr>
        <w:t xml:space="preserve"> размещены </w:t>
      </w:r>
      <w:r w:rsidRPr="00947242">
        <w:rPr>
          <w:rFonts w:ascii="Times New Roman" w:hAnsi="Times New Roman"/>
          <w:sz w:val="24"/>
          <w:szCs w:val="24"/>
          <w:shd w:val="clear" w:color="auto" w:fill="FFFFFF"/>
        </w:rPr>
        <w:t>с нарушением установленного срока либо не размещены – 26 нарушений.</w:t>
      </w:r>
    </w:p>
    <w:p w:rsidR="00947242" w:rsidRPr="00947242" w:rsidRDefault="00947242" w:rsidP="00947242">
      <w:pPr>
        <w:tabs>
          <w:tab w:val="left" w:pos="709"/>
        </w:tabs>
        <w:spacing w:line="360" w:lineRule="auto"/>
        <w:rPr>
          <w:b/>
          <w:sz w:val="24"/>
          <w:szCs w:val="24"/>
          <w:u w:val="single"/>
        </w:rPr>
      </w:pPr>
      <w:r w:rsidRPr="00947242">
        <w:rPr>
          <w:bCs/>
          <w:sz w:val="24"/>
          <w:szCs w:val="24"/>
        </w:rPr>
        <w:t xml:space="preserve">     </w:t>
      </w:r>
      <w:r w:rsidRPr="00947242">
        <w:rPr>
          <w:bCs/>
          <w:sz w:val="24"/>
          <w:szCs w:val="24"/>
        </w:rPr>
        <w:tab/>
      </w:r>
      <w:r w:rsidRPr="00947242">
        <w:rPr>
          <w:bCs/>
          <w:sz w:val="24"/>
          <w:szCs w:val="24"/>
        </w:rPr>
        <w:tab/>
        <w:t xml:space="preserve"> </w:t>
      </w:r>
      <w:r w:rsidRPr="00947242">
        <w:rPr>
          <w:b/>
          <w:sz w:val="24"/>
          <w:szCs w:val="24"/>
          <w:u w:val="single"/>
        </w:rPr>
        <w:t>2. Управление образования:</w:t>
      </w:r>
    </w:p>
    <w:p w:rsidR="00947242" w:rsidRPr="00947242" w:rsidRDefault="00947242" w:rsidP="00947242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947242">
        <w:t xml:space="preserve">в нарушение пункта 2 Постановления № 2920 и пункта 5 Положения № 240 не утвержден перечень показателей качества муниципальных услуг (работ) – 1 нарушение; </w:t>
      </w:r>
    </w:p>
    <w:p w:rsidR="00947242" w:rsidRPr="00947242" w:rsidRDefault="00947242" w:rsidP="00947242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947242">
        <w:t xml:space="preserve">в нарушение части 4 статьи 69.2 БК РФ, Приказа № 460/1 в Муниципальном задании № 5/2021 в разделе 2 части 1 указана муниципальная услуга «Реализация основных общеобразовательных программ основного общего образования» -  1 нарушение. </w:t>
      </w:r>
      <w:r w:rsidRPr="00947242">
        <w:rPr>
          <w:i/>
          <w:iCs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947242">
        <w:rPr>
          <w:i/>
          <w:iCs/>
        </w:rPr>
        <w:t>КоАП</w:t>
      </w:r>
      <w:proofErr w:type="spellEnd"/>
      <w:r w:rsidRPr="00947242">
        <w:rPr>
          <w:i/>
          <w:iCs/>
        </w:rPr>
        <w:t xml:space="preserve"> РФ;</w:t>
      </w:r>
    </w:p>
    <w:p w:rsidR="00947242" w:rsidRPr="00947242" w:rsidRDefault="00947242" w:rsidP="00947242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947242">
        <w:tab/>
        <w:t xml:space="preserve">в нарушение части 4 статьи 69.2 БК РФ, Приказа № 460/1 (с изменениями), Приказа № 460 (с изменениями) в Муниципальных заданиях № 2-11/2021 и № 1-14/2022 указана муниципальная услуга «Реализация дополнительных </w:t>
      </w:r>
      <w:proofErr w:type="spellStart"/>
      <w:r w:rsidRPr="00947242">
        <w:t>общеразвивающих</w:t>
      </w:r>
      <w:proofErr w:type="spellEnd"/>
      <w:r w:rsidRPr="00947242">
        <w:t xml:space="preserve"> программ» - 24 нарушения. </w:t>
      </w:r>
      <w:r w:rsidRPr="00947242">
        <w:rPr>
          <w:i/>
          <w:iCs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947242">
        <w:rPr>
          <w:i/>
          <w:iCs/>
        </w:rPr>
        <w:t>КоАП</w:t>
      </w:r>
      <w:proofErr w:type="spellEnd"/>
      <w:r w:rsidRPr="00947242">
        <w:rPr>
          <w:i/>
          <w:iCs/>
        </w:rPr>
        <w:t xml:space="preserve"> РФ;</w:t>
      </w:r>
    </w:p>
    <w:p w:rsidR="00947242" w:rsidRPr="00947242" w:rsidRDefault="00947242" w:rsidP="00947242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947242">
        <w:t xml:space="preserve">в нарушение части 3 статьи 69.2 БК РФ Муниципальное задание 11/2021 составлено и утверждено Учредителем 12.01.2022 – 1 нарушение. </w:t>
      </w:r>
      <w:r w:rsidRPr="00947242">
        <w:rPr>
          <w:i/>
          <w:iCs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947242">
        <w:rPr>
          <w:i/>
          <w:iCs/>
        </w:rPr>
        <w:t>КоАП</w:t>
      </w:r>
      <w:proofErr w:type="spellEnd"/>
      <w:r w:rsidRPr="00947242">
        <w:rPr>
          <w:i/>
          <w:iCs/>
        </w:rPr>
        <w:t xml:space="preserve"> РФ;</w:t>
      </w:r>
    </w:p>
    <w:p w:rsidR="00947242" w:rsidRPr="00947242" w:rsidRDefault="00947242" w:rsidP="00947242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947242">
        <w:t>в нарушение Приложения № 2 к Положению № 240 в Муниципальных заданиях № 1-11/2021, № 1-14/2022 указано неверное наименование граф муниципального задания – 26 нарушений;</w:t>
      </w:r>
    </w:p>
    <w:p w:rsidR="00947242" w:rsidRPr="00947242" w:rsidRDefault="00947242" w:rsidP="00947242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947242">
        <w:t xml:space="preserve">в нарушение Приказа № 460 (с изменениями) утверждение муниципальной услуги «Реализация дополнительных </w:t>
      </w:r>
      <w:proofErr w:type="spellStart"/>
      <w:r w:rsidRPr="00947242">
        <w:t>общеразвивающих</w:t>
      </w:r>
      <w:proofErr w:type="spellEnd"/>
      <w:r w:rsidRPr="00947242">
        <w:t xml:space="preserve"> программ» в Муниципальных заданиях № 1-14/2022 – 14 нарушений;</w:t>
      </w:r>
    </w:p>
    <w:p w:rsidR="00947242" w:rsidRPr="00947242" w:rsidRDefault="00947242" w:rsidP="00947242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947242">
        <w:rPr>
          <w:iCs/>
        </w:rPr>
        <w:lastRenderedPageBreak/>
        <w:t xml:space="preserve">в нарушение пункта 23 Положения № 240, пункта 2.3.4 Соглашения 2021, пункта 2.3.4 Соглашения 2022 в </w:t>
      </w:r>
      <w:r w:rsidRPr="00947242">
        <w:t>Муниципальных заданиях № 1-11/2021, № 1-14/2022 неверно установлен срок сдачи отчетности – 25 нарушений;</w:t>
      </w:r>
    </w:p>
    <w:p w:rsidR="00947242" w:rsidRPr="00947242" w:rsidRDefault="00947242" w:rsidP="00947242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947242">
        <w:rPr>
          <w:bCs/>
        </w:rPr>
        <w:t>в</w:t>
      </w:r>
      <w:r w:rsidRPr="00947242">
        <w:t xml:space="preserve"> нарушение пункта 2.1.6 Соглашения 2021, Соглашения 2022 Отчеты о выполнении муниципального задания за 1, 2, 3 и 4 кварталы 2021 года 2022 года не утверждены Управлением образования – 8 нарушений;</w:t>
      </w:r>
    </w:p>
    <w:p w:rsidR="00947242" w:rsidRPr="00947242" w:rsidRDefault="00947242" w:rsidP="00947242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947242">
        <w:t xml:space="preserve">в нарушение части 4 статьи 69.2 БК РФ, пункта 2.2 статьи 4 Федерального закона № 174-ФЗ, пункта 25 Положения № 240, Приказа № 460 (с изменениями), пункта 2.2 Соглашения 2022 Учредитель без изменения Муниципальных заданий №№ 1,5,6,8-14 уменьшал объем предоставляемой субсидии Учреждению – 18 нарушений. </w:t>
      </w:r>
      <w:r w:rsidRPr="00947242">
        <w:rPr>
          <w:i/>
          <w:iCs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947242">
        <w:rPr>
          <w:i/>
          <w:iCs/>
        </w:rPr>
        <w:t>КоАП</w:t>
      </w:r>
      <w:proofErr w:type="spellEnd"/>
      <w:r w:rsidRPr="00947242">
        <w:rPr>
          <w:i/>
          <w:iCs/>
        </w:rPr>
        <w:t xml:space="preserve"> РФ;</w:t>
      </w:r>
    </w:p>
    <w:p w:rsidR="00947242" w:rsidRPr="00947242" w:rsidRDefault="00947242" w:rsidP="0094724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242">
        <w:rPr>
          <w:rFonts w:ascii="Times New Roman" w:hAnsi="Times New Roman"/>
          <w:sz w:val="24"/>
          <w:szCs w:val="24"/>
        </w:rPr>
        <w:t xml:space="preserve">в нарушение части 3 статьи 69.2 БК РФ, пункта 10 Положения № 240 не внесены изменения (корректировки) в муниципальное задание по итогам предварительного Отчета о выполнении муниципального задания от 05.10.2022 – 1 нарушение. </w:t>
      </w:r>
      <w:r w:rsidRPr="00947242">
        <w:rPr>
          <w:rFonts w:ascii="Times New Roman" w:hAnsi="Times New Roman"/>
          <w:i/>
          <w:sz w:val="24"/>
          <w:szCs w:val="24"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947242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947242">
        <w:rPr>
          <w:rFonts w:ascii="Times New Roman" w:hAnsi="Times New Roman"/>
          <w:i/>
          <w:sz w:val="24"/>
          <w:szCs w:val="24"/>
        </w:rPr>
        <w:t xml:space="preserve"> РФ;</w:t>
      </w:r>
    </w:p>
    <w:p w:rsidR="00947242" w:rsidRPr="00947242" w:rsidRDefault="00947242" w:rsidP="00947242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7242">
        <w:rPr>
          <w:rFonts w:ascii="Times New Roman" w:hAnsi="Times New Roman"/>
          <w:sz w:val="24"/>
          <w:szCs w:val="24"/>
        </w:rPr>
        <w:tab/>
        <w:t xml:space="preserve">в нарушение пункта 34 Положения № 240 не осуществлялся </w:t>
      </w:r>
      <w:proofErr w:type="gramStart"/>
      <w:r w:rsidRPr="009472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7242">
        <w:rPr>
          <w:rFonts w:ascii="Times New Roman" w:hAnsi="Times New Roman"/>
          <w:sz w:val="24"/>
          <w:szCs w:val="24"/>
        </w:rPr>
        <w:t xml:space="preserve"> выполнением муниципального задания – 1 нарушение.</w:t>
      </w:r>
    </w:p>
    <w:p w:rsidR="00C531BA" w:rsidRPr="00C531BA" w:rsidRDefault="00C531BA" w:rsidP="00C531BA">
      <w:pPr>
        <w:pStyle w:val="a4"/>
        <w:rPr>
          <w:rFonts w:ascii="Times New Roman" w:hAnsi="Times New Roman"/>
          <w:sz w:val="24"/>
          <w:szCs w:val="24"/>
        </w:rPr>
      </w:pPr>
      <w:r w:rsidRPr="00C531BA">
        <w:rPr>
          <w:rFonts w:ascii="Times New Roman" w:hAnsi="Times New Roman"/>
          <w:b/>
          <w:sz w:val="24"/>
          <w:szCs w:val="24"/>
        </w:rPr>
        <w:t xml:space="preserve">8. В целях устранения и недопущения в дальнейшем выявленных нарушений </w:t>
      </w:r>
      <w:r w:rsidRPr="00C531BA">
        <w:rPr>
          <w:rFonts w:ascii="Times New Roman" w:hAnsi="Times New Roman"/>
          <w:sz w:val="24"/>
          <w:szCs w:val="24"/>
        </w:rPr>
        <w:t>МАДОУ «Детский сад № 5»</w:t>
      </w:r>
      <w:r w:rsidRPr="00C531BA">
        <w:rPr>
          <w:rFonts w:ascii="Times New Roman" w:hAnsi="Times New Roman"/>
          <w:sz w:val="24"/>
          <w:szCs w:val="24"/>
          <w:shd w:val="clear" w:color="auto" w:fill="FFFFFF"/>
        </w:rPr>
        <w:t xml:space="preserve"> выдано представление, а также </w:t>
      </w:r>
      <w:r w:rsidRPr="00C531BA">
        <w:rPr>
          <w:rFonts w:ascii="Times New Roman" w:hAnsi="Times New Roman"/>
          <w:sz w:val="24"/>
          <w:szCs w:val="24"/>
        </w:rPr>
        <w:t>даны разъяснения и рекомендации.</w:t>
      </w:r>
    </w:p>
    <w:p w:rsidR="00947242" w:rsidRDefault="00947242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F74EA2" w:rsidRDefault="00F74EA2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F74EA2" w:rsidRPr="00F74EA2" w:rsidRDefault="00F74EA2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 w:rsidRPr="00F74EA2">
        <w:rPr>
          <w:sz w:val="24"/>
          <w:szCs w:val="24"/>
        </w:rPr>
        <w:t xml:space="preserve">Начальник </w:t>
      </w:r>
    </w:p>
    <w:p w:rsidR="00F74EA2" w:rsidRPr="00F74EA2" w:rsidRDefault="00F74EA2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 w:rsidRPr="00F74EA2"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В.Б. </w:t>
      </w:r>
      <w:proofErr w:type="spellStart"/>
      <w:r>
        <w:rPr>
          <w:sz w:val="24"/>
          <w:szCs w:val="24"/>
        </w:rPr>
        <w:t>Буздина</w:t>
      </w:r>
      <w:proofErr w:type="spellEnd"/>
    </w:p>
    <w:sectPr w:rsidR="00F74EA2" w:rsidRPr="00F74EA2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2B092A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531BA">
          <w:rPr>
            <w:noProof/>
            <w:sz w:val="24"/>
            <w:szCs w:val="24"/>
          </w:rPr>
          <w:t>3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26C"/>
    <w:multiLevelType w:val="hybridMultilevel"/>
    <w:tmpl w:val="2C32E51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66B6"/>
    <w:rsid w:val="00080F1C"/>
    <w:rsid w:val="000A1EE0"/>
    <w:rsid w:val="00102CB8"/>
    <w:rsid w:val="00126978"/>
    <w:rsid w:val="001805DB"/>
    <w:rsid w:val="001F19D1"/>
    <w:rsid w:val="00261EC9"/>
    <w:rsid w:val="0026360B"/>
    <w:rsid w:val="00263EB6"/>
    <w:rsid w:val="00272007"/>
    <w:rsid w:val="00283D29"/>
    <w:rsid w:val="00284EC2"/>
    <w:rsid w:val="00290463"/>
    <w:rsid w:val="002B092A"/>
    <w:rsid w:val="002B604D"/>
    <w:rsid w:val="003135CB"/>
    <w:rsid w:val="00356F9F"/>
    <w:rsid w:val="003A2BA2"/>
    <w:rsid w:val="003B7BCE"/>
    <w:rsid w:val="003D7CD3"/>
    <w:rsid w:val="00423D62"/>
    <w:rsid w:val="004734CC"/>
    <w:rsid w:val="004B04D0"/>
    <w:rsid w:val="00585AA9"/>
    <w:rsid w:val="005B31C3"/>
    <w:rsid w:val="005D49EA"/>
    <w:rsid w:val="005E73CD"/>
    <w:rsid w:val="006052EE"/>
    <w:rsid w:val="006277DE"/>
    <w:rsid w:val="006634BC"/>
    <w:rsid w:val="0067166A"/>
    <w:rsid w:val="0068281E"/>
    <w:rsid w:val="006D197F"/>
    <w:rsid w:val="006F7765"/>
    <w:rsid w:val="007D2B41"/>
    <w:rsid w:val="008419EA"/>
    <w:rsid w:val="00866455"/>
    <w:rsid w:val="008A59EF"/>
    <w:rsid w:val="008D6B5C"/>
    <w:rsid w:val="008F2CA0"/>
    <w:rsid w:val="009132FE"/>
    <w:rsid w:val="00925C02"/>
    <w:rsid w:val="00947242"/>
    <w:rsid w:val="009554A8"/>
    <w:rsid w:val="009B166E"/>
    <w:rsid w:val="00A32625"/>
    <w:rsid w:val="00A51CA7"/>
    <w:rsid w:val="00A65F51"/>
    <w:rsid w:val="00A87BF9"/>
    <w:rsid w:val="00AD2043"/>
    <w:rsid w:val="00AD4D26"/>
    <w:rsid w:val="00B1374A"/>
    <w:rsid w:val="00B256F0"/>
    <w:rsid w:val="00B402BC"/>
    <w:rsid w:val="00B6712A"/>
    <w:rsid w:val="00BC114B"/>
    <w:rsid w:val="00C0223D"/>
    <w:rsid w:val="00C17ADE"/>
    <w:rsid w:val="00C24AD6"/>
    <w:rsid w:val="00C4117F"/>
    <w:rsid w:val="00C531BA"/>
    <w:rsid w:val="00C635FC"/>
    <w:rsid w:val="00C817AC"/>
    <w:rsid w:val="00CA44E5"/>
    <w:rsid w:val="00CB2532"/>
    <w:rsid w:val="00CF68E4"/>
    <w:rsid w:val="00D42C50"/>
    <w:rsid w:val="00D47449"/>
    <w:rsid w:val="00DC3F8E"/>
    <w:rsid w:val="00ED2A56"/>
    <w:rsid w:val="00ED585C"/>
    <w:rsid w:val="00EF02D4"/>
    <w:rsid w:val="00F66B3A"/>
    <w:rsid w:val="00F74EA2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customStyle="1" w:styleId="ng-star-inserted">
    <w:name w:val="ng-star-inserted"/>
    <w:basedOn w:val="a0"/>
    <w:rsid w:val="0084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55</cp:revision>
  <dcterms:created xsi:type="dcterms:W3CDTF">2019-05-24T06:36:00Z</dcterms:created>
  <dcterms:modified xsi:type="dcterms:W3CDTF">2023-03-28T13:29:00Z</dcterms:modified>
</cp:coreProperties>
</file>