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902C" w14:textId="17117FA8" w:rsidR="005B31C3" w:rsidRPr="00217125" w:rsidRDefault="003135CB" w:rsidP="00507EA2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Информация </w:t>
      </w:r>
      <w:r w:rsidR="006F7765" w:rsidRPr="00217125">
        <w:rPr>
          <w:b/>
          <w:szCs w:val="28"/>
        </w:rPr>
        <w:t xml:space="preserve">о результатах проведения </w:t>
      </w:r>
      <w:r w:rsidR="007C6C8A" w:rsidRPr="00217125">
        <w:rPr>
          <w:b/>
          <w:szCs w:val="28"/>
        </w:rPr>
        <w:t>вне</w:t>
      </w:r>
      <w:r w:rsidR="003D7CD3" w:rsidRPr="00217125">
        <w:rPr>
          <w:b/>
          <w:szCs w:val="28"/>
        </w:rPr>
        <w:t xml:space="preserve">плановой </w:t>
      </w:r>
      <w:r w:rsidR="00334EE9">
        <w:rPr>
          <w:b/>
          <w:szCs w:val="28"/>
        </w:rPr>
        <w:t xml:space="preserve">камеральной </w:t>
      </w:r>
      <w:r w:rsidR="003D7CD3" w:rsidRPr="00217125">
        <w:rPr>
          <w:b/>
          <w:szCs w:val="28"/>
        </w:rPr>
        <w:t>проверки</w:t>
      </w:r>
    </w:p>
    <w:p w14:paraId="12283D49" w14:textId="77777777" w:rsidR="008A2EBD" w:rsidRPr="008A2EBD" w:rsidRDefault="003D7CD3" w:rsidP="008A2EBD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 </w:t>
      </w:r>
      <w:r w:rsidR="008A2EBD" w:rsidRPr="008A2EBD">
        <w:rPr>
          <w:b/>
          <w:szCs w:val="28"/>
        </w:rPr>
        <w:t xml:space="preserve">в Управлении культуры Администрации Рузского муниципального </w:t>
      </w:r>
    </w:p>
    <w:p w14:paraId="2CC3E6FF" w14:textId="77777777" w:rsidR="008A2EBD" w:rsidRPr="008A2EBD" w:rsidRDefault="008A2EBD" w:rsidP="008A2EBD">
      <w:pPr>
        <w:spacing w:line="276" w:lineRule="auto"/>
        <w:jc w:val="center"/>
        <w:rPr>
          <w:b/>
          <w:szCs w:val="28"/>
        </w:rPr>
      </w:pPr>
      <w:r w:rsidRPr="008A2EBD">
        <w:rPr>
          <w:b/>
          <w:szCs w:val="28"/>
        </w:rPr>
        <w:t>округа Московской области</w:t>
      </w:r>
    </w:p>
    <w:p w14:paraId="476096C0" w14:textId="7281976E" w:rsidR="0054562B" w:rsidRPr="00217125" w:rsidRDefault="008A2EBD" w:rsidP="008A2EBD">
      <w:pPr>
        <w:spacing w:line="276" w:lineRule="auto"/>
        <w:jc w:val="center"/>
        <w:rPr>
          <w:szCs w:val="28"/>
        </w:rPr>
      </w:pPr>
      <w:r w:rsidRPr="008A2EBD">
        <w:rPr>
          <w:b/>
          <w:szCs w:val="28"/>
        </w:rPr>
        <w:t xml:space="preserve"> (сокращенное наименование - УК Администрации РМО МО)</w:t>
      </w:r>
    </w:p>
    <w:p w14:paraId="5F841066" w14:textId="77777777" w:rsidR="009132FE" w:rsidRPr="00217125" w:rsidRDefault="009132FE" w:rsidP="00507EA2">
      <w:pPr>
        <w:tabs>
          <w:tab w:val="left" w:pos="0"/>
        </w:tabs>
        <w:spacing w:line="276" w:lineRule="auto"/>
        <w:jc w:val="center"/>
        <w:rPr>
          <w:b/>
          <w:szCs w:val="28"/>
        </w:rPr>
      </w:pPr>
    </w:p>
    <w:p w14:paraId="68761249" w14:textId="0A92E178" w:rsidR="004D6846" w:rsidRPr="00217125" w:rsidRDefault="009132FE" w:rsidP="00507EA2">
      <w:pPr>
        <w:tabs>
          <w:tab w:val="left" w:pos="0"/>
        </w:tabs>
        <w:spacing w:line="276" w:lineRule="auto"/>
        <w:ind w:firstLine="709"/>
        <w:rPr>
          <w:b/>
          <w:szCs w:val="28"/>
        </w:rPr>
      </w:pPr>
      <w:r w:rsidRPr="00217125">
        <w:rPr>
          <w:b/>
          <w:szCs w:val="28"/>
        </w:rPr>
        <w:t>1. Основание для проведения контрольного мероприятия:</w:t>
      </w:r>
      <w:r w:rsidR="003B2AD6" w:rsidRPr="00217125">
        <w:rPr>
          <w:b/>
          <w:szCs w:val="28"/>
        </w:rPr>
        <w:t xml:space="preserve"> </w:t>
      </w:r>
      <w:r w:rsidR="006F7765" w:rsidRPr="00217125">
        <w:rPr>
          <w:szCs w:val="28"/>
        </w:rPr>
        <w:t xml:space="preserve">приказ Финансового управления от </w:t>
      </w:r>
      <w:r w:rsidR="008A2EBD">
        <w:rPr>
          <w:szCs w:val="28"/>
        </w:rPr>
        <w:t>28</w:t>
      </w:r>
      <w:r w:rsidR="002A340C" w:rsidRPr="00217125">
        <w:rPr>
          <w:szCs w:val="28"/>
        </w:rPr>
        <w:t>.</w:t>
      </w:r>
      <w:r w:rsidR="00335F11" w:rsidRPr="00217125">
        <w:rPr>
          <w:szCs w:val="28"/>
        </w:rPr>
        <w:t>0</w:t>
      </w:r>
      <w:r w:rsidR="008A2EBD">
        <w:rPr>
          <w:szCs w:val="28"/>
        </w:rPr>
        <w:t>1</w:t>
      </w:r>
      <w:r w:rsidR="002A340C" w:rsidRPr="00217125">
        <w:rPr>
          <w:szCs w:val="28"/>
        </w:rPr>
        <w:t>.202</w:t>
      </w:r>
      <w:r w:rsidR="002A72C2" w:rsidRPr="00217125">
        <w:rPr>
          <w:szCs w:val="28"/>
        </w:rPr>
        <w:t>6</w:t>
      </w:r>
      <w:r w:rsidR="002A340C" w:rsidRPr="00217125">
        <w:rPr>
          <w:szCs w:val="28"/>
        </w:rPr>
        <w:t xml:space="preserve"> № </w:t>
      </w:r>
      <w:r w:rsidR="008A2EBD">
        <w:rPr>
          <w:szCs w:val="28"/>
        </w:rPr>
        <w:t>23</w:t>
      </w:r>
      <w:r w:rsidR="00EE7FF4" w:rsidRPr="00217125">
        <w:rPr>
          <w:szCs w:val="28"/>
        </w:rPr>
        <w:t>.</w:t>
      </w:r>
    </w:p>
    <w:p w14:paraId="14A876AE" w14:textId="5F3F56E3" w:rsidR="00335F11" w:rsidRPr="00217125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2. </w:t>
      </w:r>
      <w:r w:rsidR="006F7765" w:rsidRPr="00217125">
        <w:rPr>
          <w:b/>
          <w:sz w:val="28"/>
          <w:szCs w:val="28"/>
        </w:rPr>
        <w:t>Тема</w:t>
      </w:r>
      <w:r w:rsidRPr="00217125">
        <w:rPr>
          <w:b/>
          <w:sz w:val="28"/>
          <w:szCs w:val="28"/>
        </w:rPr>
        <w:t xml:space="preserve"> контрольного мероприятия:</w:t>
      </w:r>
      <w:r w:rsidR="00D01CC3" w:rsidRPr="00217125">
        <w:rPr>
          <w:b/>
          <w:sz w:val="28"/>
          <w:szCs w:val="28"/>
        </w:rPr>
        <w:t xml:space="preserve"> </w:t>
      </w:r>
      <w:r w:rsidR="008A2EBD" w:rsidRPr="00A45488">
        <w:rPr>
          <w:rFonts w:eastAsiaTheme="minorHAnsi"/>
          <w:sz w:val="28"/>
          <w:szCs w:val="28"/>
        </w:rPr>
        <w:t xml:space="preserve">«Формирование Муниципального задания на 2024 год и плановый период 2025 и 2026 годов муниципального </w:t>
      </w:r>
      <w:r w:rsidR="008A2EBD">
        <w:rPr>
          <w:rFonts w:eastAsiaTheme="minorHAnsi"/>
          <w:sz w:val="28"/>
          <w:szCs w:val="28"/>
        </w:rPr>
        <w:t>автономного</w:t>
      </w:r>
      <w:r w:rsidR="008A2EBD" w:rsidRPr="00A45488">
        <w:rPr>
          <w:rFonts w:eastAsiaTheme="minorHAnsi"/>
          <w:sz w:val="28"/>
          <w:szCs w:val="28"/>
        </w:rPr>
        <w:t xml:space="preserve"> учреждения </w:t>
      </w:r>
      <w:r w:rsidR="008A2EBD" w:rsidRPr="003C7404">
        <w:rPr>
          <w:rFonts w:eastAsiaTheme="minorHAnsi"/>
          <w:sz w:val="28"/>
          <w:szCs w:val="28"/>
        </w:rPr>
        <w:t>дополнительного образования «Дороховская детская школа искусств»</w:t>
      </w:r>
      <w:r w:rsidR="008A2EBD">
        <w:rPr>
          <w:rFonts w:eastAsiaTheme="minorHAnsi"/>
          <w:sz w:val="28"/>
          <w:szCs w:val="28"/>
        </w:rPr>
        <w:t>.</w:t>
      </w:r>
    </w:p>
    <w:p w14:paraId="1DDDA3DD" w14:textId="228FDF8C" w:rsidR="00335F11" w:rsidRPr="00217125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3. </w:t>
      </w:r>
      <w:r w:rsidR="006F7765" w:rsidRPr="00217125">
        <w:rPr>
          <w:b/>
          <w:sz w:val="28"/>
          <w:szCs w:val="28"/>
        </w:rPr>
        <w:t>Объект</w:t>
      </w:r>
      <w:r w:rsidRPr="00217125">
        <w:rPr>
          <w:b/>
          <w:sz w:val="28"/>
          <w:szCs w:val="28"/>
        </w:rPr>
        <w:t xml:space="preserve"> проверки:</w:t>
      </w:r>
      <w:r w:rsidR="00FE1153" w:rsidRPr="00217125">
        <w:rPr>
          <w:sz w:val="28"/>
          <w:szCs w:val="28"/>
        </w:rPr>
        <w:t xml:space="preserve"> </w:t>
      </w:r>
      <w:r w:rsidR="008A2EBD" w:rsidRPr="00F770A0">
        <w:rPr>
          <w:sz w:val="28"/>
          <w:szCs w:val="28"/>
        </w:rPr>
        <w:t>Управление культуры</w:t>
      </w:r>
      <w:r w:rsidR="00335F11" w:rsidRPr="00217125">
        <w:rPr>
          <w:sz w:val="28"/>
          <w:szCs w:val="28"/>
        </w:rPr>
        <w:t xml:space="preserve">, место нахождения: Российская Федерация, 143100, Московская обл., Рузский р-н, г. Руза, </w:t>
      </w:r>
      <w:r w:rsidR="008A2EBD" w:rsidRPr="002249F5">
        <w:rPr>
          <w:sz w:val="28"/>
          <w:szCs w:val="28"/>
          <w:shd w:val="clear" w:color="auto" w:fill="FFFFFF"/>
        </w:rPr>
        <w:t>ул. Социалистическая, д. 23, кабинет 13, 14</w:t>
      </w:r>
      <w:r w:rsidR="00335F11" w:rsidRPr="00217125">
        <w:rPr>
          <w:sz w:val="28"/>
          <w:szCs w:val="28"/>
        </w:rPr>
        <w:t xml:space="preserve">. ИНН </w:t>
      </w:r>
      <w:r w:rsidR="008A2EBD" w:rsidRPr="00F770A0">
        <w:rPr>
          <w:sz w:val="28"/>
          <w:szCs w:val="28"/>
        </w:rPr>
        <w:t>5075038762</w:t>
      </w:r>
      <w:r w:rsidR="00335F11" w:rsidRPr="00217125">
        <w:rPr>
          <w:sz w:val="28"/>
          <w:szCs w:val="28"/>
        </w:rPr>
        <w:t xml:space="preserve">, КПП 507501001, ОГРН </w:t>
      </w:r>
      <w:r w:rsidR="008A2EBD" w:rsidRPr="00F770A0">
        <w:rPr>
          <w:sz w:val="28"/>
          <w:szCs w:val="28"/>
        </w:rPr>
        <w:t>1195081060459</w:t>
      </w:r>
      <w:r w:rsidR="00335F11" w:rsidRPr="00217125">
        <w:rPr>
          <w:sz w:val="28"/>
          <w:szCs w:val="28"/>
        </w:rPr>
        <w:t>.</w:t>
      </w:r>
    </w:p>
    <w:p w14:paraId="5AE42708" w14:textId="4E5E2A6C" w:rsidR="009132FE" w:rsidRPr="00217125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>4</w:t>
      </w:r>
      <w:r w:rsidR="009132FE" w:rsidRPr="00217125">
        <w:rPr>
          <w:b/>
          <w:color w:val="323232"/>
          <w:sz w:val="28"/>
          <w:szCs w:val="28"/>
        </w:rPr>
        <w:t xml:space="preserve">. Срок проведения контрольного мероприятия: </w:t>
      </w:r>
      <w:r w:rsidR="008A2EBD" w:rsidRPr="008A2EBD">
        <w:rPr>
          <w:bCs/>
          <w:color w:val="323232"/>
          <w:sz w:val="28"/>
          <w:szCs w:val="28"/>
        </w:rPr>
        <w:t>3</w:t>
      </w:r>
      <w:r w:rsidR="00217125" w:rsidRPr="00217125">
        <w:rPr>
          <w:color w:val="323232"/>
          <w:sz w:val="28"/>
          <w:szCs w:val="28"/>
        </w:rPr>
        <w:t>0</w:t>
      </w:r>
      <w:r w:rsidR="006F7765" w:rsidRPr="00217125">
        <w:rPr>
          <w:sz w:val="28"/>
          <w:szCs w:val="28"/>
        </w:rPr>
        <w:t>.</w:t>
      </w:r>
      <w:r w:rsidR="002574E5" w:rsidRPr="00217125">
        <w:rPr>
          <w:sz w:val="28"/>
          <w:szCs w:val="28"/>
        </w:rPr>
        <w:t>0</w:t>
      </w:r>
      <w:r w:rsidR="008A2EBD">
        <w:rPr>
          <w:sz w:val="28"/>
          <w:szCs w:val="28"/>
        </w:rPr>
        <w:t>1</w:t>
      </w:r>
      <w:r w:rsidR="006F7765" w:rsidRPr="00217125">
        <w:rPr>
          <w:sz w:val="28"/>
          <w:szCs w:val="28"/>
        </w:rPr>
        <w:t>.202</w:t>
      </w:r>
      <w:r w:rsidR="00217125" w:rsidRPr="00217125">
        <w:rPr>
          <w:sz w:val="28"/>
          <w:szCs w:val="28"/>
        </w:rPr>
        <w:t>6</w:t>
      </w:r>
      <w:r w:rsidR="009132FE" w:rsidRPr="00217125">
        <w:rPr>
          <w:color w:val="323232"/>
          <w:sz w:val="28"/>
          <w:szCs w:val="28"/>
        </w:rPr>
        <w:t>.</w:t>
      </w:r>
      <w:r w:rsidR="009132FE" w:rsidRPr="00217125">
        <w:rPr>
          <w:b/>
          <w:color w:val="323232"/>
          <w:sz w:val="28"/>
          <w:szCs w:val="28"/>
        </w:rPr>
        <w:t xml:space="preserve"> </w:t>
      </w:r>
    </w:p>
    <w:p w14:paraId="7DBA3E43" w14:textId="37D78BBB" w:rsidR="004D6846" w:rsidRPr="00217125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>5</w:t>
      </w:r>
      <w:r w:rsidR="009132FE" w:rsidRPr="00217125">
        <w:rPr>
          <w:b/>
          <w:color w:val="323232"/>
          <w:sz w:val="28"/>
          <w:szCs w:val="28"/>
        </w:rPr>
        <w:t>. Проверяемый период:</w:t>
      </w:r>
      <w:r w:rsidR="00FF377D" w:rsidRPr="00217125">
        <w:rPr>
          <w:b/>
          <w:color w:val="323232"/>
          <w:sz w:val="28"/>
          <w:szCs w:val="28"/>
        </w:rPr>
        <w:t xml:space="preserve"> </w:t>
      </w:r>
      <w:r w:rsidR="004D6846" w:rsidRPr="00217125">
        <w:rPr>
          <w:sz w:val="28"/>
          <w:szCs w:val="28"/>
        </w:rPr>
        <w:t>202</w:t>
      </w:r>
      <w:r w:rsidR="008A2EBD">
        <w:rPr>
          <w:sz w:val="28"/>
          <w:szCs w:val="28"/>
        </w:rPr>
        <w:t>4</w:t>
      </w:r>
      <w:r w:rsidR="00FF377D" w:rsidRPr="00217125">
        <w:rPr>
          <w:sz w:val="28"/>
          <w:szCs w:val="28"/>
        </w:rPr>
        <w:t xml:space="preserve"> </w:t>
      </w:r>
      <w:r w:rsidR="00EE7FF4" w:rsidRPr="00217125">
        <w:rPr>
          <w:sz w:val="28"/>
          <w:szCs w:val="28"/>
        </w:rPr>
        <w:t>г</w:t>
      </w:r>
      <w:r w:rsidR="00FF377D" w:rsidRPr="00217125">
        <w:rPr>
          <w:sz w:val="28"/>
          <w:szCs w:val="28"/>
        </w:rPr>
        <w:t>г</w:t>
      </w:r>
      <w:r w:rsidR="009132FE" w:rsidRPr="00217125">
        <w:rPr>
          <w:rFonts w:eastAsia="Calibri"/>
          <w:sz w:val="28"/>
          <w:szCs w:val="28"/>
        </w:rPr>
        <w:t>.</w:t>
      </w:r>
    </w:p>
    <w:p w14:paraId="6CF380CE" w14:textId="0F589746" w:rsidR="001524C8" w:rsidRPr="008A2EBD" w:rsidRDefault="00104BFF" w:rsidP="00541F53">
      <w:pPr>
        <w:pStyle w:val="ad"/>
        <w:spacing w:line="276" w:lineRule="auto"/>
        <w:ind w:firstLine="708"/>
        <w:jc w:val="both"/>
        <w:rPr>
          <w:b/>
          <w:sz w:val="28"/>
          <w:szCs w:val="28"/>
        </w:rPr>
      </w:pPr>
      <w:r w:rsidRPr="00217125">
        <w:rPr>
          <w:b/>
          <w:sz w:val="28"/>
          <w:szCs w:val="28"/>
        </w:rPr>
        <w:t>6</w:t>
      </w:r>
      <w:r w:rsidR="009132FE" w:rsidRPr="00217125">
        <w:rPr>
          <w:b/>
          <w:sz w:val="28"/>
          <w:szCs w:val="28"/>
        </w:rPr>
        <w:t xml:space="preserve">. По результатам контрольного мероприятия </w:t>
      </w:r>
      <w:r w:rsidR="008A2EBD" w:rsidRPr="00217125">
        <w:rPr>
          <w:b/>
          <w:sz w:val="28"/>
          <w:szCs w:val="28"/>
        </w:rPr>
        <w:t>выявлены</w:t>
      </w:r>
      <w:r w:rsidR="008A2EBD" w:rsidRPr="00217125">
        <w:rPr>
          <w:b/>
          <w:sz w:val="28"/>
          <w:szCs w:val="28"/>
        </w:rPr>
        <w:t xml:space="preserve"> </w:t>
      </w:r>
      <w:r w:rsidR="008A2EBD">
        <w:rPr>
          <w:b/>
          <w:sz w:val="28"/>
          <w:szCs w:val="28"/>
        </w:rPr>
        <w:t xml:space="preserve">следующие </w:t>
      </w:r>
      <w:r w:rsidR="009132FE" w:rsidRPr="00217125">
        <w:rPr>
          <w:b/>
          <w:sz w:val="28"/>
          <w:szCs w:val="28"/>
        </w:rPr>
        <w:t>нарушения и замечания</w:t>
      </w:r>
      <w:r w:rsidR="008A2EBD" w:rsidRPr="008A2EBD">
        <w:rPr>
          <w:b/>
          <w:sz w:val="28"/>
          <w:szCs w:val="28"/>
        </w:rPr>
        <w:t>:</w:t>
      </w:r>
    </w:p>
    <w:p w14:paraId="3DE92993" w14:textId="77777777" w:rsidR="008A2EBD" w:rsidRDefault="008A2EBD" w:rsidP="008A2EBD">
      <w:pPr>
        <w:pStyle w:val="a5"/>
        <w:shd w:val="clear" w:color="auto" w:fill="FFFFFF"/>
        <w:tabs>
          <w:tab w:val="left" w:pos="709"/>
        </w:tabs>
        <w:spacing w:before="0" w:beforeAutospacing="0" w:after="0"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в нарушение </w:t>
      </w:r>
      <w:r>
        <w:rPr>
          <w:rStyle w:val="ac"/>
          <w:bCs/>
          <w:color w:val="000000"/>
          <w:sz w:val="28"/>
          <w:szCs w:val="28"/>
        </w:rPr>
        <w:t>части 5 статьи 69.2 БК РФ,</w:t>
      </w:r>
      <w:r w:rsidRPr="00FE070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FE0700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Pr="00FE0700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FE0700">
        <w:rPr>
          <w:sz w:val="28"/>
          <w:szCs w:val="28"/>
        </w:rPr>
        <w:t xml:space="preserve"> № 240</w:t>
      </w:r>
      <w:r>
        <w:rPr>
          <w:sz w:val="28"/>
          <w:szCs w:val="28"/>
        </w:rPr>
        <w:t xml:space="preserve"> </w:t>
      </w:r>
      <w:r w:rsidRPr="00FE0700">
        <w:rPr>
          <w:sz w:val="28"/>
          <w:szCs w:val="28"/>
        </w:rPr>
        <w:t>Муниципальное задание №1/2024</w:t>
      </w:r>
      <w:r>
        <w:rPr>
          <w:sz w:val="28"/>
          <w:szCs w:val="28"/>
        </w:rPr>
        <w:t xml:space="preserve"> </w:t>
      </w:r>
      <w:r w:rsidRPr="00FE0700">
        <w:rPr>
          <w:sz w:val="28"/>
          <w:szCs w:val="28"/>
        </w:rPr>
        <w:t xml:space="preserve">на 2024 год и плановый период 2025 и 2026 годов МАУ ДО «Дороховская ДШИ» утверждено </w:t>
      </w:r>
      <w:r>
        <w:rPr>
          <w:sz w:val="28"/>
          <w:szCs w:val="28"/>
        </w:rPr>
        <w:t xml:space="preserve">с нарушением установленного срока – 1 нарушение, </w:t>
      </w:r>
      <w:r w:rsidRPr="00372982">
        <w:rPr>
          <w:i/>
          <w:sz w:val="28"/>
          <w:szCs w:val="28"/>
        </w:rPr>
        <w:t>содержит</w:t>
      </w:r>
      <w:r>
        <w:rPr>
          <w:i/>
          <w:sz w:val="28"/>
          <w:szCs w:val="28"/>
        </w:rPr>
        <w:t xml:space="preserve"> </w:t>
      </w:r>
      <w:r w:rsidRPr="00372982">
        <w:rPr>
          <w:i/>
          <w:sz w:val="28"/>
          <w:szCs w:val="28"/>
        </w:rPr>
        <w:t>признаки административного правонарушения, предусмотренного статьей 15.15.15 КоАП РФ</w:t>
      </w:r>
      <w:r>
        <w:rPr>
          <w:i/>
          <w:sz w:val="28"/>
          <w:szCs w:val="28"/>
        </w:rPr>
        <w:t xml:space="preserve"> </w:t>
      </w:r>
      <w:r w:rsidRPr="00FE0700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срок давности истек)</w:t>
      </w:r>
      <w:r w:rsidRPr="00FE0700">
        <w:rPr>
          <w:i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5D9BE761" w14:textId="34ECC724" w:rsidR="008A2EBD" w:rsidRPr="00A50F3B" w:rsidRDefault="008A2EBD" w:rsidP="008A2EBD">
      <w:pPr>
        <w:pStyle w:val="a5"/>
        <w:shd w:val="clear" w:color="auto" w:fill="FFFFFF"/>
        <w:tabs>
          <w:tab w:val="left" w:pos="709"/>
        </w:tabs>
        <w:spacing w:before="0" w:beforeAutospacing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0F3B">
        <w:rPr>
          <w:b/>
          <w:bCs/>
          <w:sz w:val="28"/>
          <w:szCs w:val="28"/>
        </w:rPr>
        <w:t xml:space="preserve">- </w:t>
      </w:r>
      <w:r w:rsidRPr="0062275C">
        <w:rPr>
          <w:sz w:val="28"/>
          <w:szCs w:val="28"/>
        </w:rPr>
        <w:t>в</w:t>
      </w:r>
      <w:r w:rsidRPr="00A50F3B">
        <w:rPr>
          <w:sz w:val="28"/>
          <w:szCs w:val="28"/>
        </w:rPr>
        <w:t xml:space="preserve"> нарушение Приказа № 7-П показатели Муниципального задания № 1/2024, характеризующие объем муниципальных услуг по муниципальной услуге «</w:t>
      </w:r>
      <w:r>
        <w:rPr>
          <w:sz w:val="28"/>
          <w:szCs w:val="28"/>
        </w:rPr>
        <w:t>Реализация дополнительных предпрофессиональных программ в области искусств</w:t>
      </w:r>
      <w:r w:rsidRPr="00A50F3B">
        <w:rPr>
          <w:sz w:val="28"/>
          <w:szCs w:val="28"/>
        </w:rPr>
        <w:t>» не соответствует соответствующему показателю в указанном приказе -1 нарушение;</w:t>
      </w:r>
    </w:p>
    <w:p w14:paraId="41084B3B" w14:textId="77777777" w:rsidR="008A2EBD" w:rsidRPr="00372982" w:rsidRDefault="008A2EBD" w:rsidP="008A2EBD">
      <w:pPr>
        <w:spacing w:line="360" w:lineRule="auto"/>
        <w:contextualSpacing/>
        <w:rPr>
          <w:i/>
          <w:szCs w:val="28"/>
        </w:rPr>
      </w:pPr>
      <w:r w:rsidRPr="00EF2427">
        <w:rPr>
          <w:szCs w:val="28"/>
        </w:rPr>
        <w:tab/>
      </w:r>
      <w:r w:rsidRPr="00372982">
        <w:rPr>
          <w:szCs w:val="28"/>
        </w:rPr>
        <w:t xml:space="preserve">- в нарушение части 3 статьи 69.2 БК РФ, пункта 10 Положения № 240 Управлением культуры не произведены корректировки по муниципальным услугам - 1 нарушение, </w:t>
      </w:r>
      <w:r w:rsidRPr="00372982">
        <w:rPr>
          <w:i/>
          <w:szCs w:val="28"/>
        </w:rPr>
        <w:t>содержит признаки административного правонарушения, предусмотренного статьей 15.15.15 КоАП РФ;</w:t>
      </w:r>
    </w:p>
    <w:p w14:paraId="3C12773F" w14:textId="63BC5114" w:rsidR="005E3CD1" w:rsidRPr="00217125" w:rsidRDefault="008A2EBD" w:rsidP="008A2EBD">
      <w:pPr>
        <w:tabs>
          <w:tab w:val="left" w:pos="709"/>
        </w:tabs>
        <w:spacing w:line="360" w:lineRule="auto"/>
        <w:contextualSpacing/>
        <w:rPr>
          <w:szCs w:val="28"/>
        </w:rPr>
      </w:pPr>
      <w:r w:rsidRPr="00372982">
        <w:rPr>
          <w:szCs w:val="28"/>
        </w:rPr>
        <w:tab/>
        <w:t>- в нарушение пункта 3 части 5 статьи 69.2 БК РФ, пункта 34 Положения № 240 Управление культуры должным образом не осуществляло контроль за выполнением муниципального задания - 1 нарушение.</w:t>
      </w:r>
    </w:p>
    <w:sectPr w:rsidR="005E3CD1" w:rsidRPr="00217125" w:rsidSect="006277DE">
      <w:headerReference w:type="default" r:id="rId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DA37" w14:textId="77777777" w:rsidR="00541F53" w:rsidRDefault="00541F53" w:rsidP="00356F9F">
      <w:pPr>
        <w:spacing w:line="240" w:lineRule="auto"/>
      </w:pPr>
      <w:r>
        <w:separator/>
      </w:r>
    </w:p>
  </w:endnote>
  <w:endnote w:type="continuationSeparator" w:id="0">
    <w:p w14:paraId="38C6B52C" w14:textId="77777777" w:rsidR="00541F53" w:rsidRDefault="00541F53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E95B" w14:textId="77777777" w:rsidR="00541F53" w:rsidRDefault="00541F53" w:rsidP="00356F9F">
      <w:pPr>
        <w:spacing w:line="240" w:lineRule="auto"/>
      </w:pPr>
      <w:r>
        <w:separator/>
      </w:r>
    </w:p>
  </w:footnote>
  <w:footnote w:type="continuationSeparator" w:id="0">
    <w:p w14:paraId="3ADAED15" w14:textId="77777777" w:rsidR="00541F53" w:rsidRDefault="00541F53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848"/>
      <w:docPartObj>
        <w:docPartGallery w:val="Page Numbers (Top of Page)"/>
        <w:docPartUnique/>
      </w:docPartObj>
    </w:sdtPr>
    <w:sdtEndPr/>
    <w:sdtContent>
      <w:p w14:paraId="24D8CF26" w14:textId="77777777" w:rsidR="00541F53" w:rsidRDefault="00395447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541F53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217125">
          <w:rPr>
            <w:noProof/>
            <w:sz w:val="24"/>
            <w:szCs w:val="24"/>
          </w:rPr>
          <w:t>2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057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250434">
    <w:abstractNumId w:val="3"/>
  </w:num>
  <w:num w:numId="3" w16cid:durableId="932393871">
    <w:abstractNumId w:val="1"/>
  </w:num>
  <w:num w:numId="4" w16cid:durableId="1089542111">
    <w:abstractNumId w:val="2"/>
  </w:num>
  <w:num w:numId="5" w16cid:durableId="399519675">
    <w:abstractNumId w:val="0"/>
  </w:num>
  <w:num w:numId="6" w16cid:durableId="1593586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26E6C"/>
    <w:rsid w:val="001524C8"/>
    <w:rsid w:val="001F19D1"/>
    <w:rsid w:val="00217125"/>
    <w:rsid w:val="00240EC2"/>
    <w:rsid w:val="002513CF"/>
    <w:rsid w:val="002574E5"/>
    <w:rsid w:val="00261EC9"/>
    <w:rsid w:val="00263EB6"/>
    <w:rsid w:val="00283D29"/>
    <w:rsid w:val="00284EC2"/>
    <w:rsid w:val="002A340C"/>
    <w:rsid w:val="002A72C2"/>
    <w:rsid w:val="002B604D"/>
    <w:rsid w:val="003135CB"/>
    <w:rsid w:val="00315549"/>
    <w:rsid w:val="00334EE9"/>
    <w:rsid w:val="00335F11"/>
    <w:rsid w:val="00356F9F"/>
    <w:rsid w:val="0038122C"/>
    <w:rsid w:val="00395447"/>
    <w:rsid w:val="003B2AD6"/>
    <w:rsid w:val="003B7BCE"/>
    <w:rsid w:val="003D7CD3"/>
    <w:rsid w:val="003E4062"/>
    <w:rsid w:val="004079E1"/>
    <w:rsid w:val="00423D62"/>
    <w:rsid w:val="00433269"/>
    <w:rsid w:val="004734CC"/>
    <w:rsid w:val="004D6846"/>
    <w:rsid w:val="00507EA2"/>
    <w:rsid w:val="00541F53"/>
    <w:rsid w:val="0054562B"/>
    <w:rsid w:val="005602E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C6C8A"/>
    <w:rsid w:val="007F5B1B"/>
    <w:rsid w:val="0081570F"/>
    <w:rsid w:val="00821116"/>
    <w:rsid w:val="00826DD6"/>
    <w:rsid w:val="00846BF9"/>
    <w:rsid w:val="00866455"/>
    <w:rsid w:val="00897DB0"/>
    <w:rsid w:val="008A2EBD"/>
    <w:rsid w:val="008F2CA0"/>
    <w:rsid w:val="009132FE"/>
    <w:rsid w:val="00925C02"/>
    <w:rsid w:val="009554A8"/>
    <w:rsid w:val="009710B0"/>
    <w:rsid w:val="009715F3"/>
    <w:rsid w:val="00976F37"/>
    <w:rsid w:val="009B7530"/>
    <w:rsid w:val="009B7616"/>
    <w:rsid w:val="009C1945"/>
    <w:rsid w:val="009E1F7C"/>
    <w:rsid w:val="00A51CA7"/>
    <w:rsid w:val="00A5631F"/>
    <w:rsid w:val="00A610BF"/>
    <w:rsid w:val="00A65F51"/>
    <w:rsid w:val="00A87BEE"/>
    <w:rsid w:val="00A87BF9"/>
    <w:rsid w:val="00A93F4A"/>
    <w:rsid w:val="00AA7314"/>
    <w:rsid w:val="00AC6033"/>
    <w:rsid w:val="00AD2043"/>
    <w:rsid w:val="00AD44EF"/>
    <w:rsid w:val="00AE3059"/>
    <w:rsid w:val="00B05B04"/>
    <w:rsid w:val="00B13142"/>
    <w:rsid w:val="00B1374A"/>
    <w:rsid w:val="00B402BC"/>
    <w:rsid w:val="00BB5FDD"/>
    <w:rsid w:val="00BC114B"/>
    <w:rsid w:val="00C17ADE"/>
    <w:rsid w:val="00C40239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86B8E"/>
    <w:rsid w:val="00DC008B"/>
    <w:rsid w:val="00DC7434"/>
    <w:rsid w:val="00EC5D5D"/>
    <w:rsid w:val="00ED2A56"/>
    <w:rsid w:val="00EE7FF4"/>
    <w:rsid w:val="00EF02D4"/>
    <w:rsid w:val="00F33920"/>
    <w:rsid w:val="00F627AC"/>
    <w:rsid w:val="00FA6F97"/>
    <w:rsid w:val="00FE1153"/>
    <w:rsid w:val="00FE1999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E269"/>
  <w15:docId w15:val="{4CDF2930-965F-4088-BE80-000C1E44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C16EB-2AAB-4E18-A7A2-C78988DE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Владелец</cp:lastModifiedBy>
  <cp:revision>12</cp:revision>
  <dcterms:created xsi:type="dcterms:W3CDTF">2025-02-11T12:12:00Z</dcterms:created>
  <dcterms:modified xsi:type="dcterms:W3CDTF">2026-04-22T14:03:00Z</dcterms:modified>
</cp:coreProperties>
</file>