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1B222" w14:textId="77777777" w:rsidR="0076524D" w:rsidRDefault="003D15A6" w:rsidP="00CD588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8AB9273" w14:textId="77777777" w:rsidR="004E07F5" w:rsidRPr="006C0E4E" w:rsidRDefault="004E07F5" w:rsidP="004E07F5">
      <w:pPr>
        <w:pStyle w:val="2"/>
        <w:ind w:right="42"/>
        <w:rPr>
          <w:sz w:val="24"/>
          <w:szCs w:val="24"/>
        </w:rPr>
      </w:pPr>
      <w:r w:rsidRPr="006C0E4E">
        <w:rPr>
          <w:sz w:val="24"/>
          <w:szCs w:val="24"/>
        </w:rPr>
        <w:t>Информация</w:t>
      </w:r>
    </w:p>
    <w:p w14:paraId="57F56379" w14:textId="0C75D463" w:rsidR="006C0E4E" w:rsidRPr="006C0E4E" w:rsidRDefault="004E07F5" w:rsidP="006C0E4E">
      <w:pPr>
        <w:pStyle w:val="2"/>
        <w:ind w:right="-284"/>
      </w:pPr>
      <w:r w:rsidRPr="006C0E4E">
        <w:rPr>
          <w:sz w:val="24"/>
          <w:szCs w:val="24"/>
        </w:rPr>
        <w:t>о результатах контрольн</w:t>
      </w:r>
      <w:r w:rsidR="006C0E4E" w:rsidRPr="006C0E4E">
        <w:rPr>
          <w:sz w:val="24"/>
          <w:szCs w:val="24"/>
        </w:rPr>
        <w:t xml:space="preserve">ого </w:t>
      </w:r>
      <w:r w:rsidRPr="006C0E4E">
        <w:rPr>
          <w:sz w:val="24"/>
          <w:szCs w:val="24"/>
        </w:rPr>
        <w:t>мероприяти</w:t>
      </w:r>
      <w:r w:rsidR="006C0E4E" w:rsidRPr="006C0E4E">
        <w:rPr>
          <w:sz w:val="24"/>
          <w:szCs w:val="24"/>
        </w:rPr>
        <w:t>я</w:t>
      </w:r>
      <w:r w:rsidR="00B464BE" w:rsidRPr="006C0E4E">
        <w:rPr>
          <w:sz w:val="24"/>
          <w:szCs w:val="24"/>
        </w:rPr>
        <w:t xml:space="preserve"> по </w:t>
      </w:r>
      <w:r w:rsidR="006C0E4E" w:rsidRPr="006C0E4E">
        <w:rPr>
          <w:sz w:val="24"/>
          <w:szCs w:val="24"/>
        </w:rPr>
        <w:t>внешней проверк</w:t>
      </w:r>
      <w:r w:rsidR="007719AC">
        <w:rPr>
          <w:sz w:val="24"/>
          <w:szCs w:val="24"/>
        </w:rPr>
        <w:t>Е</w:t>
      </w:r>
      <w:r w:rsidR="000D41B7">
        <w:rPr>
          <w:sz w:val="24"/>
          <w:szCs w:val="24"/>
        </w:rPr>
        <w:t xml:space="preserve"> </w:t>
      </w:r>
      <w:r w:rsidR="006C0E4E" w:rsidRPr="006C0E4E">
        <w:rPr>
          <w:sz w:val="24"/>
          <w:szCs w:val="24"/>
        </w:rPr>
        <w:t xml:space="preserve">бюджетной отчётности Муниципального казенного учреждения Управление по Физической культуре, спорту, молодежной политике администрации Рузского </w:t>
      </w:r>
      <w:r w:rsidR="00F6292F">
        <w:rPr>
          <w:sz w:val="24"/>
          <w:szCs w:val="24"/>
        </w:rPr>
        <w:t xml:space="preserve">МУНИЦИПАЛЬНОГО </w:t>
      </w:r>
      <w:r w:rsidR="006C0E4E" w:rsidRPr="006C0E4E">
        <w:rPr>
          <w:sz w:val="24"/>
          <w:szCs w:val="24"/>
        </w:rPr>
        <w:t>округа за 202</w:t>
      </w:r>
      <w:r w:rsidR="00F6292F">
        <w:rPr>
          <w:sz w:val="24"/>
          <w:szCs w:val="24"/>
        </w:rPr>
        <w:t>5</w:t>
      </w:r>
      <w:r w:rsidR="006C0E4E" w:rsidRPr="006C0E4E">
        <w:rPr>
          <w:sz w:val="24"/>
          <w:szCs w:val="24"/>
        </w:rPr>
        <w:t xml:space="preserve"> год</w:t>
      </w:r>
      <w:r w:rsidR="006C0E4E" w:rsidRPr="006C0E4E">
        <w:t xml:space="preserve"> </w:t>
      </w:r>
    </w:p>
    <w:p w14:paraId="14AF9690" w14:textId="7BF61051" w:rsidR="004E07F5" w:rsidRDefault="004E07F5" w:rsidP="006C0E4E">
      <w:pPr>
        <w:pStyle w:val="2"/>
        <w:ind w:right="-284"/>
        <w:rPr>
          <w:sz w:val="26"/>
          <w:szCs w:val="26"/>
        </w:rPr>
      </w:pPr>
    </w:p>
    <w:p w14:paraId="5C225FF6" w14:textId="77777777" w:rsidR="00B50E7A" w:rsidRPr="00B50E7A" w:rsidRDefault="004B2D23" w:rsidP="00B50E7A">
      <w:pPr>
        <w:spacing w:line="276" w:lineRule="auto"/>
        <w:jc w:val="both"/>
        <w:rPr>
          <w:b/>
          <w:color w:val="000000"/>
        </w:rPr>
      </w:pPr>
      <w:r w:rsidRPr="00236F4D">
        <w:t xml:space="preserve">         </w:t>
      </w:r>
      <w:r w:rsidR="00B50E7A" w:rsidRPr="00B50E7A">
        <w:rPr>
          <w:b/>
          <w:color w:val="000000"/>
        </w:rPr>
        <w:t xml:space="preserve">1. Основание для проведения контрольного мероприятия: </w:t>
      </w:r>
    </w:p>
    <w:p w14:paraId="2D0D067D" w14:textId="77777777" w:rsidR="00F6292F" w:rsidRPr="00E50BD6" w:rsidRDefault="00F6292F" w:rsidP="00F6292F">
      <w:pPr>
        <w:ind w:firstLine="708"/>
        <w:jc w:val="both"/>
      </w:pPr>
      <w:r w:rsidRPr="00E50BD6">
        <w:t>- статья 15 Положения о </w:t>
      </w:r>
      <w:hyperlink r:id="rId5" w:tooltip="Бюджетный процесс" w:history="1">
        <w:r w:rsidRPr="00E50BD6">
          <w:t>бюджетном процессе</w:t>
        </w:r>
      </w:hyperlink>
      <w:r w:rsidRPr="00E50BD6">
        <w:t xml:space="preserve"> в Рузском городском округе Московской области, утвержденного решением Совета Депутатов Рузского </w:t>
      </w:r>
      <w:r>
        <w:t>муниципального</w:t>
      </w:r>
      <w:r w:rsidRPr="00E50BD6">
        <w:t xml:space="preserve"> округа Московской области </w:t>
      </w:r>
      <w:r w:rsidRPr="00DD0087">
        <w:rPr>
          <w:color w:val="000000"/>
        </w:rPr>
        <w:t>от 23.07.2025г. № 313/51</w:t>
      </w:r>
      <w:r w:rsidRPr="00E50BD6">
        <w:t>;</w:t>
      </w:r>
    </w:p>
    <w:p w14:paraId="67BEBDB4" w14:textId="77777777" w:rsidR="00F6292F" w:rsidRPr="00E50BD6" w:rsidRDefault="00F6292F" w:rsidP="00F6292F">
      <w:pPr>
        <w:ind w:firstLine="708"/>
        <w:jc w:val="both"/>
      </w:pPr>
      <w:r w:rsidRPr="00E50BD6">
        <w:t xml:space="preserve">- статья 8 Положения о Контрольно-счетной палате Рузского муниципального округа Московской области, утвержденного решением Совета Депутатов Рузского городского округа Московской области от 28.12.2024г. № 256/42; </w:t>
      </w:r>
    </w:p>
    <w:p w14:paraId="1B80897F" w14:textId="77777777" w:rsidR="00F6292F" w:rsidRPr="00E50BD6" w:rsidRDefault="00F6292F" w:rsidP="00F6292F">
      <w:pPr>
        <w:ind w:firstLine="708"/>
        <w:jc w:val="both"/>
      </w:pPr>
      <w:r w:rsidRPr="00E50BD6">
        <w:t>- пункт 2.</w:t>
      </w:r>
      <w:r>
        <w:t>4</w:t>
      </w:r>
      <w:r w:rsidRPr="00E50BD6">
        <w:t>. плана работы Контрольно-счетной палаты Рузского муниципального округа Московской области на 202</w:t>
      </w:r>
      <w:r>
        <w:t xml:space="preserve">6 </w:t>
      </w:r>
      <w:r w:rsidRPr="00E50BD6">
        <w:t xml:space="preserve">г., утвержденного приказом по КСП от </w:t>
      </w:r>
      <w:r w:rsidRPr="00D0497E">
        <w:t>25.12.2025 г. № 25</w:t>
      </w:r>
      <w:r w:rsidRPr="00E50BD6">
        <w:t xml:space="preserve">; </w:t>
      </w:r>
    </w:p>
    <w:p w14:paraId="2D277E37" w14:textId="77777777" w:rsidR="00F6292F" w:rsidRPr="004526CC" w:rsidRDefault="00F6292F" w:rsidP="00F6292F">
      <w:pPr>
        <w:spacing w:line="276" w:lineRule="auto"/>
        <w:ind w:firstLine="360"/>
        <w:jc w:val="both"/>
      </w:pPr>
      <w:r w:rsidRPr="004526CC">
        <w:t xml:space="preserve">- распоряжение председателя Контрольно-счетной палаты от </w:t>
      </w:r>
      <w:r w:rsidRPr="0041726C">
        <w:t>18.03.2026 г. № 7</w:t>
      </w:r>
      <w:r w:rsidRPr="004526CC">
        <w:t>.</w:t>
      </w:r>
    </w:p>
    <w:p w14:paraId="59BB7DBB" w14:textId="77777777" w:rsidR="00B50E7A" w:rsidRPr="00B50E7A" w:rsidRDefault="00B50E7A" w:rsidP="00B50E7A">
      <w:pPr>
        <w:spacing w:line="276" w:lineRule="auto"/>
        <w:ind w:firstLine="708"/>
        <w:jc w:val="both"/>
        <w:rPr>
          <w:b/>
          <w:color w:val="000000"/>
        </w:rPr>
      </w:pPr>
      <w:r w:rsidRPr="00B50E7A">
        <w:rPr>
          <w:b/>
          <w:color w:val="000000"/>
        </w:rPr>
        <w:t xml:space="preserve">2. Предмет контрольного мероприятия: </w:t>
      </w:r>
    </w:p>
    <w:p w14:paraId="08D34FE5" w14:textId="77777777" w:rsidR="00B50E7A" w:rsidRPr="00B50E7A" w:rsidRDefault="00B50E7A" w:rsidP="00B50E7A">
      <w:pPr>
        <w:spacing w:line="276" w:lineRule="auto"/>
        <w:jc w:val="both"/>
        <w:rPr>
          <w:color w:val="000000"/>
        </w:rPr>
      </w:pPr>
      <w:r w:rsidRPr="00B50E7A">
        <w:rPr>
          <w:color w:val="000000"/>
        </w:rPr>
        <w:t xml:space="preserve">бюджетная отчетность, главная книга, регистры бюджетного учета, материалы инвентаризаций, другие документы. </w:t>
      </w:r>
    </w:p>
    <w:p w14:paraId="2DACB951" w14:textId="77777777" w:rsidR="00B50E7A" w:rsidRPr="00B50E7A" w:rsidRDefault="00B50E7A" w:rsidP="00B50E7A">
      <w:pPr>
        <w:spacing w:line="276" w:lineRule="auto"/>
        <w:ind w:firstLine="708"/>
        <w:jc w:val="both"/>
        <w:rPr>
          <w:b/>
          <w:color w:val="000000"/>
        </w:rPr>
      </w:pPr>
      <w:r w:rsidRPr="00B50E7A">
        <w:rPr>
          <w:b/>
          <w:color w:val="000000"/>
        </w:rPr>
        <w:t>3. Объект (объекты) контрольного мероприятия:</w:t>
      </w:r>
    </w:p>
    <w:p w14:paraId="564E29F2" w14:textId="63F0A14E" w:rsidR="00B50E7A" w:rsidRPr="00B50E7A" w:rsidRDefault="00B50E7A" w:rsidP="00B50E7A">
      <w:pPr>
        <w:spacing w:line="276" w:lineRule="auto"/>
        <w:ind w:firstLine="708"/>
        <w:jc w:val="both"/>
        <w:rPr>
          <w:bCs/>
          <w:color w:val="000000"/>
        </w:rPr>
      </w:pPr>
      <w:r w:rsidRPr="00B50E7A">
        <w:rPr>
          <w:bCs/>
          <w:color w:val="000000"/>
        </w:rPr>
        <w:t xml:space="preserve">- Управление по Физической культуре, спорту, молодежной политике администрации Рузского </w:t>
      </w:r>
      <w:r w:rsidR="00E97CC6">
        <w:rPr>
          <w:bCs/>
          <w:color w:val="000000"/>
        </w:rPr>
        <w:t>муниципального</w:t>
      </w:r>
      <w:r w:rsidRPr="00B50E7A">
        <w:rPr>
          <w:bCs/>
          <w:color w:val="000000"/>
        </w:rPr>
        <w:t xml:space="preserve"> округа (Главный распорядитель бюджетных средств);</w:t>
      </w:r>
    </w:p>
    <w:p w14:paraId="0FAC1ABC" w14:textId="77777777" w:rsidR="00B50E7A" w:rsidRPr="00B50E7A" w:rsidRDefault="00B50E7A" w:rsidP="00B50E7A">
      <w:pPr>
        <w:spacing w:line="276" w:lineRule="auto"/>
        <w:ind w:firstLine="708"/>
        <w:jc w:val="both"/>
        <w:rPr>
          <w:bCs/>
          <w:color w:val="000000"/>
        </w:rPr>
      </w:pPr>
      <w:r w:rsidRPr="00B50E7A">
        <w:rPr>
          <w:bCs/>
          <w:color w:val="000000"/>
        </w:rPr>
        <w:t>- Муниципальное казенное учреждение «Централизованная бухгалтерия муниципальных учреждений»</w:t>
      </w:r>
    </w:p>
    <w:p w14:paraId="588A4E66" w14:textId="7F2E825C" w:rsidR="00B50E7A" w:rsidRPr="00B50E7A" w:rsidRDefault="00B50E7A" w:rsidP="00B50E7A">
      <w:pPr>
        <w:spacing w:line="276" w:lineRule="auto"/>
        <w:jc w:val="both"/>
        <w:rPr>
          <w:color w:val="000000"/>
        </w:rPr>
      </w:pPr>
      <w:r w:rsidRPr="00B50E7A">
        <w:rPr>
          <w:color w:val="000000"/>
        </w:rPr>
        <w:tab/>
      </w:r>
      <w:r w:rsidRPr="00B50E7A">
        <w:rPr>
          <w:b/>
          <w:color w:val="000000"/>
        </w:rPr>
        <w:t>4. Проверяемый период деятельности</w:t>
      </w:r>
      <w:r w:rsidRPr="00B50E7A">
        <w:rPr>
          <w:color w:val="000000"/>
        </w:rPr>
        <w:t>: с 01.01.202</w:t>
      </w:r>
      <w:r w:rsidR="00F6292F">
        <w:rPr>
          <w:color w:val="000000"/>
        </w:rPr>
        <w:t xml:space="preserve">5 </w:t>
      </w:r>
      <w:r w:rsidRPr="00B50E7A">
        <w:rPr>
          <w:color w:val="000000"/>
        </w:rPr>
        <w:t>г.- 31.12.202</w:t>
      </w:r>
      <w:r w:rsidR="00F6292F">
        <w:rPr>
          <w:color w:val="000000"/>
        </w:rPr>
        <w:t>5</w:t>
      </w:r>
      <w:r w:rsidRPr="00B50E7A">
        <w:rPr>
          <w:color w:val="000000"/>
        </w:rPr>
        <w:t xml:space="preserve"> г.</w:t>
      </w:r>
    </w:p>
    <w:p w14:paraId="4CEE906C" w14:textId="5C74F7A2" w:rsidR="00B50E7A" w:rsidRPr="00B50E7A" w:rsidRDefault="00B50E7A" w:rsidP="00B50E7A">
      <w:pPr>
        <w:spacing w:line="276" w:lineRule="auto"/>
        <w:jc w:val="both"/>
        <w:rPr>
          <w:color w:val="000000"/>
        </w:rPr>
      </w:pPr>
      <w:r w:rsidRPr="00B50E7A">
        <w:rPr>
          <w:b/>
          <w:color w:val="000000"/>
        </w:rPr>
        <w:tab/>
        <w:t>5.</w:t>
      </w:r>
      <w:r>
        <w:rPr>
          <w:b/>
          <w:color w:val="000000"/>
        </w:rPr>
        <w:t xml:space="preserve"> </w:t>
      </w:r>
      <w:r w:rsidRPr="00B50E7A">
        <w:rPr>
          <w:b/>
          <w:color w:val="000000"/>
        </w:rPr>
        <w:t>Срок проведения контрольного мероприятия</w:t>
      </w:r>
      <w:r w:rsidRPr="00B50E7A">
        <w:rPr>
          <w:color w:val="000000"/>
        </w:rPr>
        <w:t xml:space="preserve"> – </w:t>
      </w:r>
      <w:bookmarkStart w:id="0" w:name="_Hlk162450159"/>
      <w:r w:rsidR="00F6292F" w:rsidRPr="00BC5FFA">
        <w:t>с 18.03.202</w:t>
      </w:r>
      <w:r w:rsidR="00F6292F">
        <w:t xml:space="preserve">6 </w:t>
      </w:r>
      <w:r w:rsidR="00F6292F" w:rsidRPr="00BC5FFA">
        <w:t xml:space="preserve">года </w:t>
      </w:r>
      <w:r w:rsidR="00F6292F">
        <w:t xml:space="preserve">по </w:t>
      </w:r>
      <w:r w:rsidR="00F6292F" w:rsidRPr="00BC5FFA">
        <w:t>2</w:t>
      </w:r>
      <w:r w:rsidR="00F6292F">
        <w:t>2</w:t>
      </w:r>
      <w:r w:rsidR="00F6292F" w:rsidRPr="00BC5FFA">
        <w:t>.0</w:t>
      </w:r>
      <w:r w:rsidR="00F6292F">
        <w:t>4</w:t>
      </w:r>
      <w:r w:rsidR="00F6292F" w:rsidRPr="00BC5FFA">
        <w:t>.202</w:t>
      </w:r>
      <w:r w:rsidR="00F6292F">
        <w:t>6</w:t>
      </w:r>
      <w:r w:rsidR="00F6292F" w:rsidRPr="00BC5FFA">
        <w:t xml:space="preserve"> года</w:t>
      </w:r>
      <w:r w:rsidRPr="00B50E7A">
        <w:rPr>
          <w:color w:val="000000"/>
        </w:rPr>
        <w:t>.</w:t>
      </w:r>
    </w:p>
    <w:bookmarkEnd w:id="0"/>
    <w:p w14:paraId="77275240" w14:textId="77777777" w:rsidR="00B50E7A" w:rsidRPr="00B50E7A" w:rsidRDefault="00B50E7A" w:rsidP="00B50E7A">
      <w:pPr>
        <w:spacing w:line="276" w:lineRule="auto"/>
        <w:jc w:val="both"/>
        <w:rPr>
          <w:b/>
          <w:color w:val="000000"/>
        </w:rPr>
      </w:pPr>
      <w:r w:rsidRPr="00B50E7A">
        <w:rPr>
          <w:color w:val="000000"/>
        </w:rPr>
        <w:tab/>
      </w:r>
      <w:r w:rsidRPr="00B50E7A">
        <w:rPr>
          <w:b/>
          <w:color w:val="000000"/>
        </w:rPr>
        <w:t>6. Цель контрольного мероприятия:</w:t>
      </w:r>
    </w:p>
    <w:p w14:paraId="3A8B6B58" w14:textId="77777777" w:rsidR="00B50E7A" w:rsidRPr="00B50E7A" w:rsidRDefault="00B50E7A" w:rsidP="00B50E7A">
      <w:pPr>
        <w:spacing w:line="276" w:lineRule="auto"/>
        <w:ind w:firstLine="708"/>
        <w:jc w:val="both"/>
        <w:rPr>
          <w:color w:val="000000"/>
        </w:rPr>
      </w:pPr>
      <w:r w:rsidRPr="00B50E7A">
        <w:rPr>
          <w:color w:val="000000"/>
        </w:rPr>
        <w:t>Проверить соблюдение единого порядка составления и представления бюджетной отчетности; установление правильности отражения и достоверности показателей бюджетной отчетности.</w:t>
      </w:r>
    </w:p>
    <w:p w14:paraId="11A1DFD2" w14:textId="77777777" w:rsidR="00B50E7A" w:rsidRPr="00B50E7A" w:rsidRDefault="00B50E7A" w:rsidP="00B50E7A">
      <w:pPr>
        <w:spacing w:line="276" w:lineRule="auto"/>
        <w:ind w:firstLine="708"/>
        <w:jc w:val="both"/>
        <w:rPr>
          <w:color w:val="000000"/>
        </w:rPr>
      </w:pPr>
      <w:r w:rsidRPr="00B50E7A">
        <w:rPr>
          <w:color w:val="000000"/>
        </w:rPr>
        <w:t>Вопросы:</w:t>
      </w:r>
    </w:p>
    <w:p w14:paraId="508FB3C8" w14:textId="77777777" w:rsidR="00F6292F" w:rsidRPr="00AF3BC3" w:rsidRDefault="00F6292F" w:rsidP="00F6292F">
      <w:pPr>
        <w:ind w:firstLine="426"/>
        <w:jc w:val="both"/>
      </w:pPr>
      <w:r w:rsidRPr="00AF3BC3">
        <w:t xml:space="preserve">1. Проверка соблюдения единого порядка составления и представления бюджетной отчетности, предусмотренного Инструкцией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 № 191н (далее – Инструкция): </w:t>
      </w:r>
    </w:p>
    <w:p w14:paraId="33F0CEA2" w14:textId="77777777" w:rsidR="00F6292F" w:rsidRPr="00AF3BC3" w:rsidRDefault="00F6292F" w:rsidP="00F6292F">
      <w:pPr>
        <w:ind w:firstLine="426"/>
        <w:jc w:val="both"/>
      </w:pPr>
      <w:r w:rsidRPr="00AF3BC3">
        <w:t xml:space="preserve">2. Установление соответствия показателей бюджетной отчетности данным бюджетного учета путем сопоставления показателей, содержащихся в соответствующей форме бюджетной отчетности, с остатками и оборотами по счетам главной книги либо по соответствующим регистрам бюджетного учета. </w:t>
      </w:r>
    </w:p>
    <w:p w14:paraId="3833E190" w14:textId="77777777" w:rsidR="00F6292F" w:rsidRPr="00AF3BC3" w:rsidRDefault="00F6292F" w:rsidP="00F6292F">
      <w:pPr>
        <w:ind w:firstLine="426"/>
        <w:jc w:val="both"/>
      </w:pPr>
      <w:r w:rsidRPr="00AF3BC3">
        <w:t>3. Анализ показателей отчета об исполнении бюджета.</w:t>
      </w:r>
    </w:p>
    <w:p w14:paraId="39611A71" w14:textId="77777777" w:rsidR="00F6292F" w:rsidRPr="00AF3BC3" w:rsidRDefault="00F6292F" w:rsidP="00F6292F">
      <w:pPr>
        <w:ind w:firstLine="426"/>
        <w:jc w:val="both"/>
      </w:pPr>
      <w:r w:rsidRPr="00AF3BC3">
        <w:t xml:space="preserve">4. Анализ показателей бюджетной отчетности, дебиторской и кредиторской задолженности. </w:t>
      </w:r>
    </w:p>
    <w:p w14:paraId="5D4045AE" w14:textId="77777777" w:rsidR="00F6292F" w:rsidRPr="00AF3BC3" w:rsidRDefault="00F6292F" w:rsidP="00F6292F">
      <w:pPr>
        <w:ind w:firstLine="426"/>
        <w:jc w:val="both"/>
      </w:pPr>
      <w:r w:rsidRPr="00AF3BC3">
        <w:t xml:space="preserve">5. Наличие материалов проведения в установленном порядке инвентаризации активов и обязательств, их отражение в бюджетном учете и бюджетной отчетности. </w:t>
      </w:r>
    </w:p>
    <w:p w14:paraId="05BDFBE2" w14:textId="77777777" w:rsidR="00F6292F" w:rsidRPr="00AF3BC3" w:rsidRDefault="00F6292F" w:rsidP="00F6292F">
      <w:pPr>
        <w:ind w:firstLine="426"/>
        <w:jc w:val="both"/>
      </w:pPr>
      <w:r w:rsidRPr="00AF3BC3">
        <w:lastRenderedPageBreak/>
        <w:t xml:space="preserve">6. При необходимости рассмотрение иных вопросов, возникших в ходе проведения внешней проверки.   </w:t>
      </w:r>
    </w:p>
    <w:p w14:paraId="3B75CE4F" w14:textId="6F93A9EC" w:rsidR="00B50E7A" w:rsidRPr="00B50E7A" w:rsidRDefault="00B50E7A" w:rsidP="00B50E7A">
      <w:pPr>
        <w:spacing w:line="276" w:lineRule="auto"/>
        <w:ind w:firstLine="708"/>
        <w:jc w:val="both"/>
        <w:rPr>
          <w:color w:val="000000"/>
        </w:rPr>
      </w:pPr>
      <w:r w:rsidRPr="00B50E7A">
        <w:rPr>
          <w:b/>
          <w:color w:val="000000"/>
        </w:rPr>
        <w:t xml:space="preserve">7. Краткая характеристика проверяемой сферы формирования и использования средств бюджета Рузского </w:t>
      </w:r>
      <w:r w:rsidR="00F6292F">
        <w:rPr>
          <w:b/>
          <w:color w:val="000000"/>
        </w:rPr>
        <w:t>муниципального</w:t>
      </w:r>
      <w:r w:rsidRPr="00B50E7A">
        <w:rPr>
          <w:b/>
          <w:color w:val="000000"/>
        </w:rPr>
        <w:t xml:space="preserve"> округа и деятельности объектов проверки.</w:t>
      </w:r>
      <w:r w:rsidRPr="00B50E7A">
        <w:rPr>
          <w:color w:val="000000"/>
        </w:rPr>
        <w:t xml:space="preserve"> </w:t>
      </w:r>
    </w:p>
    <w:p w14:paraId="2023BDD6" w14:textId="77777777" w:rsidR="00F6292F" w:rsidRPr="00AF3BC3" w:rsidRDefault="00F6292F" w:rsidP="00F6292F">
      <w:pPr>
        <w:ind w:firstLine="426"/>
        <w:jc w:val="both"/>
      </w:pPr>
      <w:r w:rsidRPr="00AF3BC3">
        <w:t xml:space="preserve">Управление по </w:t>
      </w:r>
      <w:bookmarkStart w:id="1" w:name="_Hlk98929434"/>
      <w:r w:rsidRPr="00AF3BC3">
        <w:t>ФКСМП</w:t>
      </w:r>
      <w:bookmarkEnd w:id="1"/>
      <w:r w:rsidRPr="00AF3BC3">
        <w:t xml:space="preserve"> является главным распорядителем бюджетных средств Рузского </w:t>
      </w:r>
      <w:r>
        <w:t>муниципального</w:t>
      </w:r>
      <w:r w:rsidRPr="00AF3BC3">
        <w:t xml:space="preserve"> округа, выполняет функции учредителя автономных и бюджетных учреждений, в рамках выделенных бюджетных средств, обеспечивает правомерное выполнение возложенных на него полномочий.</w:t>
      </w:r>
    </w:p>
    <w:p w14:paraId="16367394" w14:textId="77777777" w:rsidR="00F6292F" w:rsidRPr="00F6292F" w:rsidRDefault="00F6292F" w:rsidP="00F6292F">
      <w:pPr>
        <w:ind w:firstLine="426"/>
        <w:jc w:val="both"/>
      </w:pPr>
      <w:r w:rsidRPr="00AF3BC3">
        <w:t>На 1 января 202</w:t>
      </w:r>
      <w:r>
        <w:t>6</w:t>
      </w:r>
      <w:r w:rsidRPr="00AF3BC3">
        <w:t xml:space="preserve"> года Управление по ФКСМП исполняет полномочия учредителя в отношении 3</w:t>
      </w:r>
      <w:r>
        <w:t>-</w:t>
      </w:r>
      <w:r w:rsidRPr="00AF3BC3">
        <w:t xml:space="preserve">х </w:t>
      </w:r>
      <w:r>
        <w:t xml:space="preserve">муниципальных </w:t>
      </w:r>
      <w:r w:rsidRPr="00AF3BC3">
        <w:t xml:space="preserve">учреждений, что отражено в текстовой части </w:t>
      </w:r>
      <w:r w:rsidRPr="00F6292F">
        <w:t>пояснительной записки ф. 0503160 и ф. 0503161.</w:t>
      </w:r>
    </w:p>
    <w:p w14:paraId="41FCB2C5" w14:textId="77777777" w:rsidR="00F6292F" w:rsidRPr="00F6292F" w:rsidRDefault="00F6292F" w:rsidP="00F6292F">
      <w:pPr>
        <w:jc w:val="both"/>
        <w:rPr>
          <w:color w:val="000000"/>
        </w:rPr>
      </w:pPr>
      <w:r w:rsidRPr="00F6292F">
        <w:t>       </w:t>
      </w:r>
      <w:r w:rsidRPr="00F6292F">
        <w:rPr>
          <w:color w:val="000000"/>
        </w:rPr>
        <w:t>Учреждение является юридическим лицом, самостоятельно ведет </w:t>
      </w:r>
      <w:hyperlink r:id="rId6" w:tooltip="Финансово-хазяйственная деятельность" w:history="1">
        <w:r w:rsidRPr="00F6292F">
          <w:rPr>
            <w:rStyle w:val="a7"/>
            <w:color w:val="000000"/>
            <w:u w:val="none"/>
          </w:rPr>
          <w:t>финансово-хозяйственную деятельность</w:t>
        </w:r>
      </w:hyperlink>
      <w:r w:rsidRPr="00F6292F">
        <w:rPr>
          <w:color w:val="000000"/>
        </w:rPr>
        <w:t>, имеет самостоятельный баланс и лицевой счет, обладает обособленным имуществом, закрепленным на праве оперативного управления.</w:t>
      </w:r>
    </w:p>
    <w:p w14:paraId="16630207" w14:textId="77777777" w:rsidR="00F6292F" w:rsidRPr="00F6292F" w:rsidRDefault="00F6292F" w:rsidP="00F6292F">
      <w:pPr>
        <w:ind w:firstLine="426"/>
        <w:jc w:val="both"/>
        <w:rPr>
          <w:color w:val="000000"/>
        </w:rPr>
      </w:pPr>
      <w:r w:rsidRPr="00F6292F">
        <w:rPr>
          <w:color w:val="000000"/>
        </w:rPr>
        <w:t xml:space="preserve">Номер лицевого счета, открытого учреждению в Финансовом управлении Администрации Рузского муниципального округа - 03002612139. Организационно-правовая форма: муниципальное казенное учреждение. Код главы главного распорядителя бюджетных средств: 002. </w:t>
      </w:r>
    </w:p>
    <w:p w14:paraId="6F51893A" w14:textId="77777777" w:rsidR="00F6292F" w:rsidRPr="00F6292F" w:rsidRDefault="00F6292F" w:rsidP="00F6292F">
      <w:pPr>
        <w:tabs>
          <w:tab w:val="left" w:pos="709"/>
        </w:tabs>
        <w:jc w:val="both"/>
        <w:rPr>
          <w:color w:val="000000"/>
        </w:rPr>
      </w:pPr>
      <w:r w:rsidRPr="00F6292F">
        <w:rPr>
          <w:color w:val="000000"/>
        </w:rPr>
        <w:t>         Ведение бухгалтерского учета осуществляется централизованной бухгалтерией.</w:t>
      </w:r>
    </w:p>
    <w:p w14:paraId="260A693D" w14:textId="77777777" w:rsidR="00F6292F" w:rsidRPr="00F6292F" w:rsidRDefault="00F6292F" w:rsidP="00F6292F">
      <w:pPr>
        <w:tabs>
          <w:tab w:val="left" w:pos="709"/>
        </w:tabs>
        <w:jc w:val="both"/>
      </w:pPr>
      <w:r w:rsidRPr="00F6292F">
        <w:rPr>
          <w:color w:val="000000"/>
        </w:rPr>
        <w:t>         Бюджетный учет средств, выделенных на содержание Управления по ФКСМП, ведется в соответствии с положениями</w:t>
      </w:r>
      <w:r w:rsidRPr="00F6292F">
        <w:t xml:space="preserve"> единой учетной политики, утвержденной Приказом МКУ "ЦБ МУ" от 29.12.2023. г. № 11.</w:t>
      </w:r>
    </w:p>
    <w:p w14:paraId="787403AD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</w:rPr>
      </w:pPr>
      <w:r w:rsidRPr="00F6292F">
        <w:rPr>
          <w:bCs/>
        </w:rPr>
        <w:t>При проведении внешней проверки бюджетной отчетности осуществлялись следующие формы контроля:</w:t>
      </w:r>
    </w:p>
    <w:p w14:paraId="15BDFEBC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</w:rPr>
      </w:pPr>
      <w:r w:rsidRPr="00F6292F">
        <w:rPr>
          <w:bCs/>
        </w:rPr>
        <w:tab/>
        <w:t>- анализ данных бюджетной отчетности и иной информации об исполнении бюджета;</w:t>
      </w:r>
    </w:p>
    <w:p w14:paraId="34E22194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</w:rPr>
      </w:pPr>
      <w:r w:rsidRPr="00F6292F">
        <w:rPr>
          <w:bCs/>
        </w:rPr>
        <w:tab/>
        <w:t>- контрольно-ревизионные мероприятия (камерально) по проверке достоверности данных бюджетной отчетности.</w:t>
      </w:r>
    </w:p>
    <w:p w14:paraId="622EF5D8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</w:rPr>
      </w:pPr>
      <w:r w:rsidRPr="00F6292F">
        <w:rPr>
          <w:bCs/>
        </w:rPr>
        <w:t>В ходе контрольного мероприятия изучена документация, входящая в Годовую бюджетную отчетность Управления по физической культуре, спорту, молодежной политике администрации Рузского муниципального округа</w:t>
      </w:r>
      <w:r w:rsidRPr="00F6292F">
        <w:rPr>
          <w:b/>
          <w:bCs/>
        </w:rPr>
        <w:t xml:space="preserve"> </w:t>
      </w:r>
      <w:r w:rsidRPr="00F6292F">
        <w:rPr>
          <w:bCs/>
        </w:rPr>
        <w:t>за 2025 год:</w:t>
      </w:r>
    </w:p>
    <w:p w14:paraId="3E9A3975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</w:rPr>
      </w:pPr>
      <w:r w:rsidRPr="00F6292F">
        <w:rPr>
          <w:bCs/>
        </w:rPr>
        <w:t>- баланс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0503130);</w:t>
      </w:r>
    </w:p>
    <w:p w14:paraId="3D9B1D1D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  <w:color w:val="000000"/>
        </w:rPr>
      </w:pPr>
      <w:r w:rsidRPr="00F6292F">
        <w:rPr>
          <w:bCs/>
        </w:rPr>
        <w:t xml:space="preserve">- справка </w:t>
      </w:r>
      <w:r w:rsidRPr="00F6292F">
        <w:rPr>
          <w:bCs/>
          <w:color w:val="000000"/>
        </w:rPr>
        <w:t>по </w:t>
      </w:r>
      <w:hyperlink r:id="rId7" w:tooltip="Заключение счетов" w:history="1">
        <w:r w:rsidRPr="00F6292F">
          <w:rPr>
            <w:rStyle w:val="a7"/>
            <w:bCs/>
            <w:color w:val="000000"/>
            <w:u w:val="none"/>
          </w:rPr>
          <w:t>заключению счетов</w:t>
        </w:r>
      </w:hyperlink>
      <w:r w:rsidRPr="00F6292F">
        <w:rPr>
          <w:bCs/>
          <w:color w:val="000000"/>
        </w:rPr>
        <w:t> бюджетного учета отчетного финансового года (ф.0503110);</w:t>
      </w:r>
    </w:p>
    <w:p w14:paraId="02B8B2B0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  <w:color w:val="000000"/>
        </w:rPr>
      </w:pPr>
      <w:r w:rsidRPr="00F6292F">
        <w:rPr>
          <w:bCs/>
          <w:color w:val="000000"/>
        </w:rPr>
        <w:t>- отчет об исполнении бюджета главного распорядителя (распорядителя), получателя бюджетных средств, главного администратора, администратора доходов бюджета, администратора источников финансирования дефицита бюджета (ф. 0503127);</w:t>
      </w:r>
    </w:p>
    <w:p w14:paraId="02ABB28D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  <w:color w:val="000000"/>
        </w:rPr>
      </w:pPr>
      <w:r w:rsidRPr="00F6292F">
        <w:rPr>
          <w:bCs/>
          <w:color w:val="000000"/>
        </w:rPr>
        <w:t>- отчет о принятых бюджетных обязательствах (ф.0503128);</w:t>
      </w:r>
    </w:p>
    <w:p w14:paraId="0FED8FF0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  <w:color w:val="000000"/>
        </w:rPr>
      </w:pPr>
      <w:r w:rsidRPr="00F6292F">
        <w:rPr>
          <w:bCs/>
          <w:color w:val="000000"/>
        </w:rPr>
        <w:t>- отчет о финансовых результатах деятельности (ф. 0503121);</w:t>
      </w:r>
    </w:p>
    <w:p w14:paraId="27B7A3F4" w14:textId="77777777" w:rsidR="00F6292F" w:rsidRPr="00F6292F" w:rsidRDefault="00F6292F" w:rsidP="00F6292F">
      <w:pPr>
        <w:spacing w:line="276" w:lineRule="auto"/>
        <w:ind w:firstLine="540"/>
        <w:jc w:val="both"/>
        <w:rPr>
          <w:bCs/>
          <w:color w:val="000000"/>
        </w:rPr>
      </w:pPr>
      <w:r w:rsidRPr="00F6292F">
        <w:rPr>
          <w:bCs/>
          <w:color w:val="000000"/>
        </w:rPr>
        <w:t>- отчет о движении </w:t>
      </w:r>
      <w:hyperlink r:id="rId8" w:tooltip="Денежные средства" w:history="1">
        <w:r w:rsidRPr="00F6292F">
          <w:rPr>
            <w:rStyle w:val="a7"/>
            <w:bCs/>
            <w:color w:val="000000"/>
            <w:u w:val="none"/>
          </w:rPr>
          <w:t>денежных средств</w:t>
        </w:r>
      </w:hyperlink>
      <w:r w:rsidRPr="00F6292F">
        <w:rPr>
          <w:bCs/>
          <w:color w:val="000000"/>
        </w:rPr>
        <w:t> (ф.0503123);</w:t>
      </w:r>
    </w:p>
    <w:p w14:paraId="4B199B94" w14:textId="77777777" w:rsidR="00F6292F" w:rsidRPr="00BC5FFA" w:rsidRDefault="00F6292F" w:rsidP="00F6292F">
      <w:pPr>
        <w:spacing w:line="276" w:lineRule="auto"/>
        <w:ind w:firstLine="540"/>
        <w:jc w:val="both"/>
        <w:rPr>
          <w:bCs/>
        </w:rPr>
      </w:pPr>
      <w:r w:rsidRPr="00F6292F">
        <w:rPr>
          <w:bCs/>
          <w:color w:val="000000"/>
        </w:rPr>
        <w:t>- пояснительная записка (ф.0503160), состоящая</w:t>
      </w:r>
      <w:r w:rsidRPr="00BC5FFA">
        <w:rPr>
          <w:bCs/>
        </w:rPr>
        <w:t xml:space="preserve"> из пяти разделов и включающая информацию и данные представленные в таблицах и формах 0503161, 0503164, 0503168, 0503169, 0503171. </w:t>
      </w:r>
    </w:p>
    <w:p w14:paraId="3E81277C" w14:textId="106104D2" w:rsidR="00B50E7A" w:rsidRPr="00B50E7A" w:rsidRDefault="00B50E7A" w:rsidP="00B50E7A">
      <w:pPr>
        <w:spacing w:line="276" w:lineRule="auto"/>
        <w:ind w:firstLine="708"/>
        <w:jc w:val="both"/>
        <w:rPr>
          <w:bCs/>
        </w:rPr>
      </w:pPr>
      <w:r w:rsidRPr="00B50E7A">
        <w:rPr>
          <w:b/>
          <w:bCs/>
        </w:rPr>
        <w:t>8. По результатам контрольного мероприятия установлено следующее</w:t>
      </w:r>
      <w:r>
        <w:rPr>
          <w:bCs/>
        </w:rPr>
        <w:t>:</w:t>
      </w:r>
    </w:p>
    <w:p w14:paraId="0E672961" w14:textId="5C5F48D4" w:rsidR="00F6292F" w:rsidRPr="00EE0271" w:rsidRDefault="00F6292F" w:rsidP="00F6292F">
      <w:pPr>
        <w:spacing w:line="276" w:lineRule="auto"/>
        <w:ind w:firstLine="708"/>
        <w:jc w:val="both"/>
      </w:pPr>
      <w:r w:rsidRPr="00EE0271">
        <w:t xml:space="preserve">Объем проверенных средств соответствует сумме выявленных нарушений в части ведения бухгалтерского (бюджетного) учета и составления бюджетной отчетности в общем размере </w:t>
      </w:r>
      <w:r>
        <w:t>57</w:t>
      </w:r>
      <w:r w:rsidR="007719AC">
        <w:t>,9 тыс.</w:t>
      </w:r>
      <w:r w:rsidRPr="0019606B">
        <w:rPr>
          <w:b/>
          <w:bCs/>
        </w:rPr>
        <w:t xml:space="preserve"> </w:t>
      </w:r>
      <w:r w:rsidRPr="00EE0271">
        <w:t>рублей.</w:t>
      </w:r>
    </w:p>
    <w:p w14:paraId="26AB1906" w14:textId="77777777" w:rsidR="00F6292F" w:rsidRPr="00EE0271" w:rsidRDefault="00F6292F" w:rsidP="00F6292F">
      <w:pPr>
        <w:spacing w:line="276" w:lineRule="auto"/>
        <w:ind w:firstLine="708"/>
        <w:jc w:val="both"/>
        <w:rPr>
          <w:bCs/>
        </w:rPr>
      </w:pPr>
      <w:r w:rsidRPr="00EE0271">
        <w:lastRenderedPageBreak/>
        <w:t>В ходе проверки бюджетной отчетности за 2025 год выявлен</w:t>
      </w:r>
      <w:r>
        <w:t>о</w:t>
      </w:r>
      <w:r w:rsidRPr="00EE0271">
        <w:t xml:space="preserve"> нарушени</w:t>
      </w:r>
      <w:r>
        <w:t xml:space="preserve">е </w:t>
      </w:r>
      <w:r w:rsidRPr="00EE0271">
        <w:t xml:space="preserve">требований к бухгалтерскому (бюджетному) учету на общую сумму </w:t>
      </w:r>
      <w:r>
        <w:t>57,9</w:t>
      </w:r>
      <w:r w:rsidRPr="00EE0271">
        <w:t xml:space="preserve"> тыс. рублей</w:t>
      </w:r>
      <w:r>
        <w:t xml:space="preserve">, которое </w:t>
      </w:r>
      <w:r w:rsidRPr="00EE0271">
        <w:rPr>
          <w:bCs/>
        </w:rPr>
        <w:t xml:space="preserve">выразилось в следующем: </w:t>
      </w:r>
    </w:p>
    <w:p w14:paraId="0CEBCA28" w14:textId="77777777" w:rsidR="00F6292F" w:rsidRPr="00EE0271" w:rsidRDefault="00F6292F" w:rsidP="00F6292F">
      <w:pPr>
        <w:spacing w:line="276" w:lineRule="auto"/>
        <w:ind w:firstLine="708"/>
        <w:jc w:val="both"/>
      </w:pPr>
      <w:r w:rsidRPr="00EE0271">
        <w:t xml:space="preserve">- </w:t>
      </w:r>
      <w:bookmarkStart w:id="2" w:name="_Hlk165028197"/>
      <w:r w:rsidRPr="00EE0271">
        <w:t xml:space="preserve">в нарушение требований, установленных пунктом 2 статьи 264.1 Бюджетного кодекса Российской Федерации, частью 1 статьи 13 Федерального закона N 402-ФЗ "О бухгалтерском учете", пунктов 220 Инструкции N 157н, пункта 17 Инструкции N 191н, на счете 209.41 "Расчеты по доходам от штрафных санкций за нарушение условий контрактов (договоров)" не отражено начисление штрафных санкций, выставленных исполнителям муниципальных контрактов, что привело к искажению отчетных данных, отраженных 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(Управление образования) (ф. 0503130) по строке 250 "Дебиторская задолженность по доходам", а также формы 0503169 «Сведения по дебиторской задолженности» на сумму </w:t>
      </w:r>
      <w:r>
        <w:t>4 030,39</w:t>
      </w:r>
      <w:r w:rsidRPr="00EE0271">
        <w:t xml:space="preserve"> рубля.  </w:t>
      </w:r>
      <w:bookmarkEnd w:id="2"/>
    </w:p>
    <w:p w14:paraId="4CB7253D" w14:textId="77777777" w:rsidR="00F6292F" w:rsidRPr="00895D09" w:rsidRDefault="00F6292F" w:rsidP="00F6292F">
      <w:pPr>
        <w:spacing w:line="276" w:lineRule="auto"/>
        <w:jc w:val="both"/>
        <w:rPr>
          <w:bCs/>
        </w:rPr>
      </w:pPr>
      <w:r>
        <w:rPr>
          <w:b/>
        </w:rPr>
        <w:tab/>
      </w:r>
      <w:r w:rsidRPr="00895D09">
        <w:rPr>
          <w:bCs/>
        </w:rPr>
        <w:t>- сумма резерва предстоящих расходов на оплату предстоящих отпусков сотрудников Управления ФКСМП из-за некорректно произведенного расчета занижена на 53 858,12 рублей, что привело к искажению бюджетной отчетности по строке 520 "Резервы предстоящих расходов" баланса.</w:t>
      </w:r>
    </w:p>
    <w:p w14:paraId="322C9EEB" w14:textId="77777777" w:rsidR="00601256" w:rsidRDefault="00601256" w:rsidP="004773D0">
      <w:pPr>
        <w:spacing w:line="276" w:lineRule="auto"/>
        <w:jc w:val="both"/>
        <w:rPr>
          <w:iCs/>
        </w:rPr>
      </w:pPr>
    </w:p>
    <w:p w14:paraId="63AA12F9" w14:textId="5C494756" w:rsidR="00D95200" w:rsidRDefault="00105736" w:rsidP="004773D0">
      <w:pPr>
        <w:tabs>
          <w:tab w:val="left" w:pos="0"/>
        </w:tabs>
        <w:spacing w:line="276" w:lineRule="auto"/>
        <w:ind w:firstLine="550"/>
        <w:jc w:val="both"/>
        <w:outlineLvl w:val="0"/>
      </w:pPr>
      <w:r>
        <w:t>По результатам контрольн</w:t>
      </w:r>
      <w:r w:rsidR="008406BD">
        <w:t>ых</w:t>
      </w:r>
      <w:r w:rsidR="00D95200">
        <w:t xml:space="preserve"> мероприятий Контрольно-счетной палатой Рузского </w:t>
      </w:r>
      <w:r w:rsidR="004B2D23">
        <w:t>муниципального</w:t>
      </w:r>
      <w:r w:rsidR="00D95200">
        <w:t xml:space="preserve"> округа Московской области:</w:t>
      </w:r>
    </w:p>
    <w:p w14:paraId="0EA6C815" w14:textId="6F1FE514" w:rsidR="00D95200" w:rsidRDefault="00D95200" w:rsidP="00B50E7A">
      <w:pPr>
        <w:spacing w:line="276" w:lineRule="auto"/>
        <w:ind w:firstLine="550"/>
        <w:jc w:val="both"/>
      </w:pPr>
      <w:r>
        <w:t xml:space="preserve">-  составлены акты, врученные </w:t>
      </w:r>
      <w:r w:rsidR="004B2D23">
        <w:t>объектам проверки</w:t>
      </w:r>
      <w:r>
        <w:t>;</w:t>
      </w:r>
    </w:p>
    <w:p w14:paraId="2F567724" w14:textId="54E8D03E" w:rsidR="00D95200" w:rsidRDefault="00B50E7A" w:rsidP="00B50E7A">
      <w:pPr>
        <w:spacing w:line="276" w:lineRule="auto"/>
        <w:ind w:firstLine="550"/>
        <w:jc w:val="both"/>
      </w:pPr>
      <w:r>
        <w:t>-</w:t>
      </w:r>
      <w:r w:rsidR="00D95200">
        <w:t xml:space="preserve"> </w:t>
      </w:r>
      <w:r w:rsidR="00F6292F">
        <w:t>р</w:t>
      </w:r>
      <w:r w:rsidR="00D95200">
        <w:t xml:space="preserve">уководителям объектов контроля вручены представления, обязывающее учреждения к принятию мер по устранению выявленных нарушений и недостатков в установленные сроки; </w:t>
      </w:r>
    </w:p>
    <w:p w14:paraId="694442BF" w14:textId="77777777" w:rsidR="00F6292F" w:rsidRDefault="00F6292F" w:rsidP="00F6292F">
      <w:pPr>
        <w:spacing w:line="276" w:lineRule="auto"/>
        <w:ind w:firstLine="550"/>
        <w:jc w:val="both"/>
      </w:pPr>
      <w:bookmarkStart w:id="3" w:name="_Hlk166054246"/>
      <w:r>
        <w:t xml:space="preserve">- оформляется протокол об административном правонарушении в части нарушения, предусмотренного </w:t>
      </w:r>
      <w:r w:rsidRPr="004D71C0">
        <w:t>стать</w:t>
      </w:r>
      <w:r>
        <w:t xml:space="preserve">ей 15.15.6 КоАП РФ, которое будет направлено для рассмотрения в мировой суд; </w:t>
      </w:r>
    </w:p>
    <w:bookmarkEnd w:id="3"/>
    <w:p w14:paraId="4E562E29" w14:textId="6354320E" w:rsidR="00D95200" w:rsidRDefault="00D95200" w:rsidP="00B50E7A">
      <w:pPr>
        <w:spacing w:line="276" w:lineRule="auto"/>
        <w:ind w:firstLine="550"/>
        <w:jc w:val="both"/>
      </w:pPr>
      <w:r>
        <w:t>- материалы провер</w:t>
      </w:r>
      <w:r w:rsidR="00097DD3">
        <w:t>к</w:t>
      </w:r>
      <w:r w:rsidR="00B50E7A">
        <w:t>и</w:t>
      </w:r>
      <w:r>
        <w:t xml:space="preserve"> </w:t>
      </w:r>
      <w:r w:rsidR="00B34A6B">
        <w:t xml:space="preserve">будут </w:t>
      </w:r>
      <w:r>
        <w:t>переданы в Рузскую городскую прокуратуру.</w:t>
      </w:r>
    </w:p>
    <w:p w14:paraId="5B35AEBD" w14:textId="77777777" w:rsidR="007B54BF" w:rsidRDefault="007B54BF" w:rsidP="004773D0">
      <w:pPr>
        <w:spacing w:line="276" w:lineRule="auto"/>
        <w:jc w:val="both"/>
      </w:pPr>
    </w:p>
    <w:p w14:paraId="357D6C51" w14:textId="77777777" w:rsidR="00D27933" w:rsidRDefault="00C25779" w:rsidP="00280B47">
      <w:pPr>
        <w:jc w:val="both"/>
      </w:pPr>
      <w:r>
        <w:rPr>
          <w:sz w:val="26"/>
          <w:szCs w:val="26"/>
        </w:rPr>
        <w:tab/>
      </w:r>
    </w:p>
    <w:p w14:paraId="5287930D" w14:textId="77777777" w:rsidR="00D27933" w:rsidRDefault="00D27933" w:rsidP="00D27933">
      <w:pPr>
        <w:jc w:val="both"/>
      </w:pPr>
    </w:p>
    <w:p w14:paraId="5AB95478" w14:textId="77777777" w:rsidR="00B50E7A" w:rsidRPr="00B50E7A" w:rsidRDefault="00B50E7A" w:rsidP="00B50E7A">
      <w:r w:rsidRPr="00B50E7A">
        <w:t>Председатель Контрольно-счетной палаты</w:t>
      </w:r>
    </w:p>
    <w:p w14:paraId="12EA5517" w14:textId="77777777" w:rsidR="00B50E7A" w:rsidRPr="00B50E7A" w:rsidRDefault="00B50E7A" w:rsidP="00B50E7A">
      <w:r w:rsidRPr="00B50E7A">
        <w:t>Рузского муниципального округа                                                                            Л.М. Бурова</w:t>
      </w:r>
    </w:p>
    <w:p w14:paraId="362132AA" w14:textId="77777777" w:rsidR="003A1755" w:rsidRDefault="003A1755"/>
    <w:sectPr w:rsidR="003A1755" w:rsidSect="007719A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85C2D"/>
    <w:multiLevelType w:val="hybridMultilevel"/>
    <w:tmpl w:val="A39C2F24"/>
    <w:lvl w:ilvl="0" w:tplc="D154300C">
      <w:start w:val="1"/>
      <w:numFmt w:val="decimal"/>
      <w:lvlText w:val="%1."/>
      <w:lvlJc w:val="left"/>
      <w:pPr>
        <w:ind w:left="1020" w:hanging="48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DE6656"/>
    <w:multiLevelType w:val="multilevel"/>
    <w:tmpl w:val="1C8208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296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764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48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16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24" w:hanging="1800"/>
      </w:pPr>
      <w:rPr>
        <w:rFonts w:cs="Times New Roman"/>
        <w:color w:val="auto"/>
      </w:rPr>
    </w:lvl>
  </w:abstractNum>
  <w:abstractNum w:abstractNumId="2" w15:restartNumberingAfterBreak="0">
    <w:nsid w:val="7C940227"/>
    <w:multiLevelType w:val="multilevel"/>
    <w:tmpl w:val="82CEBC8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 w16cid:durableId="1330208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71785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365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1C"/>
    <w:rsid w:val="000247C1"/>
    <w:rsid w:val="00035169"/>
    <w:rsid w:val="00043CD8"/>
    <w:rsid w:val="00046229"/>
    <w:rsid w:val="000559B7"/>
    <w:rsid w:val="00083646"/>
    <w:rsid w:val="00097DD3"/>
    <w:rsid w:val="000B4902"/>
    <w:rsid w:val="000C3956"/>
    <w:rsid w:val="000D41B7"/>
    <w:rsid w:val="000E63E8"/>
    <w:rsid w:val="00105736"/>
    <w:rsid w:val="0011683A"/>
    <w:rsid w:val="001252EC"/>
    <w:rsid w:val="001259F4"/>
    <w:rsid w:val="00143985"/>
    <w:rsid w:val="00144208"/>
    <w:rsid w:val="00176895"/>
    <w:rsid w:val="001A265E"/>
    <w:rsid w:val="001A71AF"/>
    <w:rsid w:val="001C01B6"/>
    <w:rsid w:val="001D5D2B"/>
    <w:rsid w:val="001E2B48"/>
    <w:rsid w:val="00200D8C"/>
    <w:rsid w:val="00211799"/>
    <w:rsid w:val="00214A0B"/>
    <w:rsid w:val="0021593B"/>
    <w:rsid w:val="00230274"/>
    <w:rsid w:val="002403B5"/>
    <w:rsid w:val="00280B47"/>
    <w:rsid w:val="002A3672"/>
    <w:rsid w:val="002B3AF0"/>
    <w:rsid w:val="002C7C67"/>
    <w:rsid w:val="002D64D8"/>
    <w:rsid w:val="00310172"/>
    <w:rsid w:val="00320A8D"/>
    <w:rsid w:val="00330890"/>
    <w:rsid w:val="0033235F"/>
    <w:rsid w:val="00335963"/>
    <w:rsid w:val="00352E0D"/>
    <w:rsid w:val="003604B3"/>
    <w:rsid w:val="003637A4"/>
    <w:rsid w:val="003667DC"/>
    <w:rsid w:val="00370890"/>
    <w:rsid w:val="00372A20"/>
    <w:rsid w:val="00383559"/>
    <w:rsid w:val="00391348"/>
    <w:rsid w:val="003A1755"/>
    <w:rsid w:val="003A5DFA"/>
    <w:rsid w:val="003A638D"/>
    <w:rsid w:val="003B12E2"/>
    <w:rsid w:val="003B628B"/>
    <w:rsid w:val="003D15A6"/>
    <w:rsid w:val="003D694F"/>
    <w:rsid w:val="004024F2"/>
    <w:rsid w:val="004110AB"/>
    <w:rsid w:val="0042501C"/>
    <w:rsid w:val="004324D2"/>
    <w:rsid w:val="00453CA0"/>
    <w:rsid w:val="0046644D"/>
    <w:rsid w:val="00474879"/>
    <w:rsid w:val="004773D0"/>
    <w:rsid w:val="004A4464"/>
    <w:rsid w:val="004B2D23"/>
    <w:rsid w:val="004C5D1A"/>
    <w:rsid w:val="004D134F"/>
    <w:rsid w:val="004D71C0"/>
    <w:rsid w:val="004E07F5"/>
    <w:rsid w:val="004F3747"/>
    <w:rsid w:val="00540998"/>
    <w:rsid w:val="00541F14"/>
    <w:rsid w:val="005443A5"/>
    <w:rsid w:val="00555C6F"/>
    <w:rsid w:val="005675BF"/>
    <w:rsid w:val="00580BC3"/>
    <w:rsid w:val="005812BC"/>
    <w:rsid w:val="0059229C"/>
    <w:rsid w:val="00592EFE"/>
    <w:rsid w:val="0059397B"/>
    <w:rsid w:val="00594C71"/>
    <w:rsid w:val="00595720"/>
    <w:rsid w:val="0059709D"/>
    <w:rsid w:val="005C422E"/>
    <w:rsid w:val="005D00ED"/>
    <w:rsid w:val="005E561C"/>
    <w:rsid w:val="005F4943"/>
    <w:rsid w:val="00601256"/>
    <w:rsid w:val="0060737D"/>
    <w:rsid w:val="006078AC"/>
    <w:rsid w:val="00611266"/>
    <w:rsid w:val="0061586B"/>
    <w:rsid w:val="00631216"/>
    <w:rsid w:val="00631C14"/>
    <w:rsid w:val="0063326E"/>
    <w:rsid w:val="00665A5B"/>
    <w:rsid w:val="00676B64"/>
    <w:rsid w:val="00683081"/>
    <w:rsid w:val="006A1C76"/>
    <w:rsid w:val="006A27F7"/>
    <w:rsid w:val="006C0E4E"/>
    <w:rsid w:val="006C0E5B"/>
    <w:rsid w:val="006D07E1"/>
    <w:rsid w:val="006D7CC7"/>
    <w:rsid w:val="006F40E9"/>
    <w:rsid w:val="006F5659"/>
    <w:rsid w:val="006F5BD9"/>
    <w:rsid w:val="007247BB"/>
    <w:rsid w:val="0072794B"/>
    <w:rsid w:val="00730200"/>
    <w:rsid w:val="0075052C"/>
    <w:rsid w:val="0076524D"/>
    <w:rsid w:val="007719AC"/>
    <w:rsid w:val="00781527"/>
    <w:rsid w:val="00787C3E"/>
    <w:rsid w:val="007A3CA2"/>
    <w:rsid w:val="007B54BF"/>
    <w:rsid w:val="007C3C88"/>
    <w:rsid w:val="007D3FB6"/>
    <w:rsid w:val="007E10F0"/>
    <w:rsid w:val="007E186C"/>
    <w:rsid w:val="007F5ADF"/>
    <w:rsid w:val="00806737"/>
    <w:rsid w:val="00807723"/>
    <w:rsid w:val="00807CA2"/>
    <w:rsid w:val="00811310"/>
    <w:rsid w:val="00814DE3"/>
    <w:rsid w:val="008406BD"/>
    <w:rsid w:val="008552D5"/>
    <w:rsid w:val="00855777"/>
    <w:rsid w:val="00863033"/>
    <w:rsid w:val="008658DF"/>
    <w:rsid w:val="00866DE2"/>
    <w:rsid w:val="00873118"/>
    <w:rsid w:val="008744A9"/>
    <w:rsid w:val="008818E6"/>
    <w:rsid w:val="008A2121"/>
    <w:rsid w:val="008A375F"/>
    <w:rsid w:val="008A71C2"/>
    <w:rsid w:val="008C0B15"/>
    <w:rsid w:val="008C24D0"/>
    <w:rsid w:val="008C5401"/>
    <w:rsid w:val="008D18B2"/>
    <w:rsid w:val="008E4210"/>
    <w:rsid w:val="008E6CD5"/>
    <w:rsid w:val="008F4295"/>
    <w:rsid w:val="0093211D"/>
    <w:rsid w:val="00941F4A"/>
    <w:rsid w:val="00951AF2"/>
    <w:rsid w:val="00952914"/>
    <w:rsid w:val="00955B05"/>
    <w:rsid w:val="00965C70"/>
    <w:rsid w:val="00970592"/>
    <w:rsid w:val="00971274"/>
    <w:rsid w:val="00971A47"/>
    <w:rsid w:val="0097503C"/>
    <w:rsid w:val="009965AC"/>
    <w:rsid w:val="00997878"/>
    <w:rsid w:val="009A4B4D"/>
    <w:rsid w:val="009E3AD5"/>
    <w:rsid w:val="009F3D21"/>
    <w:rsid w:val="00A0373A"/>
    <w:rsid w:val="00A25806"/>
    <w:rsid w:val="00A350CB"/>
    <w:rsid w:val="00A37670"/>
    <w:rsid w:val="00A63C52"/>
    <w:rsid w:val="00A67C78"/>
    <w:rsid w:val="00A83279"/>
    <w:rsid w:val="00A857D5"/>
    <w:rsid w:val="00AB1C8E"/>
    <w:rsid w:val="00AC4248"/>
    <w:rsid w:val="00AF7BD9"/>
    <w:rsid w:val="00B03DC7"/>
    <w:rsid w:val="00B20D80"/>
    <w:rsid w:val="00B2409B"/>
    <w:rsid w:val="00B27CA9"/>
    <w:rsid w:val="00B34A6B"/>
    <w:rsid w:val="00B464BE"/>
    <w:rsid w:val="00B50E7A"/>
    <w:rsid w:val="00B51E9D"/>
    <w:rsid w:val="00B64F0B"/>
    <w:rsid w:val="00B679FB"/>
    <w:rsid w:val="00B729D0"/>
    <w:rsid w:val="00B82527"/>
    <w:rsid w:val="00BA11E5"/>
    <w:rsid w:val="00BA61DE"/>
    <w:rsid w:val="00BB7D84"/>
    <w:rsid w:val="00BC296D"/>
    <w:rsid w:val="00BC7971"/>
    <w:rsid w:val="00BD1522"/>
    <w:rsid w:val="00C05593"/>
    <w:rsid w:val="00C07D98"/>
    <w:rsid w:val="00C13678"/>
    <w:rsid w:val="00C217DC"/>
    <w:rsid w:val="00C25779"/>
    <w:rsid w:val="00C317C9"/>
    <w:rsid w:val="00C32C6C"/>
    <w:rsid w:val="00C474FB"/>
    <w:rsid w:val="00C7131C"/>
    <w:rsid w:val="00C842F4"/>
    <w:rsid w:val="00C86A8C"/>
    <w:rsid w:val="00CA19C1"/>
    <w:rsid w:val="00CA324C"/>
    <w:rsid w:val="00CA3CC0"/>
    <w:rsid w:val="00CA717B"/>
    <w:rsid w:val="00CB42E1"/>
    <w:rsid w:val="00CB7CF2"/>
    <w:rsid w:val="00CD588E"/>
    <w:rsid w:val="00CD5980"/>
    <w:rsid w:val="00CD7789"/>
    <w:rsid w:val="00CF2932"/>
    <w:rsid w:val="00CF5E15"/>
    <w:rsid w:val="00CF6394"/>
    <w:rsid w:val="00D07389"/>
    <w:rsid w:val="00D142BE"/>
    <w:rsid w:val="00D214C6"/>
    <w:rsid w:val="00D27933"/>
    <w:rsid w:val="00D33CCF"/>
    <w:rsid w:val="00D40804"/>
    <w:rsid w:val="00D56E0B"/>
    <w:rsid w:val="00D77B3A"/>
    <w:rsid w:val="00D83829"/>
    <w:rsid w:val="00D8734B"/>
    <w:rsid w:val="00D95200"/>
    <w:rsid w:val="00DB195B"/>
    <w:rsid w:val="00DB1B1B"/>
    <w:rsid w:val="00DB4079"/>
    <w:rsid w:val="00DC2285"/>
    <w:rsid w:val="00DD2772"/>
    <w:rsid w:val="00DE220F"/>
    <w:rsid w:val="00E0309B"/>
    <w:rsid w:val="00E06B0D"/>
    <w:rsid w:val="00E144C2"/>
    <w:rsid w:val="00E406B7"/>
    <w:rsid w:val="00E43DFA"/>
    <w:rsid w:val="00E55B42"/>
    <w:rsid w:val="00E779EC"/>
    <w:rsid w:val="00E8089B"/>
    <w:rsid w:val="00E93875"/>
    <w:rsid w:val="00E97CC6"/>
    <w:rsid w:val="00EB0F45"/>
    <w:rsid w:val="00EB2739"/>
    <w:rsid w:val="00EB4778"/>
    <w:rsid w:val="00EC5FFE"/>
    <w:rsid w:val="00ED133A"/>
    <w:rsid w:val="00ED75BE"/>
    <w:rsid w:val="00EE7919"/>
    <w:rsid w:val="00EF569B"/>
    <w:rsid w:val="00F02329"/>
    <w:rsid w:val="00F07F2E"/>
    <w:rsid w:val="00F10B76"/>
    <w:rsid w:val="00F570ED"/>
    <w:rsid w:val="00F6292F"/>
    <w:rsid w:val="00F660D3"/>
    <w:rsid w:val="00F81726"/>
    <w:rsid w:val="00F8363C"/>
    <w:rsid w:val="00F848B6"/>
    <w:rsid w:val="00FB6C17"/>
    <w:rsid w:val="00FC5877"/>
    <w:rsid w:val="00FD69CB"/>
    <w:rsid w:val="00FF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FAFA"/>
  <w15:docId w15:val="{99DC0DCE-2872-495E-A0FC-E73F26A6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07F5"/>
    <w:pPr>
      <w:snapToGrid w:val="0"/>
      <w:jc w:val="center"/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2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istParagraph1">
    <w:name w:val="List Paragraph1"/>
    <w:basedOn w:val="a"/>
    <w:rsid w:val="00CB42E1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8658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8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6"/>
    <w:uiPriority w:val="34"/>
    <w:locked/>
    <w:rsid w:val="0076524D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76524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7652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07F5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a7">
    <w:name w:val="Hyperlink"/>
    <w:basedOn w:val="a0"/>
    <w:uiPriority w:val="99"/>
    <w:unhideWhenUsed/>
    <w:rsid w:val="00D0738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50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enezhnie_sredst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zaklyuchenie_sche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finansovo_hazyajstvennaya_deyatelmznostmz/" TargetMode="External"/><Relationship Id="rId5" Type="http://schemas.openxmlformats.org/officeDocument/2006/relationships/hyperlink" Target="http://pandia.ru/text/category/byudzhetnij_protces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3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Бурова</cp:lastModifiedBy>
  <cp:revision>138</cp:revision>
  <cp:lastPrinted>2022-05-23T12:43:00Z</cp:lastPrinted>
  <dcterms:created xsi:type="dcterms:W3CDTF">2022-04-28T17:47:00Z</dcterms:created>
  <dcterms:modified xsi:type="dcterms:W3CDTF">2026-04-27T14:26:00Z</dcterms:modified>
</cp:coreProperties>
</file>