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632A" w14:textId="77777777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0D424F">
        <w:rPr>
          <w:rFonts w:ascii="Times New Roman" w:eastAsia="TimesNewRoman" w:hAnsi="Times New Roman"/>
          <w:b/>
          <w:sz w:val="26"/>
          <w:szCs w:val="26"/>
        </w:rPr>
        <w:t>Доклад председателя КСП Рузского городского округа</w:t>
      </w:r>
    </w:p>
    <w:p w14:paraId="74333CCD" w14:textId="117A6795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  <w:r w:rsidRPr="000D424F">
        <w:rPr>
          <w:rFonts w:ascii="Times New Roman" w:eastAsia="TimesNewRoman" w:hAnsi="Times New Roman"/>
          <w:b/>
          <w:sz w:val="26"/>
          <w:szCs w:val="26"/>
        </w:rPr>
        <w:t xml:space="preserve"> о результатах внешней проверки отчета об исполнении бюджета за </w:t>
      </w:r>
      <w:r w:rsidR="00A01626">
        <w:rPr>
          <w:rFonts w:ascii="Times New Roman" w:eastAsia="TimesNewRoman" w:hAnsi="Times New Roman"/>
          <w:b/>
          <w:sz w:val="26"/>
          <w:szCs w:val="26"/>
        </w:rPr>
        <w:t>2021</w:t>
      </w:r>
      <w:r w:rsidRPr="000D424F">
        <w:rPr>
          <w:rFonts w:ascii="Times New Roman" w:eastAsia="TimesNewRoman" w:hAnsi="Times New Roman"/>
          <w:b/>
          <w:sz w:val="26"/>
          <w:szCs w:val="26"/>
        </w:rPr>
        <w:t xml:space="preserve"> г.</w:t>
      </w:r>
    </w:p>
    <w:p w14:paraId="6CB07457" w14:textId="77777777" w:rsidR="00FA4FFA" w:rsidRPr="000D424F" w:rsidRDefault="00FA4FFA" w:rsidP="00FA4FFA">
      <w:pPr>
        <w:spacing w:after="0" w:line="240" w:lineRule="auto"/>
        <w:jc w:val="center"/>
        <w:rPr>
          <w:rFonts w:ascii="Times New Roman" w:eastAsia="TimesNewRoman" w:hAnsi="Times New Roman"/>
          <w:b/>
          <w:sz w:val="26"/>
          <w:szCs w:val="26"/>
        </w:rPr>
      </w:pPr>
    </w:p>
    <w:p w14:paraId="54A3F25B" w14:textId="6934E0AE" w:rsidR="007F0CCB" w:rsidRDefault="00FA4FFA" w:rsidP="007F0CC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 xml:space="preserve">Уважаемые депутаты! Контрольно–счетная палата в соответствии с положениями бюджетного законодательства в установленные сроки провела внешнюю проверку отчета об исполнении бюджета </w:t>
      </w:r>
      <w:r>
        <w:rPr>
          <w:rFonts w:ascii="Times New Roman" w:eastAsia="TimesNew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за </w:t>
      </w:r>
      <w:r w:rsidR="00A01626">
        <w:rPr>
          <w:rFonts w:ascii="Times New Roman" w:eastAsia="TimesNewRoman" w:hAnsi="Times New Roman"/>
          <w:sz w:val="26"/>
          <w:szCs w:val="26"/>
        </w:rPr>
        <w:t>2021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год, которая включала также и внешнюю проверку </w:t>
      </w:r>
      <w:r>
        <w:rPr>
          <w:rFonts w:ascii="Times New Roman" w:eastAsia="TimesNewRoman" w:hAnsi="Times New Roman"/>
          <w:sz w:val="26"/>
          <w:szCs w:val="26"/>
        </w:rPr>
        <w:t>7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главных распорядителей</w:t>
      </w:r>
      <w:r w:rsidR="002D58D9" w:rsidRPr="000D424F">
        <w:rPr>
          <w:rFonts w:ascii="Times New Roman" w:eastAsia="TimesNewRoman" w:hAnsi="Times New Roman"/>
          <w:sz w:val="26"/>
          <w:szCs w:val="26"/>
        </w:rPr>
        <w:t xml:space="preserve"> </w:t>
      </w:r>
      <w:r w:rsidR="007F0CCB">
        <w:rPr>
          <w:rFonts w:ascii="Times New Roman" w:eastAsia="TimesNewRoman" w:hAnsi="Times New Roman"/>
          <w:sz w:val="26"/>
          <w:szCs w:val="26"/>
        </w:rPr>
        <w:t xml:space="preserve">и </w:t>
      </w:r>
      <w:r w:rsidR="002D58D9" w:rsidRPr="000D424F">
        <w:rPr>
          <w:rFonts w:ascii="Times New Roman" w:eastAsia="TimesNewRoman" w:hAnsi="Times New Roman"/>
          <w:sz w:val="26"/>
          <w:szCs w:val="26"/>
        </w:rPr>
        <w:t>получателей бюджетных средств</w:t>
      </w:r>
      <w:r w:rsidR="00A01626">
        <w:rPr>
          <w:rFonts w:ascii="Times New Roman" w:eastAsia="TimesNewRoman" w:hAnsi="Times New Roman"/>
          <w:sz w:val="26"/>
          <w:szCs w:val="26"/>
        </w:rPr>
        <w:t>.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</w:t>
      </w:r>
      <w:r w:rsidR="002D58D9" w:rsidRPr="002D58D9">
        <w:rPr>
          <w:rFonts w:ascii="Times New Roman" w:hAnsi="Times New Roman"/>
          <w:sz w:val="26"/>
          <w:szCs w:val="26"/>
        </w:rPr>
        <w:t xml:space="preserve">Сумма выявленных нарушений </w:t>
      </w:r>
      <w:r w:rsidR="002D58D9">
        <w:rPr>
          <w:rFonts w:ascii="Times New Roman" w:hAnsi="Times New Roman"/>
          <w:sz w:val="26"/>
          <w:szCs w:val="26"/>
        </w:rPr>
        <w:t>составил</w:t>
      </w:r>
      <w:r w:rsidR="007F0CCB">
        <w:rPr>
          <w:rFonts w:ascii="Times New Roman" w:hAnsi="Times New Roman"/>
          <w:sz w:val="26"/>
          <w:szCs w:val="26"/>
        </w:rPr>
        <w:t>а</w:t>
      </w:r>
      <w:r w:rsidR="002D58D9">
        <w:rPr>
          <w:rFonts w:ascii="Times New Roman" w:hAnsi="Times New Roman"/>
          <w:sz w:val="26"/>
          <w:szCs w:val="26"/>
        </w:rPr>
        <w:t xml:space="preserve"> </w:t>
      </w:r>
      <w:r w:rsidR="00C25889">
        <w:rPr>
          <w:rFonts w:ascii="Times New Roman" w:hAnsi="Times New Roman"/>
          <w:sz w:val="26"/>
          <w:szCs w:val="26"/>
        </w:rPr>
        <w:t>1 826 318,9</w:t>
      </w:r>
      <w:r w:rsidR="002D58D9" w:rsidRPr="002D58D9">
        <w:rPr>
          <w:rFonts w:ascii="Times New Roman" w:hAnsi="Times New Roman"/>
          <w:sz w:val="26"/>
          <w:szCs w:val="26"/>
        </w:rPr>
        <w:t xml:space="preserve"> тыс. рублей</w:t>
      </w:r>
      <w:r w:rsidR="007F0CCB">
        <w:rPr>
          <w:rFonts w:ascii="Times New Roman" w:hAnsi="Times New Roman"/>
          <w:sz w:val="26"/>
          <w:szCs w:val="26"/>
        </w:rPr>
        <w:t xml:space="preserve">, из них: </w:t>
      </w:r>
    </w:p>
    <w:p w14:paraId="392CA902" w14:textId="77777777" w:rsidR="00C25889" w:rsidRPr="00C25889" w:rsidRDefault="00C25889" w:rsidP="00C25889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25889">
        <w:rPr>
          <w:rFonts w:ascii="Times New Roman" w:hAnsi="Times New Roman"/>
          <w:iCs/>
          <w:sz w:val="26"/>
          <w:szCs w:val="26"/>
        </w:rPr>
        <w:t xml:space="preserve">-  в части бухгалтерского (бюджетного) учета земельных участков, полученных в постоянное (бессрочное) пользование муниципальными учреждениями в результате представления бухгалтерской отчетности, содержащей недостоверные данные показателей бухгалтерской отчетности на общую сумму </w:t>
      </w:r>
      <w:r w:rsidRPr="00C25889">
        <w:rPr>
          <w:rFonts w:ascii="Times New Roman" w:hAnsi="Times New Roman"/>
          <w:b/>
          <w:iCs/>
          <w:sz w:val="26"/>
          <w:szCs w:val="26"/>
        </w:rPr>
        <w:t>576 331,9</w:t>
      </w:r>
      <w:r w:rsidRPr="00C25889">
        <w:rPr>
          <w:rFonts w:ascii="Times New Roman" w:hAnsi="Times New Roman"/>
          <w:iCs/>
          <w:sz w:val="26"/>
          <w:szCs w:val="26"/>
        </w:rPr>
        <w:t xml:space="preserve"> тыс. рублей;</w:t>
      </w:r>
    </w:p>
    <w:p w14:paraId="015C80DB" w14:textId="77777777" w:rsidR="00C25889" w:rsidRPr="00C25889" w:rsidRDefault="00C25889" w:rsidP="00C25889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25889">
        <w:rPr>
          <w:rFonts w:ascii="Times New Roman" w:hAnsi="Times New Roman"/>
          <w:iCs/>
          <w:sz w:val="26"/>
          <w:szCs w:val="26"/>
        </w:rPr>
        <w:t xml:space="preserve">- в части бухгалтерского (бюджетного) учета в Администрации Рузского городского округа нефинансовых активов имущества казны, в результате представления бухгалтерской отчетности, содержащей искаженные данные показателей бухгалтерской отчетности на общую сумму </w:t>
      </w:r>
      <w:r w:rsidRPr="00C25889">
        <w:rPr>
          <w:rFonts w:ascii="Times New Roman" w:hAnsi="Times New Roman"/>
          <w:b/>
          <w:iCs/>
          <w:sz w:val="26"/>
          <w:szCs w:val="26"/>
        </w:rPr>
        <w:t>1 031 281,1</w:t>
      </w:r>
      <w:r w:rsidRPr="00C25889">
        <w:rPr>
          <w:rFonts w:ascii="Times New Roman" w:hAnsi="Times New Roman"/>
          <w:iCs/>
          <w:sz w:val="26"/>
          <w:szCs w:val="26"/>
        </w:rPr>
        <w:t xml:space="preserve"> тыс. рублей; </w:t>
      </w:r>
    </w:p>
    <w:p w14:paraId="54C7FDD7" w14:textId="77777777" w:rsidR="00C25889" w:rsidRPr="00C25889" w:rsidRDefault="00C25889" w:rsidP="00C25889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25889">
        <w:rPr>
          <w:rFonts w:ascii="Times New Roman" w:hAnsi="Times New Roman"/>
          <w:iCs/>
          <w:sz w:val="26"/>
          <w:szCs w:val="26"/>
        </w:rPr>
        <w:t xml:space="preserve">- в части отсутствия остатков материальных ценностей на забалансовом счете 07 «Награды, призы, кубки и ценные подарки, сувениры» Администрации Рузского городского округа в общей сумме </w:t>
      </w:r>
      <w:r w:rsidRPr="00C25889">
        <w:rPr>
          <w:rFonts w:ascii="Times New Roman" w:hAnsi="Times New Roman"/>
          <w:b/>
          <w:iCs/>
          <w:sz w:val="26"/>
          <w:szCs w:val="26"/>
        </w:rPr>
        <w:t>814,6</w:t>
      </w:r>
      <w:r w:rsidRPr="00C25889">
        <w:rPr>
          <w:rFonts w:ascii="Times New Roman" w:hAnsi="Times New Roman"/>
          <w:iCs/>
          <w:sz w:val="26"/>
          <w:szCs w:val="26"/>
        </w:rPr>
        <w:t xml:space="preserve"> тыс. рублей.</w:t>
      </w:r>
    </w:p>
    <w:p w14:paraId="1762085C" w14:textId="77777777" w:rsidR="00C25889" w:rsidRPr="00C25889" w:rsidRDefault="00C25889" w:rsidP="00C25889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25889">
        <w:rPr>
          <w:rFonts w:ascii="Times New Roman" w:hAnsi="Times New Roman"/>
          <w:iCs/>
          <w:sz w:val="26"/>
          <w:szCs w:val="26"/>
        </w:rPr>
        <w:t xml:space="preserve">- нарушение </w:t>
      </w:r>
      <w:bookmarkStart w:id="0" w:name="_Hlk102140582"/>
      <w:r w:rsidRPr="00C25889">
        <w:rPr>
          <w:rFonts w:ascii="Times New Roman" w:hAnsi="Times New Roman"/>
          <w:iCs/>
          <w:sz w:val="26"/>
          <w:szCs w:val="26"/>
        </w:rPr>
        <w:t xml:space="preserve">Порядка </w:t>
      </w:r>
      <w:bookmarkStart w:id="1" w:name="_Hlk102139340"/>
      <w:r w:rsidRPr="00C25889">
        <w:rPr>
          <w:rFonts w:ascii="Times New Roman" w:hAnsi="Times New Roman"/>
          <w:iCs/>
          <w:sz w:val="26"/>
          <w:szCs w:val="26"/>
        </w:rPr>
        <w:t>владения, пользования и распоряжения муниципальным имуществом, находящимся в собственности Рузского городского округа МО</w:t>
      </w:r>
      <w:bookmarkEnd w:id="1"/>
      <w:r w:rsidRPr="00C25889">
        <w:rPr>
          <w:rFonts w:ascii="Times New Roman" w:hAnsi="Times New Roman"/>
          <w:iCs/>
          <w:sz w:val="26"/>
          <w:szCs w:val="26"/>
        </w:rPr>
        <w:t xml:space="preserve">, </w:t>
      </w:r>
      <w:bookmarkStart w:id="2" w:name="_Hlk102139392"/>
      <w:r w:rsidRPr="00C25889">
        <w:rPr>
          <w:rFonts w:ascii="Times New Roman" w:hAnsi="Times New Roman"/>
          <w:iCs/>
          <w:sz w:val="26"/>
          <w:szCs w:val="26"/>
        </w:rPr>
        <w:t>в части закрепления на праве оперативного управления, движимого имущества, приобретенного в 2021 году</w:t>
      </w:r>
      <w:bookmarkEnd w:id="0"/>
      <w:bookmarkEnd w:id="2"/>
      <w:r w:rsidRPr="00C25889">
        <w:rPr>
          <w:rFonts w:ascii="Times New Roman" w:hAnsi="Times New Roman"/>
          <w:iCs/>
          <w:sz w:val="26"/>
          <w:szCs w:val="26"/>
        </w:rPr>
        <w:t xml:space="preserve"> на общую сумму </w:t>
      </w:r>
      <w:r w:rsidRPr="00C25889">
        <w:rPr>
          <w:rFonts w:ascii="Times New Roman" w:hAnsi="Times New Roman"/>
          <w:b/>
          <w:iCs/>
          <w:sz w:val="26"/>
          <w:szCs w:val="26"/>
        </w:rPr>
        <w:t>686,6</w:t>
      </w:r>
      <w:r w:rsidRPr="00C25889">
        <w:rPr>
          <w:rFonts w:ascii="Times New Roman" w:hAnsi="Times New Roman"/>
          <w:iCs/>
          <w:sz w:val="26"/>
          <w:szCs w:val="26"/>
        </w:rPr>
        <w:t xml:space="preserve"> тыс. рублей (Управление образования Администрации РГО, Управление Культуры, Похоронное дело);</w:t>
      </w:r>
    </w:p>
    <w:p w14:paraId="26E77BE7" w14:textId="77777777" w:rsidR="00C25889" w:rsidRPr="00C25889" w:rsidRDefault="00C25889" w:rsidP="00C25889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25889">
        <w:rPr>
          <w:rFonts w:ascii="Times New Roman" w:hAnsi="Times New Roman"/>
          <w:iCs/>
          <w:sz w:val="26"/>
          <w:szCs w:val="26"/>
        </w:rPr>
        <w:t xml:space="preserve">- нарушение Порядка владения, пользования и распоряжения муниципальным имуществом, находящимся в собственности Рузского городского округа МО, в части отражения земельного участка в реестре муниципальной собственности в сумме </w:t>
      </w:r>
      <w:r w:rsidRPr="00C25889">
        <w:rPr>
          <w:rFonts w:ascii="Times New Roman" w:hAnsi="Times New Roman"/>
          <w:b/>
          <w:iCs/>
          <w:sz w:val="26"/>
          <w:szCs w:val="26"/>
        </w:rPr>
        <w:t>721,2 тыс. рублей</w:t>
      </w:r>
      <w:r w:rsidRPr="00C25889">
        <w:rPr>
          <w:rFonts w:ascii="Times New Roman" w:hAnsi="Times New Roman"/>
          <w:iCs/>
          <w:sz w:val="26"/>
          <w:szCs w:val="26"/>
        </w:rPr>
        <w:t>;</w:t>
      </w:r>
    </w:p>
    <w:p w14:paraId="19891587" w14:textId="77777777" w:rsidR="00C25889" w:rsidRPr="00C25889" w:rsidRDefault="00C25889" w:rsidP="00C25889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25889">
        <w:rPr>
          <w:rFonts w:ascii="Times New Roman" w:hAnsi="Times New Roman"/>
          <w:iCs/>
          <w:sz w:val="26"/>
          <w:szCs w:val="26"/>
        </w:rPr>
        <w:t>- в части нарушения принципов, установленных Земельным кодексом РФ</w:t>
      </w:r>
      <w:r w:rsidRPr="00C25889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C25889">
        <w:rPr>
          <w:rFonts w:ascii="Times New Roman" w:hAnsi="Times New Roman"/>
          <w:iCs/>
          <w:sz w:val="26"/>
          <w:szCs w:val="26"/>
        </w:rPr>
        <w:t>нарушено единство судьбы земельных участков и прочно связанных с ними объектов на сумму</w:t>
      </w:r>
      <w:r w:rsidRPr="00C25889">
        <w:rPr>
          <w:rFonts w:ascii="Times New Roman" w:hAnsi="Times New Roman"/>
          <w:b/>
          <w:iCs/>
          <w:sz w:val="26"/>
          <w:szCs w:val="26"/>
        </w:rPr>
        <w:t xml:space="preserve"> 216 483,5 </w:t>
      </w:r>
      <w:r w:rsidRPr="00C25889">
        <w:rPr>
          <w:rFonts w:ascii="Times New Roman" w:hAnsi="Times New Roman"/>
          <w:iCs/>
          <w:sz w:val="26"/>
          <w:szCs w:val="26"/>
        </w:rPr>
        <w:t>тыс. рублей.</w:t>
      </w:r>
    </w:p>
    <w:p w14:paraId="7480257C" w14:textId="396D1BE3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 xml:space="preserve">Заключение на отчет, в котором дана оценка и сделаны выводы о результатах исполнения доходной и расходной частей бюджета </w:t>
      </w:r>
      <w:r>
        <w:rPr>
          <w:rFonts w:ascii="Times New Roman" w:eastAsia="TimesNew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eastAsia="TimesNewRoman" w:hAnsi="Times New Roman"/>
          <w:sz w:val="26"/>
          <w:szCs w:val="26"/>
        </w:rPr>
        <w:t>, дефицита</w:t>
      </w:r>
      <w:r w:rsidR="007F0CCB">
        <w:rPr>
          <w:rFonts w:ascii="Times New Roman" w:eastAsia="TimesNewRoman" w:hAnsi="Times New Roman"/>
          <w:sz w:val="26"/>
          <w:szCs w:val="26"/>
        </w:rPr>
        <w:t>/профицита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и муниципального долга </w:t>
      </w:r>
      <w:r>
        <w:rPr>
          <w:rFonts w:ascii="Times New Roman" w:eastAsia="TimesNewRoman" w:hAnsi="Times New Roman"/>
          <w:sz w:val="26"/>
          <w:szCs w:val="26"/>
        </w:rPr>
        <w:t xml:space="preserve">Рузского городского </w:t>
      </w:r>
      <w:r w:rsidRPr="00B777F9">
        <w:rPr>
          <w:rFonts w:ascii="Times New Roman" w:eastAsia="TimesNewRoman" w:hAnsi="Times New Roman"/>
          <w:sz w:val="26"/>
          <w:szCs w:val="26"/>
        </w:rPr>
        <w:t xml:space="preserve">округа </w:t>
      </w:r>
      <w:r w:rsidR="007B3ECD">
        <w:rPr>
          <w:rFonts w:ascii="Times New Roman" w:eastAsia="TimesNewRoman" w:hAnsi="Times New Roman"/>
          <w:sz w:val="26"/>
          <w:szCs w:val="26"/>
        </w:rPr>
        <w:t>2</w:t>
      </w:r>
      <w:r w:rsidRPr="00B777F9">
        <w:rPr>
          <w:rFonts w:ascii="Times New Roman" w:eastAsia="TimesNewRoman" w:hAnsi="Times New Roman"/>
          <w:sz w:val="26"/>
          <w:szCs w:val="26"/>
        </w:rPr>
        <w:t>9</w:t>
      </w:r>
      <w:r w:rsidRPr="000D424F">
        <w:rPr>
          <w:rFonts w:ascii="Times New Roman" w:eastAsia="TimesNewRoman" w:hAnsi="Times New Roman"/>
          <w:sz w:val="26"/>
          <w:szCs w:val="26"/>
        </w:rPr>
        <w:t xml:space="preserve"> апреля направлено в Совет депутатов Рузского городского округа. </w:t>
      </w:r>
    </w:p>
    <w:p w14:paraId="732AF889" w14:textId="4D3502DC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b/>
          <w:sz w:val="26"/>
          <w:szCs w:val="26"/>
        </w:rPr>
        <w:t>Итоговые результаты и оценка исполнения</w:t>
      </w:r>
      <w:r w:rsidRPr="000D424F">
        <w:rPr>
          <w:rFonts w:ascii="Times New Roman" w:hAnsi="Times New Roman"/>
          <w:sz w:val="26"/>
          <w:szCs w:val="26"/>
        </w:rPr>
        <w:t xml:space="preserve"> решения Совета депутатов о бюджете </w:t>
      </w:r>
      <w:r>
        <w:rPr>
          <w:rFonts w:ascii="Times New 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hAnsi="Times New Roman"/>
          <w:sz w:val="26"/>
          <w:szCs w:val="26"/>
        </w:rPr>
        <w:t xml:space="preserve"> за </w:t>
      </w:r>
      <w:r w:rsidR="00A01626">
        <w:rPr>
          <w:rFonts w:ascii="Times New Roman" w:hAnsi="Times New Roman"/>
          <w:sz w:val="26"/>
          <w:szCs w:val="26"/>
        </w:rPr>
        <w:t>2021</w:t>
      </w:r>
      <w:r w:rsidRPr="000D424F">
        <w:rPr>
          <w:rFonts w:ascii="Times New Roman" w:hAnsi="Times New Roman"/>
          <w:sz w:val="26"/>
          <w:szCs w:val="26"/>
        </w:rPr>
        <w:t xml:space="preserve"> год </w:t>
      </w:r>
      <w:r w:rsidRPr="000D424F">
        <w:rPr>
          <w:rFonts w:ascii="Times New Roman" w:hAnsi="Times New Roman"/>
          <w:b/>
          <w:sz w:val="26"/>
          <w:szCs w:val="26"/>
        </w:rPr>
        <w:t>содержатся в Заключении</w:t>
      </w:r>
      <w:r w:rsidRPr="000D424F">
        <w:rPr>
          <w:rFonts w:ascii="Times New Roman" w:hAnsi="Times New Roman"/>
          <w:sz w:val="26"/>
          <w:szCs w:val="26"/>
        </w:rPr>
        <w:t>.</w:t>
      </w:r>
    </w:p>
    <w:p w14:paraId="528D8E96" w14:textId="77777777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b/>
          <w:sz w:val="26"/>
          <w:szCs w:val="26"/>
        </w:rPr>
        <w:t>Обоснованность отклонения данных сводной бюджетной росписи от утвержденных в Решении о бюджете Контрольно-счетной палатой подтверждена</w:t>
      </w:r>
      <w:r w:rsidRPr="000D424F">
        <w:rPr>
          <w:rFonts w:ascii="Times New Roman" w:hAnsi="Times New Roman"/>
          <w:sz w:val="26"/>
          <w:szCs w:val="26"/>
        </w:rPr>
        <w:t xml:space="preserve">. </w:t>
      </w:r>
    </w:p>
    <w:p w14:paraId="1BA40336" w14:textId="2A9172D4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0D424F">
        <w:rPr>
          <w:rFonts w:ascii="Times New Roman" w:hAnsi="Times New Roman"/>
          <w:sz w:val="26"/>
          <w:szCs w:val="26"/>
        </w:rPr>
        <w:t xml:space="preserve">Бюджет </w:t>
      </w:r>
      <w:r>
        <w:rPr>
          <w:rFonts w:ascii="Times New Roman" w:hAnsi="Times New Roman"/>
          <w:sz w:val="26"/>
          <w:szCs w:val="26"/>
        </w:rPr>
        <w:t>Рузского городского округа</w:t>
      </w:r>
      <w:r w:rsidRPr="000D424F">
        <w:rPr>
          <w:rFonts w:ascii="Times New Roman" w:hAnsi="Times New Roman"/>
          <w:sz w:val="26"/>
          <w:szCs w:val="26"/>
        </w:rPr>
        <w:t xml:space="preserve"> за </w:t>
      </w:r>
      <w:r w:rsidR="00A01626">
        <w:rPr>
          <w:rFonts w:ascii="Times New Roman" w:hAnsi="Times New Roman"/>
          <w:sz w:val="26"/>
          <w:szCs w:val="26"/>
        </w:rPr>
        <w:t>2021</w:t>
      </w:r>
      <w:r w:rsidRPr="000D424F">
        <w:rPr>
          <w:rFonts w:ascii="Times New Roman" w:hAnsi="Times New Roman"/>
          <w:sz w:val="26"/>
          <w:szCs w:val="26"/>
        </w:rPr>
        <w:t xml:space="preserve"> год исполнен с общим объемом </w:t>
      </w:r>
      <w:r w:rsidRPr="004F3C0F">
        <w:rPr>
          <w:rFonts w:ascii="Times New Roman" w:hAnsi="Times New Roman"/>
          <w:sz w:val="26"/>
          <w:szCs w:val="26"/>
        </w:rPr>
        <w:t xml:space="preserve">доходов </w:t>
      </w:r>
      <w:r w:rsidR="001C14A1">
        <w:rPr>
          <w:rFonts w:ascii="Times New Roman" w:hAnsi="Times New Roman"/>
          <w:b/>
          <w:sz w:val="26"/>
          <w:szCs w:val="26"/>
        </w:rPr>
        <w:t>3 937,9</w:t>
      </w:r>
      <w:r w:rsidRPr="004F3C0F">
        <w:rPr>
          <w:rFonts w:ascii="Times New Roman" w:hAnsi="Times New Roman"/>
          <w:b/>
          <w:sz w:val="26"/>
          <w:szCs w:val="26"/>
        </w:rPr>
        <w:t xml:space="preserve"> </w:t>
      </w:r>
      <w:r w:rsidRPr="004F3C0F">
        <w:rPr>
          <w:rFonts w:ascii="Times New Roman" w:hAnsi="Times New Roman"/>
          <w:sz w:val="26"/>
          <w:szCs w:val="26"/>
        </w:rPr>
        <w:t xml:space="preserve">млн. руб., из них собственные доходы </w:t>
      </w:r>
      <w:proofErr w:type="gramStart"/>
      <w:r w:rsidRPr="004F3C0F">
        <w:rPr>
          <w:rFonts w:ascii="Times New Roman" w:hAnsi="Times New Roman"/>
          <w:sz w:val="26"/>
          <w:szCs w:val="26"/>
        </w:rPr>
        <w:t xml:space="preserve">составляют  </w:t>
      </w:r>
      <w:r w:rsidR="001C14A1">
        <w:rPr>
          <w:rFonts w:ascii="Times New Roman" w:hAnsi="Times New Roman"/>
          <w:b/>
          <w:bCs/>
          <w:sz w:val="26"/>
          <w:szCs w:val="26"/>
        </w:rPr>
        <w:t>52</w:t>
      </w:r>
      <w:proofErr w:type="gramEnd"/>
      <w:r w:rsidR="001C14A1">
        <w:rPr>
          <w:rFonts w:ascii="Times New Roman" w:hAnsi="Times New Roman"/>
          <w:b/>
          <w:bCs/>
          <w:sz w:val="26"/>
          <w:szCs w:val="26"/>
        </w:rPr>
        <w:t>,4</w:t>
      </w:r>
      <w:r w:rsidRPr="00202A46">
        <w:rPr>
          <w:rFonts w:ascii="Times New Roman" w:hAnsi="Times New Roman"/>
          <w:b/>
          <w:bCs/>
          <w:sz w:val="26"/>
          <w:szCs w:val="26"/>
        </w:rPr>
        <w:t>%</w:t>
      </w:r>
      <w:r w:rsidRPr="004F3C0F">
        <w:rPr>
          <w:rFonts w:ascii="Times New Roman" w:hAnsi="Times New Roman"/>
          <w:sz w:val="26"/>
          <w:szCs w:val="26"/>
        </w:rPr>
        <w:t xml:space="preserve"> (</w:t>
      </w:r>
      <w:r w:rsidR="00A01626">
        <w:rPr>
          <w:rFonts w:ascii="Times New Roman" w:hAnsi="Times New Roman"/>
          <w:sz w:val="26"/>
          <w:szCs w:val="26"/>
        </w:rPr>
        <w:t>2020</w:t>
      </w:r>
      <w:r w:rsidRPr="004F3C0F">
        <w:rPr>
          <w:rFonts w:ascii="Times New Roman" w:hAnsi="Times New Roman"/>
          <w:sz w:val="26"/>
          <w:szCs w:val="26"/>
        </w:rPr>
        <w:t>г.-</w:t>
      </w:r>
      <w:r w:rsidR="00202A46" w:rsidRPr="00202A46">
        <w:rPr>
          <w:rFonts w:ascii="Times New Roman" w:hAnsi="Times New Roman"/>
          <w:b/>
          <w:sz w:val="26"/>
          <w:szCs w:val="26"/>
        </w:rPr>
        <w:t xml:space="preserve"> </w:t>
      </w:r>
      <w:r w:rsidR="001C14A1">
        <w:rPr>
          <w:rFonts w:ascii="Times New Roman" w:hAnsi="Times New Roman"/>
          <w:bCs/>
          <w:sz w:val="26"/>
          <w:szCs w:val="26"/>
        </w:rPr>
        <w:t>3</w:t>
      </w:r>
      <w:r w:rsidR="00202A46" w:rsidRPr="00202A46">
        <w:rPr>
          <w:rFonts w:ascii="Times New Roman" w:hAnsi="Times New Roman"/>
          <w:bCs/>
          <w:sz w:val="26"/>
          <w:szCs w:val="26"/>
        </w:rPr>
        <w:t xml:space="preserve">5%, в </w:t>
      </w:r>
      <w:r w:rsidR="00A01626">
        <w:rPr>
          <w:rFonts w:ascii="Times New Roman" w:hAnsi="Times New Roman"/>
          <w:bCs/>
          <w:sz w:val="26"/>
          <w:szCs w:val="26"/>
        </w:rPr>
        <w:t>2019</w:t>
      </w:r>
      <w:r w:rsidR="00202A46" w:rsidRPr="00202A46">
        <w:rPr>
          <w:rFonts w:ascii="Times New Roman" w:hAnsi="Times New Roman"/>
          <w:bCs/>
          <w:sz w:val="26"/>
          <w:szCs w:val="26"/>
        </w:rPr>
        <w:t xml:space="preserve">г </w:t>
      </w:r>
      <w:r w:rsidR="001C14A1">
        <w:rPr>
          <w:rFonts w:ascii="Times New Roman" w:hAnsi="Times New Roman"/>
          <w:bCs/>
          <w:sz w:val="26"/>
          <w:szCs w:val="26"/>
        </w:rPr>
        <w:t>–</w:t>
      </w:r>
      <w:r w:rsidR="00202A46" w:rsidRPr="00202A46">
        <w:rPr>
          <w:rFonts w:ascii="Times New Roman" w:hAnsi="Times New Roman"/>
          <w:bCs/>
          <w:sz w:val="26"/>
          <w:szCs w:val="26"/>
        </w:rPr>
        <w:t xml:space="preserve"> </w:t>
      </w:r>
      <w:r w:rsidR="001C14A1">
        <w:rPr>
          <w:rFonts w:ascii="Times New Roman" w:hAnsi="Times New Roman"/>
          <w:bCs/>
          <w:sz w:val="26"/>
          <w:szCs w:val="26"/>
        </w:rPr>
        <w:t>37,5</w:t>
      </w:r>
      <w:r w:rsidRPr="004F3C0F">
        <w:rPr>
          <w:rFonts w:ascii="Times New Roman" w:hAnsi="Times New Roman"/>
          <w:sz w:val="26"/>
          <w:szCs w:val="26"/>
        </w:rPr>
        <w:t xml:space="preserve">%). </w:t>
      </w:r>
    </w:p>
    <w:p w14:paraId="7E1BE59C" w14:textId="66BE30E0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F3C0F">
        <w:rPr>
          <w:rFonts w:ascii="Times New Roman" w:hAnsi="Times New Roman"/>
          <w:sz w:val="26"/>
          <w:szCs w:val="26"/>
        </w:rPr>
        <w:t>Расходная  часть</w:t>
      </w:r>
      <w:proofErr w:type="gramEnd"/>
      <w:r w:rsidRPr="004F3C0F">
        <w:rPr>
          <w:rFonts w:ascii="Times New Roman" w:hAnsi="Times New Roman"/>
          <w:sz w:val="26"/>
          <w:szCs w:val="26"/>
        </w:rPr>
        <w:t xml:space="preserve">  исполнена в сумме </w:t>
      </w:r>
      <w:r w:rsidR="001C14A1">
        <w:rPr>
          <w:rFonts w:ascii="Times New Roman" w:hAnsi="Times New Roman"/>
          <w:b/>
          <w:sz w:val="26"/>
          <w:szCs w:val="26"/>
        </w:rPr>
        <w:t>3 625,9</w:t>
      </w:r>
      <w:r w:rsidRPr="004F3C0F">
        <w:rPr>
          <w:rFonts w:ascii="Times New Roman" w:hAnsi="Times New Roman"/>
          <w:b/>
          <w:sz w:val="26"/>
          <w:szCs w:val="26"/>
        </w:rPr>
        <w:t xml:space="preserve"> </w:t>
      </w:r>
      <w:r w:rsidRPr="004F3C0F">
        <w:rPr>
          <w:rFonts w:ascii="Times New Roman" w:hAnsi="Times New Roman"/>
          <w:sz w:val="26"/>
          <w:szCs w:val="26"/>
        </w:rPr>
        <w:t xml:space="preserve">млн. руб. </w:t>
      </w:r>
    </w:p>
    <w:p w14:paraId="0F449E51" w14:textId="5E7F03DF" w:rsidR="00FA4FFA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4F3C0F">
        <w:rPr>
          <w:rFonts w:ascii="Times New Roman" w:hAnsi="Times New Roman"/>
          <w:sz w:val="26"/>
          <w:szCs w:val="26"/>
        </w:rPr>
        <w:t xml:space="preserve">Бюджет округа за </w:t>
      </w:r>
      <w:r w:rsidR="00A01626">
        <w:rPr>
          <w:rFonts w:ascii="Times New Roman" w:hAnsi="Times New Roman"/>
          <w:sz w:val="26"/>
          <w:szCs w:val="26"/>
        </w:rPr>
        <w:t>2021</w:t>
      </w:r>
      <w:r w:rsidRPr="004F3C0F">
        <w:rPr>
          <w:rFonts w:ascii="Times New Roman" w:hAnsi="Times New Roman"/>
          <w:sz w:val="26"/>
          <w:szCs w:val="26"/>
        </w:rPr>
        <w:t xml:space="preserve"> год исполнен </w:t>
      </w:r>
      <w:proofErr w:type="gramStart"/>
      <w:r w:rsidRPr="004F3C0F">
        <w:rPr>
          <w:rFonts w:ascii="Times New Roman" w:hAnsi="Times New Roman"/>
          <w:sz w:val="26"/>
          <w:szCs w:val="26"/>
        </w:rPr>
        <w:t xml:space="preserve">с  </w:t>
      </w:r>
      <w:r w:rsidR="00202A46">
        <w:rPr>
          <w:rFonts w:ascii="Times New Roman" w:hAnsi="Times New Roman"/>
          <w:b/>
          <w:sz w:val="26"/>
          <w:szCs w:val="26"/>
        </w:rPr>
        <w:t>про</w:t>
      </w:r>
      <w:r w:rsidRPr="004F3C0F">
        <w:rPr>
          <w:rFonts w:ascii="Times New Roman" w:hAnsi="Times New Roman"/>
          <w:b/>
          <w:sz w:val="26"/>
          <w:szCs w:val="26"/>
        </w:rPr>
        <w:t>фицитом</w:t>
      </w:r>
      <w:proofErr w:type="gramEnd"/>
      <w:r w:rsidRPr="004F3C0F">
        <w:rPr>
          <w:rFonts w:ascii="Times New Roman" w:hAnsi="Times New Roman"/>
          <w:sz w:val="26"/>
          <w:szCs w:val="26"/>
        </w:rPr>
        <w:t xml:space="preserve"> в сумме </w:t>
      </w:r>
      <w:r w:rsidR="001C14A1">
        <w:rPr>
          <w:rFonts w:ascii="Times New Roman" w:hAnsi="Times New Roman"/>
          <w:b/>
          <w:sz w:val="26"/>
          <w:szCs w:val="26"/>
        </w:rPr>
        <w:t>73,9</w:t>
      </w:r>
      <w:r>
        <w:rPr>
          <w:rFonts w:ascii="Times New Roman" w:hAnsi="Times New Roman"/>
          <w:sz w:val="26"/>
          <w:szCs w:val="26"/>
        </w:rPr>
        <w:t xml:space="preserve"> млн. рублей.</w:t>
      </w:r>
    </w:p>
    <w:p w14:paraId="567A3AA7" w14:textId="77777777" w:rsidR="00FA4FFA" w:rsidRPr="004F3C0F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</w:p>
    <w:p w14:paraId="2A28FF79" w14:textId="55F3E4B5" w:rsidR="00FA4FFA" w:rsidRPr="00AF2046" w:rsidRDefault="00FA4FFA" w:rsidP="00FA4F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AF2046">
        <w:rPr>
          <w:rFonts w:ascii="Times New Roman" w:hAnsi="Times New Roman"/>
          <w:sz w:val="26"/>
          <w:szCs w:val="26"/>
        </w:rPr>
        <w:t xml:space="preserve">В </w:t>
      </w:r>
      <w:r w:rsidR="00A01626">
        <w:rPr>
          <w:rFonts w:ascii="Times New Roman" w:hAnsi="Times New Roman"/>
          <w:sz w:val="26"/>
          <w:szCs w:val="26"/>
        </w:rPr>
        <w:t>2021</w:t>
      </w:r>
      <w:r w:rsidRPr="00AF2046">
        <w:rPr>
          <w:rFonts w:ascii="Times New Roman" w:hAnsi="Times New Roman"/>
          <w:sz w:val="26"/>
          <w:szCs w:val="26"/>
        </w:rPr>
        <w:t xml:space="preserve">г. расходы бюджета социальной направленности составляют </w:t>
      </w:r>
      <w:r w:rsidR="002216B8">
        <w:rPr>
          <w:rFonts w:ascii="Times New Roman" w:hAnsi="Times New Roman"/>
          <w:sz w:val="26"/>
          <w:szCs w:val="26"/>
        </w:rPr>
        <w:t>2 165,9</w:t>
      </w:r>
      <w:r w:rsidRPr="00AF2046">
        <w:rPr>
          <w:rFonts w:ascii="Times New Roman" w:hAnsi="Times New Roman"/>
          <w:sz w:val="26"/>
          <w:szCs w:val="26"/>
        </w:rPr>
        <w:t xml:space="preserve"> млн. руб</w:t>
      </w:r>
      <w:r w:rsidR="002216B8">
        <w:rPr>
          <w:rFonts w:ascii="Times New Roman" w:hAnsi="Times New Roman"/>
          <w:sz w:val="26"/>
          <w:szCs w:val="26"/>
        </w:rPr>
        <w:t>лей</w:t>
      </w:r>
      <w:r w:rsidRPr="00AF20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</w:t>
      </w:r>
      <w:r w:rsidRPr="00AF2046">
        <w:rPr>
          <w:rFonts w:ascii="Times New Roman" w:hAnsi="Times New Roman"/>
          <w:sz w:val="26"/>
          <w:szCs w:val="26"/>
        </w:rPr>
        <w:t xml:space="preserve"> </w:t>
      </w:r>
      <w:r w:rsidR="002216B8">
        <w:rPr>
          <w:rFonts w:ascii="Times New Roman" w:hAnsi="Times New Roman"/>
          <w:sz w:val="26"/>
          <w:szCs w:val="26"/>
        </w:rPr>
        <w:t>59,7</w:t>
      </w:r>
      <w:r w:rsidRPr="00AF2046">
        <w:rPr>
          <w:rFonts w:ascii="Times New Roman" w:hAnsi="Times New Roman"/>
          <w:sz w:val="26"/>
          <w:szCs w:val="26"/>
        </w:rPr>
        <w:t>% в общей сумме расходов (</w:t>
      </w:r>
      <w:r w:rsidR="00A01626">
        <w:rPr>
          <w:rFonts w:ascii="Times New Roman" w:hAnsi="Times New Roman"/>
          <w:sz w:val="26"/>
          <w:szCs w:val="26"/>
        </w:rPr>
        <w:t>2020</w:t>
      </w:r>
      <w:r w:rsidRPr="00AF2046">
        <w:rPr>
          <w:rFonts w:ascii="Times New Roman" w:hAnsi="Times New Roman"/>
          <w:sz w:val="26"/>
          <w:szCs w:val="26"/>
        </w:rPr>
        <w:t xml:space="preserve">г. </w:t>
      </w:r>
      <w:r w:rsidR="002216B8">
        <w:rPr>
          <w:rFonts w:ascii="Times New Roman" w:hAnsi="Times New Roman"/>
          <w:sz w:val="26"/>
          <w:szCs w:val="26"/>
        </w:rPr>
        <w:t>–</w:t>
      </w:r>
      <w:r w:rsidRPr="00AF2046">
        <w:rPr>
          <w:rFonts w:ascii="Times New Roman" w:hAnsi="Times New Roman"/>
          <w:sz w:val="26"/>
          <w:szCs w:val="26"/>
        </w:rPr>
        <w:t xml:space="preserve"> </w:t>
      </w:r>
      <w:r w:rsidR="002216B8">
        <w:rPr>
          <w:rFonts w:ascii="Times New Roman" w:hAnsi="Times New Roman"/>
          <w:sz w:val="26"/>
          <w:szCs w:val="26"/>
        </w:rPr>
        <w:t>55,5</w:t>
      </w:r>
      <w:r w:rsidRPr="00AF2046">
        <w:rPr>
          <w:rFonts w:ascii="Times New Roman" w:hAnsi="Times New Roman"/>
          <w:sz w:val="26"/>
          <w:szCs w:val="26"/>
        </w:rPr>
        <w:t>%).</w:t>
      </w:r>
    </w:p>
    <w:p w14:paraId="01DD8087" w14:textId="361B8792" w:rsidR="00FA4FFA" w:rsidRPr="00F645BA" w:rsidRDefault="00FA4FFA" w:rsidP="00FA4F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 xml:space="preserve">Расходы по социально значимым направлениям в целом исполнены на </w:t>
      </w:r>
      <w:r w:rsidR="00245A8C">
        <w:rPr>
          <w:rFonts w:ascii="Times New Roman" w:hAnsi="Times New Roman"/>
          <w:sz w:val="26"/>
          <w:szCs w:val="26"/>
        </w:rPr>
        <w:t>94,2</w:t>
      </w:r>
      <w:r w:rsidRPr="00F645BA">
        <w:rPr>
          <w:rFonts w:ascii="Times New Roman" w:hAnsi="Times New Roman"/>
          <w:sz w:val="26"/>
          <w:szCs w:val="26"/>
        </w:rPr>
        <w:t>%</w:t>
      </w:r>
      <w:r w:rsidR="004E3857">
        <w:rPr>
          <w:rFonts w:ascii="Times New Roman" w:hAnsi="Times New Roman"/>
          <w:sz w:val="26"/>
          <w:szCs w:val="26"/>
        </w:rPr>
        <w:t xml:space="preserve"> от сводной бюджетной росписи</w:t>
      </w:r>
      <w:r w:rsidRPr="00F645BA">
        <w:rPr>
          <w:rFonts w:ascii="Times New Roman" w:hAnsi="Times New Roman"/>
          <w:sz w:val="26"/>
          <w:szCs w:val="26"/>
        </w:rPr>
        <w:t xml:space="preserve">.              </w:t>
      </w:r>
    </w:p>
    <w:p w14:paraId="36403A89" w14:textId="592CC919" w:rsidR="00BB1F6A" w:rsidRPr="00BB1F6A" w:rsidRDefault="00BB1F6A" w:rsidP="00245A8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  </w:t>
      </w:r>
    </w:p>
    <w:p w14:paraId="7300A10F" w14:textId="77777777" w:rsidR="00CA73D9" w:rsidRPr="00696460" w:rsidRDefault="00CA73D9" w:rsidP="00FA4F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A27BB38" w14:textId="5E255134" w:rsidR="00FA4FFA" w:rsidRPr="00F645BA" w:rsidRDefault="00CA73D9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</w:t>
      </w:r>
      <w:r w:rsidR="00FA4FFA" w:rsidRPr="00F645BA">
        <w:rPr>
          <w:rFonts w:ascii="Times New Roman" w:hAnsi="Times New Roman"/>
          <w:sz w:val="26"/>
          <w:szCs w:val="26"/>
        </w:rPr>
        <w:t>тражение в бюджете средств погашения муниципальных заимствований соответствует сведениям долговой книги Рузского городского округа.</w:t>
      </w:r>
    </w:p>
    <w:p w14:paraId="41463AAC" w14:textId="5F51B9B4" w:rsidR="00FA4FFA" w:rsidRPr="00F645BA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645BA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A01626">
        <w:rPr>
          <w:rFonts w:ascii="Times New Roman" w:hAnsi="Times New Roman"/>
          <w:sz w:val="26"/>
          <w:szCs w:val="26"/>
        </w:rPr>
        <w:t>2021</w:t>
      </w:r>
      <w:r w:rsidRPr="00F645BA">
        <w:rPr>
          <w:rFonts w:ascii="Times New Roman" w:hAnsi="Times New Roman"/>
          <w:sz w:val="26"/>
          <w:szCs w:val="26"/>
        </w:rPr>
        <w:t xml:space="preserve"> года муниципальный долг </w:t>
      </w:r>
      <w:r w:rsidR="004E3857">
        <w:rPr>
          <w:rFonts w:ascii="Times New Roman" w:hAnsi="Times New Roman"/>
          <w:sz w:val="26"/>
          <w:szCs w:val="26"/>
        </w:rPr>
        <w:t xml:space="preserve">составлял </w:t>
      </w:r>
      <w:r w:rsidR="001B729C">
        <w:rPr>
          <w:rFonts w:ascii="Times New Roman" w:hAnsi="Times New Roman"/>
          <w:sz w:val="26"/>
          <w:szCs w:val="26"/>
        </w:rPr>
        <w:t xml:space="preserve">198 300,0 </w:t>
      </w:r>
      <w:r w:rsidR="004E3857">
        <w:rPr>
          <w:rFonts w:ascii="Times New Roman" w:hAnsi="Times New Roman"/>
          <w:sz w:val="26"/>
          <w:szCs w:val="26"/>
        </w:rPr>
        <w:t>тыс. рублей</w:t>
      </w:r>
      <w:r w:rsidRPr="00F645BA">
        <w:rPr>
          <w:rFonts w:ascii="Times New Roman" w:hAnsi="Times New Roman"/>
          <w:sz w:val="26"/>
          <w:szCs w:val="26"/>
        </w:rPr>
        <w:t>, по состоянию на 01.01.</w:t>
      </w:r>
      <w:r w:rsidR="00A01626">
        <w:rPr>
          <w:rFonts w:ascii="Times New Roman" w:hAnsi="Times New Roman"/>
          <w:sz w:val="26"/>
          <w:szCs w:val="26"/>
        </w:rPr>
        <w:t>2022</w:t>
      </w:r>
      <w:r w:rsidRPr="00F645BA">
        <w:rPr>
          <w:rFonts w:ascii="Times New Roman" w:hAnsi="Times New Roman"/>
          <w:sz w:val="26"/>
          <w:szCs w:val="26"/>
        </w:rPr>
        <w:t xml:space="preserve">г. он составляет </w:t>
      </w:r>
      <w:r w:rsidR="001B729C">
        <w:rPr>
          <w:rFonts w:ascii="Times New Roman" w:hAnsi="Times New Roman"/>
          <w:sz w:val="26"/>
          <w:szCs w:val="26"/>
        </w:rPr>
        <w:t xml:space="preserve">163 300,0 </w:t>
      </w:r>
      <w:r w:rsidRPr="00F645BA">
        <w:rPr>
          <w:rFonts w:ascii="Times New Roman" w:hAnsi="Times New Roman"/>
          <w:sz w:val="26"/>
          <w:szCs w:val="26"/>
        </w:rPr>
        <w:t>тыс. рублей</w:t>
      </w:r>
      <w:r w:rsidR="005124F4">
        <w:rPr>
          <w:rFonts w:ascii="Times New Roman" w:hAnsi="Times New Roman"/>
          <w:sz w:val="26"/>
          <w:szCs w:val="26"/>
        </w:rPr>
        <w:t xml:space="preserve"> (</w:t>
      </w:r>
      <w:r w:rsidR="005A497C">
        <w:rPr>
          <w:rFonts w:ascii="Times New Roman" w:hAnsi="Times New Roman"/>
          <w:sz w:val="26"/>
          <w:szCs w:val="26"/>
        </w:rPr>
        <w:t>уменьш</w:t>
      </w:r>
      <w:r w:rsidR="005124F4">
        <w:rPr>
          <w:rFonts w:ascii="Times New Roman" w:hAnsi="Times New Roman"/>
          <w:sz w:val="26"/>
          <w:szCs w:val="26"/>
        </w:rPr>
        <w:t xml:space="preserve">ился на </w:t>
      </w:r>
      <w:r w:rsidR="005A497C">
        <w:rPr>
          <w:rFonts w:ascii="Times New Roman" w:hAnsi="Times New Roman"/>
          <w:sz w:val="26"/>
          <w:szCs w:val="26"/>
        </w:rPr>
        <w:t>35 000,0</w:t>
      </w:r>
      <w:r w:rsidR="005124F4">
        <w:rPr>
          <w:rFonts w:ascii="Times New Roman" w:hAnsi="Times New Roman"/>
          <w:sz w:val="26"/>
          <w:szCs w:val="26"/>
        </w:rPr>
        <w:t xml:space="preserve"> тыс. рублей)</w:t>
      </w:r>
      <w:r w:rsidRPr="00F645BA">
        <w:rPr>
          <w:rFonts w:ascii="Times New Roman" w:hAnsi="Times New Roman"/>
          <w:sz w:val="26"/>
          <w:szCs w:val="26"/>
        </w:rPr>
        <w:t>.</w:t>
      </w:r>
    </w:p>
    <w:p w14:paraId="3E459E78" w14:textId="60887E6E" w:rsidR="00FA4FFA" w:rsidRPr="00867F17" w:rsidRDefault="00FA4FFA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7F17">
        <w:rPr>
          <w:rFonts w:ascii="Times New Roman" w:hAnsi="Times New Roman"/>
          <w:sz w:val="26"/>
          <w:szCs w:val="26"/>
        </w:rPr>
        <w:t xml:space="preserve">Общий объем дебиторской задолженности по отчетам </w:t>
      </w:r>
      <w:proofErr w:type="gramStart"/>
      <w:r w:rsidRPr="00867F17">
        <w:rPr>
          <w:rFonts w:ascii="Times New Roman" w:hAnsi="Times New Roman"/>
          <w:sz w:val="26"/>
          <w:szCs w:val="26"/>
        </w:rPr>
        <w:t>бюджетополучателей  по</w:t>
      </w:r>
      <w:proofErr w:type="gramEnd"/>
      <w:r w:rsidRPr="00867F17">
        <w:rPr>
          <w:rFonts w:ascii="Times New Roman" w:hAnsi="Times New Roman"/>
          <w:sz w:val="26"/>
          <w:szCs w:val="26"/>
        </w:rPr>
        <w:t xml:space="preserve"> состоянию на 01.01.</w:t>
      </w:r>
      <w:r w:rsidR="00A01626">
        <w:rPr>
          <w:rFonts w:ascii="Times New Roman" w:hAnsi="Times New Roman"/>
          <w:sz w:val="26"/>
          <w:szCs w:val="26"/>
        </w:rPr>
        <w:t>2022</w:t>
      </w:r>
      <w:r w:rsidRPr="00867F17">
        <w:rPr>
          <w:rFonts w:ascii="Times New Roman" w:hAnsi="Times New Roman"/>
          <w:sz w:val="26"/>
          <w:szCs w:val="26"/>
        </w:rPr>
        <w:t xml:space="preserve"> года увеличился на </w:t>
      </w:r>
      <w:r w:rsidR="005A497C">
        <w:rPr>
          <w:rFonts w:ascii="Times New Roman" w:hAnsi="Times New Roman"/>
          <w:sz w:val="26"/>
          <w:szCs w:val="26"/>
        </w:rPr>
        <w:t>707 957,0</w:t>
      </w:r>
      <w:r w:rsidRPr="00867F17">
        <w:rPr>
          <w:rFonts w:ascii="Times New Roman" w:hAnsi="Times New Roman"/>
          <w:sz w:val="26"/>
          <w:szCs w:val="26"/>
        </w:rPr>
        <w:t xml:space="preserve"> тыс. рублей и составил </w:t>
      </w:r>
      <w:r w:rsidR="00E82D77">
        <w:rPr>
          <w:rFonts w:ascii="Times New Roman" w:hAnsi="Times New Roman"/>
          <w:sz w:val="26"/>
          <w:szCs w:val="26"/>
        </w:rPr>
        <w:t>4 787 042,8</w:t>
      </w:r>
      <w:r w:rsidRPr="00867F17">
        <w:rPr>
          <w:rFonts w:ascii="Times New Roman" w:hAnsi="Times New Roman"/>
          <w:sz w:val="26"/>
          <w:szCs w:val="26"/>
        </w:rPr>
        <w:t xml:space="preserve">  тыс. рублей или </w:t>
      </w:r>
      <w:r w:rsidR="00E82D77">
        <w:rPr>
          <w:rFonts w:ascii="Times New Roman" w:hAnsi="Times New Roman"/>
          <w:sz w:val="26"/>
          <w:szCs w:val="26"/>
        </w:rPr>
        <w:t>132</w:t>
      </w:r>
      <w:r w:rsidRPr="00867F17">
        <w:rPr>
          <w:rFonts w:ascii="Times New Roman" w:hAnsi="Times New Roman"/>
          <w:sz w:val="26"/>
          <w:szCs w:val="26"/>
        </w:rPr>
        <w:t xml:space="preserve">% от кассовых расходов </w:t>
      </w:r>
      <w:r w:rsidR="00A01626">
        <w:rPr>
          <w:rFonts w:ascii="Times New Roman" w:hAnsi="Times New Roman"/>
          <w:sz w:val="26"/>
          <w:szCs w:val="26"/>
        </w:rPr>
        <w:t>2021</w:t>
      </w:r>
      <w:r w:rsidRPr="00867F17">
        <w:rPr>
          <w:rFonts w:ascii="Times New Roman" w:hAnsi="Times New Roman"/>
          <w:sz w:val="26"/>
          <w:szCs w:val="26"/>
        </w:rPr>
        <w:t xml:space="preserve"> года.</w:t>
      </w:r>
    </w:p>
    <w:p w14:paraId="0FDD2E19" w14:textId="479DB61D" w:rsidR="00FA4FFA" w:rsidRPr="00867F17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67F17">
        <w:rPr>
          <w:rFonts w:ascii="Times New Roman" w:hAnsi="Times New Roman"/>
          <w:sz w:val="26"/>
          <w:szCs w:val="26"/>
        </w:rPr>
        <w:t xml:space="preserve">Сумма </w:t>
      </w:r>
      <w:r w:rsidRPr="00867F17">
        <w:rPr>
          <w:rFonts w:ascii="Times New Roman" w:hAnsi="Times New Roman"/>
          <w:b/>
          <w:sz w:val="26"/>
          <w:szCs w:val="26"/>
        </w:rPr>
        <w:t>кредиторской</w:t>
      </w:r>
      <w:r w:rsidRPr="00867F17">
        <w:rPr>
          <w:rFonts w:ascii="Times New Roman" w:hAnsi="Times New Roman"/>
          <w:sz w:val="26"/>
          <w:szCs w:val="26"/>
        </w:rPr>
        <w:t xml:space="preserve"> задолженности </w:t>
      </w:r>
      <w:bookmarkStart w:id="3" w:name="_Hlk10026616"/>
      <w:r w:rsidRPr="00867F17">
        <w:rPr>
          <w:rFonts w:ascii="Times New Roman" w:hAnsi="Times New Roman"/>
          <w:sz w:val="26"/>
          <w:szCs w:val="26"/>
        </w:rPr>
        <w:t xml:space="preserve">по отчетам бюджетополучателей </w:t>
      </w:r>
      <w:bookmarkEnd w:id="3"/>
      <w:r w:rsidRPr="00867F17">
        <w:rPr>
          <w:rFonts w:ascii="Times New Roman" w:hAnsi="Times New Roman"/>
          <w:sz w:val="26"/>
          <w:szCs w:val="26"/>
        </w:rPr>
        <w:t>на 01.01.</w:t>
      </w:r>
      <w:r w:rsidR="00A01626">
        <w:rPr>
          <w:rFonts w:ascii="Times New Roman" w:hAnsi="Times New Roman"/>
          <w:sz w:val="26"/>
          <w:szCs w:val="26"/>
        </w:rPr>
        <w:t>2022</w:t>
      </w:r>
      <w:r w:rsidRPr="00867F17">
        <w:rPr>
          <w:rFonts w:ascii="Times New Roman" w:hAnsi="Times New Roman"/>
          <w:sz w:val="26"/>
          <w:szCs w:val="26"/>
        </w:rPr>
        <w:t xml:space="preserve">г. составила </w:t>
      </w:r>
      <w:r w:rsidR="00E82D77">
        <w:rPr>
          <w:rFonts w:ascii="Times New Roman" w:hAnsi="Times New Roman"/>
          <w:sz w:val="26"/>
          <w:szCs w:val="26"/>
        </w:rPr>
        <w:t>576 058,4</w:t>
      </w:r>
      <w:r w:rsidRPr="00867F17">
        <w:rPr>
          <w:rFonts w:ascii="Times New Roman" w:hAnsi="Times New Roman"/>
          <w:sz w:val="26"/>
          <w:szCs w:val="26"/>
        </w:rPr>
        <w:t xml:space="preserve"> тыс. рублей, что на </w:t>
      </w:r>
      <w:r w:rsidR="00B11A7F">
        <w:rPr>
          <w:rFonts w:ascii="Times New Roman" w:hAnsi="Times New Roman"/>
          <w:sz w:val="26"/>
          <w:szCs w:val="26"/>
        </w:rPr>
        <w:t>220 503,1</w:t>
      </w:r>
      <w:r w:rsidRPr="00867F17">
        <w:rPr>
          <w:rFonts w:ascii="Times New Roman" w:hAnsi="Times New Roman"/>
          <w:sz w:val="26"/>
          <w:szCs w:val="26"/>
        </w:rPr>
        <w:t xml:space="preserve"> тыс. рублей </w:t>
      </w:r>
      <w:r w:rsidR="00B11A7F">
        <w:rPr>
          <w:rFonts w:ascii="Times New Roman" w:hAnsi="Times New Roman"/>
          <w:sz w:val="26"/>
          <w:szCs w:val="26"/>
        </w:rPr>
        <w:t>бол</w:t>
      </w:r>
      <w:r w:rsidRPr="00867F17">
        <w:rPr>
          <w:rFonts w:ascii="Times New Roman" w:hAnsi="Times New Roman"/>
          <w:sz w:val="26"/>
          <w:szCs w:val="26"/>
        </w:rPr>
        <w:t>ьше суммы по состоянию на начало года (</w:t>
      </w:r>
      <w:r w:rsidR="00E82D77">
        <w:rPr>
          <w:rFonts w:ascii="Times New Roman" w:hAnsi="Times New Roman"/>
          <w:sz w:val="26"/>
          <w:szCs w:val="26"/>
        </w:rPr>
        <w:t>556 717,3</w:t>
      </w:r>
      <w:r w:rsidRPr="00867F17">
        <w:rPr>
          <w:rFonts w:ascii="Times New Roman" w:hAnsi="Times New Roman"/>
          <w:sz w:val="26"/>
          <w:szCs w:val="26"/>
        </w:rPr>
        <w:t xml:space="preserve"> тыс. рублей).  </w:t>
      </w:r>
    </w:p>
    <w:p w14:paraId="333E3A04" w14:textId="77777777" w:rsidR="00FA4FFA" w:rsidRPr="00B11A7F" w:rsidRDefault="00FA4FFA" w:rsidP="00FA4F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7544897C" w14:textId="62C4C14D" w:rsidR="00FA4FFA" w:rsidRPr="005E0BAC" w:rsidRDefault="00FA4FFA" w:rsidP="00FA4FFA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sz w:val="26"/>
          <w:szCs w:val="26"/>
        </w:rPr>
      </w:pPr>
      <w:r w:rsidRPr="005E0BAC">
        <w:rPr>
          <w:rFonts w:ascii="Times New Roman" w:hAnsi="Times New Roman"/>
          <w:sz w:val="26"/>
          <w:szCs w:val="26"/>
        </w:rPr>
        <w:t xml:space="preserve">Основные показатели годового отчета об исполнении бюджета Рузского городского округа за </w:t>
      </w:r>
      <w:r w:rsidR="00A01626">
        <w:rPr>
          <w:rFonts w:ascii="Times New Roman" w:hAnsi="Times New Roman"/>
          <w:sz w:val="26"/>
          <w:szCs w:val="26"/>
        </w:rPr>
        <w:t>2021</w:t>
      </w:r>
      <w:r w:rsidRPr="005E0BAC">
        <w:rPr>
          <w:rFonts w:ascii="Times New Roman" w:hAnsi="Times New Roman"/>
          <w:sz w:val="26"/>
          <w:szCs w:val="26"/>
        </w:rPr>
        <w:t xml:space="preserve"> год соответствуют показателям бюджетной отчетности главных распорядителей бюджетных средств Рузского городского округа, притом, что п</w:t>
      </w:r>
      <w:r w:rsidRPr="005E0BAC">
        <w:rPr>
          <w:rFonts w:ascii="Times New Roman" w:hAnsi="Times New Roman"/>
          <w:bCs/>
          <w:sz w:val="26"/>
          <w:szCs w:val="26"/>
        </w:rPr>
        <w:t>о результатам внешней проверки отчётности главных распорядителей бюджетных средств установлены отдельные недостатки по заполнению форм годовой бюджетной отчетности.</w:t>
      </w:r>
    </w:p>
    <w:p w14:paraId="615B58AD" w14:textId="77777777" w:rsidR="00FA4FFA" w:rsidRPr="00D328D0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sz w:val="26"/>
          <w:szCs w:val="26"/>
        </w:rPr>
      </w:pPr>
      <w:r w:rsidRPr="005E0BAC">
        <w:rPr>
          <w:rFonts w:ascii="Times New Roman" w:hAnsi="Times New Roman"/>
          <w:sz w:val="26"/>
          <w:szCs w:val="26"/>
        </w:rPr>
        <w:t>КСП отмечает, что данные</w:t>
      </w:r>
      <w:r w:rsidRPr="00D328D0">
        <w:rPr>
          <w:rFonts w:ascii="Times New Roman" w:hAnsi="Times New Roman"/>
          <w:sz w:val="26"/>
          <w:szCs w:val="26"/>
        </w:rPr>
        <w:t xml:space="preserve"> недостатки не повлияли на итоговые значения основных финансовых показателей бюджета, а свидетельствуют о нарушении требований, предъявляемых к применению правил ведения бухгалтерского учета и составления бухгалтерской отчетности, установленных инструкцией Минфина России № 191н</w:t>
      </w:r>
    </w:p>
    <w:p w14:paraId="422EB929" w14:textId="60B81177" w:rsidR="00FA4FFA" w:rsidRPr="00DD30A9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DD30A9">
        <w:rPr>
          <w:rFonts w:ascii="Times New Roman" w:hAnsi="Times New Roman"/>
          <w:b/>
          <w:sz w:val="26"/>
          <w:szCs w:val="26"/>
        </w:rPr>
        <w:t xml:space="preserve">Внешняя проверка исполнения бюджета Рузского городского округа за </w:t>
      </w:r>
      <w:r w:rsidR="00A01626">
        <w:rPr>
          <w:rFonts w:ascii="Times New Roman" w:hAnsi="Times New Roman"/>
          <w:b/>
          <w:sz w:val="26"/>
          <w:szCs w:val="26"/>
        </w:rPr>
        <w:t>2021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DD30A9">
        <w:rPr>
          <w:rFonts w:ascii="Times New Roman" w:hAnsi="Times New Roman"/>
          <w:b/>
          <w:sz w:val="26"/>
          <w:szCs w:val="26"/>
        </w:rPr>
        <w:t>год  и</w:t>
      </w:r>
      <w:proofErr w:type="gramEnd"/>
      <w:r w:rsidRPr="00DD30A9">
        <w:rPr>
          <w:rFonts w:ascii="Times New Roman" w:hAnsi="Times New Roman"/>
          <w:b/>
          <w:sz w:val="26"/>
          <w:szCs w:val="26"/>
        </w:rPr>
        <w:t xml:space="preserve"> анализ, проведенный КСП, показали, что основные параметры бюджета Рузского городского округа, выполнены.  </w:t>
      </w:r>
    </w:p>
    <w:p w14:paraId="15823E60" w14:textId="087AC21E" w:rsidR="00FA4FFA" w:rsidRPr="00DD30A9" w:rsidRDefault="00FA4FFA" w:rsidP="00FA4FFA">
      <w:pPr>
        <w:spacing w:after="0" w:line="240" w:lineRule="auto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DD30A9">
        <w:rPr>
          <w:rFonts w:ascii="Times New Roman" w:hAnsi="Times New Roman"/>
          <w:b/>
          <w:sz w:val="26"/>
          <w:szCs w:val="26"/>
        </w:rPr>
        <w:t xml:space="preserve">Показатели представленного к утверждению Отчета соответствуют фактическому исполнению бюджета в </w:t>
      </w:r>
      <w:r w:rsidR="00A01626">
        <w:rPr>
          <w:rFonts w:ascii="Times New Roman" w:hAnsi="Times New Roman"/>
          <w:b/>
          <w:sz w:val="26"/>
          <w:szCs w:val="26"/>
        </w:rPr>
        <w:t>2021</w:t>
      </w:r>
      <w:r w:rsidRPr="00DD30A9">
        <w:rPr>
          <w:rFonts w:ascii="Times New Roman" w:hAnsi="Times New Roman"/>
          <w:b/>
          <w:sz w:val="26"/>
          <w:szCs w:val="26"/>
        </w:rPr>
        <w:t xml:space="preserve"> году, а также нормам бюджетного законодательства.</w:t>
      </w:r>
    </w:p>
    <w:p w14:paraId="4993B3F5" w14:textId="77777777" w:rsidR="00FA4FFA" w:rsidRPr="00D328D0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328D0">
        <w:rPr>
          <w:rFonts w:ascii="Times New Roman" w:hAnsi="Times New Roman"/>
          <w:sz w:val="26"/>
          <w:szCs w:val="26"/>
        </w:rPr>
        <w:t xml:space="preserve">Данные по объему доходов, расходов и источников финансирования дефицита бюджета, представленные в годовом отчете об исполнении бюджета Рузского городского округа, согласуются с данными, отраженными в годовой бюджетной отчетности главных распорядителей бюджетных средств, что свидетельствует о достоверности представленного отчета, как носителя информации о бюджетной деятельности в Рузском городском округе. </w:t>
      </w:r>
    </w:p>
    <w:p w14:paraId="426B9B11" w14:textId="06FDBE0F" w:rsidR="00FA4FFA" w:rsidRPr="00D328D0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spacing w:val="4"/>
          <w:sz w:val="26"/>
          <w:szCs w:val="26"/>
        </w:rPr>
      </w:pPr>
      <w:r w:rsidRPr="00D328D0">
        <w:rPr>
          <w:rFonts w:ascii="Times New Roman" w:hAnsi="Times New Roman"/>
          <w:bCs/>
          <w:sz w:val="26"/>
          <w:szCs w:val="26"/>
        </w:rPr>
        <w:t>Контрольно-счётная палата считает, что п</w:t>
      </w:r>
      <w:r w:rsidRPr="00D328D0">
        <w:rPr>
          <w:rFonts w:ascii="Times New Roman" w:hAnsi="Times New Roman"/>
          <w:spacing w:val="7"/>
          <w:sz w:val="26"/>
          <w:szCs w:val="26"/>
        </w:rPr>
        <w:t xml:space="preserve">редставленный «Отчет об исполнении бюджета Рузского городского округа за </w:t>
      </w:r>
      <w:r w:rsidR="00A01626">
        <w:rPr>
          <w:rFonts w:ascii="Times New Roman" w:hAnsi="Times New Roman"/>
          <w:spacing w:val="7"/>
          <w:sz w:val="26"/>
          <w:szCs w:val="26"/>
        </w:rPr>
        <w:t>2021</w:t>
      </w:r>
      <w:r w:rsidRPr="00D328D0">
        <w:rPr>
          <w:rFonts w:ascii="Times New Roman" w:hAnsi="Times New Roman"/>
          <w:spacing w:val="7"/>
          <w:sz w:val="26"/>
          <w:szCs w:val="26"/>
        </w:rPr>
        <w:t xml:space="preserve"> год» соответствует </w:t>
      </w:r>
      <w:r w:rsidRPr="00D328D0">
        <w:rPr>
          <w:rFonts w:ascii="Times New Roman" w:hAnsi="Times New Roman"/>
          <w:spacing w:val="4"/>
          <w:sz w:val="26"/>
          <w:szCs w:val="26"/>
        </w:rPr>
        <w:t xml:space="preserve">нормам действующего бюджетного законодательства и </w:t>
      </w:r>
      <w:r w:rsidRPr="00D328D0">
        <w:rPr>
          <w:rFonts w:ascii="Times New Roman" w:hAnsi="Times New Roman"/>
          <w:bCs/>
          <w:sz w:val="26"/>
          <w:szCs w:val="26"/>
        </w:rPr>
        <w:t>в представленном виде может быть признан достоверным.</w:t>
      </w:r>
    </w:p>
    <w:p w14:paraId="3528A595" w14:textId="39E56679" w:rsidR="00FA4FFA" w:rsidRPr="0016686B" w:rsidRDefault="00FA4FFA" w:rsidP="00FA4FF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16686B">
        <w:rPr>
          <w:rFonts w:ascii="Times New Roman" w:hAnsi="Times New Roman"/>
          <w:b/>
          <w:bCs/>
          <w:sz w:val="26"/>
          <w:szCs w:val="26"/>
        </w:rPr>
        <w:t>В связи с чем</w:t>
      </w:r>
      <w:r w:rsidR="00B11A7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6686B">
        <w:rPr>
          <w:rFonts w:ascii="Times New Roman" w:hAnsi="Times New Roman"/>
          <w:b/>
          <w:bCs/>
          <w:sz w:val="26"/>
          <w:szCs w:val="26"/>
        </w:rPr>
        <w:t xml:space="preserve">предлагаем отчет «Об исполнении бюджета за </w:t>
      </w:r>
      <w:r w:rsidR="00A01626">
        <w:rPr>
          <w:rFonts w:ascii="Times New Roman" w:hAnsi="Times New Roman"/>
          <w:b/>
          <w:bCs/>
          <w:sz w:val="26"/>
          <w:szCs w:val="26"/>
        </w:rPr>
        <w:t>2021</w:t>
      </w:r>
      <w:r w:rsidRPr="0016686B">
        <w:rPr>
          <w:rFonts w:ascii="Times New Roman" w:hAnsi="Times New Roman"/>
          <w:b/>
          <w:bCs/>
          <w:sz w:val="26"/>
          <w:szCs w:val="26"/>
        </w:rPr>
        <w:t xml:space="preserve"> год» принять к утверждению </w:t>
      </w:r>
      <w:r w:rsidRPr="0016686B">
        <w:rPr>
          <w:rFonts w:ascii="Times New Roman" w:hAnsi="Times New Roman"/>
          <w:b/>
          <w:bCs/>
          <w:spacing w:val="4"/>
          <w:sz w:val="26"/>
          <w:szCs w:val="26"/>
        </w:rPr>
        <w:t>с учетом замечаний и предложений.</w:t>
      </w:r>
    </w:p>
    <w:p w14:paraId="736506C3" w14:textId="77777777" w:rsidR="00FA4FFA" w:rsidRPr="00696460" w:rsidRDefault="00FA4FFA" w:rsidP="00FA4FFA">
      <w:pPr>
        <w:spacing w:after="0" w:line="240" w:lineRule="auto"/>
        <w:jc w:val="both"/>
        <w:rPr>
          <w:rFonts w:ascii="Times New Roman" w:hAnsi="Times New Roman"/>
          <w:b/>
          <w:color w:val="993300"/>
          <w:sz w:val="26"/>
          <w:szCs w:val="26"/>
          <w:highlight w:val="yellow"/>
        </w:rPr>
      </w:pPr>
    </w:p>
    <w:p w14:paraId="68475AFB" w14:textId="77777777" w:rsidR="00FA4FFA" w:rsidRPr="00986752" w:rsidRDefault="00FA4FFA" w:rsidP="00FA4FFA">
      <w:pPr>
        <w:jc w:val="both"/>
        <w:rPr>
          <w:rFonts w:ascii="Times New Roman" w:hAnsi="Times New Roman"/>
          <w:b/>
          <w:color w:val="993300"/>
          <w:sz w:val="26"/>
          <w:szCs w:val="26"/>
        </w:rPr>
      </w:pPr>
      <w:r w:rsidRPr="00986752">
        <w:rPr>
          <w:rFonts w:ascii="Times New Roman" w:hAnsi="Times New Roman"/>
          <w:b/>
          <w:color w:val="993300"/>
          <w:sz w:val="26"/>
          <w:szCs w:val="26"/>
        </w:rPr>
        <w:t xml:space="preserve">ПРЕДЛОЖЕНИЯ </w:t>
      </w:r>
    </w:p>
    <w:p w14:paraId="413FF71E" w14:textId="77777777" w:rsidR="00E82D77" w:rsidRPr="00E82D77" w:rsidRDefault="00E82D77" w:rsidP="00E7274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>Администрации Рузского городского округа:</w:t>
      </w:r>
    </w:p>
    <w:p w14:paraId="4DF812D6" w14:textId="77777777" w:rsidR="00E82D77" w:rsidRPr="00E82D77" w:rsidRDefault="00E82D77" w:rsidP="00E82D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82D77">
        <w:rPr>
          <w:rFonts w:ascii="Times New Roman" w:hAnsi="Times New Roman"/>
          <w:sz w:val="26"/>
          <w:szCs w:val="26"/>
        </w:rPr>
        <w:t>1.1  Не</w:t>
      </w:r>
      <w:proofErr w:type="gramEnd"/>
      <w:r w:rsidRPr="00E82D77">
        <w:rPr>
          <w:rFonts w:ascii="Times New Roman" w:hAnsi="Times New Roman"/>
          <w:sz w:val="26"/>
          <w:szCs w:val="26"/>
        </w:rPr>
        <w:t xml:space="preserve"> допускать значительного увеличения суммы задолженности по арендной плате за земельные участки, том числе арендаторов - физических лиц. Использовать потенциальные возможности законодательства по расторжению договоров, по которым арендодателями не исполняются обязательства по оплате арендной платы в бюджет округа;</w:t>
      </w:r>
    </w:p>
    <w:p w14:paraId="40F78CE2" w14:textId="77777777" w:rsidR="00E82D77" w:rsidRPr="00E82D77" w:rsidRDefault="00E82D77" w:rsidP="00E72742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>Использовать в полной мере резервы пополнения бюджета за счет взыскания задолженности по арендной плате за земельные участки, а также нежилые помещения;</w:t>
      </w:r>
    </w:p>
    <w:p w14:paraId="73E49E94" w14:textId="77777777" w:rsidR="00E82D77" w:rsidRPr="00E82D77" w:rsidRDefault="00E82D77" w:rsidP="00E82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lastRenderedPageBreak/>
        <w:t>1.3.</w:t>
      </w:r>
      <w:r w:rsidRPr="00E82D77">
        <w:rPr>
          <w:rFonts w:ascii="Arial" w:hAnsi="Arial" w:cs="Arial"/>
          <w:sz w:val="26"/>
          <w:szCs w:val="26"/>
        </w:rPr>
        <w:t xml:space="preserve">  </w:t>
      </w:r>
      <w:r w:rsidRPr="00E82D77">
        <w:rPr>
          <w:rFonts w:ascii="Times New Roman" w:hAnsi="Times New Roman"/>
          <w:sz w:val="26"/>
          <w:szCs w:val="26"/>
        </w:rPr>
        <w:t>Всем главным распорядителям бюджетных средств предусмотреть</w:t>
      </w:r>
      <w:r w:rsidRPr="00E82D77">
        <w:rPr>
          <w:rFonts w:ascii="Arial" w:hAnsi="Arial" w:cs="Arial"/>
          <w:sz w:val="26"/>
          <w:szCs w:val="26"/>
        </w:rPr>
        <w:t xml:space="preserve"> </w:t>
      </w:r>
      <w:r w:rsidRPr="00E82D77">
        <w:rPr>
          <w:rFonts w:ascii="Times New Roman" w:hAnsi="Times New Roman"/>
          <w:sz w:val="26"/>
          <w:szCs w:val="26"/>
        </w:rPr>
        <w:t xml:space="preserve">Соглашением о предоставлении целевой субсидии на приобретение основных средств бюджетным и автономным учреждениям, обязанность получателя такой субсидии, в соответствии с п. 3.3. Положения «О порядке владения, пользования и распоряжения муниципальным имуществом, находящимся в собственности Рузского городского округа» направлять Главе Рузского городского округа Перечень муниципального имущества (со ссылкой на основании приобретения, возникновения права оперативного управления) для последующего внесения соответствующих изменений в заключенный (действующий) договор передачи о закреплении муниципального имущества на праве оперативного управления, а также для отражения его в Реестре муниципального имущества. </w:t>
      </w:r>
    </w:p>
    <w:p w14:paraId="24A483DC" w14:textId="77777777" w:rsidR="00E82D77" w:rsidRPr="00E82D77" w:rsidRDefault="00E82D77" w:rsidP="00E82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>1.4. Всем главным распорядителям бюджетных средств осуществлять контроль за подведомственными учреждениями в части соблюдения пункта 5.8 Положения «О порядке владения, пользования и распоряжения муниципальным имуществом, находящимся в собственности Рузского городского округа»  по  направлению Главе Рузского городского округа Перечня муниципального имущества (со ссылкой на основание приобретения, возникновения права оперативного управления) для последующего внесения соответствующих изменений в заключенный (действующий) договор передачи о закреплении муниципального имущества на праве оперативного управления, а также для отражения его в Реестре муниципального имущества</w:t>
      </w:r>
    </w:p>
    <w:p w14:paraId="56635E92" w14:textId="1457BBC7" w:rsidR="00E82D77" w:rsidRPr="00E82D77" w:rsidRDefault="00E82D77" w:rsidP="00E82D7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 xml:space="preserve">        2. Главным распорядителям бюджетных средств:</w:t>
      </w:r>
    </w:p>
    <w:p w14:paraId="3D2FE41A" w14:textId="77777777" w:rsidR="00E82D77" w:rsidRPr="00E82D77" w:rsidRDefault="00E82D77" w:rsidP="00E82D7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2.1. направить необходимую информацию в отдел муниципальной собственности о приобретённом имуществе для последующего внесения соответствующих изменений в заключенный (действующий) договор о закреплении муниципального имущества на праве оперативного управления и отражения подлежащего имущества в Реестре муниципального имущества;</w:t>
      </w:r>
    </w:p>
    <w:p w14:paraId="714E83D9" w14:textId="77777777" w:rsidR="00E82D77" w:rsidRPr="00E82D77" w:rsidRDefault="00E82D77" w:rsidP="00E82D7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2.2. осуществить контроль за подведомственными учреждениями в части необходимости постановки на баланс земельных участков, переданных им в постоянное (бессрочное) пользование (нарушения указаны в Приложение № 1);</w:t>
      </w:r>
    </w:p>
    <w:p w14:paraId="6C2503D5" w14:textId="77777777" w:rsidR="00E82D77" w:rsidRPr="00E82D77" w:rsidRDefault="00E82D77" w:rsidP="00E82D7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2.3. осуществить контроль за подведомственными учреждениями в части необходимости проведения переоценки стоимости земельных участков до справедливой стоимости, в качестве которой используется кадастровая стоимость;</w:t>
      </w:r>
    </w:p>
    <w:p w14:paraId="6310E0B6" w14:textId="77777777" w:rsidR="00E82D77" w:rsidRPr="00E82D77" w:rsidRDefault="00E82D77" w:rsidP="00E82D7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2.4. осуществить контроль за подведомственными учреждениями в части необходимости при проведении переоценки стоимости земельных участков, полученных в постоянное (бессрочное) пользование, а также в строго обязательном порядке предоставлять информацию в Администрацию Рузского городского округа при изменении кадастровой стоимости для своевременного и правильного отражения актуальной стоимости в реестре муниципальной собственности и казне муниципального образования.</w:t>
      </w:r>
    </w:p>
    <w:p w14:paraId="19899A55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3. Администрации Рузского городского округа:</w:t>
      </w:r>
    </w:p>
    <w:p w14:paraId="4EF27E27" w14:textId="77777777" w:rsidR="00E82D77" w:rsidRPr="00E82D77" w:rsidRDefault="00E82D77" w:rsidP="00E82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>3.1. оказать содействие муниципальным учреждениям в получении прав постоянного (бессрочного) пользования на земельные участки, расположенные под объектами недвижимости (с прилегающей территорией), переданными им в оперативное управление.</w:t>
      </w:r>
    </w:p>
    <w:p w14:paraId="47DE7EC0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3.2. оказать содействие муниципальным учреждениям по оформлению земельных участков, находящихся под объектами недвижимости, но не имеющих кадастровых номеров и не внесенных в Единый государственный реестр недвижимости, для правомерности использования бюджетных средств на их содержание (Приложение № 5);</w:t>
      </w:r>
    </w:p>
    <w:p w14:paraId="3DB16AC2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 xml:space="preserve">3.3. оказать содействие муниципальным учреждениям для правильного оформления документов на земельные участки по приведению в соответствие с </w:t>
      </w:r>
      <w:r w:rsidRPr="00E82D77">
        <w:rPr>
          <w:rFonts w:ascii="Times New Roman" w:hAnsi="Times New Roman"/>
          <w:sz w:val="26"/>
          <w:szCs w:val="26"/>
        </w:rPr>
        <w:lastRenderedPageBreak/>
        <w:t>фактическими характеристиками объектов технических паспортов БТИ на здания или по оформлению их при отсутствии;</w:t>
      </w:r>
    </w:p>
    <w:p w14:paraId="5A597A9A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3.4. оказать содействие муниципальным учреждениям по получению бесплатной выписки из Единого государственного реестра недвижимости о земельных участках, в которой отражена актуальная кадастровая стоимость;</w:t>
      </w:r>
    </w:p>
    <w:p w14:paraId="35C155E4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4"/>
          <w:szCs w:val="24"/>
        </w:rPr>
        <w:tab/>
        <w:t xml:space="preserve">4.  </w:t>
      </w:r>
      <w:r w:rsidRPr="00E82D77">
        <w:rPr>
          <w:rFonts w:ascii="Times New Roman" w:hAnsi="Times New Roman"/>
          <w:sz w:val="26"/>
          <w:szCs w:val="26"/>
        </w:rPr>
        <w:t>Управлению земельных отношений Администрации Рузского городского округа:</w:t>
      </w:r>
    </w:p>
    <w:p w14:paraId="5508CD8A" w14:textId="77777777" w:rsidR="00E82D77" w:rsidRPr="00E82D77" w:rsidRDefault="00E82D77" w:rsidP="00E82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 xml:space="preserve">4.1.  вести учет правообладателей земельных участков, предоставляемых в постоянное (бессрочное) пользование, для </w:t>
      </w:r>
      <w:proofErr w:type="gramStart"/>
      <w:r w:rsidRPr="00E82D77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Pr="00E82D77">
        <w:rPr>
          <w:rFonts w:ascii="Times New Roman" w:hAnsi="Times New Roman"/>
          <w:sz w:val="26"/>
          <w:szCs w:val="26"/>
        </w:rPr>
        <w:t xml:space="preserve"> собственностью муниципального образования. </w:t>
      </w:r>
    </w:p>
    <w:p w14:paraId="4DC20C6F" w14:textId="77777777" w:rsidR="00E82D77" w:rsidRPr="00E82D77" w:rsidRDefault="00E82D77" w:rsidP="00E82D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77">
        <w:rPr>
          <w:rFonts w:ascii="Times New Roman" w:hAnsi="Times New Roman"/>
          <w:sz w:val="26"/>
          <w:szCs w:val="26"/>
        </w:rPr>
        <w:t>4.2.  рассмотреть вопрос об учете земельных участков, муниципальная собственность на которые не разграничена, но передана в постоянное (бессрочное) пользование муниципальным учреждениям;</w:t>
      </w:r>
    </w:p>
    <w:p w14:paraId="2863EE58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4"/>
          <w:szCs w:val="24"/>
        </w:rPr>
        <w:tab/>
        <w:t xml:space="preserve">5. </w:t>
      </w:r>
      <w:r w:rsidRPr="00E82D77">
        <w:rPr>
          <w:rFonts w:ascii="Times New Roman" w:hAnsi="Times New Roman"/>
          <w:sz w:val="26"/>
          <w:szCs w:val="26"/>
        </w:rPr>
        <w:t>Администрации Рузского городского округа:</w:t>
      </w:r>
    </w:p>
    <w:p w14:paraId="1CBB6EA7" w14:textId="77777777" w:rsidR="00E82D77" w:rsidRPr="00E82D77" w:rsidRDefault="00E82D77" w:rsidP="00E82D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>5.1.  во избежание нарушения принципов единства судьбы земельных участков и прочно связанных с ними объектов, установленных подпунктом 5) п.1 ст. 1 ЗК РФ организовать работу по установлению правообладателей земельных участков, указанных в Приложении № 4 и при нахождении на них объектов недвижимости, закрепленных в оперативное управление, предоставить их муниципальным учреждениям;</w:t>
      </w:r>
    </w:p>
    <w:p w14:paraId="5D90B77C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5.2. исключить из состава имущества муниципальной казны земельные участки, предоставленные в постоянное (бессрочное) пользование, и отразить их на забалансовом счете 26 "Имущество, переданное в безвозмездное пользование" Администрации Рузского городского округа (Приложение № 2)</w:t>
      </w:r>
    </w:p>
    <w:p w14:paraId="13DC0071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5.3. исключить из состава имущества муниципальной казны земельные участки, не являющиеся муниципальной собственностью (Приложение № 2);</w:t>
      </w:r>
    </w:p>
    <w:p w14:paraId="7A09B435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 xml:space="preserve">5.4. принять в реестр муниципальной собственности земельный участок с кадастровым номером 50:19:00020202:1341, являющийся муниципальной </w:t>
      </w:r>
      <w:proofErr w:type="gramStart"/>
      <w:r w:rsidRPr="00E82D77">
        <w:rPr>
          <w:rFonts w:ascii="Times New Roman" w:hAnsi="Times New Roman"/>
          <w:sz w:val="26"/>
          <w:szCs w:val="26"/>
        </w:rPr>
        <w:t>собственностью  (</w:t>
      </w:r>
      <w:proofErr w:type="gramEnd"/>
      <w:r w:rsidRPr="00E82D77">
        <w:rPr>
          <w:rFonts w:ascii="Times New Roman" w:hAnsi="Times New Roman"/>
          <w:sz w:val="26"/>
          <w:szCs w:val="26"/>
        </w:rPr>
        <w:t>Приложение № 2);</w:t>
      </w:r>
    </w:p>
    <w:p w14:paraId="61534831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5.5. исключить из состава имущества муниципальной казны земельные участки, отраженные дважды (Приложение № 6);</w:t>
      </w:r>
    </w:p>
    <w:p w14:paraId="53057237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>5.6. произвести в муниципальной казне переоценку стоимости земельных участков до справедливой стоимости, в качестве которой используется кадастровая стоимость;</w:t>
      </w:r>
    </w:p>
    <w:p w14:paraId="12FB8FD6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E82D77">
        <w:rPr>
          <w:rFonts w:ascii="Times New Roman" w:hAnsi="Times New Roman"/>
          <w:sz w:val="26"/>
          <w:szCs w:val="26"/>
        </w:rPr>
        <w:tab/>
        <w:t xml:space="preserve">5.7. в </w:t>
      </w:r>
      <w:r w:rsidRPr="00E82D77">
        <w:rPr>
          <w:rFonts w:ascii="Times New Roman" w:hAnsi="Times New Roman"/>
          <w:iCs/>
          <w:sz w:val="26"/>
          <w:szCs w:val="26"/>
        </w:rPr>
        <w:t>целях контроля соответствия учетных данных по объектам нефинансовых активов, составляющих муниципальную казну, по результатам переоценки стоимости земельных участков необходимо произвести сверку учетных данных с данными реестра муниципальной собственности и при необходимости внести изменения и в реестр.</w:t>
      </w:r>
    </w:p>
    <w:p w14:paraId="57C9AEC7" w14:textId="77777777" w:rsidR="00E82D77" w:rsidRPr="00E82D77" w:rsidRDefault="00E82D77" w:rsidP="00E82D77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E82D77">
        <w:rPr>
          <w:rFonts w:ascii="Times New Roman" w:hAnsi="Times New Roman"/>
          <w:iCs/>
          <w:sz w:val="26"/>
          <w:szCs w:val="26"/>
        </w:rPr>
        <w:tab/>
        <w:t xml:space="preserve">5.8. </w:t>
      </w:r>
      <w:r w:rsidRPr="00E82D77">
        <w:rPr>
          <w:rFonts w:ascii="Times New Roman" w:hAnsi="Times New Roman"/>
          <w:sz w:val="26"/>
          <w:szCs w:val="26"/>
        </w:rPr>
        <w:t>Администрации Рузского городского округа наладить взаимодействие между Управлением земельных отношений, отделом отдел муниципальной собственности и отделом бухгалтерского учета и отчетности Администрации Рузского городского округа;</w:t>
      </w:r>
    </w:p>
    <w:p w14:paraId="6F42DE4F" w14:textId="77777777" w:rsidR="00E82D77" w:rsidRPr="00E82D77" w:rsidRDefault="00E82D77" w:rsidP="00E82D7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2D77">
        <w:rPr>
          <w:rFonts w:ascii="Times New Roman" w:hAnsi="Times New Roman"/>
          <w:sz w:val="24"/>
          <w:szCs w:val="24"/>
        </w:rPr>
        <w:tab/>
        <w:t xml:space="preserve"> 6. </w:t>
      </w:r>
      <w:r w:rsidRPr="00E82D77">
        <w:rPr>
          <w:rFonts w:ascii="Times New Roman" w:hAnsi="Times New Roman"/>
          <w:sz w:val="26"/>
          <w:szCs w:val="26"/>
        </w:rPr>
        <w:t>Администрации Рузского городского округа применить меры дисциплинарной ответственности к должностным лицам, по вине которых бухгалтерская (бюджетная) отчетность, имеет искаженные данные по земельным участкам, составляющим имущество муниципальной казны.</w:t>
      </w:r>
    </w:p>
    <w:p w14:paraId="13BC68DC" w14:textId="3F883382" w:rsidR="00E82D77" w:rsidRDefault="00E82D77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</w:p>
    <w:p w14:paraId="672CCA15" w14:textId="77777777" w:rsidR="00E72742" w:rsidRPr="000D424F" w:rsidRDefault="00E72742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</w:p>
    <w:p w14:paraId="5048D014" w14:textId="77777777" w:rsidR="00FA4FFA" w:rsidRPr="000D424F" w:rsidRDefault="00FA4FFA" w:rsidP="00FA4FFA">
      <w:pPr>
        <w:spacing w:after="0" w:line="240" w:lineRule="auto"/>
        <w:ind w:firstLine="550"/>
        <w:jc w:val="both"/>
        <w:rPr>
          <w:rFonts w:ascii="Times New Roman" w:eastAsia="TimesNewRoman" w:hAnsi="Times New Roman"/>
          <w:sz w:val="26"/>
          <w:szCs w:val="26"/>
        </w:rPr>
      </w:pPr>
      <w:r w:rsidRPr="000D424F">
        <w:rPr>
          <w:rFonts w:ascii="Times New Roman" w:eastAsia="TimesNewRoman" w:hAnsi="Times New Roman"/>
          <w:sz w:val="26"/>
          <w:szCs w:val="26"/>
        </w:rPr>
        <w:t>Благодарю за внимание!</w:t>
      </w:r>
    </w:p>
    <w:p w14:paraId="68BA6C6E" w14:textId="222575D0" w:rsidR="00FA4FFA" w:rsidRDefault="00FA4FFA" w:rsidP="00E72742">
      <w:pPr>
        <w:spacing w:after="0" w:line="240" w:lineRule="auto"/>
        <w:jc w:val="both"/>
      </w:pPr>
      <w:r w:rsidRPr="000D424F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ь</w:t>
      </w:r>
      <w:r w:rsidR="00E72742">
        <w:rPr>
          <w:rFonts w:ascii="Times New Roman" w:hAnsi="Times New Roman"/>
          <w:sz w:val="26"/>
          <w:szCs w:val="26"/>
        </w:rPr>
        <w:t> </w:t>
      </w:r>
      <w:r w:rsidRPr="000D424F">
        <w:rPr>
          <w:rFonts w:ascii="Times New Roman" w:hAnsi="Times New Roman"/>
          <w:sz w:val="26"/>
          <w:szCs w:val="26"/>
        </w:rPr>
        <w:t>Контрольно-счетной</w:t>
      </w:r>
      <w:r w:rsidR="00E72742">
        <w:rPr>
          <w:rFonts w:ascii="Times New Roman" w:hAnsi="Times New Roman"/>
          <w:sz w:val="26"/>
          <w:szCs w:val="26"/>
        </w:rPr>
        <w:t> </w:t>
      </w:r>
      <w:r w:rsidRPr="000D424F">
        <w:rPr>
          <w:rFonts w:ascii="Times New Roman" w:hAnsi="Times New Roman"/>
          <w:sz w:val="26"/>
          <w:szCs w:val="26"/>
        </w:rPr>
        <w:t>палаты</w:t>
      </w:r>
      <w:r w:rsidR="00E72742">
        <w:rPr>
          <w:rFonts w:ascii="Times New Roman" w:hAnsi="Times New Roman"/>
          <w:sz w:val="26"/>
          <w:szCs w:val="26"/>
        </w:rPr>
        <w:t> </w:t>
      </w:r>
      <w:r w:rsidRPr="000D424F">
        <w:rPr>
          <w:rFonts w:ascii="Times New Roman" w:hAnsi="Times New Roman"/>
          <w:sz w:val="26"/>
          <w:szCs w:val="26"/>
        </w:rPr>
        <w:t>Рузского</w:t>
      </w:r>
      <w:r w:rsidR="00E72742">
        <w:rPr>
          <w:rFonts w:ascii="Times New Roman" w:hAnsi="Times New Roman"/>
          <w:sz w:val="26"/>
          <w:szCs w:val="26"/>
        </w:rPr>
        <w:t xml:space="preserve"> ГО</w:t>
      </w:r>
      <w:r w:rsidRPr="000D42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Л. М. Бурова</w:t>
      </w:r>
      <w:r w:rsidRPr="000D424F">
        <w:rPr>
          <w:rFonts w:ascii="Times New Roman" w:hAnsi="Times New Roman"/>
          <w:sz w:val="26"/>
          <w:szCs w:val="26"/>
        </w:rPr>
        <w:t xml:space="preserve">  </w:t>
      </w:r>
    </w:p>
    <w:sectPr w:rsidR="00FA4FFA" w:rsidSect="00E72742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6656"/>
    <w:multiLevelType w:val="multilevel"/>
    <w:tmpl w:val="6C1A784A"/>
    <w:lvl w:ilvl="0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9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34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236E7AD4"/>
    <w:multiLevelType w:val="multilevel"/>
    <w:tmpl w:val="078E11CE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7C940227"/>
    <w:multiLevelType w:val="multilevel"/>
    <w:tmpl w:val="82CEBC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267540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494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47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FA"/>
    <w:rsid w:val="001B729C"/>
    <w:rsid w:val="001C14A1"/>
    <w:rsid w:val="00202A46"/>
    <w:rsid w:val="002216B8"/>
    <w:rsid w:val="00245A8C"/>
    <w:rsid w:val="002D58D9"/>
    <w:rsid w:val="002E3A4B"/>
    <w:rsid w:val="003E3D7F"/>
    <w:rsid w:val="004E3857"/>
    <w:rsid w:val="005124F4"/>
    <w:rsid w:val="005A497C"/>
    <w:rsid w:val="005C79E0"/>
    <w:rsid w:val="005E0BAC"/>
    <w:rsid w:val="007629F8"/>
    <w:rsid w:val="00786739"/>
    <w:rsid w:val="007B3ECD"/>
    <w:rsid w:val="007F0CCB"/>
    <w:rsid w:val="00843001"/>
    <w:rsid w:val="008B2F62"/>
    <w:rsid w:val="009065B4"/>
    <w:rsid w:val="00A01626"/>
    <w:rsid w:val="00B11A7F"/>
    <w:rsid w:val="00BB1F6A"/>
    <w:rsid w:val="00BD628A"/>
    <w:rsid w:val="00C25889"/>
    <w:rsid w:val="00CA73D9"/>
    <w:rsid w:val="00D1520D"/>
    <w:rsid w:val="00DA7E8C"/>
    <w:rsid w:val="00E15100"/>
    <w:rsid w:val="00E72742"/>
    <w:rsid w:val="00E82D77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EB81"/>
  <w15:chartTrackingRefBased/>
  <w15:docId w15:val="{05D9F3AF-C063-4807-A092-EE8BF72C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F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A4F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A4F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B1A1-D576-4529-B642-22D143FC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cp:lastPrinted>2022-05-05T12:33:00Z</cp:lastPrinted>
  <dcterms:created xsi:type="dcterms:W3CDTF">2022-05-11T06:07:00Z</dcterms:created>
  <dcterms:modified xsi:type="dcterms:W3CDTF">2022-05-11T06:07:00Z</dcterms:modified>
</cp:coreProperties>
</file>