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3CF4" w14:textId="27F2E5F6" w:rsidR="008C6164" w:rsidRPr="008C6164" w:rsidRDefault="008C6164" w:rsidP="008C6164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C6164">
        <w:rPr>
          <w:rFonts w:ascii="Times New Roman" w:hAnsi="Times New Roman" w:cs="Times New Roman"/>
          <w:bCs/>
          <w:sz w:val="28"/>
          <w:szCs w:val="28"/>
        </w:rPr>
        <w:t>ПРОЕКТ</w:t>
      </w:r>
    </w:p>
    <w:p w14:paraId="2C6CDD91" w14:textId="77777777" w:rsidR="008C6164" w:rsidRDefault="008C6164" w:rsidP="003F7F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136E1" w14:textId="0C9B4E23" w:rsidR="003F7FAA" w:rsidRPr="00B27C85" w:rsidRDefault="003F7FAA" w:rsidP="003F7F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AC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Типовое положение о системе оплаты труда работников муниципальных учреждений не социальной сферы Рузского городского округа Московской области, утвержденное </w:t>
      </w:r>
      <w:r w:rsidR="0011194E">
        <w:rPr>
          <w:rFonts w:ascii="Times New Roman" w:hAnsi="Times New Roman" w:cs="Times New Roman"/>
          <w:b/>
          <w:sz w:val="28"/>
          <w:szCs w:val="28"/>
        </w:rPr>
        <w:t>п</w:t>
      </w:r>
      <w:r w:rsidRPr="00A43AC3">
        <w:rPr>
          <w:rFonts w:ascii="Times New Roman" w:hAnsi="Times New Roman" w:cs="Times New Roman"/>
          <w:b/>
          <w:sz w:val="28"/>
          <w:szCs w:val="28"/>
        </w:rPr>
        <w:t>остановлением Главы Рузского городского округа от 19.11.2018 № 62-ПЛ (в редакции от 27.11.</w:t>
      </w:r>
      <w:r w:rsidRPr="00B27C85">
        <w:rPr>
          <w:rFonts w:ascii="Times New Roman" w:hAnsi="Times New Roman" w:cs="Times New Roman"/>
          <w:b/>
          <w:sz w:val="28"/>
          <w:szCs w:val="28"/>
        </w:rPr>
        <w:t>2018 №83-ПЛ</w:t>
      </w:r>
      <w:r w:rsidR="00D711D9" w:rsidRPr="00B27C85">
        <w:rPr>
          <w:rFonts w:ascii="Times New Roman" w:hAnsi="Times New Roman" w:cs="Times New Roman"/>
          <w:b/>
          <w:sz w:val="28"/>
          <w:szCs w:val="28"/>
        </w:rPr>
        <w:t>, от 25.02.2019 №53-ПЛ</w:t>
      </w:r>
      <w:r w:rsidR="0011194E">
        <w:rPr>
          <w:rFonts w:ascii="Times New Roman" w:hAnsi="Times New Roman" w:cs="Times New Roman"/>
          <w:b/>
          <w:sz w:val="28"/>
          <w:szCs w:val="28"/>
        </w:rPr>
        <w:t>, 24.04.2019 №154-ПЛ, от 12.08.2019 №3951, от 26.10.21 №4127, от 08</w:t>
      </w:r>
      <w:r w:rsidR="00130E9F">
        <w:rPr>
          <w:rFonts w:ascii="Times New Roman" w:hAnsi="Times New Roman" w:cs="Times New Roman"/>
          <w:b/>
          <w:sz w:val="28"/>
          <w:szCs w:val="28"/>
        </w:rPr>
        <w:t>.11.2021 №4274, от 09.12.2021 №4847</w:t>
      </w:r>
      <w:r w:rsidR="00D10C61">
        <w:rPr>
          <w:rFonts w:ascii="Times New Roman" w:hAnsi="Times New Roman" w:cs="Times New Roman"/>
          <w:b/>
          <w:sz w:val="28"/>
          <w:szCs w:val="28"/>
        </w:rPr>
        <w:t>, от 28.10.2022 №5239</w:t>
      </w:r>
      <w:r w:rsidRPr="00B27C85">
        <w:rPr>
          <w:rFonts w:ascii="Times New Roman" w:hAnsi="Times New Roman" w:cs="Times New Roman"/>
          <w:b/>
          <w:sz w:val="28"/>
          <w:szCs w:val="28"/>
        </w:rPr>
        <w:t>)</w:t>
      </w:r>
    </w:p>
    <w:p w14:paraId="35C328FC" w14:textId="77777777" w:rsidR="003F7FAA" w:rsidRPr="00B27C85" w:rsidRDefault="003F7FAA" w:rsidP="003F7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081DD2" w14:textId="77777777" w:rsidR="002C16A5" w:rsidRPr="00B27C85" w:rsidRDefault="002C16A5" w:rsidP="003F7F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16CC5B3" w14:textId="77777777" w:rsidR="003F7FAA" w:rsidRPr="00B27C85" w:rsidRDefault="003F7FAA" w:rsidP="00A43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85">
        <w:rPr>
          <w:rFonts w:ascii="Times New Roman" w:hAnsi="Times New Roman" w:cs="Times New Roman"/>
          <w:bCs/>
          <w:sz w:val="28"/>
          <w:szCs w:val="28"/>
        </w:rPr>
        <w:t>В соответствии с ст. 135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Рузского городского округа</w:t>
      </w:r>
      <w:r w:rsidR="00D711D9" w:rsidRPr="00B27C85">
        <w:rPr>
          <w:rFonts w:ascii="Times New Roman" w:hAnsi="Times New Roman" w:cs="Times New Roman"/>
          <w:bCs/>
          <w:sz w:val="28"/>
          <w:szCs w:val="28"/>
        </w:rPr>
        <w:t>, Администрация Рузского городского округа</w:t>
      </w:r>
      <w:r w:rsidRPr="00B27C85">
        <w:rPr>
          <w:rFonts w:ascii="Times New Roman" w:hAnsi="Times New Roman" w:cs="Times New Roman"/>
          <w:bCs/>
          <w:sz w:val="28"/>
          <w:szCs w:val="28"/>
        </w:rPr>
        <w:t xml:space="preserve"> постановляет:</w:t>
      </w:r>
    </w:p>
    <w:p w14:paraId="64E937A5" w14:textId="77777777" w:rsidR="003F7FAA" w:rsidRPr="00B27C85" w:rsidRDefault="003F7FAA" w:rsidP="00A43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08AA0D" w14:textId="292C5E19" w:rsidR="003F7FAA" w:rsidRPr="00130E9F" w:rsidRDefault="003F7FAA" w:rsidP="00B27C85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85">
        <w:rPr>
          <w:rFonts w:ascii="Times New Roman" w:hAnsi="Times New Roman" w:cs="Times New Roman"/>
          <w:bCs/>
          <w:sz w:val="28"/>
          <w:szCs w:val="28"/>
        </w:rPr>
        <w:t xml:space="preserve">1. Внести в Типовое положение о системе оплаты труда работников муниципальных учреждений не социальной сферы Рузского городского округа Московской области, утвержденное Постановлением Главы Рузского городского округа от 19.11.2018 года № 62-ПЛ «Об утверждении Типового положения о системе </w:t>
      </w:r>
      <w:r w:rsidRPr="00130E9F">
        <w:rPr>
          <w:rFonts w:ascii="Times New Roman" w:hAnsi="Times New Roman" w:cs="Times New Roman"/>
          <w:bCs/>
          <w:sz w:val="28"/>
          <w:szCs w:val="28"/>
        </w:rPr>
        <w:t xml:space="preserve">оплаты труда работников муниципальных учреждений не социальной сферы Рузского городского округа Московской области» </w:t>
      </w:r>
      <w:r w:rsidR="00130E9F" w:rsidRPr="00130E9F">
        <w:rPr>
          <w:rFonts w:ascii="Times New Roman" w:hAnsi="Times New Roman" w:cs="Times New Roman"/>
          <w:bCs/>
          <w:sz w:val="28"/>
          <w:szCs w:val="28"/>
        </w:rPr>
        <w:t>(в редакции от 27.11.2018 №83-ПЛ, от 25.02.2019 №53-ПЛ, 24.04.2019 №154-ПЛ, от 12.08.2019 №3951, от 26.10.21 №4127, от 08.11.2021 №4274, от 09.12.2021 №4847</w:t>
      </w:r>
      <w:r w:rsidR="00D10C61">
        <w:rPr>
          <w:rFonts w:ascii="Times New Roman" w:hAnsi="Times New Roman" w:cs="Times New Roman"/>
          <w:bCs/>
          <w:sz w:val="28"/>
          <w:szCs w:val="28"/>
        </w:rPr>
        <w:t>, от 28.10.2022 №5239</w:t>
      </w:r>
      <w:r w:rsidR="00130E9F" w:rsidRPr="00130E9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130E9F">
        <w:rPr>
          <w:rFonts w:ascii="Times New Roman" w:hAnsi="Times New Roman"/>
          <w:bCs/>
          <w:sz w:val="28"/>
          <w:szCs w:val="28"/>
        </w:rPr>
        <w:t>следующие изменения</w:t>
      </w:r>
      <w:r w:rsidRPr="00130E9F">
        <w:rPr>
          <w:rFonts w:ascii="Times New Roman" w:hAnsi="Times New Roman" w:cs="Times New Roman"/>
          <w:bCs/>
          <w:sz w:val="28"/>
          <w:szCs w:val="28"/>
        </w:rPr>
        <w:t>:</w:t>
      </w:r>
    </w:p>
    <w:p w14:paraId="624DD1B9" w14:textId="2622B568" w:rsidR="00130E9F" w:rsidRDefault="003F7FAA" w:rsidP="002C16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85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130E9F">
        <w:rPr>
          <w:rFonts w:ascii="Times New Roman" w:hAnsi="Times New Roman" w:cs="Times New Roman"/>
          <w:bCs/>
          <w:sz w:val="28"/>
          <w:szCs w:val="28"/>
        </w:rPr>
        <w:t>Строки 1 и 2 таблицы пункта 3.3 раздела 3 «Порядок определения должностных окладов» читать в следующей редакции:</w:t>
      </w:r>
    </w:p>
    <w:p w14:paraId="1C9625D5" w14:textId="67384981" w:rsidR="00D10C61" w:rsidRDefault="00D10C61" w:rsidP="002C16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988"/>
        <w:gridCol w:w="6662"/>
        <w:gridCol w:w="2551"/>
      </w:tblGrid>
      <w:tr w:rsidR="00130E9F" w:rsidRPr="00D711D9" w14:paraId="0EF9BAE4" w14:textId="77777777" w:rsidTr="007745E4">
        <w:trPr>
          <w:trHeight w:val="44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DB5564" w14:textId="77777777" w:rsidR="00130E9F" w:rsidRPr="00D711D9" w:rsidRDefault="00130E9F" w:rsidP="007745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D711D9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67B85D" w14:textId="77777777" w:rsidR="00130E9F" w:rsidRPr="00D711D9" w:rsidRDefault="00130E9F" w:rsidP="007745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D711D9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Наименование должностей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18BC39" w14:textId="301A7496" w:rsidR="00130E9F" w:rsidRPr="00D711D9" w:rsidRDefault="00130E9F" w:rsidP="00130E9F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Должностной оклад</w:t>
            </w:r>
          </w:p>
        </w:tc>
      </w:tr>
      <w:tr w:rsidR="00130E9F" w:rsidRPr="00D711D9" w14:paraId="5A69DDEA" w14:textId="77777777" w:rsidTr="007745E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36AB0" w14:textId="77777777" w:rsidR="00130E9F" w:rsidRPr="00D711D9" w:rsidRDefault="00130E9F" w:rsidP="007745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11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09BB5" w14:textId="7FED777B" w:rsidR="00130E9F" w:rsidRPr="00D711D9" w:rsidRDefault="00130E9F" w:rsidP="007745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24A52" w14:textId="0B1C7F58" w:rsidR="00130E9F" w:rsidRPr="00D711D9" w:rsidRDefault="00130E9F" w:rsidP="007745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11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8730-40000</w:t>
            </w:r>
          </w:p>
        </w:tc>
      </w:tr>
      <w:tr w:rsidR="00130E9F" w:rsidRPr="00D711D9" w14:paraId="7CC8CC91" w14:textId="77777777" w:rsidTr="007745E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347B4" w14:textId="77777777" w:rsidR="00130E9F" w:rsidRPr="00D711D9" w:rsidRDefault="00130E9F" w:rsidP="007745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11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29B3C" w14:textId="400DC54B" w:rsidR="00130E9F" w:rsidRPr="00D711D9" w:rsidRDefault="00130E9F" w:rsidP="007745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руководителя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A1447" w14:textId="3773AB26" w:rsidR="00130E9F" w:rsidRPr="00D711D9" w:rsidRDefault="00130E9F" w:rsidP="007745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25350-35000</w:t>
            </w:r>
          </w:p>
        </w:tc>
      </w:tr>
    </w:tbl>
    <w:p w14:paraId="3A363DF0" w14:textId="262D7BF3" w:rsidR="00D10C61" w:rsidRDefault="00D10C61" w:rsidP="002C16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114EAF29" w14:textId="69248CB0" w:rsidR="00130E9F" w:rsidRDefault="00130E9F" w:rsidP="002C16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с 1 января 2023 года.</w:t>
      </w:r>
    </w:p>
    <w:p w14:paraId="5B4CE01B" w14:textId="449BE5CA" w:rsidR="003F7FAA" w:rsidRPr="00B27C85" w:rsidRDefault="00130E9F" w:rsidP="006D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10C61" w:rsidRPr="00D10C61">
        <w:rPr>
          <w:rFonts w:ascii="Times New Roman" w:hAnsi="Times New Roman" w:cs="Times New Roman"/>
          <w:sz w:val="28"/>
          <w:szCs w:val="28"/>
        </w:rPr>
        <w:t xml:space="preserve"> </w:t>
      </w:r>
      <w:r w:rsidR="00D10C61">
        <w:rPr>
          <w:rFonts w:ascii="Times New Roman" w:hAnsi="Times New Roman" w:cs="Times New Roman"/>
          <w:sz w:val="28"/>
          <w:szCs w:val="28"/>
        </w:rPr>
        <w:t>О</w:t>
      </w:r>
      <w:r w:rsidR="00D10C61">
        <w:rPr>
          <w:rFonts w:ascii="Times New Roman" w:hAnsi="Times New Roman" w:cs="Times New Roman"/>
          <w:sz w:val="28"/>
          <w:szCs w:val="28"/>
        </w:rPr>
        <w:t>публиковать</w:t>
      </w:r>
      <w:r w:rsidR="00D10C6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астоящее постановление в </w:t>
      </w:r>
      <w:r w:rsidR="00D10C61">
        <w:rPr>
          <w:rFonts w:ascii="Times New Roman" w:hAnsi="Times New Roman" w:cs="Times New Roman"/>
          <w:sz w:val="28"/>
          <w:szCs w:val="28"/>
        </w:rPr>
        <w:t>официальном</w:t>
      </w:r>
      <w:r w:rsidR="008C6164">
        <w:rPr>
          <w:rFonts w:ascii="Times New Roman" w:hAnsi="Times New Roman" w:cs="Times New Roman"/>
          <w:sz w:val="28"/>
          <w:szCs w:val="28"/>
        </w:rPr>
        <w:t xml:space="preserve"> периодическом печатном издании, распространяемом в Рузском городском округе, </w:t>
      </w:r>
      <w:r>
        <w:rPr>
          <w:rFonts w:ascii="Times New Roman" w:hAnsi="Times New Roman" w:cs="Times New Roman"/>
          <w:sz w:val="28"/>
          <w:szCs w:val="28"/>
        </w:rPr>
        <w:t>и р</w:t>
      </w:r>
      <w:r w:rsidR="00D711D9" w:rsidRPr="00B27C85">
        <w:rPr>
          <w:rFonts w:ascii="Times New Roman" w:hAnsi="Times New Roman" w:cs="Times New Roman"/>
          <w:sz w:val="28"/>
          <w:szCs w:val="28"/>
        </w:rPr>
        <w:t>азм</w:t>
      </w:r>
      <w:r>
        <w:rPr>
          <w:rFonts w:ascii="Times New Roman" w:hAnsi="Times New Roman" w:cs="Times New Roman"/>
          <w:sz w:val="28"/>
          <w:szCs w:val="28"/>
        </w:rPr>
        <w:t xml:space="preserve">естить на официальном сайте Рузского городского округа Московской области </w:t>
      </w:r>
      <w:r w:rsidR="003F7FAA" w:rsidRPr="00B27C85">
        <w:rPr>
          <w:rFonts w:ascii="Times New Roman" w:hAnsi="Times New Roman" w:cs="Times New Roman"/>
          <w:sz w:val="28"/>
          <w:szCs w:val="28"/>
        </w:rPr>
        <w:t>в сети Интернет.</w:t>
      </w:r>
    </w:p>
    <w:p w14:paraId="2F3E4F51" w14:textId="346F2E3F" w:rsidR="003F7FAA" w:rsidRPr="00B27C85" w:rsidRDefault="008C6164" w:rsidP="006D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7FAA" w:rsidRPr="00B27C8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130E9F">
        <w:rPr>
          <w:rFonts w:ascii="Times New Roman" w:hAnsi="Times New Roman" w:cs="Times New Roman"/>
          <w:sz w:val="28"/>
          <w:szCs w:val="28"/>
        </w:rPr>
        <w:t>п</w:t>
      </w:r>
      <w:r w:rsidR="003F7FAA" w:rsidRPr="00B27C85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30E9F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Рузского городского округа Московской области Пархоменко В.Ю.</w:t>
      </w:r>
    </w:p>
    <w:p w14:paraId="04759DC3" w14:textId="77777777" w:rsidR="00813C5A" w:rsidRPr="00B27C85" w:rsidRDefault="00813C5A" w:rsidP="006D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31F252" w14:textId="77777777" w:rsidR="002C16A5" w:rsidRDefault="002C16A5" w:rsidP="006D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29FB46" w14:textId="7D2DCEA4" w:rsidR="00FA0F95" w:rsidRPr="00B27C85" w:rsidRDefault="00813C5A" w:rsidP="008C7412">
      <w:pPr>
        <w:spacing w:after="0" w:line="240" w:lineRule="auto"/>
        <w:jc w:val="both"/>
        <w:rPr>
          <w:sz w:val="28"/>
          <w:szCs w:val="28"/>
        </w:rPr>
      </w:pPr>
      <w:r w:rsidRPr="00B27C85">
        <w:rPr>
          <w:rFonts w:ascii="Times New Roman" w:hAnsi="Times New Roman" w:cs="Times New Roman"/>
          <w:sz w:val="28"/>
          <w:szCs w:val="28"/>
        </w:rPr>
        <w:t>Глав</w:t>
      </w:r>
      <w:r w:rsidR="008C6164">
        <w:rPr>
          <w:rFonts w:ascii="Times New Roman" w:hAnsi="Times New Roman" w:cs="Times New Roman"/>
          <w:sz w:val="28"/>
          <w:szCs w:val="28"/>
        </w:rPr>
        <w:t>а городского округа</w:t>
      </w:r>
      <w:r w:rsidRPr="00B27C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7C8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7C8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711D9" w:rsidRPr="00B27C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27C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16A5" w:rsidRPr="00B27C85">
        <w:rPr>
          <w:rFonts w:ascii="Times New Roman" w:hAnsi="Times New Roman" w:cs="Times New Roman"/>
          <w:sz w:val="28"/>
          <w:szCs w:val="28"/>
        </w:rPr>
        <w:t xml:space="preserve"> </w:t>
      </w:r>
      <w:r w:rsidR="00B27C85">
        <w:rPr>
          <w:rFonts w:ascii="Times New Roman" w:hAnsi="Times New Roman" w:cs="Times New Roman"/>
          <w:sz w:val="28"/>
          <w:szCs w:val="28"/>
        </w:rPr>
        <w:t xml:space="preserve">      </w:t>
      </w:r>
      <w:r w:rsidR="002C16A5" w:rsidRPr="00B27C8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C6164">
        <w:rPr>
          <w:rFonts w:ascii="Times New Roman" w:hAnsi="Times New Roman" w:cs="Times New Roman"/>
          <w:sz w:val="28"/>
          <w:szCs w:val="28"/>
        </w:rPr>
        <w:t>Н.Н.</w:t>
      </w:r>
      <w:r w:rsidR="00130E9F">
        <w:rPr>
          <w:rFonts w:ascii="Times New Roman" w:hAnsi="Times New Roman" w:cs="Times New Roman"/>
          <w:sz w:val="28"/>
          <w:szCs w:val="28"/>
        </w:rPr>
        <w:t>Пархоменко</w:t>
      </w:r>
      <w:proofErr w:type="spellEnd"/>
    </w:p>
    <w:sectPr w:rsidR="00FA0F95" w:rsidRPr="00B27C85" w:rsidSect="008C616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AA"/>
    <w:rsid w:val="0008738E"/>
    <w:rsid w:val="0011194E"/>
    <w:rsid w:val="00121B33"/>
    <w:rsid w:val="00130E9F"/>
    <w:rsid w:val="00165E02"/>
    <w:rsid w:val="00181F1C"/>
    <w:rsid w:val="001A6B6A"/>
    <w:rsid w:val="002C16A5"/>
    <w:rsid w:val="003F7FAA"/>
    <w:rsid w:val="004D43F2"/>
    <w:rsid w:val="0057791F"/>
    <w:rsid w:val="005865E4"/>
    <w:rsid w:val="006D24A8"/>
    <w:rsid w:val="0076140D"/>
    <w:rsid w:val="007E5936"/>
    <w:rsid w:val="00813C5A"/>
    <w:rsid w:val="008C6164"/>
    <w:rsid w:val="008C7412"/>
    <w:rsid w:val="008D718D"/>
    <w:rsid w:val="00923265"/>
    <w:rsid w:val="00A07F2A"/>
    <w:rsid w:val="00A43AC3"/>
    <w:rsid w:val="00B27C85"/>
    <w:rsid w:val="00B62768"/>
    <w:rsid w:val="00D10C61"/>
    <w:rsid w:val="00D711D9"/>
    <w:rsid w:val="00FA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C612"/>
  <w15:chartTrackingRefBased/>
  <w15:docId w15:val="{B22F54F6-5262-4CCD-8FF8-AA48C04F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F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Plain Text"/>
    <w:basedOn w:val="a"/>
    <w:link w:val="a5"/>
    <w:unhideWhenUsed/>
    <w:rsid w:val="003F7FA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F7F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7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813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ARGO-18-052</cp:lastModifiedBy>
  <cp:revision>18</cp:revision>
  <cp:lastPrinted>2019-08-07T13:58:00Z</cp:lastPrinted>
  <dcterms:created xsi:type="dcterms:W3CDTF">2019-02-19T09:38:00Z</dcterms:created>
  <dcterms:modified xsi:type="dcterms:W3CDTF">2023-01-12T13:53:00Z</dcterms:modified>
</cp:coreProperties>
</file>