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98190" w14:textId="77777777" w:rsidR="00B84499" w:rsidRDefault="00B84499" w:rsidP="00B84499">
      <w:pPr>
        <w:pStyle w:val="Default"/>
      </w:pPr>
    </w:p>
    <w:p w14:paraId="5CFC5125" w14:textId="77777777" w:rsidR="00B84499" w:rsidRDefault="00B84499" w:rsidP="00B84499">
      <w:pPr>
        <w:pStyle w:val="Default"/>
        <w:spacing w:after="160"/>
        <w:jc w:val="center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Р Е Ш Е Н И Е </w:t>
      </w:r>
    </w:p>
    <w:p w14:paraId="3F2DA80F" w14:textId="7FF5F202" w:rsidR="00B84499" w:rsidRDefault="005E6E47" w:rsidP="006F072A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(проект)</w:t>
      </w:r>
    </w:p>
    <w:p w14:paraId="4640C478" w14:textId="77777777" w:rsidR="006F072A" w:rsidRPr="006F072A" w:rsidRDefault="006F072A" w:rsidP="006F072A">
      <w:pPr>
        <w:pStyle w:val="Default"/>
        <w:jc w:val="center"/>
        <w:rPr>
          <w:color w:val="auto"/>
          <w:sz w:val="28"/>
          <w:szCs w:val="28"/>
        </w:rPr>
      </w:pPr>
    </w:p>
    <w:p w14:paraId="20EF1FF8" w14:textId="77777777" w:rsidR="006F072A" w:rsidRPr="006F072A" w:rsidRDefault="006F072A" w:rsidP="006F072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14:paraId="5216201D" w14:textId="376C5D2F" w:rsidR="001B753B" w:rsidRPr="007F0B9F" w:rsidRDefault="001B753B" w:rsidP="001B75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0B9F">
        <w:rPr>
          <w:b/>
          <w:bCs/>
          <w:sz w:val="28"/>
          <w:szCs w:val="28"/>
        </w:rPr>
        <w:t xml:space="preserve">Об утверждении Положения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5E6E47">
        <w:rPr>
          <w:b/>
          <w:bCs/>
          <w:sz w:val="28"/>
          <w:szCs w:val="28"/>
        </w:rPr>
        <w:t xml:space="preserve">в Рузском </w:t>
      </w:r>
      <w:r>
        <w:rPr>
          <w:b/>
          <w:bCs/>
          <w:sz w:val="28"/>
          <w:szCs w:val="28"/>
        </w:rPr>
        <w:t>муниципально</w:t>
      </w:r>
      <w:r w:rsidR="005E6E47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</w:t>
      </w:r>
      <w:r w:rsidR="005E6E47">
        <w:rPr>
          <w:b/>
          <w:bCs/>
          <w:sz w:val="28"/>
          <w:szCs w:val="28"/>
        </w:rPr>
        <w:t>округе</w:t>
      </w:r>
      <w:r>
        <w:rPr>
          <w:b/>
          <w:bCs/>
          <w:sz w:val="28"/>
          <w:szCs w:val="28"/>
        </w:rPr>
        <w:t xml:space="preserve"> </w:t>
      </w:r>
      <w:r w:rsidRPr="007F0B9F">
        <w:rPr>
          <w:b/>
          <w:bCs/>
          <w:sz w:val="28"/>
          <w:szCs w:val="28"/>
        </w:rPr>
        <w:t>Московской области</w:t>
      </w:r>
    </w:p>
    <w:p w14:paraId="35DAD885" w14:textId="77777777" w:rsidR="001B753B" w:rsidRDefault="001B753B" w:rsidP="001B753B">
      <w:pPr>
        <w:autoSpaceDE w:val="0"/>
        <w:autoSpaceDN w:val="0"/>
        <w:adjustRightInd w:val="0"/>
        <w:rPr>
          <w:sz w:val="28"/>
          <w:szCs w:val="28"/>
        </w:rPr>
      </w:pPr>
    </w:p>
    <w:p w14:paraId="27B133F2" w14:textId="77777777" w:rsidR="001B753B" w:rsidRPr="00DF1277" w:rsidRDefault="001B753B" w:rsidP="001B753B">
      <w:pPr>
        <w:autoSpaceDE w:val="0"/>
        <w:autoSpaceDN w:val="0"/>
        <w:adjustRightInd w:val="0"/>
        <w:rPr>
          <w:sz w:val="28"/>
          <w:szCs w:val="28"/>
        </w:rPr>
      </w:pPr>
    </w:p>
    <w:p w14:paraId="4B60081A" w14:textId="72774974" w:rsidR="001B753B" w:rsidRPr="001B753B" w:rsidRDefault="001B753B" w:rsidP="001B753B">
      <w:pPr>
        <w:shd w:val="clear" w:color="auto" w:fill="FFFFFF"/>
        <w:ind w:left="57" w:firstLine="709"/>
        <w:jc w:val="both"/>
        <w:textAlignment w:val="baseline"/>
        <w:rPr>
          <w:spacing w:val="2"/>
          <w:sz w:val="28"/>
          <w:szCs w:val="28"/>
        </w:rPr>
      </w:pPr>
      <w:r w:rsidRPr="00036F6F">
        <w:rPr>
          <w:spacing w:val="2"/>
          <w:sz w:val="28"/>
          <w:szCs w:val="28"/>
        </w:rPr>
        <w:t>В соответствии с Федеральным законом от 06.10.2003 № 131-ФЗ «Об общих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принципах организации местного самоуправления в Российской Федерации»,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Федеральным законом от 08.11.2007 № 257-ФЗ «Об автомобильных дорогах и дорожной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деятельности в Российской Федерации и о внесении изменений в отдельные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законодательные акты Российской Федерации», Федеральн</w:t>
      </w:r>
      <w:r w:rsidR="004A4013">
        <w:rPr>
          <w:spacing w:val="2"/>
          <w:sz w:val="28"/>
          <w:szCs w:val="28"/>
        </w:rPr>
        <w:t>ы</w:t>
      </w:r>
      <w:r w:rsidRPr="00036F6F">
        <w:rPr>
          <w:spacing w:val="2"/>
          <w:sz w:val="28"/>
          <w:szCs w:val="28"/>
        </w:rPr>
        <w:t>м законом от 29.12.2017 №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443-ФЗ «Об организации дорожного движения в Российской Федерации и о внесении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изменений в отдельные законодательные акты Российской Федерации», Федеральным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законом от 10.12.1995 № 196-ФЗ «О безопасности дорожного движения», Федеральным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законом от 24.11.1995 № 181-ФЗ «О социальной защите инвалидов в Российской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Федерации», Законом Московской области от 30.12.2014 № 191/2014-ОЗ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«О регулировании дополнительных вопросов в сфере благоустройства в Московской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области», Законом Московской области от 13.06.2019 № 109/2019-ОЗ «Об организации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дорожного движения в Московской области и о внесении изменения в Закон Московской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области «О временных ограничениях или прекращении движения транспортных средств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по автомобильным дорогам на территории Московской области»,</w:t>
      </w:r>
      <w:r>
        <w:rPr>
          <w:spacing w:val="2"/>
          <w:sz w:val="28"/>
          <w:szCs w:val="28"/>
        </w:rPr>
        <w:t xml:space="preserve"> </w:t>
      </w:r>
      <w:r w:rsidR="004A4013">
        <w:rPr>
          <w:spacing w:val="2"/>
          <w:sz w:val="28"/>
          <w:szCs w:val="28"/>
        </w:rPr>
        <w:t>п</w:t>
      </w:r>
      <w:r>
        <w:rPr>
          <w:spacing w:val="2"/>
          <w:sz w:val="28"/>
          <w:szCs w:val="28"/>
        </w:rPr>
        <w:t xml:space="preserve">остановлением Правительства </w:t>
      </w:r>
      <w:r w:rsidRPr="00AB492F">
        <w:rPr>
          <w:spacing w:val="2"/>
          <w:sz w:val="28"/>
          <w:szCs w:val="28"/>
        </w:rPr>
        <w:t>Московской области от 24.09.2024 № 1040-ПП «О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Московской области, и некоторых вопросах создания и использования парковочного пространства на территории Московской области»</w:t>
      </w:r>
      <w:r>
        <w:rPr>
          <w:spacing w:val="2"/>
          <w:sz w:val="28"/>
          <w:szCs w:val="28"/>
        </w:rPr>
        <w:t xml:space="preserve">, </w:t>
      </w:r>
      <w:r w:rsidRPr="00036F6F">
        <w:rPr>
          <w:spacing w:val="2"/>
          <w:sz w:val="28"/>
          <w:szCs w:val="28"/>
        </w:rPr>
        <w:t>руководствуясь</w:t>
      </w:r>
      <w:r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 xml:space="preserve">Уставом </w:t>
      </w:r>
      <w:r w:rsidR="005E6E47">
        <w:rPr>
          <w:spacing w:val="2"/>
          <w:sz w:val="28"/>
          <w:szCs w:val="28"/>
        </w:rPr>
        <w:t xml:space="preserve">Рузского </w:t>
      </w:r>
      <w:r w:rsidR="00806266">
        <w:rPr>
          <w:spacing w:val="2"/>
          <w:sz w:val="28"/>
          <w:szCs w:val="28"/>
        </w:rPr>
        <w:t xml:space="preserve">муниципального </w:t>
      </w:r>
      <w:r w:rsidRPr="00036F6F">
        <w:rPr>
          <w:spacing w:val="2"/>
          <w:sz w:val="28"/>
          <w:szCs w:val="28"/>
        </w:rPr>
        <w:t>округа</w:t>
      </w:r>
      <w:r w:rsidR="00806266">
        <w:rPr>
          <w:spacing w:val="2"/>
          <w:sz w:val="28"/>
          <w:szCs w:val="28"/>
        </w:rPr>
        <w:t xml:space="preserve"> </w:t>
      </w:r>
      <w:r w:rsidRPr="00036F6F">
        <w:rPr>
          <w:spacing w:val="2"/>
          <w:sz w:val="28"/>
          <w:szCs w:val="28"/>
        </w:rPr>
        <w:t>Московской области,</w:t>
      </w:r>
    </w:p>
    <w:p w14:paraId="3E23AB55" w14:textId="77777777" w:rsidR="001B753B" w:rsidRDefault="001B753B" w:rsidP="001B753B">
      <w:pPr>
        <w:ind w:firstLine="851"/>
        <w:jc w:val="center"/>
        <w:rPr>
          <w:sz w:val="28"/>
          <w:szCs w:val="28"/>
        </w:rPr>
      </w:pPr>
      <w:r w:rsidRPr="00DF1277">
        <w:rPr>
          <w:sz w:val="28"/>
          <w:szCs w:val="28"/>
        </w:rPr>
        <w:t>РЕШИЛ:</w:t>
      </w:r>
    </w:p>
    <w:p w14:paraId="7970A634" w14:textId="77777777" w:rsidR="001B753B" w:rsidRDefault="001B753B" w:rsidP="001B753B">
      <w:pPr>
        <w:ind w:firstLine="851"/>
        <w:jc w:val="center"/>
        <w:rPr>
          <w:sz w:val="28"/>
          <w:szCs w:val="28"/>
        </w:rPr>
      </w:pPr>
    </w:p>
    <w:p w14:paraId="71A52049" w14:textId="7E4DD24D" w:rsidR="001B753B" w:rsidRDefault="001B753B" w:rsidP="001B753B">
      <w:pPr>
        <w:ind w:firstLine="851"/>
        <w:jc w:val="both"/>
        <w:rPr>
          <w:sz w:val="28"/>
          <w:szCs w:val="28"/>
        </w:rPr>
      </w:pPr>
      <w:r w:rsidRPr="00036F6F">
        <w:rPr>
          <w:sz w:val="28"/>
          <w:szCs w:val="28"/>
        </w:rPr>
        <w:t xml:space="preserve">1. Утвердить Положение 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441B24">
        <w:rPr>
          <w:sz w:val="28"/>
          <w:szCs w:val="28"/>
        </w:rPr>
        <w:t xml:space="preserve">Рузского </w:t>
      </w:r>
      <w:r>
        <w:rPr>
          <w:sz w:val="28"/>
          <w:szCs w:val="28"/>
        </w:rPr>
        <w:t xml:space="preserve">муниципального </w:t>
      </w:r>
      <w:r w:rsidRPr="00036F6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036F6F">
        <w:rPr>
          <w:sz w:val="28"/>
          <w:szCs w:val="28"/>
        </w:rPr>
        <w:t xml:space="preserve">Московской области (прилагается). </w:t>
      </w:r>
    </w:p>
    <w:p w14:paraId="66D4730C" w14:textId="21EAE977" w:rsidR="001B753B" w:rsidRDefault="001B753B" w:rsidP="00441B24">
      <w:pPr>
        <w:ind w:firstLine="708"/>
        <w:jc w:val="both"/>
        <w:rPr>
          <w:sz w:val="28"/>
          <w:szCs w:val="28"/>
        </w:rPr>
      </w:pPr>
      <w:r w:rsidRPr="00036F6F">
        <w:rPr>
          <w:sz w:val="28"/>
          <w:szCs w:val="28"/>
        </w:rPr>
        <w:t xml:space="preserve">2. </w:t>
      </w:r>
      <w:r w:rsidR="00441B24" w:rsidRPr="00441B24">
        <w:rPr>
          <w:sz w:val="28"/>
          <w:szCs w:val="28"/>
        </w:rPr>
        <w:t>Разместить настоящее решение в сетевом издании-официальном сайте Рузского муниципального округа Московской области в информационно-телекоммуникационной сети</w:t>
      </w:r>
      <w:r w:rsidR="00441B24">
        <w:rPr>
          <w:sz w:val="28"/>
          <w:szCs w:val="28"/>
        </w:rPr>
        <w:t xml:space="preserve"> </w:t>
      </w:r>
      <w:r w:rsidR="00441B24" w:rsidRPr="00441B24">
        <w:rPr>
          <w:sz w:val="28"/>
          <w:szCs w:val="28"/>
        </w:rPr>
        <w:t>«Интернет» RUZAREGION.RU</w:t>
      </w:r>
      <w:r>
        <w:rPr>
          <w:sz w:val="28"/>
          <w:szCs w:val="28"/>
        </w:rPr>
        <w:t>.</w:t>
      </w:r>
    </w:p>
    <w:p w14:paraId="7F4E8E2A" w14:textId="212CE420" w:rsidR="001B753B" w:rsidRDefault="001B753B" w:rsidP="001B753B">
      <w:pPr>
        <w:ind w:firstLine="708"/>
        <w:jc w:val="both"/>
        <w:rPr>
          <w:sz w:val="28"/>
          <w:szCs w:val="28"/>
        </w:rPr>
      </w:pPr>
      <w:r w:rsidRPr="00036F6F">
        <w:rPr>
          <w:sz w:val="28"/>
          <w:szCs w:val="28"/>
        </w:rPr>
        <w:lastRenderedPageBreak/>
        <w:t>3. Настоящее решение вступает в силу с</w:t>
      </w:r>
      <w:r w:rsidR="00AA3D5D">
        <w:rPr>
          <w:sz w:val="28"/>
          <w:szCs w:val="28"/>
        </w:rPr>
        <w:t xml:space="preserve">о дня его официального </w:t>
      </w:r>
      <w:r w:rsidRPr="00036F6F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14:paraId="3219F0F6" w14:textId="77777777" w:rsidR="001B753B" w:rsidRDefault="001B753B" w:rsidP="001B753B">
      <w:pPr>
        <w:jc w:val="both"/>
        <w:rPr>
          <w:sz w:val="28"/>
          <w:szCs w:val="28"/>
        </w:rPr>
      </w:pPr>
    </w:p>
    <w:p w14:paraId="307CFCEA" w14:textId="77777777" w:rsidR="00433328" w:rsidRDefault="00433328" w:rsidP="001B753B">
      <w:pPr>
        <w:jc w:val="both"/>
        <w:rPr>
          <w:sz w:val="28"/>
          <w:szCs w:val="28"/>
        </w:rPr>
      </w:pPr>
    </w:p>
    <w:p w14:paraId="4C265A7D" w14:textId="4AA177C8" w:rsidR="00433328" w:rsidRDefault="00441B24" w:rsidP="001B75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         Председатель Совета депутатов Московской области              </w:t>
      </w:r>
      <w:r w:rsidR="001B753B" w:rsidRPr="00DB5682">
        <w:rPr>
          <w:sz w:val="28"/>
          <w:szCs w:val="28"/>
        </w:rPr>
        <w:t xml:space="preserve">        </w:t>
      </w:r>
      <w:r w:rsidR="001B753B">
        <w:rPr>
          <w:sz w:val="28"/>
          <w:szCs w:val="28"/>
        </w:rPr>
        <w:t xml:space="preserve">   </w:t>
      </w:r>
      <w:r w:rsidR="001B753B" w:rsidRPr="00DB5682">
        <w:rPr>
          <w:sz w:val="28"/>
          <w:szCs w:val="28"/>
        </w:rPr>
        <w:t xml:space="preserve">        </w:t>
      </w:r>
      <w:r w:rsidR="0043332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Рузского муниципального округа</w:t>
      </w:r>
      <w:r w:rsidR="00433328">
        <w:rPr>
          <w:sz w:val="28"/>
          <w:szCs w:val="28"/>
        </w:rPr>
        <w:t xml:space="preserve"> </w:t>
      </w:r>
      <w:r w:rsidR="001B753B" w:rsidRPr="00DB5682">
        <w:rPr>
          <w:sz w:val="28"/>
          <w:szCs w:val="28"/>
        </w:rPr>
        <w:t xml:space="preserve">           </w:t>
      </w:r>
      <w:r w:rsidR="001B753B">
        <w:rPr>
          <w:sz w:val="28"/>
          <w:szCs w:val="28"/>
        </w:rPr>
        <w:t xml:space="preserve">                                </w:t>
      </w:r>
    </w:p>
    <w:p w14:paraId="6D6B1414" w14:textId="350858C9" w:rsidR="00433328" w:rsidRDefault="00441B24" w:rsidP="001B75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Московской области</w:t>
      </w:r>
    </w:p>
    <w:p w14:paraId="1C42D849" w14:textId="77777777" w:rsidR="00441B24" w:rsidRDefault="00441B24" w:rsidP="001B753B">
      <w:pPr>
        <w:jc w:val="both"/>
        <w:rPr>
          <w:sz w:val="28"/>
          <w:szCs w:val="28"/>
        </w:rPr>
      </w:pPr>
    </w:p>
    <w:p w14:paraId="732E2075" w14:textId="1AB067A1" w:rsidR="001B753B" w:rsidRDefault="004A4013" w:rsidP="001B75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</w:t>
      </w:r>
      <w:r w:rsidR="00441B24">
        <w:rPr>
          <w:sz w:val="28"/>
          <w:szCs w:val="28"/>
        </w:rPr>
        <w:t xml:space="preserve">А.А. </w:t>
      </w:r>
      <w:proofErr w:type="spellStart"/>
      <w:r w:rsidR="00441B24">
        <w:rPr>
          <w:sz w:val="28"/>
          <w:szCs w:val="28"/>
        </w:rPr>
        <w:t>Горбылев</w:t>
      </w:r>
      <w:proofErr w:type="spellEnd"/>
      <w:r w:rsidR="0043332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  <w:r w:rsidR="00AA3D5D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441B24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441B24">
        <w:rPr>
          <w:sz w:val="28"/>
          <w:szCs w:val="28"/>
        </w:rPr>
        <w:t xml:space="preserve">И.А. </w:t>
      </w:r>
      <w:proofErr w:type="spellStart"/>
      <w:r w:rsidR="00441B24">
        <w:rPr>
          <w:sz w:val="28"/>
          <w:szCs w:val="28"/>
        </w:rPr>
        <w:t>Вереина</w:t>
      </w:r>
      <w:proofErr w:type="spellEnd"/>
    </w:p>
    <w:p w14:paraId="4BA014ED" w14:textId="7A165CB6" w:rsidR="001B753B" w:rsidRDefault="004A4013" w:rsidP="001B75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3D5D">
        <w:rPr>
          <w:sz w:val="28"/>
          <w:szCs w:val="28"/>
        </w:rPr>
        <w:t xml:space="preserve">  </w:t>
      </w:r>
    </w:p>
    <w:p w14:paraId="574F9BA4" w14:textId="77777777" w:rsidR="001B753B" w:rsidRDefault="001B753B" w:rsidP="001B753B">
      <w:pPr>
        <w:jc w:val="both"/>
        <w:rPr>
          <w:sz w:val="28"/>
          <w:szCs w:val="28"/>
        </w:rPr>
      </w:pPr>
    </w:p>
    <w:p w14:paraId="2412D0BA" w14:textId="77777777" w:rsidR="001B753B" w:rsidRDefault="001B753B" w:rsidP="001B753B">
      <w:pPr>
        <w:jc w:val="both"/>
        <w:rPr>
          <w:sz w:val="28"/>
          <w:szCs w:val="28"/>
        </w:rPr>
      </w:pPr>
    </w:p>
    <w:p w14:paraId="00DE2380" w14:textId="77777777" w:rsidR="001B753B" w:rsidRDefault="001B753B" w:rsidP="001B753B">
      <w:pPr>
        <w:jc w:val="both"/>
        <w:rPr>
          <w:sz w:val="28"/>
          <w:szCs w:val="28"/>
        </w:rPr>
      </w:pPr>
    </w:p>
    <w:p w14:paraId="65049441" w14:textId="77777777" w:rsidR="001B753B" w:rsidRDefault="001B753B" w:rsidP="001B753B">
      <w:pPr>
        <w:jc w:val="both"/>
        <w:rPr>
          <w:sz w:val="28"/>
          <w:szCs w:val="28"/>
        </w:rPr>
      </w:pPr>
    </w:p>
    <w:p w14:paraId="7BB868A3" w14:textId="77777777" w:rsidR="001B753B" w:rsidRDefault="001B753B" w:rsidP="001B753B">
      <w:pPr>
        <w:jc w:val="both"/>
        <w:rPr>
          <w:sz w:val="28"/>
          <w:szCs w:val="28"/>
        </w:rPr>
      </w:pPr>
    </w:p>
    <w:p w14:paraId="6C933783" w14:textId="77777777" w:rsidR="001B753B" w:rsidRDefault="001B753B" w:rsidP="001B753B">
      <w:pPr>
        <w:jc w:val="both"/>
        <w:rPr>
          <w:sz w:val="28"/>
          <w:szCs w:val="28"/>
        </w:rPr>
      </w:pPr>
    </w:p>
    <w:p w14:paraId="66C597FF" w14:textId="77777777" w:rsidR="001B753B" w:rsidRDefault="001B753B" w:rsidP="001B753B">
      <w:pPr>
        <w:jc w:val="both"/>
        <w:rPr>
          <w:sz w:val="28"/>
          <w:szCs w:val="28"/>
        </w:rPr>
      </w:pPr>
    </w:p>
    <w:p w14:paraId="4564F1C5" w14:textId="77777777" w:rsidR="001B753B" w:rsidRDefault="001B753B" w:rsidP="001B753B">
      <w:pPr>
        <w:jc w:val="both"/>
        <w:rPr>
          <w:sz w:val="28"/>
          <w:szCs w:val="28"/>
        </w:rPr>
      </w:pPr>
    </w:p>
    <w:p w14:paraId="4C9BEE21" w14:textId="77777777" w:rsidR="001B753B" w:rsidRDefault="001B753B" w:rsidP="001B753B">
      <w:pPr>
        <w:jc w:val="both"/>
        <w:rPr>
          <w:sz w:val="28"/>
          <w:szCs w:val="28"/>
        </w:rPr>
      </w:pPr>
    </w:p>
    <w:p w14:paraId="150B407B" w14:textId="77777777" w:rsidR="001B753B" w:rsidRDefault="001B753B" w:rsidP="001B753B">
      <w:pPr>
        <w:jc w:val="both"/>
        <w:rPr>
          <w:sz w:val="28"/>
          <w:szCs w:val="28"/>
        </w:rPr>
      </w:pPr>
    </w:p>
    <w:p w14:paraId="6BB57603" w14:textId="77777777" w:rsidR="001B753B" w:rsidRDefault="001B753B" w:rsidP="001B753B">
      <w:pPr>
        <w:jc w:val="both"/>
        <w:rPr>
          <w:sz w:val="28"/>
          <w:szCs w:val="28"/>
        </w:rPr>
      </w:pPr>
    </w:p>
    <w:p w14:paraId="2B7D4E4C" w14:textId="77777777" w:rsidR="001B753B" w:rsidRDefault="001B753B" w:rsidP="001B753B">
      <w:pPr>
        <w:jc w:val="both"/>
        <w:rPr>
          <w:sz w:val="28"/>
          <w:szCs w:val="28"/>
        </w:rPr>
      </w:pPr>
    </w:p>
    <w:p w14:paraId="0131812C" w14:textId="77777777" w:rsidR="001B753B" w:rsidRDefault="001B753B" w:rsidP="001B753B">
      <w:pPr>
        <w:jc w:val="both"/>
        <w:rPr>
          <w:sz w:val="28"/>
          <w:szCs w:val="28"/>
        </w:rPr>
      </w:pPr>
    </w:p>
    <w:p w14:paraId="63351401" w14:textId="77777777" w:rsidR="001B753B" w:rsidRDefault="001B753B" w:rsidP="001B753B">
      <w:pPr>
        <w:jc w:val="both"/>
        <w:rPr>
          <w:sz w:val="28"/>
          <w:szCs w:val="28"/>
        </w:rPr>
      </w:pPr>
    </w:p>
    <w:p w14:paraId="064D4BDA" w14:textId="77777777" w:rsidR="001B753B" w:rsidRDefault="001B753B" w:rsidP="001B753B">
      <w:pPr>
        <w:jc w:val="both"/>
        <w:rPr>
          <w:sz w:val="28"/>
          <w:szCs w:val="28"/>
        </w:rPr>
      </w:pPr>
    </w:p>
    <w:p w14:paraId="5E638ED5" w14:textId="77777777" w:rsidR="001B753B" w:rsidRDefault="001B753B" w:rsidP="001B753B">
      <w:pPr>
        <w:jc w:val="both"/>
        <w:rPr>
          <w:sz w:val="28"/>
          <w:szCs w:val="28"/>
        </w:rPr>
      </w:pPr>
    </w:p>
    <w:p w14:paraId="2C6B7AC4" w14:textId="77777777" w:rsidR="001B753B" w:rsidRDefault="001B753B" w:rsidP="001B753B">
      <w:pPr>
        <w:jc w:val="both"/>
        <w:rPr>
          <w:sz w:val="28"/>
          <w:szCs w:val="28"/>
        </w:rPr>
      </w:pPr>
    </w:p>
    <w:p w14:paraId="32516E92" w14:textId="77777777" w:rsidR="001B753B" w:rsidRDefault="001B753B" w:rsidP="001B753B">
      <w:pPr>
        <w:jc w:val="both"/>
        <w:rPr>
          <w:sz w:val="28"/>
          <w:szCs w:val="28"/>
        </w:rPr>
      </w:pPr>
    </w:p>
    <w:p w14:paraId="790BA7CF" w14:textId="77777777" w:rsidR="001B753B" w:rsidRDefault="001B753B" w:rsidP="001B753B">
      <w:pPr>
        <w:jc w:val="both"/>
        <w:rPr>
          <w:sz w:val="28"/>
          <w:szCs w:val="28"/>
        </w:rPr>
      </w:pPr>
    </w:p>
    <w:p w14:paraId="4F31A90F" w14:textId="77777777" w:rsidR="001B753B" w:rsidRDefault="001B753B" w:rsidP="001B753B">
      <w:pPr>
        <w:jc w:val="both"/>
        <w:rPr>
          <w:sz w:val="28"/>
          <w:szCs w:val="28"/>
        </w:rPr>
      </w:pPr>
    </w:p>
    <w:p w14:paraId="3F2F7DD7" w14:textId="77777777" w:rsidR="001B753B" w:rsidRDefault="001B753B" w:rsidP="001B753B">
      <w:pPr>
        <w:jc w:val="both"/>
        <w:rPr>
          <w:sz w:val="28"/>
          <w:szCs w:val="28"/>
        </w:rPr>
      </w:pPr>
    </w:p>
    <w:p w14:paraId="1BFB6F55" w14:textId="77777777" w:rsidR="001B753B" w:rsidRDefault="001B753B" w:rsidP="001B753B">
      <w:pPr>
        <w:jc w:val="both"/>
        <w:rPr>
          <w:sz w:val="28"/>
          <w:szCs w:val="28"/>
        </w:rPr>
      </w:pPr>
    </w:p>
    <w:p w14:paraId="17EADBA2" w14:textId="77777777" w:rsidR="001B753B" w:rsidRDefault="001B753B" w:rsidP="001B753B">
      <w:pPr>
        <w:jc w:val="both"/>
        <w:rPr>
          <w:sz w:val="28"/>
          <w:szCs w:val="28"/>
        </w:rPr>
      </w:pPr>
    </w:p>
    <w:p w14:paraId="33B4B35A" w14:textId="77777777" w:rsidR="001B753B" w:rsidRDefault="001B753B" w:rsidP="001B753B">
      <w:pPr>
        <w:jc w:val="both"/>
        <w:rPr>
          <w:sz w:val="28"/>
          <w:szCs w:val="28"/>
        </w:rPr>
      </w:pPr>
    </w:p>
    <w:p w14:paraId="36515B70" w14:textId="77777777" w:rsidR="001B753B" w:rsidRDefault="001B753B" w:rsidP="001B753B">
      <w:pPr>
        <w:jc w:val="both"/>
        <w:rPr>
          <w:sz w:val="28"/>
          <w:szCs w:val="28"/>
        </w:rPr>
      </w:pPr>
    </w:p>
    <w:p w14:paraId="6A2DA60F" w14:textId="77777777" w:rsidR="001B753B" w:rsidRDefault="001B753B" w:rsidP="001B753B">
      <w:pPr>
        <w:jc w:val="both"/>
        <w:rPr>
          <w:sz w:val="28"/>
          <w:szCs w:val="28"/>
        </w:rPr>
      </w:pPr>
    </w:p>
    <w:p w14:paraId="74488D80" w14:textId="77777777" w:rsidR="001B753B" w:rsidRDefault="001B753B" w:rsidP="001B753B">
      <w:pPr>
        <w:jc w:val="both"/>
        <w:rPr>
          <w:sz w:val="28"/>
          <w:szCs w:val="28"/>
        </w:rPr>
      </w:pPr>
    </w:p>
    <w:p w14:paraId="1E69519A" w14:textId="77777777" w:rsidR="001B753B" w:rsidRDefault="001B753B" w:rsidP="001B753B">
      <w:pPr>
        <w:jc w:val="both"/>
        <w:rPr>
          <w:sz w:val="28"/>
          <w:szCs w:val="28"/>
        </w:rPr>
      </w:pPr>
    </w:p>
    <w:p w14:paraId="496C3C37" w14:textId="77777777" w:rsidR="001B753B" w:rsidRDefault="001B753B" w:rsidP="001B753B">
      <w:pPr>
        <w:jc w:val="both"/>
        <w:rPr>
          <w:sz w:val="28"/>
          <w:szCs w:val="28"/>
        </w:rPr>
      </w:pPr>
    </w:p>
    <w:p w14:paraId="584ED775" w14:textId="77777777" w:rsidR="001B753B" w:rsidRDefault="001B753B" w:rsidP="001B753B">
      <w:pPr>
        <w:jc w:val="both"/>
        <w:rPr>
          <w:sz w:val="28"/>
          <w:szCs w:val="28"/>
        </w:rPr>
      </w:pPr>
    </w:p>
    <w:p w14:paraId="63AC764C" w14:textId="77777777" w:rsidR="001B753B" w:rsidRDefault="001B753B" w:rsidP="001B753B">
      <w:pPr>
        <w:jc w:val="both"/>
        <w:rPr>
          <w:sz w:val="28"/>
          <w:szCs w:val="28"/>
        </w:rPr>
      </w:pPr>
    </w:p>
    <w:p w14:paraId="6A4336CC" w14:textId="77777777" w:rsidR="001B753B" w:rsidRDefault="001B753B" w:rsidP="001B753B">
      <w:pPr>
        <w:jc w:val="both"/>
        <w:rPr>
          <w:sz w:val="28"/>
          <w:szCs w:val="28"/>
        </w:rPr>
      </w:pPr>
    </w:p>
    <w:p w14:paraId="2F9A0D3F" w14:textId="77777777" w:rsidR="001B753B" w:rsidRPr="00DB5682" w:rsidRDefault="001B753B" w:rsidP="001B753B">
      <w:pPr>
        <w:jc w:val="both"/>
        <w:rPr>
          <w:sz w:val="28"/>
          <w:szCs w:val="28"/>
        </w:rPr>
      </w:pPr>
      <w:r w:rsidRPr="00DB5682">
        <w:rPr>
          <w:sz w:val="28"/>
          <w:szCs w:val="28"/>
        </w:rPr>
        <w:t xml:space="preserve">                                                                                        </w:t>
      </w:r>
    </w:p>
    <w:p w14:paraId="43FAFB42" w14:textId="77777777" w:rsidR="001B753B" w:rsidRPr="00DF1277" w:rsidRDefault="001B753B" w:rsidP="001B753B">
      <w:pPr>
        <w:ind w:firstLine="851"/>
        <w:jc w:val="center"/>
        <w:rPr>
          <w:sz w:val="28"/>
          <w:szCs w:val="28"/>
        </w:rPr>
      </w:pPr>
    </w:p>
    <w:p w14:paraId="0E85F6DC" w14:textId="77777777" w:rsidR="001B753B" w:rsidRDefault="001B753B" w:rsidP="001B753B">
      <w:pPr>
        <w:ind w:firstLine="851"/>
        <w:jc w:val="both"/>
        <w:rPr>
          <w:sz w:val="28"/>
          <w:szCs w:val="28"/>
        </w:rPr>
      </w:pPr>
    </w:p>
    <w:p w14:paraId="445C0E45" w14:textId="77777777" w:rsidR="001B753B" w:rsidRDefault="001B753B" w:rsidP="001B753B">
      <w:pPr>
        <w:ind w:firstLine="851"/>
        <w:jc w:val="both"/>
        <w:rPr>
          <w:sz w:val="28"/>
          <w:szCs w:val="28"/>
        </w:rPr>
      </w:pPr>
    </w:p>
    <w:p w14:paraId="1A9C3753" w14:textId="77777777" w:rsidR="001B753B" w:rsidRDefault="001B753B" w:rsidP="001B753B">
      <w:pPr>
        <w:ind w:firstLine="851"/>
        <w:jc w:val="both"/>
        <w:rPr>
          <w:sz w:val="28"/>
          <w:szCs w:val="28"/>
        </w:rPr>
      </w:pPr>
    </w:p>
    <w:p w14:paraId="517EF69D" w14:textId="77777777" w:rsidR="003D2DED" w:rsidRDefault="003D2DED" w:rsidP="00E62704">
      <w:pPr>
        <w:rPr>
          <w:sz w:val="28"/>
          <w:szCs w:val="28"/>
        </w:rPr>
      </w:pPr>
    </w:p>
    <w:p w14:paraId="78F47484" w14:textId="5A56DD91" w:rsidR="001B753B" w:rsidRPr="008C1667" w:rsidRDefault="001B753B" w:rsidP="001B753B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526F5AC" w14:textId="77777777" w:rsidR="001B753B" w:rsidRPr="008C1667" w:rsidRDefault="001B753B" w:rsidP="001B753B">
      <w:pPr>
        <w:ind w:firstLine="851"/>
        <w:jc w:val="right"/>
        <w:rPr>
          <w:sz w:val="28"/>
          <w:szCs w:val="28"/>
        </w:rPr>
      </w:pPr>
      <w:r w:rsidRPr="008C1667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</w:t>
      </w:r>
      <w:r w:rsidRPr="008C1667">
        <w:rPr>
          <w:sz w:val="28"/>
          <w:szCs w:val="28"/>
        </w:rPr>
        <w:t xml:space="preserve"> Совета депутатов</w:t>
      </w:r>
    </w:p>
    <w:p w14:paraId="52AB9BEE" w14:textId="725AF3EE" w:rsidR="001B753B" w:rsidRPr="008C1667" w:rsidRDefault="00441B24" w:rsidP="001B753B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Рузского </w:t>
      </w:r>
      <w:r w:rsidR="00806266">
        <w:rPr>
          <w:sz w:val="28"/>
          <w:szCs w:val="28"/>
        </w:rPr>
        <w:t>муниципального</w:t>
      </w:r>
      <w:r w:rsidR="001B753B" w:rsidRPr="008C1667">
        <w:rPr>
          <w:sz w:val="28"/>
          <w:szCs w:val="28"/>
        </w:rPr>
        <w:t xml:space="preserve"> округа</w:t>
      </w:r>
    </w:p>
    <w:p w14:paraId="1C89C823" w14:textId="77777777" w:rsidR="001B753B" w:rsidRPr="008C1667" w:rsidRDefault="001B753B" w:rsidP="001B753B">
      <w:pPr>
        <w:ind w:firstLine="851"/>
        <w:jc w:val="right"/>
        <w:rPr>
          <w:sz w:val="28"/>
          <w:szCs w:val="28"/>
        </w:rPr>
      </w:pPr>
      <w:r w:rsidRPr="008C1667">
        <w:rPr>
          <w:sz w:val="28"/>
          <w:szCs w:val="28"/>
        </w:rPr>
        <w:t>Московской области</w:t>
      </w:r>
    </w:p>
    <w:p w14:paraId="6CCFB5E9" w14:textId="77777777" w:rsidR="001B753B" w:rsidRDefault="001B753B" w:rsidP="001B753B">
      <w:pPr>
        <w:ind w:firstLine="851"/>
        <w:jc w:val="right"/>
        <w:rPr>
          <w:sz w:val="28"/>
          <w:szCs w:val="28"/>
        </w:rPr>
      </w:pPr>
      <w:r w:rsidRPr="008C1667">
        <w:rPr>
          <w:sz w:val="28"/>
          <w:szCs w:val="28"/>
        </w:rPr>
        <w:t>от _________ № ____</w:t>
      </w:r>
    </w:p>
    <w:p w14:paraId="7782AB9E" w14:textId="77777777" w:rsidR="001B753B" w:rsidRDefault="001B753B" w:rsidP="001B753B">
      <w:pPr>
        <w:ind w:firstLine="851"/>
        <w:jc w:val="right"/>
        <w:rPr>
          <w:sz w:val="28"/>
          <w:szCs w:val="28"/>
        </w:rPr>
      </w:pPr>
    </w:p>
    <w:p w14:paraId="6AFED5E4" w14:textId="77777777" w:rsidR="001B753B" w:rsidRPr="00A03B02" w:rsidRDefault="001B753B" w:rsidP="001B753B">
      <w:pPr>
        <w:ind w:firstLine="851"/>
        <w:jc w:val="center"/>
        <w:rPr>
          <w:sz w:val="28"/>
          <w:szCs w:val="28"/>
        </w:rPr>
      </w:pPr>
    </w:p>
    <w:p w14:paraId="4D6071A8" w14:textId="77777777" w:rsidR="001B753B" w:rsidRPr="00FF68B6" w:rsidRDefault="001B753B" w:rsidP="001B753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F68B6">
        <w:rPr>
          <w:rFonts w:eastAsiaTheme="minorHAnsi"/>
          <w:sz w:val="28"/>
          <w:szCs w:val="28"/>
          <w:lang w:eastAsia="en-US"/>
        </w:rPr>
        <w:t>ПОЛОЖЕНИЕ</w:t>
      </w:r>
    </w:p>
    <w:p w14:paraId="07F50E2E" w14:textId="5056AB18" w:rsidR="001B753B" w:rsidRPr="00806266" w:rsidRDefault="001B753B" w:rsidP="001B75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06266">
        <w:rPr>
          <w:rFonts w:eastAsiaTheme="minorHAnsi"/>
          <w:b/>
          <w:bCs/>
          <w:sz w:val="28"/>
          <w:szCs w:val="28"/>
          <w:lang w:eastAsia="en-US"/>
        </w:rPr>
        <w:t xml:space="preserve">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441B24">
        <w:rPr>
          <w:rFonts w:eastAsiaTheme="minorHAnsi"/>
          <w:b/>
          <w:bCs/>
          <w:sz w:val="28"/>
          <w:szCs w:val="28"/>
          <w:lang w:eastAsia="en-US"/>
        </w:rPr>
        <w:t xml:space="preserve">Рузского </w:t>
      </w:r>
      <w:r w:rsidR="00806266">
        <w:rPr>
          <w:rFonts w:eastAsiaTheme="minorHAnsi"/>
          <w:b/>
          <w:bCs/>
          <w:sz w:val="28"/>
          <w:szCs w:val="28"/>
          <w:lang w:eastAsia="en-US"/>
        </w:rPr>
        <w:t>муниципального</w:t>
      </w:r>
      <w:r w:rsidRPr="00806266">
        <w:rPr>
          <w:rFonts w:eastAsiaTheme="minorHAnsi"/>
          <w:b/>
          <w:bCs/>
          <w:sz w:val="28"/>
          <w:szCs w:val="28"/>
          <w:lang w:eastAsia="en-US"/>
        </w:rPr>
        <w:t xml:space="preserve"> округа Московской области</w:t>
      </w:r>
    </w:p>
    <w:p w14:paraId="5F2DAD83" w14:textId="77777777" w:rsidR="001B753B" w:rsidRPr="00806266" w:rsidRDefault="001B753B" w:rsidP="001B753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6665A45" w14:textId="77777777" w:rsidR="001B753B" w:rsidRPr="00FF68B6" w:rsidRDefault="001B753B" w:rsidP="001B753B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FF68B6">
        <w:rPr>
          <w:rFonts w:eastAsiaTheme="minorHAnsi"/>
          <w:sz w:val="28"/>
          <w:szCs w:val="28"/>
          <w:lang w:eastAsia="en-US"/>
        </w:rPr>
        <w:t>1. Общие положения</w:t>
      </w:r>
    </w:p>
    <w:p w14:paraId="4FA2078B" w14:textId="35E12DCA" w:rsidR="001B753B" w:rsidRPr="00A03B02" w:rsidRDefault="001B753B" w:rsidP="005857A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03B02">
        <w:rPr>
          <w:rFonts w:eastAsiaTheme="minorHAnsi"/>
          <w:sz w:val="28"/>
          <w:szCs w:val="28"/>
          <w:lang w:eastAsia="en-US"/>
        </w:rPr>
        <w:t>1.1. Настоящее Положение устанавливает порядок принятия решения о создании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использовании, в том числе на платной основе, парковок (парковочных мест),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расположенных на автомобильных дорогах общего пользования местного значения</w:t>
      </w:r>
      <w:r w:rsidR="00441B24">
        <w:rPr>
          <w:rFonts w:eastAsiaTheme="minorHAnsi"/>
          <w:sz w:val="28"/>
          <w:szCs w:val="28"/>
          <w:lang w:eastAsia="en-US"/>
        </w:rPr>
        <w:t xml:space="preserve"> Рузского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06266" w:rsidRPr="00806266">
        <w:rPr>
          <w:rFonts w:eastAsiaTheme="minorHAnsi"/>
          <w:sz w:val="28"/>
          <w:szCs w:val="28"/>
          <w:lang w:eastAsia="en-US"/>
        </w:rPr>
        <w:t>муниципального</w:t>
      </w:r>
      <w:r w:rsidR="00B2232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06266" w:rsidRPr="00806266">
        <w:rPr>
          <w:rFonts w:eastAsiaTheme="minorHAnsi"/>
          <w:sz w:val="28"/>
          <w:szCs w:val="28"/>
          <w:lang w:eastAsia="en-US"/>
        </w:rPr>
        <w:t xml:space="preserve">округа  </w:t>
      </w:r>
      <w:r w:rsidRPr="00A03B02">
        <w:rPr>
          <w:rFonts w:eastAsiaTheme="minorHAnsi"/>
          <w:sz w:val="28"/>
          <w:szCs w:val="28"/>
          <w:lang w:eastAsia="en-US"/>
        </w:rPr>
        <w:t>Московской</w:t>
      </w:r>
      <w:proofErr w:type="gramEnd"/>
      <w:r w:rsidRPr="00A03B02">
        <w:rPr>
          <w:rFonts w:eastAsiaTheme="minorHAnsi"/>
          <w:sz w:val="28"/>
          <w:szCs w:val="28"/>
          <w:lang w:eastAsia="en-US"/>
        </w:rPr>
        <w:t xml:space="preserve"> области, а также основания приостановления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прекращения их использования.</w:t>
      </w:r>
    </w:p>
    <w:p w14:paraId="160850B7" w14:textId="08EB97D6" w:rsidR="001B753B" w:rsidRPr="00A03B02" w:rsidRDefault="001B753B" w:rsidP="005857A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03B02">
        <w:rPr>
          <w:rFonts w:eastAsiaTheme="minorHAnsi"/>
          <w:sz w:val="28"/>
          <w:szCs w:val="28"/>
          <w:lang w:eastAsia="en-US"/>
        </w:rPr>
        <w:t xml:space="preserve">1.2. </w:t>
      </w:r>
      <w:r>
        <w:rPr>
          <w:rFonts w:eastAsiaTheme="minorHAnsi"/>
          <w:sz w:val="28"/>
          <w:szCs w:val="28"/>
          <w:lang w:eastAsia="en-US"/>
        </w:rPr>
        <w:t>Настоящее п</w:t>
      </w:r>
      <w:r w:rsidRPr="00A03B02">
        <w:rPr>
          <w:rFonts w:eastAsiaTheme="minorHAnsi"/>
          <w:sz w:val="28"/>
          <w:szCs w:val="28"/>
          <w:lang w:eastAsia="en-US"/>
        </w:rPr>
        <w:t>оложение разработано в соответствии с:</w:t>
      </w:r>
    </w:p>
    <w:p w14:paraId="580D4190" w14:textId="77777777" w:rsidR="001B753B" w:rsidRPr="00A03B02" w:rsidRDefault="001B753B" w:rsidP="001B75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03B02">
        <w:rPr>
          <w:rFonts w:eastAsiaTheme="minorHAnsi"/>
          <w:sz w:val="28"/>
          <w:szCs w:val="28"/>
          <w:lang w:eastAsia="en-US"/>
        </w:rPr>
        <w:t xml:space="preserve"> Федеральным законом от 08.11.2007 № 257-ФЗ «Об автомобильных дорогах и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дорожной деятельности в Российской Федерации и о внесении изменений в отдельные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законодательные акты Российской Федерации» (далее – Федеральный закон № 257-ФЗ);</w:t>
      </w:r>
    </w:p>
    <w:p w14:paraId="0F991D4A" w14:textId="5B921B58" w:rsidR="001B753B" w:rsidRPr="00A03B02" w:rsidRDefault="001B753B" w:rsidP="001B75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03B02">
        <w:rPr>
          <w:rFonts w:eastAsiaTheme="minorHAnsi"/>
          <w:sz w:val="28"/>
          <w:szCs w:val="28"/>
          <w:lang w:eastAsia="en-US"/>
        </w:rPr>
        <w:t xml:space="preserve"> Федеральным законом от 29.12.2017 № 443-ФЗ «Об организации дорожного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движения в Российской Федерации и о внесении изменений в отдельные законодательные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 xml:space="preserve">акты Российской Федерации» </w:t>
      </w:r>
      <w:r w:rsidR="00B640F8">
        <w:rPr>
          <w:rFonts w:eastAsiaTheme="minorHAnsi"/>
          <w:sz w:val="28"/>
          <w:szCs w:val="28"/>
          <w:lang w:eastAsia="en-US"/>
        </w:rPr>
        <w:br/>
      </w:r>
      <w:r w:rsidRPr="00A03B02">
        <w:rPr>
          <w:rFonts w:eastAsiaTheme="minorHAnsi"/>
          <w:sz w:val="28"/>
          <w:szCs w:val="28"/>
          <w:lang w:eastAsia="en-US"/>
        </w:rPr>
        <w:t>(далее</w:t>
      </w:r>
      <w:r w:rsidR="00B640F8"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– Федеральный закон № 443-ФЗ);</w:t>
      </w:r>
    </w:p>
    <w:p w14:paraId="0005498C" w14:textId="1E41064D" w:rsidR="001B753B" w:rsidRPr="00A03B02" w:rsidRDefault="001B753B" w:rsidP="001B75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03B02">
        <w:rPr>
          <w:rFonts w:eastAsiaTheme="minorHAnsi"/>
          <w:sz w:val="28"/>
          <w:szCs w:val="28"/>
          <w:lang w:eastAsia="en-US"/>
        </w:rPr>
        <w:t xml:space="preserve"> Федеральным законом от 24.11.1995 № 181-ФЗ «О социальной защите инвалидов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в Российской Федерации»;</w:t>
      </w:r>
    </w:p>
    <w:p w14:paraId="65E33309" w14:textId="65B66C8D" w:rsidR="001B753B" w:rsidRPr="00A03B02" w:rsidRDefault="001B753B" w:rsidP="001B75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03B02">
        <w:rPr>
          <w:rFonts w:eastAsiaTheme="minorHAnsi"/>
          <w:sz w:val="28"/>
          <w:szCs w:val="28"/>
          <w:lang w:eastAsia="en-US"/>
        </w:rPr>
        <w:t xml:space="preserve"> Законом Московской области от 30.12.2014 № 191/2014-ОЗ «О регулировании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дополнительных вопросов в сфере благоустройства в Московской области»;</w:t>
      </w:r>
    </w:p>
    <w:p w14:paraId="5829BC6E" w14:textId="77777777" w:rsidR="001B753B" w:rsidRPr="00A03B02" w:rsidRDefault="001B753B" w:rsidP="001B75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03B02">
        <w:rPr>
          <w:rFonts w:eastAsiaTheme="minorHAnsi"/>
          <w:sz w:val="28"/>
          <w:szCs w:val="28"/>
          <w:lang w:eastAsia="en-US"/>
        </w:rPr>
        <w:t xml:space="preserve"> Законом Московской области от 13.06.201</w:t>
      </w:r>
      <w:r>
        <w:rPr>
          <w:rFonts w:eastAsiaTheme="minorHAnsi"/>
          <w:sz w:val="28"/>
          <w:szCs w:val="28"/>
          <w:lang w:eastAsia="en-US"/>
        </w:rPr>
        <w:t>9</w:t>
      </w:r>
      <w:r w:rsidRPr="00A03B02">
        <w:rPr>
          <w:rFonts w:eastAsiaTheme="minorHAnsi"/>
          <w:sz w:val="28"/>
          <w:szCs w:val="28"/>
          <w:lang w:eastAsia="en-US"/>
        </w:rPr>
        <w:t xml:space="preserve"> № 109/2019-ОЗ «Об организации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дорожного движения в Московской области и о внесении изменения в Закон Московской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области «О временных ограничении или прекращении движения транспортных средств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автомобильным дорогам на территории Московской области»;</w:t>
      </w:r>
    </w:p>
    <w:p w14:paraId="542EBFB2" w14:textId="07085AE9" w:rsidR="001B753B" w:rsidRPr="00A03B02" w:rsidRDefault="001B753B" w:rsidP="001B75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03B02">
        <w:rPr>
          <w:rFonts w:eastAsiaTheme="minorHAnsi"/>
          <w:sz w:val="28"/>
          <w:szCs w:val="28"/>
          <w:lang w:eastAsia="en-US"/>
        </w:rPr>
        <w:t xml:space="preserve"> Методическими рекомендациями по разработке и реализации мероприятий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по организации дорожного движения. Формирование единого парковочного пространства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в городах Российской Федерации, согласованны</w:t>
      </w:r>
      <w:r>
        <w:rPr>
          <w:rFonts w:eastAsiaTheme="minorHAnsi"/>
          <w:sz w:val="28"/>
          <w:szCs w:val="28"/>
          <w:lang w:eastAsia="en-US"/>
        </w:rPr>
        <w:t xml:space="preserve">ми </w:t>
      </w:r>
      <w:r w:rsidRPr="00A03B02">
        <w:rPr>
          <w:rFonts w:eastAsiaTheme="minorHAnsi"/>
          <w:sz w:val="28"/>
          <w:szCs w:val="28"/>
          <w:lang w:eastAsia="en-US"/>
        </w:rPr>
        <w:t>Министерством транспорта Российской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3B02">
        <w:rPr>
          <w:rFonts w:eastAsiaTheme="minorHAnsi"/>
          <w:sz w:val="28"/>
          <w:szCs w:val="28"/>
          <w:lang w:eastAsia="en-US"/>
        </w:rPr>
        <w:t>Федерации</w:t>
      </w:r>
      <w:r w:rsidR="00750DC9">
        <w:rPr>
          <w:rFonts w:eastAsiaTheme="minorHAnsi"/>
          <w:sz w:val="28"/>
          <w:szCs w:val="28"/>
          <w:lang w:eastAsia="en-US"/>
        </w:rPr>
        <w:t>.</w:t>
      </w:r>
    </w:p>
    <w:p w14:paraId="207CF38C" w14:textId="77777777" w:rsidR="001B753B" w:rsidRPr="008C1667" w:rsidRDefault="001B753B" w:rsidP="005857AB">
      <w:pPr>
        <w:pStyle w:val="11"/>
        <w:tabs>
          <w:tab w:val="left" w:pos="1134"/>
          <w:tab w:val="left" w:pos="1276"/>
        </w:tabs>
        <w:spacing w:line="264" w:lineRule="auto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1.3. </w:t>
      </w:r>
      <w:r w:rsidRPr="008C1667">
        <w:rPr>
          <w:rFonts w:eastAsiaTheme="minorHAnsi"/>
          <w:sz w:val="28"/>
          <w:szCs w:val="28"/>
        </w:rPr>
        <w:t>Для целей Положения используются следующие понятия и термины:</w:t>
      </w:r>
    </w:p>
    <w:p w14:paraId="7497FA34" w14:textId="7FF74D85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lastRenderedPageBreak/>
        <w:t>автомобильные дороги - автомобильные дороги общего пользования местного значения на территории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22324">
        <w:rPr>
          <w:rFonts w:eastAsiaTheme="minorHAnsi"/>
          <w:sz w:val="28"/>
          <w:szCs w:val="28"/>
          <w:lang w:eastAsia="en-US"/>
        </w:rPr>
        <w:t xml:space="preserve">Рузского </w:t>
      </w:r>
      <w:r w:rsidR="00806266" w:rsidRPr="00806266">
        <w:rPr>
          <w:rFonts w:eastAsiaTheme="minorHAnsi"/>
          <w:sz w:val="28"/>
          <w:szCs w:val="28"/>
          <w:lang w:eastAsia="en-US"/>
        </w:rPr>
        <w:t xml:space="preserve">муниципального </w:t>
      </w:r>
      <w:proofErr w:type="gramStart"/>
      <w:r w:rsidR="00806266" w:rsidRPr="00806266">
        <w:rPr>
          <w:rFonts w:eastAsiaTheme="minorHAnsi"/>
          <w:sz w:val="28"/>
          <w:szCs w:val="28"/>
          <w:lang w:eastAsia="en-US"/>
        </w:rPr>
        <w:t>округа</w:t>
      </w:r>
      <w:r w:rsidR="00B22324">
        <w:rPr>
          <w:rFonts w:eastAsiaTheme="minorHAnsi"/>
          <w:sz w:val="28"/>
          <w:szCs w:val="28"/>
          <w:lang w:eastAsia="en-US"/>
        </w:rPr>
        <w:t xml:space="preserve"> </w:t>
      </w:r>
      <w:r w:rsidR="00806266" w:rsidRPr="00806266">
        <w:rPr>
          <w:rFonts w:eastAsiaTheme="minorHAnsi"/>
          <w:sz w:val="28"/>
          <w:szCs w:val="28"/>
          <w:lang w:eastAsia="en-US"/>
        </w:rPr>
        <w:t xml:space="preserve"> </w:t>
      </w:r>
      <w:r w:rsidRPr="008C1667">
        <w:rPr>
          <w:rFonts w:eastAsiaTheme="minorHAnsi"/>
          <w:sz w:val="28"/>
          <w:szCs w:val="28"/>
          <w:lang w:eastAsia="en-US"/>
        </w:rPr>
        <w:t>Московской</w:t>
      </w:r>
      <w:proofErr w:type="gramEnd"/>
      <w:r w:rsidRPr="008C1667">
        <w:rPr>
          <w:rFonts w:eastAsiaTheme="minorHAnsi"/>
          <w:sz w:val="28"/>
          <w:szCs w:val="28"/>
          <w:lang w:eastAsia="en-US"/>
        </w:rPr>
        <w:t xml:space="preserve"> области;</w:t>
      </w:r>
    </w:p>
    <w:p w14:paraId="05668D83" w14:textId="2CBD6296" w:rsidR="001B753B" w:rsidRPr="00750DC9" w:rsidRDefault="001B753B" w:rsidP="00215369">
      <w:pPr>
        <w:pStyle w:val="1"/>
        <w:shd w:val="clear" w:color="auto" w:fill="FFFFFF"/>
        <w:spacing w:before="161" w:beforeAutospacing="0" w:after="161" w:afterAutospacing="0"/>
        <w:ind w:firstLine="54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750DC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типы транспортных средств - категории транспортных средств, установленные в соответствии со </w:t>
      </w:r>
      <w:hyperlink r:id="rId5" w:history="1">
        <w:r w:rsidRPr="00750DC9">
          <w:rPr>
            <w:rFonts w:eastAsiaTheme="minorHAnsi"/>
            <w:b w:val="0"/>
            <w:bCs w:val="0"/>
            <w:kern w:val="0"/>
            <w:sz w:val="28"/>
            <w:szCs w:val="28"/>
            <w:lang w:eastAsia="en-US"/>
          </w:rPr>
          <w:t>статьей 25</w:t>
        </w:r>
      </w:hyperlink>
      <w:r w:rsidRPr="00750DC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Федерального закона от 10.12.1995 </w:t>
      </w:r>
      <w:r w:rsidR="00750DC9" w:rsidRPr="00750DC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№</w:t>
      </w:r>
      <w:r w:rsidRPr="00750DC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196-ФЗ «О безопасности дорожного движения»</w:t>
      </w:r>
      <w:r w:rsidR="00750DC9" w:rsidRPr="00750DC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B640F8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br/>
      </w:r>
      <w:r w:rsidR="00750DC9" w:rsidRPr="00750DC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(далее</w:t>
      </w:r>
      <w:r w:rsidR="00B640F8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-</w:t>
      </w:r>
      <w:r w:rsidR="00750DC9" w:rsidRPr="00750DC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21536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Федеральны</w:t>
      </w:r>
      <w:r w:rsidR="00B640F8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й</w:t>
      </w:r>
      <w:r w:rsidR="0021536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закон</w:t>
      </w:r>
      <w:r w:rsidR="00750DC9" w:rsidRPr="00750DC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№ 196</w:t>
      </w:r>
      <w:r w:rsidR="0021536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-ФЗ</w:t>
      </w:r>
      <w:r w:rsidR="00750DC9" w:rsidRPr="00750DC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)</w:t>
      </w:r>
      <w:r w:rsidRPr="00750DC9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:</w:t>
      </w:r>
    </w:p>
    <w:p w14:paraId="4A4F8E5D" w14:textId="771FB981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 xml:space="preserve">тип 1 - транспортные средства категорий </w:t>
      </w:r>
      <w:r w:rsidR="00750DC9">
        <w:rPr>
          <w:rFonts w:eastAsiaTheme="minorHAnsi"/>
          <w:sz w:val="28"/>
          <w:szCs w:val="28"/>
          <w:lang w:eastAsia="en-US"/>
        </w:rPr>
        <w:t>«</w:t>
      </w:r>
      <w:r w:rsidRPr="008C1667">
        <w:rPr>
          <w:rFonts w:eastAsiaTheme="minorHAnsi"/>
          <w:sz w:val="28"/>
          <w:szCs w:val="28"/>
          <w:lang w:eastAsia="en-US"/>
        </w:rPr>
        <w:t>А</w:t>
      </w:r>
      <w:r w:rsidR="00750DC9">
        <w:rPr>
          <w:rFonts w:eastAsiaTheme="minorHAnsi"/>
          <w:sz w:val="28"/>
          <w:szCs w:val="28"/>
          <w:lang w:eastAsia="en-US"/>
        </w:rPr>
        <w:t>»</w:t>
      </w:r>
      <w:r w:rsidRPr="008C1667">
        <w:rPr>
          <w:rFonts w:eastAsiaTheme="minorHAnsi"/>
          <w:sz w:val="28"/>
          <w:szCs w:val="28"/>
          <w:lang w:eastAsia="en-US"/>
        </w:rPr>
        <w:t xml:space="preserve"> и </w:t>
      </w:r>
      <w:r w:rsidR="00750DC9">
        <w:rPr>
          <w:rFonts w:eastAsiaTheme="minorHAnsi"/>
          <w:sz w:val="28"/>
          <w:szCs w:val="28"/>
          <w:lang w:eastAsia="en-US"/>
        </w:rPr>
        <w:t>«</w:t>
      </w:r>
      <w:r w:rsidRPr="008C1667">
        <w:rPr>
          <w:rFonts w:eastAsiaTheme="minorHAnsi"/>
          <w:sz w:val="28"/>
          <w:szCs w:val="28"/>
          <w:lang w:eastAsia="en-US"/>
        </w:rPr>
        <w:t>М</w:t>
      </w:r>
      <w:r w:rsidR="00750DC9">
        <w:rPr>
          <w:rFonts w:eastAsiaTheme="minorHAnsi"/>
          <w:sz w:val="28"/>
          <w:szCs w:val="28"/>
          <w:lang w:eastAsia="en-US"/>
        </w:rPr>
        <w:t>»</w:t>
      </w:r>
      <w:r w:rsidRPr="008C1667">
        <w:rPr>
          <w:rFonts w:eastAsiaTheme="minorHAnsi"/>
          <w:sz w:val="28"/>
          <w:szCs w:val="28"/>
          <w:lang w:eastAsia="en-US"/>
        </w:rPr>
        <w:t>;</w:t>
      </w:r>
    </w:p>
    <w:p w14:paraId="69157354" w14:textId="47E0046B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 xml:space="preserve">тип 2 - транспортные средства категории </w:t>
      </w:r>
      <w:r w:rsidR="00750DC9">
        <w:rPr>
          <w:rFonts w:eastAsiaTheme="minorHAnsi"/>
          <w:sz w:val="28"/>
          <w:szCs w:val="28"/>
          <w:lang w:eastAsia="en-US"/>
        </w:rPr>
        <w:t>«</w:t>
      </w:r>
      <w:r w:rsidRPr="008C1667">
        <w:rPr>
          <w:rFonts w:eastAsiaTheme="minorHAnsi"/>
          <w:sz w:val="28"/>
          <w:szCs w:val="28"/>
          <w:lang w:eastAsia="en-US"/>
        </w:rPr>
        <w:t>В</w:t>
      </w:r>
      <w:r w:rsidR="00750DC9">
        <w:rPr>
          <w:rFonts w:eastAsiaTheme="minorHAnsi"/>
          <w:sz w:val="28"/>
          <w:szCs w:val="28"/>
          <w:lang w:eastAsia="en-US"/>
        </w:rPr>
        <w:t>»</w:t>
      </w:r>
      <w:r w:rsidRPr="008C1667">
        <w:rPr>
          <w:rFonts w:eastAsiaTheme="minorHAnsi"/>
          <w:sz w:val="28"/>
          <w:szCs w:val="28"/>
          <w:lang w:eastAsia="en-US"/>
        </w:rPr>
        <w:t>;</w:t>
      </w:r>
    </w:p>
    <w:p w14:paraId="76F64CC8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>тип 3 - транспортные средства иных категорий;</w:t>
      </w:r>
    </w:p>
    <w:p w14:paraId="61EC8ABE" w14:textId="75CCC5BB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 xml:space="preserve">Администрация – </w:t>
      </w:r>
      <w:r w:rsidR="00215369">
        <w:rPr>
          <w:rFonts w:eastAsiaTheme="minorHAnsi"/>
          <w:sz w:val="28"/>
          <w:szCs w:val="28"/>
          <w:lang w:eastAsia="en-US"/>
        </w:rPr>
        <w:t>а</w:t>
      </w:r>
      <w:r w:rsidRPr="008C1667">
        <w:rPr>
          <w:rFonts w:eastAsiaTheme="minorHAnsi"/>
          <w:sz w:val="28"/>
          <w:szCs w:val="28"/>
          <w:lang w:eastAsia="en-US"/>
        </w:rPr>
        <w:t>дминистрация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22324">
        <w:rPr>
          <w:rFonts w:eastAsiaTheme="minorHAnsi"/>
          <w:sz w:val="28"/>
          <w:szCs w:val="28"/>
          <w:lang w:eastAsia="en-US"/>
        </w:rPr>
        <w:t xml:space="preserve">Рузского </w:t>
      </w:r>
      <w:r w:rsidR="00806266" w:rsidRPr="00806266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750DC9">
        <w:rPr>
          <w:rFonts w:eastAsiaTheme="minorHAnsi"/>
          <w:sz w:val="28"/>
          <w:szCs w:val="28"/>
          <w:lang w:eastAsia="en-US"/>
        </w:rPr>
        <w:t xml:space="preserve"> Московской области</w:t>
      </w:r>
      <w:r w:rsidRPr="008C1667">
        <w:rPr>
          <w:rFonts w:eastAsiaTheme="minorHAnsi"/>
          <w:sz w:val="28"/>
          <w:szCs w:val="28"/>
          <w:lang w:eastAsia="en-US"/>
        </w:rPr>
        <w:t>;</w:t>
      </w:r>
    </w:p>
    <w:p w14:paraId="4A937F0D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 xml:space="preserve">парковочное место - элемент благоустройства автомобильной дороги, представляющий собой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8C1667">
        <w:rPr>
          <w:rFonts w:eastAsiaTheme="minorHAnsi"/>
          <w:sz w:val="28"/>
          <w:szCs w:val="28"/>
          <w:lang w:eastAsia="en-US"/>
        </w:rPr>
        <w:t>подэстакадных</w:t>
      </w:r>
      <w:proofErr w:type="spellEnd"/>
      <w:r w:rsidRPr="008C1667">
        <w:rPr>
          <w:rFonts w:eastAsiaTheme="minorHAnsi"/>
          <w:sz w:val="28"/>
          <w:szCs w:val="28"/>
          <w:lang w:eastAsia="en-US"/>
        </w:rPr>
        <w:t xml:space="preserve"> или </w:t>
      </w:r>
      <w:proofErr w:type="spellStart"/>
      <w:r w:rsidRPr="008C1667">
        <w:rPr>
          <w:rFonts w:eastAsiaTheme="minorHAnsi"/>
          <w:sz w:val="28"/>
          <w:szCs w:val="28"/>
          <w:lang w:eastAsia="en-US"/>
        </w:rPr>
        <w:t>подмостовых</w:t>
      </w:r>
      <w:proofErr w:type="spellEnd"/>
      <w:r w:rsidRPr="008C1667">
        <w:rPr>
          <w:rFonts w:eastAsiaTheme="minorHAnsi"/>
          <w:sz w:val="28"/>
          <w:szCs w:val="28"/>
          <w:lang w:eastAsia="en-US"/>
        </w:rPr>
        <w:t xml:space="preserve"> пространств, площадей и иных объектов улично-дорожной сети и предназначенное для организованной стоянки одного транспортного средства на платной основе или без взимания платы;</w:t>
      </w:r>
    </w:p>
    <w:p w14:paraId="177E025F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>парковка - парковка общего пользования, представляющая собой совокупность парковочных мест с общим режимом использования и условиями оплаты (в случае ее использования на платной основе (платная парковка);</w:t>
      </w:r>
    </w:p>
    <w:p w14:paraId="582DB886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>парковочная зона - область платной парковки, дифференцируемая в зависимости от места расположения платной парковки: административная, специальная и жилая зоны на автомобильных дорогах;</w:t>
      </w:r>
    </w:p>
    <w:p w14:paraId="6D0CC77E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>административная зона - парковочная зона, расположенная на части территории населенного пункта, занятого нежилыми зданиями, сооружениями;</w:t>
      </w:r>
    </w:p>
    <w:p w14:paraId="1E4E0C4F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>специальная зона - парковочная зона, расположенная в непосредственной близости от станций железнодорожного транспорта, в целях организации парковок перехватывающего типа и стимулирования использования транспорта общего пользования для разгрузки дорожной сети на автомобильных дорогах;</w:t>
      </w:r>
    </w:p>
    <w:p w14:paraId="333AFCF4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 xml:space="preserve">жилая зона - парковочная зона, расположенная на части территории населенного пункта, занятого жилыми зданиями, спортивными сооружениями, зелеными насаждениями и местами кратковременного отдыха населения либо предназначенного для их 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>размещения в будущем.</w:t>
      </w:r>
    </w:p>
    <w:p w14:paraId="7906F6B4" w14:textId="58FC5ADC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>Иные понятия и термины, используемые в</w:t>
      </w:r>
      <w:r w:rsidR="00750DC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настоящем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Положении, применяются в значениях, определенных в Федеральном </w:t>
      </w:r>
      <w:hyperlink r:id="rId6" w:history="1">
        <w:r w:rsidRPr="008C166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законе</w:t>
        </w:r>
      </w:hyperlink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50DC9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257-ФЗ  Федеральном </w:t>
      </w:r>
      <w:hyperlink r:id="rId7" w:history="1">
        <w:r w:rsidRPr="008C166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законе</w:t>
        </w:r>
      </w:hyperlink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A7E2D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443-ФЗ и Федеральном </w:t>
      </w:r>
      <w:hyperlink r:id="rId8" w:history="1">
        <w:r w:rsidRPr="008C166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законе</w:t>
        </w:r>
      </w:hyperlink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A7E2D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196-ФЗ</w:t>
      </w:r>
      <w:r w:rsidR="009A7E2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1B333DF8" w14:textId="77777777" w:rsidR="001B753B" w:rsidRPr="00A03B02" w:rsidRDefault="001B753B" w:rsidP="001B753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7DD2033" w14:textId="77777777" w:rsidR="001B753B" w:rsidRPr="00FF68B6" w:rsidRDefault="001B753B" w:rsidP="001B753B">
      <w:pPr>
        <w:pStyle w:val="11"/>
        <w:numPr>
          <w:ilvl w:val="0"/>
          <w:numId w:val="2"/>
        </w:numPr>
        <w:tabs>
          <w:tab w:val="left" w:pos="318"/>
        </w:tabs>
        <w:spacing w:line="264" w:lineRule="auto"/>
        <w:jc w:val="center"/>
        <w:rPr>
          <w:color w:val="000000" w:themeColor="text1"/>
          <w:sz w:val="28"/>
          <w:szCs w:val="28"/>
        </w:rPr>
      </w:pPr>
      <w:r w:rsidRPr="00FF68B6">
        <w:rPr>
          <w:color w:val="000000" w:themeColor="text1"/>
          <w:sz w:val="28"/>
          <w:szCs w:val="28"/>
        </w:rPr>
        <w:t>Порядок принятия решения о создании и использовании парковок, а также основания приостановления и прекращения их использования</w:t>
      </w:r>
    </w:p>
    <w:p w14:paraId="1928F47C" w14:textId="77777777" w:rsidR="001B753B" w:rsidRPr="008C1667" w:rsidRDefault="001B753B" w:rsidP="001B753B">
      <w:pPr>
        <w:pStyle w:val="11"/>
        <w:tabs>
          <w:tab w:val="left" w:pos="318"/>
        </w:tabs>
        <w:spacing w:line="264" w:lineRule="auto"/>
        <w:ind w:firstLine="0"/>
        <w:rPr>
          <w:color w:val="000000" w:themeColor="text1"/>
          <w:sz w:val="28"/>
          <w:szCs w:val="28"/>
        </w:rPr>
      </w:pPr>
    </w:p>
    <w:p w14:paraId="5337F61D" w14:textId="77777777" w:rsidR="001B753B" w:rsidRPr="008C1667" w:rsidRDefault="001B753B" w:rsidP="00E17FA4">
      <w:pPr>
        <w:pStyle w:val="11"/>
        <w:numPr>
          <w:ilvl w:val="1"/>
          <w:numId w:val="2"/>
        </w:numPr>
        <w:tabs>
          <w:tab w:val="left" w:pos="1134"/>
        </w:tabs>
        <w:spacing w:line="264" w:lineRule="auto"/>
        <w:ind w:firstLine="851"/>
        <w:jc w:val="both"/>
        <w:rPr>
          <w:color w:val="000000" w:themeColor="text1"/>
          <w:sz w:val="28"/>
          <w:szCs w:val="28"/>
        </w:rPr>
      </w:pPr>
      <w:r w:rsidRPr="008C1667">
        <w:rPr>
          <w:rFonts w:eastAsiaTheme="minorHAnsi"/>
          <w:color w:val="000000" w:themeColor="text1"/>
          <w:sz w:val="28"/>
          <w:szCs w:val="28"/>
        </w:rPr>
        <w:t>Парковки создаются для организованной стоянки (размещения) транспортных средств различных типов (типы 1, 2 или 3) с взиманием или без взимания платы в целях повышения безопасности дорожного движения и увеличения пропускной способности дорог.</w:t>
      </w:r>
    </w:p>
    <w:p w14:paraId="24E991CD" w14:textId="087FD006" w:rsidR="001B753B" w:rsidRPr="008C1667" w:rsidRDefault="001B753B" w:rsidP="00E17FA4">
      <w:pPr>
        <w:pStyle w:val="11"/>
        <w:numPr>
          <w:ilvl w:val="1"/>
          <w:numId w:val="2"/>
        </w:numPr>
        <w:tabs>
          <w:tab w:val="left" w:pos="1134"/>
        </w:tabs>
        <w:spacing w:line="264" w:lineRule="auto"/>
        <w:ind w:firstLine="851"/>
        <w:jc w:val="both"/>
        <w:rPr>
          <w:color w:val="000000" w:themeColor="text1"/>
          <w:sz w:val="28"/>
          <w:szCs w:val="28"/>
        </w:rPr>
      </w:pPr>
      <w:r w:rsidRPr="008C1667">
        <w:rPr>
          <w:color w:val="000000" w:themeColor="text1"/>
          <w:sz w:val="28"/>
          <w:szCs w:val="28"/>
        </w:rPr>
        <w:t xml:space="preserve">При принятии решения о создании и использовании парковок учитывается обеспеченность парковками территорий в соответствии с требованиями нормативов градостроительного проектирования, </w:t>
      </w:r>
      <w:r w:rsidRPr="008C1667">
        <w:rPr>
          <w:rFonts w:eastAsiaTheme="minorHAnsi"/>
          <w:color w:val="000000" w:themeColor="text1"/>
          <w:sz w:val="28"/>
          <w:szCs w:val="28"/>
        </w:rPr>
        <w:t>требованиями правил благоустройства территори</w:t>
      </w:r>
      <w:r>
        <w:rPr>
          <w:rFonts w:eastAsiaTheme="minorHAnsi"/>
          <w:color w:val="000000" w:themeColor="text1"/>
          <w:sz w:val="28"/>
          <w:szCs w:val="28"/>
        </w:rPr>
        <w:t xml:space="preserve">и </w:t>
      </w:r>
      <w:r w:rsidR="00B22324">
        <w:rPr>
          <w:rFonts w:eastAsiaTheme="minorHAnsi"/>
          <w:color w:val="000000" w:themeColor="text1"/>
          <w:sz w:val="28"/>
          <w:szCs w:val="28"/>
        </w:rPr>
        <w:t xml:space="preserve">Рузского </w:t>
      </w:r>
      <w:r w:rsidR="00806266" w:rsidRPr="00806266">
        <w:rPr>
          <w:rFonts w:eastAsiaTheme="minorHAnsi"/>
          <w:sz w:val="28"/>
          <w:szCs w:val="28"/>
        </w:rPr>
        <w:t xml:space="preserve">муниципального округа </w:t>
      </w:r>
      <w:r w:rsidRPr="008C1667">
        <w:rPr>
          <w:rFonts w:eastAsiaTheme="minorHAnsi"/>
          <w:color w:val="000000" w:themeColor="text1"/>
          <w:sz w:val="28"/>
          <w:szCs w:val="28"/>
        </w:rPr>
        <w:t>Московской области.</w:t>
      </w:r>
    </w:p>
    <w:p w14:paraId="2F8B2217" w14:textId="77777777" w:rsidR="001B753B" w:rsidRPr="008C1667" w:rsidRDefault="001B753B" w:rsidP="001B753B">
      <w:pPr>
        <w:pStyle w:val="11"/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8C1667">
        <w:rPr>
          <w:color w:val="000000" w:themeColor="text1"/>
          <w:sz w:val="28"/>
          <w:szCs w:val="28"/>
        </w:rPr>
        <w:t>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14:paraId="07A7A42D" w14:textId="7D6F91A2" w:rsidR="001B753B" w:rsidRPr="008C1667" w:rsidRDefault="001B753B" w:rsidP="00E17FA4">
      <w:pPr>
        <w:pStyle w:val="11"/>
        <w:numPr>
          <w:ilvl w:val="1"/>
          <w:numId w:val="2"/>
        </w:numPr>
        <w:tabs>
          <w:tab w:val="left" w:pos="1134"/>
        </w:tabs>
        <w:spacing w:line="264" w:lineRule="auto"/>
        <w:ind w:firstLine="851"/>
        <w:jc w:val="both"/>
        <w:rPr>
          <w:color w:val="000000" w:themeColor="text1"/>
          <w:sz w:val="28"/>
          <w:szCs w:val="28"/>
        </w:rPr>
      </w:pPr>
      <w:r w:rsidRPr="008C1667">
        <w:rPr>
          <w:color w:val="000000" w:themeColor="text1"/>
          <w:sz w:val="28"/>
          <w:szCs w:val="28"/>
        </w:rPr>
        <w:t>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806266" w:rsidRPr="00806266">
        <w:rPr>
          <w:rFonts w:eastAsiaTheme="minorHAnsi"/>
          <w:sz w:val="28"/>
          <w:szCs w:val="28"/>
        </w:rPr>
        <w:t>муниципального округа Истра</w:t>
      </w:r>
      <w:r w:rsidR="00215369">
        <w:rPr>
          <w:rFonts w:eastAsiaTheme="minorHAnsi"/>
          <w:sz w:val="28"/>
          <w:szCs w:val="28"/>
        </w:rPr>
        <w:t xml:space="preserve"> Московской области</w:t>
      </w:r>
      <w:r w:rsidR="00806266" w:rsidRPr="008C1667">
        <w:rPr>
          <w:color w:val="000000" w:themeColor="text1"/>
          <w:sz w:val="28"/>
          <w:szCs w:val="28"/>
        </w:rPr>
        <w:t xml:space="preserve"> </w:t>
      </w:r>
      <w:r w:rsidRPr="008C1667">
        <w:rPr>
          <w:color w:val="000000" w:themeColor="text1"/>
          <w:sz w:val="28"/>
          <w:szCs w:val="28"/>
        </w:rPr>
        <w:t>запрещается размещение платных парковок на территориях, непосредственно прилегающих к объектам спорта, зданиям, в которых размещены образовательные организации, в том числе дошкольные образовательные организации, медицинские организации государственной и муниципальной систем здравоохранения, организации культуры</w:t>
      </w:r>
      <w:r>
        <w:rPr>
          <w:color w:val="000000" w:themeColor="text1"/>
          <w:sz w:val="28"/>
          <w:szCs w:val="28"/>
        </w:rPr>
        <w:t>,</w:t>
      </w:r>
      <w:r w:rsidRPr="008C1667">
        <w:rPr>
          <w:color w:val="000000" w:themeColor="text1"/>
          <w:sz w:val="28"/>
          <w:szCs w:val="28"/>
        </w:rPr>
        <w:t xml:space="preserve"> органы государственной власти</w:t>
      </w:r>
      <w:r>
        <w:rPr>
          <w:color w:val="000000" w:themeColor="text1"/>
          <w:sz w:val="28"/>
          <w:szCs w:val="28"/>
        </w:rPr>
        <w:t xml:space="preserve"> и органы местного самоуправления.</w:t>
      </w:r>
    </w:p>
    <w:p w14:paraId="45520154" w14:textId="77777777" w:rsidR="001B753B" w:rsidRPr="008C1667" w:rsidRDefault="001B753B" w:rsidP="001B753B">
      <w:pPr>
        <w:pStyle w:val="11"/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8C1667">
        <w:rPr>
          <w:color w:val="000000" w:themeColor="text1"/>
          <w:sz w:val="28"/>
          <w:szCs w:val="28"/>
        </w:rPr>
        <w:t>Платные</w:t>
      </w:r>
      <w:r>
        <w:rPr>
          <w:color w:val="000000" w:themeColor="text1"/>
          <w:sz w:val="28"/>
          <w:szCs w:val="28"/>
        </w:rPr>
        <w:t xml:space="preserve"> и бесплатные</w:t>
      </w:r>
      <w:r w:rsidRPr="008C1667">
        <w:rPr>
          <w:color w:val="000000" w:themeColor="text1"/>
          <w:sz w:val="28"/>
          <w:szCs w:val="28"/>
        </w:rPr>
        <w:t xml:space="preserve"> парковки, расположенные на землях, находящихся в государственной или муниципальной собственности, должны соответствовать требованиям </w:t>
      </w:r>
      <w:hyperlink r:id="rId9" w:history="1">
        <w:r w:rsidRPr="008C1667">
          <w:rPr>
            <w:color w:val="000000" w:themeColor="text1"/>
            <w:sz w:val="28"/>
            <w:szCs w:val="28"/>
          </w:rPr>
          <w:t>статьи 13</w:t>
        </w:r>
      </w:hyperlink>
      <w:r w:rsidRPr="008C1667"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t>№</w:t>
      </w:r>
      <w:r w:rsidRPr="008C1667">
        <w:rPr>
          <w:color w:val="000000" w:themeColor="text1"/>
          <w:sz w:val="28"/>
          <w:szCs w:val="28"/>
        </w:rPr>
        <w:t xml:space="preserve"> 443-ФЗ.</w:t>
      </w:r>
    </w:p>
    <w:p w14:paraId="270FD29C" w14:textId="7BB4CF4E" w:rsidR="00215369" w:rsidRDefault="00215369" w:rsidP="00215369">
      <w:pPr>
        <w:pStyle w:val="11"/>
        <w:tabs>
          <w:tab w:val="left" w:pos="851"/>
          <w:tab w:val="left" w:pos="1134"/>
        </w:tabs>
        <w:spacing w:line="264" w:lineRule="auto"/>
        <w:ind w:firstLine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B753B" w:rsidRPr="008C1667">
        <w:rPr>
          <w:color w:val="000000" w:themeColor="text1"/>
          <w:sz w:val="28"/>
          <w:szCs w:val="28"/>
        </w:rPr>
        <w:t xml:space="preserve">Размер платы за пользование платными парковками на автомобильных дорогах устанавливается </w:t>
      </w:r>
      <w:r>
        <w:rPr>
          <w:color w:val="000000" w:themeColor="text1"/>
          <w:sz w:val="28"/>
          <w:szCs w:val="28"/>
        </w:rPr>
        <w:t>А</w:t>
      </w:r>
      <w:r w:rsidR="001B753B">
        <w:rPr>
          <w:color w:val="000000" w:themeColor="text1"/>
          <w:sz w:val="28"/>
          <w:szCs w:val="28"/>
        </w:rPr>
        <w:t xml:space="preserve">дминистрацией </w:t>
      </w:r>
      <w:r w:rsidR="009A7E2D">
        <w:rPr>
          <w:rFonts w:eastAsiaTheme="minorHAnsi"/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</w:rPr>
        <w:t>М</w:t>
      </w:r>
      <w:r w:rsidR="009A7E2D">
        <w:rPr>
          <w:rFonts w:eastAsiaTheme="minorHAnsi"/>
          <w:sz w:val="28"/>
          <w:szCs w:val="28"/>
        </w:rPr>
        <w:t>етодикой</w:t>
      </w:r>
      <w:r>
        <w:rPr>
          <w:rFonts w:eastAsiaTheme="minorHAnsi"/>
          <w:sz w:val="28"/>
          <w:szCs w:val="28"/>
        </w:rPr>
        <w:t xml:space="preserve"> </w:t>
      </w:r>
      <w:r w:rsidRPr="009A7E2D">
        <w:rPr>
          <w:sz w:val="28"/>
          <w:szCs w:val="28"/>
        </w:rPr>
        <w:t>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</w:t>
      </w:r>
      <w:r w:rsidR="00B640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7E2D">
        <w:rPr>
          <w:rFonts w:eastAsiaTheme="minorHAnsi"/>
          <w:sz w:val="28"/>
          <w:szCs w:val="28"/>
        </w:rPr>
        <w:t xml:space="preserve">утвержденной </w:t>
      </w:r>
      <w:r w:rsidR="00B640F8">
        <w:rPr>
          <w:sz w:val="28"/>
          <w:szCs w:val="28"/>
        </w:rPr>
        <w:t>п</w:t>
      </w:r>
      <w:r w:rsidR="009A7E2D" w:rsidRPr="009A7E2D">
        <w:rPr>
          <w:sz w:val="28"/>
          <w:szCs w:val="28"/>
        </w:rPr>
        <w:t>остановление</w:t>
      </w:r>
      <w:r w:rsidR="00B640F8">
        <w:rPr>
          <w:sz w:val="28"/>
          <w:szCs w:val="28"/>
        </w:rPr>
        <w:t>м</w:t>
      </w:r>
      <w:r w:rsidR="009A7E2D" w:rsidRPr="009A7E2D">
        <w:rPr>
          <w:sz w:val="28"/>
          <w:szCs w:val="28"/>
        </w:rPr>
        <w:t xml:space="preserve"> Правительства Московской области от 24.09.2024 № 1045-ПП</w:t>
      </w:r>
      <w:r w:rsidR="00B640F8">
        <w:rPr>
          <w:sz w:val="28"/>
          <w:szCs w:val="28"/>
        </w:rPr>
        <w:t xml:space="preserve"> (далее Методика).</w:t>
      </w:r>
      <w:r w:rsidR="009A7E2D" w:rsidRPr="009A7E2D">
        <w:rPr>
          <w:sz w:val="28"/>
          <w:szCs w:val="28"/>
        </w:rPr>
        <w:t xml:space="preserve"> </w:t>
      </w:r>
    </w:p>
    <w:p w14:paraId="70741519" w14:textId="07AE4B39" w:rsidR="001B753B" w:rsidRPr="008C1667" w:rsidRDefault="00215369" w:rsidP="00215369">
      <w:pPr>
        <w:pStyle w:val="11"/>
        <w:tabs>
          <w:tab w:val="left" w:pos="851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2.4. </w:t>
      </w:r>
      <w:r w:rsidR="001B753B" w:rsidRPr="008C1667">
        <w:rPr>
          <w:color w:val="000000" w:themeColor="text1"/>
          <w:sz w:val="28"/>
          <w:szCs w:val="28"/>
        </w:rPr>
        <w:t xml:space="preserve">До принятия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решения о создании и использовании парковок </w:t>
      </w:r>
      <w:r w:rsidR="001B753B" w:rsidRPr="008C1667">
        <w:rPr>
          <w:color w:val="000000" w:themeColor="text1"/>
          <w:sz w:val="28"/>
          <w:szCs w:val="28"/>
        </w:rPr>
        <w:t>Администрация, в том числе с привлечением муниципальных учреждений</w:t>
      </w:r>
      <w:r w:rsidR="001B753B">
        <w:rPr>
          <w:color w:val="000000" w:themeColor="text1"/>
          <w:sz w:val="28"/>
          <w:szCs w:val="28"/>
        </w:rPr>
        <w:t xml:space="preserve"> </w:t>
      </w:r>
      <w:r w:rsidR="00B22324" w:rsidRPr="00B22324">
        <w:rPr>
          <w:rFonts w:eastAsiaTheme="minorHAnsi"/>
          <w:sz w:val="28"/>
          <w:szCs w:val="28"/>
        </w:rPr>
        <w:t>Рузского муниципального округа Московской области</w:t>
      </w:r>
      <w:r w:rsidR="001B753B" w:rsidRPr="008C1667">
        <w:rPr>
          <w:color w:val="000000" w:themeColor="text1"/>
          <w:sz w:val="28"/>
          <w:szCs w:val="28"/>
        </w:rPr>
        <w:t xml:space="preserve">, обеспечивает разработку и утверждение в установленном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законодательством Российской Федерации и Московской области </w:t>
      </w:r>
      <w:r w:rsidR="001B753B" w:rsidRPr="008C1667">
        <w:rPr>
          <w:color w:val="000000" w:themeColor="text1"/>
          <w:sz w:val="28"/>
          <w:szCs w:val="28"/>
        </w:rPr>
        <w:t>порядке проекта организации дорожного движения.</w:t>
      </w:r>
    </w:p>
    <w:p w14:paraId="305A64A2" w14:textId="77777777" w:rsidR="001B753B" w:rsidRPr="008C1667" w:rsidRDefault="001B753B" w:rsidP="001B753B">
      <w:pPr>
        <w:pStyle w:val="11"/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8C1667">
        <w:rPr>
          <w:color w:val="000000" w:themeColor="text1"/>
          <w:sz w:val="28"/>
          <w:szCs w:val="28"/>
        </w:rPr>
        <w:t xml:space="preserve">Организация въезда транспортных средств на парковку общего пользования и выезда с нее, движение транспортных средств на парковке </w:t>
      </w:r>
      <w:r w:rsidRPr="008C1667">
        <w:rPr>
          <w:color w:val="000000" w:themeColor="text1"/>
          <w:sz w:val="28"/>
          <w:szCs w:val="28"/>
        </w:rPr>
        <w:lastRenderedPageBreak/>
        <w:t>общего пользования должны осуществляться в соответствии с проектом организации дорожного движения.</w:t>
      </w:r>
    </w:p>
    <w:p w14:paraId="16D35AC5" w14:textId="62784094" w:rsidR="001B753B" w:rsidRPr="008C1667" w:rsidRDefault="00215369" w:rsidP="00215369">
      <w:pPr>
        <w:pStyle w:val="11"/>
        <w:tabs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2.5. </w:t>
      </w:r>
      <w:r w:rsidR="001B753B" w:rsidRPr="008C1667">
        <w:rPr>
          <w:color w:val="000000" w:themeColor="text1"/>
          <w:sz w:val="28"/>
          <w:szCs w:val="28"/>
        </w:rPr>
        <w:t>Решение о создании и использовании, а также приостановлении или прекращении деятельности парковок принимается Администрацией в случаях:</w:t>
      </w:r>
    </w:p>
    <w:p w14:paraId="454DE8B8" w14:textId="77777777" w:rsidR="001B753B" w:rsidRPr="008C1667" w:rsidRDefault="001B753B" w:rsidP="001B753B">
      <w:pPr>
        <w:pStyle w:val="11"/>
        <w:tabs>
          <w:tab w:val="left" w:pos="1081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создания и использования парковок без взимания платы, приостановления или прекращения такого использования;</w:t>
      </w:r>
    </w:p>
    <w:p w14:paraId="58E5BAAD" w14:textId="77777777" w:rsidR="001B753B" w:rsidRPr="008C1667" w:rsidRDefault="001B753B" w:rsidP="001B753B">
      <w:pPr>
        <w:pStyle w:val="11"/>
        <w:tabs>
          <w:tab w:val="left" w:pos="1076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- </w:t>
      </w:r>
      <w:r w:rsidRPr="008C1667">
        <w:rPr>
          <w:color w:val="000000" w:themeColor="text1"/>
          <w:sz w:val="28"/>
          <w:szCs w:val="28"/>
        </w:rPr>
        <w:t>создания и использования парковок на платной основе, приостановления или прекращения такого использования;</w:t>
      </w:r>
    </w:p>
    <w:p w14:paraId="003764E7" w14:textId="77777777" w:rsidR="001B753B" w:rsidRPr="008C1667" w:rsidRDefault="001B753B" w:rsidP="001B753B">
      <w:pPr>
        <w:pStyle w:val="11"/>
        <w:tabs>
          <w:tab w:val="left" w:pos="1076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прекращения использования парковок на платной основе и начала использования парковок без взимания платы;</w:t>
      </w:r>
    </w:p>
    <w:p w14:paraId="6826B487" w14:textId="77777777" w:rsidR="001B753B" w:rsidRDefault="001B753B" w:rsidP="001B753B">
      <w:pPr>
        <w:pStyle w:val="11"/>
        <w:tabs>
          <w:tab w:val="left" w:pos="1081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- </w:t>
      </w:r>
      <w:r w:rsidRPr="008C1667">
        <w:rPr>
          <w:color w:val="000000" w:themeColor="text1"/>
          <w:sz w:val="28"/>
          <w:szCs w:val="28"/>
        </w:rPr>
        <w:t>прекращения использования парковок без взимания платы и начала использования парковок на платной основе.</w:t>
      </w:r>
    </w:p>
    <w:p w14:paraId="2FE88B3E" w14:textId="0FED4E72" w:rsidR="001B753B" w:rsidRPr="008C1667" w:rsidRDefault="00215369" w:rsidP="00215369">
      <w:pPr>
        <w:pStyle w:val="11"/>
        <w:tabs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2.6.</w:t>
      </w:r>
      <w:r w:rsidR="00E17FA4">
        <w:rPr>
          <w:color w:val="000000" w:themeColor="text1"/>
          <w:sz w:val="28"/>
          <w:szCs w:val="28"/>
        </w:rPr>
        <w:t xml:space="preserve"> </w:t>
      </w:r>
      <w:r w:rsidR="001B753B" w:rsidRPr="008C1667">
        <w:rPr>
          <w:color w:val="000000" w:themeColor="text1"/>
          <w:sz w:val="28"/>
          <w:szCs w:val="28"/>
        </w:rPr>
        <w:t>В постановлении о создании и использовании парковок указывается:</w:t>
      </w:r>
    </w:p>
    <w:p w14:paraId="0732967B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- </w:t>
      </w:r>
      <w:r w:rsidRPr="008C1667">
        <w:rPr>
          <w:color w:val="000000" w:themeColor="text1"/>
          <w:sz w:val="28"/>
          <w:szCs w:val="28"/>
        </w:rPr>
        <w:t>местоположение парковки;</w:t>
      </w:r>
    </w:p>
    <w:p w14:paraId="3AC38EB4" w14:textId="77777777" w:rsidR="001B753B" w:rsidRPr="008C1667" w:rsidRDefault="001B753B" w:rsidP="001B753B">
      <w:pPr>
        <w:pStyle w:val="11"/>
        <w:tabs>
          <w:tab w:val="left" w:pos="1091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мероприятия по обустройству парковки;</w:t>
      </w:r>
    </w:p>
    <w:p w14:paraId="7B4654B2" w14:textId="77777777" w:rsidR="001B753B" w:rsidRPr="008C1667" w:rsidRDefault="001B753B" w:rsidP="001B753B">
      <w:pPr>
        <w:pStyle w:val="11"/>
        <w:tabs>
          <w:tab w:val="left" w:pos="1095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режим работы парковки;</w:t>
      </w:r>
    </w:p>
    <w:p w14:paraId="542C318A" w14:textId="77777777" w:rsidR="001B753B" w:rsidRPr="008C1667" w:rsidRDefault="001B753B" w:rsidP="001B753B">
      <w:pPr>
        <w:pStyle w:val="11"/>
        <w:tabs>
          <w:tab w:val="left" w:pos="1081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дата начала и(или) прекращения использования парковки или период, на который приостанавливается использование парковки;</w:t>
      </w:r>
    </w:p>
    <w:p w14:paraId="3E756528" w14:textId="77777777" w:rsidR="001B753B" w:rsidRPr="008C1667" w:rsidRDefault="001B753B" w:rsidP="001B753B">
      <w:pPr>
        <w:pStyle w:val="11"/>
        <w:tabs>
          <w:tab w:val="left" w:pos="1081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тип парковочной зоны (административная, специальная или жилая зоны) (при принятии решения о создании и (или) использовании парковки на платной основе);</w:t>
      </w:r>
    </w:p>
    <w:p w14:paraId="38B68A32" w14:textId="77777777" w:rsidR="001B753B" w:rsidRPr="008C1667" w:rsidRDefault="001B753B" w:rsidP="001B753B">
      <w:pPr>
        <w:pStyle w:val="11"/>
        <w:tabs>
          <w:tab w:val="left" w:pos="1081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</w:r>
      <w:r w:rsidRPr="008C1667">
        <w:rPr>
          <w:color w:val="000000" w:themeColor="text1"/>
          <w:sz w:val="28"/>
          <w:szCs w:val="28"/>
        </w:rPr>
        <w:t>размер платы за пользование парковочным местом на платной парковке (при принятии решения о создании и (или) использовании парковки на платной основе)</w:t>
      </w:r>
      <w:r>
        <w:rPr>
          <w:color w:val="000000" w:themeColor="text1"/>
          <w:sz w:val="28"/>
          <w:szCs w:val="28"/>
        </w:rPr>
        <w:t xml:space="preserve">.  </w:t>
      </w:r>
    </w:p>
    <w:p w14:paraId="4DE071C3" w14:textId="08D612B9" w:rsidR="001B753B" w:rsidRPr="008C1667" w:rsidRDefault="00215369" w:rsidP="00215369">
      <w:pPr>
        <w:pStyle w:val="11"/>
        <w:tabs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 xml:space="preserve">2.7.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Номер парковки </w:t>
      </w:r>
      <w:r w:rsidR="001B753B" w:rsidRPr="008C1667">
        <w:rPr>
          <w:color w:val="000000" w:themeColor="text1"/>
          <w:sz w:val="28"/>
          <w:szCs w:val="28"/>
        </w:rPr>
        <w:t xml:space="preserve">(парковочных мест)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присваивается в соответствии с правилами присвоения номеров парковкам общего пользования, </w:t>
      </w:r>
      <w:r w:rsidR="00E17FA4">
        <w:rPr>
          <w:rFonts w:eastAsiaTheme="minorHAnsi"/>
          <w:color w:val="000000" w:themeColor="text1"/>
          <w:sz w:val="28"/>
          <w:szCs w:val="28"/>
        </w:rPr>
        <w:t>установленными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C55245">
        <w:rPr>
          <w:rFonts w:eastAsiaTheme="minorHAnsi"/>
          <w:color w:val="000000" w:themeColor="text1"/>
          <w:sz w:val="28"/>
          <w:szCs w:val="28"/>
        </w:rPr>
        <w:t>в приложении к Порядку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ведения реестра парковок общего пользования, утвержденн</w:t>
      </w:r>
      <w:r w:rsidR="001B753B">
        <w:rPr>
          <w:rFonts w:eastAsiaTheme="minorHAnsi"/>
          <w:color w:val="000000" w:themeColor="text1"/>
          <w:sz w:val="28"/>
          <w:szCs w:val="28"/>
        </w:rPr>
        <w:t>о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м</w:t>
      </w:r>
      <w:r w:rsidR="00C55245">
        <w:rPr>
          <w:rFonts w:eastAsiaTheme="minorHAnsi"/>
          <w:color w:val="000000" w:themeColor="text1"/>
          <w:sz w:val="28"/>
          <w:szCs w:val="28"/>
        </w:rPr>
        <w:t>у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распоряжением Министерства транспорта и дорожной инфраструктуры Московской области от 13.08.2020 № 564-Р «Об установлении порядка ведения реестра парковок общего пользования».</w:t>
      </w:r>
    </w:p>
    <w:p w14:paraId="36791843" w14:textId="046E37EE" w:rsidR="001B753B" w:rsidRPr="00215369" w:rsidRDefault="00215369" w:rsidP="00215369">
      <w:pPr>
        <w:pStyle w:val="11"/>
        <w:tabs>
          <w:tab w:val="left" w:pos="1134"/>
        </w:tabs>
        <w:spacing w:line="264" w:lineRule="auto"/>
        <w:ind w:firstLine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 xml:space="preserve">2.8.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Использование парковки для размещения (прекращени</w:t>
      </w:r>
      <w:r w:rsidR="001B753B">
        <w:rPr>
          <w:rFonts w:eastAsiaTheme="minorHAnsi"/>
          <w:color w:val="000000" w:themeColor="text1"/>
          <w:sz w:val="28"/>
          <w:szCs w:val="28"/>
        </w:rPr>
        <w:t>я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размещения) транспортных средств осуществляется с даты, указанной в соответствующем постановлении Администрации.</w:t>
      </w:r>
    </w:p>
    <w:p w14:paraId="5EA494AF" w14:textId="750DF14C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>2.9.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На каждой парковке, в том числе на платной, выделяется не менее 10% парковочных мест (но не менее одного места) для бесплатной парковки транспортных средств, управляемых инвалидами I, II групп, а также инвалидами III группы в порядке, определенном </w:t>
      </w:r>
      <w:hyperlink r:id="rId10" w:history="1">
        <w:r w:rsidR="001B753B" w:rsidRPr="008C1667">
          <w:rPr>
            <w:rFonts w:eastAsiaTheme="minorHAnsi"/>
            <w:color w:val="000000" w:themeColor="text1"/>
            <w:sz w:val="28"/>
            <w:szCs w:val="28"/>
          </w:rPr>
          <w:t>постановлением</w:t>
        </w:r>
      </w:hyperlink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Правительства Российской Федерации от 10.02.2020 </w:t>
      </w:r>
      <w:r w:rsidR="00C55245">
        <w:rPr>
          <w:rFonts w:eastAsiaTheme="minorHAnsi"/>
          <w:color w:val="000000" w:themeColor="text1"/>
          <w:sz w:val="28"/>
          <w:szCs w:val="28"/>
        </w:rPr>
        <w:t>№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115 «О порядке распространения на граждан из числа инвалидов III группы норм части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lastRenderedPageBreak/>
        <w:t>девятой статьи 15 Федерального закона «О социальной защите инвалидов в Российской Федерации», и транспортных средств, перевозящих таких инвалидов и (или) детей-инвалидов.</w:t>
      </w:r>
    </w:p>
    <w:p w14:paraId="6AE8EF50" w14:textId="31AA5FF2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>2.10.</w:t>
      </w:r>
      <w:r w:rsidR="001B753B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Основания для приостановления использования парковок:</w:t>
      </w:r>
    </w:p>
    <w:p w14:paraId="0531C5EE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производство работ по ремонту автомобильной дороги в месте нахождения парковки;</w:t>
      </w:r>
    </w:p>
    <w:p w14:paraId="6182E44C" w14:textId="77777777" w:rsidR="001B753B" w:rsidRPr="00736DB6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введение временных ограничений движения транспортных средств по автомобильной дороге в месте нахождения парковки</w:t>
      </w:r>
      <w:r w:rsidRPr="008C1667">
        <w:rPr>
          <w:color w:val="000000" w:themeColor="text1"/>
          <w:sz w:val="28"/>
          <w:szCs w:val="28"/>
        </w:rPr>
        <w:t xml:space="preserve"> </w:t>
      </w: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>в установленном законодательством порядке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757D1138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>На период приостановления использования платных парковок размещение транспортных средств на парковочных местах платных парковок, в том числе без взимания платы, запрещается.</w:t>
      </w:r>
    </w:p>
    <w:p w14:paraId="5A0A9AD6" w14:textId="39448C9A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>2.11.</w:t>
      </w:r>
      <w:r w:rsidR="001B753B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Основанием для перевода парковки</w:t>
      </w:r>
      <w:r w:rsidR="001B753B" w:rsidRPr="008C1667">
        <w:rPr>
          <w:color w:val="000000" w:themeColor="text1"/>
          <w:sz w:val="28"/>
          <w:szCs w:val="28"/>
        </w:rPr>
        <w:t xml:space="preserve">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без взимания платы в платную парковку является выявленный по результатам оценки заполняемости, проведенной в соответствии с Методикой</w:t>
      </w:r>
      <w:r w:rsidR="00FE54BB">
        <w:rPr>
          <w:rFonts w:eastAsiaTheme="minorHAnsi"/>
          <w:color w:val="000000" w:themeColor="text1"/>
          <w:sz w:val="28"/>
          <w:szCs w:val="28"/>
        </w:rPr>
        <w:t>,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 уровень заполняемости парковки свыше 85%.</w:t>
      </w:r>
    </w:p>
    <w:p w14:paraId="63E2E991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C1667">
        <w:rPr>
          <w:rFonts w:eastAsiaTheme="minorHAnsi"/>
          <w:color w:val="000000" w:themeColor="text1"/>
          <w:sz w:val="28"/>
          <w:szCs w:val="28"/>
          <w:lang w:eastAsia="en-US"/>
        </w:rPr>
        <w:t>Основанием для перевода платной парковки в парковку без взимания платы является выявленный по результатам оценки заполняемости, проведенной в соответствии с Методикой, уровень заполняемости парковки менее 30%.</w:t>
      </w:r>
    </w:p>
    <w:p w14:paraId="13275A1D" w14:textId="57A60DAA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 xml:space="preserve">2.12.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Основания для прекращения использования парковок:</w:t>
      </w:r>
    </w:p>
    <w:p w14:paraId="67B8B65E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- </w:t>
      </w:r>
      <w:r w:rsidRPr="008C1667">
        <w:rPr>
          <w:color w:val="000000" w:themeColor="text1"/>
          <w:sz w:val="28"/>
          <w:szCs w:val="28"/>
        </w:rPr>
        <w:t>производство работ по капитальному ремонту автомобильной дороги в месте нахождения парковки;</w:t>
      </w:r>
    </w:p>
    <w:p w14:paraId="343917F4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left="567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8C1667">
        <w:rPr>
          <w:color w:val="000000" w:themeColor="text1"/>
          <w:sz w:val="28"/>
          <w:szCs w:val="28"/>
        </w:rPr>
        <w:t>реконструкция автомобильной дороги в месте нахождения парковки;</w:t>
      </w:r>
    </w:p>
    <w:p w14:paraId="0D58C363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</w:t>
      </w:r>
      <w:r w:rsidRPr="008C1667">
        <w:rPr>
          <w:color w:val="000000" w:themeColor="text1"/>
          <w:sz w:val="28"/>
          <w:szCs w:val="28"/>
        </w:rPr>
        <w:t>изменение или прекращение действия комплексной схемы организации дорожного движения на автомобильной дороге в месте нахождения парковки;</w:t>
      </w:r>
    </w:p>
    <w:p w14:paraId="214C54FB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- </w:t>
      </w:r>
      <w:r w:rsidRPr="008C1667">
        <w:rPr>
          <w:color w:val="000000" w:themeColor="text1"/>
          <w:sz w:val="28"/>
          <w:szCs w:val="28"/>
        </w:rPr>
        <w:t>изменение или прекращение действия проекта организации дорожного движения на автомобильной дороге в месте нахождения парковки;</w:t>
      </w:r>
    </w:p>
    <w:p w14:paraId="0864D483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</w:t>
      </w:r>
      <w:r w:rsidRPr="008C1667">
        <w:rPr>
          <w:color w:val="000000" w:themeColor="text1"/>
          <w:sz w:val="28"/>
          <w:szCs w:val="28"/>
        </w:rPr>
        <w:t>прекращение движения транспортных средств по автомобильной дороге в месте нахождения парковки в установленном законодательством порядке</w:t>
      </w:r>
      <w:r>
        <w:rPr>
          <w:color w:val="000000" w:themeColor="text1"/>
          <w:sz w:val="28"/>
          <w:szCs w:val="28"/>
        </w:rPr>
        <w:t>.</w:t>
      </w:r>
    </w:p>
    <w:p w14:paraId="1F396954" w14:textId="26318A6C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ab/>
        <w:t>2.13.</w:t>
      </w:r>
      <w:r w:rsidR="001B753B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Администрация обеспечивает информирование населения о создании, использовании, приостановлении использования и (или) прекращении использования парковк</w:t>
      </w:r>
      <w:r w:rsidR="001B753B">
        <w:rPr>
          <w:rFonts w:eastAsiaTheme="minorHAnsi"/>
          <w:color w:val="000000" w:themeColor="text1"/>
          <w:sz w:val="28"/>
          <w:szCs w:val="28"/>
        </w:rPr>
        <w:t>ой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 xml:space="preserve">, посредством размещения на официальном сайте </w:t>
      </w:r>
      <w:r w:rsidR="00B22324" w:rsidRPr="00B22324">
        <w:rPr>
          <w:rFonts w:eastAsiaTheme="minorHAnsi"/>
          <w:sz w:val="28"/>
          <w:szCs w:val="28"/>
        </w:rPr>
        <w:t>Рузского муниципального округа Московской области</w:t>
      </w:r>
      <w:r w:rsidR="00FE54BB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в информационно-телекоммуникационной сети «Интернет» не позднее чем за 30 дней до создания и (или) начала использования, прекращения использования парковок</w:t>
      </w:r>
      <w:r w:rsidR="001B753B" w:rsidRPr="008C1667">
        <w:rPr>
          <w:color w:val="000000" w:themeColor="text1"/>
          <w:sz w:val="28"/>
          <w:szCs w:val="28"/>
        </w:rPr>
        <w:t xml:space="preserve">,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начала приостановления использования парковок</w:t>
      </w:r>
      <w:r w:rsidR="001B753B" w:rsidRPr="008C1667">
        <w:rPr>
          <w:color w:val="000000" w:themeColor="text1"/>
          <w:sz w:val="28"/>
          <w:szCs w:val="28"/>
        </w:rPr>
        <w:t xml:space="preserve"> </w:t>
      </w:r>
      <w:r w:rsidR="001B753B" w:rsidRPr="008C1667">
        <w:rPr>
          <w:rFonts w:eastAsiaTheme="minorHAnsi"/>
          <w:color w:val="000000" w:themeColor="text1"/>
          <w:sz w:val="28"/>
          <w:szCs w:val="28"/>
        </w:rPr>
        <w:t>следующей информации:</w:t>
      </w:r>
    </w:p>
    <w:p w14:paraId="788A76C8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- </w:t>
      </w:r>
      <w:r w:rsidRPr="008C1667">
        <w:rPr>
          <w:color w:val="000000" w:themeColor="text1"/>
          <w:sz w:val="28"/>
          <w:szCs w:val="28"/>
        </w:rPr>
        <w:t>обоснование необходимости создания, приостановления или прекращения использования парковки;</w:t>
      </w:r>
    </w:p>
    <w:p w14:paraId="72FBCA7E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</w:t>
      </w:r>
      <w:r w:rsidRPr="008C1667">
        <w:rPr>
          <w:color w:val="000000" w:themeColor="text1"/>
          <w:sz w:val="28"/>
          <w:szCs w:val="28"/>
        </w:rPr>
        <w:t>дата начала использования, период приостановления или дата прекращения использования парковки;</w:t>
      </w:r>
    </w:p>
    <w:p w14:paraId="40943D15" w14:textId="77777777" w:rsidR="001B753B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- </w:t>
      </w:r>
      <w:r w:rsidRPr="008C1667">
        <w:rPr>
          <w:color w:val="000000" w:themeColor="text1"/>
          <w:sz w:val="28"/>
          <w:szCs w:val="28"/>
        </w:rPr>
        <w:t>наименование парковочной зоны присвоенной платной парковке (жилая,</w:t>
      </w:r>
      <w:r>
        <w:rPr>
          <w:color w:val="000000" w:themeColor="text1"/>
          <w:sz w:val="28"/>
          <w:szCs w:val="28"/>
        </w:rPr>
        <w:t xml:space="preserve"> </w:t>
      </w:r>
      <w:r w:rsidRPr="008C1667">
        <w:rPr>
          <w:color w:val="000000" w:themeColor="text1"/>
          <w:sz w:val="28"/>
          <w:szCs w:val="28"/>
        </w:rPr>
        <w:t>административная или специальная) (при необходимости);</w:t>
      </w:r>
    </w:p>
    <w:p w14:paraId="11F82B78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</w:t>
      </w:r>
      <w:r w:rsidRPr="008C1667">
        <w:rPr>
          <w:color w:val="000000" w:themeColor="text1"/>
          <w:sz w:val="28"/>
          <w:szCs w:val="28"/>
        </w:rPr>
        <w:t>размер и порядок оплаты за пользование парковочным местом платной парковки (при необходимости);</w:t>
      </w:r>
    </w:p>
    <w:p w14:paraId="78A85017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left="567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 </w:t>
      </w:r>
      <w:r w:rsidRPr="008C1667">
        <w:rPr>
          <w:color w:val="000000" w:themeColor="text1"/>
          <w:sz w:val="28"/>
          <w:szCs w:val="28"/>
        </w:rPr>
        <w:t>правила пользования парковкой.</w:t>
      </w:r>
    </w:p>
    <w:p w14:paraId="6C1576B7" w14:textId="21DD34F7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2.14. </w:t>
      </w:r>
      <w:r w:rsidR="001B753B" w:rsidRPr="008C1667">
        <w:rPr>
          <w:color w:val="000000" w:themeColor="text1"/>
          <w:sz w:val="28"/>
          <w:szCs w:val="28"/>
        </w:rPr>
        <w:t xml:space="preserve">Правила пользования парковками (парковочными местами), расположенными на автомобильных дорогах общего пользования местного значения </w:t>
      </w:r>
      <w:r w:rsidR="00B22324" w:rsidRPr="00B22324">
        <w:rPr>
          <w:rFonts w:eastAsiaTheme="minorHAnsi"/>
          <w:sz w:val="28"/>
          <w:szCs w:val="28"/>
        </w:rPr>
        <w:t>Рузского муниципального округа Московской области</w:t>
      </w:r>
      <w:r w:rsidR="001B753B">
        <w:rPr>
          <w:color w:val="000000" w:themeColor="text1"/>
          <w:sz w:val="28"/>
          <w:szCs w:val="28"/>
        </w:rPr>
        <w:t>,</w:t>
      </w:r>
      <w:r w:rsidR="001B753B" w:rsidRPr="008C1667">
        <w:rPr>
          <w:color w:val="000000" w:themeColor="text1"/>
          <w:sz w:val="28"/>
          <w:szCs w:val="28"/>
        </w:rPr>
        <w:t xml:space="preserve"> утверждаются </w:t>
      </w:r>
      <w:r w:rsidR="00FE54BB">
        <w:rPr>
          <w:color w:val="000000" w:themeColor="text1"/>
          <w:sz w:val="28"/>
          <w:szCs w:val="28"/>
        </w:rPr>
        <w:t>А</w:t>
      </w:r>
      <w:r w:rsidR="001B753B">
        <w:rPr>
          <w:color w:val="000000" w:themeColor="text1"/>
          <w:sz w:val="28"/>
          <w:szCs w:val="28"/>
        </w:rPr>
        <w:t>дминистраци</w:t>
      </w:r>
      <w:r w:rsidR="00FE54BB">
        <w:rPr>
          <w:color w:val="000000" w:themeColor="text1"/>
          <w:sz w:val="28"/>
          <w:szCs w:val="28"/>
        </w:rPr>
        <w:t>ей</w:t>
      </w:r>
      <w:r w:rsidR="001B753B" w:rsidRPr="008C1667">
        <w:rPr>
          <w:color w:val="000000" w:themeColor="text1"/>
          <w:sz w:val="28"/>
          <w:szCs w:val="28"/>
        </w:rPr>
        <w:t>.</w:t>
      </w:r>
    </w:p>
    <w:p w14:paraId="0E784E22" w14:textId="77777777" w:rsidR="001B753B" w:rsidRPr="008C1667" w:rsidRDefault="001B753B" w:rsidP="001B753B">
      <w:pPr>
        <w:pStyle w:val="11"/>
        <w:tabs>
          <w:tab w:val="left" w:pos="1239"/>
        </w:tabs>
        <w:spacing w:line="264" w:lineRule="auto"/>
        <w:ind w:firstLine="0"/>
        <w:jc w:val="both"/>
        <w:rPr>
          <w:sz w:val="28"/>
          <w:szCs w:val="28"/>
        </w:rPr>
      </w:pPr>
    </w:p>
    <w:p w14:paraId="385A275F" w14:textId="19B7B212" w:rsidR="001B753B" w:rsidRPr="00FF68B6" w:rsidRDefault="00FF3ECA" w:rsidP="00FF3ECA">
      <w:pPr>
        <w:pStyle w:val="11"/>
        <w:tabs>
          <w:tab w:val="left" w:pos="318"/>
        </w:tabs>
        <w:spacing w:line="264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B753B" w:rsidRPr="00FF68B6">
        <w:rPr>
          <w:sz w:val="28"/>
          <w:szCs w:val="28"/>
        </w:rPr>
        <w:t>Порядок обустройства и обеспечение функционирования парковок</w:t>
      </w:r>
    </w:p>
    <w:p w14:paraId="75A54A1D" w14:textId="77777777" w:rsidR="001B753B" w:rsidRPr="008C1667" w:rsidRDefault="001B753B" w:rsidP="001B753B">
      <w:pPr>
        <w:pStyle w:val="11"/>
        <w:tabs>
          <w:tab w:val="left" w:pos="318"/>
        </w:tabs>
        <w:spacing w:line="264" w:lineRule="auto"/>
        <w:ind w:firstLine="0"/>
        <w:rPr>
          <w:sz w:val="28"/>
          <w:szCs w:val="28"/>
        </w:rPr>
      </w:pPr>
    </w:p>
    <w:p w14:paraId="61193C3C" w14:textId="3A34F9E8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 </w:t>
      </w:r>
      <w:r w:rsidR="001B753B" w:rsidRPr="008C1667">
        <w:rPr>
          <w:sz w:val="28"/>
          <w:szCs w:val="28"/>
        </w:rPr>
        <w:t>Обустройство парковок на автомобильных дорогах не должно создавать помех в дорожном движении, снижать его безопасность, противоречить требованиям Правил дорожного движения, утвержденных постановлением Совета Министров - Правительства Российской Федерации от 23.10.1993 № 1090</w:t>
      </w:r>
      <w:hyperlink r:id="rId11" w:history="1">
        <w:r w:rsidR="001B753B" w:rsidRPr="008C1667">
          <w:rPr>
            <w:sz w:val="28"/>
            <w:szCs w:val="28"/>
          </w:rPr>
          <w:t xml:space="preserve"> «О Правилах дорожного движения</w:t>
        </w:r>
      </w:hyperlink>
      <w:r w:rsidR="001B753B" w:rsidRPr="008C1667">
        <w:rPr>
          <w:sz w:val="28"/>
          <w:szCs w:val="28"/>
        </w:rPr>
        <w:t>».</w:t>
      </w:r>
    </w:p>
    <w:p w14:paraId="2028B3D3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>Обустройство парковок и организация их функционирования осуществляется в соответствии с требованиями, установленными федеральными законами и законами Московской области в сферах организации дорожного движения и благоустройства.</w:t>
      </w:r>
    </w:p>
    <w:p w14:paraId="548759F4" w14:textId="5EA62EA7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</w:t>
      </w:r>
      <w:r w:rsidR="001B753B" w:rsidRPr="008C1667">
        <w:rPr>
          <w:sz w:val="28"/>
          <w:szCs w:val="28"/>
        </w:rPr>
        <w:t xml:space="preserve">Обустройство и обеспечение функционирования парковок, установка (демонтаж) и содержание технических средств, необходимых для контроля оплаты платной парковки пользователями парковки, обеспечивается Администрацией, в том числе с привлечением подведомственных муниципальных учреждений </w:t>
      </w:r>
      <w:r w:rsidR="00B22324" w:rsidRPr="00B22324">
        <w:rPr>
          <w:rFonts w:eastAsiaTheme="minorHAnsi"/>
          <w:sz w:val="28"/>
          <w:szCs w:val="28"/>
        </w:rPr>
        <w:t>Рузского муниципального округа Московской области</w:t>
      </w:r>
      <w:r w:rsidR="001B753B" w:rsidRPr="008C1667">
        <w:rPr>
          <w:sz w:val="28"/>
          <w:szCs w:val="28"/>
        </w:rPr>
        <w:t>.</w:t>
      </w:r>
    </w:p>
    <w:p w14:paraId="6792B73C" w14:textId="16ACB506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</w:t>
      </w:r>
      <w:r w:rsidR="001B753B" w:rsidRPr="008C1667">
        <w:rPr>
          <w:sz w:val="28"/>
          <w:szCs w:val="28"/>
        </w:rPr>
        <w:t>Основными мероприятиями по обустройству парковок являются:</w:t>
      </w:r>
    </w:p>
    <w:p w14:paraId="028C7196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1667">
        <w:rPr>
          <w:sz w:val="28"/>
          <w:szCs w:val="28"/>
        </w:rPr>
        <w:t>обустройство автомобильной дороги (при необходимости);</w:t>
      </w:r>
    </w:p>
    <w:p w14:paraId="60EE3379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left="567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C1667">
        <w:rPr>
          <w:rFonts w:eastAsiaTheme="minorHAnsi"/>
          <w:sz w:val="28"/>
          <w:szCs w:val="28"/>
        </w:rPr>
        <w:t>нанесение дорожной разметки и установка дорожных знаков;</w:t>
      </w:r>
    </w:p>
    <w:p w14:paraId="2D399AB4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ind w:left="567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8C1667">
        <w:rPr>
          <w:rFonts w:eastAsiaTheme="minorHAnsi"/>
          <w:sz w:val="28"/>
          <w:szCs w:val="28"/>
        </w:rPr>
        <w:t>установка информационных знаков (табличек, щитов);</w:t>
      </w:r>
    </w:p>
    <w:p w14:paraId="15F0AB88" w14:textId="77777777" w:rsidR="001B753B" w:rsidRPr="008C1667" w:rsidRDefault="001B753B" w:rsidP="001B753B">
      <w:pPr>
        <w:pStyle w:val="11"/>
        <w:tabs>
          <w:tab w:val="left" w:pos="1067"/>
          <w:tab w:val="left" w:pos="1134"/>
        </w:tabs>
        <w:spacing w:line="264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- </w:t>
      </w:r>
      <w:r w:rsidRPr="008C1667">
        <w:rPr>
          <w:rFonts w:eastAsiaTheme="minorHAnsi"/>
          <w:sz w:val="28"/>
          <w:szCs w:val="28"/>
        </w:rPr>
        <w:t>установка специальных технических средств, имеющих функции фото- и киносъемки, видеозаписи, или средства фото- и киносъемки, видеозаписи (при необходимости).</w:t>
      </w:r>
    </w:p>
    <w:p w14:paraId="4CF14677" w14:textId="24DD567A" w:rsidR="001B753B" w:rsidRPr="008C1667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 </w:t>
      </w:r>
      <w:r w:rsidR="001B753B" w:rsidRPr="008C1667">
        <w:rPr>
          <w:sz w:val="28"/>
          <w:szCs w:val="28"/>
        </w:rPr>
        <w:t>Информационные щиты размещаются в местах нахождения платной парковки.</w:t>
      </w:r>
    </w:p>
    <w:p w14:paraId="5F2916B3" w14:textId="77777777" w:rsidR="001B753B" w:rsidRPr="008C1667" w:rsidRDefault="001B753B" w:rsidP="001B753B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C1667">
        <w:rPr>
          <w:rFonts w:eastAsiaTheme="minorHAnsi"/>
          <w:sz w:val="28"/>
          <w:szCs w:val="28"/>
          <w:lang w:eastAsia="en-US"/>
        </w:rPr>
        <w:t>Сведения на информационных щитах размещаются на русском языке и включают в себя:</w:t>
      </w:r>
    </w:p>
    <w:p w14:paraId="4658B834" w14:textId="77777777" w:rsidR="001B753B" w:rsidRPr="008C1667" w:rsidRDefault="001B753B" w:rsidP="001B753B">
      <w:pPr>
        <w:pStyle w:val="11"/>
        <w:numPr>
          <w:ilvl w:val="0"/>
          <w:numId w:val="3"/>
        </w:numPr>
        <w:tabs>
          <w:tab w:val="left" w:pos="851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8C1667">
        <w:rPr>
          <w:sz w:val="28"/>
          <w:szCs w:val="28"/>
        </w:rPr>
        <w:t>номер парковки;</w:t>
      </w:r>
    </w:p>
    <w:p w14:paraId="549F814D" w14:textId="77777777" w:rsidR="001B753B" w:rsidRPr="008C1667" w:rsidRDefault="001B753B" w:rsidP="001B753B">
      <w:pPr>
        <w:pStyle w:val="11"/>
        <w:numPr>
          <w:ilvl w:val="0"/>
          <w:numId w:val="3"/>
        </w:numPr>
        <w:tabs>
          <w:tab w:val="left" w:pos="851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8C1667">
        <w:rPr>
          <w:sz w:val="28"/>
          <w:szCs w:val="28"/>
        </w:rPr>
        <w:t>QR-код со ссылкой на правила пользования платной парковкой;</w:t>
      </w:r>
    </w:p>
    <w:p w14:paraId="06303BB8" w14:textId="77777777" w:rsidR="001B753B" w:rsidRPr="008C1667" w:rsidRDefault="001B753B" w:rsidP="001B753B">
      <w:pPr>
        <w:pStyle w:val="11"/>
        <w:numPr>
          <w:ilvl w:val="0"/>
          <w:numId w:val="3"/>
        </w:numPr>
        <w:tabs>
          <w:tab w:val="left" w:pos="851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8C1667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8C1667">
        <w:rPr>
          <w:sz w:val="28"/>
          <w:szCs w:val="28"/>
        </w:rPr>
        <w:t xml:space="preserve"> о плате за пользование парковочным местом платной </w:t>
      </w:r>
      <w:r w:rsidRPr="008C1667">
        <w:rPr>
          <w:sz w:val="28"/>
          <w:szCs w:val="28"/>
        </w:rPr>
        <w:lastRenderedPageBreak/>
        <w:t>парковкой (размер и порядок оплаты);</w:t>
      </w:r>
    </w:p>
    <w:p w14:paraId="036FC608" w14:textId="77777777" w:rsidR="001B753B" w:rsidRPr="008C1667" w:rsidRDefault="001B753B" w:rsidP="001B753B">
      <w:pPr>
        <w:pStyle w:val="11"/>
        <w:numPr>
          <w:ilvl w:val="0"/>
          <w:numId w:val="3"/>
        </w:numPr>
        <w:tabs>
          <w:tab w:val="left" w:pos="851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8C1667">
        <w:rPr>
          <w:sz w:val="28"/>
          <w:szCs w:val="28"/>
        </w:rPr>
        <w:t>адрес и номер бесплатного телефона, по которому осуществляется прием претензий пользователей парковкой;</w:t>
      </w:r>
    </w:p>
    <w:p w14:paraId="720CDF9E" w14:textId="77777777" w:rsidR="001B753B" w:rsidRPr="008C1667" w:rsidRDefault="001B753B" w:rsidP="001B753B">
      <w:pPr>
        <w:pStyle w:val="11"/>
        <w:numPr>
          <w:ilvl w:val="0"/>
          <w:numId w:val="3"/>
        </w:numPr>
        <w:tabs>
          <w:tab w:val="left" w:pos="851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8C1667">
        <w:rPr>
          <w:sz w:val="28"/>
          <w:szCs w:val="28"/>
        </w:rPr>
        <w:t>адрес и номер телефона ближайших подразделений Государственной инспекции безопасности дорожного движения.</w:t>
      </w:r>
    </w:p>
    <w:p w14:paraId="72EBB1DF" w14:textId="4C35625E" w:rsidR="001B753B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3.5. </w:t>
      </w:r>
      <w:r w:rsidR="001B753B" w:rsidRPr="008C1667">
        <w:rPr>
          <w:sz w:val="28"/>
          <w:szCs w:val="28"/>
        </w:rPr>
        <w:t>Установка ограждений и иных конструкций, препятствующих использованию парковок, не допускается.</w:t>
      </w:r>
    </w:p>
    <w:p w14:paraId="29D6F001" w14:textId="0666B0FE" w:rsidR="001B753B" w:rsidRDefault="00FF3ECA" w:rsidP="00FF3ECA">
      <w:pPr>
        <w:pStyle w:val="11"/>
        <w:tabs>
          <w:tab w:val="left" w:pos="1134"/>
        </w:tabs>
        <w:spacing w:line="26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3.6. </w:t>
      </w:r>
      <w:r w:rsidR="001B753B">
        <w:rPr>
          <w:sz w:val="28"/>
          <w:szCs w:val="28"/>
        </w:rPr>
        <w:t>Денежные средства за</w:t>
      </w:r>
      <w:r w:rsidR="007E7EFF">
        <w:rPr>
          <w:sz w:val="28"/>
          <w:szCs w:val="28"/>
        </w:rPr>
        <w:t xml:space="preserve"> </w:t>
      </w:r>
      <w:r w:rsidR="001B753B">
        <w:rPr>
          <w:sz w:val="28"/>
          <w:szCs w:val="28"/>
        </w:rPr>
        <w:t>пользовани</w:t>
      </w:r>
      <w:r w:rsidR="007E7EFF">
        <w:rPr>
          <w:sz w:val="28"/>
          <w:szCs w:val="28"/>
        </w:rPr>
        <w:t>е</w:t>
      </w:r>
      <w:r w:rsidR="001B753B">
        <w:rPr>
          <w:sz w:val="28"/>
          <w:szCs w:val="28"/>
        </w:rPr>
        <w:t xml:space="preserve"> платными парковками поступают в бюджет </w:t>
      </w:r>
      <w:r w:rsidR="00B22324" w:rsidRPr="00B22324">
        <w:rPr>
          <w:rFonts w:eastAsiaTheme="minorHAnsi"/>
          <w:sz w:val="28"/>
          <w:szCs w:val="28"/>
        </w:rPr>
        <w:t>Рузского муниципального округа Московской области</w:t>
      </w:r>
      <w:r w:rsidR="001B753B">
        <w:rPr>
          <w:sz w:val="28"/>
          <w:szCs w:val="28"/>
        </w:rPr>
        <w:t xml:space="preserve">.  </w:t>
      </w:r>
    </w:p>
    <w:p w14:paraId="35C231ED" w14:textId="77777777" w:rsidR="001B753B" w:rsidRDefault="001B753B" w:rsidP="001B753B">
      <w:pPr>
        <w:pStyle w:val="11"/>
        <w:tabs>
          <w:tab w:val="left" w:pos="1134"/>
        </w:tabs>
        <w:spacing w:line="264" w:lineRule="auto"/>
        <w:jc w:val="both"/>
        <w:rPr>
          <w:sz w:val="28"/>
          <w:szCs w:val="28"/>
        </w:rPr>
      </w:pPr>
    </w:p>
    <w:p w14:paraId="76022996" w14:textId="77777777" w:rsidR="001B753B" w:rsidRDefault="001B753B" w:rsidP="001B753B">
      <w:pPr>
        <w:pStyle w:val="11"/>
        <w:tabs>
          <w:tab w:val="left" w:pos="1134"/>
        </w:tabs>
        <w:spacing w:line="264" w:lineRule="auto"/>
        <w:jc w:val="both"/>
        <w:rPr>
          <w:sz w:val="28"/>
          <w:szCs w:val="28"/>
        </w:rPr>
      </w:pPr>
    </w:p>
    <w:p w14:paraId="4C024D30" w14:textId="77777777" w:rsidR="001B753B" w:rsidRDefault="001B753B" w:rsidP="001B75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4DDB13" w14:textId="77777777" w:rsidR="009A7E2D" w:rsidRDefault="009A7E2D" w:rsidP="001B753B">
      <w:pPr>
        <w:autoSpaceDE w:val="0"/>
        <w:autoSpaceDN w:val="0"/>
        <w:adjustRightInd w:val="0"/>
        <w:jc w:val="center"/>
      </w:pPr>
    </w:p>
    <w:p w14:paraId="7BC0D0C3" w14:textId="77777777" w:rsidR="009A7E2D" w:rsidRDefault="009A7E2D" w:rsidP="001B753B">
      <w:pPr>
        <w:autoSpaceDE w:val="0"/>
        <w:autoSpaceDN w:val="0"/>
        <w:adjustRightInd w:val="0"/>
        <w:jc w:val="center"/>
      </w:pPr>
    </w:p>
    <w:p w14:paraId="4B6C3810" w14:textId="4B7D7C46" w:rsidR="00A27E4B" w:rsidRDefault="008F3C5A" w:rsidP="009A7E2D">
      <w:pPr>
        <w:autoSpaceDE w:val="0"/>
        <w:autoSpaceDN w:val="0"/>
        <w:adjustRightInd w:val="0"/>
        <w:jc w:val="both"/>
      </w:pPr>
      <w:r>
        <w:t xml:space="preserve">   </w:t>
      </w:r>
      <w:bookmarkStart w:id="0" w:name="_GoBack"/>
      <w:bookmarkEnd w:id="0"/>
    </w:p>
    <w:sectPr w:rsidR="00A27E4B" w:rsidSect="00051301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1CD"/>
    <w:multiLevelType w:val="multilevel"/>
    <w:tmpl w:val="E5DA91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5D19C0"/>
    <w:multiLevelType w:val="multilevel"/>
    <w:tmpl w:val="1A86E0D0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2" w15:restartNumberingAfterBreak="0">
    <w:nsid w:val="14E95136"/>
    <w:multiLevelType w:val="multilevel"/>
    <w:tmpl w:val="772C3C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9542E49"/>
    <w:multiLevelType w:val="multilevel"/>
    <w:tmpl w:val="EA7C3EF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CD6341"/>
    <w:multiLevelType w:val="hybridMultilevel"/>
    <w:tmpl w:val="D4127162"/>
    <w:lvl w:ilvl="0" w:tplc="17C67F3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3F151AD"/>
    <w:multiLevelType w:val="multilevel"/>
    <w:tmpl w:val="2B5CF1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25C1746"/>
    <w:multiLevelType w:val="multilevel"/>
    <w:tmpl w:val="2F8439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5745A63"/>
    <w:multiLevelType w:val="multilevel"/>
    <w:tmpl w:val="4C7EFD8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D0E0A64"/>
    <w:multiLevelType w:val="multilevel"/>
    <w:tmpl w:val="7D7A2D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8"/>
    <w:rsid w:val="000F0267"/>
    <w:rsid w:val="00103908"/>
    <w:rsid w:val="001B753B"/>
    <w:rsid w:val="00215369"/>
    <w:rsid w:val="002F47C2"/>
    <w:rsid w:val="003D2DED"/>
    <w:rsid w:val="00433328"/>
    <w:rsid w:val="00441B24"/>
    <w:rsid w:val="00475DD8"/>
    <w:rsid w:val="004A4013"/>
    <w:rsid w:val="005857AB"/>
    <w:rsid w:val="005E6E47"/>
    <w:rsid w:val="006F072A"/>
    <w:rsid w:val="00750DC9"/>
    <w:rsid w:val="007E7C91"/>
    <w:rsid w:val="007E7EFF"/>
    <w:rsid w:val="00806266"/>
    <w:rsid w:val="008F3C5A"/>
    <w:rsid w:val="009A7E2D"/>
    <w:rsid w:val="00A1289B"/>
    <w:rsid w:val="00A27E4B"/>
    <w:rsid w:val="00AA3D5D"/>
    <w:rsid w:val="00AC6EC9"/>
    <w:rsid w:val="00AE5454"/>
    <w:rsid w:val="00AF1B78"/>
    <w:rsid w:val="00B22324"/>
    <w:rsid w:val="00B640F8"/>
    <w:rsid w:val="00B84499"/>
    <w:rsid w:val="00C55245"/>
    <w:rsid w:val="00E17FA4"/>
    <w:rsid w:val="00E62704"/>
    <w:rsid w:val="00FE54BB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A11E"/>
  <w15:chartTrackingRefBased/>
  <w15:docId w15:val="{B216CD4D-4DB4-42DE-913A-05E6F017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0D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49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4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4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link w:val="a7"/>
    <w:qFormat/>
    <w:rsid w:val="00B84499"/>
    <w:pPr>
      <w:jc w:val="center"/>
    </w:pPr>
    <w:rPr>
      <w:rFonts w:ascii="Arial" w:hAnsi="Arial"/>
      <w:b/>
      <w:sz w:val="32"/>
    </w:rPr>
  </w:style>
  <w:style w:type="character" w:customStyle="1" w:styleId="a7">
    <w:name w:val="Подзаголовок Знак"/>
    <w:basedOn w:val="a0"/>
    <w:link w:val="a6"/>
    <w:rsid w:val="00B84499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Default">
    <w:name w:val="Default"/>
    <w:rsid w:val="00B84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basedOn w:val="a0"/>
    <w:link w:val="11"/>
    <w:rsid w:val="001B753B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8"/>
    <w:rsid w:val="001B753B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50D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A3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9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3062" TargetMode="External"/><Relationship Id="rId11" Type="http://schemas.openxmlformats.org/officeDocument/2006/relationships/hyperlink" Target="https://www.consultant.ru/document/cons_doc_LAW_2709/" TargetMode="External"/><Relationship Id="rId5" Type="http://schemas.openxmlformats.org/officeDocument/2006/relationships/hyperlink" Target="https://login.consultant.ru/link/?req=doc&amp;base=LAW&amp;n=470936&amp;dst=69" TargetMode="External"/><Relationship Id="rId10" Type="http://schemas.openxmlformats.org/officeDocument/2006/relationships/hyperlink" Target="https://login.consultant.ru/link/?req=doc&amp;base=LAW&amp;n=4635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16&amp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9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Валериевич Канивец</dc:creator>
  <cp:keywords/>
  <dc:description/>
  <cp:lastModifiedBy>USER-23-013</cp:lastModifiedBy>
  <cp:revision>28</cp:revision>
  <cp:lastPrinted>2025-04-04T08:13:00Z</cp:lastPrinted>
  <dcterms:created xsi:type="dcterms:W3CDTF">2025-04-02T13:33:00Z</dcterms:created>
  <dcterms:modified xsi:type="dcterms:W3CDTF">2025-06-02T14:58:00Z</dcterms:modified>
</cp:coreProperties>
</file>