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0FA4" w14:textId="77777777" w:rsidR="002260F4" w:rsidRPr="000E72DA" w:rsidRDefault="002260F4" w:rsidP="002260F4">
      <w:pPr>
        <w:pStyle w:val="ConsPlusTitle"/>
        <w:jc w:val="center"/>
        <w:rPr>
          <w:rFonts w:ascii="Times New Roman" w:hAnsi="Times New Roman" w:cs="Times New Roman"/>
          <w:b w:val="0"/>
          <w:bCs/>
          <w:sz w:val="27"/>
          <w:szCs w:val="27"/>
        </w:rPr>
      </w:pPr>
      <w:r w:rsidRPr="000E72DA">
        <w:rPr>
          <w:rFonts w:ascii="Times New Roman" w:hAnsi="Times New Roman" w:cs="Times New Roman"/>
          <w:b w:val="0"/>
          <w:bCs/>
          <w:sz w:val="27"/>
          <w:szCs w:val="27"/>
        </w:rPr>
        <w:t>РЕШЕНИЕ</w:t>
      </w:r>
    </w:p>
    <w:p w14:paraId="7C146546" w14:textId="35A8F94B" w:rsidR="00BB4038" w:rsidRPr="000E72DA" w:rsidRDefault="002260F4" w:rsidP="002260F4">
      <w:pPr>
        <w:pStyle w:val="ConsPlusTitle"/>
        <w:jc w:val="center"/>
        <w:rPr>
          <w:rFonts w:ascii="Times New Roman" w:hAnsi="Times New Roman" w:cs="Times New Roman"/>
          <w:b w:val="0"/>
          <w:bCs/>
          <w:sz w:val="27"/>
          <w:szCs w:val="27"/>
        </w:rPr>
      </w:pPr>
      <w:r w:rsidRPr="000E72DA">
        <w:rPr>
          <w:rFonts w:ascii="Times New Roman" w:hAnsi="Times New Roman" w:cs="Times New Roman"/>
          <w:b w:val="0"/>
          <w:bCs/>
          <w:sz w:val="27"/>
          <w:szCs w:val="27"/>
        </w:rPr>
        <w:t>(ПРОЕКТ)</w:t>
      </w:r>
    </w:p>
    <w:p w14:paraId="628E6FE2" w14:textId="77777777" w:rsidR="002260F4" w:rsidRPr="000E72DA" w:rsidRDefault="002260F4" w:rsidP="002260F4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</w:p>
    <w:p w14:paraId="016A46D1" w14:textId="77777777" w:rsidR="001658D3" w:rsidRPr="000E72DA" w:rsidRDefault="00BB403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ОБ УСТАНОВЛЕНИИ ЗЕМЕЛЬНОГО НАЛОГА </w:t>
      </w:r>
    </w:p>
    <w:p w14:paraId="506137CC" w14:textId="555B3A5F" w:rsidR="001658D3" w:rsidRPr="000E72DA" w:rsidRDefault="00BB403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НА ТЕРРИТОРИИ РУЗСКОГО</w:t>
      </w:r>
      <w:r w:rsidR="001658D3" w:rsidRPr="000E72DA">
        <w:rPr>
          <w:rFonts w:ascii="Times New Roman" w:hAnsi="Times New Roman" w:cs="Times New Roman"/>
          <w:sz w:val="27"/>
          <w:szCs w:val="27"/>
        </w:rPr>
        <w:t xml:space="preserve"> </w:t>
      </w:r>
      <w:r w:rsidRPr="000E72DA">
        <w:rPr>
          <w:rFonts w:ascii="Times New Roman" w:hAnsi="Times New Roman" w:cs="Times New Roman"/>
          <w:sz w:val="27"/>
          <w:szCs w:val="27"/>
        </w:rPr>
        <w:t xml:space="preserve">МУНИЦИПАЛЬНОГО ОКРУГА </w:t>
      </w:r>
    </w:p>
    <w:p w14:paraId="415A766E" w14:textId="652B7CD7" w:rsidR="00BB4038" w:rsidRPr="000E72DA" w:rsidRDefault="00BB4038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МОСКОВСКОЙ ОБЛАСТИ</w:t>
      </w:r>
    </w:p>
    <w:p w14:paraId="467E3D9E" w14:textId="77777777" w:rsidR="00BB4038" w:rsidRPr="000E72DA" w:rsidRDefault="00BB4038">
      <w:pPr>
        <w:pStyle w:val="ConsPlusNormal"/>
        <w:spacing w:after="1"/>
        <w:rPr>
          <w:rFonts w:ascii="Times New Roman" w:hAnsi="Times New Roman" w:cs="Times New Roman"/>
          <w:sz w:val="27"/>
          <w:szCs w:val="27"/>
        </w:rPr>
      </w:pPr>
    </w:p>
    <w:p w14:paraId="3E1B4647" w14:textId="2B97DA67" w:rsidR="00BB4038" w:rsidRPr="000E72DA" w:rsidRDefault="00BB4038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В соответствии с главой 31 Налогового кодекса Российской Федерации, Федеральным законом от 06.10.2003 N 131-ФЗ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, руководствуясь Уставом Рузского муниципального округа, Совет депутатов Рузского муниципального округа Московской области решил:</w:t>
      </w:r>
    </w:p>
    <w:p w14:paraId="3763EF87" w14:textId="7C2ED56B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1. Установить и ввести в действие с 01.01.202</w:t>
      </w:r>
      <w:r w:rsidR="00D51157" w:rsidRPr="000E72DA">
        <w:rPr>
          <w:rFonts w:ascii="Times New Roman" w:hAnsi="Times New Roman" w:cs="Times New Roman"/>
          <w:sz w:val="27"/>
          <w:szCs w:val="27"/>
        </w:rPr>
        <w:t>6</w:t>
      </w:r>
      <w:r w:rsidRPr="000E72DA">
        <w:rPr>
          <w:rFonts w:ascii="Times New Roman" w:hAnsi="Times New Roman" w:cs="Times New Roman"/>
          <w:sz w:val="27"/>
          <w:szCs w:val="27"/>
        </w:rPr>
        <w:t xml:space="preserve"> на территории Рузского муниципального округа Московской области земельный налог.</w:t>
      </w:r>
    </w:p>
    <w:p w14:paraId="0FE8F0CD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2. Установить налоговые ставки по земельному налогу в следующих размерах:</w:t>
      </w:r>
    </w:p>
    <w:p w14:paraId="42371F1D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2.1. 0,3 процента от кадастровой стоимости земельного участка в отношении земельных участков:</w:t>
      </w:r>
    </w:p>
    <w:p w14:paraId="753DB04E" w14:textId="78893159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14:paraId="5AA19B24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</w:t>
      </w:r>
    </w:p>
    <w:p w14:paraId="04C9A932" w14:textId="7C65FCC0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, за исключением указанных в настоящем абзаце земельных участков, кадастровая стоимость каждого из которых превышает 300 миллионов рублей;</w:t>
      </w:r>
    </w:p>
    <w:p w14:paraId="476C92F8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</w:t>
      </w:r>
      <w:r w:rsidRPr="000E72DA">
        <w:rPr>
          <w:rFonts w:ascii="Times New Roman" w:hAnsi="Times New Roman" w:cs="Times New Roman"/>
          <w:sz w:val="27"/>
          <w:szCs w:val="27"/>
        </w:rPr>
        <w:lastRenderedPageBreak/>
        <w:t>таможенных нужд;</w:t>
      </w:r>
    </w:p>
    <w:p w14:paraId="2B4F0997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занятых индивидуальными гаражами граждан, гаражами гаражно-строительных кооперативов, общественными организациями собственников гаражей и погребов, за исключением указанных в настоящем пункте земельных участков, кадастровая стоимость каждого из которых превышает 300 миллионов рублей.</w:t>
      </w:r>
    </w:p>
    <w:p w14:paraId="122FA300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2.2. 1,5 процента от кадастровой стоимости в отношении земельных участков:</w:t>
      </w:r>
    </w:p>
    <w:p w14:paraId="488CF2DE" w14:textId="27367296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- используемых в предпринимательской деятельности: приобретенных (предоставленных) для индивидуального жилищного строительства, ведения личного подсобного хозяйства, садоводства или огородничества, участков общего назначения, предусмотренных Федеральным законом от 29 июля 2017 года N 217-ФЗ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;</w:t>
      </w:r>
    </w:p>
    <w:p w14:paraId="624E0D82" w14:textId="7EE1ABCE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отнесенных к землям сельскохозяйственного назначения или к землям в составе зон сельскохозяйственного использования в населенных пунктах Рузского муниципального округа Московской области, не используемых в соответствии с их целевым назначением и разрешенным использованием;</w:t>
      </w:r>
    </w:p>
    <w:p w14:paraId="67690C6A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в отношении прочих земельных участков.</w:t>
      </w:r>
    </w:p>
    <w:p w14:paraId="70550BA0" w14:textId="36E7BE4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3. Установить, что налоговый, отчетные периоды и сроки уплаты налогоплательщиками земельного налога и авансовых платежей определяются главой 31 Налогового кодекса Российской Федерации.</w:t>
      </w:r>
    </w:p>
    <w:p w14:paraId="15A557E7" w14:textId="4E5830E4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4. Сумма налога, подлежащая уплате в бюджет налогоплательщиками - физическими лицами, исчисляется налоговыми органами.</w:t>
      </w:r>
    </w:p>
    <w:p w14:paraId="0329E44E" w14:textId="5CDB867F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0" w:name="P35"/>
      <w:bookmarkEnd w:id="0"/>
      <w:r w:rsidRPr="000E72DA">
        <w:rPr>
          <w:rFonts w:ascii="Times New Roman" w:hAnsi="Times New Roman" w:cs="Times New Roman"/>
          <w:sz w:val="27"/>
          <w:szCs w:val="27"/>
        </w:rPr>
        <w:t xml:space="preserve">5. Установить налоговые льготы по уплате земельного налога в виде уменьшения исчисленной суммы земельного налога, подлежащей уплате в бюджет Рузского муниципального округа Московской области, на 100 процентов в отношении одного земельного участка на территории Рузского муниципального округа Московской области по выбору налогоплательщика, не используемых в предпринимательской деятельности, приобретенных (предоставленных) для индивидуального жилищного строительства,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, следующим категориям налогоплательщиков:</w:t>
      </w:r>
    </w:p>
    <w:p w14:paraId="17EC0CFD" w14:textId="008402DA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1" w:name="P37"/>
      <w:bookmarkEnd w:id="1"/>
      <w:r w:rsidRPr="000E72DA">
        <w:rPr>
          <w:rFonts w:ascii="Times New Roman" w:hAnsi="Times New Roman" w:cs="Times New Roman"/>
          <w:sz w:val="27"/>
          <w:szCs w:val="27"/>
        </w:rPr>
        <w:t xml:space="preserve">5.1. Малоимущим семьям и малоимущим одиноко проживающим гражданам, среднедушевой доход которых ниже 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1,5 </w:t>
      </w:r>
      <w:r w:rsidRPr="000E72DA">
        <w:rPr>
          <w:rFonts w:ascii="Times New Roman" w:hAnsi="Times New Roman" w:cs="Times New Roman"/>
          <w:sz w:val="27"/>
          <w:szCs w:val="27"/>
        </w:rPr>
        <w:t>величины прожиточного минимума, установленного в Московской области на душу населения.</w:t>
      </w:r>
    </w:p>
    <w:p w14:paraId="55BB02AD" w14:textId="4FF8373A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bookmarkStart w:id="2" w:name="P38"/>
      <w:bookmarkEnd w:id="2"/>
      <w:r w:rsidRPr="000E72DA">
        <w:rPr>
          <w:rFonts w:ascii="Times New Roman" w:hAnsi="Times New Roman" w:cs="Times New Roman"/>
          <w:sz w:val="27"/>
          <w:szCs w:val="27"/>
        </w:rPr>
        <w:lastRenderedPageBreak/>
        <w:t xml:space="preserve">5.2. Пенсионерам, доход которых ниже </w:t>
      </w:r>
      <w:r w:rsidR="0050674C" w:rsidRPr="000E72DA">
        <w:rPr>
          <w:rFonts w:ascii="Times New Roman" w:hAnsi="Times New Roman" w:cs="Times New Roman"/>
          <w:sz w:val="27"/>
          <w:szCs w:val="27"/>
        </w:rPr>
        <w:t>1,5</w:t>
      </w:r>
      <w:r w:rsidRPr="000E72DA">
        <w:rPr>
          <w:rFonts w:ascii="Times New Roman" w:hAnsi="Times New Roman" w:cs="Times New Roman"/>
          <w:sz w:val="27"/>
          <w:szCs w:val="27"/>
        </w:rPr>
        <w:t xml:space="preserve"> величины прожиточного минимума, установленного в Московской области для пенсионеров.</w:t>
      </w:r>
    </w:p>
    <w:p w14:paraId="02628C9B" w14:textId="5B7E65BD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5.3. Героям Советского Союза, Героям Российской Федерации, полным кавалерам ордена Славы.</w:t>
      </w:r>
    </w:p>
    <w:p w14:paraId="19B8BD0D" w14:textId="1AAFC38A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5.4. Инвалидам I и II групп инвалидности.</w:t>
      </w:r>
    </w:p>
    <w:p w14:paraId="5F394BAD" w14:textId="22D1BA1B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5.5. Инвалидам с детства, детям-инвалидам.</w:t>
      </w:r>
    </w:p>
    <w:p w14:paraId="34192648" w14:textId="64CE124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5.6. Ветеранам и инвалидам Великой Отечественной войны, а также ветеранам и инвалидам боевых действий.</w:t>
      </w:r>
    </w:p>
    <w:p w14:paraId="43DE6A5A" w14:textId="1263BD42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</w:t>
      </w:r>
      <w:r w:rsidR="009C069B" w:rsidRPr="000E72DA">
        <w:rPr>
          <w:rFonts w:ascii="Times New Roman" w:hAnsi="Times New Roman" w:cs="Times New Roman"/>
          <w:sz w:val="27"/>
          <w:szCs w:val="27"/>
        </w:rPr>
        <w:t>7</w:t>
      </w:r>
      <w:r w:rsidRPr="000E72DA">
        <w:rPr>
          <w:rFonts w:ascii="Times New Roman" w:hAnsi="Times New Roman" w:cs="Times New Roman"/>
          <w:sz w:val="27"/>
          <w:szCs w:val="27"/>
        </w:rPr>
        <w:t xml:space="preserve">. Физическим лицам, имеющим право на получение социальной поддержки в соответствии с Законом Российской Федерации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социальной защите граждан, подвергшихся воздействию радиации вследствие катастрофы на Чернобыльской АЭС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 (в редакции Закона Российской Федерации от 18 июня 1992 года N 3061-1), в соответствии с Федеральным законом от 26 ноября 1998 года N 175-ФЗ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 xml:space="preserve">О социальной защите граждан Российской Федерации, подвергшихся воздействию радиации вследствие аварии в 1957 году на производственном объединении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Маяк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 и сбросов радиоактивных отходов в реку Теча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 и в соответствии с Федеральным законом от 10 января 2002 года N 2-ФЗ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О социальных гарантиях гражданам, подвергшимся радиационному воздействию вследствие ядерных испытаний на Семипалатинском полигоне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.</w:t>
      </w:r>
    </w:p>
    <w:p w14:paraId="46A2E280" w14:textId="3184862D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5.8. Физическим лицам, принимавшим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объектах.</w:t>
      </w:r>
    </w:p>
    <w:p w14:paraId="71D8203D" w14:textId="0BBD711D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5.9. Физическим лицам, получившим или перенесшим лучевую болезнь или ставшим инвалидами в результате испытаний, учений и иных работ, связанных с любыми видами ядерных установок, включая ядерное оружие и космическую технику.</w:t>
      </w:r>
    </w:p>
    <w:p w14:paraId="0B59B8E7" w14:textId="5B201A89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5.10. Несовершеннолетним узникам концлагерей, гетто и других мест принудительного содержания в период Великой Отечественной войны.</w:t>
      </w:r>
    </w:p>
    <w:p w14:paraId="0C172966" w14:textId="13B42F72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5.11. Физическим лицам, являющимся членами семей военнослужащих и сотрудников органов внутренних дел, погибших при исполнении служебных обязанностей: родители (мать, отец); супруга (супруг), не вступившая (не вступивший) в повторный брак; несовершеннолетние дети.</w:t>
      </w:r>
    </w:p>
    <w:p w14:paraId="6F9BD95C" w14:textId="614F57CC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5.12. Лицам, удостоенным почетного звания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 xml:space="preserve">Почетный гражданин Рузского муниципального </w:t>
      </w:r>
      <w:r w:rsidR="00824008" w:rsidRPr="000E72DA">
        <w:rPr>
          <w:rFonts w:ascii="Times New Roman" w:hAnsi="Times New Roman" w:cs="Times New Roman"/>
          <w:sz w:val="27"/>
          <w:szCs w:val="27"/>
        </w:rPr>
        <w:t>района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,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Почетный гражданин поселения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 xml:space="preserve">,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="00824008" w:rsidRPr="000E72DA">
        <w:rPr>
          <w:rFonts w:ascii="Times New Roman" w:hAnsi="Times New Roman" w:cs="Times New Roman"/>
          <w:sz w:val="27"/>
          <w:szCs w:val="27"/>
        </w:rPr>
        <w:t>Почетный гражданин Рузского городского округа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="00824008" w:rsidRPr="000E72DA">
        <w:rPr>
          <w:rFonts w:ascii="Times New Roman" w:hAnsi="Times New Roman" w:cs="Times New Roman"/>
          <w:sz w:val="27"/>
          <w:szCs w:val="27"/>
        </w:rPr>
        <w:t xml:space="preserve">, </w:t>
      </w:r>
      <w:r w:rsidR="00316726" w:rsidRPr="000E72DA">
        <w:rPr>
          <w:rFonts w:ascii="Times New Roman" w:hAnsi="Times New Roman" w:cs="Times New Roman"/>
          <w:sz w:val="27"/>
          <w:szCs w:val="27"/>
        </w:rPr>
        <w:t>«</w:t>
      </w:r>
      <w:r w:rsidRPr="000E72DA">
        <w:rPr>
          <w:rFonts w:ascii="Times New Roman" w:hAnsi="Times New Roman" w:cs="Times New Roman"/>
          <w:sz w:val="27"/>
          <w:szCs w:val="27"/>
        </w:rPr>
        <w:t>Почетный гражданин Рузского муниципального округа</w:t>
      </w:r>
      <w:r w:rsidR="00316726" w:rsidRPr="000E72DA">
        <w:rPr>
          <w:rFonts w:ascii="Times New Roman" w:hAnsi="Times New Roman" w:cs="Times New Roman"/>
          <w:sz w:val="27"/>
          <w:szCs w:val="27"/>
        </w:rPr>
        <w:t>»</w:t>
      </w:r>
      <w:r w:rsidRPr="000E72DA">
        <w:rPr>
          <w:rFonts w:ascii="Times New Roman" w:hAnsi="Times New Roman" w:cs="Times New Roman"/>
          <w:sz w:val="27"/>
          <w:szCs w:val="27"/>
        </w:rPr>
        <w:t>.</w:t>
      </w:r>
    </w:p>
    <w:p w14:paraId="48EE9E2D" w14:textId="1841D186" w:rsidR="00BB4038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5.13. Физическим лицам, имеющим трех и более несовершеннолетних детей.</w:t>
      </w:r>
    </w:p>
    <w:p w14:paraId="5D6E5A0F" w14:textId="37948E63" w:rsidR="000127E7" w:rsidRDefault="000127E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5.14. В</w:t>
      </w:r>
      <w:r w:rsidRPr="000127E7">
        <w:rPr>
          <w:rFonts w:ascii="Times New Roman" w:hAnsi="Times New Roman" w:cs="Times New Roman"/>
          <w:sz w:val="27"/>
          <w:szCs w:val="27"/>
        </w:rPr>
        <w:t>оеннослужащи</w:t>
      </w:r>
      <w:r>
        <w:rPr>
          <w:rFonts w:ascii="Times New Roman" w:hAnsi="Times New Roman" w:cs="Times New Roman"/>
          <w:sz w:val="27"/>
          <w:szCs w:val="27"/>
        </w:rPr>
        <w:t>м</w:t>
      </w:r>
      <w:r w:rsidRPr="000127E7">
        <w:rPr>
          <w:rFonts w:ascii="Times New Roman" w:hAnsi="Times New Roman" w:cs="Times New Roman"/>
          <w:sz w:val="27"/>
          <w:szCs w:val="27"/>
        </w:rPr>
        <w:t>, из числа мобилизованных и лиц, заключивших контракт о добровольном содействии в выполнении задач, возложенных на Вооруженные Силы Российской Федерации, принимавших</w:t>
      </w:r>
      <w:r w:rsidR="00F86F49">
        <w:rPr>
          <w:rFonts w:ascii="Times New Roman" w:hAnsi="Times New Roman" w:cs="Times New Roman"/>
          <w:sz w:val="27"/>
          <w:szCs w:val="27"/>
        </w:rPr>
        <w:t xml:space="preserve"> </w:t>
      </w:r>
      <w:r w:rsidRPr="000127E7">
        <w:rPr>
          <w:rFonts w:ascii="Times New Roman" w:hAnsi="Times New Roman" w:cs="Times New Roman"/>
          <w:sz w:val="27"/>
          <w:szCs w:val="27"/>
        </w:rPr>
        <w:t>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F86F49">
        <w:rPr>
          <w:rFonts w:ascii="Times New Roman" w:hAnsi="Times New Roman" w:cs="Times New Roman"/>
          <w:sz w:val="27"/>
          <w:szCs w:val="27"/>
        </w:rPr>
        <w:t>.</w:t>
      </w:r>
    </w:p>
    <w:p w14:paraId="0216010F" w14:textId="39E23929" w:rsidR="003D5323" w:rsidRPr="000E72DA" w:rsidRDefault="003D532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Действие настоящего пункта распространяется на правоотношения, возникшие с 01 января 2023 года.</w:t>
      </w:r>
    </w:p>
    <w:p w14:paraId="28079D07" w14:textId="076F8E7D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6. Установить налоговые льготы по уплате земельного налога в размере 100% в отношении муниципальных учреждений Рузского муниципального округа Московской области.</w:t>
      </w:r>
    </w:p>
    <w:p w14:paraId="471FDD66" w14:textId="33255F79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7. Установить налоговые льготы по уплате земельного налога в размере 100% в отношении государственных учреждений Московской области, вид деятельности которых направлен на сопровождение процедуры оформления права муниципальной собственности и собственности Московской области на объекты недвижимости, включая земельные участки.</w:t>
      </w:r>
    </w:p>
    <w:p w14:paraId="2C7D7350" w14:textId="11DA2389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8. Установить налоговые льготы по уплате земельного налога в размере 100% в отношении государственных бюджетных учреждений здравоохранения Московской области.</w:t>
      </w:r>
    </w:p>
    <w:p w14:paraId="7B0C47D9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9. Установить налоговые льготы по уплате земельного налога в размере 90% в отношении:</w:t>
      </w:r>
    </w:p>
    <w:p w14:paraId="212D4326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земельных участков, находящихся в собственности лечебно-профилактических организаций, учредителями которых являются некоммерческие организации профессиональных союзов и их объединений.</w:t>
      </w:r>
    </w:p>
    <w:p w14:paraId="6075D142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земельных участков, предназначенных для эксплуатации объектов спорта и спортивных сооружений, находящихся в собственности общественных организаций.</w:t>
      </w:r>
    </w:p>
    <w:p w14:paraId="22E9C39E" w14:textId="6F8D60EA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10. Установить налоговые льготы по уплате земельного налога в размере 40% в отношении земельных участков, находящихся в собственности:</w:t>
      </w:r>
    </w:p>
    <w:p w14:paraId="5E61E1C8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федеральных государственных автономных образовательных учреждений высшего образования;</w:t>
      </w:r>
    </w:p>
    <w:p w14:paraId="6C1F8CCC" w14:textId="7777777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- федеральных государственных бюджетных образовательных учреждений высшего образования.</w:t>
      </w:r>
    </w:p>
    <w:p w14:paraId="106716AE" w14:textId="7B997BA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</w:t>
      </w:r>
      <w:r w:rsidR="0019013F" w:rsidRPr="000E72DA">
        <w:rPr>
          <w:rFonts w:ascii="Times New Roman" w:hAnsi="Times New Roman" w:cs="Times New Roman"/>
          <w:sz w:val="27"/>
          <w:szCs w:val="27"/>
        </w:rPr>
        <w:t>1</w:t>
      </w:r>
      <w:r w:rsidRPr="000E72DA">
        <w:rPr>
          <w:rFonts w:ascii="Times New Roman" w:hAnsi="Times New Roman" w:cs="Times New Roman"/>
          <w:sz w:val="27"/>
          <w:szCs w:val="27"/>
        </w:rPr>
        <w:t xml:space="preserve">. </w:t>
      </w:r>
      <w:bookmarkStart w:id="3" w:name="_Hlk206149654"/>
      <w:r w:rsidRPr="000E72DA">
        <w:rPr>
          <w:rFonts w:ascii="Times New Roman" w:hAnsi="Times New Roman" w:cs="Times New Roman"/>
          <w:sz w:val="27"/>
          <w:szCs w:val="27"/>
        </w:rPr>
        <w:t xml:space="preserve">Указанные в пункте </w:t>
      </w:r>
      <w:r w:rsidR="0019013F" w:rsidRPr="000E72DA">
        <w:rPr>
          <w:rFonts w:ascii="Times New Roman" w:hAnsi="Times New Roman" w:cs="Times New Roman"/>
          <w:sz w:val="27"/>
          <w:szCs w:val="27"/>
        </w:rPr>
        <w:t>5</w:t>
      </w:r>
      <w:r w:rsidRPr="000E72DA">
        <w:rPr>
          <w:rFonts w:ascii="Times New Roman" w:hAnsi="Times New Roman" w:cs="Times New Roman"/>
          <w:sz w:val="27"/>
          <w:szCs w:val="27"/>
        </w:rPr>
        <w:t xml:space="preserve"> настоящего решения льготы носят заявительный характер и предоставляются на основании документов, удостоверяющих принадлежность заявителя к одной из категорий.</w:t>
      </w:r>
    </w:p>
    <w:p w14:paraId="3394B93C" w14:textId="2CA069BD" w:rsidR="0050674C" w:rsidRPr="000E72DA" w:rsidRDefault="009C069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Для категорий налогоплательщиков, у</w:t>
      </w:r>
      <w:r w:rsidR="0050674C" w:rsidRPr="000E72DA">
        <w:rPr>
          <w:rFonts w:ascii="Times New Roman" w:hAnsi="Times New Roman" w:cs="Times New Roman"/>
          <w:sz w:val="27"/>
          <w:szCs w:val="27"/>
        </w:rPr>
        <w:t>казанны</w:t>
      </w:r>
      <w:r w:rsidRPr="000E72DA">
        <w:rPr>
          <w:rFonts w:ascii="Times New Roman" w:hAnsi="Times New Roman" w:cs="Times New Roman"/>
          <w:sz w:val="27"/>
          <w:szCs w:val="27"/>
        </w:rPr>
        <w:t>х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в пункт</w:t>
      </w:r>
      <w:r w:rsidRPr="000E72DA">
        <w:rPr>
          <w:rFonts w:ascii="Times New Roman" w:hAnsi="Times New Roman" w:cs="Times New Roman"/>
          <w:sz w:val="27"/>
          <w:szCs w:val="27"/>
        </w:rPr>
        <w:t>ах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5</w:t>
      </w:r>
      <w:r w:rsidRPr="000E72DA">
        <w:rPr>
          <w:rFonts w:ascii="Times New Roman" w:hAnsi="Times New Roman" w:cs="Times New Roman"/>
          <w:sz w:val="27"/>
          <w:szCs w:val="27"/>
        </w:rPr>
        <w:t>.2, 5.3, 5.4, 5.5, 5.6, 5.7, 5.8, 5.9, 5.13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настоящего решения льгот</w:t>
      </w:r>
      <w:r w:rsidRPr="000E72DA">
        <w:rPr>
          <w:rFonts w:ascii="Times New Roman" w:hAnsi="Times New Roman" w:cs="Times New Roman"/>
          <w:sz w:val="27"/>
          <w:szCs w:val="27"/>
        </w:rPr>
        <w:t xml:space="preserve">а в виде уменьшения исчисленной </w:t>
      </w:r>
      <w:r w:rsidRPr="000E72DA">
        <w:rPr>
          <w:rFonts w:ascii="Times New Roman" w:hAnsi="Times New Roman" w:cs="Times New Roman"/>
          <w:sz w:val="27"/>
          <w:szCs w:val="27"/>
        </w:rPr>
        <w:lastRenderedPageBreak/>
        <w:t>суммы земельного налога на 100 процентов в отношении одного земельного участка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подлеж</w:t>
      </w:r>
      <w:r w:rsidRPr="000E72DA">
        <w:rPr>
          <w:rFonts w:ascii="Times New Roman" w:hAnsi="Times New Roman" w:cs="Times New Roman"/>
          <w:sz w:val="27"/>
          <w:szCs w:val="27"/>
        </w:rPr>
        <w:t>ит</w:t>
      </w:r>
      <w:r w:rsidR="0050674C" w:rsidRPr="000E72DA">
        <w:rPr>
          <w:rFonts w:ascii="Times New Roman" w:hAnsi="Times New Roman" w:cs="Times New Roman"/>
          <w:sz w:val="27"/>
          <w:szCs w:val="27"/>
        </w:rPr>
        <w:t xml:space="preserve"> применению после </w:t>
      </w:r>
      <w:r w:rsidR="00316726" w:rsidRPr="000E72DA">
        <w:rPr>
          <w:rFonts w:ascii="Times New Roman" w:hAnsi="Times New Roman" w:cs="Times New Roman"/>
          <w:sz w:val="27"/>
          <w:szCs w:val="27"/>
        </w:rPr>
        <w:t>уменьшения налоговой базы в соответствии с частью 5 статьи 391 Налогового кодекса Российской Федерации</w:t>
      </w:r>
      <w:r w:rsidR="0050674C" w:rsidRPr="000E72DA">
        <w:rPr>
          <w:rFonts w:ascii="Times New Roman" w:hAnsi="Times New Roman" w:cs="Times New Roman"/>
          <w:sz w:val="27"/>
          <w:szCs w:val="27"/>
        </w:rPr>
        <w:t>.</w:t>
      </w:r>
    </w:p>
    <w:p w14:paraId="229E806B" w14:textId="5E5A8AA4" w:rsidR="00C458AA" w:rsidRPr="000E72DA" w:rsidRDefault="00C458AA" w:rsidP="00C458A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Граждане, указанные в подпунктах 5.1 - 5.2 настоящего решения и не имеющие место жительства на территории Московской области, предоставляют справку о размере среднедушевого дохода за последний квартал года, предшествующий налоговому периоду, по которому предоставляется льгота, выданную органами социальной защиты населения по месту жительства.</w:t>
      </w:r>
    </w:p>
    <w:p w14:paraId="5DDDB985" w14:textId="04EC50DF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Граждане, указанные в подпунктах 5.1 - 5.2 настоящего решения</w:t>
      </w:r>
      <w:r w:rsidR="009C069B" w:rsidRPr="000E72DA">
        <w:rPr>
          <w:rFonts w:ascii="Times New Roman" w:hAnsi="Times New Roman" w:cs="Times New Roman"/>
          <w:sz w:val="27"/>
          <w:szCs w:val="27"/>
        </w:rPr>
        <w:t xml:space="preserve"> и имеющие место жительства на территории Московской области</w:t>
      </w:r>
      <w:r w:rsidRPr="000E72DA">
        <w:rPr>
          <w:rFonts w:ascii="Times New Roman" w:hAnsi="Times New Roman" w:cs="Times New Roman"/>
          <w:sz w:val="27"/>
          <w:szCs w:val="27"/>
        </w:rPr>
        <w:t>, предоставляют справку о</w:t>
      </w:r>
      <w:r w:rsidR="00701B51" w:rsidRPr="000E72DA">
        <w:rPr>
          <w:rFonts w:ascii="Times New Roman" w:hAnsi="Times New Roman" w:cs="Times New Roman"/>
          <w:sz w:val="27"/>
          <w:szCs w:val="27"/>
        </w:rPr>
        <w:t>б оказании им государственной социальной помощи, назначаемой при среднедушевом доходе не превышающем 1,5 величины прожиточного минимума, установленного в Московской области,</w:t>
      </w:r>
      <w:r w:rsidRPr="000E72DA">
        <w:rPr>
          <w:rFonts w:ascii="Times New Roman" w:hAnsi="Times New Roman" w:cs="Times New Roman"/>
          <w:sz w:val="27"/>
          <w:szCs w:val="27"/>
        </w:rPr>
        <w:t xml:space="preserve"> за последний квартал года, предшествующий налоговому периоду, по которому предоставляется льгота, выданную </w:t>
      </w:r>
      <w:r w:rsidR="00701B51" w:rsidRPr="000E72DA">
        <w:rPr>
          <w:rFonts w:ascii="Times New Roman" w:hAnsi="Times New Roman" w:cs="Times New Roman"/>
          <w:sz w:val="27"/>
          <w:szCs w:val="27"/>
        </w:rPr>
        <w:t xml:space="preserve">органами социальной защиты населения </w:t>
      </w:r>
      <w:r w:rsidR="00C458AA" w:rsidRPr="000E72DA">
        <w:rPr>
          <w:rFonts w:ascii="Times New Roman" w:hAnsi="Times New Roman" w:cs="Times New Roman"/>
          <w:sz w:val="27"/>
          <w:szCs w:val="27"/>
        </w:rPr>
        <w:t>Московской области.</w:t>
      </w:r>
    </w:p>
    <w:bookmarkEnd w:id="3"/>
    <w:p w14:paraId="437E495A" w14:textId="0BA295A6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11. Для случаев, когда налогоплательщик относится к нескольким категориям, предусмотренным пунктом </w:t>
      </w:r>
      <w:r w:rsidR="00824008" w:rsidRPr="000E72DA">
        <w:rPr>
          <w:rFonts w:ascii="Times New Roman" w:hAnsi="Times New Roman" w:cs="Times New Roman"/>
          <w:sz w:val="27"/>
          <w:szCs w:val="27"/>
        </w:rPr>
        <w:t>5</w:t>
      </w:r>
      <w:r w:rsidRPr="000E72DA">
        <w:rPr>
          <w:rFonts w:ascii="Times New Roman" w:hAnsi="Times New Roman" w:cs="Times New Roman"/>
          <w:sz w:val="27"/>
          <w:szCs w:val="27"/>
        </w:rPr>
        <w:t xml:space="preserve"> настоящего решения, налоговые льготы по уплате земельного налога предоставлять по одному из оснований.</w:t>
      </w:r>
    </w:p>
    <w:p w14:paraId="726B4BCD" w14:textId="639F1230" w:rsidR="001079AE" w:rsidRPr="000E72DA" w:rsidRDefault="001079A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 xml:space="preserve">12. Признать утратившим силу с 01.01.2026 решение Совета депутатов Рузского городского округа Московской области </w:t>
      </w:r>
      <w:r w:rsidRPr="000E72DA">
        <w:rPr>
          <w:rFonts w:ascii="Times New Roman" w:eastAsia="Calibri" w:hAnsi="Times New Roman" w:cs="Times New Roman"/>
          <w:sz w:val="27"/>
          <w:szCs w:val="27"/>
        </w:rPr>
        <w:t>от 25.10.2017 № 143/13 «Об установлении земельного налога на территории Рузского городского округа Московской области».</w:t>
      </w:r>
    </w:p>
    <w:p w14:paraId="5ED0E4D3" w14:textId="02D72375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</w:t>
      </w:r>
      <w:r w:rsidR="001079AE" w:rsidRPr="000E72DA">
        <w:rPr>
          <w:rFonts w:ascii="Times New Roman" w:hAnsi="Times New Roman" w:cs="Times New Roman"/>
          <w:sz w:val="27"/>
          <w:szCs w:val="27"/>
        </w:rPr>
        <w:t>3</w:t>
      </w:r>
      <w:r w:rsidRPr="000E72DA">
        <w:rPr>
          <w:rFonts w:ascii="Times New Roman" w:hAnsi="Times New Roman" w:cs="Times New Roman"/>
          <w:sz w:val="27"/>
          <w:szCs w:val="27"/>
        </w:rPr>
        <w:t xml:space="preserve">. Опубликовать настоящее решение </w:t>
      </w:r>
      <w:bookmarkStart w:id="4" w:name="_Hlk206150345"/>
      <w:r w:rsidR="007A5761" w:rsidRPr="000E72DA">
        <w:rPr>
          <w:rFonts w:ascii="Times New Roman" w:hAnsi="Times New Roman" w:cs="Times New Roman"/>
          <w:sz w:val="27"/>
          <w:szCs w:val="27"/>
        </w:rPr>
        <w:t>в сетевом издании - официальном сайте Рузского муниципального округа Московской области в информационно-коммуникационной сети «Интернет»: RUZAREGION.RU</w:t>
      </w:r>
      <w:bookmarkEnd w:id="4"/>
      <w:r w:rsidRPr="000E72DA">
        <w:rPr>
          <w:rFonts w:ascii="Times New Roman" w:hAnsi="Times New Roman" w:cs="Times New Roman"/>
          <w:sz w:val="27"/>
          <w:szCs w:val="27"/>
        </w:rPr>
        <w:t>.</w:t>
      </w:r>
    </w:p>
    <w:p w14:paraId="0EE75869" w14:textId="1FD3ABCC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</w:t>
      </w:r>
      <w:r w:rsidR="001079AE" w:rsidRPr="000E72DA">
        <w:rPr>
          <w:rFonts w:ascii="Times New Roman" w:hAnsi="Times New Roman" w:cs="Times New Roman"/>
          <w:sz w:val="27"/>
          <w:szCs w:val="27"/>
        </w:rPr>
        <w:t>4</w:t>
      </w:r>
      <w:r w:rsidRPr="000E72DA">
        <w:rPr>
          <w:rFonts w:ascii="Times New Roman" w:hAnsi="Times New Roman" w:cs="Times New Roman"/>
          <w:sz w:val="27"/>
          <w:szCs w:val="27"/>
        </w:rPr>
        <w:t>. Настоящее решение вступает в силу с 01.01.20</w:t>
      </w:r>
      <w:r w:rsidR="00D51157" w:rsidRPr="000E72DA">
        <w:rPr>
          <w:rFonts w:ascii="Times New Roman" w:hAnsi="Times New Roman" w:cs="Times New Roman"/>
          <w:sz w:val="27"/>
          <w:szCs w:val="27"/>
        </w:rPr>
        <w:t>26</w:t>
      </w:r>
      <w:r w:rsidRPr="000E72DA">
        <w:rPr>
          <w:rFonts w:ascii="Times New Roman" w:hAnsi="Times New Roman" w:cs="Times New Roman"/>
          <w:sz w:val="27"/>
          <w:szCs w:val="27"/>
        </w:rPr>
        <w:t>, но не ранее чем по истечении одного месяца со дня его официального опубликования.</w:t>
      </w:r>
    </w:p>
    <w:p w14:paraId="5C375AE2" w14:textId="41C82F47" w:rsidR="00BB4038" w:rsidRPr="000E72DA" w:rsidRDefault="00BB403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0E72DA">
        <w:rPr>
          <w:rFonts w:ascii="Times New Roman" w:hAnsi="Times New Roman" w:cs="Times New Roman"/>
          <w:sz w:val="27"/>
          <w:szCs w:val="27"/>
        </w:rPr>
        <w:t>1</w:t>
      </w:r>
      <w:r w:rsidR="001079AE" w:rsidRPr="000E72DA">
        <w:rPr>
          <w:rFonts w:ascii="Times New Roman" w:hAnsi="Times New Roman" w:cs="Times New Roman"/>
          <w:sz w:val="27"/>
          <w:szCs w:val="27"/>
        </w:rPr>
        <w:t>5</w:t>
      </w:r>
      <w:r w:rsidRPr="000E72DA">
        <w:rPr>
          <w:rFonts w:ascii="Times New Roman" w:hAnsi="Times New Roman" w:cs="Times New Roman"/>
          <w:sz w:val="27"/>
          <w:szCs w:val="27"/>
        </w:rPr>
        <w:t>. Контроль за исполнением настоящего решения возложить на председателя постоянной комиссии Совета депутатов Рузского муниципального округа Московской области по вопросам местных финансов и экономики.</w:t>
      </w:r>
    </w:p>
    <w:p w14:paraId="52A6666B" w14:textId="77777777" w:rsidR="00BB4038" w:rsidRPr="000E72DA" w:rsidRDefault="00BB4038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24"/>
        <w:gridCol w:w="4831"/>
      </w:tblGrid>
      <w:tr w:rsidR="001079AE" w:rsidRPr="000E72DA" w14:paraId="5461A6F2" w14:textId="77777777" w:rsidTr="009201BA">
        <w:tc>
          <w:tcPr>
            <w:tcW w:w="5069" w:type="dxa"/>
          </w:tcPr>
          <w:p w14:paraId="0CB71F0B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Глава </w:t>
            </w:r>
          </w:p>
          <w:p w14:paraId="682EA5C3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Рузского муниципального округа </w:t>
            </w:r>
          </w:p>
          <w:p w14:paraId="609A0F97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Московской области  </w:t>
            </w:r>
          </w:p>
          <w:p w14:paraId="11550753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0606AB1C" w14:textId="77777777" w:rsidR="001079AE" w:rsidRPr="000E72DA" w:rsidRDefault="001079AE" w:rsidP="009201BA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3032156D" w14:textId="1F565927" w:rsidR="001079AE" w:rsidRPr="000E72DA" w:rsidRDefault="001079AE" w:rsidP="00701B51">
            <w:pPr>
              <w:tabs>
                <w:tab w:val="left" w:pos="7332"/>
              </w:tabs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______________ </w:t>
            </w:r>
            <w:r w:rsidRPr="000E72DA">
              <w:rPr>
                <w:rFonts w:ascii="Times New Roman" w:hAnsi="Times New Roman" w:cs="Times New Roman"/>
                <w:sz w:val="27"/>
                <w:szCs w:val="27"/>
              </w:rPr>
              <w:t xml:space="preserve">А.А. </w:t>
            </w:r>
            <w:proofErr w:type="spellStart"/>
            <w:r w:rsidRPr="000E72DA">
              <w:rPr>
                <w:rFonts w:ascii="Times New Roman" w:hAnsi="Times New Roman" w:cs="Times New Roman"/>
                <w:sz w:val="27"/>
                <w:szCs w:val="27"/>
              </w:rPr>
              <w:t>Горбылёв</w:t>
            </w:r>
            <w:proofErr w:type="spellEnd"/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                                     </w:t>
            </w:r>
          </w:p>
        </w:tc>
        <w:tc>
          <w:tcPr>
            <w:tcW w:w="5070" w:type="dxa"/>
          </w:tcPr>
          <w:p w14:paraId="0C6CB338" w14:textId="77777777" w:rsidR="001079AE" w:rsidRPr="000E72DA" w:rsidRDefault="001079AE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Председатель Совета депутатов</w:t>
            </w:r>
          </w:p>
          <w:p w14:paraId="21719374" w14:textId="4C8B5307" w:rsidR="001079AE" w:rsidRPr="000E72DA" w:rsidRDefault="001079AE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Рузского муниципального округа</w:t>
            </w:r>
            <w:r w:rsidR="00701B51"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 </w:t>
            </w: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Московской области</w:t>
            </w:r>
          </w:p>
          <w:p w14:paraId="60258F39" w14:textId="77777777" w:rsidR="00701B51" w:rsidRPr="000E72DA" w:rsidRDefault="00701B51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39FF703A" w14:textId="77777777" w:rsidR="001079AE" w:rsidRPr="000E72DA" w:rsidRDefault="001079AE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</w:p>
          <w:p w14:paraId="17813F2F" w14:textId="614CBE33" w:rsidR="001079AE" w:rsidRPr="000E72DA" w:rsidRDefault="001079AE" w:rsidP="009201BA">
            <w:pPr>
              <w:widowControl w:val="0"/>
              <w:spacing w:after="0" w:line="240" w:lineRule="auto"/>
              <w:ind w:left="885"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</w:pPr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 xml:space="preserve">________________И.А. </w:t>
            </w:r>
            <w:proofErr w:type="spellStart"/>
            <w:r w:rsidRPr="000E72DA">
              <w:rPr>
                <w:rFonts w:ascii="Times New Roman" w:eastAsia="Courier New" w:hAnsi="Times New Roman" w:cs="Times New Roman"/>
                <w:color w:val="000000" w:themeColor="text1"/>
                <w:sz w:val="27"/>
                <w:szCs w:val="27"/>
                <w:lang w:eastAsia="ru-RU"/>
              </w:rPr>
              <w:t>Вереина</w:t>
            </w:r>
            <w:proofErr w:type="spellEnd"/>
          </w:p>
        </w:tc>
      </w:tr>
    </w:tbl>
    <w:p w14:paraId="5CD74C4F" w14:textId="7E869961" w:rsidR="00BB4038" w:rsidRPr="000E72DA" w:rsidRDefault="00BB4038" w:rsidP="00701B51">
      <w:pPr>
        <w:pStyle w:val="ConsPlusNormal"/>
        <w:rPr>
          <w:rFonts w:ascii="Times New Roman" w:hAnsi="Times New Roman" w:cs="Times New Roman"/>
          <w:sz w:val="27"/>
          <w:szCs w:val="27"/>
        </w:rPr>
      </w:pPr>
    </w:p>
    <w:sectPr w:rsidR="00BB4038" w:rsidRPr="000E72DA" w:rsidSect="00BB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038"/>
    <w:rsid w:val="00011419"/>
    <w:rsid w:val="000127E7"/>
    <w:rsid w:val="000303AC"/>
    <w:rsid w:val="000E5866"/>
    <w:rsid w:val="000E72DA"/>
    <w:rsid w:val="001079AE"/>
    <w:rsid w:val="001658D3"/>
    <w:rsid w:val="0019013F"/>
    <w:rsid w:val="001E0597"/>
    <w:rsid w:val="001F5336"/>
    <w:rsid w:val="002260F4"/>
    <w:rsid w:val="0028253E"/>
    <w:rsid w:val="00316726"/>
    <w:rsid w:val="003D5323"/>
    <w:rsid w:val="00407918"/>
    <w:rsid w:val="004C405E"/>
    <w:rsid w:val="00500F6A"/>
    <w:rsid w:val="0050674C"/>
    <w:rsid w:val="005C5D8E"/>
    <w:rsid w:val="005D2125"/>
    <w:rsid w:val="005E2E13"/>
    <w:rsid w:val="00701B51"/>
    <w:rsid w:val="007A5761"/>
    <w:rsid w:val="00824008"/>
    <w:rsid w:val="009C069B"/>
    <w:rsid w:val="00BB4038"/>
    <w:rsid w:val="00C458AA"/>
    <w:rsid w:val="00D51157"/>
    <w:rsid w:val="00F2354D"/>
    <w:rsid w:val="00F416FB"/>
    <w:rsid w:val="00F5213E"/>
    <w:rsid w:val="00F8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1647"/>
  <w15:chartTrackingRefBased/>
  <w15:docId w15:val="{249B99C4-CF3B-408B-9FDD-549065DB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9AE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B40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40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403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403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403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403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403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403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403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4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4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40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40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40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40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40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40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40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4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B4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403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B4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403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B40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403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BB40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4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B40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4038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BB40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Cs w:val="24"/>
      <w:lang w:eastAsia="ru-RU"/>
    </w:rPr>
  </w:style>
  <w:style w:type="paragraph" w:customStyle="1" w:styleId="ConsPlusTitle">
    <w:name w:val="ConsPlusTitle"/>
    <w:rsid w:val="00BB403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szCs w:val="24"/>
      <w:lang w:eastAsia="ru-RU"/>
    </w:rPr>
  </w:style>
  <w:style w:type="paragraph" w:customStyle="1" w:styleId="ConsPlusTitlePage">
    <w:name w:val="ConsPlusTitlePage"/>
    <w:rsid w:val="00BB403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4"/>
      <w:lang w:eastAsia="ru-RU"/>
    </w:rPr>
  </w:style>
  <w:style w:type="character" w:styleId="ac">
    <w:name w:val="Hyperlink"/>
    <w:basedOn w:val="a0"/>
    <w:uiPriority w:val="99"/>
    <w:unhideWhenUsed/>
    <w:rsid w:val="00C458A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егоров</dc:creator>
  <cp:keywords/>
  <dc:description/>
  <cp:lastModifiedBy>алексей егоров</cp:lastModifiedBy>
  <cp:revision>11</cp:revision>
  <cp:lastPrinted>2025-10-31T09:57:00Z</cp:lastPrinted>
  <dcterms:created xsi:type="dcterms:W3CDTF">2025-07-22T10:49:00Z</dcterms:created>
  <dcterms:modified xsi:type="dcterms:W3CDTF">2025-10-31T11:23:00Z</dcterms:modified>
</cp:coreProperties>
</file>