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4C54" w14:textId="77777777" w:rsidR="007C58F8" w:rsidRPr="0061578D" w:rsidRDefault="007C58F8" w:rsidP="00657BF5">
      <w:pPr>
        <w:tabs>
          <w:tab w:val="left" w:pos="4076"/>
        </w:tabs>
        <w:suppressAutoHyphens/>
        <w:ind w:left="567" w:right="423"/>
        <w:jc w:val="center"/>
        <w:rPr>
          <w:b/>
          <w:bCs/>
          <w:spacing w:val="40"/>
          <w:sz w:val="40"/>
          <w:szCs w:val="40"/>
          <w:lang w:eastAsia="zh-CN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731AF4CE" wp14:editId="6C2E892E">
            <wp:extent cx="59182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2250" w14:textId="59FC55D1" w:rsidR="007C58F8" w:rsidRPr="007311F7" w:rsidRDefault="007C58F8" w:rsidP="00657BF5">
      <w:pPr>
        <w:tabs>
          <w:tab w:val="left" w:pos="4076"/>
        </w:tabs>
        <w:suppressAutoHyphens/>
        <w:ind w:left="567" w:right="423"/>
        <w:jc w:val="center"/>
        <w:rPr>
          <w:lang w:eastAsia="zh-CN"/>
        </w:rPr>
      </w:pPr>
      <w:r w:rsidRPr="007311F7">
        <w:rPr>
          <w:b/>
          <w:bCs/>
          <w:sz w:val="28"/>
          <w:szCs w:val="28"/>
          <w:lang w:eastAsia="zh-CN"/>
        </w:rPr>
        <w:t xml:space="preserve">АДМИНИСТРАЦИЯ РУЗСКОГО </w:t>
      </w:r>
      <w:r w:rsidR="0053276D">
        <w:rPr>
          <w:b/>
          <w:bCs/>
          <w:sz w:val="28"/>
          <w:szCs w:val="28"/>
          <w:lang w:eastAsia="zh-CN"/>
        </w:rPr>
        <w:t>МУНИЦИПАЛЬНОГО</w:t>
      </w:r>
      <w:r w:rsidRPr="007311F7">
        <w:rPr>
          <w:b/>
          <w:bCs/>
          <w:sz w:val="28"/>
          <w:szCs w:val="28"/>
          <w:lang w:eastAsia="zh-CN"/>
        </w:rPr>
        <w:t xml:space="preserve"> ОКРУГА</w:t>
      </w:r>
    </w:p>
    <w:p w14:paraId="52BB0AD6" w14:textId="77777777" w:rsidR="007C58F8" w:rsidRPr="007311F7" w:rsidRDefault="007C58F8" w:rsidP="00657BF5">
      <w:pPr>
        <w:keepNext/>
        <w:tabs>
          <w:tab w:val="num" w:pos="0"/>
          <w:tab w:val="left" w:pos="4076"/>
        </w:tabs>
        <w:suppressAutoHyphens/>
        <w:ind w:left="567" w:right="423"/>
        <w:jc w:val="center"/>
        <w:outlineLvl w:val="0"/>
        <w:rPr>
          <w:b/>
          <w:bCs/>
          <w:lang w:val="x-none" w:eastAsia="zh-CN"/>
        </w:rPr>
      </w:pPr>
      <w:r w:rsidRPr="007311F7">
        <w:rPr>
          <w:b/>
          <w:bCs/>
          <w:sz w:val="28"/>
          <w:szCs w:val="28"/>
          <w:lang w:val="x-none" w:eastAsia="zh-CN"/>
        </w:rPr>
        <w:t>МОСКОВСКОЙ ОБЛАСТИ</w:t>
      </w:r>
    </w:p>
    <w:p w14:paraId="6C9BA149" w14:textId="77777777" w:rsidR="007C58F8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  <w:r w:rsidRPr="007311F7">
        <w:rPr>
          <w:b/>
          <w:sz w:val="40"/>
          <w:szCs w:val="40"/>
          <w:lang w:eastAsia="zh-CN"/>
        </w:rPr>
        <w:t>ПОСТАНОВЛЕНИЕ</w:t>
      </w:r>
    </w:p>
    <w:p w14:paraId="29876A6D" w14:textId="77777777" w:rsidR="007C58F8" w:rsidRPr="007311F7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</w:p>
    <w:p w14:paraId="4B0AA9A5" w14:textId="77777777" w:rsidR="007C58F8" w:rsidRDefault="007C58F8" w:rsidP="00657BF5">
      <w:pPr>
        <w:suppressAutoHyphens/>
        <w:ind w:left="567" w:right="423"/>
        <w:jc w:val="center"/>
      </w:pPr>
      <w:r w:rsidRPr="007311F7">
        <w:rPr>
          <w:lang w:eastAsia="zh-CN"/>
        </w:rPr>
        <w:t xml:space="preserve">от </w:t>
      </w:r>
      <w:r w:rsidRPr="007311F7">
        <w:rPr>
          <w:u w:val="single"/>
          <w:lang w:eastAsia="zh-CN"/>
        </w:rPr>
        <w:t>_____________________</w:t>
      </w:r>
      <w:r w:rsidRPr="007311F7">
        <w:rPr>
          <w:lang w:eastAsia="zh-CN"/>
        </w:rPr>
        <w:t xml:space="preserve"> № </w:t>
      </w:r>
      <w:r w:rsidRPr="007311F7">
        <w:rPr>
          <w:u w:val="single"/>
          <w:lang w:eastAsia="zh-CN"/>
        </w:rPr>
        <w:t>__________</w:t>
      </w:r>
      <w:r w:rsidRPr="007311F7">
        <w:tab/>
      </w:r>
    </w:p>
    <w:p w14:paraId="0BAF9069" w14:textId="77777777" w:rsidR="002B2E9A" w:rsidRDefault="002B2E9A" w:rsidP="00657BF5">
      <w:pPr>
        <w:suppressAutoHyphens/>
        <w:ind w:left="567" w:right="423"/>
        <w:jc w:val="center"/>
        <w:rPr>
          <w:b/>
          <w:bCs/>
          <w:sz w:val="28"/>
          <w:szCs w:val="28"/>
          <w:lang w:eastAsia="zh-CN"/>
        </w:rPr>
      </w:pPr>
    </w:p>
    <w:p w14:paraId="19A0625A" w14:textId="77777777" w:rsidR="002B2E9A" w:rsidRDefault="002B2E9A" w:rsidP="00657BF5">
      <w:pPr>
        <w:suppressAutoHyphens/>
        <w:ind w:left="567" w:right="423"/>
      </w:pPr>
    </w:p>
    <w:p w14:paraId="5B7D370D" w14:textId="77777777" w:rsidR="00070680" w:rsidRPr="007311F7" w:rsidRDefault="00070680" w:rsidP="00657BF5">
      <w:pPr>
        <w:suppressAutoHyphens/>
        <w:ind w:left="567" w:right="423"/>
        <w:jc w:val="center"/>
      </w:pPr>
    </w:p>
    <w:p w14:paraId="02455D97" w14:textId="77777777" w:rsidR="00F16BEA" w:rsidRDefault="00070680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 w:rsidRPr="005724EC">
        <w:rPr>
          <w:b/>
          <w:sz w:val="28"/>
          <w:szCs w:val="28"/>
        </w:rPr>
        <w:t xml:space="preserve">О внесении изменений в муниципальную программу Рузского </w:t>
      </w:r>
      <w:r w:rsidR="002E5089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</w:t>
      </w:r>
      <w:r w:rsidR="007745CA">
        <w:rPr>
          <w:b/>
          <w:sz w:val="28"/>
          <w:szCs w:val="28"/>
        </w:rPr>
        <w:t>«</w:t>
      </w:r>
      <w:r w:rsidRPr="005724EC">
        <w:rPr>
          <w:b/>
          <w:sz w:val="28"/>
          <w:szCs w:val="28"/>
        </w:rPr>
        <w:t>Образование</w:t>
      </w:r>
      <w:r w:rsidR="007745CA">
        <w:rPr>
          <w:b/>
          <w:sz w:val="28"/>
          <w:szCs w:val="28"/>
        </w:rPr>
        <w:t>»</w:t>
      </w:r>
      <w:r w:rsidRPr="005724EC">
        <w:rPr>
          <w:b/>
          <w:sz w:val="28"/>
          <w:szCs w:val="28"/>
        </w:rPr>
        <w:t xml:space="preserve">, утвержденную постановлением Администрации Рузского </w:t>
      </w:r>
      <w:r w:rsidR="00CC411D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от 10.11.2022 № 5473</w:t>
      </w:r>
      <w:r w:rsidR="000F3064">
        <w:rPr>
          <w:b/>
          <w:sz w:val="28"/>
          <w:szCs w:val="28"/>
        </w:rPr>
        <w:t xml:space="preserve"> </w:t>
      </w:r>
      <w:bookmarkStart w:id="0" w:name="_Hlk169508344"/>
      <w:r w:rsidR="000F3064">
        <w:rPr>
          <w:b/>
          <w:sz w:val="28"/>
          <w:szCs w:val="28"/>
        </w:rPr>
        <w:t>(</w:t>
      </w:r>
      <w:bookmarkStart w:id="1" w:name="_Hlk190440696"/>
      <w:r w:rsidR="000F3064">
        <w:rPr>
          <w:b/>
          <w:sz w:val="28"/>
          <w:szCs w:val="28"/>
        </w:rPr>
        <w:t>в редакции от 22.02.2023 № 892</w:t>
      </w:r>
      <w:r w:rsidR="00023FD4">
        <w:rPr>
          <w:b/>
          <w:sz w:val="28"/>
          <w:szCs w:val="28"/>
        </w:rPr>
        <w:t xml:space="preserve">, </w:t>
      </w:r>
    </w:p>
    <w:p w14:paraId="185D8259" w14:textId="77777777" w:rsidR="00F16BEA" w:rsidRDefault="00023FD4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03.04.2023 № 1669</w:t>
      </w:r>
      <w:r w:rsidR="003B21CD">
        <w:rPr>
          <w:b/>
          <w:sz w:val="28"/>
          <w:szCs w:val="28"/>
        </w:rPr>
        <w:t>,</w:t>
      </w:r>
      <w:r w:rsidR="00D34BC1">
        <w:rPr>
          <w:b/>
          <w:sz w:val="28"/>
          <w:szCs w:val="28"/>
        </w:rPr>
        <w:t xml:space="preserve"> </w:t>
      </w:r>
      <w:r w:rsidR="003B21CD">
        <w:rPr>
          <w:b/>
          <w:sz w:val="28"/>
          <w:szCs w:val="28"/>
        </w:rPr>
        <w:t>от 15.06.2023 № 3242</w:t>
      </w:r>
      <w:r w:rsidR="000C4929">
        <w:rPr>
          <w:b/>
          <w:sz w:val="28"/>
          <w:szCs w:val="28"/>
        </w:rPr>
        <w:t>, от 19.10.2023</w:t>
      </w:r>
    </w:p>
    <w:p w14:paraId="307EC5C3" w14:textId="77777777" w:rsidR="007524EA" w:rsidRDefault="000C4929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7022</w:t>
      </w:r>
      <w:r w:rsidR="000841A0">
        <w:rPr>
          <w:b/>
          <w:sz w:val="28"/>
          <w:szCs w:val="28"/>
        </w:rPr>
        <w:t>, от 29.12.2023 № 9006</w:t>
      </w:r>
      <w:r w:rsidR="002D3436">
        <w:rPr>
          <w:b/>
          <w:sz w:val="28"/>
          <w:szCs w:val="28"/>
        </w:rPr>
        <w:t>, от 09.02.2024 № 689</w:t>
      </w:r>
      <w:r w:rsidR="00355584">
        <w:rPr>
          <w:b/>
          <w:sz w:val="28"/>
          <w:szCs w:val="28"/>
        </w:rPr>
        <w:t xml:space="preserve">, от 04.04.2024 </w:t>
      </w:r>
    </w:p>
    <w:p w14:paraId="79310FCF" w14:textId="0A4FBFD3" w:rsidR="00F16BEA" w:rsidRDefault="00355584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1794, от 07.05.2024 № 2552</w:t>
      </w:r>
      <w:r w:rsidR="0010702E">
        <w:rPr>
          <w:b/>
          <w:sz w:val="28"/>
          <w:szCs w:val="28"/>
        </w:rPr>
        <w:t>, от 28.06.2024 № 3684</w:t>
      </w:r>
      <w:r w:rsidR="00D65886">
        <w:rPr>
          <w:b/>
          <w:sz w:val="28"/>
          <w:szCs w:val="28"/>
        </w:rPr>
        <w:t xml:space="preserve">, </w:t>
      </w:r>
    </w:p>
    <w:p w14:paraId="112293C1" w14:textId="77777777" w:rsidR="00F16BEA" w:rsidRDefault="00D65886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30.09.2024 № 5364</w:t>
      </w:r>
      <w:r w:rsidR="00C663F9">
        <w:rPr>
          <w:b/>
          <w:sz w:val="28"/>
          <w:szCs w:val="28"/>
        </w:rPr>
        <w:t>,</w:t>
      </w:r>
      <w:r w:rsidR="00075D1B">
        <w:rPr>
          <w:b/>
          <w:sz w:val="28"/>
          <w:szCs w:val="28"/>
        </w:rPr>
        <w:t xml:space="preserve"> от 20.12.2024 № 6628,</w:t>
      </w:r>
      <w:r w:rsidR="00C663F9">
        <w:rPr>
          <w:b/>
          <w:sz w:val="28"/>
          <w:szCs w:val="28"/>
        </w:rPr>
        <w:t xml:space="preserve"> </w:t>
      </w:r>
      <w:r w:rsidR="004C4BC9" w:rsidRPr="004C4BC9">
        <w:rPr>
          <w:b/>
          <w:sz w:val="28"/>
          <w:szCs w:val="28"/>
        </w:rPr>
        <w:t xml:space="preserve">от 27.12.2024 </w:t>
      </w:r>
    </w:p>
    <w:p w14:paraId="50ADA7D3" w14:textId="77777777" w:rsidR="00F16BEA" w:rsidRDefault="004C4BC9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 w:rsidRPr="004C4BC9">
        <w:rPr>
          <w:b/>
          <w:sz w:val="28"/>
          <w:szCs w:val="28"/>
        </w:rPr>
        <w:t xml:space="preserve">№ </w:t>
      </w:r>
      <w:r w:rsidR="00075D1B">
        <w:rPr>
          <w:b/>
          <w:sz w:val="28"/>
          <w:szCs w:val="28"/>
        </w:rPr>
        <w:t>6801</w:t>
      </w:r>
      <w:bookmarkEnd w:id="1"/>
      <w:r w:rsidR="00973150">
        <w:rPr>
          <w:b/>
          <w:sz w:val="28"/>
          <w:szCs w:val="28"/>
        </w:rPr>
        <w:t>, от 18.02.2025 № 378</w:t>
      </w:r>
      <w:r w:rsidR="00657BF5">
        <w:rPr>
          <w:b/>
          <w:sz w:val="28"/>
          <w:szCs w:val="28"/>
        </w:rPr>
        <w:t>, от 03.04.2025 № 152-ПА</w:t>
      </w:r>
      <w:r w:rsidR="009923D8">
        <w:rPr>
          <w:b/>
          <w:sz w:val="28"/>
          <w:szCs w:val="28"/>
        </w:rPr>
        <w:t xml:space="preserve">, </w:t>
      </w:r>
    </w:p>
    <w:p w14:paraId="140C9D36" w14:textId="48693A3C" w:rsidR="00070680" w:rsidRPr="005724EC" w:rsidRDefault="009923D8" w:rsidP="007524EA">
      <w:pPr>
        <w:spacing w:after="200"/>
        <w:ind w:right="42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09.06.2025 №</w:t>
      </w:r>
      <w:r w:rsidR="00EF28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1015-ПА, от 08.07.2025 №</w:t>
      </w:r>
      <w:r w:rsidR="00EF28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1341-ПА</w:t>
      </w:r>
      <w:r w:rsidR="00EF2861">
        <w:rPr>
          <w:b/>
          <w:sz w:val="28"/>
          <w:szCs w:val="28"/>
        </w:rPr>
        <w:t>, от</w:t>
      </w:r>
      <w:r w:rsidR="00D82CB7">
        <w:rPr>
          <w:b/>
          <w:sz w:val="28"/>
          <w:szCs w:val="28"/>
        </w:rPr>
        <w:t> </w:t>
      </w:r>
      <w:r w:rsidR="00EF2861">
        <w:rPr>
          <w:b/>
          <w:sz w:val="28"/>
          <w:szCs w:val="28"/>
        </w:rPr>
        <w:t>21.10.2025</w:t>
      </w:r>
      <w:r w:rsidR="00D82CB7">
        <w:rPr>
          <w:b/>
          <w:sz w:val="28"/>
          <w:szCs w:val="28"/>
        </w:rPr>
        <w:t> </w:t>
      </w:r>
      <w:r w:rsidR="00EF2861">
        <w:rPr>
          <w:b/>
          <w:sz w:val="28"/>
          <w:szCs w:val="28"/>
        </w:rPr>
        <w:t>№ </w:t>
      </w:r>
      <w:r w:rsidR="00D82CB7">
        <w:rPr>
          <w:b/>
          <w:sz w:val="28"/>
          <w:szCs w:val="28"/>
        </w:rPr>
        <w:t>2514-ПА</w:t>
      </w:r>
      <w:r w:rsidR="000F3064">
        <w:rPr>
          <w:b/>
          <w:sz w:val="28"/>
          <w:szCs w:val="28"/>
        </w:rPr>
        <w:t>)</w:t>
      </w:r>
      <w:bookmarkEnd w:id="0"/>
      <w:r w:rsidR="00070680" w:rsidRPr="005724EC">
        <w:rPr>
          <w:b/>
          <w:sz w:val="28"/>
          <w:szCs w:val="28"/>
        </w:rPr>
        <w:t xml:space="preserve"> </w:t>
      </w:r>
    </w:p>
    <w:p w14:paraId="42F7EE8B" w14:textId="4B83DA04" w:rsidR="00070680" w:rsidRDefault="00070680" w:rsidP="006B4F61">
      <w:pPr>
        <w:pStyle w:val="msonormalcxsplastmailrucssattributepostfix"/>
        <w:shd w:val="clear" w:color="auto" w:fill="FFFFFF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5724E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>, Федеральным законом от 29.12.2012 №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 xml:space="preserve">273-ФЗ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образовании в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>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</w:t>
      </w:r>
      <w:r w:rsidR="00F16BEA" w:rsidRPr="00EF7A92">
        <w:rPr>
          <w:bCs/>
          <w:sz w:val="28"/>
          <w:szCs w:val="28"/>
        </w:rPr>
        <w:t xml:space="preserve">Федеральным законом от </w:t>
      </w:r>
      <w:r w:rsidR="00F16BEA">
        <w:rPr>
          <w:bCs/>
          <w:sz w:val="28"/>
          <w:szCs w:val="28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Pr="005724EC">
        <w:rPr>
          <w:sz w:val="28"/>
          <w:szCs w:val="28"/>
        </w:rPr>
        <w:t xml:space="preserve">постановлением Администрации Рузского городского округа от 02.11.2022 № 5352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утверждении Порядка разработки и реализации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</w:t>
      </w:r>
      <w:r w:rsidR="00075D1B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от </w:t>
      </w:r>
      <w:r w:rsidR="00075D1B">
        <w:rPr>
          <w:sz w:val="28"/>
          <w:szCs w:val="28"/>
        </w:rPr>
        <w:t>31</w:t>
      </w:r>
      <w:r w:rsidRPr="005724EC">
        <w:rPr>
          <w:sz w:val="28"/>
          <w:szCs w:val="28"/>
        </w:rPr>
        <w:t>.</w:t>
      </w:r>
      <w:r w:rsidR="00075D1B">
        <w:rPr>
          <w:sz w:val="28"/>
          <w:szCs w:val="28"/>
        </w:rPr>
        <w:t>01</w:t>
      </w:r>
      <w:r w:rsidRPr="005724EC">
        <w:rPr>
          <w:sz w:val="28"/>
          <w:szCs w:val="28"/>
        </w:rPr>
        <w:t>.202</w:t>
      </w:r>
      <w:r w:rsidR="00075D1B">
        <w:rPr>
          <w:sz w:val="28"/>
          <w:szCs w:val="28"/>
        </w:rPr>
        <w:t>5</w:t>
      </w:r>
      <w:r w:rsidRPr="005724EC">
        <w:rPr>
          <w:sz w:val="28"/>
          <w:szCs w:val="28"/>
        </w:rPr>
        <w:t xml:space="preserve"> № </w:t>
      </w:r>
      <w:r w:rsidR="00075D1B">
        <w:rPr>
          <w:sz w:val="28"/>
          <w:szCs w:val="28"/>
        </w:rPr>
        <w:t>208</w:t>
      </w:r>
      <w:r w:rsidRPr="005724EC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075D1B">
        <w:rPr>
          <w:sz w:val="28"/>
          <w:szCs w:val="28"/>
        </w:rPr>
        <w:t>О внесении изменений в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постановление Администрации Рузского городского округа от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07.11.2022 № 5391 «</w:t>
      </w:r>
      <w:r w:rsidRPr="005724EC">
        <w:rPr>
          <w:sz w:val="28"/>
          <w:szCs w:val="28"/>
        </w:rPr>
        <w:t xml:space="preserve">Об утверждении </w:t>
      </w:r>
      <w:r w:rsidR="00BD2556">
        <w:rPr>
          <w:sz w:val="28"/>
          <w:szCs w:val="28"/>
        </w:rPr>
        <w:t>П</w:t>
      </w:r>
      <w:r w:rsidRPr="005724EC">
        <w:rPr>
          <w:sz w:val="28"/>
          <w:szCs w:val="28"/>
        </w:rPr>
        <w:t>еречня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="00075D1B">
        <w:rPr>
          <w:sz w:val="28"/>
          <w:szCs w:val="28"/>
        </w:rPr>
        <w:t xml:space="preserve"> (в редакции от 24.04.2024 №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2303)»</w:t>
      </w:r>
      <w:r w:rsidRPr="005724EC">
        <w:rPr>
          <w:sz w:val="28"/>
          <w:szCs w:val="28"/>
        </w:rPr>
        <w:t xml:space="preserve">, руководствуясь Уставом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округа, Администрация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Московской области постановляет:</w:t>
      </w:r>
    </w:p>
    <w:p w14:paraId="3C8720BD" w14:textId="77777777" w:rsidR="00070680" w:rsidRPr="005724EC" w:rsidRDefault="00070680" w:rsidP="006B4F61">
      <w:pPr>
        <w:pStyle w:val="msonormalcxsplastmailrucssattributepostfix"/>
        <w:shd w:val="clear" w:color="auto" w:fill="FFFFFF"/>
        <w:spacing w:before="0" w:beforeAutospacing="0" w:after="0" w:afterAutospacing="0"/>
        <w:ind w:right="423" w:firstLine="709"/>
        <w:jc w:val="both"/>
        <w:rPr>
          <w:color w:val="000000" w:themeColor="text1"/>
          <w:sz w:val="28"/>
          <w:szCs w:val="28"/>
        </w:rPr>
      </w:pPr>
    </w:p>
    <w:p w14:paraId="26FFCF20" w14:textId="5313FEAB" w:rsidR="00070680" w:rsidRPr="00F16BEA" w:rsidRDefault="00F16BEA" w:rsidP="006B4F61">
      <w:pPr>
        <w:shd w:val="clear" w:color="auto" w:fill="FFFFFF"/>
        <w:tabs>
          <w:tab w:val="left" w:pos="993"/>
        </w:tabs>
        <w:ind w:right="423" w:firstLine="709"/>
        <w:jc w:val="both"/>
        <w:rPr>
          <w:color w:val="000000" w:themeColor="text1"/>
          <w:sz w:val="28"/>
          <w:szCs w:val="28"/>
        </w:rPr>
      </w:pPr>
      <w:r w:rsidRPr="00F16BEA">
        <w:rPr>
          <w:bCs/>
          <w:sz w:val="28"/>
          <w:szCs w:val="28"/>
          <w:lang w:eastAsia="en-US"/>
        </w:rPr>
        <w:tab/>
        <w:t>1</w:t>
      </w:r>
      <w:r>
        <w:rPr>
          <w:bCs/>
          <w:sz w:val="28"/>
          <w:szCs w:val="28"/>
          <w:lang w:eastAsia="en-US"/>
        </w:rPr>
        <w:t xml:space="preserve">. </w:t>
      </w:r>
      <w:r w:rsidR="00070680" w:rsidRPr="00F16BEA">
        <w:rPr>
          <w:bCs/>
          <w:sz w:val="28"/>
          <w:szCs w:val="28"/>
          <w:lang w:eastAsia="en-US"/>
        </w:rPr>
        <w:t xml:space="preserve">Муниципальную программу Рузского </w:t>
      </w:r>
      <w:r w:rsidR="002E5089" w:rsidRPr="00F16BEA">
        <w:rPr>
          <w:bCs/>
          <w:sz w:val="28"/>
          <w:szCs w:val="28"/>
          <w:lang w:eastAsia="en-US"/>
        </w:rPr>
        <w:t>муниципального</w:t>
      </w:r>
      <w:r w:rsidR="00070680" w:rsidRPr="00F16BEA">
        <w:rPr>
          <w:bCs/>
          <w:sz w:val="28"/>
          <w:szCs w:val="28"/>
          <w:lang w:eastAsia="en-US"/>
        </w:rPr>
        <w:t xml:space="preserve"> округа </w:t>
      </w:r>
      <w:r w:rsidR="007745CA" w:rsidRPr="00F16BEA">
        <w:rPr>
          <w:bCs/>
          <w:sz w:val="28"/>
          <w:szCs w:val="28"/>
          <w:lang w:eastAsia="en-US"/>
        </w:rPr>
        <w:t>«</w:t>
      </w:r>
      <w:r w:rsidR="00070680" w:rsidRPr="00F16BEA">
        <w:rPr>
          <w:bCs/>
          <w:sz w:val="28"/>
          <w:szCs w:val="28"/>
          <w:lang w:eastAsia="en-US"/>
        </w:rPr>
        <w:t>Образование</w:t>
      </w:r>
      <w:r w:rsidR="007745CA" w:rsidRPr="00F16BEA">
        <w:rPr>
          <w:bCs/>
          <w:sz w:val="28"/>
          <w:szCs w:val="28"/>
          <w:lang w:eastAsia="en-US"/>
        </w:rPr>
        <w:t>»</w:t>
      </w:r>
      <w:r w:rsidR="00070680" w:rsidRPr="00F16BEA">
        <w:rPr>
          <w:bCs/>
          <w:sz w:val="28"/>
          <w:szCs w:val="28"/>
          <w:lang w:eastAsia="en-US"/>
        </w:rPr>
        <w:t xml:space="preserve">, утвержденную постановлением Администрации Рузского </w:t>
      </w:r>
      <w:r w:rsidRPr="00F16BEA">
        <w:rPr>
          <w:bCs/>
          <w:sz w:val="28"/>
          <w:szCs w:val="28"/>
          <w:lang w:eastAsia="en-US"/>
        </w:rPr>
        <w:t>муниципальног</w:t>
      </w:r>
      <w:r>
        <w:rPr>
          <w:bCs/>
          <w:sz w:val="28"/>
          <w:szCs w:val="28"/>
          <w:lang w:eastAsia="en-US"/>
        </w:rPr>
        <w:t xml:space="preserve">о </w:t>
      </w:r>
      <w:r w:rsidR="00070680" w:rsidRPr="00F16BEA">
        <w:rPr>
          <w:bCs/>
          <w:sz w:val="28"/>
          <w:szCs w:val="28"/>
          <w:lang w:eastAsia="en-US"/>
        </w:rPr>
        <w:t>округа от 10.11.2022 №5473</w:t>
      </w:r>
      <w:r w:rsidR="000F3064" w:rsidRPr="00F16BEA">
        <w:rPr>
          <w:bCs/>
          <w:sz w:val="28"/>
          <w:szCs w:val="28"/>
          <w:lang w:eastAsia="en-US"/>
        </w:rPr>
        <w:t xml:space="preserve"> (в редакции от </w:t>
      </w:r>
      <w:r w:rsidR="000F3064" w:rsidRPr="00F16BEA">
        <w:rPr>
          <w:bCs/>
          <w:sz w:val="28"/>
          <w:szCs w:val="28"/>
          <w:lang w:eastAsia="en-US"/>
        </w:rPr>
        <w:lastRenderedPageBreak/>
        <w:t xml:space="preserve">22.02.2023 </w:t>
      </w:r>
      <w:r w:rsidR="000F3064" w:rsidRPr="00F16BEA">
        <w:rPr>
          <w:sz w:val="28"/>
          <w:szCs w:val="28"/>
          <w:lang w:eastAsia="en-US"/>
        </w:rPr>
        <w:t>№ 892</w:t>
      </w:r>
      <w:r w:rsidR="00023FD4" w:rsidRPr="00F16BEA">
        <w:rPr>
          <w:sz w:val="28"/>
          <w:szCs w:val="28"/>
          <w:lang w:eastAsia="en-US"/>
        </w:rPr>
        <w:t>, от 03.04.2023 № 1669</w:t>
      </w:r>
      <w:r w:rsidR="003B21CD" w:rsidRPr="00F16BEA">
        <w:rPr>
          <w:sz w:val="28"/>
          <w:szCs w:val="28"/>
          <w:lang w:eastAsia="en-US"/>
        </w:rPr>
        <w:t>, от 15.06.2023 № 3242</w:t>
      </w:r>
      <w:r w:rsidR="000C4929" w:rsidRPr="00F16BEA">
        <w:rPr>
          <w:sz w:val="28"/>
          <w:szCs w:val="28"/>
          <w:lang w:eastAsia="en-US"/>
        </w:rPr>
        <w:t>, от 19.10.2023 № 7022</w:t>
      </w:r>
      <w:r w:rsidR="000841A0" w:rsidRPr="00F16BEA">
        <w:rPr>
          <w:sz w:val="28"/>
          <w:szCs w:val="28"/>
          <w:lang w:eastAsia="en-US"/>
        </w:rPr>
        <w:t>, от 29.12.2023 № 9006</w:t>
      </w:r>
      <w:r w:rsidR="002D3436" w:rsidRPr="00F16BEA">
        <w:rPr>
          <w:sz w:val="28"/>
          <w:szCs w:val="28"/>
          <w:lang w:eastAsia="en-US"/>
        </w:rPr>
        <w:t>, от 09.02.2024 № 689</w:t>
      </w:r>
      <w:r w:rsidR="00EA7779" w:rsidRPr="00F16BEA">
        <w:rPr>
          <w:sz w:val="28"/>
          <w:szCs w:val="28"/>
          <w:lang w:eastAsia="en-US"/>
        </w:rPr>
        <w:t>, от 04.04.2024 № 1794, от 07.05.2024 № 2552</w:t>
      </w:r>
      <w:r w:rsidR="0010702E" w:rsidRPr="00F16BEA">
        <w:rPr>
          <w:sz w:val="28"/>
          <w:szCs w:val="28"/>
          <w:lang w:eastAsia="en-US"/>
        </w:rPr>
        <w:t>, от 28.06.2024 № 3684</w:t>
      </w:r>
      <w:r w:rsidR="00D65886" w:rsidRPr="00F16BEA">
        <w:rPr>
          <w:sz w:val="28"/>
          <w:szCs w:val="28"/>
          <w:lang w:eastAsia="en-US"/>
        </w:rPr>
        <w:t>,</w:t>
      </w:r>
      <w:r w:rsidR="00D65886" w:rsidRPr="00F16BEA">
        <w:rPr>
          <w:sz w:val="28"/>
          <w:szCs w:val="28"/>
        </w:rPr>
        <w:t xml:space="preserve"> </w:t>
      </w:r>
      <w:r w:rsidR="00D65886" w:rsidRPr="00F16BEA">
        <w:rPr>
          <w:sz w:val="28"/>
          <w:szCs w:val="28"/>
          <w:lang w:eastAsia="en-US"/>
        </w:rPr>
        <w:t>от 30.09.2024 № 5364</w:t>
      </w:r>
      <w:r w:rsidR="00F5700E" w:rsidRPr="00F16BEA">
        <w:rPr>
          <w:sz w:val="28"/>
          <w:szCs w:val="28"/>
          <w:lang w:eastAsia="en-US"/>
        </w:rPr>
        <w:t xml:space="preserve">, </w:t>
      </w:r>
      <w:r w:rsidR="00075D1B" w:rsidRPr="00F16BEA">
        <w:rPr>
          <w:sz w:val="28"/>
          <w:szCs w:val="28"/>
        </w:rPr>
        <w:t>от 20.12.2024 № 6628, от 27.12.2024 № 6801</w:t>
      </w:r>
      <w:r w:rsidR="00973150" w:rsidRPr="00F16BEA">
        <w:rPr>
          <w:sz w:val="28"/>
          <w:szCs w:val="28"/>
        </w:rPr>
        <w:t>, от 18.02.2025 № 378</w:t>
      </w:r>
      <w:r w:rsidR="00657BF5" w:rsidRPr="00F16BEA">
        <w:rPr>
          <w:sz w:val="28"/>
          <w:szCs w:val="28"/>
        </w:rPr>
        <w:t xml:space="preserve"> от 03.04.2025 № 152-ПА</w:t>
      </w:r>
      <w:r w:rsidR="009923D8" w:rsidRPr="00F16BEA">
        <w:rPr>
          <w:sz w:val="28"/>
          <w:szCs w:val="28"/>
        </w:rPr>
        <w:t>, от 09.06.2025 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>1015-ПА, от 08.07.2025 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>1341-ПА</w:t>
      </w:r>
      <w:r w:rsidR="00D82CB7">
        <w:rPr>
          <w:sz w:val="28"/>
          <w:szCs w:val="28"/>
        </w:rPr>
        <w:t xml:space="preserve">, </w:t>
      </w:r>
      <w:r w:rsidR="00D82CB7" w:rsidRPr="00D82CB7">
        <w:rPr>
          <w:sz w:val="28"/>
          <w:szCs w:val="28"/>
        </w:rPr>
        <w:t>от 21.10.2025 № 2514-ПА</w:t>
      </w:r>
      <w:r w:rsidR="000F3064" w:rsidRPr="00F16BEA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, </w:t>
      </w:r>
      <w:r w:rsidR="00070680" w:rsidRPr="00F16BEA">
        <w:rPr>
          <w:sz w:val="28"/>
          <w:szCs w:val="28"/>
          <w:lang w:eastAsia="en-US"/>
        </w:rPr>
        <w:t>изложить в новой редакции</w:t>
      </w:r>
      <w:r w:rsidR="00070680" w:rsidRPr="00F16BEA">
        <w:rPr>
          <w:color w:val="000000" w:themeColor="text1"/>
          <w:sz w:val="28"/>
          <w:szCs w:val="28"/>
        </w:rPr>
        <w:t xml:space="preserve"> (прилагается).</w:t>
      </w:r>
    </w:p>
    <w:p w14:paraId="3EB9B7A5" w14:textId="6ADFF380" w:rsidR="00070680" w:rsidRPr="005724EC" w:rsidRDefault="00657BF5" w:rsidP="006B4F61">
      <w:pPr>
        <w:pStyle w:val="msonormal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423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2. </w:t>
      </w:r>
      <w:r w:rsidR="00B73275">
        <w:rPr>
          <w:sz w:val="28"/>
          <w:szCs w:val="28"/>
        </w:rPr>
        <w:t>Разместить</w:t>
      </w:r>
      <w:r w:rsidR="00B73275" w:rsidRPr="00FC4F70">
        <w:rPr>
          <w:sz w:val="28"/>
          <w:szCs w:val="28"/>
        </w:rPr>
        <w:t xml:space="preserve"> настоящее постановление в </w:t>
      </w:r>
      <w:r w:rsidR="00B73275">
        <w:rPr>
          <w:sz w:val="28"/>
          <w:szCs w:val="28"/>
        </w:rPr>
        <w:t xml:space="preserve">сетевом издании – официальном сайте </w:t>
      </w:r>
      <w:r w:rsidR="00B73275" w:rsidRPr="00FC4F70">
        <w:rPr>
          <w:sz w:val="28"/>
          <w:szCs w:val="28"/>
        </w:rPr>
        <w:t xml:space="preserve">Рузского </w:t>
      </w:r>
      <w:r w:rsidR="0053276D">
        <w:rPr>
          <w:sz w:val="28"/>
          <w:szCs w:val="28"/>
        </w:rPr>
        <w:t>муниципального</w:t>
      </w:r>
      <w:r w:rsidR="00B73275" w:rsidRPr="00FC4F70">
        <w:rPr>
          <w:sz w:val="28"/>
          <w:szCs w:val="28"/>
        </w:rPr>
        <w:t xml:space="preserve"> округа Московской области в </w:t>
      </w:r>
      <w:r w:rsidR="00B73275">
        <w:rPr>
          <w:sz w:val="28"/>
          <w:szCs w:val="28"/>
        </w:rPr>
        <w:t>информационно – телекоммуникационной сети</w:t>
      </w:r>
      <w:r w:rsidR="00B73275" w:rsidRPr="00FC4F70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B73275" w:rsidRPr="00FC4F70">
        <w:rPr>
          <w:sz w:val="28"/>
          <w:szCs w:val="28"/>
        </w:rPr>
        <w:t>Интернет</w:t>
      </w:r>
      <w:r w:rsidR="007745CA">
        <w:rPr>
          <w:sz w:val="28"/>
          <w:szCs w:val="28"/>
        </w:rPr>
        <w:t>»</w:t>
      </w:r>
      <w:r w:rsidR="00B73275">
        <w:rPr>
          <w:sz w:val="28"/>
          <w:szCs w:val="28"/>
        </w:rPr>
        <w:t xml:space="preserve">: </w:t>
      </w:r>
      <w:r w:rsidR="00B73275">
        <w:rPr>
          <w:sz w:val="28"/>
          <w:szCs w:val="28"/>
          <w:lang w:val="en-US"/>
        </w:rPr>
        <w:t>RUZAREGION</w:t>
      </w:r>
      <w:r w:rsidR="00B73275" w:rsidRPr="00B3052F">
        <w:rPr>
          <w:sz w:val="28"/>
          <w:szCs w:val="28"/>
        </w:rPr>
        <w:t>.</w:t>
      </w:r>
      <w:r w:rsidR="00B73275">
        <w:rPr>
          <w:sz w:val="28"/>
          <w:szCs w:val="28"/>
          <w:lang w:val="en-US"/>
        </w:rPr>
        <w:t>RU</w:t>
      </w:r>
      <w:r w:rsidR="00B73275" w:rsidRPr="00FC4F70">
        <w:rPr>
          <w:sz w:val="28"/>
          <w:szCs w:val="28"/>
        </w:rPr>
        <w:t>.</w:t>
      </w:r>
    </w:p>
    <w:p w14:paraId="75C7178B" w14:textId="4A174A11" w:rsidR="00070680" w:rsidRPr="005724EC" w:rsidRDefault="00657BF5" w:rsidP="006B4F61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4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3. </w:t>
      </w:r>
      <w:r w:rsidR="00070680" w:rsidRPr="005724E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3276D">
        <w:rPr>
          <w:color w:val="000000" w:themeColor="text1"/>
          <w:sz w:val="28"/>
          <w:szCs w:val="28"/>
        </w:rPr>
        <w:t>З</w:t>
      </w:r>
      <w:r w:rsidR="00070680" w:rsidRPr="005724EC">
        <w:rPr>
          <w:color w:val="000000" w:themeColor="text1"/>
          <w:sz w:val="28"/>
          <w:szCs w:val="28"/>
        </w:rPr>
        <w:t xml:space="preserve">аместителя Главы Рузского </w:t>
      </w:r>
      <w:r w:rsidR="0053276D">
        <w:rPr>
          <w:color w:val="000000" w:themeColor="text1"/>
          <w:sz w:val="28"/>
          <w:szCs w:val="28"/>
        </w:rPr>
        <w:t>муниципального</w:t>
      </w:r>
      <w:r w:rsidR="00070680" w:rsidRPr="005724EC">
        <w:rPr>
          <w:color w:val="000000" w:themeColor="text1"/>
          <w:sz w:val="28"/>
          <w:szCs w:val="28"/>
        </w:rPr>
        <w:t xml:space="preserve"> округа Волкову Е.С.</w:t>
      </w:r>
    </w:p>
    <w:p w14:paraId="71DF3132" w14:textId="77777777" w:rsidR="00070680" w:rsidRDefault="00070680" w:rsidP="006B4F61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423" w:firstLine="709"/>
        <w:jc w:val="both"/>
        <w:rPr>
          <w:color w:val="000000" w:themeColor="text1"/>
          <w:sz w:val="28"/>
          <w:szCs w:val="28"/>
        </w:rPr>
      </w:pPr>
    </w:p>
    <w:p w14:paraId="1A6F3531" w14:textId="77777777" w:rsidR="00070680" w:rsidRPr="00761926" w:rsidRDefault="00070680" w:rsidP="006B4F61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423" w:firstLine="709"/>
        <w:jc w:val="both"/>
        <w:rPr>
          <w:color w:val="000000" w:themeColor="text1"/>
          <w:sz w:val="22"/>
          <w:szCs w:val="22"/>
        </w:rPr>
      </w:pPr>
    </w:p>
    <w:p w14:paraId="37584D2D" w14:textId="095A89C6" w:rsidR="00070680" w:rsidRPr="005724EC" w:rsidRDefault="00B73275" w:rsidP="006B4F61">
      <w:pPr>
        <w:pStyle w:val="ConsPlusNormal"/>
        <w:widowControl/>
        <w:ind w:right="42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680" w:rsidRPr="005724EC">
        <w:rPr>
          <w:rFonts w:ascii="Times New Roman" w:hAnsi="Times New Roman" w:cs="Times New Roman"/>
          <w:sz w:val="28"/>
          <w:szCs w:val="28"/>
        </w:rPr>
        <w:t>лав</w:t>
      </w:r>
      <w:r w:rsidR="00290CAD">
        <w:rPr>
          <w:rFonts w:ascii="Times New Roman" w:hAnsi="Times New Roman" w:cs="Times New Roman"/>
          <w:sz w:val="28"/>
          <w:szCs w:val="28"/>
        </w:rPr>
        <w:t>а</w:t>
      </w:r>
      <w:r w:rsidR="00532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680" w:rsidRPr="00572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70680" w:rsidRPr="005724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53276D">
        <w:rPr>
          <w:rFonts w:ascii="Times New Roman" w:hAnsi="Times New Roman" w:cs="Times New Roman"/>
          <w:sz w:val="28"/>
          <w:szCs w:val="28"/>
        </w:rPr>
        <w:t xml:space="preserve"> </w:t>
      </w:r>
      <w:r w:rsidR="00075D1B">
        <w:rPr>
          <w:rFonts w:ascii="Times New Roman" w:hAnsi="Times New Roman" w:cs="Times New Roman"/>
          <w:sz w:val="28"/>
          <w:szCs w:val="28"/>
        </w:rPr>
        <w:t xml:space="preserve">  </w:t>
      </w:r>
      <w:r w:rsidR="00290CAD">
        <w:rPr>
          <w:rFonts w:ascii="Times New Roman" w:hAnsi="Times New Roman" w:cs="Times New Roman"/>
          <w:sz w:val="28"/>
          <w:szCs w:val="28"/>
        </w:rPr>
        <w:t xml:space="preserve">  </w:t>
      </w:r>
      <w:r w:rsidR="00657BF5">
        <w:rPr>
          <w:rFonts w:ascii="Times New Roman" w:hAnsi="Times New Roman" w:cs="Times New Roman"/>
          <w:sz w:val="28"/>
          <w:szCs w:val="28"/>
        </w:rPr>
        <w:t xml:space="preserve"> </w:t>
      </w:r>
      <w:r w:rsidR="00290CAD">
        <w:rPr>
          <w:rFonts w:ascii="Times New Roman" w:hAnsi="Times New Roman" w:cs="Times New Roman"/>
          <w:sz w:val="28"/>
          <w:szCs w:val="28"/>
        </w:rPr>
        <w:t xml:space="preserve"> </w:t>
      </w:r>
      <w:r w:rsidR="0053276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3276D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6E1E421F" w14:textId="77777777" w:rsidR="00070680" w:rsidRDefault="00070680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0535"/>
    </w:p>
    <w:p w14:paraId="3DE229F3" w14:textId="1DC5BCAC" w:rsidR="00A94D86" w:rsidRPr="003B7BF8" w:rsidRDefault="00A94D86" w:rsidP="00DF05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A94D86" w:rsidRPr="003B7BF8" w:rsidSect="00F16BEA">
          <w:headerReference w:type="default" r:id="rId9"/>
          <w:pgSz w:w="11906" w:h="16838"/>
          <w:pgMar w:top="567" w:right="1134" w:bottom="1418" w:left="1701" w:header="709" w:footer="709" w:gutter="0"/>
          <w:cols w:space="708"/>
          <w:titlePg/>
          <w:docGrid w:linePitch="360"/>
        </w:sectPr>
      </w:pPr>
    </w:p>
    <w:p w14:paraId="01096FEB" w14:textId="2533BCAC" w:rsidR="00A24FB2" w:rsidRPr="00A24FB2" w:rsidRDefault="00A24FB2" w:rsidP="00007AED">
      <w:pPr>
        <w:pStyle w:val="ConsPlusNormal"/>
        <w:ind w:right="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DF05B1">
        <w:rPr>
          <w:rFonts w:ascii="Times New Roman" w:hAnsi="Times New Roman" w:cs="Times New Roman"/>
          <w:sz w:val="24"/>
          <w:szCs w:val="24"/>
        </w:rPr>
        <w:t xml:space="preserve"> </w:t>
      </w:r>
      <w:r w:rsidR="00520AA1">
        <w:rPr>
          <w:rFonts w:ascii="Times New Roman" w:hAnsi="Times New Roman" w:cs="Times New Roman"/>
          <w:sz w:val="24"/>
          <w:szCs w:val="24"/>
        </w:rPr>
        <w:t xml:space="preserve"> </w:t>
      </w:r>
      <w:r w:rsidRPr="00A24FB2">
        <w:rPr>
          <w:rFonts w:ascii="Times New Roman" w:hAnsi="Times New Roman" w:cs="Times New Roman"/>
          <w:sz w:val="24"/>
          <w:szCs w:val="24"/>
        </w:rPr>
        <w:t>Приложение</w:t>
      </w:r>
      <w:r w:rsidRPr="00A24FB2">
        <w:rPr>
          <w:rFonts w:ascii="Times New Roman" w:hAnsi="Times New Roman" w:cs="Times New Roman"/>
          <w:sz w:val="24"/>
          <w:szCs w:val="24"/>
        </w:rPr>
        <w:tab/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62173FCB" w14:textId="3DE31F92" w:rsidR="00A24FB2" w:rsidRPr="00A24FB2" w:rsidRDefault="00DF05B1" w:rsidP="00007AED">
      <w:pPr>
        <w:pStyle w:val="ConsPlusNormal"/>
        <w:ind w:right="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24FB2" w:rsidRPr="00A24FB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26114EB" w14:textId="675262BC" w:rsidR="00A24FB2" w:rsidRDefault="00A24FB2" w:rsidP="00007AED">
      <w:pPr>
        <w:pStyle w:val="ConsPlusNormal"/>
        <w:widowControl/>
        <w:ind w:right="39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Рузского </w:t>
      </w:r>
      <w:r w:rsidR="005327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FB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7DC504F0" w14:textId="0E6E2AE3" w:rsidR="00C26F5A" w:rsidRDefault="00007AED" w:rsidP="00007AED">
      <w:pPr>
        <w:pStyle w:val="ConsPlusNormal"/>
        <w:widowControl/>
        <w:ind w:left="10608" w:right="395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49C" w:rsidRPr="0075149C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3D912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7E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34793C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EACC30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112EDD" w:rsidRPr="00112EDD" w14:paraId="4047574F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C51B4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112EDD" w:rsidRPr="00112EDD" w14:paraId="27F0D065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415A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</w:p>
        </w:tc>
      </w:tr>
      <w:tr w:rsidR="00112EDD" w:rsidRPr="00112EDD" w14:paraId="6F06E9B7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7D18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112EDD" w:rsidRPr="00112EDD" w14:paraId="16FCB090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1162D" w14:textId="77777777" w:rsidR="00112EDD" w:rsidRPr="00112EDD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</w:tbl>
    <w:tbl>
      <w:tblPr>
        <w:tblW w:w="15021" w:type="dxa"/>
        <w:tblLook w:val="04A0" w:firstRow="1" w:lastRow="0" w:firstColumn="1" w:lastColumn="0" w:noHBand="0" w:noVBand="1"/>
      </w:tblPr>
      <w:tblGrid>
        <w:gridCol w:w="4288"/>
        <w:gridCol w:w="1875"/>
        <w:gridCol w:w="1875"/>
        <w:gridCol w:w="1875"/>
        <w:gridCol w:w="1875"/>
        <w:gridCol w:w="1875"/>
        <w:gridCol w:w="1358"/>
      </w:tblGrid>
      <w:tr w:rsidR="00112EDD" w:rsidRPr="00112EDD" w14:paraId="1F365BF4" w14:textId="77777777" w:rsidTr="00112EDD">
        <w:trPr>
          <w:trHeight w:val="630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3A9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61F1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 xml:space="preserve">Заместитель Главы Рузского муниципального округа Волкова Е.С.  </w:t>
            </w:r>
          </w:p>
        </w:tc>
      </w:tr>
      <w:tr w:rsidR="00112EDD" w:rsidRPr="00112EDD" w14:paraId="65423681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DCB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Муниципальный заказчик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AC98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Администрация Рузского муниципального округа (Управление образования)</w:t>
            </w:r>
          </w:p>
        </w:tc>
      </w:tr>
      <w:tr w:rsidR="00112EDD" w:rsidRPr="00112EDD" w14:paraId="4DD5FA78" w14:textId="77777777" w:rsidTr="00112EDD">
        <w:trPr>
          <w:trHeight w:val="66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D35F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BB8D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Обеспечение доступного качественного образования и успешной социализации детей и молодёжи Рузского муниципального округа</w:t>
            </w:r>
          </w:p>
        </w:tc>
      </w:tr>
      <w:tr w:rsidR="00112EDD" w:rsidRPr="00112EDD" w14:paraId="77AFEA51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D2A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B97E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Муниципальные заказчики программы</w:t>
            </w:r>
          </w:p>
        </w:tc>
      </w:tr>
      <w:tr w:rsidR="00112EDD" w:rsidRPr="00112EDD" w14:paraId="38FA0560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392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A27B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</w:t>
            </w:r>
          </w:p>
        </w:tc>
      </w:tr>
      <w:tr w:rsidR="00112EDD" w:rsidRPr="00112EDD" w14:paraId="1784B958" w14:textId="77777777" w:rsidTr="00112EDD">
        <w:trPr>
          <w:trHeight w:val="100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12A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AE9F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 (МБОУ ДОД "Центр детского творчества")</w:t>
            </w:r>
          </w:p>
        </w:tc>
      </w:tr>
      <w:tr w:rsidR="00112EDD" w:rsidRPr="00112EDD" w14:paraId="29634B40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58E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A87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 (МБОУ ДПО "Учебно-методический центр")</w:t>
            </w:r>
          </w:p>
        </w:tc>
      </w:tr>
      <w:tr w:rsidR="00112EDD" w:rsidRPr="00112EDD" w14:paraId="3E050B2C" w14:textId="77777777" w:rsidTr="00112ED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94F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5B59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112EDD" w:rsidRPr="00112EDD" w14:paraId="56046ABD" w14:textId="77777777" w:rsidTr="00112EDD">
        <w:trPr>
          <w:trHeight w:val="504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66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924C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112EDD" w:rsidRPr="00112EDD" w14:paraId="11D1DC23" w14:textId="77777777" w:rsidTr="00112EDD">
        <w:trPr>
          <w:trHeight w:val="43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BB1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1F6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12EDD" w:rsidRPr="00112EDD" w14:paraId="11757D7A" w14:textId="77777777" w:rsidTr="00112EDD">
        <w:trPr>
          <w:trHeight w:val="319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DECA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CE71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 xml:space="preserve">Подпрограмма 2 направлена:    </w:t>
            </w:r>
            <w:r w:rsidRPr="00112EDD">
              <w:rPr>
                <w:rFonts w:eastAsia="Times New Roman"/>
                <w:color w:val="000000"/>
              </w:rP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     </w:t>
            </w:r>
            <w:r w:rsidRPr="00112EDD">
              <w:rPr>
                <w:rFonts w:eastAsia="Times New Roman"/>
                <w:color w:val="000000"/>
              </w:rP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муниципальном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112EDD" w:rsidRPr="00112EDD" w14:paraId="7893BB9E" w14:textId="77777777" w:rsidTr="00112EDD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C2D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26A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</w:tr>
      <w:tr w:rsidR="00112EDD" w:rsidRPr="00112EDD" w14:paraId="3FB8E77F" w14:textId="77777777" w:rsidTr="00112EDD">
        <w:trPr>
          <w:trHeight w:val="195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C4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EDE3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112EDD" w:rsidRPr="00112EDD" w14:paraId="5B62E557" w14:textId="77777777" w:rsidTr="00112ED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84C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0830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Расходы (тыс. руб.) муниципальной программы, в том числе по годам:</w:t>
            </w:r>
          </w:p>
        </w:tc>
      </w:tr>
      <w:tr w:rsidR="00112EDD" w:rsidRPr="00112EDD" w14:paraId="1466627B" w14:textId="77777777" w:rsidTr="00112EDD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148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10AF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2E5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E1E6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1F0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2DBB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1EC5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2027 год</w:t>
            </w:r>
          </w:p>
        </w:tc>
      </w:tr>
      <w:tr w:rsidR="00112EDD" w:rsidRPr="00112EDD" w14:paraId="32E07464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64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511B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6 954 027,12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654E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1 374 145,52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3BC7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1 269 274,82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FDFD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1 440 223,59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8B55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1 441 336,85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0D1A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1 429 046,33</w:t>
            </w:r>
          </w:p>
        </w:tc>
      </w:tr>
      <w:tr w:rsidR="00112EDD" w:rsidRPr="00112EDD" w14:paraId="083654DA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E0EA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60E0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3 340 116,95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527C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570 428,68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221C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646 632,09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5573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807 559,22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0F58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660 145,31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7264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655 351,64</w:t>
            </w:r>
          </w:p>
        </w:tc>
      </w:tr>
      <w:tr w:rsidR="00112EDD" w:rsidRPr="00112EDD" w14:paraId="02F4FB74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DF9A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Внебюджетные средства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D775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8C67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30A5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12FD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6739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E474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0,00</w:t>
            </w:r>
          </w:p>
        </w:tc>
      </w:tr>
      <w:tr w:rsidR="00112EDD" w:rsidRPr="00112EDD" w14:paraId="7693C7D3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454B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11E8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400 670,82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E2F0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53 914,72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F0CD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82 539,10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59341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91 891,09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19F4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86 934,58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6A5A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85 391,33</w:t>
            </w:r>
          </w:p>
        </w:tc>
      </w:tr>
      <w:tr w:rsidR="00112EDD" w:rsidRPr="00112EDD" w14:paraId="60831DD2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E49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Всего, в том числе по годам: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77E6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10 694 814,88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80EE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1 998 488,92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0426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1 998 446,01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0FE8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2 339 673,90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F28C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2 188 416,75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D8B3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2 169 789,30</w:t>
            </w:r>
          </w:p>
        </w:tc>
      </w:tr>
      <w:tr w:rsidR="00112EDD" w:rsidRPr="00112EDD" w14:paraId="08B1E30D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F67B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8375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F0E0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A542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8D52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7369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36D9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2EDD" w:rsidRPr="00112EDD" w14:paraId="1F617551" w14:textId="77777777" w:rsidTr="00112EDD">
        <w:trPr>
          <w:trHeight w:val="5775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B601063" w14:textId="77777777" w:rsidR="00112EDD" w:rsidRPr="00112EDD" w:rsidRDefault="00112EDD" w:rsidP="00112EDD">
            <w:pPr>
              <w:rPr>
                <w:rFonts w:eastAsia="Times New Roman"/>
                <w:b/>
                <w:bCs/>
                <w:color w:val="000000"/>
              </w:rPr>
            </w:pPr>
            <w:r w:rsidRPr="00112EDD">
              <w:rPr>
                <w:rFonts w:eastAsia="Times New Roman"/>
                <w:b/>
                <w:bCs/>
                <w:color w:val="000000"/>
              </w:rPr>
              <w:lastRenderedPageBreak/>
              <w:t>2. 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(объем раздела не должен превышать трех страниц машинописного текста)</w:t>
            </w:r>
            <w:r w:rsidRPr="00112EDD">
              <w:rPr>
                <w:rFonts w:eastAsia="Times New Roman"/>
                <w:b/>
                <w:bCs/>
                <w:color w:val="000000"/>
              </w:rPr>
              <w:br/>
              <w:t xml:space="preserve">         </w:t>
            </w:r>
            <w:r w:rsidRPr="00112EDD">
              <w:rPr>
                <w:rFonts w:eastAsia="Times New Roman"/>
                <w:color w:val="000000"/>
              </w:rPr>
              <w:t xml:space="preserve"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</w:t>
            </w:r>
            <w:proofErr w:type="spellStart"/>
            <w:r w:rsidRPr="00112EDD">
              <w:rPr>
                <w:rFonts w:eastAsia="Times New Roman"/>
                <w:color w:val="000000"/>
              </w:rPr>
              <w:t>Рузскогомуниципального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округа и формирует потенциал к его опережающему развитию.</w:t>
            </w:r>
            <w:r w:rsidRPr="00112EDD">
              <w:rPr>
                <w:rFonts w:eastAsia="Times New Roman"/>
                <w:color w:val="000000"/>
              </w:rPr>
              <w:br/>
              <w:t xml:space="preserve">        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 w:rsidRPr="00112EDD">
              <w:rPr>
                <w:rFonts w:eastAsia="Times New Roman"/>
                <w:color w:val="000000"/>
              </w:rPr>
              <w:br/>
              <w:t>3-муниципальных дошкольных образовательных учреждения:</w:t>
            </w:r>
            <w:r w:rsidRPr="00112EDD">
              <w:rPr>
                <w:rFonts w:eastAsia="Times New Roman"/>
                <w:color w:val="000000"/>
              </w:rPr>
              <w:br/>
              <w:t xml:space="preserve">Центр развития ребенка  -1       </w:t>
            </w:r>
            <w:r w:rsidRPr="00112EDD">
              <w:rPr>
                <w:rFonts w:eastAsia="Times New Roman"/>
                <w:color w:val="000000"/>
              </w:rPr>
              <w:br/>
              <w:t>14-муниципальных общеобразовательных учреждений:</w:t>
            </w:r>
            <w:r w:rsidRPr="00112EDD">
              <w:rPr>
                <w:rFonts w:eastAsia="Times New Roman"/>
                <w:color w:val="000000"/>
              </w:rPr>
              <w:br/>
              <w:t xml:space="preserve">Средние общеобразовательные учреждения (4 ступени образования) - 13   </w:t>
            </w:r>
            <w:r w:rsidRPr="00112EDD">
              <w:rPr>
                <w:rFonts w:eastAsia="Times New Roman"/>
                <w:color w:val="000000"/>
              </w:rPr>
              <w:br/>
              <w:t xml:space="preserve">Из них:        </w:t>
            </w:r>
            <w:r w:rsidRPr="00112EDD">
              <w:rPr>
                <w:rFonts w:eastAsia="Times New Roman"/>
                <w:color w:val="000000"/>
              </w:rPr>
              <w:br/>
              <w:t xml:space="preserve">Гимназия   - 1      </w:t>
            </w:r>
            <w:r w:rsidRPr="00112EDD">
              <w:rPr>
                <w:rFonts w:eastAsia="Times New Roman"/>
                <w:color w:val="000000"/>
              </w:rPr>
              <w:br/>
              <w:t xml:space="preserve">Лицей    - 1      </w:t>
            </w:r>
            <w:r w:rsidRPr="00112EDD">
              <w:rPr>
                <w:rFonts w:eastAsia="Times New Roman"/>
                <w:color w:val="000000"/>
              </w:rPr>
              <w:br/>
              <w:t xml:space="preserve">Школа с углубленным изучением отдельных предметов - 1     </w:t>
            </w:r>
            <w:r w:rsidRPr="00112EDD">
              <w:rPr>
                <w:rFonts w:eastAsia="Times New Roman"/>
                <w:color w:val="000000"/>
              </w:rPr>
              <w:br/>
              <w:t>Школа-интернат 8 вида - 1</w:t>
            </w:r>
          </w:p>
        </w:tc>
      </w:tr>
      <w:tr w:rsidR="00112EDD" w:rsidRPr="00112EDD" w14:paraId="06ED12ED" w14:textId="77777777" w:rsidTr="00112EDD">
        <w:trPr>
          <w:trHeight w:val="8190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1F990" w14:textId="77777777" w:rsid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lastRenderedPageBreak/>
              <w:t xml:space="preserve"> </w:t>
            </w:r>
            <w:r w:rsidRPr="00112EDD">
              <w:rPr>
                <w:rFonts w:eastAsia="Times New Roman"/>
                <w:color w:val="000000"/>
              </w:rPr>
              <w:br/>
              <w:t>Сеть учреждений дополнительного образования в Рузском муниципальном округе представлено:</w:t>
            </w:r>
            <w:r w:rsidRPr="00112EDD">
              <w:rPr>
                <w:rFonts w:eastAsia="Times New Roman"/>
                <w:color w:val="000000"/>
              </w:rPr>
              <w:br/>
              <w:t>- Муниципальное бюджетное  образовательное учреждение дополнительного образования «Центр детского творчества»;</w:t>
            </w:r>
            <w:r w:rsidRPr="00112EDD">
              <w:rPr>
                <w:rFonts w:eastAsia="Times New Roman"/>
                <w:color w:val="000000"/>
              </w:rP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 w:rsidRPr="00112EDD">
              <w:rPr>
                <w:rFonts w:eastAsia="Times New Roman"/>
                <w:color w:val="000000"/>
              </w:rPr>
              <w:br/>
              <w:t>В образовательных учреждениях Рузского муниципального округа обучаются и воспитываются 11 401 человек:</w:t>
            </w:r>
            <w:r w:rsidRPr="00112EDD">
              <w:rPr>
                <w:rFonts w:eastAsia="Times New Roman"/>
                <w:color w:val="000000"/>
              </w:rPr>
              <w:br/>
              <w:t>- общеобразовательные учреждения (общее образование) – 8344 человека;</w:t>
            </w:r>
            <w:r w:rsidRPr="00112EDD">
              <w:rPr>
                <w:rFonts w:eastAsia="Times New Roman"/>
                <w:color w:val="000000"/>
              </w:rPr>
              <w:br/>
              <w:t>- воспитанников и обучающихся (дошкольное образование) – 3057 человек.</w:t>
            </w:r>
            <w:r w:rsidRPr="00112EDD">
              <w:rPr>
                <w:rFonts w:eastAsia="Times New Roman"/>
                <w:color w:val="000000"/>
              </w:rPr>
              <w:br/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  <w:r w:rsidRPr="00112EDD">
              <w:rPr>
                <w:rFonts w:eastAsia="Times New Roman"/>
                <w:color w:val="000000"/>
              </w:rPr>
              <w:br/>
              <w:t>услугами дошкольного образования охвачено 100 процентов детей;</w:t>
            </w:r>
            <w:r w:rsidRPr="00112EDD">
              <w:rPr>
                <w:rFonts w:eastAsia="Times New Roman"/>
                <w:color w:val="000000"/>
              </w:rPr>
              <w:br/>
              <w:t>услугами общего образования охвачено 100 процента детей и подростков;</w:t>
            </w:r>
            <w:r w:rsidRPr="00112EDD">
              <w:rPr>
                <w:rFonts w:eastAsia="Times New Roman"/>
                <w:color w:val="000000"/>
              </w:rPr>
              <w:br/>
              <w:t>услугами дополнительного образования детей в организациях образования охвачено 84,2 % процента детей в возрасте от 5 до 18 лет включительно.</w:t>
            </w:r>
            <w:r w:rsidRPr="00112EDD">
              <w:rPr>
                <w:rFonts w:eastAsia="Times New Roman"/>
                <w:color w:val="000000"/>
              </w:rPr>
              <w:br/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  <w:r w:rsidRPr="00112EDD">
              <w:rPr>
                <w:rFonts w:eastAsia="Times New Roman"/>
                <w:color w:val="000000"/>
              </w:rP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 w:rsidRPr="00112EDD">
              <w:rPr>
                <w:rFonts w:eastAsia="Times New Roman"/>
                <w:color w:val="000000"/>
              </w:rPr>
              <w:br/>
              <w:t xml:space="preserve">Система образования Рузского муниципального округа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Национальными  проектами на 2024 год составляет 100 %. </w:t>
            </w:r>
            <w:r w:rsidRPr="00112EDD">
              <w:rPr>
                <w:rFonts w:eastAsia="Times New Roman"/>
                <w:color w:val="000000"/>
              </w:rP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  <w:r w:rsidRPr="00112EDD">
              <w:rPr>
                <w:rFonts w:eastAsia="Times New Roman"/>
                <w:color w:val="000000"/>
              </w:rPr>
              <w:br/>
              <w:t>Предпрофильная подготовка осуществлялась в 9 школах 524 обучающихся.</w:t>
            </w:r>
            <w:r w:rsidRPr="00112EDD">
              <w:rPr>
                <w:rFonts w:eastAsia="Times New Roman"/>
                <w:color w:val="000000"/>
              </w:rPr>
              <w:br/>
              <w:t>Профили:</w:t>
            </w:r>
            <w:r w:rsidRPr="00112EDD">
              <w:rPr>
                <w:rFonts w:eastAsia="Times New Roman"/>
                <w:color w:val="000000"/>
              </w:rPr>
              <w:br/>
              <w:t xml:space="preserve"> - социально-экономический (3 класса),</w:t>
            </w:r>
            <w:r w:rsidRPr="00112EDD">
              <w:rPr>
                <w:rFonts w:eastAsia="Times New Roman"/>
                <w:color w:val="000000"/>
              </w:rPr>
              <w:br/>
              <w:t xml:space="preserve"> - естественно-математический (2 класс),</w:t>
            </w:r>
            <w:r w:rsidRPr="00112EDD">
              <w:rPr>
                <w:rFonts w:eastAsia="Times New Roman"/>
                <w:color w:val="000000"/>
              </w:rPr>
              <w:br/>
              <w:t xml:space="preserve"> - социально-гуманитарный (3 класса);</w:t>
            </w:r>
            <w:r w:rsidRPr="00112EDD">
              <w:rPr>
                <w:rFonts w:eastAsia="Times New Roman"/>
                <w:color w:val="000000"/>
              </w:rPr>
              <w:br/>
              <w:t xml:space="preserve"> - физико-математический (3 класса).</w:t>
            </w:r>
            <w:r w:rsidRPr="00112EDD">
              <w:rPr>
                <w:rFonts w:eastAsia="Times New Roman"/>
                <w:color w:val="000000"/>
              </w:rPr>
              <w:br/>
              <w:t xml:space="preserve">В рамках Всероссийской олимпиады школьников в 2023 – 2024 учебном году проведён школьный этап – охват детей составил 83%. В </w:t>
            </w:r>
            <w:r w:rsidRPr="00112EDD">
              <w:rPr>
                <w:rFonts w:eastAsia="Times New Roman"/>
                <w:color w:val="000000"/>
              </w:rPr>
              <w:lastRenderedPageBreak/>
              <w:t>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  <w:r w:rsidRPr="00112EDD">
              <w:rPr>
                <w:rFonts w:eastAsia="Times New Roman"/>
                <w:color w:val="000000"/>
              </w:rPr>
              <w:br/>
              <w:t xml:space="preserve">Благодаря инновационным методам подготовки учеников к </w:t>
            </w:r>
            <w:proofErr w:type="spellStart"/>
            <w:r w:rsidRPr="00112EDD">
              <w:rPr>
                <w:rFonts w:eastAsia="Times New Roman"/>
                <w:color w:val="000000"/>
              </w:rPr>
              <w:t>ВСоШ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в 2023 -2024 году </w:t>
            </w:r>
            <w:proofErr w:type="spellStart"/>
            <w:r w:rsidRPr="00112EDD">
              <w:rPr>
                <w:rFonts w:eastAsia="Times New Roman"/>
                <w:color w:val="000000"/>
              </w:rPr>
              <w:t>году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по итогам  регионального этапа олимпиады призёрами стали 20 обучающихся из 6 школ РМО; победителям стали 4 обучающихся их 3 школ РМО (МБОУ «Нестеровский лицей», МБОУ «СОШ № 2 г. Рузы», МАОУ «СОШ №3 г. Рузы»). </w:t>
            </w:r>
            <w:r w:rsidRPr="00112EDD">
              <w:rPr>
                <w:rFonts w:eastAsia="Times New Roman"/>
                <w:color w:val="000000"/>
              </w:rP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 w:rsidRPr="00112EDD">
              <w:rPr>
                <w:rFonts w:eastAsia="Times New Roman"/>
                <w:color w:val="000000"/>
              </w:rPr>
              <w:br/>
              <w:t>Три образовательных учреждения Рузского муниципального округа признаны региональными стажировочными площадками.</w:t>
            </w:r>
            <w:r w:rsidRPr="00112EDD">
              <w:rPr>
                <w:rFonts w:eastAsia="Times New Roman"/>
                <w:color w:val="000000"/>
              </w:rPr>
              <w:br/>
              <w:t>- МАОУ «Гимназия № 1 г. Рузы»;</w:t>
            </w:r>
            <w:r w:rsidRPr="00112EDD">
              <w:rPr>
                <w:rFonts w:eastAsia="Times New Roman"/>
                <w:color w:val="000000"/>
              </w:rPr>
              <w:br/>
              <w:t>- МАОУ «СОШ № 3 г. Рузы»;</w:t>
            </w:r>
            <w:r w:rsidRPr="00112EDD">
              <w:rPr>
                <w:rFonts w:eastAsia="Times New Roman"/>
                <w:color w:val="000000"/>
              </w:rPr>
              <w:br/>
              <w:t>- МБОУ «Нестеровский лицей».</w:t>
            </w:r>
            <w:r w:rsidRPr="00112EDD">
              <w:rPr>
                <w:rFonts w:eastAsia="Times New Roman"/>
                <w:color w:val="000000"/>
              </w:rPr>
              <w:br/>
              <w:t>МБОУ «</w:t>
            </w:r>
            <w:proofErr w:type="spellStart"/>
            <w:r w:rsidRPr="00112EDD">
              <w:rPr>
                <w:rFonts w:eastAsia="Times New Roman"/>
                <w:color w:val="000000"/>
              </w:rPr>
              <w:t>Клоюбакинская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 w:rsidRPr="00112EDD">
              <w:rPr>
                <w:rFonts w:eastAsia="Times New Roman"/>
                <w:color w:val="000000"/>
              </w:rPr>
              <w:br/>
              <w:t xml:space="preserve">Оценка состояния образовательной системы </w:t>
            </w:r>
            <w:proofErr w:type="spellStart"/>
            <w:r w:rsidRPr="00112EDD">
              <w:rPr>
                <w:rFonts w:eastAsia="Times New Roman"/>
                <w:color w:val="000000"/>
              </w:rPr>
              <w:t>Рузскогомуниципального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 w:rsidRPr="00112EDD">
              <w:rPr>
                <w:rFonts w:eastAsia="Times New Roman"/>
                <w:color w:val="000000"/>
              </w:rPr>
              <w:br/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муниципальном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 w:rsidRPr="00112EDD">
              <w:rPr>
                <w:rFonts w:eastAsia="Times New Roman"/>
                <w:color w:val="000000"/>
              </w:rP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 w:rsidRPr="00112EDD">
              <w:rPr>
                <w:rFonts w:eastAsia="Times New Roman"/>
                <w:color w:val="000000"/>
              </w:rP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 w:rsidRPr="00112EDD">
              <w:rPr>
                <w:rFonts w:eastAsia="Times New Roman"/>
                <w:color w:val="000000"/>
              </w:rPr>
              <w:t>Колюбакинская</w:t>
            </w:r>
            <w:proofErr w:type="spellEnd"/>
            <w:r w:rsidRPr="00112EDD">
              <w:rPr>
                <w:rFonts w:eastAsia="Times New Roman"/>
                <w:color w:val="000000"/>
              </w:rPr>
              <w:t xml:space="preserve"> СОШ», ДО МБОУ «Тучковская СОШ №3»;</w:t>
            </w:r>
            <w:r w:rsidRPr="00112EDD">
              <w:rPr>
                <w:rFonts w:eastAsia="Times New Roman"/>
                <w:color w:val="000000"/>
              </w:rPr>
              <w:br/>
              <w:t>1 группа для детей с интеллектуальными нарушениями в ДО МБОУ «СОШ № 2 г. Рузы»;</w:t>
            </w:r>
            <w:r w:rsidRPr="00112EDD">
              <w:rPr>
                <w:rFonts w:eastAsia="Times New Roman"/>
                <w:color w:val="000000"/>
              </w:rPr>
              <w:br/>
              <w:t>1 группа для детей с расстройствами аутистического спектра в ДО МАОУ «Гимназия №1 г. Рузы».</w:t>
            </w:r>
            <w:r w:rsidRPr="00112EDD">
              <w:rPr>
                <w:rFonts w:eastAsia="Times New Roman"/>
                <w:color w:val="000000"/>
              </w:rPr>
              <w:br/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муниципального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 Охват детей, занимающихся в системе дополнительного образования, </w:t>
            </w:r>
            <w:r w:rsidRPr="00112EDD">
              <w:rPr>
                <w:rFonts w:eastAsia="Times New Roman"/>
                <w:color w:val="000000"/>
              </w:rPr>
              <w:lastRenderedPageBreak/>
              <w:t>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  <w:r w:rsidRPr="00112EDD">
              <w:rPr>
                <w:rFonts w:eastAsia="Times New Roman"/>
                <w:color w:val="000000"/>
              </w:rPr>
              <w:br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 w:rsidRPr="00112EDD">
              <w:rPr>
                <w:rFonts w:eastAsia="Times New Roman"/>
                <w:color w:val="000000"/>
              </w:rP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  <w:r w:rsidRPr="00112EDD">
              <w:rPr>
                <w:rFonts w:eastAsia="Times New Roman"/>
                <w:color w:val="000000"/>
              </w:rP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 w:rsidRPr="00112EDD">
              <w:rPr>
                <w:rFonts w:eastAsia="Times New Roman"/>
                <w:color w:val="000000"/>
              </w:rP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 w:rsidRPr="00112EDD">
              <w:rPr>
                <w:rFonts w:eastAsia="Times New Roman"/>
                <w:color w:val="000000"/>
              </w:rP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 w:rsidRPr="00112EDD">
              <w:rPr>
                <w:rFonts w:eastAsia="Times New Roman"/>
                <w:color w:val="000000"/>
              </w:rP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 w:rsidRPr="00112EDD">
              <w:rPr>
                <w:rFonts w:eastAsia="Times New Roman"/>
                <w:color w:val="000000"/>
              </w:rPr>
              <w:br/>
              <w:t xml:space="preserve">  сформирована нормативно-правовая база муниципального уровня;    </w:t>
            </w:r>
            <w:r w:rsidRPr="00112EDD">
              <w:rPr>
                <w:rFonts w:eastAsia="Times New Roman"/>
                <w:color w:val="000000"/>
              </w:rPr>
              <w:br/>
              <w:t xml:space="preserve">  в региональной информационной системе (РИС) сформирована база данных:</w:t>
            </w:r>
            <w:r w:rsidRPr="00112EDD">
              <w:rPr>
                <w:rFonts w:eastAsia="Times New Roman"/>
                <w:color w:val="000000"/>
              </w:rPr>
              <w:br/>
              <w:t>* участников ГИА-11-2024 года;</w:t>
            </w:r>
            <w:r w:rsidRPr="00112EDD">
              <w:rPr>
                <w:rFonts w:eastAsia="Times New Roman"/>
                <w:color w:val="000000"/>
              </w:rPr>
              <w:br/>
              <w:t>* экспертов предметных комиссий;</w:t>
            </w:r>
            <w:r w:rsidRPr="00112EDD">
              <w:rPr>
                <w:rFonts w:eastAsia="Times New Roman"/>
                <w:color w:val="000000"/>
              </w:rP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 w:rsidRPr="00112EDD">
              <w:rPr>
                <w:rFonts w:eastAsia="Times New Roman"/>
                <w:color w:val="000000"/>
              </w:rP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 w:rsidRPr="00112EDD">
              <w:rPr>
                <w:rFonts w:eastAsia="Times New Roman"/>
                <w:color w:val="000000"/>
              </w:rPr>
              <w:br/>
              <w:t>Проведены:</w:t>
            </w:r>
            <w:r w:rsidRPr="00112EDD">
              <w:rPr>
                <w:rFonts w:eastAsia="Times New Roman"/>
                <w:color w:val="000000"/>
              </w:rPr>
              <w:br/>
              <w:t>инструктивно – методические совещания с руководителями ОУ;</w:t>
            </w:r>
            <w:r w:rsidRPr="00112EDD">
              <w:rPr>
                <w:rFonts w:eastAsia="Times New Roman"/>
                <w:color w:val="000000"/>
              </w:rPr>
              <w:br/>
              <w:t>семинары - практикумы с руководителями ППЭ, организаторами в аудиториях и вне аудиторий;</w:t>
            </w:r>
            <w:r w:rsidRPr="00112EDD">
              <w:rPr>
                <w:rFonts w:eastAsia="Times New Roman"/>
                <w:color w:val="000000"/>
              </w:rP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  <w:r w:rsidRPr="00112EDD">
              <w:rPr>
                <w:rFonts w:eastAsia="Times New Roman"/>
                <w:color w:val="000000"/>
              </w:rPr>
              <w:br/>
              <w:t xml:space="preserve"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</w:t>
            </w:r>
            <w:r w:rsidRPr="00112EDD">
              <w:rPr>
                <w:rFonts w:eastAsia="Times New Roman"/>
                <w:color w:val="000000"/>
              </w:rPr>
              <w:lastRenderedPageBreak/>
              <w:t>общем образовании.</w:t>
            </w:r>
            <w:r w:rsidRPr="00112EDD">
              <w:rPr>
                <w:rFonts w:eastAsia="Times New Roman"/>
                <w:color w:val="000000"/>
              </w:rP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 w:rsidRPr="00112EDD">
              <w:rPr>
                <w:rFonts w:eastAsia="Times New Roman"/>
                <w:color w:val="000000"/>
              </w:rP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  <w:r w:rsidRPr="00112EDD">
              <w:rPr>
                <w:rFonts w:eastAsia="Times New Roman"/>
                <w:color w:val="000000"/>
              </w:rPr>
              <w:br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 w:rsidRPr="00112EDD">
              <w:rPr>
                <w:rFonts w:eastAsia="Times New Roman"/>
                <w:color w:val="000000"/>
              </w:rPr>
              <w:br/>
              <w:t xml:space="preserve">       Описание целей и задач муниципальной программы и подпрограмм</w:t>
            </w:r>
            <w:r w:rsidRPr="00112EDD">
              <w:rPr>
                <w:rFonts w:eastAsia="Times New Roman"/>
                <w:color w:val="000000"/>
              </w:rP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 w:rsidRPr="00112EDD">
              <w:rPr>
                <w:rFonts w:eastAsia="Times New Roman"/>
                <w:color w:val="000000"/>
              </w:rP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 w:rsidRPr="00112EDD">
              <w:rPr>
                <w:rFonts w:eastAsia="Times New Roman"/>
                <w:color w:val="000000"/>
              </w:rPr>
              <w:br/>
              <w:t xml:space="preserve">       Задачи муниципальной программы:</w:t>
            </w:r>
            <w:r w:rsidRPr="00112EDD">
              <w:rPr>
                <w:rFonts w:eastAsia="Times New Roman"/>
                <w:color w:val="000000"/>
              </w:rP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 w:rsidRPr="00112EDD">
              <w:rPr>
                <w:rFonts w:eastAsia="Times New Roman"/>
                <w:color w:val="000000"/>
              </w:rP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 w:rsidRPr="00112EDD">
              <w:rPr>
                <w:rFonts w:eastAsia="Times New Roman"/>
                <w:color w:val="000000"/>
              </w:rP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 w:rsidRPr="00112EDD">
              <w:rPr>
                <w:rFonts w:eastAsia="Times New Roman"/>
                <w:color w:val="000000"/>
              </w:rP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 w:rsidRPr="00112EDD">
              <w:rPr>
                <w:rFonts w:eastAsia="Times New Roman"/>
                <w:color w:val="000000"/>
              </w:rPr>
              <w:br/>
              <w:t xml:space="preserve">       Цели подпрограммы 2</w:t>
            </w:r>
            <w:r w:rsidRPr="00112EDD">
              <w:rPr>
                <w:rFonts w:eastAsia="Times New Roman"/>
                <w:color w:val="000000"/>
              </w:rP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 w:rsidRPr="00112EDD">
              <w:rPr>
                <w:rFonts w:eastAsia="Times New Roman"/>
                <w:color w:val="000000"/>
              </w:rPr>
              <w:br/>
              <w:t>2. Достижение качественных результатов социализации, самоопределения и развития потенциала личности.</w:t>
            </w:r>
            <w:r w:rsidRPr="00112EDD">
              <w:rPr>
                <w:rFonts w:eastAsia="Times New Roman"/>
                <w:color w:val="000000"/>
              </w:rP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 w:rsidRPr="00112EDD">
              <w:rPr>
                <w:rFonts w:eastAsia="Times New Roman"/>
                <w:color w:val="000000"/>
              </w:rP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  <w:p w14:paraId="78DE659C" w14:textId="77777777" w:rsidR="00112EDD" w:rsidRPr="00112EDD" w:rsidRDefault="00112EDD" w:rsidP="00112EDD">
            <w:pPr>
              <w:rPr>
                <w:rFonts w:eastAsia="Times New Roman"/>
              </w:rPr>
            </w:pPr>
          </w:p>
        </w:tc>
      </w:tr>
      <w:tr w:rsidR="00112EDD" w:rsidRPr="00112EDD" w14:paraId="0A26A018" w14:textId="77777777" w:rsidTr="00112EDD">
        <w:trPr>
          <w:trHeight w:val="990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FBCE50" w14:textId="77777777" w:rsidR="00112EDD" w:rsidRPr="00112EDD" w:rsidRDefault="00112EDD" w:rsidP="00112EDD">
            <w:pPr>
              <w:rPr>
                <w:rFonts w:eastAsia="Times New Roman"/>
                <w:b/>
                <w:bCs/>
                <w:color w:val="000000"/>
              </w:rPr>
            </w:pPr>
            <w:r w:rsidRPr="00112EDD">
              <w:rPr>
                <w:rFonts w:eastAsia="Times New Roman"/>
                <w:b/>
                <w:bCs/>
                <w:color w:val="000000"/>
              </w:rPr>
              <w:lastRenderedPageBreak/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(объем раздела не должен превышать трех страниц машинописного текста)</w:t>
            </w:r>
          </w:p>
        </w:tc>
      </w:tr>
    </w:tbl>
    <w:tbl>
      <w:tblPr>
        <w:tblW w:w="14859" w:type="dxa"/>
        <w:tblLayout w:type="fixed"/>
        <w:tblLook w:val="04A0" w:firstRow="1" w:lastRow="0" w:firstColumn="1" w:lastColumn="0" w:noHBand="0" w:noVBand="1"/>
      </w:tblPr>
      <w:tblGrid>
        <w:gridCol w:w="709"/>
        <w:gridCol w:w="2100"/>
        <w:gridCol w:w="1984"/>
        <w:gridCol w:w="1471"/>
        <w:gridCol w:w="1506"/>
        <w:gridCol w:w="1418"/>
        <w:gridCol w:w="1275"/>
        <w:gridCol w:w="1276"/>
        <w:gridCol w:w="992"/>
        <w:gridCol w:w="851"/>
        <w:gridCol w:w="1277"/>
      </w:tblGrid>
      <w:tr w:rsidR="00007AED" w:rsidRPr="00007AED" w14:paraId="26C083E3" w14:textId="77777777" w:rsidTr="007F4D15">
        <w:trPr>
          <w:trHeight w:val="375"/>
        </w:trPr>
        <w:tc>
          <w:tcPr>
            <w:tcW w:w="148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7645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3" w:name="RANGE!A1:K14"/>
          </w:p>
          <w:p w14:paraId="50CFF8D7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35AB95A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096DD9C" w14:textId="558A3D33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7AED">
              <w:rPr>
                <w:rFonts w:eastAsia="Times New Roman"/>
                <w:color w:val="000000"/>
                <w:sz w:val="28"/>
                <w:szCs w:val="28"/>
              </w:rPr>
              <w:t xml:space="preserve">4. Целевые показатели муниципальной программы Рузского муниципального округа «Образование»     </w:t>
            </w:r>
            <w:bookmarkEnd w:id="3"/>
          </w:p>
        </w:tc>
      </w:tr>
      <w:tr w:rsidR="00007AED" w:rsidRPr="00007AED" w14:paraId="6393FBA6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699D" w14:textId="77777777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972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B62D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967E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37D1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10C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C4C5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EE0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31E4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BB7C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8513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7AED" w:rsidRPr="00007AED" w14:paraId="79295C9E" w14:textId="77777777" w:rsidTr="00112ED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EFAA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№</w:t>
            </w:r>
            <w:r w:rsidRPr="00007AED">
              <w:rPr>
                <w:rFonts w:eastAsia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6D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86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Тип показателя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F2F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BA0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51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Планируемое значение по годам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2A5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007AED" w:rsidRPr="00007AED" w14:paraId="5848CF70" w14:textId="77777777" w:rsidTr="00112EDD">
        <w:trPr>
          <w:trHeight w:val="20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1EFF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162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00C9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419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E31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693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664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F88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868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D19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54A" w14:textId="77777777" w:rsidR="00007AED" w:rsidRPr="00007AED" w:rsidRDefault="00007AED" w:rsidP="00007AED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7AED" w:rsidRPr="00007AED" w14:paraId="002D420F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E76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EC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AD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9F92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6DF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8DD3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CED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CDBF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13F1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F28B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136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007AED" w:rsidRPr="00007AED" w14:paraId="4498F401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9F7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D27D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Подпрограмма I «Общее образование»</w:t>
            </w:r>
          </w:p>
        </w:tc>
      </w:tr>
      <w:tr w:rsidR="00112EDD" w:rsidRPr="00007AED" w14:paraId="533E352D" w14:textId="77777777" w:rsidTr="00112EDD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819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A9D7" w14:textId="080B525F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6005" w14:textId="50839252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5B29" w14:textId="75B5D4FC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0856" w14:textId="5BB41868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C048" w14:textId="0F9DFC0F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5981" w14:textId="14671BD4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916A" w14:textId="5F984050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6A65" w14:textId="5887104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8B31" w14:textId="41BF71BA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C338" w14:textId="45F5A007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01.</w:t>
            </w:r>
            <w:r>
              <w:rPr>
                <w:sz w:val="28"/>
                <w:szCs w:val="28"/>
              </w:rPr>
              <w:br/>
              <w:t xml:space="preserve">Финансовое обеспечение </w:t>
            </w:r>
            <w:r>
              <w:rPr>
                <w:sz w:val="28"/>
                <w:szCs w:val="28"/>
              </w:rPr>
              <w:lastRenderedPageBreak/>
              <w:t>деятельности образовательных организаций</w:t>
            </w:r>
          </w:p>
        </w:tc>
      </w:tr>
      <w:tr w:rsidR="00112EDD" w:rsidRPr="00007AED" w14:paraId="758B3E28" w14:textId="77777777" w:rsidTr="00112EDD">
        <w:trPr>
          <w:trHeight w:val="5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AD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40D5" w14:textId="24A86AE1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F7E1" w14:textId="153F9269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95E09" w14:textId="3B9D784B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5D4E" w14:textId="1C53893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19B" w14:textId="53045081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59BD" w14:textId="4A8C8C26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6480" w14:textId="70AFFCD1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F38" w14:textId="7A652029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A6C3" w14:textId="6BCDF323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6493" w14:textId="23420427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01.07.</w:t>
            </w:r>
            <w:r>
              <w:rPr>
                <w:sz w:val="28"/>
                <w:szCs w:val="28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</w:t>
            </w:r>
            <w:r>
              <w:rPr>
                <w:sz w:val="28"/>
                <w:szCs w:val="28"/>
              </w:rPr>
              <w:lastRenderedPageBreak/>
              <w:t>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>
              <w:rPr>
                <w:sz w:val="28"/>
                <w:szCs w:val="28"/>
              </w:rPr>
              <w:lastRenderedPageBreak/>
              <w:t>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</w:t>
            </w:r>
            <w:r>
              <w:rPr>
                <w:sz w:val="28"/>
                <w:szCs w:val="28"/>
              </w:rPr>
              <w:lastRenderedPageBreak/>
              <w:t>я, игр, игрушек (за исключением расходов на содержание зданий и оплату коммунальных услуг)</w:t>
            </w:r>
          </w:p>
        </w:tc>
      </w:tr>
      <w:tr w:rsidR="00112EDD" w:rsidRPr="00007AED" w14:paraId="3FA42EBC" w14:textId="77777777" w:rsidTr="00112EDD">
        <w:trPr>
          <w:trHeight w:val="59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DCD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599F" w14:textId="1CE2255C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3DDE3" w14:textId="243B1282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1EFD" w14:textId="3B5A2BEA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B5C" w14:textId="577A8B69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1541" w14:textId="10B0EBE7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29C4" w14:textId="0E49C969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2528" w14:textId="564F3D89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163" w14:textId="32858D5C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8E20" w14:textId="5FFEBB98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2D14" w14:textId="38D8F460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01.07.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</w:t>
            </w:r>
            <w:r>
              <w:rPr>
                <w:sz w:val="28"/>
                <w:szCs w:val="28"/>
              </w:rPr>
              <w:lastRenderedPageBreak/>
              <w:t>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</w:t>
            </w:r>
            <w:r>
              <w:rPr>
                <w:sz w:val="28"/>
                <w:szCs w:val="28"/>
              </w:rPr>
              <w:lastRenderedPageBreak/>
              <w:t>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</w:t>
            </w:r>
            <w:r>
              <w:rPr>
                <w:sz w:val="28"/>
                <w:szCs w:val="28"/>
              </w:rPr>
              <w:lastRenderedPageBreak/>
              <w:t>в на содержание зданий и оплату коммунальных услуг)</w:t>
            </w:r>
          </w:p>
        </w:tc>
      </w:tr>
      <w:tr w:rsidR="00112EDD" w:rsidRPr="00007AED" w14:paraId="699FA912" w14:textId="77777777" w:rsidTr="00112EDD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AD4E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35FF" w14:textId="58682A0D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proofErr w:type="spellStart"/>
            <w:r>
              <w:rPr>
                <w:sz w:val="28"/>
                <w:szCs w:val="28"/>
              </w:rPr>
              <w:t>высокобалльников</w:t>
            </w:r>
            <w:proofErr w:type="spellEnd"/>
            <w:r>
              <w:rPr>
                <w:sz w:val="28"/>
                <w:szCs w:val="2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3500" w14:textId="47DD8443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показатель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3823" w14:textId="4AD3F76F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6937" w14:textId="5EE4764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15EF" w14:textId="4E4E9424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3914" w14:textId="0FA1D291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A80" w14:textId="7E4E49DB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E29E" w14:textId="342BDFD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935F" w14:textId="0B924AC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6,41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AAC2" w14:textId="3F0B47BE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04.01.</w:t>
            </w:r>
            <w:r>
              <w:rPr>
                <w:sz w:val="28"/>
                <w:szCs w:val="28"/>
              </w:rPr>
              <w:br/>
              <w:t>Расходы на обеспечение деятельности (оказание услуг) муници</w:t>
            </w:r>
            <w:r>
              <w:rPr>
                <w:sz w:val="28"/>
                <w:szCs w:val="28"/>
              </w:rPr>
              <w:lastRenderedPageBreak/>
              <w:t>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12EDD" w:rsidRPr="00007AED" w14:paraId="5F42DA42" w14:textId="77777777" w:rsidTr="00112EDD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F427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4321" w14:textId="66D0A265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FCFD" w14:textId="3FE29A1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51FF" w14:textId="5A51B24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868B" w14:textId="1D3F9418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5358" w14:textId="3214B632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306E" w14:textId="59AC7DD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E784" w14:textId="5778D32B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A0F4" w14:textId="1C5D70C0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6A0" w14:textId="72FE1E2B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3BDA" w14:textId="1BE788D1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 Ю6.07.</w:t>
            </w:r>
            <w:r>
              <w:rPr>
                <w:sz w:val="28"/>
                <w:szCs w:val="28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</w:t>
            </w:r>
            <w:r>
              <w:rPr>
                <w:sz w:val="28"/>
                <w:szCs w:val="28"/>
              </w:rPr>
              <w:lastRenderedPageBreak/>
              <w:t>азовательных организаций</w:t>
            </w:r>
          </w:p>
        </w:tc>
      </w:tr>
      <w:tr w:rsidR="00007AED" w:rsidRPr="00007AED" w14:paraId="22024207" w14:textId="77777777" w:rsidTr="00112ED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FB6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828E" w14:textId="77777777" w:rsidR="00007AED" w:rsidRPr="00007AED" w:rsidRDefault="00007AED" w:rsidP="00007A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112EDD" w:rsidRPr="00007AED" w14:paraId="7085B35C" w14:textId="77777777" w:rsidTr="00112EDD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21C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9586" w14:textId="4A428B2F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F7FD" w14:textId="088D404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9B98" w14:textId="2B54E4B4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0BA3" w14:textId="2B4B489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119B" w14:textId="259E656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334A" w14:textId="23D0159E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866" w14:textId="473BD7E6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3BEF" w14:textId="074E0D38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3BD4" w14:textId="200FF1C2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2588" w14:textId="7162BA64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02.01. Расходы на обеспечение деятельности (оказание услуг) муниципальных учреждений - организации дополнительного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</w:tr>
      <w:tr w:rsidR="00112EDD" w:rsidRPr="00007AED" w14:paraId="5A7EB076" w14:textId="77777777" w:rsidTr="00112EDD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D246" w14:textId="7777777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07AED">
              <w:rPr>
                <w:rFonts w:eastAsia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9908" w14:textId="48CC68B5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C73F7" w14:textId="13181C8C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9D14" w14:textId="24622B50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D3A5" w14:textId="40BB0863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3071" w14:textId="6E8B5BC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2E2D" w14:textId="0734A927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46FF" w14:textId="53D52244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6587" w14:textId="680C3E90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AB0E" w14:textId="13FA236D" w:rsidR="00112EDD" w:rsidRPr="00007AED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2F12" w14:textId="3AC43ADF" w:rsidR="00112EDD" w:rsidRPr="00007AED" w:rsidRDefault="00112EDD" w:rsidP="00112ED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Е1.01.</w:t>
            </w:r>
            <w:r>
              <w:rPr>
                <w:sz w:val="28"/>
                <w:szCs w:val="28"/>
              </w:rPr>
              <w:br/>
              <w:t>Создание детского технопарка «Кванториум»</w:t>
            </w:r>
          </w:p>
        </w:tc>
      </w:tr>
    </w:tbl>
    <w:p w14:paraId="55F4E4AC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983988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918401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C86E07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CBF728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158C0F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7" w:type="dxa"/>
        <w:tblLook w:val="04A0" w:firstRow="1" w:lastRow="0" w:firstColumn="1" w:lastColumn="0" w:noHBand="0" w:noVBand="1"/>
      </w:tblPr>
      <w:tblGrid>
        <w:gridCol w:w="595"/>
        <w:gridCol w:w="2885"/>
        <w:gridCol w:w="1471"/>
        <w:gridCol w:w="4121"/>
        <w:gridCol w:w="2693"/>
        <w:gridCol w:w="3172"/>
      </w:tblGrid>
      <w:tr w:rsidR="00BC24EF" w:rsidRPr="00BC24EF" w14:paraId="4D75649C" w14:textId="77777777" w:rsidTr="00BC24EF">
        <w:trPr>
          <w:trHeight w:val="885"/>
        </w:trPr>
        <w:tc>
          <w:tcPr>
            <w:tcW w:w="149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F3733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4" w:name="RANGE!A1:F11"/>
            <w:r w:rsidRPr="00BC24EF">
              <w:rPr>
                <w:rFonts w:eastAsia="Times New Roman"/>
                <w:color w:val="000000"/>
                <w:sz w:val="28"/>
                <w:szCs w:val="28"/>
              </w:rPr>
              <w:t>5. Методика расчета значений целевых показателей муниципальной программы Рузского муниципального округа «Образование»</w:t>
            </w:r>
            <w:bookmarkEnd w:id="4"/>
          </w:p>
        </w:tc>
      </w:tr>
      <w:tr w:rsidR="00BC24EF" w:rsidRPr="00BC24EF" w14:paraId="6BA3C282" w14:textId="77777777" w:rsidTr="00BC24EF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A0A5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A9F6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4244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2D4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Порядок расчета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D3E3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Источник данных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3A166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Период представления отчетности</w:t>
            </w:r>
          </w:p>
        </w:tc>
      </w:tr>
      <w:tr w:rsidR="00BC24EF" w:rsidRPr="00BC24EF" w14:paraId="4916A912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EA1E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4229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00C0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A848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A687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050C0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BC24EF" w:rsidRPr="00BC24EF" w14:paraId="2B525FE9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0C8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E8F1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Подпрограмма 1 «Общее образование»</w:t>
            </w:r>
          </w:p>
        </w:tc>
      </w:tr>
      <w:tr w:rsidR="00112EDD" w:rsidRPr="00BC24EF" w14:paraId="3AE72564" w14:textId="77777777" w:rsidTr="00BC24EF">
        <w:trPr>
          <w:trHeight w:val="259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38F3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8ACF" w14:textId="41272CA3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0FA71" w14:textId="676421A0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B9AF" w14:textId="2CEFCB14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П= Ч(3-7) / (Ч(3-7) + Ч(очередь)) х 100, где:</w:t>
            </w:r>
            <w:r>
              <w:rPr>
                <w:color w:val="000000"/>
                <w:sz w:val="28"/>
                <w:szCs w:val="28"/>
              </w:rPr>
              <w:br/>
              <w:t>П – планируемый показатель;</w:t>
            </w:r>
            <w:r>
              <w:rPr>
                <w:color w:val="000000"/>
                <w:sz w:val="28"/>
                <w:szCs w:val="2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>
              <w:rPr>
                <w:color w:val="000000"/>
                <w:sz w:val="28"/>
                <w:szCs w:val="2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45959" w14:textId="0D8A93E0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7EF4" w14:textId="77BEAC79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  <w:tr w:rsidR="00112EDD" w:rsidRPr="00BC24EF" w14:paraId="00938DC6" w14:textId="77777777" w:rsidTr="00BC24EF">
        <w:trPr>
          <w:trHeight w:val="32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437F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34A2" w14:textId="334D2EFD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E7FE" w14:textId="186F3FB2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DD81" w14:textId="2272EE24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 = (</w:t>
            </w:r>
            <w:proofErr w:type="spellStart"/>
            <w:r>
              <w:rPr>
                <w:color w:val="000000"/>
                <w:sz w:val="28"/>
                <w:szCs w:val="28"/>
              </w:rPr>
              <w:t>Зпд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color w:val="000000"/>
                <w:sz w:val="28"/>
                <w:szCs w:val="28"/>
              </w:rPr>
              <w:t>Зсоб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х 100%, </w:t>
            </w:r>
            <w:r>
              <w:rPr>
                <w:color w:val="000000"/>
                <w:sz w:val="28"/>
                <w:szCs w:val="28"/>
              </w:rPr>
              <w:br/>
              <w:t>где:</w:t>
            </w:r>
            <w:r>
              <w:rPr>
                <w:color w:val="000000"/>
                <w:sz w:val="28"/>
                <w:szCs w:val="28"/>
              </w:rPr>
              <w:br/>
              <w:t>П – планируемый показатель;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Зпд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Зсоб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 среднемесячная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7CCD" w14:textId="1A039A91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7D45" w14:textId="130914D2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  <w:tr w:rsidR="00112EDD" w:rsidRPr="00BC24EF" w14:paraId="142686FC" w14:textId="77777777" w:rsidTr="00BC24EF">
        <w:trPr>
          <w:trHeight w:val="25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8B5E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75F5" w14:textId="1A2C0780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1105" w14:textId="77E3C4BF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BE90" w14:textId="2D900C27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 = (</w:t>
            </w:r>
            <w:proofErr w:type="spellStart"/>
            <w:r>
              <w:rPr>
                <w:color w:val="000000"/>
                <w:sz w:val="28"/>
                <w:szCs w:val="28"/>
              </w:rPr>
              <w:t>Зпш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/ З(</w:t>
            </w:r>
            <w:proofErr w:type="spellStart"/>
            <w:r>
              <w:rPr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))х 100%, </w:t>
            </w:r>
            <w:r>
              <w:rPr>
                <w:color w:val="000000"/>
                <w:sz w:val="28"/>
                <w:szCs w:val="28"/>
              </w:rPr>
              <w:br/>
              <w:t>где:</w:t>
            </w:r>
            <w:r>
              <w:rPr>
                <w:color w:val="000000"/>
                <w:sz w:val="28"/>
                <w:szCs w:val="28"/>
              </w:rPr>
              <w:br/>
              <w:t>П – планируемый показатель;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Зпш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>
              <w:rPr>
                <w:color w:val="000000"/>
                <w:sz w:val="28"/>
                <w:szCs w:val="28"/>
              </w:rPr>
              <w:br/>
              <w:t>З(</w:t>
            </w:r>
            <w:proofErr w:type="spellStart"/>
            <w:r>
              <w:rPr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color w:val="000000"/>
                <w:sz w:val="28"/>
                <w:szCs w:val="28"/>
              </w:rPr>
              <w:t>) – среднемесячный доход от трудовой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7AAB" w14:textId="4A393466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E296" w14:textId="6FB011A3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  <w:tr w:rsidR="00112EDD" w:rsidRPr="00BC24EF" w14:paraId="1BCB90F4" w14:textId="77777777" w:rsidTr="00BC24EF">
        <w:trPr>
          <w:trHeight w:val="819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3A01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04A4" w14:textId="609164EE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</w:t>
            </w:r>
            <w:proofErr w:type="spellStart"/>
            <w:r>
              <w:rPr>
                <w:color w:val="000000"/>
                <w:sz w:val="28"/>
                <w:szCs w:val="28"/>
              </w:rPr>
              <w:t>высокобалльников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DDF8" w14:textId="76655B75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5D7D" w14:textId="2BA03306" w:rsidR="00112EDD" w:rsidRPr="00BC24EF" w:rsidRDefault="00112EDD" w:rsidP="00112EDD">
            <w:pPr>
              <w:spacing w:after="28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ДВ=В/ВТГх100%,</w:t>
            </w:r>
            <w:r>
              <w:rPr>
                <w:color w:val="000000"/>
                <w:sz w:val="28"/>
                <w:szCs w:val="28"/>
              </w:rPr>
              <w:br/>
              <w:t xml:space="preserve"> где:  ДВ – доля </w:t>
            </w:r>
            <w:proofErr w:type="spellStart"/>
            <w:r>
              <w:rPr>
                <w:color w:val="000000"/>
                <w:sz w:val="28"/>
                <w:szCs w:val="28"/>
              </w:rPr>
              <w:t>высокобалльников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(выпускников текущего года) </w:t>
            </w:r>
            <w:r>
              <w:rPr>
                <w:color w:val="000000"/>
                <w:sz w:val="28"/>
                <w:szCs w:val="28"/>
              </w:rPr>
              <w:br/>
              <w:t xml:space="preserve">В= В1 + В2 +В3 – количество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высокобалльников</w:t>
            </w:r>
            <w:proofErr w:type="spellEnd"/>
            <w:r>
              <w:rPr>
                <w:color w:val="000000"/>
                <w:sz w:val="28"/>
                <w:szCs w:val="28"/>
              </w:rPr>
              <w:t>, где</w:t>
            </w:r>
            <w:r>
              <w:rPr>
                <w:color w:val="000000"/>
                <w:sz w:val="28"/>
                <w:szCs w:val="28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>
              <w:rPr>
                <w:color w:val="000000"/>
                <w:sz w:val="28"/>
                <w:szCs w:val="28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color w:val="000000"/>
                <w:sz w:val="28"/>
                <w:szCs w:val="28"/>
              </w:rPr>
              <w:t>*  (по предметам, входящим в перечень для сдачи ЕГЭ);</w:t>
            </w:r>
            <w:r>
              <w:rPr>
                <w:color w:val="000000"/>
                <w:sz w:val="28"/>
                <w:szCs w:val="28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предметам, входящим в </w:t>
            </w:r>
            <w:r>
              <w:rPr>
                <w:color w:val="000000"/>
                <w:sz w:val="28"/>
                <w:szCs w:val="28"/>
              </w:rPr>
              <w:lastRenderedPageBreak/>
              <w:t>перечень для сдачи ЕГЭ)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ВТГ= ВТГ1 + ВТГ2+ ВТГ3  – количество выпускников текущего года, сдававших ЕГЭ,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>
              <w:rPr>
                <w:color w:val="000000"/>
                <w:sz w:val="28"/>
                <w:szCs w:val="28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предметам, входящим в перечень для сдачи ЕГЭ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 xml:space="preserve">*Примечание: диплом победителя/призера заключительного этапа </w:t>
            </w:r>
            <w:proofErr w:type="spellStart"/>
            <w:r>
              <w:rPr>
                <w:color w:val="000000"/>
                <w:sz w:val="28"/>
                <w:szCs w:val="28"/>
              </w:rPr>
              <w:t>ВсОШ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приравнивается к 100 баллам ЕГЭ.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81EA" w14:textId="09EA9FCC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D171" w14:textId="0981FF59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  <w:tr w:rsidR="00BC24EF" w:rsidRPr="00BC24EF" w14:paraId="48377517" w14:textId="77777777" w:rsidTr="00BC24EF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9D41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C4CB" w14:textId="77777777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24EF">
              <w:rPr>
                <w:rFonts w:eastAsia="Times New Roman"/>
                <w:color w:val="000000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12EDD" w:rsidRPr="00BC24EF" w14:paraId="1E55E954" w14:textId="77777777" w:rsidTr="00BC24EF">
        <w:trPr>
          <w:trHeight w:val="39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8ED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F035" w14:textId="6BBBD91E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EFF5E" w14:textId="30ED9556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7204" w14:textId="3F9E58D9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 = З(</w:t>
            </w:r>
            <w:proofErr w:type="spellStart"/>
            <w:r>
              <w:rPr>
                <w:color w:val="000000"/>
                <w:sz w:val="28"/>
                <w:szCs w:val="28"/>
              </w:rPr>
              <w:t>мун</w:t>
            </w:r>
            <w:proofErr w:type="spellEnd"/>
            <w:r>
              <w:rPr>
                <w:color w:val="000000"/>
                <w:sz w:val="28"/>
                <w:szCs w:val="28"/>
              </w:rPr>
              <w:t>)/З(у) х 100,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 xml:space="preserve"> где:</w:t>
            </w:r>
            <w:r>
              <w:rPr>
                <w:color w:val="000000"/>
                <w:sz w:val="28"/>
                <w:szCs w:val="28"/>
              </w:rPr>
              <w:br/>
              <w:t>П – планируемый показатель;</w:t>
            </w:r>
            <w:r>
              <w:rPr>
                <w:color w:val="000000"/>
                <w:sz w:val="28"/>
                <w:szCs w:val="28"/>
              </w:rPr>
              <w:br/>
              <w:t>З(</w:t>
            </w:r>
            <w:proofErr w:type="spellStart"/>
            <w:r>
              <w:rPr>
                <w:color w:val="000000"/>
                <w:sz w:val="28"/>
                <w:szCs w:val="28"/>
              </w:rPr>
              <w:t>мун</w:t>
            </w:r>
            <w:proofErr w:type="spellEnd"/>
            <w:r>
              <w:rPr>
                <w:color w:val="000000"/>
                <w:sz w:val="28"/>
                <w:szCs w:val="2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>
              <w:rPr>
                <w:color w:val="000000"/>
                <w:sz w:val="28"/>
                <w:szCs w:val="2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FE7C" w14:textId="38203ED2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BEA1" w14:textId="307F4F60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  <w:tr w:rsidR="00112EDD" w:rsidRPr="00BC24EF" w14:paraId="7B4BC0E7" w14:textId="77777777" w:rsidTr="00BC24EF">
        <w:trPr>
          <w:trHeight w:val="18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EFE4" w14:textId="77777777" w:rsidR="00112EDD" w:rsidRPr="00BC24EF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C24EF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D665" w14:textId="7FFDFF81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AEFD" w14:textId="069B1BD2" w:rsidR="00112EDD" w:rsidRPr="00BC24EF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18FF" w14:textId="61601696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Чдоп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color w:val="000000"/>
                <w:sz w:val="28"/>
                <w:szCs w:val="28"/>
              </w:rPr>
              <w:t>Чобщ</w:t>
            </w:r>
            <w:proofErr w:type="spellEnd"/>
            <w:r>
              <w:rPr>
                <w:color w:val="000000"/>
                <w:sz w:val="28"/>
                <w:szCs w:val="28"/>
              </w:rPr>
              <w:t>) x 100, где: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Чдоп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Чобщ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B67E" w14:textId="089704B2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Ведомственные данные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E109" w14:textId="08A4E093" w:rsidR="00112EDD" w:rsidRPr="00BC24EF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</w:t>
            </w:r>
          </w:p>
        </w:tc>
      </w:tr>
    </w:tbl>
    <w:p w14:paraId="3193F4F0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50DCD0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08D65E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9A5DA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2B5B6B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8CF2D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B7E8B1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6106D4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94"/>
        <w:gridCol w:w="819"/>
        <w:gridCol w:w="992"/>
        <w:gridCol w:w="1418"/>
        <w:gridCol w:w="4236"/>
        <w:gridCol w:w="1471"/>
        <w:gridCol w:w="5349"/>
      </w:tblGrid>
      <w:tr w:rsidR="00AC1789" w:rsidRPr="00AC1789" w14:paraId="7E115C67" w14:textId="77777777" w:rsidTr="00AC1789">
        <w:trPr>
          <w:trHeight w:val="450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D60C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5" w:name="RANGE!A1:G29"/>
            <w:r w:rsidRPr="00AC1789">
              <w:rPr>
                <w:rFonts w:eastAsia="Times New Roman"/>
                <w:color w:val="000000"/>
                <w:sz w:val="28"/>
                <w:szCs w:val="28"/>
              </w:rPr>
              <w:t>6. Значения результатов выполнения мероприятий муниципальной программы Рузского муниципального округа «Образование»</w:t>
            </w:r>
            <w:bookmarkEnd w:id="5"/>
          </w:p>
        </w:tc>
      </w:tr>
      <w:tr w:rsidR="00AC1789" w:rsidRPr="00AC1789" w14:paraId="3F1338BD" w14:textId="77777777" w:rsidTr="00AC1789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D7A5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DB7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подпрограммы ХХ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335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основного мероприятия YY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D69D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№ мероприятия ZZ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083E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E301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3FC4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Порядок определения значений</w:t>
            </w:r>
          </w:p>
        </w:tc>
      </w:tr>
      <w:tr w:rsidR="00AC1789" w:rsidRPr="00AC1789" w14:paraId="56A6D5C1" w14:textId="77777777" w:rsidTr="00AC178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924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CDC6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141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776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EC719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B64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6152A" w14:textId="77777777" w:rsidR="00AC1789" w:rsidRPr="00AC1789" w:rsidRDefault="00AC1789" w:rsidP="00AC178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112EDD" w:rsidRPr="00AC1789" w14:paraId="6D9B0DF7" w14:textId="77777777" w:rsidTr="00AC1789">
        <w:trPr>
          <w:trHeight w:val="3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43B9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FEA7" w14:textId="39ADBEE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1C77" w14:textId="4E92F6F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FEC3B" w14:textId="7501FA8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5599" w14:textId="37B7CFF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90F7" w14:textId="3726DB8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5163" w14:textId="32F3ECB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12EDD" w:rsidRPr="00AC1789" w14:paraId="4248B72B" w14:textId="77777777" w:rsidTr="00AC1789">
        <w:trPr>
          <w:trHeight w:val="3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B61D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5A44" w14:textId="05C90AD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B38E" w14:textId="3D28544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01B0" w14:textId="57C0B89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9223" w14:textId="4520C41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F57C" w14:textId="79F2DEF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710D" w14:textId="0AA885A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12EDD" w:rsidRPr="00AC1789" w14:paraId="0AB998AD" w14:textId="77777777" w:rsidTr="00AC1789">
        <w:trPr>
          <w:trHeight w:val="3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D657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D320" w14:textId="283FFD28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2E7E" w14:textId="56DF38A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76A2" w14:textId="44EAA55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5FD0B" w14:textId="678A8FA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60D1" w14:textId="0E1EDAF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1941" w14:textId="3DD2B70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</w:t>
            </w:r>
            <w:r>
              <w:rPr>
                <w:color w:val="000000"/>
                <w:sz w:val="28"/>
                <w:szCs w:val="28"/>
              </w:rPr>
              <w:lastRenderedPageBreak/>
              <w:t>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rPr>
                <w:color w:val="000000"/>
                <w:sz w:val="28"/>
                <w:szCs w:val="28"/>
              </w:rPr>
              <w:br/>
              <w:t>Данные предоставляются посредством системы ГАС «Управление».</w:t>
            </w:r>
          </w:p>
        </w:tc>
      </w:tr>
      <w:tr w:rsidR="00112EDD" w:rsidRPr="00AC1789" w14:paraId="36D91EC0" w14:textId="77777777" w:rsidTr="00AC1789">
        <w:trPr>
          <w:trHeight w:val="26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D1F5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64D2" w14:textId="20ED5FE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8456" w14:textId="7B5C3DC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ABFC" w14:textId="606E212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CD19" w14:textId="3C74325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F6CC" w14:textId="48F21D2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CB38" w14:textId="6B7E866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  <w:r>
              <w:rPr>
                <w:color w:val="000000"/>
                <w:sz w:val="28"/>
                <w:szCs w:val="28"/>
              </w:rPr>
              <w:br w:type="page"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</w:tr>
      <w:tr w:rsidR="00112EDD" w:rsidRPr="00AC1789" w14:paraId="1460E360" w14:textId="77777777" w:rsidTr="00AC1789">
        <w:trPr>
          <w:trHeight w:val="4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8BE2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8A9" w14:textId="52CE066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AA41" w14:textId="3F4731F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2094" w14:textId="0DFDFDD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CAF9" w14:textId="0E34380C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7A03" w14:textId="10E29298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B0D6" w14:textId="2F5FC32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112EDD" w:rsidRPr="00AC1789" w14:paraId="3FC4F01B" w14:textId="77777777" w:rsidTr="00AC1789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A759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FA7D" w14:textId="136628B8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8299" w14:textId="751D8BF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04B8" w14:textId="4F6E2E1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D837" w14:textId="529D63A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99DD" w14:textId="2853233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6BA2" w14:textId="2683049C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112EDD" w:rsidRPr="00AC1789" w14:paraId="457FA37D" w14:textId="77777777" w:rsidTr="00AC178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15E0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F296" w14:textId="4A336F3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57E2" w14:textId="196D92D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53FD" w14:textId="6893B29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F769" w14:textId="296BD8B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</w:t>
            </w:r>
            <w:r>
              <w:rPr>
                <w:color w:val="000000"/>
                <w:sz w:val="28"/>
                <w:szCs w:val="28"/>
              </w:rPr>
              <w:lastRenderedPageBreak/>
              <w:t>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6391" w14:textId="197794C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8539" w14:textId="7A0978B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Д_в</w:t>
            </w:r>
            <w:proofErr w:type="spellEnd"/>
            <w:r>
              <w:rPr>
                <w:color w:val="000000"/>
                <w:sz w:val="28"/>
                <w:szCs w:val="28"/>
              </w:rPr>
              <w:t>=</w:t>
            </w:r>
            <w:proofErr w:type="spellStart"/>
            <w:r>
              <w:rPr>
                <w:color w:val="000000"/>
                <w:sz w:val="28"/>
                <w:szCs w:val="28"/>
              </w:rPr>
              <w:t>К_в</w:t>
            </w:r>
            <w:proofErr w:type="spellEnd"/>
            <w:r>
              <w:rPr>
                <w:color w:val="000000"/>
                <w:sz w:val="28"/>
                <w:szCs w:val="28"/>
              </w:rPr>
              <w:t>/К_ов×100%,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>
              <w:rPr>
                <w:color w:val="000000"/>
                <w:sz w:val="28"/>
                <w:szCs w:val="28"/>
              </w:rPr>
              <w:br/>
              <w:t xml:space="preserve">Ков – общая численность воспитанников, зачисленных в частные дошкольные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112EDD" w:rsidRPr="00AC1789" w14:paraId="06C1BC33" w14:textId="77777777" w:rsidTr="00AC1789">
        <w:trPr>
          <w:trHeight w:val="13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CB3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C426" w14:textId="2579A7E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A679" w14:textId="6E2ED6D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1A12" w14:textId="0571420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DB29" w14:textId="7BCB2D3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9DB2" w14:textId="55D17E8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7B6B" w14:textId="1CE6D65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112EDD" w:rsidRPr="00AC1789" w14:paraId="3EE508D8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9B9C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9A86" w14:textId="7378A8E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BAE7" w14:textId="1370138C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20E9" w14:textId="25B6C45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612F" w14:textId="7D99F1D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406A" w14:textId="56BAE8F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CB31" w14:textId="1C9E3EE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>
              <w:rPr>
                <w:color w:val="000000"/>
                <w:sz w:val="28"/>
                <w:szCs w:val="28"/>
              </w:rPr>
              <w:br w:type="page"/>
            </w:r>
            <w:r>
              <w:rPr>
                <w:color w:val="000000"/>
                <w:sz w:val="28"/>
                <w:szCs w:val="28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>
              <w:rPr>
                <w:color w:val="000000"/>
                <w:sz w:val="28"/>
                <w:szCs w:val="28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112EDD" w:rsidRPr="00AC1789" w14:paraId="357D0E90" w14:textId="77777777" w:rsidTr="00AC1789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227A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A49F" w14:textId="07ABC7B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3CCE" w14:textId="237B3DF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8AE5" w14:textId="2DE2589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E47CA" w14:textId="25D8EC1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C6A2" w14:textId="760A9D3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FBD0" w14:textId="334E3CC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12EDD" w:rsidRPr="00AC1789" w14:paraId="59451D83" w14:textId="77777777" w:rsidTr="00AC1789">
        <w:trPr>
          <w:trHeight w:val="27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48667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D9F5" w14:textId="459BD7D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8337" w14:textId="2EB022A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AE73" w14:textId="3A0E1E0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209B" w14:textId="3B54C0C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C84F" w14:textId="0E2415A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3028" w14:textId="0644C15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>
              <w:rPr>
                <w:color w:val="000000"/>
                <w:sz w:val="28"/>
                <w:szCs w:val="28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112EDD" w:rsidRPr="00AC1789" w14:paraId="5189D385" w14:textId="77777777" w:rsidTr="00AC1789">
        <w:trPr>
          <w:trHeight w:val="19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0029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F479" w14:textId="029A14E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75AF" w14:textId="2E56F0E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6AF77" w14:textId="7B89553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297E" w14:textId="73EB062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2A8A1" w14:textId="63A52A7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0AE0" w14:textId="68D87F8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12EDD" w:rsidRPr="00AC1789" w14:paraId="32E024FF" w14:textId="77777777" w:rsidTr="00AC1789">
        <w:trPr>
          <w:trHeight w:val="12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6C3D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1F41" w14:textId="3A8A24C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B1D7" w14:textId="4038C18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6BE7" w14:textId="258163A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8536" w14:textId="787B018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>
              <w:rPr>
                <w:color w:val="000000"/>
                <w:sz w:val="28"/>
                <w:szCs w:val="28"/>
              </w:rPr>
              <w:lastRenderedPageBreak/>
              <w:t>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520B" w14:textId="08A963C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3947" w14:textId="6C57363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программы дошкольного образования, не взимается</w:t>
            </w:r>
          </w:p>
        </w:tc>
      </w:tr>
      <w:tr w:rsidR="00112EDD" w:rsidRPr="00AC1789" w14:paraId="6F9CA731" w14:textId="77777777" w:rsidTr="00AC1789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1A0F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9FF8" w14:textId="77E0E69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C3DC" w14:textId="0CCEE21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B5CC" w14:textId="66047C9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3C16" w14:textId="111C767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DDE7" w14:textId="22802BC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AC74" w14:textId="2365825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Д=Ч факт / Ч план х 100%, где: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>
              <w:rPr>
                <w:color w:val="000000"/>
                <w:sz w:val="28"/>
                <w:szCs w:val="2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112EDD" w:rsidRPr="00AC1789" w14:paraId="5E45FF14" w14:textId="77777777" w:rsidTr="00AC1789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06D3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A897" w14:textId="0324044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7DD2" w14:textId="6101FF3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E0BE" w14:textId="5E82A26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B1D0" w14:textId="5CBD940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5BC4" w14:textId="0DEE077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5AEC" w14:textId="56041C9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112EDD" w:rsidRPr="00AC1789" w14:paraId="065751DB" w14:textId="77777777" w:rsidTr="00AC1789">
        <w:trPr>
          <w:trHeight w:val="20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78F5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2EEA" w14:textId="3B3ED6E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8DAA" w14:textId="21C0C4E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979C" w14:textId="3CC5AEF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283E" w14:textId="00F00426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B3EF" w14:textId="17D22955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9066" w14:textId="2D9421E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благоустроеных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территорий  муниципальных образовательных организаций, реализующих программы дошкольного образования</w:t>
            </w:r>
          </w:p>
        </w:tc>
      </w:tr>
      <w:tr w:rsidR="00112EDD" w:rsidRPr="00AC1789" w14:paraId="689061AD" w14:textId="77777777" w:rsidTr="00AC1789">
        <w:trPr>
          <w:trHeight w:val="2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E5E5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69E5" w14:textId="5ED3AC4B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38A8" w14:textId="168AAC18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3CED" w14:textId="4677D18E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3D44" w14:textId="40E2F09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4C7D" w14:textId="50EB5F99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621B" w14:textId="793FF8BE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112EDD" w:rsidRPr="00AC1789" w14:paraId="062E0CB2" w14:textId="77777777" w:rsidTr="00AC178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08B6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DFF2" w14:textId="164031E4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18BD" w14:textId="5B02C861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CBA0" w14:textId="402FA891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7F1C" w14:textId="0454EE8D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21AD" w14:textId="2A9EAC0F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AEC9" w14:textId="1C0C12DE" w:rsidR="00112EDD" w:rsidRPr="00AC1789" w:rsidRDefault="00112EDD" w:rsidP="00112EDD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112EDD" w:rsidRPr="00AC1789" w14:paraId="51A288F9" w14:textId="77777777" w:rsidTr="00AC1789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BA91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2578" w14:textId="2E806773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2970" w14:textId="0FB0B141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740B" w14:textId="187CA004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B957" w14:textId="05B6A795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154C" w14:textId="19FA73DC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E485" w14:textId="5FDC33F8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112EDD" w:rsidRPr="00AC1789" w14:paraId="1A9FC11F" w14:textId="77777777" w:rsidTr="00AC1789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9D4F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CC44" w14:textId="4E2A4409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5479" w14:textId="5A544D29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84E4" w14:textId="6233B1C8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FDFD" w14:textId="2AA6BF95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A0C3" w14:textId="46ECDEE8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281E" w14:textId="3E0B726F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112EDD" w:rsidRPr="00AC1789" w14:paraId="2B0E11CF" w14:textId="77777777" w:rsidTr="00AC1789">
        <w:trPr>
          <w:trHeight w:val="22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7AE7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FC68" w14:textId="0E999C73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11CC" w14:textId="28F8A122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Ю4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AE27" w14:textId="6FDE2768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EF80" w14:textId="21EAAC51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D98B" w14:textId="5AE28652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D62" w14:textId="41280053" w:rsidR="00112EDD" w:rsidRPr="00AC1789" w:rsidRDefault="00112EDD" w:rsidP="00112EDD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trike/>
                <w:color w:val="FF0000"/>
                <w:sz w:val="28"/>
                <w:szCs w:val="28"/>
              </w:rPr>
              <w:t> </w:t>
            </w:r>
          </w:p>
        </w:tc>
      </w:tr>
      <w:tr w:rsidR="00112EDD" w:rsidRPr="00AC1789" w14:paraId="76BA5E3E" w14:textId="77777777" w:rsidTr="00AC1789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F76F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30DE" w14:textId="645E49E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A2CC" w14:textId="01A0E8E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2009" w14:textId="2A77FA4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CE63" w14:textId="0B51542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>
              <w:rPr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92FF" w14:textId="5ABC6DD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EAD1" w14:textId="4253B70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112EDD" w:rsidRPr="00AC1789" w14:paraId="78E2ADC1" w14:textId="77777777" w:rsidTr="00AC1789">
        <w:trPr>
          <w:trHeight w:val="20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5659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8ED7" w14:textId="487AE1D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A745" w14:textId="4CC7C2D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E1C0" w14:textId="13B5CE2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D5ADD" w14:textId="78B6FDE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C181" w14:textId="2D4244E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3706" w14:textId="0BBCA47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Д=К факт, где: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112EDD" w:rsidRPr="00AC1789" w14:paraId="0851C8B7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B761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DE3B" w14:textId="3ADE319C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36AD" w14:textId="29619FF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825C" w14:textId="73D18664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D279" w14:textId="338607C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>
              <w:rPr>
                <w:sz w:val="28"/>
                <w:szCs w:val="28"/>
              </w:rPr>
              <w:br w:type="page"/>
              <w:t>с детскими общественными объединениями,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37A2" w14:textId="6D6D1CF2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2D39" w14:textId="2799E9C1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обеспеченных выплат</w:t>
            </w:r>
            <w:r>
              <w:rPr>
                <w:sz w:val="28"/>
                <w:szCs w:val="28"/>
              </w:rPr>
              <w:br w:type="page"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112EDD" w:rsidRPr="00AC1789" w14:paraId="291ED959" w14:textId="77777777" w:rsidTr="00AC1789">
        <w:trPr>
          <w:trHeight w:val="4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C243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5D82" w14:textId="3A429DC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FD8D" w14:textId="706D3A6B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BBFA" w14:textId="71E5AC7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30AD" w14:textId="6554018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21EF" w14:textId="0B7E96AF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936F" w14:textId="24CA802A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количество получателей единовременной выплаты</w:t>
            </w:r>
          </w:p>
        </w:tc>
      </w:tr>
      <w:tr w:rsidR="00112EDD" w:rsidRPr="00AC1789" w14:paraId="72337A52" w14:textId="77777777" w:rsidTr="00AC178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04E0" w14:textId="77777777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C178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BB2C" w14:textId="27FF4FED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70DC" w14:textId="7B8A24B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74A6" w14:textId="367CDBB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DE25" w14:textId="3782FD90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031D" w14:textId="1DEF62D9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48ED" w14:textId="0A9FB853" w:rsidR="00112EDD" w:rsidRPr="00AC1789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</w:tbl>
    <w:p w14:paraId="0C5C99D2" w14:textId="6F16E9DC" w:rsidR="00592261" w:rsidRDefault="0059226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167CFA" w14:textId="77777777" w:rsidR="00592261" w:rsidRDefault="00592261">
      <w:pPr>
        <w:spacing w:after="200" w:line="276" w:lineRule="auto"/>
        <w:rPr>
          <w:rFonts w:eastAsia="Times New Roman"/>
          <w:kern w:val="2"/>
          <w:lang w:eastAsia="zh-CN"/>
        </w:rPr>
      </w:pPr>
      <w:r>
        <w:br w:type="page"/>
      </w:r>
    </w:p>
    <w:tbl>
      <w:tblPr>
        <w:tblW w:w="151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0"/>
        <w:gridCol w:w="14876"/>
        <w:gridCol w:w="152"/>
      </w:tblGrid>
      <w:tr w:rsidR="006A72A7" w:rsidRPr="006A72A7" w14:paraId="23A6DFDE" w14:textId="77777777" w:rsidTr="009923D8">
        <w:trPr>
          <w:gridAfter w:val="1"/>
          <w:wAfter w:w="152" w:type="dxa"/>
          <w:trHeight w:val="390"/>
        </w:trPr>
        <w:tc>
          <w:tcPr>
            <w:tcW w:w="15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7C03D" w14:textId="77777777" w:rsidR="006A72A7" w:rsidRPr="006A72A7" w:rsidRDefault="006A72A7" w:rsidP="006A72A7">
            <w:pPr>
              <w:jc w:val="center"/>
              <w:rPr>
                <w:rFonts w:eastAsia="Times New Roman"/>
                <w:sz w:val="26"/>
                <w:szCs w:val="26"/>
              </w:rPr>
            </w:pPr>
            <w:bookmarkStart w:id="6" w:name="RANGE!A1:O433"/>
            <w:r w:rsidRPr="006A72A7">
              <w:rPr>
                <w:rFonts w:eastAsia="Times New Roman"/>
                <w:sz w:val="26"/>
                <w:szCs w:val="26"/>
              </w:rPr>
              <w:lastRenderedPageBreak/>
              <w:t>7. Перечень мероприятий подпрограммы 1 «Общее образование»</w:t>
            </w:r>
            <w:bookmarkEnd w:id="6"/>
          </w:p>
        </w:tc>
      </w:tr>
      <w:tr w:rsidR="00486A41" w14:paraId="27881EE3" w14:textId="77777777" w:rsidTr="009923D8">
        <w:tblPrEx>
          <w:tblCellMar>
            <w:left w:w="0" w:type="dxa"/>
            <w:right w:w="0" w:type="dxa"/>
          </w:tblCellMar>
        </w:tblPrEx>
        <w:trPr>
          <w:gridBefore w:val="1"/>
          <w:wBefore w:w="140" w:type="dxa"/>
          <w:trHeight w:val="390"/>
        </w:trPr>
        <w:tc>
          <w:tcPr>
            <w:tcW w:w="15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AEBE1" w14:textId="2D047E67" w:rsidR="00486A41" w:rsidRDefault="00486A4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2720"/>
        <w:gridCol w:w="1173"/>
        <w:gridCol w:w="1452"/>
        <w:gridCol w:w="691"/>
        <w:gridCol w:w="950"/>
        <w:gridCol w:w="950"/>
        <w:gridCol w:w="562"/>
        <w:gridCol w:w="783"/>
        <w:gridCol w:w="982"/>
        <w:gridCol w:w="809"/>
        <w:gridCol w:w="809"/>
        <w:gridCol w:w="691"/>
        <w:gridCol w:w="691"/>
        <w:gridCol w:w="1355"/>
      </w:tblGrid>
      <w:tr w:rsidR="009923D8" w:rsidRPr="009923D8" w14:paraId="0993CD50" w14:textId="77777777" w:rsidTr="009923D8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ED3E5" w14:textId="0BF6243E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B240E32" w14:textId="77777777" w:rsidTr="009923D8">
        <w:trPr>
          <w:trHeight w:val="66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36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4E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8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FE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CF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Всего, (тыс. руб.)</w:t>
            </w:r>
          </w:p>
        </w:tc>
        <w:tc>
          <w:tcPr>
            <w:tcW w:w="23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5C1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51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Ответственный за выполнение мероприятия подпрограммы</w:t>
            </w:r>
          </w:p>
        </w:tc>
      </w:tr>
      <w:tr w:rsidR="009923D8" w:rsidRPr="009923D8" w14:paraId="2FEBA205" w14:textId="77777777" w:rsidTr="009923D8">
        <w:trPr>
          <w:trHeight w:val="30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50A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0B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83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5A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BB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14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59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FB8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AEA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B88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1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17A119D" w14:textId="77777777" w:rsidTr="009923D8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7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2D6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046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21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41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B5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31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976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463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E74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8B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9923D8" w:rsidRPr="009923D8" w14:paraId="6396D00A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2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0F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01.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4583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0A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0F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9 506 237,76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25E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1 586 319,03000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9A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1 810 232,23063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935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2 123 185,05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0B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1 994 876,02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04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1 991 625,44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47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93004F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07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F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D28B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D5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00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6 554 053,00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654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1 121 857,00000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A3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1 220 790,00000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E97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1 401 644,00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09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1 404 881,00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42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1 404 881,00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69F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1C86BA3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68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8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F5E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11B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5EB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82 015,52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ED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28 748,00000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10E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53 267,52000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64B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D5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0F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2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1FAAD4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4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6A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F937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8B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муниципального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AB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2 870 169,24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18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435 714,03000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BB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536 174,71063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A95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721 541,05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28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589 995,02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97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586 744,44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4A0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F9079D9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BE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3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84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7F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DD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AE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36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0,00000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7C4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5F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F79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6D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4F0AC89" w14:textId="77777777" w:rsidTr="009923D8">
        <w:trPr>
          <w:trHeight w:val="49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7B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77A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01.01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81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812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55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13 888,78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191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6 796,71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88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7 092,07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65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8F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B40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F7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DB293E5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B4C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E1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49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B1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7E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63E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58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C3B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F5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C2A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9E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0F4FA70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80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D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E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465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14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A2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60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669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D9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63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E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384A4BA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80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9C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CD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D9D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FF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13 888,78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BF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6 796,71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31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7 092,07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4C5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DD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366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C8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85EAD09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40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DCC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87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84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BB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4D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54D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119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51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1A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B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DC1E4F8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25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8DF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C0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6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6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5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B8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5B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35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74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BC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987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3943F0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0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16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C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5D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1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05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68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82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00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B0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37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B5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26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A1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192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F582D32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D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3B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C4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09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55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D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79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7C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FE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0F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8C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6B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11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0D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EB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3FA2B87" w14:textId="77777777" w:rsidTr="009923D8">
        <w:trPr>
          <w:trHeight w:val="49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AA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0F0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01.02.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подвоза обучающихся к месту обучения в муниципальные общеобразовательные организации в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Московской области за счет средств местного бюджета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1A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D7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B5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53 143,48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57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7 327,18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54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9 454,69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97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14 226,64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DA1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11 067,49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75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11 067,49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49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1FEB4D69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46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D5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888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980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FB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29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E4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FB7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3CC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9AC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4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D7A382E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A0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4F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0B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2D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DF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36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93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F89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D9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D8A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1A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11CF412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FC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DD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E3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1AF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BA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53 143,48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BF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7 327,18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EA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9 454,69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26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14 226,64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59A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11 067,49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6A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11 067,49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9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DBB6CB7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D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D0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9A8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2D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01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27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1A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DFF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1F2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ECA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1B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B6086B2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8D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62F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Доля обучающихся, обеспеченных подвозом к месту обучения, к общему количеству детей нуждающихся в подвозе.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A8F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A4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FF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2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8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C4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47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DE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4C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CB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4186279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08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6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F7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32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97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3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2D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6D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A7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91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F8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18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91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B1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25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125473C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84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34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27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98B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23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8C4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44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101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41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19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152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5E6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39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E8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B5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0B0A365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96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CD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01.03.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условий для функционирования центров образования естественно-научной и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технологической направленностей за счет средств местного бюджета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EA5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90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95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1 701,44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11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EB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1 701,44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F15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A5D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CC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33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50289089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9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62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8A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1B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973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371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635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BE1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542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E29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33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BC6AF8F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8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58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EB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D1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D3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65F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4F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C3B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FA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7E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F5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CB3F266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EB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C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E1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8E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120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1 701,44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B9C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68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1 701,44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BBE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EE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72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3C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8ED1C04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F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F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41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565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8D1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E3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97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64E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F9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15C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560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DF9470C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C9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88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6CF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4D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B1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CB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21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D0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EC4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38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19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7F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B0436E7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76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F9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84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9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E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2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1F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9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36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96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8E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EC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96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05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EA3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6B07CB8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2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29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8E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A0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FF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E6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02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D6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3EC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96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80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54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72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D3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94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B5D8DCA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D8A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84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01.07.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Финансовое обеспечение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5C7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7F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27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6 338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274,00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EC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1 129 834,00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26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1 252 679,00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B32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1 330 939,00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C1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1 312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411,00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DC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1 312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411,00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59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075D611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4E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E57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4D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21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37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6 256 597,00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FE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1 101 086,00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C1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1 199 750,00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B41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1 330 939,00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2B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1 312 411,00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88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1 312 411,00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D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CA8E378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A6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DC2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85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F40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7B3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81 677,00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EE1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28 748,00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46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52 929,00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3F8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84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271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74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AD5FED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1D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0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3B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93B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F6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515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1F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E64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A6A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7F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6C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164F119" w14:textId="77777777" w:rsidTr="009923D8">
        <w:trPr>
          <w:trHeight w:val="13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C1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9B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58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43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D6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C4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B4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988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A3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77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6D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8A29FCC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F6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D30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общеобразовательных организациях, %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54A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63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1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1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D4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2E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3B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64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A5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00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3A06585" w14:textId="77777777" w:rsidTr="009923D8">
        <w:trPr>
          <w:trHeight w:val="51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41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20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FB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60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343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6D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74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C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0B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D2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16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AA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B8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6B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0F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D1E4436" w14:textId="77777777" w:rsidTr="009923D8">
        <w:trPr>
          <w:trHeight w:val="8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7A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C2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22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5E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81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2C4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60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AB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41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368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4C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6D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F4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F1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F9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8F85C8D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99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9F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01.10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023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9F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E7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79 195,00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7CE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20 771,00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A8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19 490,00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5D4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62E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FFF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EBB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63051A3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715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0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F37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9AAB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624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79 195,00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CC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20 771,00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937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19 490,00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BD6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837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0AE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12 978,00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5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A8CA4CC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7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C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B2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8F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CA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1B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B4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CFC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80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4C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24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747297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10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1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91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40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7B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5F3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025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C95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66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E7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52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CABD7D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0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DA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B3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C6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D5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A7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9F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FE7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E0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E13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54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B480E0B" w14:textId="77777777" w:rsidTr="009923D8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0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5B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Результат 1. Доля детей, осваивающих образовательные программы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912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08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4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D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7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8F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24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E3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08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BC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D26212F" w14:textId="77777777" w:rsidTr="009923D8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A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D8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D52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D8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D0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8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F1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C8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BC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1A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A6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57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65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B4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00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525D588" w14:textId="77777777" w:rsidTr="009923D8">
        <w:trPr>
          <w:trHeight w:val="34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F0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65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D3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D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467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CB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EE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F4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876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CC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D9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1D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65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41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91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F1B0F08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7C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0BE6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01.11.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Выплата пособия и ежемесячных выплат педагогическим работникам муниципальных дошкольных и общеобразовательных организаций – молодым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работникам и специалистам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89E0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2024-2027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0C9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476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15 785,00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7D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B7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1 550,00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A0FA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4 777,00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C32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4 729,00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93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4 729,00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AD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6E669D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AC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DC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90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944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EC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15 785,00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FC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4FB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1 550,00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C0A4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4 777,00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5B3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4 729,00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EB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4 729,00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8B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E91AD20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16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B1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4C5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3B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1E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D7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55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07D9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7DD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55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B4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59B15D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62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21D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D3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20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79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34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B8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0768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18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73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B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1B9510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56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5F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CE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4E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92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043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62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7EF0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69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1F7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52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E23CE27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35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1D5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E56B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7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83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5D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0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AD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DB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10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DA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64B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2E7D1C9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6E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D1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6B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DF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30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23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6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A0B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53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1B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07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DF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0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C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2AB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2F96B84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ED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D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77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2E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D9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E9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9A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03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91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02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3B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88E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8C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E8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230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F3D05D6" w14:textId="77777777" w:rsidTr="009923D8">
        <w:trPr>
          <w:trHeight w:val="54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5A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0E5E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01.13.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Профессиональная физическая охрана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муниципальных учреждений в сфере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5ED4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80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99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45 587,45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C3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45 587,45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FD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23EB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F0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6CA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D88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4E2BF5AC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B7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59F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8F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95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E37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7F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39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8F12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496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EB7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73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6F4D999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A3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3B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12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FF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F6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94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3D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28F0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43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29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4B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1D49B8B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AC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F15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34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64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A8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45 587,45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C0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45 587,45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EF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8936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77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F6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057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BECADFE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E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CE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41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32F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9D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D2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05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D7AC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C6B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37B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A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B8D17E3" w14:textId="77777777" w:rsidTr="009923D8">
        <w:trPr>
          <w:trHeight w:val="33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C98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036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Доля образовательных учреждений охваченных профессиональной физической охраной , %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B7BA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A4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D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C6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83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10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167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42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6C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D14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E45CF0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50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E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05B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8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45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4F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B0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58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E3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3B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9D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FE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20D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F7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971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1370420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F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1FB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ED0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45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74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F8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28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2A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1E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DB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E2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A77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25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4A2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F2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D727BB4" w14:textId="77777777" w:rsidTr="009923D8">
        <w:trPr>
          <w:trHeight w:val="54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2B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1.9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DD9C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01.15.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выплат ежемесячного денежного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DA8B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4D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32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338,52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7D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99C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338,52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B2DA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4C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03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6EF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4E4F908E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67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F0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2C9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E7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D13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C28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B06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4242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4F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0F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7D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5E9BAC3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D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BA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92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50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104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338,52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6B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83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338,52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2E68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1B4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DBD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6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DF3DA1E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9E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E3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FA9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2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EF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60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7A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930B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CC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DC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7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D4ECF16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83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97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5C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A03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EC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B3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D63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D1EB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56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4F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A3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A5D62E2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8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A8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общественными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объединениеями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34C1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C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6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B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0B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D2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036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40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68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B46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B7E2FAE" w14:textId="77777777" w:rsidTr="009923D8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60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C2D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AE2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85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EF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70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47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81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D8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BC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7B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A6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7D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5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B3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8CD77B6" w14:textId="77777777" w:rsidTr="009923D8">
        <w:trPr>
          <w:trHeight w:val="34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4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8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D5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E3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A8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41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18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EF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EC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0E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FE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88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C6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77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03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2F3EFF6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4A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1.10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96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01.17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BDAC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1E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BD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82 994,83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1C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52 278,22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58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30 716,61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DDFD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E0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80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AD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40A48374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B5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BA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C8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4F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D4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CA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B6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DC5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E7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759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CD0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A3C2EB1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CC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24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5DE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507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74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CF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972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BBF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5C8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21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0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D327879" w14:textId="77777777" w:rsidTr="009923D8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8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4C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667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24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12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82 994,83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CD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52 278,22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55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30 716,61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AD0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E6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78C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9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596C3F5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9A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DE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7F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41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F8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6C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85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04C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88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D0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6C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8BB3A48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66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97D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Доля обучающихся, обеспеченных общедоступным и бесплатным дошкольным,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0059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F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5F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C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D3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88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9B3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50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47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627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493E582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92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6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E2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72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E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9D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75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5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E0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00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CC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2C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63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B6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C9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36E5B89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7D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9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47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FB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E6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11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1F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CB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95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DE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31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3A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CA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9E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8B4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4536D18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7A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31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01.18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5326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F9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E6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5 620,84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87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3 027,35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9C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2 593,49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064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99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2C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CCC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A8DA2F6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10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6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37F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FDA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CD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BEC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E3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DD6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F0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998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7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42891C6" w14:textId="77777777" w:rsidTr="009923D8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7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DB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E1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95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D3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F8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92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E21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167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CBA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A47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1CF4F88" w14:textId="77777777" w:rsidTr="009923D8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39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359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14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53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3BB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5 620,84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627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3 027,35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47B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2 593,49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957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04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D1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AA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9C4C19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5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2D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AD3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70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9D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81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AD9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F4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F77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3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11DED4F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F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A5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92D9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5C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B6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54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B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35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41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3B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84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68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E65609D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6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4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17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49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A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5AB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6A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EE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70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9A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25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5E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B3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B2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F74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5AEC7F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31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D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54E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37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75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B9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BE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42D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B55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22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47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137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E3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B26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629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D06BC95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FE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5D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01.19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7D2A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FF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CB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12 701,96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A5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7 097,90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2F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5 604,06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1D9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96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A9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5D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15F4481B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88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F8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69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34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59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EA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8E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D8E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CD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60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A78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89DF27D" w14:textId="77777777" w:rsidTr="009923D8">
        <w:trPr>
          <w:trHeight w:val="73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7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0C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1B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59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B5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EFE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AF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70E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4E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699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2FC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D9D1FC6" w14:textId="77777777" w:rsidTr="009923D8">
        <w:trPr>
          <w:trHeight w:val="8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7A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53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10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4B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C9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12 701,96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4E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7 097,90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5BF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5 604,06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81C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D2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77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2E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21FCD3B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E4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CF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D8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19E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C5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B7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9EB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641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4C3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AAE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E4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C32F038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44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E3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Доля дошкольных образовательных учреждений охваченных профессиональной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физической охраной , %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C8C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B1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B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61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2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77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6A7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A7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10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7F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B67D32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F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95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D4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98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6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48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DD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3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B0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A0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BD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55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CDF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6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E3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A798434" w14:textId="77777777" w:rsidTr="009923D8">
        <w:trPr>
          <w:trHeight w:val="3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3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D6C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FA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ED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02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CF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CC1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B84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89E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35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E1E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1C8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88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EC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6DD5DE1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7A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844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01.20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Мероприятия в сфере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73C3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7C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0DD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76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3F3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B88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E9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88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6A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B6D0137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42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A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92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5F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97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3DD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EF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620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5C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9D6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AB9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4A828D2" w14:textId="77777777" w:rsidTr="009923D8">
        <w:trPr>
          <w:trHeight w:val="64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7A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E4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BF7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63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AFC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7A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D6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F25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937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C2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2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CD54A76" w14:textId="77777777" w:rsidTr="009923D8">
        <w:trPr>
          <w:trHeight w:val="64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BB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89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7B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604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A0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2CE4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A7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F09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D0A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6B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1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8148C5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87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02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30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8F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91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4C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981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1BE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FE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08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E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9E50331" w14:textId="77777777" w:rsidTr="009923D8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2B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0F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ед.измерения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551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6D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9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4E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9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74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8F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DD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13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882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E533DBC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30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563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18A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6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E8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CB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F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2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E6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A8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10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CD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94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27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8DF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8F4E543" w14:textId="77777777" w:rsidTr="009923D8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40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44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B8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79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A69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57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7FA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5C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A42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1F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73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0AE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A7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A55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76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682D078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5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73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01.21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DCCB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E9B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63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1 748 805,94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E4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233 543,05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58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328 740,54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D34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406 593,13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02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389 304,61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D75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390 624,60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F8B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CFD4DE5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695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9E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9A6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39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86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F7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D28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8E0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E4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4C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6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E445BEC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12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67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326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9D0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9A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D1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A9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690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ED2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0A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C39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2F2CF60" w14:textId="77777777" w:rsidTr="009923D8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49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01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DC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9C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67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1 748 805,94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39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233 543,05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C2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328 740,54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91D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406 593,13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32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389 304,61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475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390 624,60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BA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F56569E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60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EB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D0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619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233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FA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001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65E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FB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F9A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E6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CE9DF15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DD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3D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Доля обучающихся, обеспеченных общедоступным и бесплатным дошкольным, начальным общим,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839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E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ED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3F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CC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02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6C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40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B2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22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7A5A1E6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4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0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AA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1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13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30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A8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C3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04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B7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63E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51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4D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A4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EF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BA8783D" w14:textId="77777777" w:rsidTr="009923D8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D4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FF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BDC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D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FCB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DAE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CD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5E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3FC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C4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B7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CA8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D6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12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5C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4341F31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7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1.15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C4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01.22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E3BB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B6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D7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354 717,73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6B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67 379,22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C2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76 533,65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129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129 788,59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C0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42 133,42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9D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38 882,84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C4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64FDBD12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78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2C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E4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44C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95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72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D13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F8A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B1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C6FE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3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B39D561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2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24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1D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B02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EA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AB4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241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0A9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39C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A3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64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852422C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BB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D4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75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B8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29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354 717,73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54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67 379,22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DB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76 533,65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FBA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129 788,59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E8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42 133,42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1C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38 882,84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C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A6C5B9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3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E2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4EF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32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284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9B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D0E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D5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A1A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04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CD4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6B7397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22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FC5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149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A2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D3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5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17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14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0B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C5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B5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9C0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02D8BD2" w14:textId="77777777" w:rsidTr="009923D8">
        <w:trPr>
          <w:trHeight w:val="5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47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36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6C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5D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0B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3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A3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76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9F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4B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EE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94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B6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B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30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91FD219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D5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9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1A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5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D1D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FF5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E4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729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2E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8B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D5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098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B9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2D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38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294EC27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CE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1.16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C8C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01.23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6F08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82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D9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317 357,14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00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C6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58 837,78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60A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90 586,56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2C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83 966,40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E2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83 966,40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3FC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8EDC594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90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88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24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D0C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2C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90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AF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C1A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A3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784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ED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7D22DE8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0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3E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8F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04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5D1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277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F4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3DC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EF4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9C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50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514FF10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D91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99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A5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2D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317 357,14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9B3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5C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58 837,78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C31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90 586,56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2E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83 966,40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65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83 966,40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97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04C002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E6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C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A7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36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27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07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C4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F95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06A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E5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1D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17ADC04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C1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67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Доля обучающихся, обеспеченных общедоступным и бесплатным дошкольным, начальным общим, основным общим,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8D9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B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98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C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1A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74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C0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1A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D7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F91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355CCAB" w14:textId="77777777" w:rsidTr="009923D8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69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A0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95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DB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44A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A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72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97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C9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2F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21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10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4E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9E7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69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5F6E33D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39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9B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5E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1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88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21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A4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BE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10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44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54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F81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19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16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18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FC0981B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88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1.17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30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01.24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669D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3A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ED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89 224,90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45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12 676,95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9E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14 748,53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71A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22 344,61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54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19 727,40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53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19 727,40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E11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4E16423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45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6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4F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95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E2D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31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62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8F1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CB3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331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C9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D59D921" w14:textId="77777777" w:rsidTr="009923D8">
        <w:trPr>
          <w:trHeight w:val="73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7A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D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9A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59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2C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AA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61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8F1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B1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83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60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4DA8D39" w14:textId="77777777" w:rsidTr="009923D8">
        <w:trPr>
          <w:trHeight w:val="7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9A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80C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13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88F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муниципального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28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89 224,90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90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12 676,95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80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14 748,53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CC5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22 344,61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A8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19 727,40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DE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19 727,40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2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C1F867D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95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4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74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F8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59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6D4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99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84C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A4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153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2A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4AB1A0C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61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AB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2024 Доля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детодней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детодней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6B3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E2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D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4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9E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DD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AC1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0C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BA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05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69DE81E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17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AE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38C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0B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B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65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83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B8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ED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958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08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3F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37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5D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B9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B9C7E40" w14:textId="77777777" w:rsidTr="009923D8">
        <w:trPr>
          <w:trHeight w:val="33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8D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5B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92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32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86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22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A2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69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2BB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DF6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EEB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D1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EB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0F6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58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FE75A45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2B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F2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01.25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Мероприятия в сфере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9D27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98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2F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E8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42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925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12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E0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EA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4DC4ACD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00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7C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51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A5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B9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C7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31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433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3E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3FE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A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EA30F5B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071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5D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83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A9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EA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B1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3E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FC0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B8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E0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C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C6092BD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BC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D59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E4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31F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E1F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30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4B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DC2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F3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9B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C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BF134EC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D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EC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AF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94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65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C9E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C9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D24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795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C4C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2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23F0586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1A5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8AA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ед.измерения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541C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9A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0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41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7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48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81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736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AD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176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B5C42D2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5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7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46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82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AF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26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99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8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BB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B5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A4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50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C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B9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A0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A536F38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3B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2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92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0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C4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2D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DE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FE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097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FB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95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30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628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AE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2A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67A5812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8D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1.19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7B0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01.26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Оснащение и лицензирование медицинских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кабинетов 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5AF9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4F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FEF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151,86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63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875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151,86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5C0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77F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AA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D50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636E927D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9D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A2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BC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1E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72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9B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DA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20C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760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D8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6C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CCE5E92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A9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B9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54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E4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402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B7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EA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2E1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B1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01D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B0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C1CCE6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EE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D2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07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8B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7E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151,86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60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E9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151,86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AB1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7DA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7EE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D9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5C2FB7B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87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E4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D7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72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F9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2F3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CD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667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54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03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C6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7C2E5FF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6A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58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Доля образовательных организаций, в которых  медицинские кабинеты оснащены и имеют лицензию,%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211C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D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4E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11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90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08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DD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D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DE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FF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63EDC65" w14:textId="77777777" w:rsidTr="009923D8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26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5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B5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9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A5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9A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9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CA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DB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4E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C5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D8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8C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FC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AD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3158FB2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E0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8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ECF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A13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A0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7F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C4F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9E8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50C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E07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0D8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5B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3BD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5A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846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EB05464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6F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1.20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2C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01.27.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стимулирующих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583E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49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B8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4 168,00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B9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A2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07D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4 168,00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20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103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12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4D3B089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ED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4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1D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1C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91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4 168,00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EE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85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7F7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4 168,00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2D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7BE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C2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EEF3C9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7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FD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0D3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27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F4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CD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F2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F8B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46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4EE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B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9A1BCB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7E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CC6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63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23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BF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56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03C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44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72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89F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7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48E32F6" w14:textId="77777777" w:rsidTr="009923D8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8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41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23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EE2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37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72C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68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D2C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8E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84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EF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2B6715E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6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32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2025 Доля руководителей муниципальных общеобразовательных организаций, получивших стимулирующие выплаты руководителям по итогам оценки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B92D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DD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DE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85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40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C3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48D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24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F2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F5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0E8D09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5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5D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D0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6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C66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4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4F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0D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3C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37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A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E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BA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AD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BB8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143FF87" w14:textId="77777777" w:rsidTr="009923D8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F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5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0FA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46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0A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4F2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18A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F6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32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05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CD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D6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89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3A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FE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EA58DBD" w14:textId="77777777" w:rsidTr="009923D8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CB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1.21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CAE8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01.28.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выплат ежемесячных доплат за напряженный труд работникам муниципальных дошкольных образовательных организаций,  муниципальных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4664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68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4C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193 370,00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6B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9D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079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43 844,00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2D6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74 763,00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390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74 763,00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F5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0A068D37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5A7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24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F0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294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00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193 370,00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814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9B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1B5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43 844,00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A5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74 763,00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7A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74 763,00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0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15CC32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7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66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2B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D6A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F8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2E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B8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9A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69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04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F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4EE2720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8E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539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93A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73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44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1C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3F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FBB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AC8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10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DD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4573ED6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D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1B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F3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ED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FB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76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A5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3EB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05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4D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22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B431D2E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3B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D3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доплату за напряженный труд, процент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E5D5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C3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0C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3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78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33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ED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7F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21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2DC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C18AF09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1C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A7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D0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5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F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7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A4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9C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65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BD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D4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41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2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81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03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3A692D5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6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95B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D0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B0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06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0BD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05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C13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58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B5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DB8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E1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363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E88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35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CAB9793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BAB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1.22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C2C7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01.29.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61A2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56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5B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144 272,90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15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24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89C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58 001,52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3D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43 795,69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75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42 475,70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9A3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2F51EA5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BD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A6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EA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BB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B6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6B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24C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C35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08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3D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8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6C54CDE" w14:textId="77777777" w:rsidTr="009923D8">
        <w:trPr>
          <w:trHeight w:val="7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74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2E7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F0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7F5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84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76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EC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FB4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E9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BA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7F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C55A4DD" w14:textId="77777777" w:rsidTr="009923D8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86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F8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05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BB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8E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144 272,90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F5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2B3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775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58 001,52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9B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43 795,69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F82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42 475,70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ED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F572243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BA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B69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0A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9E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DB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CE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B0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74D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79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8BE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0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84B41B3" w14:textId="77777777" w:rsidTr="009923D8">
        <w:trPr>
          <w:trHeight w:val="34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2D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C59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Доля обучающихся, обеспеченных общедоступным и бесплатным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3CAD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F4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F5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63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E6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1A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6D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27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EC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46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BAD821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1E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6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E2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26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7F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28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95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FA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FB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D0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A9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2B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1F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E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F9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BB6B95E" w14:textId="77777777" w:rsidTr="009923D8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7F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E9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D7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9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8A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E0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880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897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726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71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6B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4E2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61A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BA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B5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E22DE24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F20D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1.23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F2989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01.31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Обеспечение выплат работникам муниципальных общеобразовательных организаций - образовательных комплексов, реализующих основные общеобразовательные программы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D441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54C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B9C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4 938,00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25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544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108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4 938,00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C5B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B9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1DE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00208D3A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DF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259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7B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9E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39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4 938,00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F6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9C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585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4 938,00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274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71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CE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132CF03" w14:textId="77777777" w:rsidTr="009923D8">
        <w:trPr>
          <w:trHeight w:val="7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97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606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FEB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45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E1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3C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F4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795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8F3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BB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9E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94B87F5" w14:textId="77777777" w:rsidTr="009923D8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7A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D08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AE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2C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69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92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E9A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974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B6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34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9F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4A741AD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B7D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92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57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1C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3E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90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70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F60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1A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6A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C4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7F08B43" w14:textId="77777777" w:rsidTr="009923D8">
        <w:trPr>
          <w:trHeight w:val="2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53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205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42EE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21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BD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39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F6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16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431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56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3D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27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5EF3F9F" w14:textId="77777777" w:rsidTr="009923D8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B55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24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457A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E7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9C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6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67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7C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B5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4B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AC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A7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A5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8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A6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4AB8285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8C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C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AF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64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6A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797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FF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1C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DD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CA3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E0C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994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07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49F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FC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12770BE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0D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B5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02. 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 xml:space="preserve">Реализация  федеральных государственных образовательных стандартов   общего образования, в том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числе мероприятий  по нормативному правовому и методическому сопровождению, обновлению содержания и технологий образования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9100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50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CF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348 835,30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C6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90 173,05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470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83 757,87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96F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65 390,40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20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62 472,42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E8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47 041,56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CC6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53C54B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FF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AF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69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29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C8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169 172,52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DF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45 701,91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5D1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41 048,95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BEC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32 231,98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5C3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31 308,81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A64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18 880,88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D0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AE17E5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F7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E8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74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85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025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120 114,48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B99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22 445,44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B8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22 758,97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154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26 515,78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99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24 927,06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F7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23 467,22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3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B82010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2C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0A2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60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ED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13C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59 548,30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00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22 025,70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EC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19 949,96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5A2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6 642,64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8D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6 236,54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66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4 693,46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26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FD15D9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9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73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72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29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34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AF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C83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C5E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87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71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5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C4FDBF9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9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79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02.01.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A89F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6AE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F2F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689,00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6E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263,00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B2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105,00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29A4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A7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7C5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91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E6C8DBE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5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F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F2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30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F9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689,00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87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263,00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00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105,00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79E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F9C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69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107,00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2A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9B34C6F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A1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9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10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29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8A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44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2D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527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216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A9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2F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FB032E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07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F0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2F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D8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муниципального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37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B8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62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537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82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48A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F8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001E0A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329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A1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F2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07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CD4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BBE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1DF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9D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C0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FE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2C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EAAAD3D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E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2A0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83E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82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49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2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40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74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08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93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A9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5E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BCCFF7A" w14:textId="77777777" w:rsidTr="009923D8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CC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DF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35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A1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47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74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519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7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24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98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1B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85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4D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37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544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D1B7A5C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4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4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9F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30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8E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99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1F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CA3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A60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EA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B62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AF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E8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18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7C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D96EF57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09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1BA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02.02.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BDA8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7D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A8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12 841,65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E2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7 766,65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77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BB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5 075,00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AB8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522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6C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6977499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BD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9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D30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251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6F34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10 273,32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A5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6 213,32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278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D63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4 060,00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D5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74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36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4EE9C9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4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30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6B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18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CE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219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BE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9D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70B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DC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3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FBD55E8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CD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5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5C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37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25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2 568,33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34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1 553,33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C4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EC7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52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22A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FD5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F6802F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F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DD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A9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2C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07C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2B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84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673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40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53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B1E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F7E3EC5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EC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D74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415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93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58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2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5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EB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06F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83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07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E58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64E31C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E0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60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CE4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A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47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41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39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D6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D2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18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0C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5B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2B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1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CDD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0CB089F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B5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D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A5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00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BD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EF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07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B6F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1E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1E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11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AAC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B8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CE6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AA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E1C5DA8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86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E0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02.08.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Организация бесплатного горячего питания обучающихся, получающих начальное общее образование в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72CE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66F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B4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247 778,29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42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41 560,90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B2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40 641,01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2DF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56 276,40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07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62 365,42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06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46 934,56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0B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2173C9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E4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EC1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25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B6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E3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101 554,20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52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13 627,59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DE8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13 817,95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385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24 132,98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5E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31 201,81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24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18 773,88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97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31B3D8E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45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27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587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B5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B7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120 114,48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34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22 445,44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7E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22 758,97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B5B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26 515,78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47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24 927,06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E7B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23 467,22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6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83AA6D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59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4F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F1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D8F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A8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26 109,61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44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5 487,87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F25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4 064,10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4D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5 627,64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D38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6 236,54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E00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4 693,46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9D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75FC31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43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7D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B7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39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54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60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9C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2D7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16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96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9E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E5B5B39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A0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4BD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B61F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0F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1D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DB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B8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5D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05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31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49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86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F77862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96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F7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8C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FF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79B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9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1E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CF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DC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81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2A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A2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E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B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BE1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B75820B" w14:textId="77777777" w:rsidTr="009923D8">
        <w:trPr>
          <w:trHeight w:val="33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D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A0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0B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320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20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8F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10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03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CB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74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92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D8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3160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CC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94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2841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ECF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AC31972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B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D51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02.10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 xml:space="preserve">Организация питания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079F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B95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D9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80 199,36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12F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38 887,50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2C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41 311,86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D46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53B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136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BFA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453B60EC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0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9C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E8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06F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7D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49 329,00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1F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23 903,00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15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25 426,00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DAA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FC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F51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1D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A7D8C7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5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53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50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58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AA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D6C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F0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413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2BD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BE7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A1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E1F67DF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C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2B6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79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1D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36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30 870,36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B8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14 984,50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DA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15 885,86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5DB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31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DB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F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0EE157A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97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9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CA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069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88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4F5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22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7DF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FC7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EC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44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5A2D58B" w14:textId="77777777" w:rsidTr="009923D8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B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17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Доля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детодней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количества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детодней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946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2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14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D8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75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E2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5D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E3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7E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8F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AA2F9F1" w14:textId="77777777" w:rsidTr="009923D8">
        <w:trPr>
          <w:trHeight w:val="5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6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FB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6B9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7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11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776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41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C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FC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8C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F8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AD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9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0E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9FC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CF7289F" w14:textId="77777777" w:rsidTr="009923D8">
        <w:trPr>
          <w:trHeight w:val="3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6D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8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45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DC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CF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66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60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E62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C0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3A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DA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73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34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98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A0F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D9BA3CB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B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B37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02.14.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53CC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1E1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B1A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7 327,00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FC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1 695,00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05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82D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3 932,00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EA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F6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16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513EF4D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83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C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0A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173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0D5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7 327,00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A2A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1 695,00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04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1 700,00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843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3 932,00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76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1B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E9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8896F2A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B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8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F2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20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FEC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37F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9B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B5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9F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6F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61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20AEE50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3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F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8D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AE0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24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520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CA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77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6F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33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DFF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4C186E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41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BF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88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04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4F3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C2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62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DB8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1B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A2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4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62078E8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0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5DF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2B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93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07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9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A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25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F2F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C4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A4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C9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62CE4E8" w14:textId="77777777" w:rsidTr="009923D8">
        <w:trPr>
          <w:trHeight w:val="5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31E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C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4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F6E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BA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9A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8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12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5E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7F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04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29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6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C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DBA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37D54BE" w14:textId="77777777" w:rsidTr="009923D8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82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E4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7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B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D8E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8A7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BBF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BC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DE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293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CE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18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F81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B08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484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DF1FEEE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8B7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07C4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02.21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Оснащение инженерных классов авиастроительного профиля в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1071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70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30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EE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E9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789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148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8B0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56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5DF846C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0B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36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E9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703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FD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CF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31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AE7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AC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E5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3E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754E85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D9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D0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0B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25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59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41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36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AD0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87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CE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1C8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FEF999F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EB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ED1F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45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7A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1E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97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F1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280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5D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27E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69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CE2EC66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7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3F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B0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01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11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CE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BC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3C6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AA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EF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0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B93EB3C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3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5F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заявкойй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C7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57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73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76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0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AD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E71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07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7E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695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B91378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A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7F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70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D4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6C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DC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D7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76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FF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6A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81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CF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7C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2A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A88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6477E30" w14:textId="77777777" w:rsidTr="009923D8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3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5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E5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AE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CB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97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D3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792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BA4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E60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95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69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D6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98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D2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81DE52B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0C8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CD92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02.25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Благоустройство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B3B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3E1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EF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38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55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065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16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C57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2B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Управление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образования АРМО</w:t>
            </w:r>
          </w:p>
        </w:tc>
      </w:tr>
      <w:tr w:rsidR="009923D8" w:rsidRPr="009923D8" w14:paraId="55AD4449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8F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EC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7F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36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B64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69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BE3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316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53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C9A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83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54C9D12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88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8EB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6B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10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F2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A9C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B5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FDA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33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7C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21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A0FB0A8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85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97D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1A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42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492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08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4D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575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BAA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56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9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AD7F7E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9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160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E90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8D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DD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AE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59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F8F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7F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08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9D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EE8D20A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DB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04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Благоустроены территории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92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4D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CC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C6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80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E2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29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D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A1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B0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5A1446E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84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60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29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A0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79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6E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0E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D5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3F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B8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8F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BA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3B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C6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AA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95F1984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5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1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27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EE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41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44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20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12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480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CF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481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74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5F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4A3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B3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1C92D50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A9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A73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Основное мероприятие 03.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Повышение степени пожарной безопасности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2D5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C0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6B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73 944,51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2C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15 576,72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B5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23 484,41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D87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20 843,73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8D7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26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2FB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CCFFAC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36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F7B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773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F4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06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E6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72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D21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13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62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BA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C29AD9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B5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69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36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33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86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73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86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B6B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69F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C2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1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9F678B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F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17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F1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DDF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FC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73 944,51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B5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15 576,72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66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23 484,41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D40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20 843,73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F2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95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C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FB66CF7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7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6E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3DC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B2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23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1BE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26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8A8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7DE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B3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E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47D4EA5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E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DF9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03.01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C279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88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ED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73 944,51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450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15 576,72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871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23 484,41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CE2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20 843,73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96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B2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AF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18E39E1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D9E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A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12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1A1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48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9DA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3C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2DF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63E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7E6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50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BCF0DD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8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9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A0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40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23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1C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E3F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BC8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33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3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C8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0496BEA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8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E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6C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5A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B3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73 944,51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73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15 576,72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72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23 484,41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B58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20 843,73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7A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CD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7 019,83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EE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C26159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B4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205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5A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4A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0D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02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F9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432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8D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65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D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E64424A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C2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A7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5B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6E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B8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05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D1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5E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C84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95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EE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96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DAE149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9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E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0C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46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6E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B8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9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5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CB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95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CC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30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5E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E9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98D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8BCEC1A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6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20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1F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3D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40F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81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B46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C36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2A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D4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312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451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16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FE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408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54CEFFE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57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6F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04.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и проведение государственной итоговой аттестации обучающихся, освоивших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4186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EB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E11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40 544,80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30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4 696,45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E8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15 682,26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3C78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7 859,17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14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6 153,46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D4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6 153,46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DA2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49C9FEDE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AD9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CD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D2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BB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38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16 324,00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3B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B0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3 392,00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9D0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4 430,00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5B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8D6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6A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91FED03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67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B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C2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435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E56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CE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EF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B11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B9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E5B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27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E53C0B2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3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B1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66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3E1F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FE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24 220,80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BB1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4 696,45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56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12 290,26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CAA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3 429,17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03E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12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F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A1CCD8B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1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14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C6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7F2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68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A1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CB9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284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B6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C9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9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7B918EF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18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E19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04.01.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94C9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37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EC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24 220,80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DF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4 696,45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C4A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12 290,26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27C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3 429,17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7B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51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ED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554BA7D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58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7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9D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1C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F90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6E5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51B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EA8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B3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1E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A3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11EE66E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F2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3EC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C0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18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955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3B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E34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1B6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13C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B6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0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7C838F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A7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8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11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D0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муниципального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58C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24 220,80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E1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4 696,45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6E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12 290,26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29B7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3 429,17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56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6B7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1 902,46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5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F55FFD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B8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EC1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63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C34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50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66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8A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DDC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98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92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E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A4BC77D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23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34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E1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5D4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EF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7C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EA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8A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9C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71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AA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ECD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BA40754" w14:textId="77777777" w:rsidTr="009923D8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F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6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6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E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7B7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B6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CA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7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DD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79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56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CF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D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D3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CE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F3B6FFF" w14:textId="77777777" w:rsidTr="009923D8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BC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7A2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F2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36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05C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C4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E5A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1C3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877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D80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4A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0A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27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AD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C6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71999DB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44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25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04.03.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B60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4FA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34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16 324,00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46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60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3 392,00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310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4 430,00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EC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F41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A64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4D331729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E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E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3F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B8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4C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16 324,00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E5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EA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3 392,00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1E1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4 430,00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83E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6B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4 251,00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E3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8B0DCFD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4E7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6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C1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DD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603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E4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D4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E85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5E8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51D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804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7E0A65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00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57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8C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D6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24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D0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3D8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37A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578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BD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C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66AF9F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9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15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D7B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AA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E5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00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80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04F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7D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684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B7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92CEE75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F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53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2025 Доля обучающихся, обеспеченных общедоступным и бесплатным дошкольным, начальным общим, основным общим,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 (%)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5E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04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CC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0D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F7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AC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7A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56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35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D4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16E59FFE" w14:textId="77777777" w:rsidTr="009923D8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C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534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6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F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8F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AC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0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D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0F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5A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98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D0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11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3C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505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984BCB7" w14:textId="77777777" w:rsidTr="009923D8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F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5E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C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C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FE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0D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71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D0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77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69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A7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12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F71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9A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6D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E5C4360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B0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B71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07. 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2315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B91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A2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218 094,71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D39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218 094,71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30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861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A0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26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9A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322233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B7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67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0D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DE1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A9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175 749,86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63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175 749,86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B2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FBF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9E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67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45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2872FB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F4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C5A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5B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DF8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47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B8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DE1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AC4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28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4D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0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24B8A3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8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5E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20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38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BE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42 344,85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06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42 344,85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21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ED0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52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37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14C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63F7CB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9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A6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68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8E2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CB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49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B6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98C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4E8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86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6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47DCD46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B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BD5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07.01.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AB5C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7F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75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218 094,71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BF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218 094,71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1C4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74A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71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0F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9D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68E0336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DA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7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7D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F9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76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175 749,86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C7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175 749,86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C6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878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322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2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E7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40C6CF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F48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A4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8A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77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81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30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A42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4C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07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77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56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FBB25A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3C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4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8C4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E0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7E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42 344,85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23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42 344,85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0D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3C7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E0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F1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0B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63E00AB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D46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1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C0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30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35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6C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11B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BED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84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FD9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F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09F59B8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93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F8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8F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52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E3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61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05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C2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3B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83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08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D15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D556CD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CF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6F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F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2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D8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2D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F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BC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E3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C4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8E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07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BB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76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05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CE44AAC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1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DB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F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B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8AA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CD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C5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AA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556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614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8E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47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C1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CB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C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0B20BBD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A5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FE9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08.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1B17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1893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2E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30 170,84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48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30 170,84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3E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268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EB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BE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21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0A53B13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29E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1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84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80D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A7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27 153,75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BD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27 153,75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84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40F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446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4CC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55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27E7CD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5D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8F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8E2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99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F8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AC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2B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7A2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7C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ED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22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6461DA2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0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21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4C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8E4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CB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3 017,09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FBD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3 017,09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C2C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31E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BE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FE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1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CAFA66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D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89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3E2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9C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62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5C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0F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189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03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A0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77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2E70417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B1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C1D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08.04. 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 xml:space="preserve">Благоустройство территорий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8559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50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EC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30 170,84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A0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30 170,84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41F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FD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9F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3A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B2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ния АРМО</w:t>
            </w:r>
          </w:p>
        </w:tc>
      </w:tr>
      <w:tr w:rsidR="009923D8" w:rsidRPr="009923D8" w14:paraId="301B6AC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6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7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746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6C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C9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27 153,75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99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27 153,75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D8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62E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39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C3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02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A857A57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B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FD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E8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B4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35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99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BBA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97C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62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22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D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8F0596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1F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E1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11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3B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78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3 017,09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10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3 017,09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06B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9C6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57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CF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B5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58ED6BA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65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7D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2B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88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83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EEF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35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730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EE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639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94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841A6E7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630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3EB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Благоустроены территорий  муниципальных общеобразовательных организаций,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1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61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36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86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D7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A4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363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1C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C4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A68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89AF19A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D03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E3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4E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84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7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23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DA0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E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6E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E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36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FE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B9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81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7B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F95E19E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8B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25B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1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D6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DE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C8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78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A55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7B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2B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02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9A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A1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54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EF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55610F3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49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21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08.06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повышения квалификации/профессиональной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474A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B86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6C4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B3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463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200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2D7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25D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D9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C3A79E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1A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AA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2B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D0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Московск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443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42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AB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952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50F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6C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0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10B2B3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6F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1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1B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F8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79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F9C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71D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61A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05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D6E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FA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643BDE2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0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8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EF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88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03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6A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B3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34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8DD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D9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BE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B443007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53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061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607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F4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782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6D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74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3F0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31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62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46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BD4BCC1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4B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972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Обеспечено повышение квалификации/профессиональная переподготовка учителей, осуществляющих учебный процесс в объектах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капитального ремонта, человек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8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CD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E8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F4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00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AF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68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32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17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10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A7146B5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F1B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86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EC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7E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2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2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26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7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42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5B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06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08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EE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D6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23D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39344A3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5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2B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B2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88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E20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E4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17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8C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675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72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9F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C8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A4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D4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450F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B485136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F5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7.3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63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08.07.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A664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BE3D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BC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AA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0C7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299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28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E9E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02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560CE9A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69B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AC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23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88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DF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0FC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96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9BF8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5CD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739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34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C78B88C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1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E0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3CE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2A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8C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63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5F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AAD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62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E2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2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9EA615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F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6F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CE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F7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9D17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663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AD7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14D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F4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26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E8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EFF8C0A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6D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1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4E3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DF7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8D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F3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D2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5E1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D7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197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2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5CC8E8D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31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BF4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 Проведено обновление учебников и учебных пособий, не позволяющих их дальнейшее использование в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86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0D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88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49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B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69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91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98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E5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E6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318D0BB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A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66F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A6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88B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C1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AE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63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13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1B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1D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45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35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2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99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DF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EDC72BF" w14:textId="77777777" w:rsidTr="009923D8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70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E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1B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D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1AF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05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B4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AB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CC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F7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851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C72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DA9F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E4C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BB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997E346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AE3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7.4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F8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08.09.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C16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7D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E2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00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A5A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11E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CA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61B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553A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57A6613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BC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9D4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D3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A3B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CCC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A52D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968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3D1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C20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44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03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A6CAC4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52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0A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5FA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8B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59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C111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B7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25E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3A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68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23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038195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8F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0B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C4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00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7E7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B1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3D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2FF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A0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AA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9A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934C32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B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3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EF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29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13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33C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3D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7DF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66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260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8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9ADDD0A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BB1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C6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ED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8B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1D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7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9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CC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D10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C6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32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32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A70009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B4E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D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3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6B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E7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5D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5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B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86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12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63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F33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8A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8AC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2A8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D439DCD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99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8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AF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EA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D5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55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36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43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92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58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67F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5F8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139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39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F80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79B5952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8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1E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09.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9614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E0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C3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3 144,76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D8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3 144,76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CB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D3B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E75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0D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F1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3D1F10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86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727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1C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6D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AD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2 775,90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CC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2 775,90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4FF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2CB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A51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B0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5D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FC9C993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B7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8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A4B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68F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B28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DB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CE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945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CC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C8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920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4080C0A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FB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2C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C7D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22A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AD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368,86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B8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368,86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A65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5D7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C03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C4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C0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A579BA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9C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0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8E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6A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CA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7B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05C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717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695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D0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106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FE752F4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FC23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DB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6FF5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50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E68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3 144,76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CB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3 144,76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08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62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87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422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C2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3CDADD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3D1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5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1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841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9CD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2 775,90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3D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2 775,90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41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561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88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484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73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D8AA5B1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90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73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B6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377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35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D5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A2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D20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3D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AD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B4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9B4DA4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3A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AA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B81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03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20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368,86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352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368,86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C5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245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2F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4F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65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E9179E5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41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F06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54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A3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A6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12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7B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95C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24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6A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C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032A014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E54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09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Созданы условия для получения детьми-инвалидами качественного образования в муниципальных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81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B4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F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D7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D9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C9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7D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D6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20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EA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FA15860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E24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99E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E9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A3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F3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906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6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3C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45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A4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E4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28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9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3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607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FBDE2FA" w14:textId="77777777" w:rsidTr="009923D8">
        <w:trPr>
          <w:trHeight w:val="4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815B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7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CC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73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AE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F3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91E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534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B3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CD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62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9FE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04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738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66D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435FB64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964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4F11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EB: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6ABB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D58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88E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5 905,50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E1E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2 973,90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75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2 931,60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B03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EF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B75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099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67FD461A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F3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53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EAA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6C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C13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1 476,38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355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743,48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94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732,90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9147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2F7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1E41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6F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403D099" w14:textId="77777777" w:rsidTr="009923D8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43A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948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AD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B2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9B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4 429,12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F2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2 230,42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E9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2 198,70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10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64D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FF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B0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B09F9A3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54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E1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08D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28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CC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39E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CB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D4E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2B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98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0F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AFAEFD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C6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705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34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EC3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4B9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24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9A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D77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D38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E4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58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2080E08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FE5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A028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EB.01.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4A74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2023-2024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A59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825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5 905,50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C9C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2 973,90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50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2 931,60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388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96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59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AB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786D9FB" w14:textId="77777777" w:rsidTr="009923D8">
        <w:trPr>
          <w:trHeight w:val="9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09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16A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72B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8D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02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1 476,38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50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743,48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72A8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732,90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454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44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67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7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63318D1" w14:textId="77777777" w:rsidTr="009923D8">
        <w:trPr>
          <w:trHeight w:val="7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4F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8DE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B28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D1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7C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4 429,12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84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2 230,42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E48F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2 198,70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560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EDD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61E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C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FBBE5B5" w14:textId="77777777" w:rsidTr="009923D8">
        <w:trPr>
          <w:trHeight w:val="9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C11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C3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92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C0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99F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9FA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DE68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5E9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9D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5E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888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D5DE1C7" w14:textId="77777777" w:rsidTr="009923D8">
        <w:trPr>
          <w:trHeight w:val="6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26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21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87A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266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2C7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B23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DD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FD8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EB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E5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C44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DBDE246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8C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32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9923D8">
              <w:rPr>
                <w:rFonts w:eastAsia="Times New Roman"/>
                <w:sz w:val="28"/>
                <w:szCs w:val="28"/>
              </w:rPr>
              <w:t>объединениеями</w:t>
            </w:r>
            <w:proofErr w:type="spellEnd"/>
            <w:r w:rsidRPr="009923D8">
              <w:rPr>
                <w:rFonts w:eastAsia="Times New Roman"/>
                <w:sz w:val="28"/>
                <w:szCs w:val="28"/>
              </w:rPr>
              <w:t>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31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C85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18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4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F5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2F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EA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BB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87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7C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541084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5F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48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FB1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9C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311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40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D3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D6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D7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2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2C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CD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C66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9A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72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9296E66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A9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8DD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D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0B4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7647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D46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D7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9C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2A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42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20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52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09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457A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C9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3D8A8B67" w14:textId="77777777" w:rsidTr="009923D8">
        <w:trPr>
          <w:trHeight w:val="40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2F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B4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Е1.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B399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5C1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C9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8 895,68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89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B4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8 895,68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1D4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58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E1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A9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F254FAE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B41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206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3E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6E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0C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2 937,97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84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4D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2 937,97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E44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FCC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38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22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84C6FAF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4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F9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AA19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63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99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4 313,92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DC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20F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4 313,92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0FD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98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C7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8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273028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74C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A95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A3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32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18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1 643,80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CB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46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1 643,80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DFB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04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88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16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9A62C71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6FE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A9C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58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94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43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58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D2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89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73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C1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3CD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CED3FAC" w14:textId="77777777" w:rsidTr="009923D8">
        <w:trPr>
          <w:trHeight w:val="37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0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892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Е1.01.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1870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DE1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00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5 895,68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726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ED96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5 895,68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802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731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661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DC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7264B245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22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AE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51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A0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748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1 437,97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C4E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48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1 437,97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6C1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06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BF4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0C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50377E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E4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37F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DF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05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600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4 313,92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3D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3F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4 313,92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21CE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C961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38F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C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8D1417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F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4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1B2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E753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3F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143,80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2B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368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143,80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223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EDA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34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726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5DBE748" w14:textId="77777777" w:rsidTr="009923D8">
        <w:trPr>
          <w:trHeight w:val="49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87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A2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EC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F7E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Внебюджетные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E6D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CE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4F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CED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0A3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65C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E6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B9304A5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65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C69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DD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D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5E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82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8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014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11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287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1C4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27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ED4B91E" w14:textId="77777777" w:rsidTr="009923D8">
        <w:trPr>
          <w:trHeight w:val="46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01B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7FC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F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42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FC2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D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82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22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8A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71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EA8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FD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39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25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09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C818FC6" w14:textId="77777777" w:rsidTr="009923D8">
        <w:trPr>
          <w:trHeight w:val="3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2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6FF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CF0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B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CB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A0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13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03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37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804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04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BB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53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C7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C8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6D6656D" w14:textId="77777777" w:rsidTr="009923D8">
        <w:trPr>
          <w:trHeight w:val="46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758A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5E900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Е1.02.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C7C9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BA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12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265F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F35A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3 000,00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8A68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AF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B8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62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1D07371B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BD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E174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A2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8E4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95B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E3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B6A6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1 500,00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22EFFC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A0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2377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E6E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0FABCCB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D9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7D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D92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CC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F1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EE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D4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2317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94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E0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AA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A02EE94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8AE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24A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C96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61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A4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A2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52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1 500,00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D34A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FFC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64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318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F29D56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5D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0D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AC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7F6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D41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2411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23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F9CA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E83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81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52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D461D43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8FD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B3EB65" w14:textId="77777777" w:rsidR="009923D8" w:rsidRPr="009923D8" w:rsidRDefault="009923D8" w:rsidP="009923D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5A55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9BCBE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A63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359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A49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152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51EF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77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EB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5B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600D8A6" w14:textId="77777777" w:rsidTr="009923D8">
        <w:trPr>
          <w:trHeight w:val="2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4C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BC88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685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D3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1A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4BF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4D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C43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5BA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33C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CA1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665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E1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8E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840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BD9593D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4E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E2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E87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F3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C5F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51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D46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833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688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39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DC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D7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66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79E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7DA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4FE50F7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76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51A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Мероприятие Ю4: 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>Все лучшее детям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9905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4B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5C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4 549,69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4766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2C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E30E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4 549,69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E4B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4AE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CE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064F8BE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EB8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2F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B3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79F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Московск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949E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1 152,97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60E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975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07B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1 152,97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20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74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EE8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F7F4B6C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56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37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19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A3AD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0F1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3 281,43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6CA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363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FBB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3 281,43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FBB8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906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9C8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A532CF9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60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A82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D6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3E7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FBC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115,29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5B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3B4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042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115,29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61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6A4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C6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B0D0C7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307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F1B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DFB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B66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64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65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49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A29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8F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22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387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5A54FDC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F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C7B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Ю4.01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AB78B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2391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7EA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4 549,69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94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D4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FC5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4 549,69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C4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3D4D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42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0AE6ECE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9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56A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FC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47C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378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1 152,97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F02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38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872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1 152,97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58C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A8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D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76DD0D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A3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44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56E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B17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76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3 281,43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96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B6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1F3B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3 281,43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14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DE5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50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ABED4F5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74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064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3E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996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B4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115,29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C43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9BC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F612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115,29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5A9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91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6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31856D8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A75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F43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0D7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45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C87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EE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A77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C3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C23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DB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75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25C7A8D6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5C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32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Оснащены предметные кабинеты общеобразовательных организаций средствами обучения и воспитания (ед.)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211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BE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4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DD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1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504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4D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7F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1C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302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6E42E8E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D9E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878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D4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3A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F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3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460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73F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E8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51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22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FAA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AD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411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396F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CE539AE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C7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F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BF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A45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145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2D2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9420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24B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6B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501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E6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82D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C02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1EA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DD5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7D613B9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6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4E8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Основное мероприятие Ю6: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федеральный проект «Педагоги и наставники»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CA82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02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E10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188 719,64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4DD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320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234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62 858,52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799A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62 903,56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76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62 957,56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131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4634F3A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8D2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EF0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DB6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C16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B77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2 694,15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B77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F2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266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764,65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4C9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896,04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866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1 033,46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79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5F1D8203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1A0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35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7C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91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852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186 025,49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50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0F4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4541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62 093,87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D3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62 007,52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373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61 924,10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84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53700B0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89E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24F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BF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565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DF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1B9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9B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6B5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6F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F2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71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E1A611C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9E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5D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C39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301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6B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C7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BD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D8E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01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6D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628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23FD315" w14:textId="77777777" w:rsidTr="009923D8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2C0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12.1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15B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 Ю6.02.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C03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C2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8B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8 966,96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9BF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1DC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AE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2 940,96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D3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2 986,00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2A7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3 040,00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88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35FE211F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8B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890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6BC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4542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AE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2 694,15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6D0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C6F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3C8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764,65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B0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896,04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4DE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1 033,46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C9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6615E76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2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745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2BE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2D0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9BB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6 272,81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7E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49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4CD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2 176,31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31D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2 089,96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CF1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2 006,54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77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A7FD3D7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A7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31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4A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3C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D8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A6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002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A6A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0A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C55A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B83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34FD909B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C71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52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9A3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1EA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AB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4A5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3952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D919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567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C58A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3D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409D4C2F" w14:textId="77777777" w:rsidTr="009923D8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4B4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82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E92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C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E0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6FB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B4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CB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9B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E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10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A29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A90A4E7" w14:textId="77777777" w:rsidTr="009923D8">
        <w:trPr>
          <w:trHeight w:val="52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72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37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C0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D5E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5B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759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5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4E2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B02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64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83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FAA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7E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0F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3AA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52DF2288" w14:textId="77777777" w:rsidTr="009923D8">
        <w:trPr>
          <w:trHeight w:val="40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203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F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EE6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6D9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0B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F94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8FB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AD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A8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FD1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13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6907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18E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703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3E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198CBCE" w14:textId="77777777" w:rsidTr="009923D8">
        <w:trPr>
          <w:trHeight w:val="67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A1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12.2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0AE3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 Ю6.04.</w:t>
            </w:r>
            <w:r w:rsidRPr="009923D8">
              <w:rPr>
                <w:rFonts w:eastAsia="Times New Roman"/>
                <w:sz w:val="28"/>
                <w:szCs w:val="28"/>
              </w:rPr>
              <w:br w:type="page"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F87E4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0F4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50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176 706,00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83E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A4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9150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E5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66E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A7AC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2634A713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E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CC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5C1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1DA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38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26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259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EAE2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E78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6D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AF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CAD2BFF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E9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DD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DF2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375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584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176 706,00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7A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079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B85D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B2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C0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58 902,00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22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32AEACD" w14:textId="77777777" w:rsidTr="009923D8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CC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BE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A58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83A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A18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1F5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8689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1E2E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A23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AED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A6AA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E47BE3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BA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61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98F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B60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425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1E3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87A2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1FC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195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01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B6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749408B8" w14:textId="77777777" w:rsidTr="009923D8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B1F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6D0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C8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0CE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89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1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D5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034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58FE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9E9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66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071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BA7175E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6E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62D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679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A8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FB9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EE6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CCB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816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E60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EC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700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88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17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D20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306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014941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83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425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89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C3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6319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81B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25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690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F2F0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9CC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161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73F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6FF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617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2E4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60FDD5E" w14:textId="77777777" w:rsidTr="009923D8">
        <w:trPr>
          <w:trHeight w:val="45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D2D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12.3</w:t>
            </w: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0FD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Мероприятие  Ю6.07.</w:t>
            </w:r>
            <w:r w:rsidRPr="009923D8">
              <w:rPr>
                <w:rFonts w:eastAsia="Times New Roman"/>
                <w:sz w:val="28"/>
                <w:szCs w:val="28"/>
              </w:rPr>
              <w:br/>
              <w:t xml:space="preserve">Обеспечение выплат ежемесячного денежного вознаграждения 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>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CCDBB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2025-2027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B3D4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964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3 046,68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AF2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86B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6366B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D6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F83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0A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Управление образования АРМО</w:t>
            </w:r>
          </w:p>
        </w:tc>
      </w:tr>
      <w:tr w:rsidR="009923D8" w:rsidRPr="009923D8" w14:paraId="6BD3111B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253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5B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E16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44B1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Московск</w:t>
            </w: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66B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EDD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506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D70D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5BD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42D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B4E9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D6CA714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7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D48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5E68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98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956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3 046,68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A3AE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896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D49C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DE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EB6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1 015,56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9F3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4653D42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6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F7B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9A7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1CA0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34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2BC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620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C07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319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F55F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96DB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3053E30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BD7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8F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FC053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15C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7E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A85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56A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3AD2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3C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0AE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A5F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15235B7D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61E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C743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9923D8">
              <w:rPr>
                <w:rFonts w:eastAsia="Times New Roman"/>
                <w:sz w:val="28"/>
                <w:szCs w:val="28"/>
              </w:rPr>
              <w:br/>
              <w:t>с детскими общественными объединениями, ед.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DB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89E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A9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D4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2023 год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D6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 2024 год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F13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6FC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60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36F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ACC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407D7985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C4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64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661D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FF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F0D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623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11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3F5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B1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квартал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9B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7754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 месяцев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82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12 месяцев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1A5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6E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09DA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09867136" w14:textId="77777777" w:rsidTr="009923D8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95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DFC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0D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330A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9EC8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42D3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6A07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601C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999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0FB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AB1C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4F2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658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C86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D64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2A68E8C7" w14:textId="77777777" w:rsidTr="009923D8">
        <w:trPr>
          <w:trHeight w:val="300"/>
        </w:trPr>
        <w:tc>
          <w:tcPr>
            <w:tcW w:w="1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CB0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lastRenderedPageBreak/>
              <w:t xml:space="preserve"> Итого 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B8E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F6BE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B0C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10 429 043,20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50017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1 951 149,46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298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1 944 984,06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2207B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2 284 686,56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EC6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2 133 425,28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C63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2 114 797,84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C9C1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9923D8" w:rsidRPr="009923D8" w14:paraId="7F676647" w14:textId="77777777" w:rsidTr="009923D8">
        <w:trPr>
          <w:trHeight w:val="450"/>
        </w:trPr>
        <w:tc>
          <w:tcPr>
            <w:tcW w:w="1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0D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AF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831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00C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6 953 490,50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F0DA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1 373 981,90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D78D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1 268 901,82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8F6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1 440 223,59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8B6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1 441 336,85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E331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1 429 046,33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53C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6899F819" w14:textId="77777777" w:rsidTr="009923D8">
        <w:trPr>
          <w:trHeight w:val="675"/>
        </w:trPr>
        <w:tc>
          <w:tcPr>
            <w:tcW w:w="1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22F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50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09C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EB2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400 179,96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3B2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53 423,86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E8D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82 539,10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13C65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91 891,09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B772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86 934,58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7890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85 391,33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1895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3AB3CC6" w14:textId="77777777" w:rsidTr="009923D8">
        <w:trPr>
          <w:trHeight w:val="675"/>
        </w:trPr>
        <w:tc>
          <w:tcPr>
            <w:tcW w:w="1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CD77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4E2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4A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4D56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3 075 372,74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A4D9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523 743,70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F30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593 543,14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9E183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752 571,88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235F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605 153,85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9F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600 360,18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5F8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923D8" w:rsidRPr="009923D8" w14:paraId="01B4F4D8" w14:textId="77777777" w:rsidTr="009923D8">
        <w:trPr>
          <w:trHeight w:val="450"/>
        </w:trPr>
        <w:tc>
          <w:tcPr>
            <w:tcW w:w="1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3BD0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8A21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FF96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F10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D46A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C0C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3273B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C318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668E" w14:textId="77777777" w:rsidR="009923D8" w:rsidRPr="009923D8" w:rsidRDefault="009923D8" w:rsidP="009923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23D8">
              <w:rPr>
                <w:rFonts w:eastAsia="Times New Roman"/>
                <w:sz w:val="28"/>
                <w:szCs w:val="28"/>
              </w:rPr>
              <w:t>0,00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3292" w14:textId="77777777" w:rsidR="009923D8" w:rsidRPr="009923D8" w:rsidRDefault="009923D8" w:rsidP="009923D8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5A046C4A" w14:textId="3DDE6208" w:rsidR="006A72A7" w:rsidRPr="00486A41" w:rsidRDefault="006A72A7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</w:p>
    <w:tbl>
      <w:tblPr>
        <w:tblW w:w="15098" w:type="dxa"/>
        <w:tblLayout w:type="fixed"/>
        <w:tblLook w:val="04A0" w:firstRow="1" w:lastRow="0" w:firstColumn="1" w:lastColumn="0" w:noHBand="0" w:noVBand="1"/>
      </w:tblPr>
      <w:tblGrid>
        <w:gridCol w:w="850"/>
        <w:gridCol w:w="2199"/>
        <w:gridCol w:w="1100"/>
        <w:gridCol w:w="1091"/>
        <w:gridCol w:w="850"/>
        <w:gridCol w:w="851"/>
        <w:gridCol w:w="850"/>
        <w:gridCol w:w="960"/>
        <w:gridCol w:w="960"/>
        <w:gridCol w:w="960"/>
        <w:gridCol w:w="960"/>
        <w:gridCol w:w="838"/>
        <w:gridCol w:w="709"/>
        <w:gridCol w:w="709"/>
        <w:gridCol w:w="1134"/>
        <w:gridCol w:w="77"/>
      </w:tblGrid>
      <w:tr w:rsidR="007F4D15" w:rsidRPr="007F4D15" w14:paraId="2A142F3D" w14:textId="77777777" w:rsidTr="009A3010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F11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bookmarkStart w:id="7" w:name="RANGE!A1:O128"/>
            <w:bookmarkEnd w:id="7"/>
          </w:p>
        </w:tc>
        <w:tc>
          <w:tcPr>
            <w:tcW w:w="142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7E5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7F4D15" w:rsidRPr="007F4D15" w14:paraId="6BE8976C" w14:textId="77777777" w:rsidTr="009A3010">
        <w:trPr>
          <w:gridAfter w:val="1"/>
          <w:wAfter w:w="77" w:type="dxa"/>
          <w:trHeight w:val="1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12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1DB7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3D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265A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380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1A8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DEF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C5B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BDB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DC7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B5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264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69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A3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A5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15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821"/>
        <w:gridCol w:w="1269"/>
        <w:gridCol w:w="1636"/>
        <w:gridCol w:w="853"/>
        <w:gridCol w:w="635"/>
        <w:gridCol w:w="706"/>
        <w:gridCol w:w="465"/>
        <w:gridCol w:w="756"/>
        <w:gridCol w:w="1018"/>
        <w:gridCol w:w="790"/>
        <w:gridCol w:w="790"/>
        <w:gridCol w:w="927"/>
        <w:gridCol w:w="635"/>
        <w:gridCol w:w="1508"/>
      </w:tblGrid>
      <w:tr w:rsidR="009A3010" w:rsidRPr="009A3010" w14:paraId="11964815" w14:textId="77777777" w:rsidTr="009A3010">
        <w:trPr>
          <w:trHeight w:val="45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D42" w14:textId="77777777" w:rsidR="009A3010" w:rsidRPr="009A3010" w:rsidRDefault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12B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3FF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Сроки исполнен</w:t>
            </w:r>
            <w:r w:rsidRPr="009A3010">
              <w:rPr>
                <w:sz w:val="28"/>
                <w:szCs w:val="28"/>
              </w:rPr>
              <w:lastRenderedPageBreak/>
              <w:t>ия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84A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3F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Всего, (тыс. руб.)</w:t>
            </w:r>
          </w:p>
        </w:tc>
        <w:tc>
          <w:tcPr>
            <w:tcW w:w="69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7A67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37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Ответственный за </w:t>
            </w:r>
            <w:r w:rsidRPr="009A3010">
              <w:rPr>
                <w:sz w:val="28"/>
                <w:szCs w:val="28"/>
              </w:rPr>
              <w:lastRenderedPageBreak/>
              <w:t>выполнение мероприятия подпрограммы</w:t>
            </w:r>
          </w:p>
        </w:tc>
      </w:tr>
      <w:tr w:rsidR="009A3010" w:rsidRPr="009A3010" w14:paraId="5EFCEA49" w14:textId="77777777" w:rsidTr="009A3010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008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3B8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0AF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78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57C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B7B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12A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2024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324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EFF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2CCD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51F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AE19032" w14:textId="77777777" w:rsidTr="009A3010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DAE5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5E0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2BE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E0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B5F6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6A0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B5B3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6600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0F1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1B1D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FE3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11</w:t>
            </w:r>
          </w:p>
        </w:tc>
      </w:tr>
      <w:tr w:rsidR="009A3010" w:rsidRPr="009A3010" w14:paraId="0C6DC531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BEA2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190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Основное мероприятие 01.</w:t>
            </w:r>
            <w:r w:rsidRPr="009A3010">
              <w:rPr>
                <w:sz w:val="28"/>
                <w:szCs w:val="28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0FD8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52B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402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FF0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31E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203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08E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128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2A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51F77147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81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8B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81B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35A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590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23F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F28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148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B0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27B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C8E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AD4F16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9A8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9F1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B0E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EBC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052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AD2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652D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3BE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ED15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0F47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2C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3AA3E86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8A9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364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BB2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8E1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15E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BD0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78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8E27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942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06A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9B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B253E8E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763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10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BDC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29ED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54BD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62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C26A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4A0B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C0C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D38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F3A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47FAC3A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AA1F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4D9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01.01. Стипендии в области образования, культуры и искусства (юные </w:t>
            </w:r>
            <w:r w:rsidRPr="009A3010">
              <w:rPr>
                <w:sz w:val="28"/>
                <w:szCs w:val="28"/>
              </w:rPr>
              <w:lastRenderedPageBreak/>
              <w:t>дарования, одаренные дети)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B25E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F00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22F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698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F7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39D5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2C7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2E7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805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5F7AFCB3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26A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37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1607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3C1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666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47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265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A76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9F7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D8D6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8E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0EA29B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B1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133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213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F49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859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12C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2FC9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EB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45B6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A86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634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B625D3C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BDE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F74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31E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DD32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DC3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B11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EFB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5EF7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7E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23C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2DB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DAFE8B2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908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5AB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155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5B3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287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2F0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C6F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06D4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54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D20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266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D53D2D5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DAD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473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2D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BD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9CE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FDF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DC5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614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983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8C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ED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DB84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3B3F60AE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416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927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DA7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997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3CD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1E8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2F1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1EA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286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0B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7D8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A3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08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60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F1D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0D43E421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C70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7B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0DD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4A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A3C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6D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922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DF89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E1C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45F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EB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33D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EA2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416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AE5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30FA76D1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7E43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93A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Основное мероприятие 02.</w:t>
            </w:r>
            <w:r w:rsidRPr="009A3010">
              <w:rPr>
                <w:sz w:val="28"/>
                <w:szCs w:val="28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F3F5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CAB6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86D9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86 317,70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2046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16 032,49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FB5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16 536,84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13B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16 246,96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218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18 750,70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211E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18 750,70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96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1F9F136A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05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01B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B2D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D57D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FB15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29F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A686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3F4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9D7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0F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E54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B73D74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09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9B0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957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F964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1E2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45E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E42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084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65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29E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B56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0B71F0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F98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0F3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B4C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FD9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</w:t>
            </w:r>
            <w:r w:rsidRPr="009A3010">
              <w:rPr>
                <w:sz w:val="28"/>
                <w:szCs w:val="28"/>
              </w:rPr>
              <w:lastRenderedPageBreak/>
              <w:t>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93D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85 944,70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C25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16 032,49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F51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16 163,84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4843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16 246,96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E3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18 750,70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8B45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18 750,70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8DC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57536A0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F0F6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7C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ACE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859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9A94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F1EE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045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CADA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EE72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132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155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E6BBAED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679F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344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02.01. </w:t>
            </w:r>
            <w:r w:rsidRPr="009A3010">
              <w:rPr>
                <w:sz w:val="28"/>
                <w:szCs w:val="28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A4DE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B317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A1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79 028,07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895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13 770,82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17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16 093,61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0E86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14 640,64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7B2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17 261,50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F8EE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17 261,50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B25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47BDCE0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F19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D90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39E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A4FC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43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16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FA1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C86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E9E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8F5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2A6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5948BCCC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619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A0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7C5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C3C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E57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912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52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9F06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CED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810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05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05347D2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C67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5DD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A07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F72C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568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79 028,07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D2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13 770,82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65D2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16 093,61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023C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14 640,64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E3E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17 261,50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22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17 261,50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69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824A36B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16D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78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009F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444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792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9E4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F3B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ED9F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CA1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CE0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8C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F41D9DF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13A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5745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99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8BB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16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3F1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E8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BC9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CA4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00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E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B1F5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5747D0FF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1FF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475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95F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76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C2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1A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3DD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8A1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9F0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4B6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487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31E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3C3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0CF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002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2791A23D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ACC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4C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74E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CEF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34B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5A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270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EB0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070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FD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3BF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3D8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0427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356F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9D0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0B2E72FC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BF94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3F5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02.02. </w:t>
            </w:r>
            <w:r w:rsidRPr="009A3010">
              <w:rPr>
                <w:sz w:val="28"/>
                <w:szCs w:val="28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588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8CFB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7B9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1 359,99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4C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1 289,76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3A0D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70,23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E7A2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E5E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E2C7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8C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1B434054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DBD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DC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1E2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B2B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622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A70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9172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AE13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692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A7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4AE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835AB36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9EE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2D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D2D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A60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4AE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785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504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6039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5F1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E2A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276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55DF5D6E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0F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4F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3A5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1C0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6B9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1 359,99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1D79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1 289,76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B3D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70,23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5519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EBE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621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0B8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09D1309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31A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F8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516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B07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2C3D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81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4FC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51F8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20E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8FC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2FF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B19776C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273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7F3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BB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1A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D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6D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B0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2B3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FE6A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B8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6C6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43E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332F7C7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3709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351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DD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E4B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250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4F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31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13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BB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B6C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C33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B1D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93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66C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EF0A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D2D54F9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879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D0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BB3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771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763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91F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BD7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9CE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FF4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BA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697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EBA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5D97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4200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04D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36072334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A142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1C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02.03. </w:t>
            </w:r>
            <w:r w:rsidRPr="009A3010">
              <w:rPr>
                <w:sz w:val="28"/>
                <w:szCs w:val="28"/>
              </w:rPr>
              <w:br/>
              <w:t xml:space="preserve">Профессиональная физическая охрана муниципальных учреждений </w:t>
            </w:r>
            <w:r w:rsidRPr="009A3010">
              <w:rPr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C89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7FE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4AC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5 556,64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7118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971,92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831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91C5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1 606,32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DE1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1 489,20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40F5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1 489,20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1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2E7A748F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60A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9E1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FEE7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CBA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</w:t>
            </w:r>
            <w:r w:rsidRPr="009A3010">
              <w:rPr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F5B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74F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77B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6FDB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5B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484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AE3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06B536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601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A3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C98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46F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36F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9B7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30D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08C7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60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067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29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3CD3A5F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4D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BF9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65B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FC9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C72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5 556,64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401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971,92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D9D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925D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1 606,32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10D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1 489,20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9AA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1 489,20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73C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0E4AC6B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92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E7D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166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DF59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73B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C15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179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31F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E09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1C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3E8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F9E6322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438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CCB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2024 В муниципальных образовательных организациях дополнительного образования улучшена материально-техническая база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21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8B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785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6C7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AFF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E94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0C4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B2F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B04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977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192ABC7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0F8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C5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793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E34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73D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AD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300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063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0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9B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3E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44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61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2ED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2D2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76CF5A3F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A1C6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0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0E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D3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B4FA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210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798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4F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F74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B8E0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A36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03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8C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381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A63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384E2A50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8C9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714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61647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91C5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75B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E098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742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13DC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E33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8CC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D5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08DBBD1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1B60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035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4BA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86C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57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F46C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EBE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8CBD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F50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012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3FD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617E99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802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5AD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E1E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B8E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640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DA5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6791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F75F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4B9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5DFC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AB6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FF612B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DE6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11F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92D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097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0A9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614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FA1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25C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09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CC8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C7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D6EDF9C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4F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7C6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8CF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07CA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F0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C16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6369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995E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7E3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F89E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49E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3FDB82E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27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53B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r w:rsidRPr="009A3010">
              <w:rPr>
                <w:sz w:val="28"/>
                <w:szCs w:val="28"/>
              </w:rPr>
              <w:t>ед.измерения</w:t>
            </w:r>
            <w:proofErr w:type="spellEnd"/>
            <w:r w:rsidRPr="009A3010">
              <w:rPr>
                <w:sz w:val="28"/>
                <w:szCs w:val="28"/>
              </w:rPr>
              <w:t>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DC8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748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22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AD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80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DB7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CE93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62D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514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111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2D6F8F6A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91F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8C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9F4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37F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A14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F03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829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5A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9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D6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C4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9C6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F4A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919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242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C1B84EB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0C6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588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CAA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243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415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19D9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BAD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DC3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318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F82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4C7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FF3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C62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0E8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1FC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25E18D1D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6DA80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B9440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72BC9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9F22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A15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E13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4E2A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9160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35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693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2F6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1D72070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4D5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676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DD1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3B32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D3D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0F8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46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373,00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5920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B70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FA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2FF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4DECBE8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BE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50B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CFB4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0D69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4C2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834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063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9DBC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F1F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1D8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39A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5D61AE8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500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369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2A5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71D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542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905D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95A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3DB2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EC1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EDE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6B5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3784D9E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024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7ED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928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AE9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BB7A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09C3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5C61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C5D1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BF7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D84C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83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793E008" w14:textId="77777777" w:rsidTr="009A3010">
        <w:trPr>
          <w:trHeight w:val="4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C6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ED4F5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096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B987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602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9E3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B35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169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B6B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717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329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439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336C9AE" w14:textId="77777777" w:rsidTr="009A3010">
        <w:trPr>
          <w:trHeight w:val="5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98B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014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7F7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2E0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CF8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4ED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EB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F2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55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29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C7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7B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82B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6E8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A05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0B689916" w14:textId="77777777" w:rsidTr="009A3010">
        <w:trPr>
          <w:trHeight w:val="4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C1C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81A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07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5B4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5C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474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D80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08F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3E0C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DAD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0013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65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479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696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A8B8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7665925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9405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20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Основное мероприятие 03. Обеспечение развития инновационной инфраструктуры общего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43BC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00B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C07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F6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66E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EBF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51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3FF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AED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6C68DBEB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DCB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25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23D1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3C4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593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82A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007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A25A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6AA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D4A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BB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B9A8AB6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A84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7B6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C15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1CC7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00D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004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E11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CC6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F2DC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C49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A6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F4E2116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26A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D4C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A70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AE39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</w:t>
            </w:r>
            <w:r w:rsidRPr="009A3010">
              <w:rPr>
                <w:sz w:val="28"/>
                <w:szCs w:val="28"/>
              </w:rPr>
              <w:lastRenderedPageBreak/>
              <w:t>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806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CE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511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4113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0CE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E4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7D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3EBDB15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78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736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30E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137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5D8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F57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001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4B3F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18B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2CB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16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82C84A3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6CE7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9D3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1B21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691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015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E4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2C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447B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78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504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DF4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056B96D3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7C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6A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6E7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A33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523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203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E7B3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A73A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ADC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AB34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54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556B75A2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DD5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3CE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5208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37E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919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DF2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B26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1BB9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8D8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DCBC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F8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4A73A9F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5A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2E1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1A0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E46C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F1DC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7BE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F6AB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DDCD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600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B54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0CD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D42452E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A72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32C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D66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278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6F2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3B1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82BE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A361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922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6EFE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6F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66F1FC9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8C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718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</w:t>
            </w:r>
            <w:r w:rsidRPr="009A3010">
              <w:rPr>
                <w:sz w:val="28"/>
                <w:szCs w:val="28"/>
              </w:rPr>
              <w:lastRenderedPageBreak/>
              <w:t>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1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561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3CF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FD4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E74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826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8DF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340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17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7BB0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AB2503C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41D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2E3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FD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573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EB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421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D4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DBA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C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EC5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1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3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AB4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3CF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2FC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463B2FE3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0C6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A6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B2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ED5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11F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6E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B62B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7F7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591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813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418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46E0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C8F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C8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69E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BC0F1C5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C0F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D80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Основное мероприятие 04.</w:t>
            </w:r>
            <w:r w:rsidRPr="009A3010">
              <w:rPr>
                <w:sz w:val="28"/>
                <w:szCs w:val="28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91A4C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F3E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CD8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46 147,74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56D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5 697,82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E4DE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11 804,26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02C1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9 208,46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7D0E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45B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43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2AA55907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0A1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05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9F1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93D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9DE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87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1E7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EE7A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56B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B5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746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623612C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319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613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572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EA1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5C2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47DE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80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D2FE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C5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203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B0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8D5F6EF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3D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4E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AEE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CB4B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11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46 147,74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AC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5 697,82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331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11 804,26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BDF4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9 208,46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E81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245E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611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DC39C51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1149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C48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6DC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3E3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86E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E0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952A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5E76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4BF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1AA9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09A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E68595D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8AB2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9C2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04.02. Внедрение и обеспечение функционирования модели </w:t>
            </w:r>
            <w:r w:rsidRPr="009A3010">
              <w:rPr>
                <w:sz w:val="28"/>
                <w:szCs w:val="28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3E3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D73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9C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46 147,74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F7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5 697,82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9C5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11 804,26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63F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9 208,46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A3F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B67E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0C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576BD831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91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1FB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A13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B11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</w:t>
            </w:r>
            <w:r w:rsidRPr="009A3010">
              <w:rPr>
                <w:sz w:val="28"/>
                <w:szCs w:val="28"/>
              </w:rPr>
              <w:lastRenderedPageBreak/>
              <w:t xml:space="preserve">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76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660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1B7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5A1C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BE4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C77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1A7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8F0977E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C52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AC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A08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0A63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8A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5C7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51F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59AA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445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AC3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245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0EE7D96B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8DD9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85D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151E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2CF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601C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46 147,74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FC2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5 697,82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E56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11 804,26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9438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9 208,46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A62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F30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9 718,59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4C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3EFEFCB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A9E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AA9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0D0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1C9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A32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B26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B67C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8D38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879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0B73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B6C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37D473A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04F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E60B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учреждениях. </w:t>
            </w:r>
            <w:proofErr w:type="spellStart"/>
            <w:r w:rsidRPr="009A30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94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D17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306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02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60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A9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1B60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24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17F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EBC5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AA3EEDA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572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7B1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0DF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449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7E3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B1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7EA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9C3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A6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33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9B8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9F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B9D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45F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4B5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172D58CD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04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281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A0F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26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895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AAB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E4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6669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C74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1A5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AD5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906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FF2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74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C29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2C1663E7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758F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B48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04.03 Методическое и информационное сопровождение участников системы </w:t>
            </w:r>
            <w:r w:rsidRPr="009A3010">
              <w:rPr>
                <w:sz w:val="28"/>
                <w:szCs w:val="28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1A1F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A6F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60C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5BF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19F4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81A4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9A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1E0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A70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0F8F3C16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5CC5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93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779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847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B47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9D3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D6A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929F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DC0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0C70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98B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442ABD4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3C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9DE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CFF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BB7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15A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75B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B81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6E0B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9E7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A28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63E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B79672C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DA8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3AB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B90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E66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0BB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F61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55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40DA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33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1B1E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18C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286255A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E1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A2F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3CF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C78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BDE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8A7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479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BBE8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F8A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77CE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A4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AEE1B8C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79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5FF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(наименование результата 1 выполнения мероприятия, </w:t>
            </w:r>
            <w:proofErr w:type="spellStart"/>
            <w:r w:rsidRPr="009A3010">
              <w:rPr>
                <w:sz w:val="28"/>
                <w:szCs w:val="28"/>
              </w:rPr>
              <w:t>ед.измерения</w:t>
            </w:r>
            <w:proofErr w:type="spellEnd"/>
            <w:r w:rsidRPr="009A3010">
              <w:rPr>
                <w:sz w:val="28"/>
                <w:szCs w:val="28"/>
              </w:rPr>
              <w:t>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41B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6E1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22F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F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3B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F20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A6B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92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89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ACC6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0067B3BA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87C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ABF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F233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6A7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C3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799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B1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E3C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D6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DE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68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ADD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D80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9D8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DA4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7A88A2D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9E5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742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81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2A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C1E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B65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27F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E7B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D99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DFE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724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64C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6B8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CA7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846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0553DD7B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D3BD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C90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Основное мероприятие 05.</w:t>
            </w:r>
            <w:r w:rsidRPr="009A3010">
              <w:rPr>
                <w:sz w:val="28"/>
                <w:szCs w:val="28"/>
              </w:rPr>
              <w:br/>
              <w:t>Повышение степени пожарной безопасности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8394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33A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80B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410,88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B28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12B9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71,70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29A1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73,92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75A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1C3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C79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625B442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C6E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B35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FD4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A8EB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2015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153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91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EA57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C8D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5DF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96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5D44B5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345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622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E0E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1335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9EC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75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61E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0A1C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4F3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EC71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8A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9FAE50B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F033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9DF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9A2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44A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</w:t>
            </w:r>
            <w:r w:rsidRPr="009A3010">
              <w:rPr>
                <w:sz w:val="28"/>
                <w:szCs w:val="28"/>
              </w:rPr>
              <w:lastRenderedPageBreak/>
              <w:t>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770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410,88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D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52D8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71,70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00D9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73,92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68EF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727D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5C7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86DB767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09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CA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A4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1FC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8BC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4E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51F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28F4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580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CC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858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0502A10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411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E5D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Мероприятие 05.01.</w:t>
            </w:r>
            <w:r w:rsidRPr="009A3010">
              <w:rPr>
                <w:sz w:val="28"/>
                <w:szCs w:val="28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83A59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2023-2027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BBA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D99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410,88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7234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7D0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71,70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3E5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73,92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F70D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FB7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CF4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325580C1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0C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27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929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BE3E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0F0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D2A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7EC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85D6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3DF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146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2C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5C6965CD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727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713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3BB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3C9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0CC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166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1F8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41C3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77F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820D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D4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5213CC25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47B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E1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DE3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A881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515C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410,88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71B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61,06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3A3E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71,70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4113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73,92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304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A616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102,10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49B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61DF96A4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7909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470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B66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8BC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27D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C0EB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51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7F15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A7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582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5C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6616328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F26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98D8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2024 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DAB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F8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B5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C95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C42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33F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DFA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D23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E7D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FF9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25E4E964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AF7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B84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C0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159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AD2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6C1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8E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BAF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A3C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D1C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38C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26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CFD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65C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F70A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C428574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61F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1DC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056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F74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67DD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BF5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9AB6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00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369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784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115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274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498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164A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A6D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69DDB071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1B3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62DC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Основное мероприятие EB: </w:t>
            </w:r>
            <w:r w:rsidRPr="009A3010">
              <w:rPr>
                <w:sz w:val="28"/>
                <w:szCs w:val="28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AD5BC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A50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055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662,66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DD31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662,66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F63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C91A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F4C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693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7F2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686EC047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BE8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6AC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11C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5734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5F4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163,62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CE42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163,62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C9B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D577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22B9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A0F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09E7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568C23B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A1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6C0D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34EC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6017F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551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490,86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C85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490,86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96E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4324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7CA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F3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BC3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420EF987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E0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4F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3FE4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2FF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4E6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8,18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7A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8,18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1E1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E07A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E96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52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8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41B4D61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9186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A79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7DA2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971B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9DD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3BB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AF1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A211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BAE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508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D528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34829C1F" w14:textId="77777777" w:rsidTr="009A301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40A7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2C45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Мероприятие ЕВ.01. </w:t>
            </w:r>
            <w:r w:rsidRPr="009A3010">
              <w:rPr>
                <w:sz w:val="28"/>
                <w:szCs w:val="28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6C389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FDC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9DF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662,66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3BC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662,66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8DA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CAD3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030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D47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CAC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Управление образования АРМО</w:t>
            </w:r>
          </w:p>
        </w:tc>
      </w:tr>
      <w:tr w:rsidR="009A3010" w:rsidRPr="009A3010" w14:paraId="3624610C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2AF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966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DC28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BC2B3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9463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163,62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66E4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163,62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DD7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D62C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E42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6812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AE9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1FE3FA80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D7D0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0D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B78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E4C7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704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490,86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057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490,86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90C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7E147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3E3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2245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AD2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2D6F5487" w14:textId="77777777" w:rsidTr="009A3010">
        <w:trPr>
          <w:trHeight w:val="6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CAC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C07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697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6701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Средства бюджета муниципальн</w:t>
            </w:r>
            <w:r w:rsidRPr="009A3010">
              <w:rPr>
                <w:sz w:val="28"/>
                <w:szCs w:val="28"/>
              </w:rPr>
              <w:lastRenderedPageBreak/>
              <w:t>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F6A9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lastRenderedPageBreak/>
              <w:t>8,18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7C98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8,18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DCD9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4721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E51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B6C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0F5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9813C3B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8E8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399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5B6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8C09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F44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652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010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93E8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BA7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AF16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AA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</w:tr>
      <w:tr w:rsidR="009A3010" w:rsidRPr="009A3010" w14:paraId="7B0C1662" w14:textId="77777777" w:rsidTr="009A3010">
        <w:trPr>
          <w:trHeight w:val="3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898F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22F8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9A3010">
              <w:rPr>
                <w:sz w:val="28"/>
                <w:szCs w:val="28"/>
              </w:rPr>
              <w:t>оснащеныгосударственными</w:t>
            </w:r>
            <w:proofErr w:type="spellEnd"/>
            <w:r w:rsidRPr="009A3010">
              <w:rPr>
                <w:sz w:val="28"/>
                <w:szCs w:val="28"/>
              </w:rPr>
              <w:t xml:space="preserve"> символами Российской Федерации, ед.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CD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08FB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717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Всего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5B1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2023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78F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Итого 2024 год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427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2025 год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9192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77E9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2026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18B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BE22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41C57649" w14:textId="77777777" w:rsidTr="009A3010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AD8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0A1B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51EE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9B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1F9A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2F4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2B54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1760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9E5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0CA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 полугодие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3193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9 месяцев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B5A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 месяцев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0F5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BEF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6D00" w14:textId="77777777" w:rsidR="009A3010" w:rsidRPr="009A3010" w:rsidRDefault="009A3010">
            <w:pPr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 </w:t>
            </w:r>
          </w:p>
        </w:tc>
      </w:tr>
      <w:tr w:rsidR="009A3010" w:rsidRPr="009A3010" w14:paraId="798B4B85" w14:textId="77777777" w:rsidTr="009A3010">
        <w:trPr>
          <w:trHeight w:val="4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ADD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79A6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DB21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59" w14:textId="77777777" w:rsidR="009A3010" w:rsidRPr="009A3010" w:rsidRDefault="009A3010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EF7C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44A20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CA4EA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F5F14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535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CF89D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67F1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584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597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CA26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FC2E" w14:textId="77777777" w:rsidR="009A3010" w:rsidRPr="009A3010" w:rsidRDefault="009A3010">
            <w:pPr>
              <w:jc w:val="center"/>
              <w:rPr>
                <w:sz w:val="28"/>
                <w:szCs w:val="28"/>
              </w:rPr>
            </w:pPr>
            <w:r w:rsidRPr="009A3010">
              <w:rPr>
                <w:sz w:val="28"/>
                <w:szCs w:val="28"/>
              </w:rPr>
              <w:t>х</w:t>
            </w:r>
          </w:p>
        </w:tc>
      </w:tr>
      <w:tr w:rsidR="009A3010" w:rsidRPr="009A3010" w14:paraId="72659708" w14:textId="77777777" w:rsidTr="009A3010">
        <w:trPr>
          <w:trHeight w:val="300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3336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 xml:space="preserve"> Итого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8F3D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DCAF0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205E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133 538,97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A56B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22 454,04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C9AC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28 412,81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4901E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25 529,35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B76C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92FC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4D6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7B017BAA" w14:textId="77777777" w:rsidTr="009A3010">
        <w:trPr>
          <w:trHeight w:val="67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005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31B8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510D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26BB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536,62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9BDD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163,62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E5582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373,00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34F77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C7002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1C628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C6A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</w:tr>
      <w:tr w:rsidR="009A3010" w:rsidRPr="009A3010" w14:paraId="1D64B287" w14:textId="77777777" w:rsidTr="009A3010">
        <w:trPr>
          <w:trHeight w:val="67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808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458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B89A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EB79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490,86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60CA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490,86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0B70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48A4C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71CE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CD0C4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C6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</w:tr>
      <w:tr w:rsidR="009A3010" w:rsidRPr="009A3010" w14:paraId="50CD79D6" w14:textId="77777777" w:rsidTr="009A3010">
        <w:trPr>
          <w:trHeight w:val="67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9DF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CE8D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B05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Средства бюджета муниципальн</w:t>
            </w:r>
            <w:r w:rsidRPr="009A3010">
              <w:rPr>
                <w:color w:val="000000"/>
                <w:sz w:val="28"/>
                <w:szCs w:val="28"/>
              </w:rPr>
              <w:lastRenderedPageBreak/>
              <w:t>ого образования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FD01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lastRenderedPageBreak/>
              <w:t>132 511,49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C038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21 799,56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6E84D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28 039,81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AC883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25 529,35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0AB5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6F50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28 571,39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452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</w:tr>
      <w:tr w:rsidR="009A3010" w:rsidRPr="009A3010" w14:paraId="691A713A" w14:textId="77777777" w:rsidTr="009A3010">
        <w:trPr>
          <w:trHeight w:val="45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DBB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4AB8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2B04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1ECE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EA379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1C3E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254B6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8A08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2C6C" w14:textId="77777777" w:rsidR="009A3010" w:rsidRPr="009A3010" w:rsidRDefault="009A3010">
            <w:pPr>
              <w:jc w:val="center"/>
              <w:rPr>
                <w:color w:val="000000"/>
                <w:sz w:val="28"/>
                <w:szCs w:val="28"/>
              </w:rPr>
            </w:pPr>
            <w:r w:rsidRPr="009A301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0B11" w14:textId="77777777" w:rsidR="009A3010" w:rsidRPr="009A3010" w:rsidRDefault="009A3010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686A8E9F" w14:textId="52CF0EF5" w:rsidR="006A72A7" w:rsidRPr="009A3010" w:rsidRDefault="009A3010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  <w:r w:rsidRPr="009A3010">
        <w:rPr>
          <w:sz w:val="28"/>
          <w:szCs w:val="28"/>
        </w:rPr>
        <w:t xml:space="preserve"> </w:t>
      </w:r>
      <w:r w:rsidR="006A72A7" w:rsidRPr="009A3010">
        <w:rPr>
          <w:sz w:val="28"/>
          <w:szCs w:val="28"/>
        </w:rPr>
        <w:br w:type="page"/>
      </w:r>
    </w:p>
    <w:p w14:paraId="0633481D" w14:textId="77777777" w:rsidR="006A72A7" w:rsidRDefault="006A72A7" w:rsidP="009A3010">
      <w:pPr>
        <w:pStyle w:val="ConsPlusNormal"/>
        <w:widowControl/>
        <w:tabs>
          <w:tab w:val="left" w:pos="283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14730"/>
      </w:tblGrid>
      <w:tr w:rsidR="003740B7" w:rsidRPr="003740B7" w14:paraId="39FE0409" w14:textId="77777777" w:rsidTr="007F4D15">
        <w:trPr>
          <w:trHeight w:val="300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AE70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9. Перечень мероприятий подпрограммы 4 «Обеспечивающая подпрограмма» </w:t>
            </w:r>
          </w:p>
        </w:tc>
      </w:tr>
    </w:tbl>
    <w:tbl>
      <w:tblPr>
        <w:tblW w:w="14560" w:type="dxa"/>
        <w:tblLook w:val="04A0" w:firstRow="1" w:lastRow="0" w:firstColumn="1" w:lastColumn="0" w:noHBand="0" w:noVBand="1"/>
      </w:tblPr>
      <w:tblGrid>
        <w:gridCol w:w="539"/>
        <w:gridCol w:w="2116"/>
        <w:gridCol w:w="1536"/>
        <w:gridCol w:w="1921"/>
        <w:gridCol w:w="1087"/>
        <w:gridCol w:w="871"/>
        <w:gridCol w:w="871"/>
        <w:gridCol w:w="900"/>
        <w:gridCol w:w="883"/>
        <w:gridCol w:w="883"/>
        <w:gridCol w:w="1786"/>
        <w:gridCol w:w="1734"/>
      </w:tblGrid>
      <w:tr w:rsidR="009A3010" w:rsidRPr="009A3010" w14:paraId="1FE9655E" w14:textId="77777777" w:rsidTr="009A301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0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A3E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43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Сроки исполнения мероприятия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352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49E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Всего, (тыс. руб.)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CF6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A49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Ответственный за выполнение мероприятия подпрограммы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F5D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Результаты выполнения мероприятия подпрограммы</w:t>
            </w:r>
          </w:p>
        </w:tc>
      </w:tr>
      <w:tr w:rsidR="009A3010" w:rsidRPr="009A3010" w14:paraId="6FD505D1" w14:textId="77777777" w:rsidTr="009A3010">
        <w:trPr>
          <w:trHeight w:val="73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915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169D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495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E2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42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2BE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307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FBE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EA1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37C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2C8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2EE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E2D196B" w14:textId="77777777" w:rsidTr="009A301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221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13C8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943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DBA4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CCA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FC3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17F8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585D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DE0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F7B1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815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D75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</w:tr>
      <w:tr w:rsidR="009A3010" w:rsidRPr="009A3010" w14:paraId="5CB6B40C" w14:textId="77777777" w:rsidTr="009A3010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FE8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72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CC9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986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F34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132 232,71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E67B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ECE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A1A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29 457,99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275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D36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6E2F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BF1C8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4C122D12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08F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A4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97A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435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FB16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ABB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74C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F1D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D9B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CFF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52A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D0A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866069E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F14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975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07B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2EA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A76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B3E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28B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EBE9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72D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5C5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E14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5E6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28932524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836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2CD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D17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16F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5C1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132 232,71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BDB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247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AC8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29 457,99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483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E35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52C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403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0799048" w14:textId="77777777" w:rsidTr="009A3010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964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884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B4C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1DD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C25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038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715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1CF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B05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97D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A9B2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DEC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3FE47A4F" w14:textId="77777777" w:rsidTr="009A3010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EE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6F5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Мероприятие 01.01. Обеспечение </w:t>
            </w:r>
            <w:r w:rsidRPr="009A301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деятельности муниципальных органов – учреждения в сфере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AEA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EF7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D45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99 260,01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164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19 205,61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2875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19 313,76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597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22 554,15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247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7A1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3CBF4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2E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7A52942D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10D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411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E5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EF0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96D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4920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84F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D0D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7E10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BF9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416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B3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931465C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7DD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150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177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339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9E9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E66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0E4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D7D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49E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597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302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E5F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BE431DB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224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BA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76A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07F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8543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99 260,01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57A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19 205,61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F4B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19 313,76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EAA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22 554,15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C30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1D3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19 093,25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A4D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A2F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156ED12A" w14:textId="77777777" w:rsidTr="009A3010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AB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65F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964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2354D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7DD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D47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6D0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0A4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F48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CC1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208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9B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670061F" w14:textId="77777777" w:rsidTr="009A3010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076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0D3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112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511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D65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20 573,66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4B28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4 271,63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C69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3 876,00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C87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4 312,88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2E10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CAE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4BA4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6F7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6C8AA78F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73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D1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0E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AB5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349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645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260B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5BAD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292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008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1FD1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02F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DA0EC00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84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D79D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17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A85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135A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3060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1EA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49C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323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5AEF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70A8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F8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E5E553C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B3A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76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6E0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3B6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494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20 573,66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16D2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4 271,63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65AA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3 876,00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F689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4 312,88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C591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F1A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4 056,58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020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59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1521FF89" w14:textId="77777777" w:rsidTr="009A3010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10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715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8EA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E00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74C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DF8F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39A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E46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1FA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146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17C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DF8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672D7A5" w14:textId="77777777" w:rsidTr="009A3010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D4C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B8D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Мероприятие 01.03. Мероприятия в сфере образования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11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514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18C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12 399,04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CAD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1 408,18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2CB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1 859,39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5DA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2 590,96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F464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235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3F13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Управление образования АРМО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836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32C53CE3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848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C94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25B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F2E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CFA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DD68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D14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32E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FAB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F219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89B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541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92A4990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9E1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B917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6DE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6E1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994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2D5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1A9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6D8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35C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DE2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42F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80D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55DD9B3E" w14:textId="77777777" w:rsidTr="009A3010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F9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B5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EB5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D7506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29CA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12 399,04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169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1 408,18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10B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1 859,39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49D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2 590,96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9A6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BCDA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3 270,25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CC1DA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A7A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04F713BB" w14:textId="77777777" w:rsidTr="009A3010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0B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ECF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4FB8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2D5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76B5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E86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96E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B2B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5EF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EC7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B7C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8B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5C1D8E7D" w14:textId="77777777" w:rsidTr="009A3010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D9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2E4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31C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C2E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132 232,71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198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CC7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13C2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29 457,99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CE00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7504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04E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D63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9A3010" w:rsidRPr="009A3010" w14:paraId="14858540" w14:textId="77777777" w:rsidTr="009A3010">
        <w:trPr>
          <w:trHeight w:val="4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261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B0D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37B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55B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BB6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346E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4653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992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C437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3173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67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677D2A33" w14:textId="77777777" w:rsidTr="009A3010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9654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098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5BC9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A07A2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B4F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E6F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5270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76F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D6B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ECAC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E6B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1FB02C14" w14:textId="77777777" w:rsidTr="009A3010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E621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66A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7592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Средства бюджета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53A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132 232,71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73AE1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24 885,42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9916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25 049,15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C88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29 457,99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576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311B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26 420,08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9EDE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E1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A3010" w:rsidRPr="009A3010" w14:paraId="11DBD3A0" w14:textId="77777777" w:rsidTr="009A3010">
        <w:trPr>
          <w:trHeight w:val="4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B35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EFD0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B9A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2E1E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FE993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7A79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7E7F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CC8CC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FAED" w14:textId="77777777" w:rsidR="009A3010" w:rsidRPr="009A3010" w:rsidRDefault="009A3010" w:rsidP="009A301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9A3010"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0E25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62F" w14:textId="77777777" w:rsidR="009A3010" w:rsidRPr="009A3010" w:rsidRDefault="009A3010" w:rsidP="009A3010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2543FC55" w14:textId="77777777" w:rsidR="00951B0E" w:rsidRDefault="00951B0E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B0E" w:rsidSect="00CC411D">
      <w:headerReference w:type="default" r:id="rId10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B6CA" w14:textId="77777777" w:rsidR="009218F8" w:rsidRDefault="009218F8" w:rsidP="008B31B1">
      <w:r>
        <w:separator/>
      </w:r>
    </w:p>
  </w:endnote>
  <w:endnote w:type="continuationSeparator" w:id="0">
    <w:p w14:paraId="44806531" w14:textId="77777777" w:rsidR="009218F8" w:rsidRDefault="009218F8" w:rsidP="008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C0C5" w14:textId="77777777" w:rsidR="009218F8" w:rsidRDefault="009218F8" w:rsidP="008B31B1">
      <w:r>
        <w:separator/>
      </w:r>
    </w:p>
  </w:footnote>
  <w:footnote w:type="continuationSeparator" w:id="0">
    <w:p w14:paraId="64513E92" w14:textId="77777777" w:rsidR="009218F8" w:rsidRDefault="009218F8" w:rsidP="008B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59350"/>
      <w:docPartObj>
        <w:docPartGallery w:val="Page Numbers (Top of Page)"/>
        <w:docPartUnique/>
      </w:docPartObj>
    </w:sdtPr>
    <w:sdtContent>
      <w:p w14:paraId="5A49975B" w14:textId="7DFBA77A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658EE" w14:textId="77777777" w:rsidR="00CC411D" w:rsidRDefault="00CC41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807114"/>
      <w:docPartObj>
        <w:docPartGallery w:val="Page Numbers (Top of Page)"/>
        <w:docPartUnique/>
      </w:docPartObj>
    </w:sdtPr>
    <w:sdtContent>
      <w:p w14:paraId="7991D30A" w14:textId="77777777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A24F6" w14:textId="77777777" w:rsidR="00CC411D" w:rsidRDefault="00CC41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721"/>
    <w:multiLevelType w:val="hybridMultilevel"/>
    <w:tmpl w:val="FEE8C338"/>
    <w:lvl w:ilvl="0" w:tplc="2E42F26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35BA6"/>
    <w:multiLevelType w:val="hybridMultilevel"/>
    <w:tmpl w:val="7F928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1B2939"/>
    <w:multiLevelType w:val="hybridMultilevel"/>
    <w:tmpl w:val="B6740286"/>
    <w:lvl w:ilvl="0" w:tplc="4E081FEA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 w16cid:durableId="452939621">
    <w:abstractNumId w:val="0"/>
  </w:num>
  <w:num w:numId="2" w16cid:durableId="771979249">
    <w:abstractNumId w:val="1"/>
  </w:num>
  <w:num w:numId="3" w16cid:durableId="185055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F"/>
    <w:rsid w:val="00001BB2"/>
    <w:rsid w:val="00003AE6"/>
    <w:rsid w:val="00004078"/>
    <w:rsid w:val="00006506"/>
    <w:rsid w:val="00007AED"/>
    <w:rsid w:val="00013A10"/>
    <w:rsid w:val="00023FD4"/>
    <w:rsid w:val="0002578D"/>
    <w:rsid w:val="00030CD8"/>
    <w:rsid w:val="000420CA"/>
    <w:rsid w:val="00042721"/>
    <w:rsid w:val="00042967"/>
    <w:rsid w:val="000433A3"/>
    <w:rsid w:val="000449C6"/>
    <w:rsid w:val="00051F40"/>
    <w:rsid w:val="00052DBC"/>
    <w:rsid w:val="00057504"/>
    <w:rsid w:val="00057B00"/>
    <w:rsid w:val="0006183C"/>
    <w:rsid w:val="00061E6F"/>
    <w:rsid w:val="00065494"/>
    <w:rsid w:val="00070680"/>
    <w:rsid w:val="00073364"/>
    <w:rsid w:val="00075D1B"/>
    <w:rsid w:val="000841A0"/>
    <w:rsid w:val="00085E9B"/>
    <w:rsid w:val="00086911"/>
    <w:rsid w:val="00087011"/>
    <w:rsid w:val="000870A2"/>
    <w:rsid w:val="00095E90"/>
    <w:rsid w:val="000A4394"/>
    <w:rsid w:val="000A5514"/>
    <w:rsid w:val="000B61D4"/>
    <w:rsid w:val="000C1995"/>
    <w:rsid w:val="000C4929"/>
    <w:rsid w:val="000E3AE4"/>
    <w:rsid w:val="000E5DAF"/>
    <w:rsid w:val="000E7789"/>
    <w:rsid w:val="000F3064"/>
    <w:rsid w:val="001014DB"/>
    <w:rsid w:val="0010702E"/>
    <w:rsid w:val="00112EDD"/>
    <w:rsid w:val="00116056"/>
    <w:rsid w:val="00130E1E"/>
    <w:rsid w:val="001314D7"/>
    <w:rsid w:val="00132567"/>
    <w:rsid w:val="00136E8D"/>
    <w:rsid w:val="001405DE"/>
    <w:rsid w:val="001436E4"/>
    <w:rsid w:val="00151D01"/>
    <w:rsid w:val="001524AF"/>
    <w:rsid w:val="00155128"/>
    <w:rsid w:val="00155F13"/>
    <w:rsid w:val="00173588"/>
    <w:rsid w:val="001741A5"/>
    <w:rsid w:val="00174FFB"/>
    <w:rsid w:val="00175990"/>
    <w:rsid w:val="00176088"/>
    <w:rsid w:val="001816B2"/>
    <w:rsid w:val="00183C10"/>
    <w:rsid w:val="00187459"/>
    <w:rsid w:val="00190EA4"/>
    <w:rsid w:val="001B234F"/>
    <w:rsid w:val="001C338E"/>
    <w:rsid w:val="001C3448"/>
    <w:rsid w:val="001C56A1"/>
    <w:rsid w:val="001F7800"/>
    <w:rsid w:val="00200DA3"/>
    <w:rsid w:val="0020235F"/>
    <w:rsid w:val="00202EA0"/>
    <w:rsid w:val="0021367A"/>
    <w:rsid w:val="00216925"/>
    <w:rsid w:val="00217D25"/>
    <w:rsid w:val="00226637"/>
    <w:rsid w:val="00227E25"/>
    <w:rsid w:val="00233939"/>
    <w:rsid w:val="00236A83"/>
    <w:rsid w:val="002440A8"/>
    <w:rsid w:val="00255224"/>
    <w:rsid w:val="002563CD"/>
    <w:rsid w:val="00261B78"/>
    <w:rsid w:val="002661D5"/>
    <w:rsid w:val="002673DE"/>
    <w:rsid w:val="00267A50"/>
    <w:rsid w:val="002745FB"/>
    <w:rsid w:val="002747A3"/>
    <w:rsid w:val="00277156"/>
    <w:rsid w:val="00284EF2"/>
    <w:rsid w:val="00290CAD"/>
    <w:rsid w:val="0029147F"/>
    <w:rsid w:val="00293F0A"/>
    <w:rsid w:val="0029657C"/>
    <w:rsid w:val="002976FE"/>
    <w:rsid w:val="002A0436"/>
    <w:rsid w:val="002A513E"/>
    <w:rsid w:val="002A5B42"/>
    <w:rsid w:val="002A733F"/>
    <w:rsid w:val="002A7DE9"/>
    <w:rsid w:val="002B0A85"/>
    <w:rsid w:val="002B2E9A"/>
    <w:rsid w:val="002C1FF8"/>
    <w:rsid w:val="002C45B1"/>
    <w:rsid w:val="002C4BC1"/>
    <w:rsid w:val="002C6858"/>
    <w:rsid w:val="002C7FA3"/>
    <w:rsid w:val="002D21A4"/>
    <w:rsid w:val="002D3436"/>
    <w:rsid w:val="002D6F99"/>
    <w:rsid w:val="002E0604"/>
    <w:rsid w:val="002E1C01"/>
    <w:rsid w:val="002E3670"/>
    <w:rsid w:val="002E5089"/>
    <w:rsid w:val="002E57FF"/>
    <w:rsid w:val="002F0499"/>
    <w:rsid w:val="002F50CF"/>
    <w:rsid w:val="002F5FC7"/>
    <w:rsid w:val="002F7AE6"/>
    <w:rsid w:val="00302EC6"/>
    <w:rsid w:val="00306EB5"/>
    <w:rsid w:val="00324745"/>
    <w:rsid w:val="00324DEB"/>
    <w:rsid w:val="00325550"/>
    <w:rsid w:val="0032666C"/>
    <w:rsid w:val="00350D8A"/>
    <w:rsid w:val="00355104"/>
    <w:rsid w:val="00355584"/>
    <w:rsid w:val="00356149"/>
    <w:rsid w:val="00357C35"/>
    <w:rsid w:val="00370A13"/>
    <w:rsid w:val="00373808"/>
    <w:rsid w:val="003740B7"/>
    <w:rsid w:val="003769CA"/>
    <w:rsid w:val="00385A6F"/>
    <w:rsid w:val="00386B54"/>
    <w:rsid w:val="003870B2"/>
    <w:rsid w:val="003964E0"/>
    <w:rsid w:val="003A1601"/>
    <w:rsid w:val="003B21CD"/>
    <w:rsid w:val="003B29D4"/>
    <w:rsid w:val="003B323F"/>
    <w:rsid w:val="003B361C"/>
    <w:rsid w:val="003B3904"/>
    <w:rsid w:val="003B7BF8"/>
    <w:rsid w:val="003C6521"/>
    <w:rsid w:val="003D71B7"/>
    <w:rsid w:val="003D7F87"/>
    <w:rsid w:val="003E1248"/>
    <w:rsid w:val="003E2D95"/>
    <w:rsid w:val="003F0E08"/>
    <w:rsid w:val="0040517D"/>
    <w:rsid w:val="00411573"/>
    <w:rsid w:val="00416518"/>
    <w:rsid w:val="0042397E"/>
    <w:rsid w:val="00424F01"/>
    <w:rsid w:val="00426A58"/>
    <w:rsid w:val="004278B9"/>
    <w:rsid w:val="00430E76"/>
    <w:rsid w:val="00441A4C"/>
    <w:rsid w:val="00447B99"/>
    <w:rsid w:val="00451EB5"/>
    <w:rsid w:val="00455275"/>
    <w:rsid w:val="0046329D"/>
    <w:rsid w:val="00463F64"/>
    <w:rsid w:val="00465744"/>
    <w:rsid w:val="00471B71"/>
    <w:rsid w:val="00475A27"/>
    <w:rsid w:val="004771BD"/>
    <w:rsid w:val="00477F1B"/>
    <w:rsid w:val="004822AA"/>
    <w:rsid w:val="00486A41"/>
    <w:rsid w:val="004956F8"/>
    <w:rsid w:val="0049655B"/>
    <w:rsid w:val="004A00F4"/>
    <w:rsid w:val="004B14F1"/>
    <w:rsid w:val="004B230D"/>
    <w:rsid w:val="004B460C"/>
    <w:rsid w:val="004B549C"/>
    <w:rsid w:val="004B597A"/>
    <w:rsid w:val="004C4BC9"/>
    <w:rsid w:val="004C6A02"/>
    <w:rsid w:val="004C6C5C"/>
    <w:rsid w:val="004C756F"/>
    <w:rsid w:val="004D4728"/>
    <w:rsid w:val="005034B1"/>
    <w:rsid w:val="00506672"/>
    <w:rsid w:val="00510D5F"/>
    <w:rsid w:val="00516622"/>
    <w:rsid w:val="005169FD"/>
    <w:rsid w:val="00516E08"/>
    <w:rsid w:val="00520AA1"/>
    <w:rsid w:val="00524C13"/>
    <w:rsid w:val="00530F3D"/>
    <w:rsid w:val="0053276D"/>
    <w:rsid w:val="00536461"/>
    <w:rsid w:val="005407BA"/>
    <w:rsid w:val="00547FA1"/>
    <w:rsid w:val="00547FF9"/>
    <w:rsid w:val="005504AE"/>
    <w:rsid w:val="00550647"/>
    <w:rsid w:val="00554B7F"/>
    <w:rsid w:val="00554BD1"/>
    <w:rsid w:val="0055516A"/>
    <w:rsid w:val="00555753"/>
    <w:rsid w:val="0055668F"/>
    <w:rsid w:val="00557702"/>
    <w:rsid w:val="00560936"/>
    <w:rsid w:val="00570B7B"/>
    <w:rsid w:val="00570E95"/>
    <w:rsid w:val="0058388F"/>
    <w:rsid w:val="00592235"/>
    <w:rsid w:val="00592261"/>
    <w:rsid w:val="00595B51"/>
    <w:rsid w:val="005973D7"/>
    <w:rsid w:val="005A07D9"/>
    <w:rsid w:val="005A097D"/>
    <w:rsid w:val="005A309E"/>
    <w:rsid w:val="005A317B"/>
    <w:rsid w:val="005A76FD"/>
    <w:rsid w:val="005B0236"/>
    <w:rsid w:val="005B13C5"/>
    <w:rsid w:val="005D5EB1"/>
    <w:rsid w:val="005D6AE5"/>
    <w:rsid w:val="005E5803"/>
    <w:rsid w:val="005E59C4"/>
    <w:rsid w:val="005F4E29"/>
    <w:rsid w:val="006042FE"/>
    <w:rsid w:val="00604761"/>
    <w:rsid w:val="00614DFE"/>
    <w:rsid w:val="0061578D"/>
    <w:rsid w:val="006161EE"/>
    <w:rsid w:val="006204FE"/>
    <w:rsid w:val="00626952"/>
    <w:rsid w:val="00634EA6"/>
    <w:rsid w:val="00641FD5"/>
    <w:rsid w:val="00646548"/>
    <w:rsid w:val="00650E54"/>
    <w:rsid w:val="00657BF5"/>
    <w:rsid w:val="006674A9"/>
    <w:rsid w:val="00683414"/>
    <w:rsid w:val="00687A2D"/>
    <w:rsid w:val="00693647"/>
    <w:rsid w:val="006977CB"/>
    <w:rsid w:val="00697906"/>
    <w:rsid w:val="006A1135"/>
    <w:rsid w:val="006A6272"/>
    <w:rsid w:val="006A72A7"/>
    <w:rsid w:val="006A7570"/>
    <w:rsid w:val="006B3DFC"/>
    <w:rsid w:val="006B4F61"/>
    <w:rsid w:val="006B7828"/>
    <w:rsid w:val="006C7198"/>
    <w:rsid w:val="006C7C69"/>
    <w:rsid w:val="006E2D2F"/>
    <w:rsid w:val="006E5187"/>
    <w:rsid w:val="006E7BCF"/>
    <w:rsid w:val="006F4B5F"/>
    <w:rsid w:val="006F5B32"/>
    <w:rsid w:val="007018E0"/>
    <w:rsid w:val="00703A8E"/>
    <w:rsid w:val="00705E00"/>
    <w:rsid w:val="007134B9"/>
    <w:rsid w:val="00734C8E"/>
    <w:rsid w:val="00742ABA"/>
    <w:rsid w:val="00742E7A"/>
    <w:rsid w:val="00746202"/>
    <w:rsid w:val="007473DE"/>
    <w:rsid w:val="0075149C"/>
    <w:rsid w:val="007524EA"/>
    <w:rsid w:val="00761926"/>
    <w:rsid w:val="00764946"/>
    <w:rsid w:val="007733E8"/>
    <w:rsid w:val="007745CA"/>
    <w:rsid w:val="00777EC3"/>
    <w:rsid w:val="0078104D"/>
    <w:rsid w:val="00786A61"/>
    <w:rsid w:val="00786D45"/>
    <w:rsid w:val="007936EB"/>
    <w:rsid w:val="00796E0A"/>
    <w:rsid w:val="007A469A"/>
    <w:rsid w:val="007B04C0"/>
    <w:rsid w:val="007B4F38"/>
    <w:rsid w:val="007C3187"/>
    <w:rsid w:val="007C58F8"/>
    <w:rsid w:val="007D460B"/>
    <w:rsid w:val="007E0185"/>
    <w:rsid w:val="007F4D15"/>
    <w:rsid w:val="0080023A"/>
    <w:rsid w:val="008115D4"/>
    <w:rsid w:val="00816635"/>
    <w:rsid w:val="00821177"/>
    <w:rsid w:val="0082259D"/>
    <w:rsid w:val="00823E2F"/>
    <w:rsid w:val="00827DF4"/>
    <w:rsid w:val="008334FD"/>
    <w:rsid w:val="0083497F"/>
    <w:rsid w:val="00836145"/>
    <w:rsid w:val="00851432"/>
    <w:rsid w:val="008535DE"/>
    <w:rsid w:val="00854F52"/>
    <w:rsid w:val="00861691"/>
    <w:rsid w:val="0088071B"/>
    <w:rsid w:val="00883298"/>
    <w:rsid w:val="008A44D6"/>
    <w:rsid w:val="008B0A75"/>
    <w:rsid w:val="008B31B1"/>
    <w:rsid w:val="008B59A0"/>
    <w:rsid w:val="008C4CFA"/>
    <w:rsid w:val="008C7E18"/>
    <w:rsid w:val="008D763D"/>
    <w:rsid w:val="008E0E09"/>
    <w:rsid w:val="008E2D4E"/>
    <w:rsid w:val="008E4C1C"/>
    <w:rsid w:val="008E5182"/>
    <w:rsid w:val="008E7182"/>
    <w:rsid w:val="008F4475"/>
    <w:rsid w:val="00912470"/>
    <w:rsid w:val="009218F8"/>
    <w:rsid w:val="00926177"/>
    <w:rsid w:val="0092775B"/>
    <w:rsid w:val="009321B3"/>
    <w:rsid w:val="009354A9"/>
    <w:rsid w:val="00936E06"/>
    <w:rsid w:val="00936EE9"/>
    <w:rsid w:val="00945BBB"/>
    <w:rsid w:val="00945F85"/>
    <w:rsid w:val="00951B0E"/>
    <w:rsid w:val="00954BE7"/>
    <w:rsid w:val="009646D6"/>
    <w:rsid w:val="00965CFD"/>
    <w:rsid w:val="009706A1"/>
    <w:rsid w:val="00973150"/>
    <w:rsid w:val="00976AD8"/>
    <w:rsid w:val="00981F1E"/>
    <w:rsid w:val="009854E1"/>
    <w:rsid w:val="0098587B"/>
    <w:rsid w:val="009923D8"/>
    <w:rsid w:val="00994E45"/>
    <w:rsid w:val="00997167"/>
    <w:rsid w:val="009A3010"/>
    <w:rsid w:val="009A5E40"/>
    <w:rsid w:val="009B0383"/>
    <w:rsid w:val="009C2C54"/>
    <w:rsid w:val="009C3CB3"/>
    <w:rsid w:val="009D3988"/>
    <w:rsid w:val="009D4C30"/>
    <w:rsid w:val="009D7394"/>
    <w:rsid w:val="009E1F3E"/>
    <w:rsid w:val="009E2AE5"/>
    <w:rsid w:val="009E55AB"/>
    <w:rsid w:val="009F3E8A"/>
    <w:rsid w:val="009F5891"/>
    <w:rsid w:val="009F7308"/>
    <w:rsid w:val="00A04143"/>
    <w:rsid w:val="00A05257"/>
    <w:rsid w:val="00A05E68"/>
    <w:rsid w:val="00A06E7B"/>
    <w:rsid w:val="00A17E77"/>
    <w:rsid w:val="00A24FB2"/>
    <w:rsid w:val="00A26651"/>
    <w:rsid w:val="00A31117"/>
    <w:rsid w:val="00A36365"/>
    <w:rsid w:val="00A37824"/>
    <w:rsid w:val="00A46605"/>
    <w:rsid w:val="00A46977"/>
    <w:rsid w:val="00A46F1D"/>
    <w:rsid w:val="00A641D1"/>
    <w:rsid w:val="00A66460"/>
    <w:rsid w:val="00A6772E"/>
    <w:rsid w:val="00A7239B"/>
    <w:rsid w:val="00A8106E"/>
    <w:rsid w:val="00A8418D"/>
    <w:rsid w:val="00A93DBC"/>
    <w:rsid w:val="00A94D86"/>
    <w:rsid w:val="00A962A3"/>
    <w:rsid w:val="00A9686A"/>
    <w:rsid w:val="00AA5120"/>
    <w:rsid w:val="00AA7D3C"/>
    <w:rsid w:val="00AC1789"/>
    <w:rsid w:val="00AD4577"/>
    <w:rsid w:val="00AD5EC9"/>
    <w:rsid w:val="00AF0956"/>
    <w:rsid w:val="00AF0C37"/>
    <w:rsid w:val="00AF0F49"/>
    <w:rsid w:val="00AF13ED"/>
    <w:rsid w:val="00AF16FC"/>
    <w:rsid w:val="00B06727"/>
    <w:rsid w:val="00B11610"/>
    <w:rsid w:val="00B275B5"/>
    <w:rsid w:val="00B30074"/>
    <w:rsid w:val="00B32840"/>
    <w:rsid w:val="00B32F70"/>
    <w:rsid w:val="00B37E4E"/>
    <w:rsid w:val="00B5267E"/>
    <w:rsid w:val="00B67D11"/>
    <w:rsid w:val="00B73275"/>
    <w:rsid w:val="00B76416"/>
    <w:rsid w:val="00B81036"/>
    <w:rsid w:val="00BA34C6"/>
    <w:rsid w:val="00BA65FC"/>
    <w:rsid w:val="00BA7CC5"/>
    <w:rsid w:val="00BC24EF"/>
    <w:rsid w:val="00BC3BE2"/>
    <w:rsid w:val="00BC6C72"/>
    <w:rsid w:val="00BD2556"/>
    <w:rsid w:val="00BD3627"/>
    <w:rsid w:val="00BD7E5F"/>
    <w:rsid w:val="00BE5A59"/>
    <w:rsid w:val="00BF5D73"/>
    <w:rsid w:val="00C052AB"/>
    <w:rsid w:val="00C05FDE"/>
    <w:rsid w:val="00C10823"/>
    <w:rsid w:val="00C12A6E"/>
    <w:rsid w:val="00C12F45"/>
    <w:rsid w:val="00C13515"/>
    <w:rsid w:val="00C16156"/>
    <w:rsid w:val="00C17C18"/>
    <w:rsid w:val="00C2365F"/>
    <w:rsid w:val="00C23C2D"/>
    <w:rsid w:val="00C251FD"/>
    <w:rsid w:val="00C26F5A"/>
    <w:rsid w:val="00C27AA9"/>
    <w:rsid w:val="00C31381"/>
    <w:rsid w:val="00C33A0B"/>
    <w:rsid w:val="00C3465F"/>
    <w:rsid w:val="00C37BA4"/>
    <w:rsid w:val="00C37DF6"/>
    <w:rsid w:val="00C42140"/>
    <w:rsid w:val="00C450A9"/>
    <w:rsid w:val="00C50BB7"/>
    <w:rsid w:val="00C6124A"/>
    <w:rsid w:val="00C663F9"/>
    <w:rsid w:val="00C730F7"/>
    <w:rsid w:val="00C77F44"/>
    <w:rsid w:val="00C83B5A"/>
    <w:rsid w:val="00C8656C"/>
    <w:rsid w:val="00C9320E"/>
    <w:rsid w:val="00C95A4D"/>
    <w:rsid w:val="00C97799"/>
    <w:rsid w:val="00CA2397"/>
    <w:rsid w:val="00CA3963"/>
    <w:rsid w:val="00CB2F12"/>
    <w:rsid w:val="00CB64FB"/>
    <w:rsid w:val="00CB7286"/>
    <w:rsid w:val="00CC1A8A"/>
    <w:rsid w:val="00CC2CC6"/>
    <w:rsid w:val="00CC2E52"/>
    <w:rsid w:val="00CC411D"/>
    <w:rsid w:val="00CC590C"/>
    <w:rsid w:val="00CC6722"/>
    <w:rsid w:val="00CD0689"/>
    <w:rsid w:val="00CD233E"/>
    <w:rsid w:val="00CD4C43"/>
    <w:rsid w:val="00CD62EE"/>
    <w:rsid w:val="00CE0A86"/>
    <w:rsid w:val="00CE1E42"/>
    <w:rsid w:val="00CE3316"/>
    <w:rsid w:val="00CE7485"/>
    <w:rsid w:val="00CF030F"/>
    <w:rsid w:val="00CF0977"/>
    <w:rsid w:val="00CF50DB"/>
    <w:rsid w:val="00D035DF"/>
    <w:rsid w:val="00D05F7E"/>
    <w:rsid w:val="00D0672C"/>
    <w:rsid w:val="00D124A6"/>
    <w:rsid w:val="00D1639B"/>
    <w:rsid w:val="00D24A37"/>
    <w:rsid w:val="00D27036"/>
    <w:rsid w:val="00D34BC1"/>
    <w:rsid w:val="00D4105F"/>
    <w:rsid w:val="00D4387B"/>
    <w:rsid w:val="00D43A9A"/>
    <w:rsid w:val="00D45B03"/>
    <w:rsid w:val="00D46865"/>
    <w:rsid w:val="00D46ADA"/>
    <w:rsid w:val="00D525A0"/>
    <w:rsid w:val="00D55FF9"/>
    <w:rsid w:val="00D65886"/>
    <w:rsid w:val="00D702AB"/>
    <w:rsid w:val="00D7537E"/>
    <w:rsid w:val="00D80167"/>
    <w:rsid w:val="00D8270C"/>
    <w:rsid w:val="00D82CB7"/>
    <w:rsid w:val="00D83F38"/>
    <w:rsid w:val="00D84832"/>
    <w:rsid w:val="00D87496"/>
    <w:rsid w:val="00D907B8"/>
    <w:rsid w:val="00D9696C"/>
    <w:rsid w:val="00DA038F"/>
    <w:rsid w:val="00DA2CEA"/>
    <w:rsid w:val="00DA3B47"/>
    <w:rsid w:val="00DA5E8E"/>
    <w:rsid w:val="00DB2C46"/>
    <w:rsid w:val="00DB4A1C"/>
    <w:rsid w:val="00DB7B77"/>
    <w:rsid w:val="00DC2575"/>
    <w:rsid w:val="00DC28F4"/>
    <w:rsid w:val="00DD7269"/>
    <w:rsid w:val="00DE115C"/>
    <w:rsid w:val="00DF05B1"/>
    <w:rsid w:val="00E00B31"/>
    <w:rsid w:val="00E0147E"/>
    <w:rsid w:val="00E02B33"/>
    <w:rsid w:val="00E0509C"/>
    <w:rsid w:val="00E11D60"/>
    <w:rsid w:val="00E278F9"/>
    <w:rsid w:val="00E30B7B"/>
    <w:rsid w:val="00E321B6"/>
    <w:rsid w:val="00E32662"/>
    <w:rsid w:val="00E35000"/>
    <w:rsid w:val="00E41244"/>
    <w:rsid w:val="00E43FD6"/>
    <w:rsid w:val="00E512E9"/>
    <w:rsid w:val="00E51DBC"/>
    <w:rsid w:val="00E534AF"/>
    <w:rsid w:val="00E556B1"/>
    <w:rsid w:val="00E5586F"/>
    <w:rsid w:val="00E667FF"/>
    <w:rsid w:val="00E72761"/>
    <w:rsid w:val="00E73004"/>
    <w:rsid w:val="00E81704"/>
    <w:rsid w:val="00E8271C"/>
    <w:rsid w:val="00E83556"/>
    <w:rsid w:val="00E86306"/>
    <w:rsid w:val="00E92EB3"/>
    <w:rsid w:val="00E97A67"/>
    <w:rsid w:val="00EA6FBE"/>
    <w:rsid w:val="00EA7779"/>
    <w:rsid w:val="00EC2FD3"/>
    <w:rsid w:val="00EC7E3E"/>
    <w:rsid w:val="00ED0B46"/>
    <w:rsid w:val="00ED1CF6"/>
    <w:rsid w:val="00ED4042"/>
    <w:rsid w:val="00EE067B"/>
    <w:rsid w:val="00EE3021"/>
    <w:rsid w:val="00EF2861"/>
    <w:rsid w:val="00F00BB6"/>
    <w:rsid w:val="00F1283D"/>
    <w:rsid w:val="00F1553A"/>
    <w:rsid w:val="00F16BEA"/>
    <w:rsid w:val="00F22A56"/>
    <w:rsid w:val="00F25F26"/>
    <w:rsid w:val="00F340B4"/>
    <w:rsid w:val="00F46E29"/>
    <w:rsid w:val="00F5700E"/>
    <w:rsid w:val="00F672D8"/>
    <w:rsid w:val="00F702D7"/>
    <w:rsid w:val="00F7791C"/>
    <w:rsid w:val="00F85A0C"/>
    <w:rsid w:val="00F915F9"/>
    <w:rsid w:val="00F96CCE"/>
    <w:rsid w:val="00FA365C"/>
    <w:rsid w:val="00FB5440"/>
    <w:rsid w:val="00FC0C9C"/>
    <w:rsid w:val="00FC68EF"/>
    <w:rsid w:val="00FC6F76"/>
    <w:rsid w:val="00FE20BD"/>
    <w:rsid w:val="00FE4C8F"/>
    <w:rsid w:val="00FF0973"/>
    <w:rsid w:val="00FF0F2A"/>
    <w:rsid w:val="00FF1AC9"/>
    <w:rsid w:val="00FF4EB0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A24"/>
  <w15:docId w15:val="{8326296A-679C-4775-B0CA-91317258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88F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8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3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8F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5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42721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4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6204F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nhideWhenUsed/>
    <w:rsid w:val="006204FE"/>
    <w:pPr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6204FE"/>
    <w:rPr>
      <w:rFonts w:ascii="Calibri" w:eastAsia="Times New Roman" w:hAnsi="Calibri" w:cs="Times New Roman"/>
    </w:rPr>
  </w:style>
  <w:style w:type="paragraph" w:customStyle="1" w:styleId="msonormalcxsplastmailrucssattributepostfix">
    <w:name w:val="msonormal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0mailrucssattributepostfix">
    <w:name w:val="consplusnonformat0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A113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74A9"/>
    <w:rPr>
      <w:color w:val="800080"/>
      <w:u w:val="single"/>
    </w:rPr>
  </w:style>
  <w:style w:type="paragraph" w:customStyle="1" w:styleId="msonormal0">
    <w:name w:val="msonormal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6674A9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6674A9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6674A9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6674A9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6674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92">
    <w:name w:val="xl9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6">
    <w:name w:val="xl9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7">
    <w:name w:val="xl9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4">
    <w:name w:val="xl104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2">
    <w:name w:val="xl11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2">
    <w:name w:val="xl12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3">
    <w:name w:val="xl12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4">
    <w:name w:val="xl12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5">
    <w:name w:val="xl12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6">
    <w:name w:val="xl126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1">
    <w:name w:val="xl13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2">
    <w:name w:val="xl13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5">
    <w:name w:val="xl13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6">
    <w:name w:val="xl13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9">
    <w:name w:val="xl13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689">
    <w:name w:val="xl468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0">
    <w:name w:val="xl469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1">
    <w:name w:val="xl469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2">
    <w:name w:val="xl4692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693">
    <w:name w:val="xl469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4">
    <w:name w:val="xl469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4696">
    <w:name w:val="xl469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7">
    <w:name w:val="xl469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8">
    <w:name w:val="xl469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9">
    <w:name w:val="xl469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0">
    <w:name w:val="xl470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1">
    <w:name w:val="xl4701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2">
    <w:name w:val="xl4702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3">
    <w:name w:val="xl470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4">
    <w:name w:val="xl4704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5">
    <w:name w:val="xl4705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6">
    <w:name w:val="xl4706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7">
    <w:name w:val="xl470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708">
    <w:name w:val="xl4708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09">
    <w:name w:val="xl4709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0">
    <w:name w:val="xl471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1">
    <w:name w:val="xl471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12">
    <w:name w:val="xl4712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3">
    <w:name w:val="xl471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4">
    <w:name w:val="xl471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5">
    <w:name w:val="xl4715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6">
    <w:name w:val="xl4716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7">
    <w:name w:val="xl471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8">
    <w:name w:val="xl471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9">
    <w:name w:val="xl471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0">
    <w:name w:val="xl4720"/>
    <w:basedOn w:val="a"/>
    <w:rsid w:val="004278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1">
    <w:name w:val="xl4721"/>
    <w:basedOn w:val="a"/>
    <w:rsid w:val="004278B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2">
    <w:name w:val="xl4722"/>
    <w:basedOn w:val="a"/>
    <w:rsid w:val="004278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3">
    <w:name w:val="xl4723"/>
    <w:basedOn w:val="a"/>
    <w:rsid w:val="004278B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4">
    <w:name w:val="xl4724"/>
    <w:basedOn w:val="a"/>
    <w:rsid w:val="004278B9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5">
    <w:name w:val="xl4725"/>
    <w:basedOn w:val="a"/>
    <w:rsid w:val="004278B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6">
    <w:name w:val="xl4726"/>
    <w:basedOn w:val="a"/>
    <w:rsid w:val="004278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7">
    <w:name w:val="xl4727"/>
    <w:basedOn w:val="a"/>
    <w:rsid w:val="004278B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8">
    <w:name w:val="xl4728"/>
    <w:basedOn w:val="a"/>
    <w:rsid w:val="004278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9">
    <w:name w:val="xl472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0">
    <w:name w:val="xl473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1">
    <w:name w:val="xl473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2">
    <w:name w:val="xl473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3">
    <w:name w:val="xl473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4">
    <w:name w:val="xl473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5">
    <w:name w:val="xl473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6">
    <w:name w:val="xl473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7">
    <w:name w:val="xl4737"/>
    <w:basedOn w:val="a"/>
    <w:rsid w:val="004278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38">
    <w:name w:val="xl473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39">
    <w:name w:val="xl4739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0">
    <w:name w:val="xl4740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1">
    <w:name w:val="xl474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2">
    <w:name w:val="xl474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3">
    <w:name w:val="xl474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4">
    <w:name w:val="xl474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5">
    <w:name w:val="xl474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6">
    <w:name w:val="xl474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7">
    <w:name w:val="xl4747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48">
    <w:name w:val="xl4748"/>
    <w:basedOn w:val="a"/>
    <w:rsid w:val="004278B9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4749">
    <w:name w:val="xl474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0">
    <w:name w:val="xl4750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1">
    <w:name w:val="xl475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2">
    <w:name w:val="xl4752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3">
    <w:name w:val="xl4753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4">
    <w:name w:val="xl4754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5">
    <w:name w:val="xl4755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6">
    <w:name w:val="xl475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7">
    <w:name w:val="xl475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58">
    <w:name w:val="xl475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9">
    <w:name w:val="xl475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0">
    <w:name w:val="xl476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5">
    <w:name w:val="xl4695"/>
    <w:basedOn w:val="a"/>
    <w:rsid w:val="00DB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1">
    <w:name w:val="xl4761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2">
    <w:name w:val="xl4762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3">
    <w:name w:val="xl4763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4">
    <w:name w:val="xl4764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5">
    <w:name w:val="xl4765"/>
    <w:basedOn w:val="a"/>
    <w:rsid w:val="003F0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66">
    <w:name w:val="xl4766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7">
    <w:name w:val="xl4767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8">
    <w:name w:val="xl4768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9">
    <w:name w:val="xl4769"/>
    <w:basedOn w:val="a"/>
    <w:rsid w:val="003F0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0">
    <w:name w:val="xl4770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557702"/>
  </w:style>
  <w:style w:type="paragraph" w:customStyle="1" w:styleId="xl4771">
    <w:name w:val="xl4771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2">
    <w:name w:val="xl4772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3">
    <w:name w:val="xl4773"/>
    <w:basedOn w:val="a"/>
    <w:rsid w:val="001014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74">
    <w:name w:val="xl4774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5">
    <w:name w:val="xl4775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6">
    <w:name w:val="xl4776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7">
    <w:name w:val="xl4777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8">
    <w:name w:val="xl4778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79">
    <w:name w:val="xl4779"/>
    <w:basedOn w:val="a"/>
    <w:rsid w:val="001014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0">
    <w:name w:val="xl4780"/>
    <w:basedOn w:val="a"/>
    <w:rsid w:val="00101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1">
    <w:name w:val="xl4781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2">
    <w:name w:val="xl4782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3">
    <w:name w:val="xl4783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4">
    <w:name w:val="xl4784"/>
    <w:basedOn w:val="a"/>
    <w:rsid w:val="001014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5">
    <w:name w:val="xl4785"/>
    <w:basedOn w:val="a"/>
    <w:rsid w:val="001014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6">
    <w:name w:val="xl4786"/>
    <w:basedOn w:val="a"/>
    <w:rsid w:val="001014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7">
    <w:name w:val="xl4787"/>
    <w:basedOn w:val="a"/>
    <w:rsid w:val="001014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8">
    <w:name w:val="xl4788"/>
    <w:basedOn w:val="a"/>
    <w:rsid w:val="001014D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9">
    <w:name w:val="xl4789"/>
    <w:basedOn w:val="a"/>
    <w:rsid w:val="001014D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90">
    <w:name w:val="xl4790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1">
    <w:name w:val="xl4791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2">
    <w:name w:val="xl4792"/>
    <w:basedOn w:val="a"/>
    <w:rsid w:val="00D24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3">
    <w:name w:val="xl4793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4">
    <w:name w:val="xl4794"/>
    <w:basedOn w:val="a"/>
    <w:rsid w:val="00D24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5">
    <w:name w:val="xl4795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6">
    <w:name w:val="xl4796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7">
    <w:name w:val="xl4797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8">
    <w:name w:val="xl4798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9">
    <w:name w:val="xl4799"/>
    <w:basedOn w:val="a"/>
    <w:rsid w:val="00D24A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0">
    <w:name w:val="xl4800"/>
    <w:basedOn w:val="a"/>
    <w:rsid w:val="00D24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1">
    <w:name w:val="xl4801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802">
    <w:name w:val="xl480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3">
    <w:name w:val="xl480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4">
    <w:name w:val="xl480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5">
    <w:name w:val="xl480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6">
    <w:name w:val="xl4806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7">
    <w:name w:val="xl4807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8">
    <w:name w:val="xl4808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09">
    <w:name w:val="xl4809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0">
    <w:name w:val="xl481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1">
    <w:name w:val="xl481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2">
    <w:name w:val="xl4812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3">
    <w:name w:val="xl4813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4">
    <w:name w:val="xl4814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5">
    <w:name w:val="xl4815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6">
    <w:name w:val="xl4816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7">
    <w:name w:val="xl481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8">
    <w:name w:val="xl4818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9">
    <w:name w:val="xl4819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20">
    <w:name w:val="xl4820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1">
    <w:name w:val="xl4821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2">
    <w:name w:val="xl482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3">
    <w:name w:val="xl4823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4">
    <w:name w:val="xl4824"/>
    <w:basedOn w:val="a"/>
    <w:rsid w:val="002A51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5">
    <w:name w:val="xl4825"/>
    <w:basedOn w:val="a"/>
    <w:rsid w:val="002A5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6">
    <w:name w:val="xl4826"/>
    <w:basedOn w:val="a"/>
    <w:rsid w:val="002A51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827">
    <w:name w:val="xl482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8">
    <w:name w:val="xl482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9">
    <w:name w:val="xl4829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0">
    <w:name w:val="xl483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1">
    <w:name w:val="xl483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2">
    <w:name w:val="xl483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3">
    <w:name w:val="xl483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4">
    <w:name w:val="xl483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5">
    <w:name w:val="xl483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6">
    <w:name w:val="xl4836"/>
    <w:basedOn w:val="a"/>
    <w:rsid w:val="002A51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7">
    <w:name w:val="xl4837"/>
    <w:basedOn w:val="a"/>
    <w:rsid w:val="002A51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8">
    <w:name w:val="xl4838"/>
    <w:basedOn w:val="a"/>
    <w:rsid w:val="002A51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9">
    <w:name w:val="xl4839"/>
    <w:basedOn w:val="a"/>
    <w:rsid w:val="002A51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0">
    <w:name w:val="xl4840"/>
    <w:basedOn w:val="a"/>
    <w:rsid w:val="002A51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1">
    <w:name w:val="xl4841"/>
    <w:basedOn w:val="a"/>
    <w:rsid w:val="002A51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2">
    <w:name w:val="xl4842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3">
    <w:name w:val="xl4843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4">
    <w:name w:val="xl4844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5">
    <w:name w:val="xl484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4846">
    <w:name w:val="xl4846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7">
    <w:name w:val="xl4847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8">
    <w:name w:val="xl484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9">
    <w:name w:val="xl4849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50">
    <w:name w:val="xl4850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F34-6C88-40A3-8CFB-715588E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129</Pages>
  <Words>16636</Words>
  <Characters>94828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инспектор</cp:lastModifiedBy>
  <cp:revision>9</cp:revision>
  <cp:lastPrinted>2025-09-25T11:17:00Z</cp:lastPrinted>
  <dcterms:created xsi:type="dcterms:W3CDTF">2025-09-25T11:22:00Z</dcterms:created>
  <dcterms:modified xsi:type="dcterms:W3CDTF">2025-12-08T14:38:00Z</dcterms:modified>
</cp:coreProperties>
</file>