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16C" w:rsidRDefault="0077016C" w:rsidP="0077016C">
      <w:pPr>
        <w:tabs>
          <w:tab w:val="left" w:pos="3261"/>
        </w:tabs>
        <w:jc w:val="center"/>
        <w:rPr>
          <w:b/>
          <w:bCs/>
          <w:sz w:val="28"/>
          <w:szCs w:val="28"/>
        </w:rPr>
      </w:pPr>
    </w:p>
    <w:p w:rsidR="00867847" w:rsidRPr="001A67EF" w:rsidRDefault="004D3DF8" w:rsidP="00867847">
      <w:pPr>
        <w:tabs>
          <w:tab w:val="left" w:pos="4076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="00867847">
        <w:rPr>
          <w:b/>
          <w:bCs/>
          <w:sz w:val="28"/>
          <w:szCs w:val="28"/>
        </w:rPr>
        <w:t xml:space="preserve"> Р</w:t>
      </w:r>
      <w:r w:rsidR="00867847" w:rsidRPr="001A67EF">
        <w:rPr>
          <w:b/>
          <w:bCs/>
          <w:sz w:val="28"/>
          <w:szCs w:val="28"/>
        </w:rPr>
        <w:t xml:space="preserve">УЗСКОГО </w:t>
      </w:r>
      <w:r w:rsidR="006157FC">
        <w:rPr>
          <w:b/>
          <w:bCs/>
          <w:sz w:val="28"/>
          <w:szCs w:val="28"/>
        </w:rPr>
        <w:t>МУНИЦИПАЛЬНОГО</w:t>
      </w:r>
      <w:r w:rsidR="00867847">
        <w:rPr>
          <w:b/>
          <w:bCs/>
          <w:sz w:val="28"/>
          <w:szCs w:val="28"/>
        </w:rPr>
        <w:t xml:space="preserve"> ОКРУГА</w:t>
      </w:r>
    </w:p>
    <w:p w:rsidR="00867847" w:rsidRPr="001A67EF" w:rsidRDefault="00867847" w:rsidP="00867847">
      <w:pPr>
        <w:pStyle w:val="1"/>
        <w:rPr>
          <w:sz w:val="28"/>
          <w:szCs w:val="28"/>
        </w:rPr>
      </w:pPr>
      <w:r w:rsidRPr="001A67EF">
        <w:rPr>
          <w:sz w:val="28"/>
          <w:szCs w:val="28"/>
        </w:rPr>
        <w:t>МОСКОВСКОЙ ОБЛАСТИ</w:t>
      </w:r>
    </w:p>
    <w:p w:rsidR="00867847" w:rsidRPr="004F7597" w:rsidRDefault="00867847" w:rsidP="00867847">
      <w:pPr>
        <w:tabs>
          <w:tab w:val="left" w:pos="4076"/>
        </w:tabs>
        <w:jc w:val="center"/>
        <w:rPr>
          <w:sz w:val="16"/>
          <w:szCs w:val="16"/>
        </w:rPr>
      </w:pPr>
    </w:p>
    <w:p w:rsidR="00867847" w:rsidRDefault="00867847" w:rsidP="00867847">
      <w:pPr>
        <w:pStyle w:val="3"/>
        <w:jc w:val="center"/>
        <w:rPr>
          <w:rFonts w:ascii="Times New Roman" w:hAnsi="Times New Roman" w:cs="Times New Roman"/>
          <w:b/>
          <w:bCs/>
          <w:color w:val="auto"/>
          <w:sz w:val="44"/>
          <w:szCs w:val="44"/>
        </w:rPr>
      </w:pPr>
      <w:r w:rsidRPr="00867847">
        <w:rPr>
          <w:rFonts w:ascii="Times New Roman" w:hAnsi="Times New Roman" w:cs="Times New Roman"/>
          <w:b/>
          <w:bCs/>
          <w:color w:val="auto"/>
          <w:sz w:val="44"/>
          <w:szCs w:val="44"/>
        </w:rPr>
        <w:t>ПОСТАНОВЛЕНИЕ</w:t>
      </w:r>
    </w:p>
    <w:p w:rsidR="00AE583C" w:rsidRPr="00AE583C" w:rsidRDefault="00AE583C" w:rsidP="00AE583C">
      <w:pPr>
        <w:jc w:val="center"/>
      </w:pPr>
      <w:r>
        <w:t>(ПРОЕКТ)</w:t>
      </w:r>
    </w:p>
    <w:p w:rsidR="00867847" w:rsidRPr="00867847" w:rsidRDefault="00867847" w:rsidP="00867847">
      <w:pPr>
        <w:jc w:val="center"/>
        <w:rPr>
          <w:b/>
          <w:bCs/>
        </w:rPr>
      </w:pPr>
    </w:p>
    <w:p w:rsidR="00867847" w:rsidRPr="00CE64A6" w:rsidRDefault="00867847" w:rsidP="00934D8E">
      <w:pPr>
        <w:tabs>
          <w:tab w:val="left" w:pos="3261"/>
        </w:tabs>
        <w:rPr>
          <w:b/>
          <w:bCs/>
          <w:sz w:val="26"/>
          <w:szCs w:val="26"/>
        </w:rPr>
      </w:pPr>
    </w:p>
    <w:p w:rsidR="0077016C" w:rsidRPr="00CE64A6" w:rsidRDefault="0077016C" w:rsidP="0077016C">
      <w:pPr>
        <w:tabs>
          <w:tab w:val="left" w:pos="3261"/>
        </w:tabs>
        <w:jc w:val="center"/>
        <w:rPr>
          <w:b/>
          <w:bCs/>
          <w:sz w:val="26"/>
          <w:szCs w:val="26"/>
        </w:rPr>
      </w:pPr>
      <w:r w:rsidRPr="00CE64A6">
        <w:rPr>
          <w:b/>
          <w:bCs/>
          <w:sz w:val="26"/>
          <w:szCs w:val="26"/>
        </w:rPr>
        <w:t xml:space="preserve">Об утверждении Положения о порядке участия муниципальных служащих Администрации Рузского </w:t>
      </w:r>
      <w:r w:rsidR="00CF3D12" w:rsidRPr="00CE64A6">
        <w:rPr>
          <w:b/>
          <w:bCs/>
          <w:sz w:val="26"/>
          <w:szCs w:val="26"/>
        </w:rPr>
        <w:t>муниципального</w:t>
      </w:r>
      <w:r w:rsidRPr="00CE64A6">
        <w:rPr>
          <w:b/>
          <w:bCs/>
          <w:sz w:val="26"/>
          <w:szCs w:val="26"/>
        </w:rPr>
        <w:t xml:space="preserve"> округа в органах управления коммерческих организаций </w:t>
      </w:r>
    </w:p>
    <w:p w:rsidR="0077016C" w:rsidRPr="00CE64A6" w:rsidRDefault="0077016C" w:rsidP="0077016C">
      <w:pPr>
        <w:pStyle w:val="ConsPlusNormal"/>
        <w:tabs>
          <w:tab w:val="left" w:pos="3261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67847" w:rsidRPr="00CE64A6" w:rsidRDefault="00867847" w:rsidP="0077016C">
      <w:pPr>
        <w:pStyle w:val="ConsPlusNormal"/>
        <w:tabs>
          <w:tab w:val="left" w:pos="3261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E64A6" w:rsidRDefault="0077016C" w:rsidP="00CE64A6">
      <w:pPr>
        <w:pStyle w:val="ConsPlusNormal"/>
        <w:tabs>
          <w:tab w:val="left" w:pos="3261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Pr="004958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соответствии с </w:t>
      </w:r>
      <w:r w:rsidR="004D3DF8" w:rsidRPr="004958AD">
        <w:rPr>
          <w:rFonts w:ascii="Times New Roman" w:hAnsi="Times New Roman" w:cs="Times New Roman"/>
          <w:sz w:val="26"/>
          <w:szCs w:val="26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Pr="004958AD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Федеральным</w:t>
      </w:r>
      <w:r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закон</w:t>
      </w:r>
      <w:r w:rsidR="00CF3D12"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F3D12" w:rsidRPr="00CE64A6">
        <w:rPr>
          <w:rFonts w:ascii="Times New Roman" w:hAnsi="Times New Roman" w:cs="Times New Roman"/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CF3D12"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законом </w:t>
      </w:r>
      <w:r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02.03.2007 </w:t>
      </w:r>
      <w:hyperlink r:id="rId5" w:history="1">
        <w:r w:rsidRPr="00CE64A6">
          <w:rPr>
            <w:rFonts w:ascii="Times New Roman" w:hAnsi="Times New Roman" w:cs="Times New Roman"/>
            <w:color w:val="000000" w:themeColor="text1"/>
            <w:sz w:val="26"/>
            <w:szCs w:val="26"/>
          </w:rPr>
          <w:t>№25-ФЗ</w:t>
        </w:r>
      </w:hyperlink>
      <w:r w:rsidR="00CF3D12"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>О муниципально</w:t>
      </w:r>
      <w:r w:rsidR="00CF3D12"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>й службе в Российской Федерации»</w:t>
      </w:r>
      <w:r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CE64A6"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законом </w:t>
      </w:r>
      <w:r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26.12.1995 </w:t>
      </w:r>
      <w:hyperlink r:id="rId6" w:history="1">
        <w:r w:rsidRPr="00CE64A6">
          <w:rPr>
            <w:rFonts w:ascii="Times New Roman" w:hAnsi="Times New Roman" w:cs="Times New Roman"/>
            <w:color w:val="000000" w:themeColor="text1"/>
            <w:sz w:val="26"/>
            <w:szCs w:val="26"/>
          </w:rPr>
          <w:t>№208-ФЗ</w:t>
        </w:r>
      </w:hyperlink>
      <w:r w:rsidR="00CF3D12"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акционерных обществах»</w:t>
      </w:r>
      <w:r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CE64A6"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законом </w:t>
      </w:r>
      <w:r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08.02.1998 </w:t>
      </w:r>
      <w:hyperlink r:id="rId7" w:history="1">
        <w:r w:rsidRPr="00CE64A6">
          <w:rPr>
            <w:rFonts w:ascii="Times New Roman" w:hAnsi="Times New Roman" w:cs="Times New Roman"/>
            <w:color w:val="000000" w:themeColor="text1"/>
            <w:sz w:val="26"/>
            <w:szCs w:val="26"/>
          </w:rPr>
          <w:t>№14-ФЗ</w:t>
        </w:r>
      </w:hyperlink>
      <w:r w:rsidR="00CE64A6"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>Об обществах с ограниченной ответственностью</w:t>
      </w:r>
      <w:r w:rsidR="00CE64A6"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руководствуясь Уставом Рузского </w:t>
      </w:r>
      <w:r w:rsidR="00CE64A6"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</w:t>
      </w:r>
      <w:r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округа </w:t>
      </w:r>
      <w:r w:rsidR="004D3DF8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Администрация Рузского муниципального округа постановляет</w:t>
      </w:r>
      <w:r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CE64A6" w:rsidRDefault="00CE64A6" w:rsidP="00CE64A6">
      <w:pPr>
        <w:pStyle w:val="ConsPlusNormal"/>
        <w:tabs>
          <w:tab w:val="left" w:pos="3261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E583C" w:rsidRPr="00CE64A6" w:rsidRDefault="0077016C" w:rsidP="00CE64A6">
      <w:pPr>
        <w:pStyle w:val="ConsPlusNormal"/>
        <w:tabs>
          <w:tab w:val="left" w:pos="3261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Утвердить </w:t>
      </w:r>
      <w:hyperlink w:anchor="P28" w:history="1">
        <w:r w:rsidRPr="00CE64A6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Положение</w:t>
        </w:r>
      </w:hyperlink>
      <w:r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E64A6" w:rsidRPr="00CE64A6">
        <w:rPr>
          <w:rFonts w:ascii="Times New Roman" w:hAnsi="Times New Roman" w:cs="Times New Roman"/>
          <w:bCs/>
          <w:sz w:val="26"/>
          <w:szCs w:val="26"/>
        </w:rPr>
        <w:t xml:space="preserve">о порядке участия муниципальных служащих Администрации Рузского муниципального округа в органах управления коммерческих организаций </w:t>
      </w:r>
      <w:r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>(прилагается).</w:t>
      </w:r>
    </w:p>
    <w:p w:rsidR="00934D8E" w:rsidRDefault="00AE583C" w:rsidP="00934D8E">
      <w:pPr>
        <w:pStyle w:val="ConsPlusNormal"/>
        <w:tabs>
          <w:tab w:val="left" w:pos="3261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77016C"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Признать утратившим силу постановление </w:t>
      </w:r>
      <w:r w:rsidR="004D3DF8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</w:t>
      </w:r>
      <w:r w:rsidR="0077016C"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Рузского </w:t>
      </w:r>
      <w:r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городского округа </w:t>
      </w:r>
      <w:r w:rsidR="0077016C"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>07.08.2019 №3912</w:t>
      </w:r>
      <w:r w:rsidR="00CE6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77016C"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 утверждении Положения о порядке участия муниципальных служащих Администрации Рузского </w:t>
      </w:r>
      <w:r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городского округа</w:t>
      </w:r>
      <w:r w:rsidR="0077016C"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органах управления коммерческих</w:t>
      </w:r>
      <w:r w:rsidR="00CE6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организаций»</w:t>
      </w:r>
      <w:r w:rsidR="0077016C"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34D8E" w:rsidRDefault="00934D8E" w:rsidP="00934D8E">
      <w:pPr>
        <w:pStyle w:val="ConsPlusNormal"/>
        <w:tabs>
          <w:tab w:val="left" w:pos="3261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r w:rsidRPr="0028792F">
        <w:rPr>
          <w:rFonts w:ascii="Times New Roman" w:hAnsi="Times New Roman" w:cs="Times New Roman"/>
          <w:sz w:val="26"/>
          <w:szCs w:val="26"/>
          <w:lang w:bidi="ru-RU"/>
        </w:rPr>
        <w:t xml:space="preserve">Разместить настоящее постановление в сетевом издании – официальном сайте Рузского муниципального округа Московской области в информационно-телекоммуникационной сети Интернет: </w:t>
      </w:r>
      <w:r w:rsidRPr="0028792F">
        <w:rPr>
          <w:rFonts w:ascii="Times New Roman" w:hAnsi="Times New Roman" w:cs="Times New Roman"/>
          <w:sz w:val="26"/>
          <w:szCs w:val="26"/>
          <w:lang w:val="en-US" w:bidi="ru-RU"/>
        </w:rPr>
        <w:t>RUZAREGION</w:t>
      </w:r>
      <w:r w:rsidRPr="0028792F">
        <w:rPr>
          <w:rFonts w:ascii="Times New Roman" w:hAnsi="Times New Roman" w:cs="Times New Roman"/>
          <w:sz w:val="26"/>
          <w:szCs w:val="26"/>
          <w:lang w:bidi="ru-RU"/>
        </w:rPr>
        <w:t>.</w:t>
      </w:r>
      <w:r w:rsidRPr="0028792F">
        <w:rPr>
          <w:rFonts w:ascii="Times New Roman" w:hAnsi="Times New Roman" w:cs="Times New Roman"/>
          <w:sz w:val="26"/>
          <w:szCs w:val="26"/>
          <w:lang w:val="en-US" w:bidi="ru-RU"/>
        </w:rPr>
        <w:t>RU</w:t>
      </w:r>
      <w:r w:rsidRPr="0028792F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:rsidR="00CE64A6" w:rsidRPr="00CE64A6" w:rsidRDefault="00934D8E" w:rsidP="00CE64A6">
      <w:pPr>
        <w:pStyle w:val="ConsPlusNormal"/>
        <w:tabs>
          <w:tab w:val="left" w:pos="3261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CE6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CE64A6" w:rsidRPr="00CE64A6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77016C" w:rsidRDefault="0077016C" w:rsidP="0077016C">
      <w:pPr>
        <w:pStyle w:val="a3"/>
        <w:tabs>
          <w:tab w:val="left" w:pos="3261"/>
        </w:tabs>
        <w:jc w:val="both"/>
        <w:rPr>
          <w:b w:val="0"/>
          <w:sz w:val="26"/>
          <w:szCs w:val="26"/>
        </w:rPr>
      </w:pPr>
    </w:p>
    <w:p w:rsidR="00CE64A6" w:rsidRPr="00CE64A6" w:rsidRDefault="00CE64A6" w:rsidP="0077016C">
      <w:pPr>
        <w:pStyle w:val="a3"/>
        <w:tabs>
          <w:tab w:val="left" w:pos="3261"/>
        </w:tabs>
        <w:jc w:val="both"/>
        <w:rPr>
          <w:b w:val="0"/>
          <w:sz w:val="26"/>
          <w:szCs w:val="26"/>
        </w:rPr>
      </w:pPr>
    </w:p>
    <w:p w:rsidR="0077016C" w:rsidRPr="00CE64A6" w:rsidRDefault="0077016C" w:rsidP="0077016C">
      <w:pPr>
        <w:tabs>
          <w:tab w:val="left" w:pos="3261"/>
        </w:tabs>
        <w:jc w:val="both"/>
        <w:rPr>
          <w:sz w:val="26"/>
          <w:szCs w:val="26"/>
        </w:rPr>
      </w:pPr>
      <w:r w:rsidRPr="00CE64A6">
        <w:rPr>
          <w:sz w:val="26"/>
          <w:szCs w:val="26"/>
        </w:rPr>
        <w:t>Глав</w:t>
      </w:r>
      <w:r w:rsidR="00CE64A6" w:rsidRPr="00CE64A6">
        <w:rPr>
          <w:sz w:val="26"/>
          <w:szCs w:val="26"/>
        </w:rPr>
        <w:t>а муниципального</w:t>
      </w:r>
      <w:r w:rsidRPr="00CE64A6">
        <w:rPr>
          <w:sz w:val="26"/>
          <w:szCs w:val="26"/>
        </w:rPr>
        <w:t xml:space="preserve"> округа                                                   </w:t>
      </w:r>
      <w:r w:rsidR="00CE64A6">
        <w:rPr>
          <w:sz w:val="26"/>
          <w:szCs w:val="26"/>
        </w:rPr>
        <w:t xml:space="preserve">       </w:t>
      </w:r>
      <w:r w:rsidRPr="00CE64A6">
        <w:rPr>
          <w:sz w:val="26"/>
          <w:szCs w:val="26"/>
        </w:rPr>
        <w:t xml:space="preserve">                    </w:t>
      </w:r>
      <w:r w:rsidR="00CE64A6" w:rsidRPr="00CE64A6">
        <w:rPr>
          <w:sz w:val="26"/>
          <w:szCs w:val="26"/>
        </w:rPr>
        <w:t xml:space="preserve">А.А. </w:t>
      </w:r>
      <w:proofErr w:type="spellStart"/>
      <w:r w:rsidR="00CE64A6" w:rsidRPr="00CE64A6">
        <w:rPr>
          <w:sz w:val="26"/>
          <w:szCs w:val="26"/>
        </w:rPr>
        <w:t>Горбылёв</w:t>
      </w:r>
      <w:proofErr w:type="spellEnd"/>
    </w:p>
    <w:p w:rsidR="0077016C" w:rsidRPr="00CE64A6" w:rsidRDefault="0077016C" w:rsidP="0077016C">
      <w:pPr>
        <w:tabs>
          <w:tab w:val="left" w:pos="3261"/>
        </w:tabs>
        <w:jc w:val="both"/>
        <w:rPr>
          <w:sz w:val="26"/>
          <w:szCs w:val="26"/>
        </w:rPr>
      </w:pPr>
    </w:p>
    <w:p w:rsidR="0077016C" w:rsidRPr="00CE64A6" w:rsidRDefault="0077016C" w:rsidP="0077016C">
      <w:pPr>
        <w:tabs>
          <w:tab w:val="left" w:pos="3261"/>
        </w:tabs>
        <w:jc w:val="both"/>
        <w:rPr>
          <w:sz w:val="26"/>
          <w:szCs w:val="26"/>
        </w:rPr>
      </w:pPr>
    </w:p>
    <w:p w:rsidR="0077016C" w:rsidRPr="00F73B40" w:rsidRDefault="0077016C" w:rsidP="0077016C">
      <w:pPr>
        <w:tabs>
          <w:tab w:val="left" w:pos="3261"/>
        </w:tabs>
        <w:jc w:val="both"/>
        <w:rPr>
          <w:sz w:val="28"/>
          <w:szCs w:val="28"/>
        </w:rPr>
      </w:pPr>
    </w:p>
    <w:p w:rsidR="0077016C" w:rsidRDefault="0077016C" w:rsidP="0077016C">
      <w:pPr>
        <w:rPr>
          <w:b/>
          <w:color w:val="000000" w:themeColor="text1"/>
        </w:rPr>
      </w:pPr>
    </w:p>
    <w:p w:rsidR="00CE64A6" w:rsidRDefault="00CE64A6" w:rsidP="0077016C">
      <w:pPr>
        <w:rPr>
          <w:b/>
          <w:color w:val="000000" w:themeColor="text1"/>
        </w:rPr>
      </w:pPr>
    </w:p>
    <w:p w:rsidR="00CE64A6" w:rsidRDefault="00CE64A6" w:rsidP="0077016C">
      <w:pPr>
        <w:rPr>
          <w:b/>
          <w:color w:val="000000" w:themeColor="text1"/>
        </w:rPr>
      </w:pPr>
    </w:p>
    <w:p w:rsidR="00CE64A6" w:rsidRDefault="00CE64A6" w:rsidP="0077016C">
      <w:pPr>
        <w:rPr>
          <w:b/>
          <w:color w:val="000000" w:themeColor="text1"/>
        </w:rPr>
      </w:pPr>
    </w:p>
    <w:p w:rsidR="00CE64A6" w:rsidRDefault="00CE64A6" w:rsidP="0077016C">
      <w:pPr>
        <w:rPr>
          <w:b/>
          <w:color w:val="000000" w:themeColor="text1"/>
        </w:rPr>
      </w:pPr>
    </w:p>
    <w:p w:rsidR="00CE64A6" w:rsidRDefault="00CE64A6" w:rsidP="0077016C">
      <w:pPr>
        <w:rPr>
          <w:b/>
          <w:color w:val="000000" w:themeColor="text1"/>
        </w:rPr>
      </w:pPr>
    </w:p>
    <w:p w:rsidR="00CE64A6" w:rsidRDefault="00CE64A6" w:rsidP="0077016C">
      <w:pPr>
        <w:rPr>
          <w:b/>
          <w:color w:val="000000" w:themeColor="text1"/>
        </w:rPr>
      </w:pPr>
    </w:p>
    <w:p w:rsidR="00CE64A6" w:rsidRDefault="00CE64A6" w:rsidP="0077016C">
      <w:pPr>
        <w:rPr>
          <w:b/>
          <w:color w:val="000000" w:themeColor="text1"/>
        </w:rPr>
      </w:pPr>
    </w:p>
    <w:p w:rsidR="00CE64A6" w:rsidRDefault="00CE64A6" w:rsidP="0077016C">
      <w:pPr>
        <w:rPr>
          <w:b/>
          <w:color w:val="000000" w:themeColor="text1"/>
        </w:rPr>
      </w:pPr>
    </w:p>
    <w:p w:rsidR="004F4653" w:rsidRDefault="004F4653" w:rsidP="0077016C">
      <w:pPr>
        <w:rPr>
          <w:b/>
          <w:color w:val="000000" w:themeColor="text1"/>
        </w:rPr>
      </w:pPr>
    </w:p>
    <w:p w:rsidR="00CE64A6" w:rsidRDefault="00CE64A6" w:rsidP="0077016C">
      <w:pPr>
        <w:rPr>
          <w:b/>
          <w:color w:val="000000" w:themeColor="text1"/>
        </w:rPr>
      </w:pPr>
    </w:p>
    <w:p w:rsidR="00CE64A6" w:rsidRDefault="00CE64A6" w:rsidP="0077016C">
      <w:pPr>
        <w:rPr>
          <w:b/>
          <w:color w:val="000000" w:themeColor="text1"/>
        </w:rPr>
      </w:pPr>
    </w:p>
    <w:p w:rsidR="00CE64A6" w:rsidRDefault="00CE64A6" w:rsidP="0077016C">
      <w:pPr>
        <w:rPr>
          <w:b/>
          <w:color w:val="000000" w:themeColor="text1"/>
        </w:rPr>
      </w:pPr>
    </w:p>
    <w:p w:rsidR="004F4653" w:rsidRDefault="004F4653" w:rsidP="0077016C">
      <w:pPr>
        <w:rPr>
          <w:b/>
          <w:color w:val="000000" w:themeColor="text1"/>
        </w:rPr>
      </w:pPr>
    </w:p>
    <w:p w:rsidR="004F4653" w:rsidRPr="00C83FAB" w:rsidRDefault="004F4653" w:rsidP="0077016C">
      <w:pPr>
        <w:rPr>
          <w:b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84"/>
        <w:gridCol w:w="4751"/>
      </w:tblGrid>
      <w:tr w:rsidR="0077016C" w:rsidRPr="00C83FAB" w:rsidTr="00DB12C3">
        <w:tc>
          <w:tcPr>
            <w:tcW w:w="5284" w:type="dxa"/>
            <w:shd w:val="clear" w:color="auto" w:fill="auto"/>
          </w:tcPr>
          <w:p w:rsidR="0077016C" w:rsidRDefault="0077016C" w:rsidP="00DB12C3">
            <w:pPr>
              <w:rPr>
                <w:color w:val="000000" w:themeColor="text1"/>
              </w:rPr>
            </w:pPr>
          </w:p>
          <w:p w:rsidR="0084194C" w:rsidRDefault="0084194C" w:rsidP="00DB12C3">
            <w:pPr>
              <w:rPr>
                <w:color w:val="000000" w:themeColor="text1"/>
              </w:rPr>
            </w:pPr>
          </w:p>
          <w:p w:rsidR="0084194C" w:rsidRDefault="0084194C" w:rsidP="00DB12C3">
            <w:pPr>
              <w:rPr>
                <w:color w:val="000000" w:themeColor="text1"/>
              </w:rPr>
            </w:pPr>
          </w:p>
          <w:p w:rsidR="0084194C" w:rsidRPr="00C83FAB" w:rsidRDefault="0084194C" w:rsidP="00DB12C3">
            <w:pPr>
              <w:rPr>
                <w:color w:val="000000" w:themeColor="text1"/>
              </w:rPr>
            </w:pPr>
          </w:p>
        </w:tc>
        <w:tc>
          <w:tcPr>
            <w:tcW w:w="4751" w:type="dxa"/>
            <w:shd w:val="clear" w:color="auto" w:fill="auto"/>
          </w:tcPr>
          <w:p w:rsidR="004958AD" w:rsidRDefault="0084194C" w:rsidP="0084194C">
            <w:pPr>
              <w:rPr>
                <w:snapToGrid w:val="0"/>
              </w:rPr>
            </w:pPr>
            <w:r w:rsidRPr="005B470C">
              <w:t>Приложение</w:t>
            </w:r>
            <w:r w:rsidRPr="005B470C">
              <w:rPr>
                <w:snapToGrid w:val="0"/>
              </w:rPr>
              <w:t xml:space="preserve"> </w:t>
            </w:r>
          </w:p>
          <w:p w:rsidR="0084194C" w:rsidRPr="005B470C" w:rsidRDefault="0084194C" w:rsidP="0084194C">
            <w:pPr>
              <w:rPr>
                <w:snapToGrid w:val="0"/>
              </w:rPr>
            </w:pPr>
            <w:r w:rsidRPr="005B470C">
              <w:rPr>
                <w:snapToGrid w:val="0"/>
              </w:rPr>
              <w:t xml:space="preserve">к постановлению </w:t>
            </w:r>
            <w:r w:rsidR="004958AD">
              <w:rPr>
                <w:snapToGrid w:val="0"/>
              </w:rPr>
              <w:t>Администрации</w:t>
            </w:r>
          </w:p>
          <w:p w:rsidR="0084194C" w:rsidRPr="005B470C" w:rsidRDefault="0084194C" w:rsidP="0084194C">
            <w:pPr>
              <w:rPr>
                <w:snapToGrid w:val="0"/>
              </w:rPr>
            </w:pPr>
            <w:r w:rsidRPr="005B470C">
              <w:rPr>
                <w:snapToGrid w:val="0"/>
              </w:rPr>
              <w:t xml:space="preserve">Рузского </w:t>
            </w:r>
            <w:r>
              <w:rPr>
                <w:snapToGrid w:val="0"/>
              </w:rPr>
              <w:t>муниципального</w:t>
            </w:r>
            <w:r w:rsidRPr="005B470C">
              <w:rPr>
                <w:snapToGrid w:val="0"/>
              </w:rPr>
              <w:t xml:space="preserve"> округа </w:t>
            </w:r>
          </w:p>
          <w:p w:rsidR="0077016C" w:rsidRPr="00C83FAB" w:rsidRDefault="0084194C" w:rsidP="00934D8E">
            <w:pPr>
              <w:rPr>
                <w:color w:val="000000" w:themeColor="text1"/>
              </w:rPr>
            </w:pPr>
            <w:r w:rsidRPr="005B470C">
              <w:rPr>
                <w:snapToGrid w:val="0"/>
              </w:rPr>
              <w:t xml:space="preserve">от </w:t>
            </w:r>
            <w:r>
              <w:rPr>
                <w:snapToGrid w:val="0"/>
              </w:rPr>
              <w:t>______________________202</w:t>
            </w:r>
            <w:r w:rsidR="00934D8E">
              <w:rPr>
                <w:snapToGrid w:val="0"/>
              </w:rPr>
              <w:t>6</w:t>
            </w:r>
          </w:p>
        </w:tc>
      </w:tr>
    </w:tbl>
    <w:p w:rsidR="0084194C" w:rsidRDefault="0084194C" w:rsidP="00A8026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792C75" w:rsidRPr="0084194C" w:rsidRDefault="0084194C" w:rsidP="00A8026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>П</w:t>
      </w:r>
      <w:r w:rsidRPr="0084194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оложение о порядке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участия муниципальных служащих Администрации Р</w:t>
      </w:r>
      <w:r w:rsidRPr="0084194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узского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муниципального</w:t>
      </w:r>
      <w:r w:rsidRPr="0084194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округа в органах управления коммерческих организаций</w:t>
      </w:r>
    </w:p>
    <w:p w:rsidR="00792C75" w:rsidRPr="00F73B40" w:rsidRDefault="00792C75" w:rsidP="00A8026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C75" w:rsidRPr="0084194C" w:rsidRDefault="00792C75" w:rsidP="00A8026C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194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1. Общие положения</w:t>
      </w:r>
    </w:p>
    <w:p w:rsidR="00792C75" w:rsidRPr="0084194C" w:rsidRDefault="00A8026C" w:rsidP="00A802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19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1.1. </w:t>
      </w:r>
      <w:r w:rsidR="00792C75" w:rsidRPr="008419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Настоящее Положение о порядке участия муниципальных служащих </w:t>
      </w:r>
      <w:r w:rsidRPr="008419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Рузского </w:t>
      </w:r>
      <w:r w:rsidR="0084194C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</w:t>
      </w:r>
      <w:r w:rsidRPr="008419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округа </w:t>
      </w:r>
      <w:r w:rsidR="00792C75" w:rsidRPr="008419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органах управления коммерческих организаций (далее - Положение) разработано в соответствии с </w:t>
      </w:r>
      <w:r w:rsidR="004958AD" w:rsidRPr="004958AD">
        <w:rPr>
          <w:rFonts w:ascii="Times New Roman" w:hAnsi="Times New Roman" w:cs="Times New Roman"/>
          <w:sz w:val="26"/>
          <w:szCs w:val="26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 w:rsidR="004958AD">
        <w:rPr>
          <w:rFonts w:ascii="Times New Roman" w:hAnsi="Times New Roman" w:cs="Times New Roman"/>
          <w:sz w:val="26"/>
          <w:szCs w:val="26"/>
        </w:rPr>
        <w:t xml:space="preserve">, </w:t>
      </w:r>
      <w:r w:rsidR="0084194C"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законом </w:t>
      </w:r>
      <w:r w:rsidR="0084194C" w:rsidRPr="00CE64A6">
        <w:rPr>
          <w:rFonts w:ascii="Times New Roman" w:hAnsi="Times New Roman" w:cs="Times New Roman"/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 w:rsidR="0084194C"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Федеральным законом от 02.03.2007 </w:t>
      </w:r>
      <w:hyperlink r:id="rId8" w:history="1">
        <w:r w:rsidR="0084194C" w:rsidRPr="00CE64A6">
          <w:rPr>
            <w:rFonts w:ascii="Times New Roman" w:hAnsi="Times New Roman" w:cs="Times New Roman"/>
            <w:color w:val="000000" w:themeColor="text1"/>
            <w:sz w:val="26"/>
            <w:szCs w:val="26"/>
          </w:rPr>
          <w:t>№25-ФЗ</w:t>
        </w:r>
      </w:hyperlink>
      <w:r w:rsidR="0084194C"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 муниципальной службе в Российской Федерации», Федеральным законом от 26.12.1995 </w:t>
      </w:r>
      <w:hyperlink r:id="rId9" w:history="1">
        <w:r w:rsidR="0084194C" w:rsidRPr="00CE64A6">
          <w:rPr>
            <w:rFonts w:ascii="Times New Roman" w:hAnsi="Times New Roman" w:cs="Times New Roman"/>
            <w:color w:val="000000" w:themeColor="text1"/>
            <w:sz w:val="26"/>
            <w:szCs w:val="26"/>
          </w:rPr>
          <w:t>№208-ФЗ</w:t>
        </w:r>
      </w:hyperlink>
      <w:r w:rsidR="0084194C"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акционерных обществах», Федеральным законом от 08.02.1998 </w:t>
      </w:r>
      <w:hyperlink r:id="rId10" w:history="1">
        <w:r w:rsidR="0084194C" w:rsidRPr="00CE64A6">
          <w:rPr>
            <w:rFonts w:ascii="Times New Roman" w:hAnsi="Times New Roman" w:cs="Times New Roman"/>
            <w:color w:val="000000" w:themeColor="text1"/>
            <w:sz w:val="26"/>
            <w:szCs w:val="26"/>
          </w:rPr>
          <w:t>№14-ФЗ</w:t>
        </w:r>
      </w:hyperlink>
      <w:r w:rsidR="0084194C" w:rsidRPr="00CE6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обществах с ограниченной ответственностью»</w:t>
      </w:r>
      <w:r w:rsidR="00792C75" w:rsidRPr="0084194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92C75" w:rsidRDefault="00A8026C" w:rsidP="00A802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19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1.2. </w:t>
      </w:r>
      <w:r w:rsidR="00792C75" w:rsidRPr="008419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Настоящее Положение определяет порядок участия муниципальных служащих </w:t>
      </w:r>
      <w:r w:rsidRPr="0084194C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792C75" w:rsidRPr="008419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дминистрации </w:t>
      </w:r>
      <w:r w:rsidRPr="008419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Рузского </w:t>
      </w:r>
      <w:r w:rsidR="0084194C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</w:t>
      </w:r>
      <w:r w:rsidRPr="008419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округа</w:t>
      </w:r>
      <w:r w:rsidR="00036F2C" w:rsidRPr="008419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– Администрация)</w:t>
      </w:r>
      <w:r w:rsidR="00792C75" w:rsidRPr="008419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4958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ее отраслевых (функциональных) и территориальных органов Администрации Рузского муниципального округа (с правом юридического лица) (далее -  органов Администрации) </w:t>
      </w:r>
      <w:r w:rsidR="00792C75" w:rsidRPr="008419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органах управления коммерческих организаций, созданных в форме хозяйственных обществ, акции (доли в уставном капитале) которых находятся в муниципальной собственности </w:t>
      </w:r>
      <w:r w:rsidRPr="008419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Рузского </w:t>
      </w:r>
      <w:r w:rsidR="00BC1AE0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</w:t>
      </w:r>
      <w:r w:rsidRPr="008419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округа</w:t>
      </w:r>
      <w:r w:rsidR="00792C75" w:rsidRPr="0084194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C1AE0" w:rsidRPr="0084194C" w:rsidRDefault="00BC1AE0" w:rsidP="00A802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C1AE0" w:rsidRPr="00BC1AE0" w:rsidRDefault="00BC1AE0" w:rsidP="00BC1AE0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C1AE0">
        <w:rPr>
          <w:rFonts w:ascii="Times New Roman" w:hAnsi="Times New Roman" w:cs="Times New Roman"/>
          <w:sz w:val="26"/>
          <w:szCs w:val="26"/>
        </w:rPr>
        <w:t>2. Порядок назначения и замены муниципальных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1AE0">
        <w:rPr>
          <w:rFonts w:ascii="Times New Roman" w:hAnsi="Times New Roman" w:cs="Times New Roman"/>
          <w:sz w:val="26"/>
          <w:szCs w:val="26"/>
        </w:rPr>
        <w:t>служащих в органах управления Обществ</w:t>
      </w:r>
    </w:p>
    <w:p w:rsidR="00BC1AE0" w:rsidRPr="00BC1AE0" w:rsidRDefault="00BC1AE0" w:rsidP="00BC1A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1AE0">
        <w:rPr>
          <w:rFonts w:ascii="Times New Roman" w:hAnsi="Times New Roman" w:cs="Times New Roman"/>
          <w:sz w:val="26"/>
          <w:szCs w:val="26"/>
        </w:rPr>
        <w:t>2.1. Выдвижение муниципальных служащих с целью избрания в органы управления Обществ</w:t>
      </w:r>
      <w:r>
        <w:rPr>
          <w:rFonts w:ascii="Times New Roman" w:hAnsi="Times New Roman" w:cs="Times New Roman"/>
          <w:sz w:val="26"/>
          <w:szCs w:val="26"/>
        </w:rPr>
        <w:t xml:space="preserve"> осуществляется по ходатайству А</w:t>
      </w:r>
      <w:r w:rsidRPr="00BC1AE0">
        <w:rPr>
          <w:rFonts w:ascii="Times New Roman" w:hAnsi="Times New Roman" w:cs="Times New Roman"/>
          <w:sz w:val="26"/>
          <w:szCs w:val="26"/>
        </w:rPr>
        <w:t>дминистрации в форме распоряжения.</w:t>
      </w:r>
    </w:p>
    <w:p w:rsidR="00BC1AE0" w:rsidRPr="00BC1AE0" w:rsidRDefault="00BC1AE0" w:rsidP="00BC1A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1AE0">
        <w:rPr>
          <w:rFonts w:ascii="Times New Roman" w:hAnsi="Times New Roman" w:cs="Times New Roman"/>
          <w:sz w:val="26"/>
          <w:szCs w:val="26"/>
        </w:rPr>
        <w:t>2.2. Полномочия муниципального служащего в органах управления Обществ прекращаются:</w:t>
      </w:r>
    </w:p>
    <w:p w:rsidR="00BC1AE0" w:rsidRPr="00BC1AE0" w:rsidRDefault="00BC1AE0" w:rsidP="00BC1A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1AE0">
        <w:rPr>
          <w:rFonts w:ascii="Times New Roman" w:hAnsi="Times New Roman" w:cs="Times New Roman"/>
          <w:sz w:val="26"/>
          <w:szCs w:val="26"/>
        </w:rPr>
        <w:t>1) со дня принятия решения о его замене другим муниципальным служащим или иным уполномоченным лицом;</w:t>
      </w:r>
    </w:p>
    <w:p w:rsidR="00BC1AE0" w:rsidRPr="00BC1AE0" w:rsidRDefault="00BC1AE0" w:rsidP="00BC1A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1AE0">
        <w:rPr>
          <w:rFonts w:ascii="Times New Roman" w:hAnsi="Times New Roman" w:cs="Times New Roman"/>
          <w:sz w:val="26"/>
          <w:szCs w:val="26"/>
        </w:rPr>
        <w:t>2) со дня заключения договора купли-продажи всех акций (всех долей в уставном капитале), находившихся в муниципальной собственности;</w:t>
      </w:r>
    </w:p>
    <w:p w:rsidR="00BC1AE0" w:rsidRPr="00BC1AE0" w:rsidRDefault="00BC1AE0" w:rsidP="00BC1A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1AE0">
        <w:rPr>
          <w:rFonts w:ascii="Times New Roman" w:hAnsi="Times New Roman" w:cs="Times New Roman"/>
          <w:sz w:val="26"/>
          <w:szCs w:val="26"/>
        </w:rPr>
        <w:t>3) со дня исключения акций (долей в уставном капитале), находившихся в муниципальной собственности, из реестра муниципального имущества в связи с ликвидацией Общества.</w:t>
      </w:r>
    </w:p>
    <w:p w:rsidR="00BC1AE0" w:rsidRPr="00BC1AE0" w:rsidRDefault="00BC1AE0" w:rsidP="00BC1A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1AE0">
        <w:rPr>
          <w:rFonts w:ascii="Times New Roman" w:hAnsi="Times New Roman" w:cs="Times New Roman"/>
          <w:sz w:val="26"/>
          <w:szCs w:val="26"/>
        </w:rPr>
        <w:t xml:space="preserve">2.3. Выдвижение другой кандидатуры муниципального служащего для переизбрания в органы управления Общества взамен предшествующей осуществляется на основании </w:t>
      </w:r>
      <w:r>
        <w:rPr>
          <w:rFonts w:ascii="Times New Roman" w:hAnsi="Times New Roman" w:cs="Times New Roman"/>
          <w:sz w:val="26"/>
          <w:szCs w:val="26"/>
        </w:rPr>
        <w:t>распоряжения Г</w:t>
      </w:r>
      <w:r w:rsidRPr="00BC1AE0">
        <w:rPr>
          <w:rFonts w:ascii="Times New Roman" w:hAnsi="Times New Roman" w:cs="Times New Roman"/>
          <w:sz w:val="26"/>
          <w:szCs w:val="26"/>
        </w:rPr>
        <w:t xml:space="preserve">лавы </w:t>
      </w:r>
      <w:r>
        <w:rPr>
          <w:rFonts w:ascii="Times New Roman" w:hAnsi="Times New Roman" w:cs="Times New Roman"/>
          <w:sz w:val="26"/>
          <w:szCs w:val="26"/>
        </w:rPr>
        <w:t>Рузского муниципального</w:t>
      </w:r>
      <w:r w:rsidRPr="00BC1AE0">
        <w:rPr>
          <w:rFonts w:ascii="Times New Roman" w:hAnsi="Times New Roman" w:cs="Times New Roman"/>
          <w:sz w:val="26"/>
          <w:szCs w:val="26"/>
        </w:rPr>
        <w:t xml:space="preserve"> округа </w:t>
      </w:r>
      <w:r>
        <w:rPr>
          <w:rFonts w:ascii="Times New Roman" w:hAnsi="Times New Roman" w:cs="Times New Roman"/>
          <w:sz w:val="26"/>
          <w:szCs w:val="26"/>
        </w:rPr>
        <w:t xml:space="preserve">(далее – Глава) </w:t>
      </w:r>
      <w:r w:rsidRPr="00BC1AE0">
        <w:rPr>
          <w:rFonts w:ascii="Times New Roman" w:hAnsi="Times New Roman" w:cs="Times New Roman"/>
          <w:sz w:val="26"/>
          <w:szCs w:val="26"/>
        </w:rPr>
        <w:t>в случаях:</w:t>
      </w:r>
    </w:p>
    <w:p w:rsidR="00BC1AE0" w:rsidRPr="00BC1AE0" w:rsidRDefault="00BC1AE0" w:rsidP="00BC1A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принятия решения Г</w:t>
      </w:r>
      <w:r w:rsidRPr="00BC1AE0">
        <w:rPr>
          <w:rFonts w:ascii="Times New Roman" w:hAnsi="Times New Roman" w:cs="Times New Roman"/>
          <w:sz w:val="26"/>
          <w:szCs w:val="26"/>
        </w:rPr>
        <w:t>лавой о замене муниципального служащего, представляющего муниципальное образование в органах управления коммерческой организацией;</w:t>
      </w:r>
    </w:p>
    <w:p w:rsidR="00BC1AE0" w:rsidRPr="00BC1AE0" w:rsidRDefault="00BC1AE0" w:rsidP="00BC1A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1AE0">
        <w:rPr>
          <w:rFonts w:ascii="Times New Roman" w:hAnsi="Times New Roman" w:cs="Times New Roman"/>
          <w:sz w:val="26"/>
          <w:szCs w:val="26"/>
        </w:rPr>
        <w:t>2) систематического неисполнения муниципальным служащим своих обязанностей, возложенных на него требованиями действующего законодательства. Под систематическим неисполнением обязанностей в целях настоящего Положения понимается их неисполнение более одного раза;</w:t>
      </w:r>
    </w:p>
    <w:p w:rsidR="00BC1AE0" w:rsidRPr="00BC1AE0" w:rsidRDefault="00BC1AE0" w:rsidP="00BC1A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1AE0">
        <w:rPr>
          <w:rFonts w:ascii="Times New Roman" w:hAnsi="Times New Roman" w:cs="Times New Roman"/>
          <w:sz w:val="26"/>
          <w:szCs w:val="26"/>
        </w:rPr>
        <w:t xml:space="preserve">3) возникновение объективных обстоятельств (призыв на военную службу, переход на выборную должность в органы государственной власти и органы местного самоуправления, болезнь, изменение места проживания и т.п.), препятствующих исполнению </w:t>
      </w:r>
      <w:r w:rsidRPr="00BC1AE0">
        <w:rPr>
          <w:rFonts w:ascii="Times New Roman" w:hAnsi="Times New Roman" w:cs="Times New Roman"/>
          <w:sz w:val="26"/>
          <w:szCs w:val="26"/>
        </w:rPr>
        <w:lastRenderedPageBreak/>
        <w:t>муниципальным служащим своих обязанностей;</w:t>
      </w:r>
    </w:p>
    <w:p w:rsidR="00BC1AE0" w:rsidRPr="00BC1AE0" w:rsidRDefault="00BC1AE0" w:rsidP="00BC1A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1AE0">
        <w:rPr>
          <w:rFonts w:ascii="Times New Roman" w:hAnsi="Times New Roman" w:cs="Times New Roman"/>
          <w:sz w:val="26"/>
          <w:szCs w:val="26"/>
        </w:rPr>
        <w:t>4) других случаях, предусмотренных действующим законодательством Российской Федерации.</w:t>
      </w:r>
    </w:p>
    <w:p w:rsidR="00BC1AE0" w:rsidRPr="00BC1AE0" w:rsidRDefault="00BC1AE0" w:rsidP="00BC1A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1AE0">
        <w:rPr>
          <w:rFonts w:ascii="Times New Roman" w:hAnsi="Times New Roman" w:cs="Times New Roman"/>
          <w:sz w:val="26"/>
          <w:szCs w:val="26"/>
        </w:rPr>
        <w:t>2.4. В случае з</w:t>
      </w:r>
      <w:r w:rsidR="00E7346A">
        <w:rPr>
          <w:rFonts w:ascii="Times New Roman" w:hAnsi="Times New Roman" w:cs="Times New Roman"/>
          <w:sz w:val="26"/>
          <w:szCs w:val="26"/>
        </w:rPr>
        <w:t>амены муниципального служащего Г</w:t>
      </w:r>
      <w:r w:rsidRPr="00BC1AE0">
        <w:rPr>
          <w:rFonts w:ascii="Times New Roman" w:hAnsi="Times New Roman" w:cs="Times New Roman"/>
          <w:sz w:val="26"/>
          <w:szCs w:val="26"/>
        </w:rPr>
        <w:t>лава одновременно принимает решение о назначении нового представите</w:t>
      </w:r>
      <w:r w:rsidR="00E7346A">
        <w:rPr>
          <w:rFonts w:ascii="Times New Roman" w:hAnsi="Times New Roman" w:cs="Times New Roman"/>
          <w:sz w:val="26"/>
          <w:szCs w:val="26"/>
        </w:rPr>
        <w:t>ля А</w:t>
      </w:r>
      <w:r w:rsidRPr="00BC1AE0">
        <w:rPr>
          <w:rFonts w:ascii="Times New Roman" w:hAnsi="Times New Roman" w:cs="Times New Roman"/>
          <w:sz w:val="26"/>
          <w:szCs w:val="26"/>
        </w:rPr>
        <w:t>дминистрации в органы управления Общества.</w:t>
      </w:r>
    </w:p>
    <w:p w:rsidR="00BC1AE0" w:rsidRPr="00BC1AE0" w:rsidRDefault="00BC1AE0" w:rsidP="00BC1A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1AE0">
        <w:rPr>
          <w:rFonts w:ascii="Times New Roman" w:hAnsi="Times New Roman" w:cs="Times New Roman"/>
          <w:sz w:val="26"/>
          <w:szCs w:val="26"/>
        </w:rPr>
        <w:t>Глава в лице своих представителей ходатайствует перед уполномоченным органом (органом управления) коммерческой организации о проведении внеочередного собрания акционеров (участников) Общества с вопросом о переизбрании члена выборного органа управления Обще</w:t>
      </w:r>
      <w:r w:rsidR="00BE0688">
        <w:rPr>
          <w:rFonts w:ascii="Times New Roman" w:hAnsi="Times New Roman" w:cs="Times New Roman"/>
          <w:sz w:val="26"/>
          <w:szCs w:val="26"/>
        </w:rPr>
        <w:t>ства, представлявшего интересы А</w:t>
      </w:r>
      <w:r w:rsidRPr="00BC1AE0">
        <w:rPr>
          <w:rFonts w:ascii="Times New Roman" w:hAnsi="Times New Roman" w:cs="Times New Roman"/>
          <w:sz w:val="26"/>
          <w:szCs w:val="26"/>
        </w:rPr>
        <w:t>дминистрации.</w:t>
      </w:r>
    </w:p>
    <w:p w:rsidR="00BC1AE0" w:rsidRPr="00BC1AE0" w:rsidRDefault="00BC1AE0" w:rsidP="00BC1A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C1AE0" w:rsidRPr="00BC1AE0" w:rsidRDefault="00BC1AE0" w:rsidP="00BE068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C1AE0">
        <w:rPr>
          <w:rFonts w:ascii="Times New Roman" w:hAnsi="Times New Roman" w:cs="Times New Roman"/>
          <w:sz w:val="26"/>
          <w:szCs w:val="26"/>
        </w:rPr>
        <w:t>3. Порядок осуществления муниципальными служащими</w:t>
      </w:r>
      <w:r w:rsidR="00BE0688">
        <w:rPr>
          <w:rFonts w:ascii="Times New Roman" w:hAnsi="Times New Roman" w:cs="Times New Roman"/>
          <w:sz w:val="26"/>
          <w:szCs w:val="26"/>
        </w:rPr>
        <w:t xml:space="preserve"> </w:t>
      </w:r>
      <w:r w:rsidRPr="00BC1AE0">
        <w:rPr>
          <w:rFonts w:ascii="Times New Roman" w:hAnsi="Times New Roman" w:cs="Times New Roman"/>
          <w:sz w:val="26"/>
          <w:szCs w:val="26"/>
        </w:rPr>
        <w:t>возложенных на них полномочий</w:t>
      </w:r>
    </w:p>
    <w:p w:rsidR="00BC1AE0" w:rsidRPr="00BC1AE0" w:rsidRDefault="00BC1AE0" w:rsidP="00BC1A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1AE0">
        <w:rPr>
          <w:rFonts w:ascii="Times New Roman" w:hAnsi="Times New Roman" w:cs="Times New Roman"/>
          <w:sz w:val="26"/>
          <w:szCs w:val="26"/>
        </w:rPr>
        <w:t>3.1. Муниципальный служащий осуществляет свою деятельность в соответствии с законодательством Ро</w:t>
      </w:r>
      <w:r w:rsidR="00BE0688">
        <w:rPr>
          <w:rFonts w:ascii="Times New Roman" w:hAnsi="Times New Roman" w:cs="Times New Roman"/>
          <w:sz w:val="26"/>
          <w:szCs w:val="26"/>
        </w:rPr>
        <w:t>ссийской Федерации и настоящим П</w:t>
      </w:r>
      <w:r w:rsidRPr="00BC1AE0">
        <w:rPr>
          <w:rFonts w:ascii="Times New Roman" w:hAnsi="Times New Roman" w:cs="Times New Roman"/>
          <w:sz w:val="26"/>
          <w:szCs w:val="26"/>
        </w:rPr>
        <w:t xml:space="preserve">оложением в интересах </w:t>
      </w:r>
      <w:r w:rsidR="00BE0688">
        <w:rPr>
          <w:rFonts w:ascii="Times New Roman" w:hAnsi="Times New Roman" w:cs="Times New Roman"/>
          <w:sz w:val="26"/>
          <w:szCs w:val="26"/>
        </w:rPr>
        <w:t>Рузского муниципального округа</w:t>
      </w:r>
      <w:r w:rsidRPr="00BC1AE0">
        <w:rPr>
          <w:rFonts w:ascii="Times New Roman" w:hAnsi="Times New Roman" w:cs="Times New Roman"/>
          <w:sz w:val="26"/>
          <w:szCs w:val="26"/>
        </w:rPr>
        <w:t>.</w:t>
      </w:r>
    </w:p>
    <w:p w:rsidR="00BC1AE0" w:rsidRPr="00BC1AE0" w:rsidRDefault="00BC1AE0" w:rsidP="00BC1A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1AE0">
        <w:rPr>
          <w:rFonts w:ascii="Times New Roman" w:hAnsi="Times New Roman" w:cs="Times New Roman"/>
          <w:sz w:val="26"/>
          <w:szCs w:val="26"/>
        </w:rPr>
        <w:t>3.2. Муниципальный служащий обязан лично участвовать в работе органа управления Общества, голосуя по вопросам повестки дня заседания органа управления Общества, голосуя по вопросам повестки дня заседания органа управления Общества в соответствии с нормами действующего законодательства и учредительных документов Общества, руководствуясь решениями, отраженными в протоколе согласительного совещания.</w:t>
      </w:r>
    </w:p>
    <w:p w:rsidR="00BC1AE0" w:rsidRPr="00BC1AE0" w:rsidRDefault="00BC1AE0" w:rsidP="00BC1A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1AE0">
        <w:rPr>
          <w:rFonts w:ascii="Times New Roman" w:hAnsi="Times New Roman" w:cs="Times New Roman"/>
          <w:sz w:val="26"/>
          <w:szCs w:val="26"/>
        </w:rPr>
        <w:t>3.3. Для участия в общих собраниях акционеров и общих</w:t>
      </w:r>
      <w:r w:rsidR="00BE0688">
        <w:rPr>
          <w:rFonts w:ascii="Times New Roman" w:hAnsi="Times New Roman" w:cs="Times New Roman"/>
          <w:sz w:val="26"/>
          <w:szCs w:val="26"/>
        </w:rPr>
        <w:t xml:space="preserve"> собраниях участников Общества Г</w:t>
      </w:r>
      <w:r w:rsidRPr="00BC1AE0">
        <w:rPr>
          <w:rFonts w:ascii="Times New Roman" w:hAnsi="Times New Roman" w:cs="Times New Roman"/>
          <w:sz w:val="26"/>
          <w:szCs w:val="26"/>
        </w:rPr>
        <w:t xml:space="preserve">лава вправе оформить доверенность своему представителю для голосования, которая должна содержать сведения о представляемом и представителе (имя или наименование, место жительства или место нахождения, паспортные данные), быть оформлена в соответствии с требованиями Гражданского </w:t>
      </w:r>
      <w:hyperlink r:id="rId11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 w:rsidRPr="00BE0688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Pr="00BC1AE0">
        <w:rPr>
          <w:rFonts w:ascii="Times New Roman" w:hAnsi="Times New Roman" w:cs="Times New Roman"/>
          <w:sz w:val="26"/>
          <w:szCs w:val="26"/>
        </w:rPr>
        <w:t xml:space="preserve"> Российской Федерации и удостоверена нотариально. В этом случае представитель действует в соответствии с выданной доверенностью.</w:t>
      </w:r>
    </w:p>
    <w:p w:rsidR="00BC1AE0" w:rsidRPr="00BC1AE0" w:rsidRDefault="00BC1AE0" w:rsidP="00BC1A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1AE0">
        <w:rPr>
          <w:rFonts w:ascii="Times New Roman" w:hAnsi="Times New Roman" w:cs="Times New Roman"/>
          <w:sz w:val="26"/>
          <w:szCs w:val="26"/>
        </w:rPr>
        <w:t>3.4. Муниципальный служащий, выбранный в органы управления Общества, не может получать в Обществе вознаграждение в денежной или иной форме, а также покрывать за счет указанного Общества и третьих лиц расходы на осуществление своих функций.</w:t>
      </w:r>
    </w:p>
    <w:p w:rsidR="00BC1AE0" w:rsidRPr="00BC1AE0" w:rsidRDefault="00BC1AE0" w:rsidP="00BC1A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C1AE0" w:rsidRPr="00BC1AE0" w:rsidRDefault="00BC1AE0" w:rsidP="00BE068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C1AE0">
        <w:rPr>
          <w:rFonts w:ascii="Times New Roman" w:hAnsi="Times New Roman" w:cs="Times New Roman"/>
          <w:sz w:val="26"/>
          <w:szCs w:val="26"/>
        </w:rPr>
        <w:t>4. Ответственность муниципальных служащих</w:t>
      </w:r>
    </w:p>
    <w:p w:rsidR="00BC1AE0" w:rsidRPr="00BC1AE0" w:rsidRDefault="00BC1AE0" w:rsidP="00BC1A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1AE0">
        <w:rPr>
          <w:rFonts w:ascii="Times New Roman" w:hAnsi="Times New Roman" w:cs="Times New Roman"/>
          <w:sz w:val="26"/>
          <w:szCs w:val="26"/>
        </w:rPr>
        <w:t>4.1. Муниципальный служащий в органах управления Общества помимо обязанностей, возложенных на него должностной инструкцией, несет ответственность за свои действия в соответствии с действующим законодательством и учредительными документами Общества.</w:t>
      </w:r>
    </w:p>
    <w:p w:rsidR="00BC1AE0" w:rsidRPr="00BC1AE0" w:rsidRDefault="00BC1AE0" w:rsidP="00BC1A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1AE0">
        <w:rPr>
          <w:rFonts w:ascii="Times New Roman" w:hAnsi="Times New Roman" w:cs="Times New Roman"/>
          <w:sz w:val="26"/>
          <w:szCs w:val="26"/>
        </w:rPr>
        <w:t>4.2. Голосование муниципальным служащим не в соответствии с протоколом согласительного совещания либо выданной доверенностью влекут дисциплинарную ответственность в соответствии с действующим законодательством о муниципальной службе.</w:t>
      </w:r>
    </w:p>
    <w:p w:rsidR="00BC1AE0" w:rsidRPr="00BC1AE0" w:rsidRDefault="00BC1AE0" w:rsidP="00BC1A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1AE0">
        <w:rPr>
          <w:rFonts w:ascii="Times New Roman" w:hAnsi="Times New Roman" w:cs="Times New Roman"/>
          <w:sz w:val="26"/>
          <w:szCs w:val="26"/>
        </w:rPr>
        <w:t>4.3. Муниципальный служащий не несет ответственности за последствия решений, за которые он проголосовал в соответствии с протоколом согласительного совещания либо выданный доверенностью.</w:t>
      </w:r>
    </w:p>
    <w:p w:rsidR="00F85768" w:rsidRPr="00BC1AE0" w:rsidRDefault="00F85768" w:rsidP="00BC1A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C1AE0" w:rsidRPr="00BE0688" w:rsidRDefault="00BC1AE0" w:rsidP="00BE068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E0688">
        <w:rPr>
          <w:rFonts w:ascii="Times New Roman" w:hAnsi="Times New Roman" w:cs="Times New Roman"/>
          <w:sz w:val="26"/>
          <w:szCs w:val="26"/>
        </w:rPr>
        <w:t>5. Организация контроля за деятельностью</w:t>
      </w:r>
      <w:r w:rsidR="00BE0688" w:rsidRPr="00BE0688">
        <w:rPr>
          <w:rFonts w:ascii="Times New Roman" w:hAnsi="Times New Roman" w:cs="Times New Roman"/>
          <w:sz w:val="26"/>
          <w:szCs w:val="26"/>
        </w:rPr>
        <w:t xml:space="preserve"> </w:t>
      </w:r>
      <w:r w:rsidRPr="00BE0688">
        <w:rPr>
          <w:rFonts w:ascii="Times New Roman" w:hAnsi="Times New Roman" w:cs="Times New Roman"/>
          <w:sz w:val="26"/>
          <w:szCs w:val="26"/>
        </w:rPr>
        <w:t>муниципальных служащих</w:t>
      </w:r>
    </w:p>
    <w:p w:rsidR="00BC1AE0" w:rsidRPr="00BE0688" w:rsidRDefault="00BC1AE0" w:rsidP="00BE0688">
      <w:pPr>
        <w:pStyle w:val="2"/>
        <w:numPr>
          <w:ilvl w:val="1"/>
          <w:numId w:val="4"/>
        </w:numPr>
        <w:tabs>
          <w:tab w:val="left" w:pos="709"/>
          <w:tab w:val="left" w:pos="851"/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BE0688">
        <w:rPr>
          <w:rFonts w:ascii="Times New Roman" w:hAnsi="Times New Roman" w:cs="Times New Roman"/>
          <w:color w:val="auto"/>
        </w:rPr>
        <w:t xml:space="preserve">Контроль за деятельностью муниципальных служащих осуществляется комиссией </w:t>
      </w:r>
      <w:r w:rsidR="00BE0688" w:rsidRPr="00BE0688">
        <w:rPr>
          <w:rFonts w:ascii="Times New Roman" w:hAnsi="Times New Roman" w:cs="Times New Roman"/>
          <w:color w:val="auto"/>
        </w:rPr>
        <w:t xml:space="preserve">по соблюдению требований к служебному поведению муниципальных служащих органов </w:t>
      </w:r>
      <w:r w:rsidR="00BE0688" w:rsidRPr="009C2AC5">
        <w:rPr>
          <w:rFonts w:ascii="Times New Roman" w:hAnsi="Times New Roman" w:cs="Times New Roman"/>
          <w:color w:val="auto"/>
        </w:rPr>
        <w:t>местного самоуправления Рузского муниципального округа и урегулированию конфликта интересов в органах местного самоуправления Рузского муниципального округа</w:t>
      </w:r>
      <w:r w:rsidR="00BE0688">
        <w:rPr>
          <w:rFonts w:ascii="Times New Roman" w:hAnsi="Times New Roman" w:cs="Times New Roman"/>
          <w:color w:val="auto"/>
        </w:rPr>
        <w:t>,</w:t>
      </w:r>
      <w:r w:rsidR="00BE0688" w:rsidRPr="00BE0688">
        <w:rPr>
          <w:rFonts w:ascii="Times New Roman" w:hAnsi="Times New Roman" w:cs="Times New Roman"/>
          <w:color w:val="auto"/>
        </w:rPr>
        <w:t xml:space="preserve"> </w:t>
      </w:r>
      <w:r w:rsidRPr="00BE0688">
        <w:rPr>
          <w:rFonts w:ascii="Times New Roman" w:hAnsi="Times New Roman" w:cs="Times New Roman"/>
          <w:color w:val="auto"/>
        </w:rPr>
        <w:t>в пределах компетенции, установленной Положением и действующим законодательством.</w:t>
      </w:r>
    </w:p>
    <w:p w:rsidR="00792C75" w:rsidRPr="00BC1AE0" w:rsidRDefault="00792C75" w:rsidP="00BC1A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792C75" w:rsidRPr="00BC1AE0" w:rsidSect="0003358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7D58C7"/>
    <w:multiLevelType w:val="multilevel"/>
    <w:tmpl w:val="B252765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2F5496" w:themeColor="accent1" w:themeShade="BF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2F5496" w:themeColor="accent1" w:themeShade="BF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2F5496" w:themeColor="accent1" w:themeShade="BF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2F5496" w:themeColor="accent1" w:themeShade="BF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2F5496" w:themeColor="accent1" w:themeShade="BF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2F5496" w:themeColor="accent1" w:themeShade="BF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2F5496" w:themeColor="accent1" w:themeShade="BF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2F5496" w:themeColor="accent1" w:themeShade="BF"/>
      </w:rPr>
    </w:lvl>
  </w:abstractNum>
  <w:abstractNum w:abstractNumId="2" w15:restartNumberingAfterBreak="0">
    <w:nsid w:val="76B43132"/>
    <w:multiLevelType w:val="hybridMultilevel"/>
    <w:tmpl w:val="5374DF96"/>
    <w:lvl w:ilvl="0" w:tplc="E9C4C23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6BC5E21"/>
    <w:multiLevelType w:val="hybridMultilevel"/>
    <w:tmpl w:val="A2760900"/>
    <w:lvl w:ilvl="0" w:tplc="EB329294">
      <w:start w:val="1"/>
      <w:numFmt w:val="decimal"/>
      <w:lvlText w:val="%1."/>
      <w:lvlJc w:val="left"/>
      <w:pPr>
        <w:tabs>
          <w:tab w:val="num" w:pos="1428"/>
        </w:tabs>
        <w:ind w:left="1428" w:hanging="607"/>
      </w:pPr>
    </w:lvl>
    <w:lvl w:ilvl="1" w:tplc="004EE7D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7AEB6C12"/>
    <w:multiLevelType w:val="hybridMultilevel"/>
    <w:tmpl w:val="52B8D110"/>
    <w:lvl w:ilvl="0" w:tplc="BDBC7808">
      <w:start w:val="9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75"/>
    <w:rsid w:val="0003358E"/>
    <w:rsid w:val="00036F2C"/>
    <w:rsid w:val="004958AD"/>
    <w:rsid w:val="004D3DF8"/>
    <w:rsid w:val="004F4653"/>
    <w:rsid w:val="00523940"/>
    <w:rsid w:val="005D67F2"/>
    <w:rsid w:val="006157FC"/>
    <w:rsid w:val="00630BE6"/>
    <w:rsid w:val="00671D33"/>
    <w:rsid w:val="0073554F"/>
    <w:rsid w:val="0077016C"/>
    <w:rsid w:val="00792C75"/>
    <w:rsid w:val="0084194C"/>
    <w:rsid w:val="00867847"/>
    <w:rsid w:val="00934D8E"/>
    <w:rsid w:val="00A8026C"/>
    <w:rsid w:val="00AE583C"/>
    <w:rsid w:val="00B50812"/>
    <w:rsid w:val="00BC1AE0"/>
    <w:rsid w:val="00BD5C0D"/>
    <w:rsid w:val="00BE0688"/>
    <w:rsid w:val="00C83FAB"/>
    <w:rsid w:val="00CE64A6"/>
    <w:rsid w:val="00CF3D12"/>
    <w:rsid w:val="00D06F26"/>
    <w:rsid w:val="00D957E4"/>
    <w:rsid w:val="00E7346A"/>
    <w:rsid w:val="00EF5C19"/>
    <w:rsid w:val="00F73B40"/>
    <w:rsid w:val="00F8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B688"/>
  <w15:chartTrackingRefBased/>
  <w15:docId w15:val="{2AA37FF3-77A9-47B7-B122-AE5E6375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026C"/>
    <w:pPr>
      <w:keepNext/>
      <w:numPr>
        <w:numId w:val="1"/>
      </w:numPr>
      <w:suppressAutoHyphens/>
      <w:ind w:firstLine="567"/>
      <w:jc w:val="center"/>
      <w:outlineLvl w:val="0"/>
    </w:pPr>
    <w:rPr>
      <w:b/>
      <w:sz w:val="4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BE0688"/>
    <w:pPr>
      <w:keepNext/>
      <w:keepLines/>
      <w:widowControl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8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C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2C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2C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8026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Body Text"/>
    <w:basedOn w:val="a"/>
    <w:link w:val="a4"/>
    <w:rsid w:val="00A8026C"/>
    <w:pPr>
      <w:suppressAutoHyphens/>
      <w:jc w:val="center"/>
    </w:pPr>
    <w:rPr>
      <w:b/>
      <w:bCs/>
      <w:sz w:val="32"/>
      <w:szCs w:val="16"/>
      <w:lang w:eastAsia="ar-SA"/>
    </w:rPr>
  </w:style>
  <w:style w:type="character" w:customStyle="1" w:styleId="a4">
    <w:name w:val="Основной текст Знак"/>
    <w:basedOn w:val="a0"/>
    <w:link w:val="a3"/>
    <w:rsid w:val="00A8026C"/>
    <w:rPr>
      <w:rFonts w:ascii="Times New Roman" w:eastAsia="Times New Roman" w:hAnsi="Times New Roman" w:cs="Times New Roman"/>
      <w:b/>
      <w:bCs/>
      <w:sz w:val="32"/>
      <w:szCs w:val="1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73B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3B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678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06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8705124EAF3626ED388522C8896941C660DE06072548B40022DEC2D029360D1174F95D1918AA08621D6ED7DFkDA9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8705124EAF3626ED388522C8896941C768DC0B072748B40022DEC2D029360D1174F95D1918AA08621D6ED7DFkDA9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A8705124EAF3626ED388522C8896941C663D80B062348B40022DEC2D029360D1174F95D1918AA08621D6ED7DFkDA9K" TargetMode="External"/><Relationship Id="rId11" Type="http://schemas.openxmlformats.org/officeDocument/2006/relationships/hyperlink" Target="https://login.consultant.ru/link/?req=doc&amp;base=LAW&amp;n=508490&amp;date=27.11.2025" TargetMode="External"/><Relationship Id="rId5" Type="http://schemas.openxmlformats.org/officeDocument/2006/relationships/hyperlink" Target="consultantplus://offline/ref=CA8705124EAF3626ED388522C8896941C660DE06072548B40022DEC2D029360D1174F95D1918AA08621D6ED7DFkDA9K" TargetMode="External"/><Relationship Id="rId10" Type="http://schemas.openxmlformats.org/officeDocument/2006/relationships/hyperlink" Target="consultantplus://offline/ref=CA8705124EAF3626ED388522C8896941C768DC0B072748B40022DEC2D029360D1174F95D1918AA08621D6ED7DFkDA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8705124EAF3626ED388522C8896941C663D80B062348B40022DEC2D029360D1174F95D1918AA08621D6ED7DFkDA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ARGO-18-052</dc:creator>
  <cp:keywords/>
  <dc:description/>
  <cp:lastModifiedBy>USER-18-052</cp:lastModifiedBy>
  <cp:revision>25</cp:revision>
  <cp:lastPrinted>2019-08-07T13:39:00Z</cp:lastPrinted>
  <dcterms:created xsi:type="dcterms:W3CDTF">2019-07-18T10:00:00Z</dcterms:created>
  <dcterms:modified xsi:type="dcterms:W3CDTF">2026-01-21T09:11:00Z</dcterms:modified>
</cp:coreProperties>
</file>