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E6" w:rsidRDefault="009414E6" w:rsidP="009414E6">
      <w:pPr>
        <w:widowControl w:val="0"/>
        <w:autoSpaceDE w:val="0"/>
        <w:autoSpaceDN w:val="0"/>
        <w:spacing w:before="65" w:after="0" w:line="240" w:lineRule="auto"/>
        <w:ind w:left="626" w:right="676"/>
        <w:jc w:val="center"/>
        <w:rPr>
          <w:rFonts w:ascii="Times New Roman" w:eastAsia="Times New Roman" w:hAnsi="Times New Roman" w:cs="Times New Roman"/>
          <w:spacing w:val="-2"/>
          <w:sz w:val="27"/>
        </w:rPr>
      </w:pPr>
      <w:r w:rsidRPr="009414E6">
        <w:rPr>
          <w:rFonts w:ascii="Times New Roman" w:eastAsia="Times New Roman" w:hAnsi="Times New Roman" w:cs="Times New Roman"/>
          <w:spacing w:val="-2"/>
          <w:sz w:val="27"/>
        </w:rPr>
        <w:t xml:space="preserve">         </w:t>
      </w:r>
    </w:p>
    <w:p w:rsidR="009414E6" w:rsidRDefault="009414E6" w:rsidP="009414E6">
      <w:pPr>
        <w:widowControl w:val="0"/>
        <w:autoSpaceDE w:val="0"/>
        <w:autoSpaceDN w:val="0"/>
        <w:spacing w:before="65" w:after="0" w:line="240" w:lineRule="auto"/>
        <w:ind w:left="626" w:right="676"/>
        <w:jc w:val="center"/>
        <w:rPr>
          <w:rFonts w:ascii="Times New Roman" w:eastAsia="Times New Roman" w:hAnsi="Times New Roman" w:cs="Times New Roman"/>
          <w:spacing w:val="-2"/>
          <w:sz w:val="27"/>
        </w:rPr>
      </w:pPr>
    </w:p>
    <w:p w:rsidR="009414E6" w:rsidRPr="009414E6" w:rsidRDefault="009414E6" w:rsidP="009414E6">
      <w:pPr>
        <w:widowControl w:val="0"/>
        <w:autoSpaceDE w:val="0"/>
        <w:autoSpaceDN w:val="0"/>
        <w:spacing w:before="65" w:after="0" w:line="240" w:lineRule="auto"/>
        <w:ind w:left="626" w:right="676"/>
        <w:jc w:val="center"/>
        <w:rPr>
          <w:rFonts w:ascii="Times New Roman" w:eastAsia="Times New Roman" w:hAnsi="Times New Roman" w:cs="Times New Roman"/>
          <w:sz w:val="27"/>
        </w:rPr>
      </w:pPr>
      <w:r w:rsidRPr="009414E6">
        <w:rPr>
          <w:rFonts w:ascii="Times New Roman" w:eastAsia="Times New Roman" w:hAnsi="Times New Roman" w:cs="Times New Roman"/>
          <w:spacing w:val="-2"/>
          <w:sz w:val="27"/>
        </w:rPr>
        <w:t>Проект</w:t>
      </w:r>
    </w:p>
    <w:p w:rsidR="009414E6" w:rsidRPr="009414E6" w:rsidRDefault="009414E6" w:rsidP="009414E6">
      <w:pPr>
        <w:widowControl w:val="0"/>
        <w:autoSpaceDE w:val="0"/>
        <w:autoSpaceDN w:val="0"/>
        <w:spacing w:before="284" w:after="0" w:line="240" w:lineRule="auto"/>
        <w:ind w:left="2462" w:right="1825" w:firstLine="1229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w w:val="105"/>
          <w:sz w:val="23"/>
          <w:szCs w:val="23"/>
        </w:rPr>
        <w:t>COBET ДЕПУТАТОВ</w:t>
      </w:r>
      <w:r w:rsidRPr="009414E6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w w:val="105"/>
          <w:sz w:val="23"/>
          <w:szCs w:val="23"/>
        </w:rPr>
        <w:t>РУЗСКОГО МУНИЦИІІАЛЬНОГО OКРУГА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64" w:lineRule="exact"/>
        <w:ind w:left="3374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w w:val="105"/>
          <w:sz w:val="23"/>
          <w:szCs w:val="23"/>
        </w:rPr>
        <w:t>МОСКОВСКОЙ</w:t>
      </w:r>
      <w:r w:rsidRPr="009414E6"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>ОБЛАСТИ</w:t>
      </w:r>
    </w:p>
    <w:p w:rsidR="009414E6" w:rsidRPr="009414E6" w:rsidRDefault="009414E6" w:rsidP="009414E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left="676" w:right="5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b/>
          <w:noProof/>
          <w:sz w:val="23"/>
          <w:szCs w:val="23"/>
          <w:lang w:eastAsia="ru-RU"/>
        </w:rPr>
        <w:drawing>
          <wp:anchor distT="0" distB="0" distL="0" distR="0" simplePos="0" relativeHeight="251659264" behindDoc="1" locked="0" layoutInCell="1" allowOverlap="1" wp14:anchorId="0493CC3D" wp14:editId="350EE972">
            <wp:simplePos x="0" y="0"/>
            <wp:positionH relativeFrom="page">
              <wp:posOffset>3206495</wp:posOffset>
            </wp:positionH>
            <wp:positionV relativeFrom="paragraph">
              <wp:posOffset>236963</wp:posOffset>
            </wp:positionV>
            <wp:extent cx="538182" cy="8867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8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14E6">
        <w:rPr>
          <w:rFonts w:ascii="Times New Roman" w:eastAsia="Times New Roman" w:hAnsi="Times New Roman" w:cs="Times New Roman"/>
          <w:b/>
          <w:noProof/>
          <w:sz w:val="23"/>
          <w:szCs w:val="23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81E977A" wp14:editId="68A5EDB9">
                <wp:simplePos x="0" y="0"/>
                <wp:positionH relativeFrom="page">
                  <wp:posOffset>3791711</wp:posOffset>
                </wp:positionH>
                <wp:positionV relativeFrom="paragraph">
                  <wp:posOffset>203435</wp:posOffset>
                </wp:positionV>
                <wp:extent cx="1152525" cy="1193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119380"/>
                          <a:chOff x="0" y="0"/>
                          <a:chExt cx="1152525" cy="1193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14300"/>
                            <a:ext cx="661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F0F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848" y="0"/>
                            <a:ext cx="463296" cy="115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D68A78" id="Group 19" o:spid="_x0000_s1026" style="position:absolute;margin-left:298.55pt;margin-top:16pt;width:90.75pt;height:9.4pt;z-index:-251656192;mso-wrap-distance-left:0;mso-wrap-distance-right:0;mso-position-horizontal-relative:page" coordsize="11525,1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">
                <v:shape id="Graphic 20" o:spid="_x0000_s1027" style="position:absolute;top:1143;width:6616;height:12;visibility:visible;mso-wrap-style:square;v-text-anchor:top" coordsize="661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" path="m,l661416,e" filled="f" strokecolor="#0f0f13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8" type="#_x0000_t75" style="position:absolute;left:6888;width:4633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 w:rsidRPr="009414E6">
        <w:rPr>
          <w:rFonts w:ascii="Times New Roman" w:eastAsia="Times New Roman" w:hAnsi="Times New Roman" w:cs="Times New Roman"/>
          <w:b/>
          <w:spacing w:val="-2"/>
          <w:w w:val="105"/>
          <w:sz w:val="23"/>
          <w:szCs w:val="23"/>
        </w:rPr>
        <w:t>РЕШЕНИЕ</w:t>
      </w:r>
    </w:p>
    <w:p w:rsidR="009414E6" w:rsidRPr="009414E6" w:rsidRDefault="009414E6" w:rsidP="009414E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414E6" w:rsidRPr="009414E6" w:rsidRDefault="009414E6" w:rsidP="009414E6">
      <w:pPr>
        <w:widowControl w:val="0"/>
        <w:autoSpaceDE w:val="0"/>
        <w:autoSpaceDN w:val="0"/>
        <w:spacing w:before="1" w:after="0" w:line="240" w:lineRule="auto"/>
        <w:ind w:left="625" w:firstLine="570"/>
        <w:jc w:val="center"/>
        <w:rPr>
          <w:rFonts w:ascii="Times New Roman" w:eastAsia="Times New Roman" w:hAnsi="Times New Roman" w:cs="Times New Roman"/>
          <w:b/>
          <w:sz w:val="23"/>
        </w:rPr>
      </w:pPr>
      <w:r w:rsidRPr="009414E6">
        <w:rPr>
          <w:rFonts w:ascii="Times New Roman" w:eastAsia="Times New Roman" w:hAnsi="Times New Roman" w:cs="Times New Roman"/>
          <w:b/>
          <w:sz w:val="23"/>
        </w:rPr>
        <w:t>О ВНЕСЕНИИ</w:t>
      </w:r>
      <w:r w:rsidRPr="009414E6">
        <w:rPr>
          <w:rFonts w:ascii="Times New Roman" w:eastAsia="Times New Roman" w:hAnsi="Times New Roman" w:cs="Times New Roman"/>
          <w:b/>
          <w:spacing w:val="4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ИЗМЕНЕННЙ</w:t>
      </w:r>
      <w:r w:rsidRPr="009414E6">
        <w:rPr>
          <w:rFonts w:ascii="Times New Roman" w:eastAsia="Times New Roman" w:hAnsi="Times New Roman" w:cs="Times New Roman"/>
          <w:b/>
          <w:spacing w:val="4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В РЕШЕНИЕ</w:t>
      </w:r>
      <w:r w:rsidRPr="009414E6">
        <w:rPr>
          <w:rFonts w:ascii="Times New Roman" w:eastAsia="Times New Roman" w:hAnsi="Times New Roman" w:cs="Times New Roman"/>
          <w:b/>
          <w:spacing w:val="4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COBETA</w:t>
      </w:r>
      <w:r w:rsidRPr="009414E6">
        <w:rPr>
          <w:rFonts w:ascii="Times New Roman" w:eastAsia="Times New Roman" w:hAnsi="Times New Roman" w:cs="Times New Roman"/>
          <w:b/>
          <w:spacing w:val="4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ДЕІІУТАТОВ</w:t>
      </w:r>
      <w:r w:rsidRPr="009414E6">
        <w:rPr>
          <w:rFonts w:ascii="Times New Roman" w:eastAsia="Times New Roman" w:hAnsi="Times New Roman" w:cs="Times New Roman"/>
          <w:b/>
          <w:spacing w:val="4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РУЗСКОГО МУНИЦИПАЛЬНОГО ОКРУГА ОТ 13.10.2021 N 567/68 «ОБ</w:t>
      </w:r>
      <w:r w:rsidRPr="009414E6">
        <w:rPr>
          <w:rFonts w:ascii="Times New Roman" w:eastAsia="Times New Roman" w:hAnsi="Times New Roman" w:cs="Times New Roman"/>
          <w:b/>
          <w:spacing w:val="4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УТВЕРЖДЕННИ</w:t>
      </w:r>
      <w:r w:rsidRPr="009414E6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ПОЛОЖЕПИЯ О</w:t>
      </w:r>
      <w:r w:rsidRPr="009414E6">
        <w:rPr>
          <w:rFonts w:ascii="Times New Roman" w:eastAsia="Times New Roman" w:hAnsi="Times New Roman" w:cs="Times New Roman"/>
          <w:b/>
          <w:spacing w:val="-1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МУНИЦИПАЛЬНОМ</w:t>
      </w:r>
      <w:r w:rsidRPr="009414E6">
        <w:rPr>
          <w:rFonts w:ascii="Times New Roman" w:eastAsia="Times New Roman" w:hAnsi="Times New Roman" w:cs="Times New Roman"/>
          <w:b/>
          <w:spacing w:val="3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ЖИЛИЩНОМ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11" w:lineRule="exact"/>
        <w:ind w:left="403"/>
        <w:jc w:val="center"/>
        <w:rPr>
          <w:rFonts w:ascii="Times New Roman" w:eastAsia="Times New Roman" w:hAnsi="Times New Roman" w:cs="Times New Roman"/>
          <w:b/>
          <w:sz w:val="23"/>
        </w:rPr>
      </w:pPr>
      <w:r w:rsidRPr="009414E6">
        <w:rPr>
          <w:rFonts w:ascii="Times New Roman" w:eastAsia="Times New Roman" w:hAnsi="Times New Roman" w:cs="Times New Roman"/>
          <w:b/>
          <w:sz w:val="23"/>
        </w:rPr>
        <w:t>КОНТРОЛЕ</w:t>
      </w:r>
      <w:r w:rsidRPr="009414E6">
        <w:rPr>
          <w:rFonts w:ascii="Times New Roman" w:eastAsia="Times New Roman" w:hAnsi="Times New Roman" w:cs="Times New Roman"/>
          <w:b/>
          <w:spacing w:val="4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НА</w:t>
      </w:r>
      <w:r w:rsidRPr="009414E6">
        <w:rPr>
          <w:rFonts w:ascii="Times New Roman" w:eastAsia="Times New Roman" w:hAnsi="Times New Roman" w:cs="Times New Roman"/>
          <w:b/>
          <w:spacing w:val="1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ТЕРРИТОРИИ</w:t>
      </w:r>
      <w:r w:rsidRPr="009414E6">
        <w:rPr>
          <w:rFonts w:ascii="Times New Roman" w:eastAsia="Times New Roman" w:hAnsi="Times New Roman" w:cs="Times New Roman"/>
          <w:b/>
          <w:spacing w:val="5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z w:val="23"/>
        </w:rPr>
        <w:t>РУЗСКОГО</w:t>
      </w:r>
      <w:r w:rsidRPr="009414E6">
        <w:rPr>
          <w:rFonts w:ascii="Times New Roman" w:eastAsia="Times New Roman" w:hAnsi="Times New Roman" w:cs="Times New Roman"/>
          <w:b/>
          <w:spacing w:val="42"/>
          <w:sz w:val="23"/>
        </w:rPr>
        <w:t xml:space="preserve"> </w:t>
      </w:r>
      <w:r w:rsidR="00FC5A74">
        <w:rPr>
          <w:rFonts w:ascii="Times New Roman" w:eastAsia="Times New Roman" w:hAnsi="Times New Roman" w:cs="Times New Roman"/>
          <w:b/>
          <w:sz w:val="23"/>
        </w:rPr>
        <w:t>ГОРОДСКОГО</w:t>
      </w:r>
      <w:r w:rsidRPr="009414E6">
        <w:rPr>
          <w:rFonts w:ascii="Times New Roman" w:eastAsia="Times New Roman" w:hAnsi="Times New Roman" w:cs="Times New Roman"/>
          <w:b/>
          <w:spacing w:val="2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b/>
          <w:spacing w:val="-2"/>
          <w:sz w:val="23"/>
        </w:rPr>
        <w:t>ОКРУГА МОСКОВСКОЙ ОБЛАСТИ</w:t>
      </w:r>
      <w:r w:rsidRPr="009414E6">
        <w:rPr>
          <w:rFonts w:ascii="Times New Roman" w:eastAsia="Times New Roman" w:hAnsi="Times New Roman" w:cs="Times New Roman"/>
          <w:b/>
          <w:spacing w:val="-2"/>
        </w:rPr>
        <w:t>»</w:t>
      </w:r>
    </w:p>
    <w:p w:rsidR="009414E6" w:rsidRPr="009414E6" w:rsidRDefault="009414E6" w:rsidP="009414E6">
      <w:pPr>
        <w:widowControl w:val="0"/>
        <w:autoSpaceDE w:val="0"/>
        <w:autoSpaceDN w:val="0"/>
        <w:spacing w:before="283" w:after="0" w:line="242" w:lineRule="auto"/>
        <w:ind w:left="51" w:right="63" w:firstLine="67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В целях приведения в соответствие с требованиями Федерального закона от 28.12.2024 № 540-ФЗ «О внесении изменений в Федеральный закон «О государственном контроле (надзоре) и муниципальном контроле в Российской Федерации»», 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9414E6" w:rsidRPr="009414E6" w:rsidRDefault="009414E6" w:rsidP="009414E6">
      <w:pPr>
        <w:widowControl w:val="0"/>
        <w:autoSpaceDE w:val="0"/>
        <w:autoSpaceDN w:val="0"/>
        <w:spacing w:before="283" w:after="0" w:line="242" w:lineRule="auto"/>
        <w:ind w:left="51" w:right="63" w:firstLine="673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b/>
          <w:sz w:val="23"/>
          <w:szCs w:val="23"/>
        </w:rPr>
        <w:t xml:space="preserve"> Совет депутатов Рузского муниципального округа Московской области РЕШИЛ:</w:t>
      </w:r>
    </w:p>
    <w:p w:rsidR="009414E6" w:rsidRPr="009414E6" w:rsidRDefault="009414E6" w:rsidP="009414E6">
      <w:pPr>
        <w:widowControl w:val="0"/>
        <w:numPr>
          <w:ilvl w:val="0"/>
          <w:numId w:val="2"/>
        </w:numPr>
        <w:tabs>
          <w:tab w:val="left" w:pos="897"/>
        </w:tabs>
        <w:autoSpaceDE w:val="0"/>
        <w:autoSpaceDN w:val="0"/>
        <w:spacing w:after="0" w:line="235" w:lineRule="auto"/>
        <w:ind w:right="58" w:firstLine="669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 xml:space="preserve"> Внести в Положение о муниципальном жилищном контроле на территории Рузского муниципального округа Московской области, утвержденное решением Совета депутатов Рузского городского округа Московской области от 13.10.2021 № 4/29 «О принятии Положения о муниципальном жилищном контроле на территории Рузского городского округа Московской области» следующие изменения:</w:t>
      </w:r>
    </w:p>
    <w:p w:rsidR="009414E6" w:rsidRPr="009414E6" w:rsidRDefault="009414E6" w:rsidP="009414E6">
      <w:pPr>
        <w:widowControl w:val="0"/>
        <w:numPr>
          <w:ilvl w:val="1"/>
          <w:numId w:val="2"/>
        </w:numPr>
        <w:tabs>
          <w:tab w:val="left" w:pos="977"/>
        </w:tabs>
        <w:autoSpaceDE w:val="0"/>
        <w:autoSpaceDN w:val="0"/>
        <w:spacing w:before="5" w:after="0" w:line="262" w:lineRule="exact"/>
        <w:ind w:left="977" w:hanging="24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пункт</w:t>
      </w:r>
      <w:r w:rsidRPr="009414E6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2.1</w:t>
      </w:r>
      <w:r w:rsidRPr="009414E6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изложить</w:t>
      </w:r>
      <w:r w:rsidRPr="009414E6">
        <w:rPr>
          <w:rFonts w:ascii="Times New Roman" w:eastAsia="Times New Roman" w:hAnsi="Times New Roman" w:cs="Times New Roman"/>
          <w:spacing w:val="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в</w:t>
      </w:r>
      <w:r w:rsidRPr="009414E6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следующей</w:t>
      </w:r>
      <w:r w:rsidRPr="009414E6">
        <w:rPr>
          <w:rFonts w:ascii="Times New Roman" w:eastAsia="Times New Roman" w:hAnsi="Times New Roman" w:cs="Times New Roman"/>
          <w:spacing w:val="1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редакции: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7" w:lineRule="auto"/>
        <w:ind w:left="57" w:right="46" w:firstLine="67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«2.1 Контрольным органом, уполномоченным на осуществление муниципального жилищного контроля, является администрация Рузского муниципального округа Московской области (далее - орган муниципального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жилищного</w:t>
      </w:r>
      <w:r w:rsidRPr="009414E6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контроля).»;</w:t>
      </w:r>
    </w:p>
    <w:p w:rsidR="009414E6" w:rsidRPr="009414E6" w:rsidRDefault="009414E6" w:rsidP="009414E6">
      <w:pPr>
        <w:widowControl w:val="0"/>
        <w:numPr>
          <w:ilvl w:val="1"/>
          <w:numId w:val="2"/>
        </w:numPr>
        <w:tabs>
          <w:tab w:val="left" w:pos="977"/>
        </w:tabs>
        <w:autoSpaceDE w:val="0"/>
        <w:autoSpaceDN w:val="0"/>
        <w:spacing w:before="3" w:after="0" w:line="264" w:lineRule="exact"/>
        <w:ind w:left="977" w:hanging="249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подпункт</w:t>
      </w:r>
      <w:r w:rsidRPr="009414E6">
        <w:rPr>
          <w:rFonts w:ascii="Times New Roman" w:eastAsia="Times New Roman" w:hAnsi="Times New Roman" w:cs="Times New Roman"/>
          <w:spacing w:val="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1</w:t>
      </w:r>
      <w:r w:rsidRPr="009414E6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пункта</w:t>
      </w:r>
      <w:r w:rsidRPr="009414E6">
        <w:rPr>
          <w:rFonts w:ascii="Times New Roman" w:eastAsia="Times New Roman" w:hAnsi="Times New Roman" w:cs="Times New Roman"/>
          <w:spacing w:val="1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3.2</w:t>
      </w:r>
      <w:r w:rsidRPr="009414E6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исключить;</w:t>
      </w:r>
    </w:p>
    <w:p w:rsidR="009414E6" w:rsidRPr="009414E6" w:rsidRDefault="009414E6" w:rsidP="009414E6">
      <w:pPr>
        <w:widowControl w:val="0"/>
        <w:numPr>
          <w:ilvl w:val="1"/>
          <w:numId w:val="2"/>
        </w:numPr>
        <w:tabs>
          <w:tab w:val="left" w:pos="977"/>
        </w:tabs>
        <w:autoSpaceDE w:val="0"/>
        <w:autoSpaceDN w:val="0"/>
        <w:spacing w:after="0" w:line="264" w:lineRule="exact"/>
        <w:ind w:left="97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пункт</w:t>
      </w:r>
      <w:r w:rsidRPr="009414E6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3.4</w:t>
      </w:r>
      <w:r w:rsidRPr="009414E6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изложить</w:t>
      </w:r>
      <w:r w:rsidRPr="009414E6">
        <w:rPr>
          <w:rFonts w:ascii="Times New Roman" w:eastAsia="Times New Roman" w:hAnsi="Times New Roman" w:cs="Times New Roman"/>
          <w:spacing w:val="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в</w:t>
      </w:r>
      <w:r w:rsidRPr="009414E6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следующей</w:t>
      </w:r>
      <w:r w:rsidRPr="009414E6">
        <w:rPr>
          <w:rFonts w:ascii="Times New Roman" w:eastAsia="Times New Roman" w:hAnsi="Times New Roman" w:cs="Times New Roman"/>
          <w:spacing w:val="9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редакции: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4" w:lineRule="auto"/>
        <w:ind w:left="61" w:right="50" w:firstLine="66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«3.4. В рамках осуществления муниципального жилищного контроля объекты контроля относятся к следующим категориям риска: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982"/>
        </w:tabs>
        <w:autoSpaceDE w:val="0"/>
        <w:autoSpaceDN w:val="0"/>
        <w:spacing w:after="0" w:line="260" w:lineRule="exact"/>
        <w:ind w:hanging="24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к</w:t>
      </w:r>
      <w:r w:rsidRPr="009414E6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категории</w:t>
      </w:r>
      <w:r w:rsidRPr="009414E6">
        <w:rPr>
          <w:rFonts w:ascii="Times New Roman" w:eastAsia="Times New Roman" w:hAnsi="Times New Roman" w:cs="Times New Roman"/>
          <w:spacing w:val="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среднего</w:t>
      </w:r>
      <w:r w:rsidRPr="009414E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риска: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7" w:lineRule="auto"/>
        <w:ind w:left="66" w:right="23" w:firstLine="67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контролируемые лица при наличии в течение последних трех лет на дату принятия решения об</w:t>
      </w:r>
      <w:r w:rsidRPr="009414E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отнесении деятельности контролируемого</w:t>
      </w:r>
      <w:r w:rsidRPr="009414E6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лица к</w:t>
      </w:r>
      <w:r w:rsidRPr="009414E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категории риска непринятия мер</w:t>
      </w:r>
      <w:r w:rsidRPr="009414E6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по</w:t>
      </w:r>
      <w:r w:rsidRPr="009414E6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обеспечению соблюдения обязательных</w:t>
      </w:r>
      <w:r w:rsidRPr="009414E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требований, указанных в</w:t>
      </w:r>
      <w:r w:rsidRPr="009414E6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предостережении о недопустимости нарушения обязательных требований;</w:t>
      </w:r>
    </w:p>
    <w:p w:rsidR="009414E6" w:rsidRPr="009414E6" w:rsidRDefault="009414E6" w:rsidP="009414E6">
      <w:pPr>
        <w:widowControl w:val="0"/>
        <w:autoSpaceDE w:val="0"/>
        <w:autoSpaceDN w:val="0"/>
        <w:spacing w:before="1" w:after="0" w:line="242" w:lineRule="auto"/>
        <w:ind w:left="66" w:right="26" w:firstLine="67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поступление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более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обращений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квартал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от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граждан,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являющихся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собственниками помещений в</w:t>
      </w:r>
      <w:r w:rsidRPr="009414E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многоквартирном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доме, граждан, являющихся пользователями</w:t>
      </w:r>
      <w:r w:rsidRPr="009414E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 xml:space="preserve">помещений в многоквартирном доме, информации из средств массовой информации, свидетельствующей с высокой долей вероятности </w:t>
      </w:r>
      <w:r w:rsidRPr="009414E6">
        <w:rPr>
          <w:rFonts w:ascii="Times New Roman" w:eastAsia="Times New Roman" w:hAnsi="Times New Roman" w:cs="Times New Roman"/>
          <w:color w:val="070707"/>
          <w:sz w:val="23"/>
          <w:szCs w:val="23"/>
        </w:rPr>
        <w:t xml:space="preserve">о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наличии в деятельности контролируемого лица одного и более отклонений от требований;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991"/>
        </w:tabs>
        <w:autoSpaceDE w:val="0"/>
        <w:autoSpaceDN w:val="0"/>
        <w:spacing w:after="0" w:line="263" w:lineRule="exact"/>
        <w:ind w:left="991" w:hanging="244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к</w:t>
      </w:r>
      <w:r w:rsidRPr="009414E6">
        <w:rPr>
          <w:rFonts w:ascii="Times New Roman" w:eastAsia="Times New Roman" w:hAnsi="Times New Roman" w:cs="Times New Roman"/>
          <w:spacing w:val="-1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категории</w:t>
      </w:r>
      <w:r w:rsidRPr="009414E6">
        <w:rPr>
          <w:rFonts w:ascii="Times New Roman" w:eastAsia="Times New Roman" w:hAnsi="Times New Roman" w:cs="Times New Roman"/>
          <w:spacing w:val="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умеренного</w:t>
      </w:r>
      <w:r w:rsidRPr="009414E6">
        <w:rPr>
          <w:rFonts w:ascii="Times New Roman" w:eastAsia="Times New Roman" w:hAnsi="Times New Roman" w:cs="Times New Roman"/>
          <w:spacing w:val="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риска:</w:t>
      </w:r>
    </w:p>
    <w:p w:rsidR="009414E6" w:rsidRPr="009414E6" w:rsidRDefault="009414E6" w:rsidP="009414E6">
      <w:pPr>
        <w:widowControl w:val="0"/>
        <w:autoSpaceDE w:val="0"/>
        <w:autoSpaceDN w:val="0"/>
        <w:spacing w:before="2" w:after="0" w:line="237" w:lineRule="auto"/>
        <w:ind w:left="73" w:right="13" w:firstLine="67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контролируемые лица при наличии в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течение последних пяти лет</w:t>
      </w:r>
      <w:r w:rsidRPr="009414E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на дату принятия решения об отнесении деятельности контролируемого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лица к категории риска непринятия мер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по</w:t>
      </w:r>
      <w:r w:rsidRPr="009414E6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обеспечению соблюдения обязательных требований, указанных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предостережении о недопустимости нарушения обязательных требований;</w:t>
      </w:r>
    </w:p>
    <w:p w:rsidR="009414E6" w:rsidRPr="009414E6" w:rsidRDefault="009414E6" w:rsidP="009414E6">
      <w:pPr>
        <w:widowControl w:val="0"/>
        <w:autoSpaceDE w:val="0"/>
        <w:autoSpaceDN w:val="0"/>
        <w:spacing w:before="2" w:after="0" w:line="240" w:lineRule="auto"/>
        <w:ind w:left="75" w:right="21" w:firstLine="67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поступление более</w:t>
      </w:r>
      <w:r w:rsidRPr="009414E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10</w:t>
      </w:r>
      <w:r w:rsidRPr="009414E6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обращений в</w:t>
      </w:r>
      <w:r w:rsidRPr="009414E6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квартал от</w:t>
      </w:r>
      <w:r w:rsidRPr="009414E6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граждан,</w:t>
      </w:r>
      <w:r w:rsidRPr="009414E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являющихся</w:t>
      </w:r>
      <w:r w:rsidRPr="009414E6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собственниками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помещений в</w:t>
      </w:r>
      <w:r w:rsidRPr="009414E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многоквартирном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доме, граждан, являющихся пользователями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 xml:space="preserve">помещений в многоквартирном доме, информации из средств массовой информации, свидетельствующей с высокой долей вероятности о наличии в деятельности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lastRenderedPageBreak/>
        <w:t>контролируемого лица одного и более отклонений от требований;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101"/>
        </w:tabs>
        <w:autoSpaceDE w:val="0"/>
        <w:autoSpaceDN w:val="0"/>
        <w:spacing w:after="0" w:line="240" w:lineRule="auto"/>
        <w:ind w:left="80" w:right="16" w:firstLine="67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к категории низкого риска относятся объекты контроля, не указанные в подпунктах 1, 2 пункта 3.4.";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005"/>
        </w:tabs>
        <w:autoSpaceDE w:val="0"/>
        <w:autoSpaceDN w:val="0"/>
        <w:spacing w:before="2" w:after="0" w:line="240" w:lineRule="auto"/>
        <w:ind w:left="1005" w:hanging="24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пункт</w:t>
      </w:r>
      <w:r w:rsidRPr="009414E6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2 раздела 3</w:t>
      </w:r>
      <w:r w:rsidRPr="009414E6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признать утратившим</w:t>
      </w:r>
      <w:r w:rsidRPr="009414E6">
        <w:rPr>
          <w:rFonts w:ascii="Times New Roman" w:eastAsia="Times New Roman" w:hAnsi="Times New Roman" w:cs="Times New Roman"/>
          <w:spacing w:val="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силу;</w:t>
      </w:r>
    </w:p>
    <w:p w:rsidR="009414E6" w:rsidRPr="009414E6" w:rsidRDefault="009414E6" w:rsidP="007E7003">
      <w:pPr>
        <w:widowControl w:val="0"/>
        <w:numPr>
          <w:ilvl w:val="0"/>
          <w:numId w:val="1"/>
        </w:numPr>
        <w:tabs>
          <w:tab w:val="left" w:pos="976"/>
        </w:tabs>
        <w:autoSpaceDE w:val="0"/>
        <w:autoSpaceDN w:val="0"/>
        <w:spacing w:after="0" w:line="268" w:lineRule="exact"/>
        <w:ind w:left="976" w:hanging="245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9414E6">
        <w:rPr>
          <w:rFonts w:ascii="Times New Roman" w:eastAsia="Times New Roman" w:hAnsi="Times New Roman" w:cs="Times New Roman"/>
          <w:spacing w:val="-6"/>
          <w:sz w:val="24"/>
        </w:rPr>
        <w:t>пункт 3.6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дополнить</w:t>
      </w:r>
      <w:r w:rsidRPr="009414E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абзацем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следующего</w:t>
      </w:r>
      <w:r w:rsidRPr="009414E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содержания: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68" w:lineRule="exact"/>
        <w:ind w:left="730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4"/>
          <w:sz w:val="24"/>
        </w:rPr>
        <w:t>«При</w:t>
      </w:r>
      <w:r w:rsidRPr="009414E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отнесении</w:t>
      </w:r>
      <w:r w:rsidRPr="009414E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объектов</w:t>
      </w:r>
      <w:r w:rsidRPr="009414E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контроля</w:t>
      </w:r>
      <w:r w:rsidRPr="009414E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к</w:t>
      </w:r>
      <w:r w:rsidRPr="009414E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категориям</w:t>
      </w:r>
      <w:r w:rsidRPr="009414E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риска</w:t>
      </w:r>
      <w:r w:rsidRPr="009414E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органом</w:t>
      </w:r>
      <w:r w:rsidRPr="009414E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муниципального жилищного контроля используются в том числе:</w:t>
      </w:r>
      <w:r w:rsidRPr="009414E6">
        <w:rPr>
          <w:rFonts w:ascii="Times New Roman" w:eastAsia="Times New Roman" w:hAnsi="Times New Roman" w:cs="Times New Roman"/>
          <w:spacing w:val="-10"/>
          <w:w w:val="105"/>
          <w:sz w:val="15"/>
        </w:rPr>
        <w:t>'</w:t>
      </w:r>
    </w:p>
    <w:p w:rsidR="009414E6" w:rsidRPr="009414E6" w:rsidRDefault="009414E6" w:rsidP="009414E6">
      <w:pPr>
        <w:widowControl w:val="0"/>
        <w:numPr>
          <w:ilvl w:val="0"/>
          <w:numId w:val="6"/>
        </w:numPr>
        <w:tabs>
          <w:tab w:val="left" w:pos="978"/>
        </w:tabs>
        <w:autoSpaceDE w:val="0"/>
        <w:autoSpaceDN w:val="0"/>
        <w:spacing w:before="13" w:after="0" w:line="268" w:lineRule="exact"/>
        <w:ind w:left="978" w:hanging="244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6"/>
          <w:sz w:val="24"/>
        </w:rPr>
        <w:t>сведения,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содержащиеся</w:t>
      </w:r>
      <w:r w:rsidRPr="009414E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Едином</w:t>
      </w:r>
      <w:r w:rsidRPr="009414E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государственном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реестре</w:t>
      </w:r>
      <w:r w:rsidRPr="009414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недвижимости;</w:t>
      </w:r>
    </w:p>
    <w:p w:rsidR="009414E6" w:rsidRPr="009414E6" w:rsidRDefault="009414E6" w:rsidP="009414E6">
      <w:pPr>
        <w:widowControl w:val="0"/>
        <w:numPr>
          <w:ilvl w:val="0"/>
          <w:numId w:val="6"/>
        </w:numPr>
        <w:tabs>
          <w:tab w:val="left" w:pos="1045"/>
        </w:tabs>
        <w:autoSpaceDE w:val="0"/>
        <w:autoSpaceDN w:val="0"/>
        <w:spacing w:after="0" w:line="237" w:lineRule="auto"/>
        <w:ind w:left="63" w:right="49" w:firstLine="674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2"/>
          <w:sz w:val="24"/>
        </w:rPr>
        <w:t>сведения,</w:t>
      </w:r>
      <w:r w:rsidRPr="009414E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содержащиеся</w:t>
      </w:r>
      <w:r w:rsidRPr="009414E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системе</w:t>
      </w:r>
      <w:r w:rsidRPr="009414E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контроля</w:t>
      </w:r>
      <w:r w:rsidRPr="009414E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9414E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планирования</w:t>
      </w:r>
      <w:r w:rsidRPr="009414E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работ</w:t>
      </w:r>
      <w:r w:rsidRPr="009414E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 xml:space="preserve">сфере </w:t>
      </w:r>
      <w:r w:rsidRPr="009414E6">
        <w:rPr>
          <w:rFonts w:ascii="Times New Roman" w:eastAsia="Times New Roman" w:hAnsi="Times New Roman" w:cs="Times New Roman"/>
          <w:sz w:val="24"/>
        </w:rPr>
        <w:t>дорожной инфраструктуры;</w:t>
      </w:r>
    </w:p>
    <w:p w:rsidR="009414E6" w:rsidRPr="009414E6" w:rsidRDefault="009414E6" w:rsidP="009414E6">
      <w:pPr>
        <w:widowControl w:val="0"/>
        <w:numPr>
          <w:ilvl w:val="0"/>
          <w:numId w:val="6"/>
        </w:numPr>
        <w:tabs>
          <w:tab w:val="left" w:pos="973"/>
        </w:tabs>
        <w:autoSpaceDE w:val="0"/>
        <w:autoSpaceDN w:val="0"/>
        <w:spacing w:after="0" w:line="232" w:lineRule="auto"/>
        <w:ind w:left="66" w:right="54" w:firstLine="672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6"/>
          <w:sz w:val="24"/>
        </w:rPr>
        <w:t>сведения,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содержащиеся</w:t>
      </w:r>
      <w:r w:rsidRPr="009414E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информационных</w:t>
      </w:r>
      <w:r w:rsidRPr="009414E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системах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государственного</w:t>
      </w:r>
      <w:r w:rsidRPr="009414E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 xml:space="preserve">контроля </w:t>
      </w:r>
      <w:r w:rsidRPr="009414E6">
        <w:rPr>
          <w:rFonts w:ascii="Times New Roman" w:eastAsia="Times New Roman" w:hAnsi="Times New Roman" w:cs="Times New Roman"/>
          <w:sz w:val="24"/>
        </w:rPr>
        <w:t>(надзора),</w:t>
      </w:r>
      <w:r w:rsidRPr="009414E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муниципального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контроля.»;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53" w:lineRule="exact"/>
        <w:ind w:left="990" w:hanging="253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6"/>
          <w:sz w:val="24"/>
        </w:rPr>
        <w:t>пункт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3.7</w:t>
      </w:r>
      <w:r w:rsidRPr="009414E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изложить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следующей</w:t>
      </w:r>
      <w:r w:rsidRPr="009414E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редакции: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0" w:lineRule="auto"/>
        <w:ind w:left="70" w:right="25" w:firstLine="669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z w:val="24"/>
        </w:rPr>
        <w:t>«3.7 Проведение органом муниципального жилищного контроля плановых контрольных (надзорных)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мероприятий в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отношении</w:t>
      </w:r>
      <w:r w:rsidRPr="009414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объектов</w:t>
      </w:r>
      <w:r w:rsidRPr="009414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контроля,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 xml:space="preserve">отнесенных к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категории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среднего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и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умеренного риска,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осуществляется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не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чаще</w:t>
      </w:r>
      <w:r w:rsidRPr="009414E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чем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один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раз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три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года</w:t>
      </w:r>
      <w:r w:rsidRPr="009414E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 xml:space="preserve">и </w:t>
      </w:r>
      <w:r w:rsidRPr="009414E6">
        <w:rPr>
          <w:rFonts w:ascii="Times New Roman" w:eastAsia="Times New Roman" w:hAnsi="Times New Roman" w:cs="Times New Roman"/>
          <w:sz w:val="24"/>
        </w:rPr>
        <w:t>не реже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чем один раз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шесть лет.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2" w:lineRule="auto"/>
        <w:ind w:left="70" w:right="46" w:firstLine="673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4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отношении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объектов контроля,</w:t>
      </w:r>
      <w:r w:rsidRPr="009414E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отнесенных к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категории</w:t>
      </w:r>
      <w:r w:rsidRPr="009414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низкого риска,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 xml:space="preserve">плановые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контрольные</w:t>
      </w:r>
      <w:r w:rsidRPr="009414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(надзорные)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мероприятия</w:t>
      </w:r>
      <w:r w:rsidRPr="009414E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не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проводятся.";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992"/>
        </w:tabs>
        <w:autoSpaceDE w:val="0"/>
        <w:autoSpaceDN w:val="0"/>
        <w:spacing w:after="0" w:line="253" w:lineRule="exact"/>
        <w:ind w:left="992" w:hanging="244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6"/>
          <w:sz w:val="24"/>
        </w:rPr>
        <w:t>абзац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второй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пункта</w:t>
      </w:r>
      <w:r w:rsidRPr="009414E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3.8 изложить</w:t>
      </w:r>
      <w:r w:rsidRPr="009414E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следующей</w:t>
      </w:r>
      <w:r w:rsidRPr="009414E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редакции: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2" w:lineRule="auto"/>
        <w:ind w:left="77" w:right="30" w:firstLine="672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z w:val="24"/>
        </w:rPr>
        <w:t xml:space="preserve">«Контролируемое лицо, в том числе с использованием единого портала государственных и муниципальных услуг (функций), вправе подать в орган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муниципального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жилищного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контроля</w:t>
      </w:r>
      <w:r w:rsidRPr="009414E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заявление об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изменении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присвоенной ранее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 xml:space="preserve">объекту </w:t>
      </w:r>
      <w:r w:rsidRPr="009414E6">
        <w:rPr>
          <w:rFonts w:ascii="Times New Roman" w:eastAsia="Times New Roman" w:hAnsi="Times New Roman" w:cs="Times New Roman"/>
          <w:sz w:val="24"/>
        </w:rPr>
        <w:t>контроля категории риска.»;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after="0" w:line="260" w:lineRule="exact"/>
        <w:ind w:left="1000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6"/>
          <w:sz w:val="24"/>
        </w:rPr>
        <w:t>пункт 3.10</w:t>
      </w:r>
      <w:r w:rsidRPr="009414E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дополнить</w:t>
      </w:r>
      <w:r w:rsidRPr="009414E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подпунктом</w:t>
      </w:r>
      <w:r w:rsidRPr="009414E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4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следующего</w:t>
      </w:r>
      <w:r w:rsidRPr="009414E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содержания: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64" w:lineRule="exact"/>
        <w:ind w:left="754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2"/>
          <w:sz w:val="24"/>
        </w:rPr>
        <w:t>«4)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наименование</w:t>
      </w:r>
      <w:r w:rsidRPr="009414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объекта</w:t>
      </w:r>
      <w:r w:rsidRPr="009414E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контроля.»</w:t>
      </w:r>
      <w:r w:rsidRPr="009414E6"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057"/>
        </w:tabs>
        <w:autoSpaceDE w:val="0"/>
        <w:autoSpaceDN w:val="0"/>
        <w:spacing w:after="0" w:line="262" w:lineRule="exact"/>
        <w:ind w:left="1057" w:hanging="305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2"/>
          <w:sz w:val="24"/>
        </w:rPr>
        <w:t>абзац</w:t>
      </w:r>
      <w:r w:rsidRPr="009414E6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четырнадцать</w:t>
      </w:r>
      <w:r w:rsidRPr="009414E6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пункта 4.6</w:t>
      </w:r>
      <w:r w:rsidRPr="009414E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раздела</w:t>
      </w:r>
      <w:r w:rsidRPr="009414E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4</w:t>
      </w:r>
      <w:r w:rsidRPr="009414E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изложить в следующей редакции:</w:t>
      </w:r>
    </w:p>
    <w:p w:rsidR="009414E6" w:rsidRPr="009414E6" w:rsidRDefault="009414E6" w:rsidP="009414E6">
      <w:pPr>
        <w:widowControl w:val="0"/>
        <w:tabs>
          <w:tab w:val="left" w:pos="1057"/>
        </w:tabs>
        <w:autoSpaceDE w:val="0"/>
        <w:autoSpaceDN w:val="0"/>
        <w:spacing w:after="0" w:line="262" w:lineRule="exact"/>
        <w:ind w:lef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z w:val="24"/>
        </w:rPr>
        <w:t xml:space="preserve">«4.6 </w:t>
      </w:r>
      <w:proofErr w:type="gramStart"/>
      <w:r w:rsidRPr="009414E6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9414E6">
        <w:rPr>
          <w:rFonts w:ascii="Times New Roman" w:eastAsia="Times New Roman" w:hAnsi="Times New Roman" w:cs="Times New Roman"/>
          <w:sz w:val="24"/>
        </w:rPr>
        <w:t xml:space="preserve"> случае поступления в орган муниципального жилищного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Рузского муниципального округа в сети «Интернет» письменного разъяснения.»;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182"/>
        </w:tabs>
        <w:autoSpaceDE w:val="0"/>
        <w:autoSpaceDN w:val="0"/>
        <w:spacing w:after="0" w:line="232" w:lineRule="auto"/>
        <w:ind w:left="86" w:right="22" w:firstLine="671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z w:val="24"/>
        </w:rPr>
        <w:t xml:space="preserve">пункт 4.7 раздела 4 изложить в следующей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редакции: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0" w:lineRule="auto"/>
        <w:ind w:left="84" w:right="16" w:firstLine="673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2"/>
          <w:sz w:val="24"/>
        </w:rPr>
        <w:t>«4.7 Профилактический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визит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проводится</w:t>
      </w:r>
      <w:r w:rsidRPr="009414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9414E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форме</w:t>
      </w:r>
      <w:r w:rsidRPr="009414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профилактической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беседы</w:t>
      </w:r>
      <w:r w:rsidRPr="009414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по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 xml:space="preserve">месту </w:t>
      </w:r>
      <w:r w:rsidRPr="009414E6">
        <w:rPr>
          <w:rFonts w:ascii="Times New Roman" w:eastAsia="Times New Roman" w:hAnsi="Times New Roman" w:cs="Times New Roman"/>
          <w:sz w:val="24"/>
        </w:rPr>
        <w:t xml:space="preserve">осуществления деятельности контролируемого лица либо путем использования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видеоконференцсвязи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или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мобильного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приложения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"Инспектор».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2" w:lineRule="auto"/>
        <w:ind w:left="89" w:right="10" w:firstLine="673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z w:val="24"/>
        </w:rPr>
        <w:t xml:space="preserve">Профилактический визит проводится по инициативе органа муниципального жилищного контроля (обязательный профилактический визит) или по инициативе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контролируемого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лица,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предусмотренным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статьей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52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Федерального</w:t>
      </w:r>
      <w:r w:rsidRPr="009414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закона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N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248-ФЗ.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2" w:lineRule="auto"/>
        <w:ind w:left="91" w:right="16" w:firstLine="671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z w:val="24"/>
        </w:rPr>
        <w:t>По</w:t>
      </w:r>
      <w:r w:rsidRPr="009414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итогам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проведения профилактического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визита</w:t>
      </w:r>
      <w:r w:rsidRPr="009414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объекту контроля может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 xml:space="preserve">быть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присвоена публичная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оценка уровня соблюдения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обязательных требований в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 xml:space="preserve">соответствии </w:t>
      </w:r>
      <w:r w:rsidRPr="009414E6">
        <w:rPr>
          <w:rFonts w:ascii="Times New Roman" w:eastAsia="Times New Roman" w:hAnsi="Times New Roman" w:cs="Times New Roman"/>
          <w:sz w:val="24"/>
        </w:rPr>
        <w:t>с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частями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6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и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7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статьи</w:t>
      </w:r>
      <w:r w:rsidRPr="009414E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48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Федерального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закона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N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248-ФЗ.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57" w:lineRule="exact"/>
        <w:ind w:left="763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6"/>
          <w:sz w:val="24"/>
        </w:rPr>
        <w:t>Обязательный</w:t>
      </w:r>
      <w:r w:rsidRPr="009414E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профилактический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визит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проводится:</w:t>
      </w:r>
    </w:p>
    <w:p w:rsidR="009414E6" w:rsidRPr="009414E6" w:rsidRDefault="009414E6" w:rsidP="009414E6">
      <w:pPr>
        <w:widowControl w:val="0"/>
        <w:numPr>
          <w:ilvl w:val="0"/>
          <w:numId w:val="5"/>
        </w:numPr>
        <w:tabs>
          <w:tab w:val="left" w:pos="1094"/>
        </w:tabs>
        <w:autoSpaceDE w:val="0"/>
        <w:autoSpaceDN w:val="0"/>
        <w:spacing w:after="0" w:line="230" w:lineRule="auto"/>
        <w:ind w:right="9" w:firstLine="675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z w:val="24"/>
        </w:rPr>
        <w:t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установленным частью 2 статьи 25 Федерального</w:t>
      </w:r>
      <w:r w:rsidRPr="009414E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закона N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z w:val="24"/>
        </w:rPr>
        <w:t>248-ФЗ;</w:t>
      </w:r>
    </w:p>
    <w:p w:rsidR="009414E6" w:rsidRPr="009414E6" w:rsidRDefault="009414E6" w:rsidP="009414E6">
      <w:pPr>
        <w:widowControl w:val="0"/>
        <w:numPr>
          <w:ilvl w:val="0"/>
          <w:numId w:val="5"/>
        </w:numPr>
        <w:tabs>
          <w:tab w:val="left" w:pos="1024"/>
        </w:tabs>
        <w:autoSpaceDE w:val="0"/>
        <w:autoSpaceDN w:val="0"/>
        <w:spacing w:after="0" w:line="230" w:lineRule="auto"/>
        <w:ind w:left="95" w:right="4" w:firstLine="671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pacing w:val="-4"/>
          <w:sz w:val="24"/>
        </w:rPr>
        <w:t>при</w:t>
      </w:r>
      <w:r w:rsidRPr="009414E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наступлении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события, указанного в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программе проверок,</w:t>
      </w:r>
      <w:r w:rsidRPr="009414E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>если</w:t>
      </w:r>
      <w:r w:rsidRPr="009414E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4"/>
        </w:rPr>
        <w:t xml:space="preserve">федеральным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законом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о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виде</w:t>
      </w:r>
      <w:r w:rsidRPr="009414E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контроля</w:t>
      </w:r>
      <w:r w:rsidRPr="009414E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установлено, что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обязательный профилактический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визит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может быть</w:t>
      </w:r>
      <w:r w:rsidRPr="009414E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проведен</w:t>
      </w:r>
      <w:r w:rsidRPr="009414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на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основании программы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проверок.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28" w:lineRule="auto"/>
        <w:ind w:left="96" w:firstLine="671"/>
        <w:jc w:val="both"/>
        <w:rPr>
          <w:rFonts w:ascii="Times New Roman" w:eastAsia="Times New Roman" w:hAnsi="Times New Roman" w:cs="Times New Roman"/>
          <w:sz w:val="24"/>
        </w:rPr>
      </w:pPr>
      <w:r w:rsidRPr="009414E6">
        <w:rPr>
          <w:rFonts w:ascii="Times New Roman" w:eastAsia="Times New Roman" w:hAnsi="Times New Roman" w:cs="Times New Roman"/>
          <w:sz w:val="24"/>
        </w:rPr>
        <w:t xml:space="preserve">В ходе профилактического визита контролируемое лицо информируется об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обязательных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требованиях,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предъявляемых</w:t>
      </w:r>
      <w:r w:rsidRPr="009414E6">
        <w:rPr>
          <w:rFonts w:ascii="Times New Roman" w:eastAsia="Times New Roman" w:hAnsi="Times New Roman" w:cs="Times New Roman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к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его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деятельности</w:t>
      </w:r>
      <w:r w:rsidRPr="009414E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либо</w:t>
      </w:r>
      <w:r w:rsidRPr="009414E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к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>принадлежащим</w:t>
      </w:r>
      <w:r w:rsidRPr="009414E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6"/>
          <w:sz w:val="24"/>
        </w:rPr>
        <w:t xml:space="preserve">ему </w:t>
      </w:r>
      <w:r w:rsidRPr="009414E6">
        <w:rPr>
          <w:rFonts w:ascii="Times New Roman" w:eastAsia="Times New Roman" w:hAnsi="Times New Roman" w:cs="Times New Roman"/>
          <w:sz w:val="24"/>
        </w:rPr>
        <w:t xml:space="preserve">объектам контроля, их соответствии критериям риска, о рекомендуемых способах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снижения</w:t>
      </w:r>
      <w:r w:rsidRPr="009414E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категории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риска,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а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также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о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видах,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содержании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об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интенсивности,</w:t>
      </w:r>
      <w:r w:rsidRPr="009414E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 xml:space="preserve">проводит </w:t>
      </w:r>
      <w:r w:rsidRPr="009414E6">
        <w:rPr>
          <w:rFonts w:ascii="Times New Roman" w:eastAsia="Times New Roman" w:hAnsi="Times New Roman" w:cs="Times New Roman"/>
          <w:sz w:val="24"/>
        </w:rPr>
        <w:t xml:space="preserve">в отношении объекта контроля, исходя из их отнесения к соответствующей категории </w:t>
      </w:r>
      <w:r w:rsidRPr="009414E6">
        <w:rPr>
          <w:rFonts w:ascii="Times New Roman" w:eastAsia="Times New Roman" w:hAnsi="Times New Roman" w:cs="Times New Roman"/>
          <w:spacing w:val="-2"/>
          <w:sz w:val="24"/>
        </w:rPr>
        <w:t>риска.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</w:rPr>
        <w:sectPr w:rsidR="009414E6" w:rsidRPr="009414E6">
          <w:pgSz w:w="11760" w:h="16750"/>
          <w:pgMar w:top="940" w:right="992" w:bottom="280" w:left="1700" w:header="720" w:footer="720" w:gutter="0"/>
          <w:cols w:space="720"/>
        </w:sectPr>
      </w:pPr>
    </w:p>
    <w:p w:rsidR="009414E6" w:rsidRPr="009414E6" w:rsidRDefault="009414E6" w:rsidP="009414E6">
      <w:pPr>
        <w:widowControl w:val="0"/>
        <w:autoSpaceDE w:val="0"/>
        <w:autoSpaceDN w:val="0"/>
        <w:spacing w:before="62" w:after="0" w:line="240" w:lineRule="auto"/>
        <w:ind w:left="626" w:right="637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9414E6" w:rsidRPr="009414E6" w:rsidRDefault="009414E6" w:rsidP="009414E6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left="46" w:right="77" w:firstLine="66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В случае осуществления профилактического визита путем использования видеоконференцсвязи должностное лицо органа муниципального жилищного контроля осуществляет указанные в настоящем подразделе действия посредством использования электронных каналов связи.</w:t>
      </w:r>
    </w:p>
    <w:p w:rsidR="009414E6" w:rsidRPr="009414E6" w:rsidRDefault="009414E6" w:rsidP="009414E6">
      <w:pPr>
        <w:widowControl w:val="0"/>
        <w:autoSpaceDE w:val="0"/>
        <w:autoSpaceDN w:val="0"/>
        <w:spacing w:before="3" w:after="0" w:line="244" w:lineRule="auto"/>
        <w:ind w:left="50" w:right="53" w:firstLine="67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Обязательный профилактический</w:t>
      </w:r>
      <w:r w:rsidRPr="009414E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визит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не</w:t>
      </w:r>
      <w:r w:rsidRPr="009414E6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предусматривает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отказ</w:t>
      </w:r>
      <w:r w:rsidRPr="009414E6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контролируемого лица от его проведения.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7" w:lineRule="auto"/>
        <w:ind w:left="53" w:right="48" w:firstLine="67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N 248-ФЗ.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left="53" w:right="57" w:firstLine="67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left="51" w:right="36" w:firstLine="67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Контролируемое лицо вправе обратиться в орган муниципального жилищного контроля с</w:t>
      </w:r>
      <w:r w:rsidRPr="009414E6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заявлением о</w:t>
      </w:r>
      <w:r w:rsidRPr="009414E6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проведении в</w:t>
      </w:r>
      <w:r w:rsidRPr="009414E6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отношении него профилактического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визита</w:t>
      </w:r>
      <w:r w:rsidRPr="009414E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(далее</w:t>
      </w:r>
      <w:r w:rsidRPr="009414E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- заявление контролируемого лица),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left="61" w:right="41" w:firstLine="66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Контролируемое лицо подает заявление о проведении профилактического визита посредством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единого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портала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государственных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муниципальных</w:t>
      </w:r>
      <w:r w:rsidRPr="009414E6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услуг</w:t>
      </w:r>
      <w:r w:rsidRPr="009414E6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или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регионального портала государственных и муниципальных услуг. Орган муниципального жилищного контроля рассматривает заявление контролируемого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лица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течение</w:t>
      </w:r>
      <w:r w:rsidRPr="009414E6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десяти</w:t>
      </w:r>
      <w:r w:rsidRPr="009414E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рабочих</w:t>
      </w:r>
      <w:r w:rsidRPr="009414E6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дней</w:t>
      </w:r>
      <w:r w:rsidRPr="009414E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</w:t>
      </w:r>
      <w:r w:rsidRPr="009414E6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кадровых</w:t>
      </w:r>
      <w:r w:rsidRPr="009414E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ресурсов</w:t>
      </w:r>
      <w:r w:rsidRPr="009414E6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органа</w:t>
      </w:r>
      <w:r w:rsidRPr="009414E6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муниципального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жилищного контроля,</w:t>
      </w:r>
      <w:r w:rsidRPr="009414E6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категории риска объекта контроля, о чем уведомляет контролируемое лицо.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left="61" w:right="31" w:firstLine="67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Орган муниципального жилищного контроля принимает решение об отказе в проведении профилактического</w:t>
      </w:r>
      <w:r w:rsidRPr="009414E6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визита по</w:t>
      </w:r>
      <w:r w:rsidRPr="009414E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заявлению контролируемого</w:t>
      </w:r>
      <w:r w:rsidRPr="009414E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лица по</w:t>
      </w:r>
      <w:r w:rsidRPr="009414E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одному из следующих оснований:</w:t>
      </w:r>
    </w:p>
    <w:p w:rsidR="009414E6" w:rsidRPr="009414E6" w:rsidRDefault="009414E6" w:rsidP="009414E6">
      <w:pPr>
        <w:widowControl w:val="0"/>
        <w:numPr>
          <w:ilvl w:val="0"/>
          <w:numId w:val="4"/>
        </w:numPr>
        <w:tabs>
          <w:tab w:val="left" w:pos="979"/>
        </w:tabs>
        <w:autoSpaceDE w:val="0"/>
        <w:autoSpaceDN w:val="0"/>
        <w:spacing w:after="0" w:line="263" w:lineRule="exact"/>
        <w:ind w:left="979" w:hanging="244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от</w:t>
      </w:r>
      <w:r w:rsidRPr="009414E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контролируемого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лица</w:t>
      </w:r>
      <w:r w:rsidRPr="009414E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поступило</w:t>
      </w:r>
      <w:r w:rsidRPr="009414E6">
        <w:rPr>
          <w:rFonts w:ascii="Times New Roman" w:eastAsia="Times New Roman" w:hAnsi="Times New Roman" w:cs="Times New Roman"/>
          <w:spacing w:val="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уведомление</w:t>
      </w:r>
      <w:r w:rsidRPr="009414E6">
        <w:rPr>
          <w:rFonts w:ascii="Times New Roman" w:eastAsia="Times New Roman" w:hAnsi="Times New Roman" w:cs="Times New Roman"/>
          <w:spacing w:val="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об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отзыве</w:t>
      </w:r>
      <w:r w:rsidRPr="009414E6">
        <w:rPr>
          <w:rFonts w:ascii="Times New Roman" w:eastAsia="Times New Roman" w:hAnsi="Times New Roman" w:cs="Times New Roman"/>
          <w:spacing w:val="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заявления;</w:t>
      </w:r>
    </w:p>
    <w:p w:rsidR="009414E6" w:rsidRPr="009414E6" w:rsidRDefault="009414E6" w:rsidP="009414E6">
      <w:pPr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left="65" w:right="20" w:firstLine="66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в течение шести месяцев до даты подачи повторного заявления проведение профилактического</w:t>
      </w:r>
      <w:r w:rsidRPr="009414E6">
        <w:rPr>
          <w:rFonts w:ascii="Times New Roman" w:eastAsia="Times New Roman" w:hAnsi="Times New Roman" w:cs="Times New Roman"/>
          <w:spacing w:val="-13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визита было невозможно в</w:t>
      </w:r>
      <w:r w:rsidRPr="009414E6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связи с</w:t>
      </w:r>
      <w:r w:rsidRPr="009414E6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отсутствием контролируемого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 xml:space="preserve">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визита;</w:t>
      </w:r>
    </w:p>
    <w:p w:rsidR="009414E6" w:rsidRPr="009414E6" w:rsidRDefault="009414E6" w:rsidP="009414E6">
      <w:pPr>
        <w:widowControl w:val="0"/>
        <w:numPr>
          <w:ilvl w:val="0"/>
          <w:numId w:val="4"/>
        </w:numPr>
        <w:tabs>
          <w:tab w:val="left" w:pos="1009"/>
        </w:tabs>
        <w:autoSpaceDE w:val="0"/>
        <w:autoSpaceDN w:val="0"/>
        <w:spacing w:after="0" w:line="244" w:lineRule="auto"/>
        <w:ind w:left="70" w:right="53" w:firstLine="66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в течение года до даты подачи заявления органом муниципального жилищного контроля проведен профилактический визит по ранее поданному заявлению;</w:t>
      </w:r>
    </w:p>
    <w:p w:rsidR="009414E6" w:rsidRPr="009414E6" w:rsidRDefault="009414E6" w:rsidP="009414E6">
      <w:pPr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spacing w:after="0" w:line="240" w:lineRule="auto"/>
        <w:ind w:left="75" w:right="37" w:firstLine="669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жилищного контроля либо членов их семей.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left="70" w:right="27" w:firstLine="66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В случае принятия решения о</w:t>
      </w:r>
      <w:r w:rsidRPr="009414E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проведении профилактического</w:t>
      </w:r>
      <w:r w:rsidRPr="009414E6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визита по заявлению контролируемого лица орган муниципального жилищного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</w:t>
      </w:r>
      <w:r w:rsidRPr="009414E6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законом ценностям»;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after="0" w:line="264" w:lineRule="exact"/>
        <w:ind w:left="1107" w:hanging="36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пункт</w:t>
      </w:r>
      <w:r w:rsidRPr="009414E6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5.2</w:t>
      </w:r>
      <w:r w:rsidRPr="009414E6">
        <w:rPr>
          <w:rFonts w:ascii="Times New Roman" w:eastAsia="Times New Roman" w:hAnsi="Times New Roman" w:cs="Times New Roman"/>
          <w:spacing w:val="-1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дополнить</w:t>
      </w:r>
      <w:r w:rsidRPr="009414E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абзацем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следующего</w:t>
      </w:r>
      <w:r w:rsidRPr="009414E6">
        <w:rPr>
          <w:rFonts w:ascii="Times New Roman" w:eastAsia="Times New Roman" w:hAnsi="Times New Roman" w:cs="Times New Roman"/>
          <w:spacing w:val="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содержания:</w:t>
      </w:r>
    </w:p>
    <w:p w:rsidR="009414E6" w:rsidRPr="009414E6" w:rsidRDefault="009414E6" w:rsidP="009414E6">
      <w:pPr>
        <w:widowControl w:val="0"/>
        <w:tabs>
          <w:tab w:val="left" w:pos="5593"/>
        </w:tabs>
        <w:autoSpaceDE w:val="0"/>
        <w:autoSpaceDN w:val="0"/>
        <w:spacing w:after="0" w:line="235" w:lineRule="auto"/>
        <w:ind w:left="76" w:right="39" w:firstLine="66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«Информация о контрольных (надзорных) мероприятиях размещается в едином реестре контрольных (надзорных) мероприятий.»;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ab/>
      </w:r>
      <w:r w:rsidRPr="009414E6">
        <w:rPr>
          <w:rFonts w:ascii="Times New Roman" w:eastAsia="Times New Roman" w:hAnsi="Times New Roman" w:cs="Times New Roman"/>
          <w:spacing w:val="-10"/>
          <w:sz w:val="23"/>
          <w:szCs w:val="23"/>
        </w:rPr>
        <w:t>,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spacing w:after="0" w:line="264" w:lineRule="exact"/>
        <w:ind w:left="1116" w:hanging="36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подпункт</w:t>
      </w:r>
      <w:r w:rsidRPr="009414E6">
        <w:rPr>
          <w:rFonts w:ascii="Times New Roman" w:eastAsia="Times New Roman" w:hAnsi="Times New Roman" w:cs="Times New Roman"/>
          <w:spacing w:val="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1</w:t>
      </w:r>
      <w:r w:rsidRPr="009414E6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пункта</w:t>
      </w:r>
      <w:r w:rsidRPr="009414E6">
        <w:rPr>
          <w:rFonts w:ascii="Times New Roman" w:eastAsia="Times New Roman" w:hAnsi="Times New Roman" w:cs="Times New Roman"/>
          <w:spacing w:val="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5.11</w:t>
      </w:r>
      <w:r w:rsidRPr="009414E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после</w:t>
      </w:r>
      <w:r w:rsidRPr="009414E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слов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«выявленных</w:t>
      </w:r>
      <w:r w:rsidRPr="009414E6">
        <w:rPr>
          <w:rFonts w:ascii="Times New Roman" w:eastAsia="Times New Roman" w:hAnsi="Times New Roman" w:cs="Times New Roman"/>
          <w:spacing w:val="1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нарушений»</w:t>
      </w:r>
      <w:r w:rsidRPr="009414E6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дополнить</w:t>
      </w:r>
      <w:r w:rsidRPr="009414E6">
        <w:rPr>
          <w:rFonts w:ascii="Times New Roman" w:eastAsia="Times New Roman" w:hAnsi="Times New Roman" w:cs="Times New Roman"/>
          <w:spacing w:val="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словами</w:t>
      </w:r>
    </w:p>
    <w:p w:rsidR="009414E6" w:rsidRPr="009414E6" w:rsidRDefault="009414E6" w:rsidP="009414E6">
      <w:pPr>
        <w:widowControl w:val="0"/>
        <w:tabs>
          <w:tab w:val="left" w:pos="3533"/>
        </w:tabs>
        <w:autoSpaceDE w:val="0"/>
        <w:autoSpaceDN w:val="0"/>
        <w:spacing w:after="0" w:line="264" w:lineRule="exact"/>
        <w:ind w:left="7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«обязательных</w:t>
      </w:r>
      <w:r w:rsidRPr="009414E6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требований»;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ab/>
      </w:r>
      <w:r w:rsidRPr="009414E6">
        <w:rPr>
          <w:rFonts w:ascii="Times New Roman" w:eastAsia="Times New Roman" w:hAnsi="Times New Roman" w:cs="Times New Roman"/>
          <w:spacing w:val="-10"/>
          <w:sz w:val="23"/>
          <w:szCs w:val="23"/>
        </w:rPr>
        <w:t>,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110"/>
        </w:tabs>
        <w:autoSpaceDE w:val="0"/>
        <w:autoSpaceDN w:val="0"/>
        <w:spacing w:before="14" w:after="0" w:line="240" w:lineRule="auto"/>
        <w:ind w:left="1110" w:hanging="356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в</w:t>
      </w:r>
      <w:r w:rsidRPr="009414E6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пункте</w:t>
      </w:r>
      <w:r w:rsidRPr="009414E6">
        <w:rPr>
          <w:rFonts w:ascii="Times New Roman" w:eastAsia="Times New Roman" w:hAnsi="Times New Roman" w:cs="Times New Roman"/>
          <w:spacing w:val="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6.3</w:t>
      </w:r>
      <w:r w:rsidRPr="009414E6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слова</w:t>
      </w:r>
      <w:r w:rsidRPr="009414E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«в</w:t>
      </w:r>
      <w:r w:rsidRPr="009414E6">
        <w:rPr>
          <w:rFonts w:ascii="Times New Roman" w:eastAsia="Times New Roman" w:hAnsi="Times New Roman" w:cs="Times New Roman"/>
          <w:spacing w:val="-1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пункте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6.1»</w:t>
      </w:r>
      <w:r w:rsidRPr="009414E6">
        <w:rPr>
          <w:rFonts w:ascii="Times New Roman" w:eastAsia="Times New Roman" w:hAnsi="Times New Roman" w:cs="Times New Roman"/>
          <w:spacing w:val="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заменить</w:t>
      </w:r>
      <w:r w:rsidRPr="009414E6">
        <w:rPr>
          <w:rFonts w:ascii="Times New Roman" w:eastAsia="Times New Roman" w:hAnsi="Times New Roman" w:cs="Times New Roman"/>
          <w:spacing w:val="3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словами «в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пункте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4"/>
          <w:sz w:val="23"/>
        </w:rPr>
        <w:t>40»;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left="977" w:hanging="244"/>
        <w:jc w:val="both"/>
        <w:rPr>
          <w:rFonts w:ascii="Times New Roman" w:eastAsia="Times New Roman" w:hAnsi="Times New Roman" w:cs="Times New Roman"/>
          <w:sz w:val="23"/>
        </w:rPr>
        <w:sectPr w:rsidR="009414E6" w:rsidRPr="009414E6">
          <w:pgSz w:w="11760" w:h="16750"/>
          <w:pgMar w:top="940" w:right="992" w:bottom="280" w:left="1700" w:header="720" w:footer="720" w:gutter="0"/>
          <w:cols w:space="720"/>
        </w:sectPr>
      </w:pPr>
    </w:p>
    <w:p w:rsidR="009414E6" w:rsidRPr="009414E6" w:rsidRDefault="009414E6" w:rsidP="009414E6">
      <w:pPr>
        <w:widowControl w:val="0"/>
        <w:autoSpaceDE w:val="0"/>
        <w:autoSpaceDN w:val="0"/>
        <w:spacing w:before="71" w:after="0" w:line="240" w:lineRule="auto"/>
        <w:ind w:right="37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9414E6" w:rsidRPr="009414E6" w:rsidRDefault="009414E6" w:rsidP="009414E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317"/>
        </w:tabs>
        <w:autoSpaceDE w:val="0"/>
        <w:autoSpaceDN w:val="0"/>
        <w:spacing w:before="1" w:after="0" w:line="261" w:lineRule="auto"/>
        <w:ind w:left="154" w:right="188" w:firstLine="667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пункт 6.8 дополнить абзацами следующего содержания: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21" w:lineRule="exact"/>
        <w:ind w:left="827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«Инспекционный</w:t>
      </w:r>
      <w:r w:rsidRPr="009414E6">
        <w:rPr>
          <w:rFonts w:ascii="Times New Roman" w:eastAsia="Times New Roman" w:hAnsi="Times New Roman" w:cs="Times New Roman"/>
          <w:spacing w:val="64"/>
          <w:w w:val="15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визит</w:t>
      </w:r>
      <w:r w:rsidRPr="009414E6">
        <w:rPr>
          <w:rFonts w:ascii="Times New Roman" w:eastAsia="Times New Roman" w:hAnsi="Times New Roman" w:cs="Times New Roman"/>
          <w:spacing w:val="66"/>
          <w:w w:val="15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проводится</w:t>
      </w:r>
      <w:r w:rsidRPr="009414E6">
        <w:rPr>
          <w:rFonts w:ascii="Times New Roman" w:eastAsia="Times New Roman" w:hAnsi="Times New Roman" w:cs="Times New Roman"/>
          <w:spacing w:val="73"/>
          <w:w w:val="15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без</w:t>
      </w:r>
      <w:r w:rsidRPr="009414E6">
        <w:rPr>
          <w:rFonts w:ascii="Times New Roman" w:eastAsia="Times New Roman" w:hAnsi="Times New Roman" w:cs="Times New Roman"/>
          <w:spacing w:val="64"/>
          <w:w w:val="15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предварительного</w:t>
      </w:r>
      <w:r w:rsidRPr="009414E6">
        <w:rPr>
          <w:rFonts w:ascii="Times New Roman" w:eastAsia="Times New Roman" w:hAnsi="Times New Roman" w:cs="Times New Roman"/>
          <w:spacing w:val="59"/>
          <w:w w:val="15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уведомления</w:t>
      </w:r>
    </w:p>
    <w:p w:rsidR="009414E6" w:rsidRPr="009414E6" w:rsidRDefault="009414E6" w:rsidP="009414E6">
      <w:pPr>
        <w:widowControl w:val="0"/>
        <w:autoSpaceDE w:val="0"/>
        <w:autoSpaceDN w:val="0"/>
        <w:spacing w:before="9" w:after="0" w:line="262" w:lineRule="exact"/>
        <w:ind w:left="157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контролируемого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лица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9414E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собственника</w:t>
      </w:r>
      <w:r w:rsidRPr="009414E6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производственного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объекта.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7" w:lineRule="auto"/>
        <w:ind w:left="164" w:right="170" w:firstLine="66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Срок проведения инспекционного визита в одном месте осуществления деятельности либо</w:t>
      </w:r>
      <w:r w:rsidRPr="009414E6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на</w:t>
      </w:r>
      <w:r w:rsidRPr="009414E6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одном</w:t>
      </w:r>
      <w:r w:rsidRPr="009414E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производственном</w:t>
      </w:r>
      <w:r w:rsidRPr="009414E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объекте</w:t>
      </w:r>
      <w:r w:rsidRPr="009414E6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(территории) не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может</w:t>
      </w:r>
      <w:r w:rsidRPr="009414E6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превышать один рабочий день.»;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323"/>
        </w:tabs>
        <w:autoSpaceDE w:val="0"/>
        <w:autoSpaceDN w:val="0"/>
        <w:spacing w:after="0" w:line="244" w:lineRule="exact"/>
        <w:ind w:left="1323" w:hanging="482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пункт 6.9</w:t>
      </w:r>
      <w:r w:rsidRPr="009414E6">
        <w:rPr>
          <w:rFonts w:ascii="Times New Roman" w:eastAsia="Times New Roman" w:hAnsi="Times New Roman" w:cs="Times New Roman"/>
          <w:spacing w:val="3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дополнить</w:t>
      </w:r>
      <w:r w:rsidRPr="009414E6">
        <w:rPr>
          <w:rFonts w:ascii="Times New Roman" w:eastAsia="Times New Roman" w:hAnsi="Times New Roman" w:cs="Times New Roman"/>
          <w:spacing w:val="3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абзацем </w:t>
      </w:r>
      <w:r w:rsidRPr="009414E6">
        <w:rPr>
          <w:rFonts w:ascii="Times New Roman" w:eastAsia="Times New Roman" w:hAnsi="Times New Roman" w:cs="Times New Roman"/>
        </w:rPr>
        <w:t>следующего</w:t>
      </w:r>
      <w:r w:rsidRPr="009414E6">
        <w:rPr>
          <w:rFonts w:ascii="Times New Roman" w:eastAsia="Times New Roman" w:hAnsi="Times New Roman" w:cs="Times New Roman"/>
          <w:spacing w:val="-8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</w:rPr>
        <w:t>содержания: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59" w:lineRule="exact"/>
        <w:ind w:left="84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«Срок</w:t>
      </w:r>
      <w:r w:rsidRPr="009414E6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проведения</w:t>
      </w:r>
      <w:r w:rsidRPr="009414E6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документарной</w:t>
      </w:r>
      <w:r w:rsidRPr="009414E6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проверки</w:t>
      </w:r>
      <w:r w:rsidRPr="009414E6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не</w:t>
      </w:r>
      <w:r w:rsidRPr="009414E6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может</w:t>
      </w:r>
      <w:r w:rsidRPr="009414E6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превышать</w:t>
      </w:r>
      <w:r w:rsidRPr="009414E6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десять</w:t>
      </w:r>
      <w:r w:rsidRPr="009414E6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рабочих</w:t>
      </w:r>
    </w:p>
    <w:p w:rsidR="009414E6" w:rsidRPr="009414E6" w:rsidRDefault="009414E6" w:rsidP="009414E6">
      <w:pPr>
        <w:widowControl w:val="0"/>
        <w:autoSpaceDE w:val="0"/>
        <w:autoSpaceDN w:val="0"/>
        <w:spacing w:before="19" w:after="0" w:line="251" w:lineRule="exact"/>
        <w:ind w:left="174"/>
        <w:rPr>
          <w:rFonts w:ascii="Times New Roman" w:eastAsia="Times New Roman" w:hAnsi="Times New Roman" w:cs="Times New Roman"/>
        </w:rPr>
      </w:pPr>
      <w:r w:rsidRPr="009414E6">
        <w:rPr>
          <w:rFonts w:ascii="Times New Roman" w:eastAsia="Times New Roman" w:hAnsi="Times New Roman" w:cs="Times New Roman"/>
          <w:spacing w:val="-2"/>
        </w:rPr>
        <w:t>дней.»;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244" w:lineRule="auto"/>
        <w:ind w:left="173" w:right="164" w:firstLine="672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п. 6.10 дополнить</w:t>
      </w:r>
      <w:r w:rsidRPr="009414E6">
        <w:rPr>
          <w:rFonts w:ascii="Times New Roman" w:eastAsia="Times New Roman" w:hAnsi="Times New Roman" w:cs="Times New Roman"/>
          <w:spacing w:val="23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абзацем</w:t>
      </w:r>
      <w:r w:rsidRPr="009414E6">
        <w:rPr>
          <w:rFonts w:ascii="Times New Roman" w:eastAsia="Times New Roman" w:hAnsi="Times New Roman" w:cs="Times New Roman"/>
          <w:spacing w:val="2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 xml:space="preserve">следующего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содержания: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8" w:lineRule="exact"/>
        <w:ind w:left="17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«Выездная</w:t>
      </w:r>
      <w:r w:rsidRPr="009414E6">
        <w:rPr>
          <w:rFonts w:ascii="Times New Roman" w:eastAsia="Times New Roman" w:hAnsi="Times New Roman" w:cs="Times New Roman"/>
          <w:spacing w:val="78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проверка</w:t>
      </w:r>
      <w:r w:rsidRPr="009414E6">
        <w:rPr>
          <w:rFonts w:ascii="Times New Roman" w:eastAsia="Times New Roman" w:hAnsi="Times New Roman" w:cs="Times New Roman"/>
          <w:spacing w:val="7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проводится</w:t>
      </w:r>
      <w:r w:rsidRPr="009414E6">
        <w:rPr>
          <w:rFonts w:ascii="Times New Roman" w:eastAsia="Times New Roman" w:hAnsi="Times New Roman" w:cs="Times New Roman"/>
          <w:spacing w:val="54"/>
          <w:w w:val="15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по</w:t>
      </w:r>
      <w:r w:rsidRPr="009414E6">
        <w:rPr>
          <w:rFonts w:ascii="Times New Roman" w:eastAsia="Times New Roman" w:hAnsi="Times New Roman" w:cs="Times New Roman"/>
          <w:spacing w:val="6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месту</w:t>
      </w:r>
      <w:r w:rsidRPr="009414E6">
        <w:rPr>
          <w:rFonts w:ascii="Times New Roman" w:eastAsia="Times New Roman" w:hAnsi="Times New Roman" w:cs="Times New Roman"/>
          <w:spacing w:val="6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нахождения</w:t>
      </w:r>
      <w:r w:rsidRPr="009414E6">
        <w:rPr>
          <w:rFonts w:ascii="Times New Roman" w:eastAsia="Times New Roman" w:hAnsi="Times New Roman" w:cs="Times New Roman"/>
          <w:spacing w:val="53"/>
          <w:w w:val="15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(осуществления</w:t>
      </w:r>
      <w:r w:rsidRPr="009414E6"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деятельности)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37" w:lineRule="auto"/>
        <w:ind w:left="176" w:right="12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контролируемого лица (его филиалов, представительств, обособленных структурных подразделений) либо объекта контроля с использованием средств дистанционного взаимодействия,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9414E6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том</w:t>
      </w:r>
      <w:r w:rsidRPr="009414E6">
        <w:rPr>
          <w:rFonts w:ascii="Times New Roman" w:eastAsia="Times New Roman" w:hAnsi="Times New Roman" w:cs="Times New Roman"/>
          <w:spacing w:val="80"/>
          <w:sz w:val="23"/>
          <w:szCs w:val="23"/>
        </w:rPr>
        <w:t xml:space="preserve"> ч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исле</w:t>
      </w:r>
      <w:r w:rsidRPr="009414E6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посредством видеоконференцсвязи,</w:t>
      </w:r>
      <w:r w:rsidRPr="009414E6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9414E6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также</w:t>
      </w:r>
      <w:r w:rsidRPr="009414E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использованием мобильного приложения «Инспектор».»;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257"/>
        </w:tabs>
        <w:autoSpaceDE w:val="0"/>
        <w:autoSpaceDN w:val="0"/>
        <w:spacing w:after="0" w:line="244" w:lineRule="auto"/>
        <w:ind w:left="183" w:right="135" w:firstLine="672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абзац третий пункта 6.12 изложить в следующей редакции: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7" w:lineRule="auto"/>
        <w:ind w:left="181" w:right="153" w:firstLine="67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«В ходе выездного обследования на общедоступных (открытых для посещения неограниченным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кругом лиц) производственных</w:t>
      </w:r>
      <w:r w:rsidRPr="009414E6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объектах могут совершаться следующие контрольные (надзорные) действия:</w:t>
      </w:r>
    </w:p>
    <w:p w:rsidR="009414E6" w:rsidRPr="009414E6" w:rsidRDefault="009414E6" w:rsidP="009414E6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spacing w:after="0" w:line="251" w:lineRule="exact"/>
        <w:ind w:left="1104" w:hanging="244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pacing w:val="-2"/>
          <w:sz w:val="23"/>
        </w:rPr>
        <w:t>осмотр;</w:t>
      </w:r>
    </w:p>
    <w:p w:rsidR="009414E6" w:rsidRPr="009414E6" w:rsidRDefault="009414E6" w:rsidP="009414E6">
      <w:pPr>
        <w:widowControl w:val="0"/>
        <w:numPr>
          <w:ilvl w:val="0"/>
          <w:numId w:val="3"/>
        </w:numPr>
        <w:tabs>
          <w:tab w:val="left" w:pos="1294"/>
          <w:tab w:val="left" w:pos="3360"/>
          <w:tab w:val="left" w:pos="4938"/>
          <w:tab w:val="left" w:pos="5365"/>
          <w:tab w:val="left" w:pos="6944"/>
          <w:tab w:val="left" w:pos="8465"/>
          <w:tab w:val="left" w:pos="8815"/>
        </w:tabs>
        <w:autoSpaceDE w:val="0"/>
        <w:autoSpaceDN w:val="0"/>
        <w:spacing w:after="0" w:line="244" w:lineRule="auto"/>
        <w:ind w:left="186" w:right="135" w:firstLine="676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pacing w:val="-2"/>
          <w:sz w:val="23"/>
        </w:rPr>
        <w:t>инструментальное</w:t>
      </w:r>
      <w:r w:rsidRPr="009414E6">
        <w:rPr>
          <w:rFonts w:ascii="Times New Roman" w:eastAsia="Times New Roman" w:hAnsi="Times New Roman" w:cs="Times New Roman"/>
          <w:sz w:val="23"/>
        </w:rPr>
        <w:tab/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обследование</w:t>
      </w:r>
      <w:r w:rsidRPr="009414E6">
        <w:rPr>
          <w:rFonts w:ascii="Times New Roman" w:eastAsia="Times New Roman" w:hAnsi="Times New Roman" w:cs="Times New Roman"/>
          <w:sz w:val="23"/>
        </w:rPr>
        <w:tab/>
      </w:r>
      <w:r w:rsidRPr="009414E6">
        <w:rPr>
          <w:rFonts w:ascii="Times New Roman" w:eastAsia="Times New Roman" w:hAnsi="Times New Roman" w:cs="Times New Roman"/>
          <w:spacing w:val="-6"/>
          <w:sz w:val="23"/>
        </w:rPr>
        <w:t>(с</w:t>
      </w:r>
      <w:r w:rsidRPr="009414E6">
        <w:rPr>
          <w:rFonts w:ascii="Times New Roman" w:eastAsia="Times New Roman" w:hAnsi="Times New Roman" w:cs="Times New Roman"/>
          <w:sz w:val="23"/>
        </w:rPr>
        <w:tab/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применением</w:t>
      </w:r>
      <w:r w:rsidRPr="009414E6">
        <w:rPr>
          <w:rFonts w:ascii="Times New Roman" w:eastAsia="Times New Roman" w:hAnsi="Times New Roman" w:cs="Times New Roman"/>
          <w:sz w:val="23"/>
        </w:rPr>
        <w:tab/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видеозаписи,</w:t>
      </w:r>
      <w:r w:rsidRPr="009414E6">
        <w:rPr>
          <w:rFonts w:ascii="Times New Roman" w:eastAsia="Times New Roman" w:hAnsi="Times New Roman" w:cs="Times New Roman"/>
          <w:sz w:val="23"/>
        </w:rPr>
        <w:tab/>
      </w:r>
      <w:r w:rsidRPr="009414E6">
        <w:rPr>
          <w:rFonts w:ascii="Times New Roman" w:eastAsia="Times New Roman" w:hAnsi="Times New Roman" w:cs="Times New Roman"/>
          <w:spacing w:val="-10"/>
          <w:sz w:val="23"/>
        </w:rPr>
        <w:t>в</w:t>
      </w:r>
      <w:r w:rsidRPr="009414E6">
        <w:rPr>
          <w:rFonts w:ascii="Times New Roman" w:eastAsia="Times New Roman" w:hAnsi="Times New Roman" w:cs="Times New Roman"/>
          <w:sz w:val="23"/>
        </w:rPr>
        <w:tab/>
      </w:r>
      <w:proofErr w:type="spellStart"/>
      <w:r w:rsidRPr="009414E6">
        <w:rPr>
          <w:rFonts w:ascii="Times New Roman" w:eastAsia="Times New Roman" w:hAnsi="Times New Roman" w:cs="Times New Roman"/>
          <w:spacing w:val="-4"/>
          <w:sz w:val="23"/>
        </w:rPr>
        <w:t>т.ч</w:t>
      </w:r>
      <w:proofErr w:type="spellEnd"/>
      <w:r w:rsidRPr="009414E6">
        <w:rPr>
          <w:rFonts w:ascii="Times New Roman" w:eastAsia="Times New Roman" w:hAnsi="Times New Roman" w:cs="Times New Roman"/>
          <w:spacing w:val="-4"/>
          <w:sz w:val="23"/>
        </w:rPr>
        <w:t xml:space="preserve">.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фотосъемка)»";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221"/>
        </w:tabs>
        <w:autoSpaceDE w:val="0"/>
        <w:autoSpaceDN w:val="0"/>
        <w:spacing w:after="0" w:line="253" w:lineRule="exact"/>
        <w:ind w:left="1221" w:hanging="356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пункт</w:t>
      </w:r>
      <w:r w:rsidRPr="009414E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7.2 раздела 7</w:t>
      </w:r>
      <w:r w:rsidRPr="009414E6">
        <w:rPr>
          <w:rFonts w:ascii="Times New Roman" w:eastAsia="Times New Roman" w:hAnsi="Times New Roman" w:cs="Times New Roman"/>
          <w:spacing w:val="-13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дополнить</w:t>
      </w:r>
      <w:r w:rsidRPr="009414E6">
        <w:rPr>
          <w:rFonts w:ascii="Times New Roman" w:eastAsia="Times New Roman" w:hAnsi="Times New Roman" w:cs="Times New Roman"/>
          <w:spacing w:val="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подпунктами</w:t>
      </w:r>
      <w:r w:rsidRPr="009414E6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4,</w:t>
      </w:r>
      <w:r w:rsidRPr="009414E6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5,</w:t>
      </w:r>
      <w:r w:rsidRPr="009414E6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6</w:t>
      </w:r>
      <w:r w:rsidRPr="009414E6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следующего</w:t>
      </w:r>
      <w:r w:rsidRPr="009414E6">
        <w:rPr>
          <w:rFonts w:ascii="Times New Roman" w:eastAsia="Times New Roman" w:hAnsi="Times New Roman" w:cs="Times New Roman"/>
          <w:spacing w:val="1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содержания: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64" w:lineRule="exact"/>
        <w:ind w:left="865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«4)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решений</w:t>
      </w:r>
      <w:r w:rsidRPr="009414E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об</w:t>
      </w:r>
      <w:r w:rsidRPr="009414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отнесении</w:t>
      </w:r>
      <w:r w:rsidRPr="009414E6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объектов</w:t>
      </w:r>
      <w:r w:rsidRPr="009414E6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контроля</w:t>
      </w:r>
      <w:r w:rsidRPr="009414E6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</w:t>
      </w:r>
      <w:r w:rsidRPr="009414E6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соответствующей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категории</w:t>
      </w:r>
      <w:r w:rsidRPr="009414E6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риска;</w:t>
      </w:r>
    </w:p>
    <w:p w:rsidR="009414E6" w:rsidRPr="009414E6" w:rsidRDefault="009414E6" w:rsidP="009414E6">
      <w:pPr>
        <w:widowControl w:val="0"/>
        <w:numPr>
          <w:ilvl w:val="0"/>
          <w:numId w:val="4"/>
        </w:numPr>
        <w:tabs>
          <w:tab w:val="left" w:pos="1155"/>
        </w:tabs>
        <w:autoSpaceDE w:val="0"/>
        <w:autoSpaceDN w:val="0"/>
        <w:spacing w:after="0" w:line="240" w:lineRule="auto"/>
        <w:ind w:left="193" w:right="129" w:firstLine="673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решений об отказе в проведении обязательных профилактических визитов по заявлениям</w:t>
      </w:r>
      <w:r w:rsidRPr="009414E6">
        <w:rPr>
          <w:rFonts w:ascii="Times New Roman" w:eastAsia="Times New Roman" w:hAnsi="Times New Roman" w:cs="Times New Roman"/>
          <w:spacing w:val="4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контролируемых лиц;</w:t>
      </w:r>
    </w:p>
    <w:p w:rsidR="009414E6" w:rsidRPr="009414E6" w:rsidRDefault="009414E6" w:rsidP="009414E6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40" w:lineRule="auto"/>
        <w:ind w:left="186" w:right="124" w:firstLine="672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иных решений, принимаемых органами муниципального</w:t>
      </w:r>
      <w:r w:rsidRPr="009414E6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жилищного контроля по итогам профилактических и (или) контрольных (надзорных) мероприятий, предусмотренных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Федеральным</w:t>
      </w:r>
      <w:r w:rsidRPr="009414E6">
        <w:rPr>
          <w:rFonts w:ascii="Times New Roman" w:eastAsia="Times New Roman" w:hAnsi="Times New Roman" w:cs="Times New Roman"/>
          <w:spacing w:val="1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законом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N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248-ФЗ,</w:t>
      </w:r>
      <w:r w:rsidRPr="009414E6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в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отношении контролируемых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лиц</w:t>
      </w:r>
      <w:r w:rsidRPr="009414E6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или объектов контроля.»;</w:t>
      </w:r>
    </w:p>
    <w:p w:rsidR="009414E6" w:rsidRPr="009414E6" w:rsidRDefault="009414E6" w:rsidP="009414E6">
      <w:pPr>
        <w:widowControl w:val="0"/>
        <w:numPr>
          <w:ilvl w:val="0"/>
          <w:numId w:val="1"/>
        </w:numPr>
        <w:tabs>
          <w:tab w:val="left" w:pos="1221"/>
        </w:tabs>
        <w:autoSpaceDE w:val="0"/>
        <w:autoSpaceDN w:val="0"/>
        <w:spacing w:after="0" w:line="237" w:lineRule="auto"/>
        <w:ind w:left="188" w:right="121" w:firstLine="671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в</w:t>
      </w:r>
      <w:r w:rsidRPr="009414E6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абзаце</w:t>
      </w:r>
      <w:r w:rsidRPr="009414E6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восьмом пункта 7.3 слова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«в</w:t>
      </w:r>
      <w:r w:rsidRPr="009414E6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срок,</w:t>
      </w:r>
      <w:r w:rsidRPr="009414E6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не</w:t>
      </w:r>
      <w:r w:rsidRPr="009414E6">
        <w:rPr>
          <w:rFonts w:ascii="Times New Roman" w:eastAsia="Times New Roman" w:hAnsi="Times New Roman" w:cs="Times New Roman"/>
          <w:spacing w:val="-10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превышающий 20</w:t>
      </w:r>
      <w:r w:rsidRPr="009414E6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рабочих дней</w:t>
      </w:r>
      <w:r w:rsidRPr="009414E6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со дня ее регистрации» заменить словами «в</w:t>
      </w:r>
      <w:r w:rsidRPr="009414E6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сроки,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установленные частями 2</w:t>
      </w:r>
      <w:r w:rsidRPr="009414E6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и</w:t>
      </w:r>
      <w:r w:rsidRPr="009414E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2.1</w:t>
      </w:r>
      <w:r w:rsidRPr="009414E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статьи 43 Федерального закона N 248-ФЗ.".</w:t>
      </w:r>
    </w:p>
    <w:p w:rsidR="009414E6" w:rsidRPr="009414E6" w:rsidRDefault="009414E6" w:rsidP="009414E6">
      <w:pPr>
        <w:widowControl w:val="0"/>
        <w:numPr>
          <w:ilvl w:val="0"/>
          <w:numId w:val="2"/>
        </w:numPr>
        <w:tabs>
          <w:tab w:val="left" w:pos="1084"/>
        </w:tabs>
        <w:autoSpaceDE w:val="0"/>
        <w:autoSpaceDN w:val="0"/>
        <w:spacing w:after="0" w:line="240" w:lineRule="auto"/>
        <w:ind w:left="192" w:right="123" w:firstLine="675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Опубликовать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настоящее</w:t>
      </w:r>
      <w:r w:rsidRPr="009414E6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решение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в</w:t>
      </w:r>
      <w:r w:rsidRPr="009414E6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официальном</w:t>
      </w:r>
      <w:r w:rsidRPr="009414E6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средстве</w:t>
      </w:r>
      <w:r w:rsidRPr="009414E6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массовой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информации Рузского</w:t>
      </w:r>
      <w:r w:rsidRPr="009414E6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муниципального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округа</w:t>
      </w:r>
      <w:r w:rsidRPr="009414E6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Московской области</w:t>
      </w:r>
      <w:r w:rsidRPr="009414E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и</w:t>
      </w:r>
      <w:r w:rsidRPr="009414E6">
        <w:rPr>
          <w:rFonts w:ascii="Times New Roman" w:eastAsia="Times New Roman" w:hAnsi="Times New Roman" w:cs="Times New Roman"/>
          <w:spacing w:val="-15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разместить на</w:t>
      </w:r>
      <w:r w:rsidRPr="009414E6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официальном сайте Рузского муниципального округа Московской области в информационно- телекоммуникационной сети Интернет.</w:t>
      </w:r>
    </w:p>
    <w:p w:rsidR="009414E6" w:rsidRPr="009414E6" w:rsidRDefault="009414E6" w:rsidP="009414E6">
      <w:pPr>
        <w:widowControl w:val="0"/>
        <w:numPr>
          <w:ilvl w:val="0"/>
          <w:numId w:val="2"/>
        </w:numPr>
        <w:tabs>
          <w:tab w:val="left" w:pos="1256"/>
        </w:tabs>
        <w:autoSpaceDE w:val="0"/>
        <w:autoSpaceDN w:val="0"/>
        <w:spacing w:after="0" w:line="242" w:lineRule="auto"/>
        <w:ind w:left="197" w:right="139" w:firstLine="675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 xml:space="preserve">Опубликовать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«Интернет»: </w:t>
      </w:r>
      <w:r w:rsidRPr="009414E6">
        <w:rPr>
          <w:rFonts w:ascii="Times New Roman" w:eastAsia="Times New Roman" w:hAnsi="Times New Roman" w:cs="Times New Roman"/>
          <w:sz w:val="23"/>
          <w:lang w:val="en-US"/>
        </w:rPr>
        <w:t>RUZAREGION</w:t>
      </w:r>
      <w:r w:rsidRPr="009414E6">
        <w:rPr>
          <w:rFonts w:ascii="Times New Roman" w:eastAsia="Times New Roman" w:hAnsi="Times New Roman" w:cs="Times New Roman"/>
          <w:sz w:val="23"/>
        </w:rPr>
        <w:t>.</w:t>
      </w:r>
      <w:r w:rsidRPr="009414E6">
        <w:rPr>
          <w:rFonts w:ascii="Times New Roman" w:eastAsia="Times New Roman" w:hAnsi="Times New Roman" w:cs="Times New Roman"/>
          <w:sz w:val="23"/>
          <w:lang w:val="en-US"/>
        </w:rPr>
        <w:t>RU</w:t>
      </w:r>
      <w:r w:rsidRPr="009414E6">
        <w:rPr>
          <w:rFonts w:ascii="Times New Roman" w:eastAsia="Times New Roman" w:hAnsi="Times New Roman" w:cs="Times New Roman"/>
          <w:sz w:val="23"/>
        </w:rPr>
        <w:t>.</w:t>
      </w:r>
    </w:p>
    <w:p w:rsidR="009414E6" w:rsidRPr="009414E6" w:rsidRDefault="009414E6" w:rsidP="009414E6">
      <w:pPr>
        <w:widowControl w:val="0"/>
        <w:numPr>
          <w:ilvl w:val="0"/>
          <w:numId w:val="2"/>
        </w:numPr>
        <w:tabs>
          <w:tab w:val="left" w:pos="1098"/>
        </w:tabs>
        <w:autoSpaceDE w:val="0"/>
        <w:autoSpaceDN w:val="0"/>
        <w:spacing w:after="0" w:line="260" w:lineRule="exact"/>
        <w:ind w:left="1098" w:hanging="224"/>
        <w:jc w:val="both"/>
        <w:rPr>
          <w:rFonts w:ascii="Times New Roman" w:eastAsia="Times New Roman" w:hAnsi="Times New Roman" w:cs="Times New Roman"/>
          <w:sz w:val="23"/>
        </w:rPr>
      </w:pPr>
      <w:r w:rsidRPr="009414E6">
        <w:rPr>
          <w:rFonts w:ascii="Times New Roman" w:eastAsia="Times New Roman" w:hAnsi="Times New Roman" w:cs="Times New Roman"/>
          <w:sz w:val="23"/>
        </w:rPr>
        <w:t>Настоящее</w:t>
      </w:r>
      <w:r w:rsidRPr="009414E6">
        <w:rPr>
          <w:rFonts w:ascii="Times New Roman" w:eastAsia="Times New Roman" w:hAnsi="Times New Roman" w:cs="Times New Roman"/>
          <w:spacing w:val="1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решение</w:t>
      </w:r>
      <w:r w:rsidRPr="009414E6">
        <w:rPr>
          <w:rFonts w:ascii="Times New Roman" w:eastAsia="Times New Roman" w:hAnsi="Times New Roman" w:cs="Times New Roman"/>
          <w:spacing w:val="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вступает</w:t>
      </w:r>
      <w:r w:rsidRPr="009414E6">
        <w:rPr>
          <w:rFonts w:ascii="Times New Roman" w:eastAsia="Times New Roman" w:hAnsi="Times New Roman" w:cs="Times New Roman"/>
          <w:spacing w:val="6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в</w:t>
      </w:r>
      <w:r w:rsidRPr="009414E6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силу</w:t>
      </w:r>
      <w:r w:rsidRPr="009414E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со</w:t>
      </w:r>
      <w:r w:rsidRPr="009414E6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дня</w:t>
      </w:r>
      <w:r w:rsidRPr="009414E6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его</w:t>
      </w:r>
      <w:r w:rsidRPr="009414E6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</w:rPr>
        <w:t>официального</w:t>
      </w:r>
      <w:r w:rsidRPr="009414E6">
        <w:rPr>
          <w:rFonts w:ascii="Times New Roman" w:eastAsia="Times New Roman" w:hAnsi="Times New Roman" w:cs="Times New Roman"/>
          <w:spacing w:val="11"/>
          <w:sz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</w:rPr>
        <w:t>опубликования.</w:t>
      </w:r>
    </w:p>
    <w:p w:rsidR="009414E6" w:rsidRPr="009414E6" w:rsidRDefault="009414E6" w:rsidP="009414E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414E6" w:rsidRPr="009414E6" w:rsidRDefault="009414E6" w:rsidP="009414E6">
      <w:pPr>
        <w:widowControl w:val="0"/>
        <w:autoSpaceDE w:val="0"/>
        <w:autoSpaceDN w:val="0"/>
        <w:spacing w:before="1" w:after="0" w:line="235" w:lineRule="auto"/>
        <w:ind w:left="5880" w:right="121" w:firstLine="1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Председатель</w:t>
      </w:r>
      <w:r w:rsidRPr="009414E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Совета</w:t>
      </w:r>
      <w:r w:rsidRPr="009414E6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депутатов Рузского</w:t>
      </w:r>
      <w:r w:rsidRPr="009414E6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муниципального</w:t>
      </w:r>
      <w:r w:rsidRPr="009414E6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5"/>
          <w:sz w:val="23"/>
          <w:szCs w:val="23"/>
        </w:rPr>
        <w:t>округа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ind w:right="1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И.А.</w:t>
      </w:r>
      <w:r w:rsidRPr="009414E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proofErr w:type="spellStart"/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Вереена</w:t>
      </w:r>
      <w:proofErr w:type="spellEnd"/>
    </w:p>
    <w:p w:rsidR="009414E6" w:rsidRPr="009414E6" w:rsidRDefault="009414E6" w:rsidP="009414E6">
      <w:pPr>
        <w:widowControl w:val="0"/>
        <w:autoSpaceDE w:val="0"/>
        <w:autoSpaceDN w:val="0"/>
        <w:spacing w:before="259" w:after="0" w:line="260" w:lineRule="exact"/>
        <w:ind w:left="5260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z w:val="23"/>
          <w:szCs w:val="23"/>
        </w:rPr>
        <w:t>Глава</w:t>
      </w:r>
      <w:r w:rsidRPr="009414E6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Рузского</w:t>
      </w:r>
      <w:r w:rsidRPr="009414E6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z w:val="23"/>
          <w:szCs w:val="23"/>
        </w:rPr>
        <w:t>муниципального</w:t>
      </w:r>
      <w:r w:rsidRPr="009414E6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округа</w:t>
      </w:r>
    </w:p>
    <w:p w:rsidR="009414E6" w:rsidRPr="009414E6" w:rsidRDefault="009414E6" w:rsidP="009414E6">
      <w:pPr>
        <w:widowControl w:val="0"/>
        <w:autoSpaceDE w:val="0"/>
        <w:autoSpaceDN w:val="0"/>
        <w:spacing w:after="0" w:line="283" w:lineRule="exact"/>
        <w:ind w:left="7677"/>
        <w:rPr>
          <w:rFonts w:ascii="Times New Roman" w:eastAsia="Times New Roman" w:hAnsi="Times New Roman" w:cs="Times New Roman"/>
          <w:sz w:val="23"/>
          <w:szCs w:val="23"/>
        </w:rPr>
      </w:pPr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А.А. </w:t>
      </w:r>
      <w:proofErr w:type="spellStart"/>
      <w:r w:rsidRPr="009414E6">
        <w:rPr>
          <w:rFonts w:ascii="Times New Roman" w:eastAsia="Times New Roman" w:hAnsi="Times New Roman" w:cs="Times New Roman"/>
          <w:spacing w:val="-2"/>
          <w:sz w:val="23"/>
          <w:szCs w:val="23"/>
        </w:rPr>
        <w:t>Горбылёв</w:t>
      </w:r>
      <w:proofErr w:type="spellEnd"/>
    </w:p>
    <w:p w:rsidR="009414E6" w:rsidRPr="009414E6" w:rsidRDefault="009414E6" w:rsidP="009414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F5C05" w:rsidRDefault="005F5C05"/>
    <w:sectPr w:rsidR="005F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0581"/>
    <w:multiLevelType w:val="hybridMultilevel"/>
    <w:tmpl w:val="CC3004A2"/>
    <w:lvl w:ilvl="0" w:tplc="FF2CC344">
      <w:start w:val="1"/>
      <w:numFmt w:val="decimal"/>
      <w:lvlText w:val="%1)"/>
      <w:lvlJc w:val="left"/>
      <w:pPr>
        <w:ind w:left="1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06C69FE">
      <w:numFmt w:val="bullet"/>
      <w:lvlText w:val="•"/>
      <w:lvlJc w:val="left"/>
      <w:pPr>
        <w:ind w:left="1917" w:hanging="245"/>
      </w:pPr>
      <w:rPr>
        <w:rFonts w:hint="default"/>
        <w:lang w:val="ru-RU" w:eastAsia="en-US" w:bidi="ar-SA"/>
      </w:rPr>
    </w:lvl>
    <w:lvl w:ilvl="2" w:tplc="9D707FD4">
      <w:numFmt w:val="bullet"/>
      <w:lvlText w:val="•"/>
      <w:lvlJc w:val="left"/>
      <w:pPr>
        <w:ind w:left="2735" w:hanging="245"/>
      </w:pPr>
      <w:rPr>
        <w:rFonts w:hint="default"/>
        <w:lang w:val="ru-RU" w:eastAsia="en-US" w:bidi="ar-SA"/>
      </w:rPr>
    </w:lvl>
    <w:lvl w:ilvl="3" w:tplc="69A4317C">
      <w:numFmt w:val="bullet"/>
      <w:lvlText w:val="•"/>
      <w:lvlJc w:val="left"/>
      <w:pPr>
        <w:ind w:left="3553" w:hanging="245"/>
      </w:pPr>
      <w:rPr>
        <w:rFonts w:hint="default"/>
        <w:lang w:val="ru-RU" w:eastAsia="en-US" w:bidi="ar-SA"/>
      </w:rPr>
    </w:lvl>
    <w:lvl w:ilvl="4" w:tplc="DE342790">
      <w:numFmt w:val="bullet"/>
      <w:lvlText w:val="•"/>
      <w:lvlJc w:val="left"/>
      <w:pPr>
        <w:ind w:left="4370" w:hanging="245"/>
      </w:pPr>
      <w:rPr>
        <w:rFonts w:hint="default"/>
        <w:lang w:val="ru-RU" w:eastAsia="en-US" w:bidi="ar-SA"/>
      </w:rPr>
    </w:lvl>
    <w:lvl w:ilvl="5" w:tplc="1984372C">
      <w:numFmt w:val="bullet"/>
      <w:lvlText w:val="•"/>
      <w:lvlJc w:val="left"/>
      <w:pPr>
        <w:ind w:left="5188" w:hanging="245"/>
      </w:pPr>
      <w:rPr>
        <w:rFonts w:hint="default"/>
        <w:lang w:val="ru-RU" w:eastAsia="en-US" w:bidi="ar-SA"/>
      </w:rPr>
    </w:lvl>
    <w:lvl w:ilvl="6" w:tplc="ED989424">
      <w:numFmt w:val="bullet"/>
      <w:lvlText w:val="•"/>
      <w:lvlJc w:val="left"/>
      <w:pPr>
        <w:ind w:left="6006" w:hanging="245"/>
      </w:pPr>
      <w:rPr>
        <w:rFonts w:hint="default"/>
        <w:lang w:val="ru-RU" w:eastAsia="en-US" w:bidi="ar-SA"/>
      </w:rPr>
    </w:lvl>
    <w:lvl w:ilvl="7" w:tplc="CEE6C290">
      <w:numFmt w:val="bullet"/>
      <w:lvlText w:val="•"/>
      <w:lvlJc w:val="left"/>
      <w:pPr>
        <w:ind w:left="6824" w:hanging="245"/>
      </w:pPr>
      <w:rPr>
        <w:rFonts w:hint="default"/>
        <w:lang w:val="ru-RU" w:eastAsia="en-US" w:bidi="ar-SA"/>
      </w:rPr>
    </w:lvl>
    <w:lvl w:ilvl="8" w:tplc="B4C6926E">
      <w:numFmt w:val="bullet"/>
      <w:lvlText w:val="•"/>
      <w:lvlJc w:val="left"/>
      <w:pPr>
        <w:ind w:left="7641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2131E"/>
    <w:multiLevelType w:val="hybridMultilevel"/>
    <w:tmpl w:val="45B24044"/>
    <w:lvl w:ilvl="0" w:tplc="F006DD9E">
      <w:start w:val="1"/>
      <w:numFmt w:val="decimal"/>
      <w:lvlText w:val="%1)"/>
      <w:lvlJc w:val="left"/>
      <w:pPr>
        <w:ind w:left="98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1668E2E">
      <w:numFmt w:val="bullet"/>
      <w:lvlText w:val="•"/>
      <w:lvlJc w:val="left"/>
      <w:pPr>
        <w:ind w:left="1787" w:hanging="245"/>
      </w:pPr>
      <w:rPr>
        <w:rFonts w:hint="default"/>
        <w:lang w:val="ru-RU" w:eastAsia="en-US" w:bidi="ar-SA"/>
      </w:rPr>
    </w:lvl>
    <w:lvl w:ilvl="2" w:tplc="E4DC6BCA">
      <w:numFmt w:val="bullet"/>
      <w:lvlText w:val="•"/>
      <w:lvlJc w:val="left"/>
      <w:pPr>
        <w:ind w:left="2595" w:hanging="245"/>
      </w:pPr>
      <w:rPr>
        <w:rFonts w:hint="default"/>
        <w:lang w:val="ru-RU" w:eastAsia="en-US" w:bidi="ar-SA"/>
      </w:rPr>
    </w:lvl>
    <w:lvl w:ilvl="3" w:tplc="BC802DEC">
      <w:numFmt w:val="bullet"/>
      <w:lvlText w:val="•"/>
      <w:lvlJc w:val="left"/>
      <w:pPr>
        <w:ind w:left="3403" w:hanging="245"/>
      </w:pPr>
      <w:rPr>
        <w:rFonts w:hint="default"/>
        <w:lang w:val="ru-RU" w:eastAsia="en-US" w:bidi="ar-SA"/>
      </w:rPr>
    </w:lvl>
    <w:lvl w:ilvl="4" w:tplc="23084C56">
      <w:numFmt w:val="bullet"/>
      <w:lvlText w:val="•"/>
      <w:lvlJc w:val="left"/>
      <w:pPr>
        <w:ind w:left="4211" w:hanging="245"/>
      </w:pPr>
      <w:rPr>
        <w:rFonts w:hint="default"/>
        <w:lang w:val="ru-RU" w:eastAsia="en-US" w:bidi="ar-SA"/>
      </w:rPr>
    </w:lvl>
    <w:lvl w:ilvl="5" w:tplc="D2F6BF36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  <w:lvl w:ilvl="6" w:tplc="F6F82FBE">
      <w:numFmt w:val="bullet"/>
      <w:lvlText w:val="•"/>
      <w:lvlJc w:val="left"/>
      <w:pPr>
        <w:ind w:left="5827" w:hanging="245"/>
      </w:pPr>
      <w:rPr>
        <w:rFonts w:hint="default"/>
        <w:lang w:val="ru-RU" w:eastAsia="en-US" w:bidi="ar-SA"/>
      </w:rPr>
    </w:lvl>
    <w:lvl w:ilvl="7" w:tplc="E1785B6E">
      <w:numFmt w:val="bullet"/>
      <w:lvlText w:val="•"/>
      <w:lvlJc w:val="left"/>
      <w:pPr>
        <w:ind w:left="6634" w:hanging="245"/>
      </w:pPr>
      <w:rPr>
        <w:rFonts w:hint="default"/>
        <w:lang w:val="ru-RU" w:eastAsia="en-US" w:bidi="ar-SA"/>
      </w:rPr>
    </w:lvl>
    <w:lvl w:ilvl="8" w:tplc="E564B18C">
      <w:numFmt w:val="bullet"/>
      <w:lvlText w:val="•"/>
      <w:lvlJc w:val="left"/>
      <w:pPr>
        <w:ind w:left="7442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4ACD555C"/>
    <w:multiLevelType w:val="hybridMultilevel"/>
    <w:tmpl w:val="F732DDCC"/>
    <w:lvl w:ilvl="0" w:tplc="5CCC5356">
      <w:start w:val="1"/>
      <w:numFmt w:val="decimal"/>
      <w:lvlText w:val="%1."/>
      <w:lvlJc w:val="left"/>
      <w:pPr>
        <w:ind w:left="61" w:hanging="1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1"/>
        <w:szCs w:val="21"/>
        <w:lang w:val="ru-RU" w:eastAsia="en-US" w:bidi="ar-SA"/>
      </w:rPr>
    </w:lvl>
    <w:lvl w:ilvl="1" w:tplc="8604D816">
      <w:start w:val="1"/>
      <w:numFmt w:val="decimal"/>
      <w:lvlText w:val="%2)"/>
      <w:lvlJc w:val="left"/>
      <w:pPr>
        <w:ind w:left="97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5BE848F6">
      <w:numFmt w:val="bullet"/>
      <w:lvlText w:val="•"/>
      <w:lvlJc w:val="left"/>
      <w:pPr>
        <w:ind w:left="1877" w:hanging="248"/>
      </w:pPr>
      <w:rPr>
        <w:rFonts w:hint="default"/>
        <w:lang w:val="ru-RU" w:eastAsia="en-US" w:bidi="ar-SA"/>
      </w:rPr>
    </w:lvl>
    <w:lvl w:ilvl="3" w:tplc="69369402">
      <w:numFmt w:val="bullet"/>
      <w:lvlText w:val="•"/>
      <w:lvlJc w:val="left"/>
      <w:pPr>
        <w:ind w:left="2775" w:hanging="248"/>
      </w:pPr>
      <w:rPr>
        <w:rFonts w:hint="default"/>
        <w:lang w:val="ru-RU" w:eastAsia="en-US" w:bidi="ar-SA"/>
      </w:rPr>
    </w:lvl>
    <w:lvl w:ilvl="4" w:tplc="8328F506">
      <w:numFmt w:val="bullet"/>
      <w:lvlText w:val="•"/>
      <w:lvlJc w:val="left"/>
      <w:pPr>
        <w:ind w:left="3672" w:hanging="248"/>
      </w:pPr>
      <w:rPr>
        <w:rFonts w:hint="default"/>
        <w:lang w:val="ru-RU" w:eastAsia="en-US" w:bidi="ar-SA"/>
      </w:rPr>
    </w:lvl>
    <w:lvl w:ilvl="5" w:tplc="B0A2DE18">
      <w:numFmt w:val="bullet"/>
      <w:lvlText w:val="•"/>
      <w:lvlJc w:val="left"/>
      <w:pPr>
        <w:ind w:left="4570" w:hanging="248"/>
      </w:pPr>
      <w:rPr>
        <w:rFonts w:hint="default"/>
        <w:lang w:val="ru-RU" w:eastAsia="en-US" w:bidi="ar-SA"/>
      </w:rPr>
    </w:lvl>
    <w:lvl w:ilvl="6" w:tplc="D088A8D0">
      <w:numFmt w:val="bullet"/>
      <w:lvlText w:val="•"/>
      <w:lvlJc w:val="left"/>
      <w:pPr>
        <w:ind w:left="5468" w:hanging="248"/>
      </w:pPr>
      <w:rPr>
        <w:rFonts w:hint="default"/>
        <w:lang w:val="ru-RU" w:eastAsia="en-US" w:bidi="ar-SA"/>
      </w:rPr>
    </w:lvl>
    <w:lvl w:ilvl="7" w:tplc="AC724704">
      <w:numFmt w:val="bullet"/>
      <w:lvlText w:val="•"/>
      <w:lvlJc w:val="left"/>
      <w:pPr>
        <w:ind w:left="6365" w:hanging="248"/>
      </w:pPr>
      <w:rPr>
        <w:rFonts w:hint="default"/>
        <w:lang w:val="ru-RU" w:eastAsia="en-US" w:bidi="ar-SA"/>
      </w:rPr>
    </w:lvl>
    <w:lvl w:ilvl="8" w:tplc="EBFE2E7C">
      <w:numFmt w:val="bullet"/>
      <w:lvlText w:val="•"/>
      <w:lvlJc w:val="left"/>
      <w:pPr>
        <w:ind w:left="7263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62052EB9"/>
    <w:multiLevelType w:val="hybridMultilevel"/>
    <w:tmpl w:val="61F0B944"/>
    <w:lvl w:ilvl="0" w:tplc="F998C234">
      <w:start w:val="1"/>
      <w:numFmt w:val="decimal"/>
      <w:lvlText w:val="%1)"/>
      <w:lvlJc w:val="left"/>
      <w:pPr>
        <w:ind w:left="982" w:hanging="2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7186486">
      <w:numFmt w:val="bullet"/>
      <w:lvlText w:val="•"/>
      <w:lvlJc w:val="left"/>
      <w:pPr>
        <w:ind w:left="1787" w:hanging="248"/>
      </w:pPr>
      <w:rPr>
        <w:rFonts w:hint="default"/>
        <w:lang w:val="ru-RU" w:eastAsia="en-US" w:bidi="ar-SA"/>
      </w:rPr>
    </w:lvl>
    <w:lvl w:ilvl="2" w:tplc="C60E813E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  <w:lvl w:ilvl="3" w:tplc="976C904E">
      <w:numFmt w:val="bullet"/>
      <w:lvlText w:val="•"/>
      <w:lvlJc w:val="left"/>
      <w:pPr>
        <w:ind w:left="3403" w:hanging="248"/>
      </w:pPr>
      <w:rPr>
        <w:rFonts w:hint="default"/>
        <w:lang w:val="ru-RU" w:eastAsia="en-US" w:bidi="ar-SA"/>
      </w:rPr>
    </w:lvl>
    <w:lvl w:ilvl="4" w:tplc="7B841822">
      <w:numFmt w:val="bullet"/>
      <w:lvlText w:val="•"/>
      <w:lvlJc w:val="left"/>
      <w:pPr>
        <w:ind w:left="4211" w:hanging="248"/>
      </w:pPr>
      <w:rPr>
        <w:rFonts w:hint="default"/>
        <w:lang w:val="ru-RU" w:eastAsia="en-US" w:bidi="ar-SA"/>
      </w:rPr>
    </w:lvl>
    <w:lvl w:ilvl="5" w:tplc="3C6C46F8">
      <w:numFmt w:val="bullet"/>
      <w:lvlText w:val="•"/>
      <w:lvlJc w:val="left"/>
      <w:pPr>
        <w:ind w:left="5019" w:hanging="248"/>
      </w:pPr>
      <w:rPr>
        <w:rFonts w:hint="default"/>
        <w:lang w:val="ru-RU" w:eastAsia="en-US" w:bidi="ar-SA"/>
      </w:rPr>
    </w:lvl>
    <w:lvl w:ilvl="6" w:tplc="F0C0ACB0">
      <w:numFmt w:val="bullet"/>
      <w:lvlText w:val="•"/>
      <w:lvlJc w:val="left"/>
      <w:pPr>
        <w:ind w:left="5827" w:hanging="248"/>
      </w:pPr>
      <w:rPr>
        <w:rFonts w:hint="default"/>
        <w:lang w:val="ru-RU" w:eastAsia="en-US" w:bidi="ar-SA"/>
      </w:rPr>
    </w:lvl>
    <w:lvl w:ilvl="7" w:tplc="561CD1D4">
      <w:numFmt w:val="bullet"/>
      <w:lvlText w:val="•"/>
      <w:lvlJc w:val="left"/>
      <w:pPr>
        <w:ind w:left="6634" w:hanging="248"/>
      </w:pPr>
      <w:rPr>
        <w:rFonts w:hint="default"/>
        <w:lang w:val="ru-RU" w:eastAsia="en-US" w:bidi="ar-SA"/>
      </w:rPr>
    </w:lvl>
    <w:lvl w:ilvl="8" w:tplc="3794AD9A">
      <w:numFmt w:val="bullet"/>
      <w:lvlText w:val="•"/>
      <w:lvlJc w:val="left"/>
      <w:pPr>
        <w:ind w:left="7442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69D148EE"/>
    <w:multiLevelType w:val="hybridMultilevel"/>
    <w:tmpl w:val="3DA6766A"/>
    <w:lvl w:ilvl="0" w:tplc="4FA29002">
      <w:start w:val="1"/>
      <w:numFmt w:val="decimal"/>
      <w:lvlText w:val="%1)"/>
      <w:lvlJc w:val="left"/>
      <w:pPr>
        <w:ind w:left="97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319A3CE6">
      <w:numFmt w:val="bullet"/>
      <w:lvlText w:val="•"/>
      <w:lvlJc w:val="left"/>
      <w:pPr>
        <w:ind w:left="1787" w:hanging="246"/>
      </w:pPr>
      <w:rPr>
        <w:rFonts w:hint="default"/>
        <w:lang w:val="ru-RU" w:eastAsia="en-US" w:bidi="ar-SA"/>
      </w:rPr>
    </w:lvl>
    <w:lvl w:ilvl="2" w:tplc="C37625DA">
      <w:numFmt w:val="bullet"/>
      <w:lvlText w:val="•"/>
      <w:lvlJc w:val="left"/>
      <w:pPr>
        <w:ind w:left="2595" w:hanging="246"/>
      </w:pPr>
      <w:rPr>
        <w:rFonts w:hint="default"/>
        <w:lang w:val="ru-RU" w:eastAsia="en-US" w:bidi="ar-SA"/>
      </w:rPr>
    </w:lvl>
    <w:lvl w:ilvl="3" w:tplc="8C123986">
      <w:numFmt w:val="bullet"/>
      <w:lvlText w:val="•"/>
      <w:lvlJc w:val="left"/>
      <w:pPr>
        <w:ind w:left="3403" w:hanging="246"/>
      </w:pPr>
      <w:rPr>
        <w:rFonts w:hint="default"/>
        <w:lang w:val="ru-RU" w:eastAsia="en-US" w:bidi="ar-SA"/>
      </w:rPr>
    </w:lvl>
    <w:lvl w:ilvl="4" w:tplc="4C5A809E">
      <w:numFmt w:val="bullet"/>
      <w:lvlText w:val="•"/>
      <w:lvlJc w:val="left"/>
      <w:pPr>
        <w:ind w:left="4211" w:hanging="246"/>
      </w:pPr>
      <w:rPr>
        <w:rFonts w:hint="default"/>
        <w:lang w:val="ru-RU" w:eastAsia="en-US" w:bidi="ar-SA"/>
      </w:rPr>
    </w:lvl>
    <w:lvl w:ilvl="5" w:tplc="8AC65EB8">
      <w:numFmt w:val="bullet"/>
      <w:lvlText w:val="•"/>
      <w:lvlJc w:val="left"/>
      <w:pPr>
        <w:ind w:left="5019" w:hanging="246"/>
      </w:pPr>
      <w:rPr>
        <w:rFonts w:hint="default"/>
        <w:lang w:val="ru-RU" w:eastAsia="en-US" w:bidi="ar-SA"/>
      </w:rPr>
    </w:lvl>
    <w:lvl w:ilvl="6" w:tplc="4E6620DE">
      <w:numFmt w:val="bullet"/>
      <w:lvlText w:val="•"/>
      <w:lvlJc w:val="left"/>
      <w:pPr>
        <w:ind w:left="5827" w:hanging="246"/>
      </w:pPr>
      <w:rPr>
        <w:rFonts w:hint="default"/>
        <w:lang w:val="ru-RU" w:eastAsia="en-US" w:bidi="ar-SA"/>
      </w:rPr>
    </w:lvl>
    <w:lvl w:ilvl="7" w:tplc="505E7BC8">
      <w:numFmt w:val="bullet"/>
      <w:lvlText w:val="•"/>
      <w:lvlJc w:val="left"/>
      <w:pPr>
        <w:ind w:left="6634" w:hanging="246"/>
      </w:pPr>
      <w:rPr>
        <w:rFonts w:hint="default"/>
        <w:lang w:val="ru-RU" w:eastAsia="en-US" w:bidi="ar-SA"/>
      </w:rPr>
    </w:lvl>
    <w:lvl w:ilvl="8" w:tplc="35CC4D82">
      <w:numFmt w:val="bullet"/>
      <w:lvlText w:val="•"/>
      <w:lvlJc w:val="left"/>
      <w:pPr>
        <w:ind w:left="7442" w:hanging="246"/>
      </w:pPr>
      <w:rPr>
        <w:rFonts w:hint="default"/>
        <w:lang w:val="ru-RU" w:eastAsia="en-US" w:bidi="ar-SA"/>
      </w:rPr>
    </w:lvl>
  </w:abstractNum>
  <w:abstractNum w:abstractNumId="5" w15:restartNumberingAfterBreak="0">
    <w:nsid w:val="77A534E3"/>
    <w:multiLevelType w:val="hybridMultilevel"/>
    <w:tmpl w:val="3A08CCBC"/>
    <w:lvl w:ilvl="0" w:tplc="C9568AE6">
      <w:start w:val="1"/>
      <w:numFmt w:val="decimal"/>
      <w:lvlText w:val="%1)"/>
      <w:lvlJc w:val="left"/>
      <w:pPr>
        <w:ind w:left="91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0358ACA4">
      <w:numFmt w:val="bullet"/>
      <w:lvlText w:val="•"/>
      <w:lvlJc w:val="left"/>
      <w:pPr>
        <w:ind w:left="995" w:hanging="330"/>
      </w:pPr>
      <w:rPr>
        <w:rFonts w:hint="default"/>
        <w:lang w:val="ru-RU" w:eastAsia="en-US" w:bidi="ar-SA"/>
      </w:rPr>
    </w:lvl>
    <w:lvl w:ilvl="2" w:tplc="ADD43892">
      <w:numFmt w:val="bullet"/>
      <w:lvlText w:val="•"/>
      <w:lvlJc w:val="left"/>
      <w:pPr>
        <w:ind w:left="1891" w:hanging="330"/>
      </w:pPr>
      <w:rPr>
        <w:rFonts w:hint="default"/>
        <w:lang w:val="ru-RU" w:eastAsia="en-US" w:bidi="ar-SA"/>
      </w:rPr>
    </w:lvl>
    <w:lvl w:ilvl="3" w:tplc="B7F831A2">
      <w:numFmt w:val="bullet"/>
      <w:lvlText w:val="•"/>
      <w:lvlJc w:val="left"/>
      <w:pPr>
        <w:ind w:left="2787" w:hanging="330"/>
      </w:pPr>
      <w:rPr>
        <w:rFonts w:hint="default"/>
        <w:lang w:val="ru-RU" w:eastAsia="en-US" w:bidi="ar-SA"/>
      </w:rPr>
    </w:lvl>
    <w:lvl w:ilvl="4" w:tplc="754C658E">
      <w:numFmt w:val="bullet"/>
      <w:lvlText w:val="•"/>
      <w:lvlJc w:val="left"/>
      <w:pPr>
        <w:ind w:left="3683" w:hanging="330"/>
      </w:pPr>
      <w:rPr>
        <w:rFonts w:hint="default"/>
        <w:lang w:val="ru-RU" w:eastAsia="en-US" w:bidi="ar-SA"/>
      </w:rPr>
    </w:lvl>
    <w:lvl w:ilvl="5" w:tplc="53AC8326">
      <w:numFmt w:val="bullet"/>
      <w:lvlText w:val="•"/>
      <w:lvlJc w:val="left"/>
      <w:pPr>
        <w:ind w:left="4579" w:hanging="330"/>
      </w:pPr>
      <w:rPr>
        <w:rFonts w:hint="default"/>
        <w:lang w:val="ru-RU" w:eastAsia="en-US" w:bidi="ar-SA"/>
      </w:rPr>
    </w:lvl>
    <w:lvl w:ilvl="6" w:tplc="B69E603A">
      <w:numFmt w:val="bullet"/>
      <w:lvlText w:val="•"/>
      <w:lvlJc w:val="left"/>
      <w:pPr>
        <w:ind w:left="5475" w:hanging="330"/>
      </w:pPr>
      <w:rPr>
        <w:rFonts w:hint="default"/>
        <w:lang w:val="ru-RU" w:eastAsia="en-US" w:bidi="ar-SA"/>
      </w:rPr>
    </w:lvl>
    <w:lvl w:ilvl="7" w:tplc="29B2FDB6">
      <w:numFmt w:val="bullet"/>
      <w:lvlText w:val="•"/>
      <w:lvlJc w:val="left"/>
      <w:pPr>
        <w:ind w:left="6370" w:hanging="330"/>
      </w:pPr>
      <w:rPr>
        <w:rFonts w:hint="default"/>
        <w:lang w:val="ru-RU" w:eastAsia="en-US" w:bidi="ar-SA"/>
      </w:rPr>
    </w:lvl>
    <w:lvl w:ilvl="8" w:tplc="D8143606">
      <w:numFmt w:val="bullet"/>
      <w:lvlText w:val="•"/>
      <w:lvlJc w:val="left"/>
      <w:pPr>
        <w:ind w:left="7266" w:hanging="33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FC"/>
    <w:rsid w:val="005F5C05"/>
    <w:rsid w:val="007E7003"/>
    <w:rsid w:val="009414E6"/>
    <w:rsid w:val="009D7DFC"/>
    <w:rsid w:val="00F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CA0A"/>
  <w15:chartTrackingRefBased/>
  <w15:docId w15:val="{04490ABC-3FEA-43BD-81BD-6813FB52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Эциева В.В,</dc:creator>
  <cp:keywords/>
  <dc:description/>
  <cp:lastModifiedBy>Эциева В.В,</cp:lastModifiedBy>
  <cp:revision>4</cp:revision>
  <dcterms:created xsi:type="dcterms:W3CDTF">2026-03-12T07:36:00Z</dcterms:created>
  <dcterms:modified xsi:type="dcterms:W3CDTF">2026-03-12T07:51:00Z</dcterms:modified>
</cp:coreProperties>
</file>