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F6C8D">
      <w:pPr>
        <w:keepNext/>
        <w:tabs>
          <w:tab w:val="left" w:pos="4076"/>
        </w:tabs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pacing w:val="40"/>
          <w:sz w:val="40"/>
          <w:szCs w:val="40"/>
          <w:lang w:eastAsia="ru-RU"/>
        </w:rPr>
        <w:drawing>
          <wp:inline distT="0" distB="0" distL="0" distR="0">
            <wp:extent cx="588645" cy="740410"/>
            <wp:effectExtent l="0" t="0" r="1905" b="2540"/>
            <wp:docPr id="66332842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3328429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612" cy="7452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A42920">
      <w:pPr>
        <w:tabs>
          <w:tab w:val="left" w:pos="4076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>АДМИНИСТРАЦИЯ РУЗСКОГО МУНИЦИПАЛЬНОГО ОКРУГА</w:t>
      </w:r>
    </w:p>
    <w:p w14:paraId="72CA8A89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  <w:lang w:eastAsia="ru-RU"/>
        </w:rPr>
        <w:t>МОСКОВСКОЙ ОБЛАСТИ</w:t>
      </w:r>
    </w:p>
    <w:p w14:paraId="5F31A8C5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</w:p>
    <w:p w14:paraId="0F248947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40"/>
          <w:szCs w:val="40"/>
          <w:lang w:eastAsia="ru-RU"/>
        </w:rPr>
      </w:pPr>
      <w:r>
        <w:rPr>
          <w:rFonts w:ascii="Times New Roman" w:hAnsi="Times New Roman" w:eastAsia="Calibri" w:cs="Times New Roman"/>
          <w:b/>
          <w:sz w:val="40"/>
          <w:szCs w:val="40"/>
          <w:lang w:eastAsia="ru-RU"/>
        </w:rPr>
        <w:t>ПОСТАНОВЛЕНИЕ</w:t>
      </w:r>
    </w:p>
    <w:p w14:paraId="07B31800">
      <w:pPr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  <w:r>
        <w:rPr>
          <w:rFonts w:ascii="Times New Roman" w:hAnsi="Times New Roman" w:eastAsia="Calibri" w:cs="Times New Roman"/>
          <w:sz w:val="28"/>
          <w:szCs w:val="28"/>
          <w:lang w:eastAsia="ru-RU"/>
        </w:rPr>
        <w:t xml:space="preserve">от____________  № _____     </w:t>
      </w:r>
    </w:p>
    <w:p w14:paraId="7CAC7C1B">
      <w:pPr>
        <w:tabs>
          <w:tab w:val="left" w:pos="7715"/>
        </w:tabs>
        <w:spacing w:after="0" w:line="240" w:lineRule="auto"/>
        <w:jc w:val="center"/>
        <w:rPr>
          <w:rFonts w:ascii="Times New Roman" w:hAnsi="Times New Roman" w:eastAsia="Calibri" w:cs="Times New Roman"/>
          <w:sz w:val="28"/>
          <w:szCs w:val="28"/>
          <w:lang w:eastAsia="ru-RU"/>
        </w:rPr>
      </w:pPr>
    </w:p>
    <w:p w14:paraId="00221C49">
      <w:pPr>
        <w:tabs>
          <w:tab w:val="left" w:pos="7715"/>
        </w:tabs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6"/>
          <w:szCs w:val="26"/>
          <w:lang w:eastAsia="ru-RU"/>
        </w:rPr>
      </w:pPr>
      <w:bookmarkStart w:id="0" w:name="_Hlk153460140"/>
      <w:r>
        <w:rPr>
          <w:rFonts w:ascii="Times New Roman" w:hAnsi="Times New Roman" w:eastAsia="Calibri" w:cs="Times New Roman"/>
          <w:b/>
          <w:bCs/>
          <w:sz w:val="26"/>
          <w:szCs w:val="26"/>
          <w:lang w:eastAsia="ru-RU"/>
        </w:rPr>
        <w:t>О внесении изменений в муниципальную программу Рузского муниципального округа    «Социальная   защита   населения», утвержденную   постановлением Администрации   Рузского   городского   округа   от 09.11.2022   № 5440</w:t>
      </w:r>
    </w:p>
    <w:bookmarkEnd w:id="0"/>
    <w:p w14:paraId="37A3D564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33E3200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соответствии с Бюджетным кодексом Российской Федерации, Федеральным  законом от 06.10.2003 №131-ФЗ «Об общих принципах организации местного самоуправления в Российской Федерации», Федеральным  законом от 20.03.2025                №33-ФЗ «</w:t>
      </w:r>
      <w:r>
        <w:rPr>
          <w:rFonts w:ascii="Times New Roman" w:hAnsi="Times New Roman" w:cs="Times New Roman"/>
          <w:sz w:val="26"/>
          <w:szCs w:val="26"/>
          <w:shd w:val="clear" w:color="auto" w:fill="FEFEFE"/>
        </w:rPr>
        <w:t>Об общих принципах организации местного самоуправления в единой системе публичной власти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», </w:t>
      </w:r>
      <w:r>
        <w:rPr>
          <w:rFonts w:ascii="Times New Roman" w:hAnsi="Times New Roman" w:cs="Times New Roman"/>
          <w:sz w:val="26"/>
          <w:szCs w:val="26"/>
        </w:rPr>
        <w:t>постановлением  Администрации Рузского муниципального     округа от 18.11.2025 №2881-ПА «О внесении изменений в постановление Администрации Рузского городского округа от 07.11.2022 №5391 «Об утверждении Перечня муниципальных программ Рузского муниципального округа» (в редакции  от 31.01.2025 № 208)», постановлением Администрации Рузского городского округа от 02.11.2022 № 5352 «Об утверждении Порядка разработки  и реализации муниципальных программ Рузского городского округа», руководствуясь Уставом Рузского муниципального округа, Администрация Рузского муниципального округа постановляет:</w:t>
      </w:r>
    </w:p>
    <w:p w14:paraId="2410F59B">
      <w:pPr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39AAF95A">
      <w:pPr>
        <w:spacing w:after="200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1.Муниципальную программу Рузского муниципального округа «Социальная защита населения», утвержденную постановлением Администрации Рузского городского округа от 09.11.2022 №5440 (в редакции от 28.03.2023 №1545,  от </w:t>
      </w:r>
      <w:r>
        <w:rPr>
          <w:rFonts w:ascii="Times New Roman" w:hAnsi="Times New Roman" w:eastAsia="Calibri" w:cs="Times New Roman"/>
          <w:sz w:val="26"/>
          <w:szCs w:val="26"/>
          <w:lang w:eastAsia="ru-RU"/>
        </w:rPr>
        <w:t>27.12.2023 №8915, от 28.03.2024 №1643, от 14.05.2024 №2683, от 30.09.2024  № 5371, от 20.12.2024 № 6634, от 07.02.2025 №278, от 15.04.2025 №323-ПА, от 24.10.2025 № 2574-ПА, от 26.12.2025 №3394-ПА</w:t>
      </w:r>
      <w:r>
        <w:rPr>
          <w:rFonts w:ascii="Times New Roman" w:hAnsi="Times New Roman" w:cs="Times New Roman"/>
          <w:sz w:val="26"/>
          <w:szCs w:val="26"/>
        </w:rPr>
        <w:t>) изложить в новой редакции (прилагается).</w:t>
      </w:r>
    </w:p>
    <w:p w14:paraId="6F2CB474">
      <w:pPr>
        <w:spacing w:after="200"/>
        <w:ind w:firstLine="284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2.Разместить настоящее постановление в сетевом издании-официальном сайте Рузского муниципального округа Московской области в информационно-телекоммуникационной сети «Интернет»: </w:t>
      </w:r>
      <w:r>
        <w:rPr>
          <w:rFonts w:ascii="Times New Roman" w:hAnsi="Times New Roman" w:cs="Times New Roman"/>
          <w:sz w:val="26"/>
          <w:szCs w:val="26"/>
          <w:lang w:val="en-US"/>
        </w:rPr>
        <w:t>RUZAREGION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2113C047">
      <w:pPr>
        <w:tabs>
          <w:tab w:val="left" w:pos="567"/>
        </w:tabs>
        <w:spacing w:line="240" w:lineRule="atLeast"/>
        <w:ind w:firstLine="14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3.Контроль за исполнением настоящего постановления возложить   на  заместителя    Главы    Рузского   муниципального   округа Волкову Е.С.</w:t>
      </w:r>
    </w:p>
    <w:p w14:paraId="0DC41A45">
      <w:pPr>
        <w:tabs>
          <w:tab w:val="left" w:pos="5685"/>
        </w:tabs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7307E91">
      <w:pPr>
        <w:rPr>
          <w:rFonts w:ascii="Times New Roman" w:hAnsi="Times New Roman" w:cs="Times New Roman"/>
          <w:sz w:val="28"/>
          <w:szCs w:val="28"/>
        </w:rPr>
        <w:sectPr>
          <w:headerReference r:id="rId6" w:type="first"/>
          <w:headerReference r:id="rId5" w:type="default"/>
          <w:type w:val="continuous"/>
          <w:pgSz w:w="11906" w:h="16838"/>
          <w:pgMar w:top="0" w:right="707" w:bottom="0" w:left="1276" w:header="709" w:footer="709" w:gutter="0"/>
          <w:pgNumType w:start="3"/>
          <w:cols w:space="708" w:num="1"/>
          <w:titlePg/>
          <w:docGrid w:linePitch="360" w:charSpace="0"/>
        </w:sectPr>
      </w:pPr>
      <w:r>
        <w:rPr>
          <w:rFonts w:ascii="Times New Roman" w:hAnsi="Times New Roman" w:cs="Times New Roman"/>
          <w:sz w:val="26"/>
          <w:szCs w:val="26"/>
        </w:rPr>
        <w:t xml:space="preserve">Глава муниципального округа                                                                           А.А.Горбылёв                            </w:t>
      </w:r>
    </w:p>
    <w:p w14:paraId="5A744EA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Приложение</w:t>
      </w:r>
    </w:p>
    <w:p w14:paraId="3AFB200F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к постановлению Администрации </w:t>
      </w:r>
    </w:p>
    <w:p w14:paraId="4F09B7CA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Рузского муниципального округа</w:t>
      </w:r>
    </w:p>
    <w:p w14:paraId="42DCA024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от                  № </w:t>
      </w:r>
    </w:p>
    <w:p w14:paraId="24F8642A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82765FD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Муниципальная программа</w:t>
      </w:r>
    </w:p>
    <w:p w14:paraId="4A8086BB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Рузского муниципального  округа</w:t>
      </w:r>
    </w:p>
    <w:p w14:paraId="3FBD9C62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«Социальная защита населения»</w:t>
      </w:r>
    </w:p>
    <w:p w14:paraId="68253D61">
      <w:pPr>
        <w:tabs>
          <w:tab w:val="left" w:pos="5685"/>
        </w:tabs>
        <w:spacing w:line="264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7B0B403">
      <w:pPr>
        <w:tabs>
          <w:tab w:val="left" w:pos="5685"/>
        </w:tabs>
        <w:spacing w:line="264" w:lineRule="auto"/>
        <w:jc w:val="both"/>
        <w:rPr>
          <w:rFonts w:ascii="Times New Roman" w:hAnsi="Times New Roman" w:cs="Times New Roman"/>
          <w:sz w:val="28"/>
          <w:szCs w:val="28"/>
        </w:rPr>
        <w:sectPr>
          <w:headerReference r:id="rId7" w:type="first"/>
          <w:pgSz w:w="16838" w:h="11906" w:orient="landscape"/>
          <w:pgMar w:top="1134" w:right="425" w:bottom="284" w:left="567" w:header="708" w:footer="708" w:gutter="0"/>
          <w:pgNumType w:start="3"/>
          <w:cols w:space="708" w:num="1"/>
          <w:titlePg/>
          <w:docGrid w:linePitch="360" w:charSpace="0"/>
        </w:sectPr>
      </w:pPr>
    </w:p>
    <w:tbl>
      <w:tblPr>
        <w:tblStyle w:val="77"/>
        <w:tblW w:w="158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12"/>
        <w:gridCol w:w="1989"/>
        <w:gridCol w:w="385"/>
        <w:gridCol w:w="24"/>
        <w:gridCol w:w="756"/>
        <w:gridCol w:w="378"/>
        <w:gridCol w:w="283"/>
        <w:gridCol w:w="993"/>
        <w:gridCol w:w="1134"/>
        <w:gridCol w:w="708"/>
        <w:gridCol w:w="851"/>
        <w:gridCol w:w="709"/>
        <w:gridCol w:w="708"/>
        <w:gridCol w:w="804"/>
        <w:gridCol w:w="47"/>
        <w:gridCol w:w="47"/>
        <w:gridCol w:w="851"/>
        <w:gridCol w:w="47"/>
        <w:gridCol w:w="898"/>
        <w:gridCol w:w="932"/>
        <w:gridCol w:w="769"/>
        <w:gridCol w:w="141"/>
        <w:gridCol w:w="1701"/>
      </w:tblGrid>
      <w:tr w14:paraId="07798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5871" w:type="dxa"/>
            <w:gridSpan w:val="24"/>
          </w:tcPr>
          <w:p w14:paraId="50F6C802">
            <w:pP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14:ligatures w14:val="standardContextual"/>
              </w:rPr>
              <w:t xml:space="preserve">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>Паспорт</w:t>
            </w:r>
          </w:p>
          <w:p w14:paraId="2663C4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  <w:t xml:space="preserve">муниципальной программы Рузского муниципального округа </w:t>
            </w:r>
          </w:p>
          <w:p w14:paraId="5C7173E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u w:val="single"/>
                <w14:ligatures w14:val="standardContextual"/>
              </w:rPr>
              <w:t>Социальная защита населения</w:t>
            </w:r>
          </w:p>
        </w:tc>
      </w:tr>
      <w:tr w14:paraId="74AF2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90" w:type="dxa"/>
            <w:gridSpan w:val="4"/>
          </w:tcPr>
          <w:p w14:paraId="5C79F0DB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Координатор муниципальной программы</w:t>
            </w:r>
          </w:p>
        </w:tc>
        <w:tc>
          <w:tcPr>
            <w:tcW w:w="12781" w:type="dxa"/>
            <w:gridSpan w:val="20"/>
          </w:tcPr>
          <w:p w14:paraId="4D19DFE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Заместитель Главы Рузского муниципального  округа Е.С. Волкова</w:t>
            </w:r>
          </w:p>
        </w:tc>
      </w:tr>
      <w:tr w14:paraId="372BD1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90" w:type="dxa"/>
            <w:gridSpan w:val="4"/>
          </w:tcPr>
          <w:p w14:paraId="7DB6EF65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Муниципальный заказчик программы</w:t>
            </w:r>
          </w:p>
        </w:tc>
        <w:tc>
          <w:tcPr>
            <w:tcW w:w="12781" w:type="dxa"/>
            <w:gridSpan w:val="20"/>
          </w:tcPr>
          <w:p w14:paraId="6E0B00D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Администрация Рузского муниципального округа, отдел реализации  социальных программ Администрации Рузского муниципального округа</w:t>
            </w:r>
          </w:p>
        </w:tc>
      </w:tr>
      <w:tr w14:paraId="40A3B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90" w:type="dxa"/>
            <w:gridSpan w:val="4"/>
          </w:tcPr>
          <w:p w14:paraId="26FFF2A9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Цели муниципальной программы</w:t>
            </w:r>
          </w:p>
        </w:tc>
        <w:tc>
          <w:tcPr>
            <w:tcW w:w="12781" w:type="dxa"/>
            <w:gridSpan w:val="20"/>
          </w:tcPr>
          <w:p w14:paraId="440CF87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1.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 xml:space="preserve"> Обеспечение социального развития муниципального образования на основе устойчивого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14:paraId="74A3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90" w:type="dxa"/>
            <w:gridSpan w:val="4"/>
          </w:tcPr>
          <w:p w14:paraId="64FB15EB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Перечень подпрограмм</w:t>
            </w:r>
          </w:p>
        </w:tc>
        <w:tc>
          <w:tcPr>
            <w:tcW w:w="12781" w:type="dxa"/>
            <w:gridSpan w:val="20"/>
          </w:tcPr>
          <w:p w14:paraId="0F84CC7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Муниципальные заказчики подпрограмм</w:t>
            </w:r>
          </w:p>
        </w:tc>
      </w:tr>
      <w:tr w14:paraId="3106D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090" w:type="dxa"/>
            <w:gridSpan w:val="4"/>
          </w:tcPr>
          <w:p w14:paraId="45251D01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1. Подпрограмма I «Социальная поддержка граждан»</w:t>
            </w:r>
          </w:p>
        </w:tc>
        <w:tc>
          <w:tcPr>
            <w:tcW w:w="12781" w:type="dxa"/>
            <w:gridSpan w:val="20"/>
          </w:tcPr>
          <w:p w14:paraId="3BD68DB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Отдел реализации социальных программ Администрации Рузского  муниципального округа, Отдел муниципальной службы и кадров правового управления Администрации Рузского муниципального округа</w:t>
            </w:r>
          </w:p>
        </w:tc>
      </w:tr>
      <w:tr w14:paraId="79E0B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3090" w:type="dxa"/>
            <w:gridSpan w:val="4"/>
          </w:tcPr>
          <w:p w14:paraId="6EDE7C24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2. Подпрограмма II «Развитие системы отдыха и оздоровления детей»</w:t>
            </w:r>
          </w:p>
        </w:tc>
        <w:tc>
          <w:tcPr>
            <w:tcW w:w="12781" w:type="dxa"/>
            <w:gridSpan w:val="20"/>
          </w:tcPr>
          <w:p w14:paraId="684D55C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Управление образования администрации Рузского муниципального округа, Отдел реализации социальных программ Администрации Рузского муниципального округа ,Окружное управление социального развития № 9 Министерства социального развития Московской области</w:t>
            </w:r>
          </w:p>
        </w:tc>
      </w:tr>
      <w:tr w14:paraId="7C92C1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3090" w:type="dxa"/>
            <w:gridSpan w:val="4"/>
          </w:tcPr>
          <w:p w14:paraId="3D0AD88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3. Подпрограмма IV «Содействие занятости населения, развитие трудовых ресурсов и охраны труда»</w:t>
            </w:r>
          </w:p>
        </w:tc>
        <w:tc>
          <w:tcPr>
            <w:tcW w:w="12781" w:type="dxa"/>
            <w:gridSpan w:val="20"/>
          </w:tcPr>
          <w:p w14:paraId="6421B7BD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Отдел экономического анализа управления экономического развития и АПК Администрации Рузского муниципального округа</w:t>
            </w:r>
          </w:p>
        </w:tc>
      </w:tr>
      <w:tr w14:paraId="6C0B5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90" w:type="dxa"/>
            <w:gridSpan w:val="4"/>
          </w:tcPr>
          <w:p w14:paraId="25219DC8">
            <w:pPr>
              <w:spacing w:after="0" w:line="240" w:lineRule="auto"/>
              <w:rPr>
                <w:rFonts w:ascii="Times New Roman" w:hAnsi="Times New Roman" w:cs="Times New Roman"/>
                <w:color w:val="EE0000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4. Подпрограмма V «Обеспечивающая подпрограмма»</w:t>
            </w:r>
          </w:p>
        </w:tc>
        <w:tc>
          <w:tcPr>
            <w:tcW w:w="12781" w:type="dxa"/>
            <w:gridSpan w:val="20"/>
          </w:tcPr>
          <w:p w14:paraId="15AEC013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Отдел реализации социальных программ Администрации Рузского   муниципального округа</w:t>
            </w:r>
          </w:p>
        </w:tc>
      </w:tr>
      <w:tr w14:paraId="4BD4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3090" w:type="dxa"/>
            <w:gridSpan w:val="4"/>
          </w:tcPr>
          <w:p w14:paraId="0A41429C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5. Подпрограмма VI «Развитие и поддержка социально ориентированных некоммерческих организаций»</w:t>
            </w:r>
          </w:p>
        </w:tc>
        <w:tc>
          <w:tcPr>
            <w:tcW w:w="12781" w:type="dxa"/>
            <w:gridSpan w:val="20"/>
          </w:tcPr>
          <w:p w14:paraId="04A512F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Отдел территориальной политики и социальных коммуникаций МБУ РМО «ЦОД ОМСУ РМО»</w:t>
            </w:r>
          </w:p>
        </w:tc>
      </w:tr>
      <w:tr w14:paraId="63BBF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3090" w:type="dxa"/>
            <w:gridSpan w:val="4"/>
          </w:tcPr>
          <w:p w14:paraId="34D32FB7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6. Подпрограмма VII «Обеспечение доступности для инвалидов и маломобильных групп населения объектов инфраструктуры и услуг»</w:t>
            </w:r>
          </w:p>
        </w:tc>
        <w:tc>
          <w:tcPr>
            <w:tcW w:w="12781" w:type="dxa"/>
            <w:gridSpan w:val="20"/>
          </w:tcPr>
          <w:p w14:paraId="24DA3F52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Отдел реализации социальных программ Администрации Рузского муниципального округа</w:t>
            </w:r>
          </w:p>
        </w:tc>
      </w:tr>
      <w:tr w14:paraId="17C34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090" w:type="dxa"/>
            <w:gridSpan w:val="4"/>
            <w:vMerge w:val="restart"/>
          </w:tcPr>
          <w:p w14:paraId="3DF2B032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Краткая характеристика подпрограмм</w:t>
            </w:r>
          </w:p>
        </w:tc>
        <w:tc>
          <w:tcPr>
            <w:tcW w:w="12781" w:type="dxa"/>
            <w:gridSpan w:val="20"/>
          </w:tcPr>
          <w:p w14:paraId="225E53D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1. 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 xml:space="preserve">В рамках Подпрограммы I «Социальная поддержка граждан» (далее - подпрограмма I) осуществляется повышение качества и уровня жизни граждан, имеющих право на социальную поддержку в соответствии с законодательством. 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Реализация мероприятий Подпрограммы I направлена на достижение своевременного и полного предоставления мер социальной поддержки, установленных законодательством, всем гражданам, обратившимся и имеющим право на их получение.</w:t>
            </w:r>
          </w:p>
        </w:tc>
      </w:tr>
      <w:tr w14:paraId="4E2A6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</w:trPr>
        <w:tc>
          <w:tcPr>
            <w:tcW w:w="3090" w:type="dxa"/>
            <w:gridSpan w:val="4"/>
            <w:vMerge w:val="continue"/>
          </w:tcPr>
          <w:p w14:paraId="3A382D62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781" w:type="dxa"/>
            <w:gridSpan w:val="20"/>
          </w:tcPr>
          <w:p w14:paraId="1831EBA9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2. 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 xml:space="preserve">В рамках Подпрограммы II «Развитие системы отдыха и оздоровления детей» (далее - Подпрограмма II) осуществляется обеспечение развития системы отдыха и оздоровления детей в муниципальном  округе. 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Реализация мероприятий Подпрограммы II направлена на создание условий для духовного, нравственного и физического развития детей в возрасте от 7 до 15 лет (включительно), проживающих на территории муниципального образования, обеспечение бесплатными путевками детей, находящихся в трудной жизненной ситуации, детей-инвалидов и компенсацию стоимости путевок для детей из многодетных семей, детей-инвалидов, сохранение и развитие инфраструктуры детских оздоровительных лагерей, находящихся в муниципальной собственности Московской области, повышение эффективности деятельности загородных организаций отдыха и оздоровления детей, повышение удовлетворенности получателей услуг детского отдыха и оздоровления качеством предоставляемых услуг.</w:t>
            </w:r>
          </w:p>
        </w:tc>
      </w:tr>
      <w:tr w14:paraId="48C5B9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3090" w:type="dxa"/>
            <w:gridSpan w:val="4"/>
            <w:vMerge w:val="continue"/>
          </w:tcPr>
          <w:p w14:paraId="4C50A526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781" w:type="dxa"/>
            <w:gridSpan w:val="20"/>
          </w:tcPr>
          <w:p w14:paraId="4CDC78B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3. 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В рамках Подпрограммы IV «Содействие занятости населения, развитие трудовых ресурсов и охраны труда» (далее - Подпрограмма IV ) обеспечиваются права граждан в сфере охраны труда.</w:t>
            </w:r>
          </w:p>
          <w:p w14:paraId="41111E57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</w:tr>
      <w:tr w14:paraId="5964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</w:trPr>
        <w:tc>
          <w:tcPr>
            <w:tcW w:w="3090" w:type="dxa"/>
            <w:gridSpan w:val="4"/>
            <w:vMerge w:val="continue"/>
          </w:tcPr>
          <w:p w14:paraId="645B4847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781" w:type="dxa"/>
            <w:gridSpan w:val="20"/>
          </w:tcPr>
          <w:p w14:paraId="1CF0B538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4. В рамках Подпрограммы V «Обеспечивающая подпрограмма» (далее - Подпрограмма V) осуществляется создание условий, обеспечивающих деятельность органов местного самоуправления муниципальных округов в сфере социальной защиты.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Реализация мероприятий Подпрограммы V направлена на создание оптимальных условий: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деятельности органов местного самоуправления муниципальных округов в сфере социальной защиты населения;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 xml:space="preserve">исполнения переданных полномочий Московской области по созданию комиссий по делам несовершеннолетних и защите их прав.                      </w:t>
            </w:r>
          </w:p>
        </w:tc>
      </w:tr>
      <w:tr w14:paraId="6AFAA0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5" w:hRule="atLeast"/>
        </w:trPr>
        <w:tc>
          <w:tcPr>
            <w:tcW w:w="3090" w:type="dxa"/>
            <w:gridSpan w:val="4"/>
            <w:vMerge w:val="continue"/>
          </w:tcPr>
          <w:p w14:paraId="10233C55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</w:tc>
        <w:tc>
          <w:tcPr>
            <w:tcW w:w="12781" w:type="dxa"/>
            <w:gridSpan w:val="20"/>
          </w:tcPr>
          <w:p w14:paraId="32CE31F1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</w:p>
          <w:p w14:paraId="2B5EB2B5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 xml:space="preserve">5. 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В рамках Подпрограммы VI «Развитие и поддержка социально ориентированных некоммерческих организаций» (далее - Подпрограмма VI) осуществляется поддержка СО НКО, осуществляющих свою деятельность на территории муниципального округа.</w:t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i/>
                <w:iCs/>
                <w:kern w:val="2"/>
                <w14:ligatures w14:val="standardContextual"/>
              </w:rPr>
              <w:t>Реализация мероприятий Подпрограммы VI направлена на создание условий для деятельности СО НКО посредством оказания им финансовой, имущественной, информационной, консультационной поддержки, привлечение СО НКО в сферу оказания услуг населению муниципального округа, создание постоянно действующей системы взаимодействия органов местного самоуправления, СО НКО и населения муниципального округа.</w:t>
            </w:r>
          </w:p>
        </w:tc>
      </w:tr>
      <w:tr w14:paraId="421D50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3090" w:type="dxa"/>
            <w:gridSpan w:val="4"/>
          </w:tcPr>
          <w:p w14:paraId="2BECF532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1158" w:type="dxa"/>
            <w:gridSpan w:val="3"/>
          </w:tcPr>
          <w:p w14:paraId="3C8741C7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Всего</w:t>
            </w:r>
          </w:p>
        </w:tc>
        <w:tc>
          <w:tcPr>
            <w:tcW w:w="1276" w:type="dxa"/>
            <w:gridSpan w:val="2"/>
          </w:tcPr>
          <w:p w14:paraId="2BF33521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2023</w:t>
            </w:r>
          </w:p>
        </w:tc>
        <w:tc>
          <w:tcPr>
            <w:tcW w:w="1134" w:type="dxa"/>
          </w:tcPr>
          <w:p w14:paraId="2C49F18E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2024</w:t>
            </w:r>
          </w:p>
        </w:tc>
        <w:tc>
          <w:tcPr>
            <w:tcW w:w="2268" w:type="dxa"/>
            <w:gridSpan w:val="3"/>
          </w:tcPr>
          <w:p w14:paraId="2BC4A1C3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2025</w:t>
            </w:r>
          </w:p>
        </w:tc>
        <w:tc>
          <w:tcPr>
            <w:tcW w:w="1559" w:type="dxa"/>
            <w:gridSpan w:val="3"/>
          </w:tcPr>
          <w:p w14:paraId="317E932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2026</w:t>
            </w:r>
          </w:p>
        </w:tc>
        <w:tc>
          <w:tcPr>
            <w:tcW w:w="1843" w:type="dxa"/>
            <w:gridSpan w:val="4"/>
          </w:tcPr>
          <w:p w14:paraId="5FDF11EF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2027</w:t>
            </w:r>
          </w:p>
        </w:tc>
        <w:tc>
          <w:tcPr>
            <w:tcW w:w="1701" w:type="dxa"/>
            <w:gridSpan w:val="2"/>
          </w:tcPr>
          <w:p w14:paraId="0BBFD977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  <w:t>2028</w:t>
            </w:r>
          </w:p>
        </w:tc>
        <w:tc>
          <w:tcPr>
            <w:tcW w:w="1842" w:type="dxa"/>
            <w:gridSpan w:val="2"/>
          </w:tcPr>
          <w:p w14:paraId="5A066353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2029</w:t>
            </w:r>
          </w:p>
        </w:tc>
      </w:tr>
      <w:tr w14:paraId="5B52B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90" w:type="dxa"/>
            <w:gridSpan w:val="4"/>
          </w:tcPr>
          <w:p w14:paraId="79AEC6C9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1158" w:type="dxa"/>
            <w:gridSpan w:val="3"/>
          </w:tcPr>
          <w:p w14:paraId="410CF758">
            <w:pPr>
              <w:spacing w:after="0" w:line="240" w:lineRule="auto"/>
              <w:rPr>
                <w:rFonts w:ascii="Times New Roman" w:hAnsi="Times New Roman" w:cs="Times New Roman"/>
                <w:color w:val="EE0000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28168,00</w:t>
            </w:r>
          </w:p>
        </w:tc>
        <w:tc>
          <w:tcPr>
            <w:tcW w:w="1276" w:type="dxa"/>
            <w:gridSpan w:val="2"/>
          </w:tcPr>
          <w:p w14:paraId="2979BB3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5402,00</w:t>
            </w:r>
          </w:p>
        </w:tc>
        <w:tc>
          <w:tcPr>
            <w:tcW w:w="1134" w:type="dxa"/>
          </w:tcPr>
          <w:p w14:paraId="3E101B6D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6436,00</w:t>
            </w:r>
          </w:p>
        </w:tc>
        <w:tc>
          <w:tcPr>
            <w:tcW w:w="2268" w:type="dxa"/>
            <w:gridSpan w:val="3"/>
          </w:tcPr>
          <w:p w14:paraId="0AF8F466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8338,00</w:t>
            </w:r>
          </w:p>
        </w:tc>
        <w:tc>
          <w:tcPr>
            <w:tcW w:w="1559" w:type="dxa"/>
            <w:gridSpan w:val="3"/>
          </w:tcPr>
          <w:p w14:paraId="0BC4B1B1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2664,00</w:t>
            </w:r>
          </w:p>
        </w:tc>
        <w:tc>
          <w:tcPr>
            <w:tcW w:w="1843" w:type="dxa"/>
            <w:gridSpan w:val="4"/>
          </w:tcPr>
          <w:p w14:paraId="13E19577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2664,00</w:t>
            </w:r>
          </w:p>
        </w:tc>
        <w:tc>
          <w:tcPr>
            <w:tcW w:w="1701" w:type="dxa"/>
            <w:gridSpan w:val="2"/>
          </w:tcPr>
          <w:p w14:paraId="502FB89E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2664,00</w:t>
            </w:r>
          </w:p>
        </w:tc>
        <w:tc>
          <w:tcPr>
            <w:tcW w:w="1842" w:type="dxa"/>
            <w:gridSpan w:val="2"/>
          </w:tcPr>
          <w:p w14:paraId="51CA5CB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</w:tr>
      <w:tr w14:paraId="5CE9C1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90" w:type="dxa"/>
            <w:gridSpan w:val="4"/>
          </w:tcPr>
          <w:p w14:paraId="10324C7D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1158" w:type="dxa"/>
            <w:gridSpan w:val="3"/>
          </w:tcPr>
          <w:p w14:paraId="74AD18E5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276" w:type="dxa"/>
            <w:gridSpan w:val="2"/>
          </w:tcPr>
          <w:p w14:paraId="2FA0FFF4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134" w:type="dxa"/>
          </w:tcPr>
          <w:p w14:paraId="4E8809BC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2268" w:type="dxa"/>
            <w:gridSpan w:val="3"/>
          </w:tcPr>
          <w:p w14:paraId="53EA3FD2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559" w:type="dxa"/>
            <w:gridSpan w:val="3"/>
          </w:tcPr>
          <w:p w14:paraId="5C9F42EA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843" w:type="dxa"/>
            <w:gridSpan w:val="4"/>
          </w:tcPr>
          <w:p w14:paraId="64D6ECDD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701" w:type="dxa"/>
            <w:gridSpan w:val="2"/>
          </w:tcPr>
          <w:p w14:paraId="2449BCAB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842" w:type="dxa"/>
            <w:gridSpan w:val="2"/>
          </w:tcPr>
          <w:p w14:paraId="3BD7B28E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  <w:t>0</w:t>
            </w:r>
          </w:p>
        </w:tc>
      </w:tr>
      <w:tr w14:paraId="6F1FF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90" w:type="dxa"/>
            <w:gridSpan w:val="4"/>
          </w:tcPr>
          <w:p w14:paraId="0EB2775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1158" w:type="dxa"/>
            <w:gridSpan w:val="3"/>
          </w:tcPr>
          <w:p w14:paraId="6F9924E3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182593,46</w:t>
            </w:r>
          </w:p>
        </w:tc>
        <w:tc>
          <w:tcPr>
            <w:tcW w:w="1276" w:type="dxa"/>
            <w:gridSpan w:val="2"/>
          </w:tcPr>
          <w:p w14:paraId="612901F6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24200,77</w:t>
            </w:r>
          </w:p>
        </w:tc>
        <w:tc>
          <w:tcPr>
            <w:tcW w:w="1134" w:type="dxa"/>
          </w:tcPr>
          <w:p w14:paraId="7D3D30FA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28157,38</w:t>
            </w:r>
          </w:p>
        </w:tc>
        <w:tc>
          <w:tcPr>
            <w:tcW w:w="2268" w:type="dxa"/>
            <w:gridSpan w:val="3"/>
          </w:tcPr>
          <w:p w14:paraId="2F8CD544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28987,09</w:t>
            </w:r>
          </w:p>
        </w:tc>
        <w:tc>
          <w:tcPr>
            <w:tcW w:w="1559" w:type="dxa"/>
            <w:gridSpan w:val="3"/>
          </w:tcPr>
          <w:p w14:paraId="48DE61A7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35348,56</w:t>
            </w:r>
          </w:p>
        </w:tc>
        <w:tc>
          <w:tcPr>
            <w:tcW w:w="1843" w:type="dxa"/>
            <w:gridSpan w:val="4"/>
          </w:tcPr>
          <w:p w14:paraId="1655163E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32090,13</w:t>
            </w:r>
          </w:p>
        </w:tc>
        <w:tc>
          <w:tcPr>
            <w:tcW w:w="1701" w:type="dxa"/>
            <w:gridSpan w:val="2"/>
          </w:tcPr>
          <w:p w14:paraId="59430271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33809,53</w:t>
            </w:r>
          </w:p>
        </w:tc>
        <w:tc>
          <w:tcPr>
            <w:tcW w:w="1842" w:type="dxa"/>
            <w:gridSpan w:val="2"/>
          </w:tcPr>
          <w:p w14:paraId="7AC1928C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  <w:t>0</w:t>
            </w:r>
          </w:p>
        </w:tc>
      </w:tr>
      <w:tr w14:paraId="699FB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90" w:type="dxa"/>
            <w:gridSpan w:val="4"/>
          </w:tcPr>
          <w:p w14:paraId="38FF191D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Внебюджетные средства</w:t>
            </w:r>
          </w:p>
        </w:tc>
        <w:tc>
          <w:tcPr>
            <w:tcW w:w="1158" w:type="dxa"/>
            <w:gridSpan w:val="3"/>
          </w:tcPr>
          <w:p w14:paraId="2D734461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276" w:type="dxa"/>
            <w:gridSpan w:val="2"/>
          </w:tcPr>
          <w:p w14:paraId="3A1304B8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134" w:type="dxa"/>
          </w:tcPr>
          <w:p w14:paraId="06A8EBA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2268" w:type="dxa"/>
            <w:gridSpan w:val="3"/>
          </w:tcPr>
          <w:p w14:paraId="1964185E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559" w:type="dxa"/>
            <w:gridSpan w:val="3"/>
          </w:tcPr>
          <w:p w14:paraId="30078D5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843" w:type="dxa"/>
            <w:gridSpan w:val="4"/>
          </w:tcPr>
          <w:p w14:paraId="2CC514A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701" w:type="dxa"/>
            <w:gridSpan w:val="2"/>
          </w:tcPr>
          <w:p w14:paraId="1FB4FA72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842" w:type="dxa"/>
            <w:gridSpan w:val="2"/>
          </w:tcPr>
          <w:p w14:paraId="7CF8A35A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  <w:t>0</w:t>
            </w:r>
          </w:p>
        </w:tc>
      </w:tr>
      <w:tr w14:paraId="256AD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090" w:type="dxa"/>
            <w:gridSpan w:val="4"/>
          </w:tcPr>
          <w:p w14:paraId="30913B9C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Иные источники</w:t>
            </w:r>
          </w:p>
        </w:tc>
        <w:tc>
          <w:tcPr>
            <w:tcW w:w="1158" w:type="dxa"/>
            <w:gridSpan w:val="3"/>
          </w:tcPr>
          <w:p w14:paraId="4EA8A8D6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276" w:type="dxa"/>
            <w:gridSpan w:val="2"/>
          </w:tcPr>
          <w:p w14:paraId="3761F96D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134" w:type="dxa"/>
          </w:tcPr>
          <w:p w14:paraId="44AAA2B7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2268" w:type="dxa"/>
            <w:gridSpan w:val="3"/>
          </w:tcPr>
          <w:p w14:paraId="61311155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559" w:type="dxa"/>
            <w:gridSpan w:val="3"/>
          </w:tcPr>
          <w:p w14:paraId="3272D554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843" w:type="dxa"/>
            <w:gridSpan w:val="4"/>
          </w:tcPr>
          <w:p w14:paraId="7A6EBD1F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701" w:type="dxa"/>
            <w:gridSpan w:val="2"/>
          </w:tcPr>
          <w:p w14:paraId="055A44A7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0</w:t>
            </w:r>
          </w:p>
        </w:tc>
        <w:tc>
          <w:tcPr>
            <w:tcW w:w="1842" w:type="dxa"/>
            <w:gridSpan w:val="2"/>
          </w:tcPr>
          <w:p w14:paraId="73086DD7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  <w:t>0</w:t>
            </w:r>
          </w:p>
        </w:tc>
      </w:tr>
      <w:tr w14:paraId="60F88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3090" w:type="dxa"/>
            <w:gridSpan w:val="4"/>
          </w:tcPr>
          <w:p w14:paraId="0E45B184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Всего, в том числе по годам:</w:t>
            </w:r>
          </w:p>
        </w:tc>
        <w:tc>
          <w:tcPr>
            <w:tcW w:w="1158" w:type="dxa"/>
            <w:gridSpan w:val="3"/>
          </w:tcPr>
          <w:p w14:paraId="22B7C941">
            <w:pPr>
              <w:spacing w:after="0" w:line="240" w:lineRule="auto"/>
              <w:rPr>
                <w:rFonts w:ascii="Times New Roman" w:hAnsi="Times New Roman" w:cs="Times New Roman"/>
                <w:color w:val="EE0000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210761,46</w:t>
            </w:r>
          </w:p>
        </w:tc>
        <w:tc>
          <w:tcPr>
            <w:tcW w:w="1276" w:type="dxa"/>
            <w:gridSpan w:val="2"/>
          </w:tcPr>
          <w:p w14:paraId="7FB09435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29602,77</w:t>
            </w:r>
          </w:p>
        </w:tc>
        <w:tc>
          <w:tcPr>
            <w:tcW w:w="1134" w:type="dxa"/>
          </w:tcPr>
          <w:p w14:paraId="3432AE0A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34593,38</w:t>
            </w:r>
          </w:p>
        </w:tc>
        <w:tc>
          <w:tcPr>
            <w:tcW w:w="2268" w:type="dxa"/>
            <w:gridSpan w:val="3"/>
          </w:tcPr>
          <w:p w14:paraId="174B87FB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37325,09</w:t>
            </w:r>
          </w:p>
        </w:tc>
        <w:tc>
          <w:tcPr>
            <w:tcW w:w="1559" w:type="dxa"/>
            <w:gridSpan w:val="3"/>
          </w:tcPr>
          <w:p w14:paraId="47AC739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38012,56</w:t>
            </w:r>
          </w:p>
        </w:tc>
        <w:tc>
          <w:tcPr>
            <w:tcW w:w="1843" w:type="dxa"/>
            <w:gridSpan w:val="4"/>
          </w:tcPr>
          <w:p w14:paraId="3DDA2AD0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34754,13</w:t>
            </w:r>
          </w:p>
        </w:tc>
        <w:tc>
          <w:tcPr>
            <w:tcW w:w="1701" w:type="dxa"/>
            <w:gridSpan w:val="2"/>
          </w:tcPr>
          <w:p w14:paraId="75A93CAF">
            <w:pPr>
              <w:spacing w:after="0" w:line="240" w:lineRule="auto"/>
              <w:rPr>
                <w:rFonts w:ascii="Times New Roman" w:hAnsi="Times New Roman" w:cs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36473,53</w:t>
            </w:r>
          </w:p>
        </w:tc>
        <w:tc>
          <w:tcPr>
            <w:tcW w:w="1842" w:type="dxa"/>
            <w:gridSpan w:val="2"/>
          </w:tcPr>
          <w:p w14:paraId="7889FE95">
            <w:pPr>
              <w:spacing w:after="0" w:line="240" w:lineRule="auto"/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lang w:val="en-US"/>
                <w14:ligatures w14:val="standardContextual"/>
              </w:rPr>
              <w:t>0</w:t>
            </w:r>
          </w:p>
        </w:tc>
      </w:tr>
      <w:tr w14:paraId="70358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15871" w:type="dxa"/>
            <w:gridSpan w:val="24"/>
            <w:noWrap/>
          </w:tcPr>
          <w:p w14:paraId="388B2B9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4E1306C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Целевые показатели</w:t>
            </w:r>
          </w:p>
          <w:p w14:paraId="4AF80DD5">
            <w:pPr>
              <w:spacing w:after="0" w:line="240" w:lineRule="auto"/>
              <w:ind w:right="789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муниципальной программы Рузского муниципального округа </w:t>
            </w:r>
          </w:p>
          <w:p w14:paraId="293782C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u w:val="single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:u w:val="single"/>
                <w14:ligatures w14:val="standardContextual"/>
              </w:rPr>
              <w:t>Социальная защита населения</w:t>
            </w:r>
          </w:p>
          <w:p w14:paraId="51A1542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:u w:val="single"/>
                <w14:ligatures w14:val="standardContextual"/>
              </w:rPr>
            </w:pPr>
          </w:p>
          <w:p w14:paraId="35253A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449FCA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dxa"/>
          </w:tcPr>
          <w:p w14:paraId="51BE33E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№</w:t>
            </w:r>
          </w:p>
        </w:tc>
        <w:tc>
          <w:tcPr>
            <w:tcW w:w="2410" w:type="dxa"/>
            <w:gridSpan w:val="4"/>
            <w:vMerge w:val="restart"/>
          </w:tcPr>
          <w:p w14:paraId="08DAE0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Наименование целевых показателей</w:t>
            </w:r>
          </w:p>
        </w:tc>
        <w:tc>
          <w:tcPr>
            <w:tcW w:w="1417" w:type="dxa"/>
            <w:gridSpan w:val="3"/>
            <w:vMerge w:val="restart"/>
          </w:tcPr>
          <w:p w14:paraId="4FD5A52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Тип показателя</w:t>
            </w:r>
          </w:p>
        </w:tc>
        <w:tc>
          <w:tcPr>
            <w:tcW w:w="993" w:type="dxa"/>
            <w:vMerge w:val="restart"/>
          </w:tcPr>
          <w:p w14:paraId="522D04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Единица измерения (по ОКЕИ)</w:t>
            </w:r>
          </w:p>
        </w:tc>
        <w:tc>
          <w:tcPr>
            <w:tcW w:w="1134" w:type="dxa"/>
            <w:vMerge w:val="restart"/>
          </w:tcPr>
          <w:p w14:paraId="240B275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Базовое значение </w:t>
            </w:r>
          </w:p>
        </w:tc>
        <w:tc>
          <w:tcPr>
            <w:tcW w:w="5670" w:type="dxa"/>
            <w:gridSpan w:val="10"/>
          </w:tcPr>
          <w:p w14:paraId="5AEFEF0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Планируемое значение по годам реализации программы</w:t>
            </w:r>
          </w:p>
        </w:tc>
        <w:tc>
          <w:tcPr>
            <w:tcW w:w="1842" w:type="dxa"/>
            <w:gridSpan w:val="3"/>
            <w:vMerge w:val="restart"/>
          </w:tcPr>
          <w:p w14:paraId="41B16D2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Ответственный за достижение показателя</w:t>
            </w:r>
          </w:p>
        </w:tc>
        <w:tc>
          <w:tcPr>
            <w:tcW w:w="1701" w:type="dxa"/>
            <w:vMerge w:val="restart"/>
          </w:tcPr>
          <w:p w14:paraId="4EB659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Номер подпрограммы, мероприятий, оказывающих влияние на достижение показателя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(Y.ХХ.ZZ)</w:t>
            </w:r>
          </w:p>
        </w:tc>
      </w:tr>
      <w:tr w14:paraId="622A9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04" w:type="dxa"/>
          </w:tcPr>
          <w:p w14:paraId="4115CC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п/п</w:t>
            </w:r>
          </w:p>
        </w:tc>
        <w:tc>
          <w:tcPr>
            <w:tcW w:w="2410" w:type="dxa"/>
            <w:gridSpan w:val="4"/>
            <w:vMerge w:val="continue"/>
          </w:tcPr>
          <w:p w14:paraId="7C4B7F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417" w:type="dxa"/>
            <w:gridSpan w:val="3"/>
            <w:vMerge w:val="continue"/>
          </w:tcPr>
          <w:p w14:paraId="7764C0E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993" w:type="dxa"/>
            <w:vMerge w:val="continue"/>
          </w:tcPr>
          <w:p w14:paraId="6F4865C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134" w:type="dxa"/>
            <w:vMerge w:val="continue"/>
          </w:tcPr>
          <w:p w14:paraId="477689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08" w:type="dxa"/>
          </w:tcPr>
          <w:p w14:paraId="29896C8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2023</w:t>
            </w:r>
          </w:p>
        </w:tc>
        <w:tc>
          <w:tcPr>
            <w:tcW w:w="851" w:type="dxa"/>
          </w:tcPr>
          <w:p w14:paraId="1814540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2024</w:t>
            </w:r>
          </w:p>
        </w:tc>
        <w:tc>
          <w:tcPr>
            <w:tcW w:w="709" w:type="dxa"/>
          </w:tcPr>
          <w:p w14:paraId="5EE754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2025</w:t>
            </w:r>
          </w:p>
        </w:tc>
        <w:tc>
          <w:tcPr>
            <w:tcW w:w="708" w:type="dxa"/>
          </w:tcPr>
          <w:p w14:paraId="6B97E35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2026</w:t>
            </w:r>
          </w:p>
        </w:tc>
        <w:tc>
          <w:tcPr>
            <w:tcW w:w="804" w:type="dxa"/>
          </w:tcPr>
          <w:p w14:paraId="3CF903A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2027</w:t>
            </w:r>
          </w:p>
        </w:tc>
        <w:tc>
          <w:tcPr>
            <w:tcW w:w="945" w:type="dxa"/>
            <w:gridSpan w:val="3"/>
          </w:tcPr>
          <w:p w14:paraId="380EEEE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2028</w:t>
            </w:r>
          </w:p>
        </w:tc>
        <w:tc>
          <w:tcPr>
            <w:tcW w:w="945" w:type="dxa"/>
            <w:gridSpan w:val="2"/>
          </w:tcPr>
          <w:p w14:paraId="2FF09C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2029</w:t>
            </w:r>
          </w:p>
        </w:tc>
        <w:tc>
          <w:tcPr>
            <w:tcW w:w="1842" w:type="dxa"/>
            <w:gridSpan w:val="3"/>
            <w:vMerge w:val="continue"/>
          </w:tcPr>
          <w:p w14:paraId="3CBEAEE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1701" w:type="dxa"/>
            <w:vMerge w:val="continue"/>
          </w:tcPr>
          <w:p w14:paraId="7A491EA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34EC71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dxa"/>
          </w:tcPr>
          <w:p w14:paraId="176C8D8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2410" w:type="dxa"/>
            <w:gridSpan w:val="4"/>
          </w:tcPr>
          <w:p w14:paraId="3A7D31D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417" w:type="dxa"/>
            <w:gridSpan w:val="3"/>
          </w:tcPr>
          <w:p w14:paraId="6FED730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993" w:type="dxa"/>
          </w:tcPr>
          <w:p w14:paraId="036375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134" w:type="dxa"/>
          </w:tcPr>
          <w:p w14:paraId="19ABA0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708" w:type="dxa"/>
          </w:tcPr>
          <w:p w14:paraId="683842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851" w:type="dxa"/>
          </w:tcPr>
          <w:p w14:paraId="514C10B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709" w:type="dxa"/>
          </w:tcPr>
          <w:p w14:paraId="6E295A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708" w:type="dxa"/>
          </w:tcPr>
          <w:p w14:paraId="43753E3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851" w:type="dxa"/>
            <w:gridSpan w:val="2"/>
          </w:tcPr>
          <w:p w14:paraId="03DFF9E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10</w:t>
            </w:r>
          </w:p>
        </w:tc>
        <w:tc>
          <w:tcPr>
            <w:tcW w:w="945" w:type="dxa"/>
            <w:gridSpan w:val="3"/>
          </w:tcPr>
          <w:p w14:paraId="4281EDE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11</w:t>
            </w:r>
          </w:p>
        </w:tc>
        <w:tc>
          <w:tcPr>
            <w:tcW w:w="898" w:type="dxa"/>
          </w:tcPr>
          <w:p w14:paraId="0D9177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12</w:t>
            </w:r>
          </w:p>
        </w:tc>
        <w:tc>
          <w:tcPr>
            <w:tcW w:w="1842" w:type="dxa"/>
            <w:gridSpan w:val="3"/>
          </w:tcPr>
          <w:p w14:paraId="20B4E50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13</w:t>
            </w:r>
          </w:p>
        </w:tc>
        <w:tc>
          <w:tcPr>
            <w:tcW w:w="1701" w:type="dxa"/>
          </w:tcPr>
          <w:p w14:paraId="56C3E9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14</w:t>
            </w:r>
          </w:p>
        </w:tc>
      </w:tr>
      <w:tr w14:paraId="757D2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5871" w:type="dxa"/>
            <w:gridSpan w:val="24"/>
          </w:tcPr>
          <w:p w14:paraId="6DBCBFC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7D16F9E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Обеспечение социального развития муниципального образования на основе устойчивого роста уровня и качества жизни населения, нуждающегося в социальной поддержке, демографического потенциала муниципального образования, совершенствования регулирования рынка труда и занятости</w:t>
            </w:r>
          </w:p>
        </w:tc>
      </w:tr>
      <w:tr w14:paraId="46147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5871" w:type="dxa"/>
            <w:gridSpan w:val="24"/>
          </w:tcPr>
          <w:p w14:paraId="5D6E7417">
            <w:pPr>
              <w:pStyle w:val="7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  <w:p w14:paraId="71688279">
            <w:pPr>
              <w:pStyle w:val="74"/>
              <w:spacing w:after="0" w:line="240" w:lineRule="auto"/>
              <w:ind w:left="4755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Подпрограмма 1 «Социальная поддержка граждан»</w:t>
            </w:r>
          </w:p>
          <w:p w14:paraId="51626048">
            <w:pPr>
              <w:pStyle w:val="74"/>
              <w:spacing w:after="0" w:line="240" w:lineRule="auto"/>
              <w:ind w:left="4755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20F94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04" w:type="dxa"/>
          </w:tcPr>
          <w:p w14:paraId="1AD6AD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1.1</w:t>
            </w:r>
          </w:p>
        </w:tc>
        <w:tc>
          <w:tcPr>
            <w:tcW w:w="2410" w:type="dxa"/>
            <w:gridSpan w:val="4"/>
          </w:tcPr>
          <w:p w14:paraId="38D61F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417" w:type="dxa"/>
            <w:gridSpan w:val="3"/>
          </w:tcPr>
          <w:p w14:paraId="097CF0E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Приоритетный показатель</w:t>
            </w:r>
          </w:p>
        </w:tc>
        <w:tc>
          <w:tcPr>
            <w:tcW w:w="993" w:type="dxa"/>
          </w:tcPr>
          <w:p w14:paraId="193171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Человек</w:t>
            </w:r>
          </w:p>
        </w:tc>
        <w:tc>
          <w:tcPr>
            <w:tcW w:w="1134" w:type="dxa"/>
          </w:tcPr>
          <w:p w14:paraId="18DE26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2814</w:t>
            </w:r>
          </w:p>
        </w:tc>
        <w:tc>
          <w:tcPr>
            <w:tcW w:w="708" w:type="dxa"/>
          </w:tcPr>
          <w:p w14:paraId="1D7A0AD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2595</w:t>
            </w:r>
          </w:p>
        </w:tc>
        <w:tc>
          <w:tcPr>
            <w:tcW w:w="851" w:type="dxa"/>
          </w:tcPr>
          <w:p w14:paraId="6DFF0A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3437</w:t>
            </w:r>
          </w:p>
        </w:tc>
        <w:tc>
          <w:tcPr>
            <w:tcW w:w="709" w:type="dxa"/>
          </w:tcPr>
          <w:p w14:paraId="6C5366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3000</w:t>
            </w:r>
          </w:p>
        </w:tc>
        <w:tc>
          <w:tcPr>
            <w:tcW w:w="708" w:type="dxa"/>
          </w:tcPr>
          <w:p w14:paraId="568DBB0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3500</w:t>
            </w:r>
          </w:p>
        </w:tc>
        <w:tc>
          <w:tcPr>
            <w:tcW w:w="898" w:type="dxa"/>
            <w:gridSpan w:val="3"/>
          </w:tcPr>
          <w:p w14:paraId="164C6A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4000</w:t>
            </w:r>
          </w:p>
        </w:tc>
        <w:tc>
          <w:tcPr>
            <w:tcW w:w="898" w:type="dxa"/>
            <w:gridSpan w:val="2"/>
          </w:tcPr>
          <w:p w14:paraId="0CA59A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</w:tcPr>
          <w:p w14:paraId="48226C8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1842" w:type="dxa"/>
            <w:gridSpan w:val="3"/>
            <w:noWrap/>
          </w:tcPr>
          <w:p w14:paraId="6BA9D5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Отдел реализации социальных программ</w:t>
            </w:r>
          </w:p>
        </w:tc>
        <w:tc>
          <w:tcPr>
            <w:tcW w:w="1701" w:type="dxa"/>
          </w:tcPr>
          <w:p w14:paraId="6D7AF44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01.20.01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01.20.02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01.20.03</w:t>
            </w:r>
          </w:p>
        </w:tc>
      </w:tr>
      <w:tr w14:paraId="424E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15871" w:type="dxa"/>
            <w:gridSpan w:val="24"/>
          </w:tcPr>
          <w:p w14:paraId="173382D1">
            <w:pPr>
              <w:pStyle w:val="74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8"/>
                <w:szCs w:val="28"/>
                <w:vertAlign w:val="subscript"/>
                <w14:ligatures w14:val="standardContextual"/>
              </w:rPr>
              <w:t xml:space="preserve">       Подпрограммы 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vertAlign w:val="subscript"/>
                <w:lang w:val="en-US"/>
                <w14:ligatures w14:val="standardContextual"/>
              </w:rPr>
              <w:t>II</w:t>
            </w:r>
            <w:r>
              <w:rPr>
                <w:rFonts w:ascii="Times New Roman" w:hAnsi="Times New Roman" w:cs="Times New Roman"/>
                <w:kern w:val="2"/>
                <w:sz w:val="28"/>
                <w:szCs w:val="28"/>
                <w:vertAlign w:val="subscript"/>
                <w14:ligatures w14:val="standardContextual"/>
              </w:rPr>
              <w:t xml:space="preserve"> Развитие системы отдыха и оздоровления детей</w:t>
            </w:r>
          </w:p>
          <w:p w14:paraId="2E2E53B5">
            <w:pPr>
              <w:pStyle w:val="74"/>
              <w:spacing w:after="0" w:line="240" w:lineRule="auto"/>
              <w:ind w:left="45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2F91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704" w:type="dxa"/>
          </w:tcPr>
          <w:p w14:paraId="4A5678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2.1</w:t>
            </w:r>
          </w:p>
        </w:tc>
        <w:tc>
          <w:tcPr>
            <w:tcW w:w="2410" w:type="dxa"/>
            <w:gridSpan w:val="4"/>
          </w:tcPr>
          <w:p w14:paraId="724AD7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Доля детей, охваченных отдыхом и оздоровлением, в общей численности детей в возрасте от 7 до 15 лет, подлежащих оздоровлению </w:t>
            </w:r>
          </w:p>
        </w:tc>
        <w:tc>
          <w:tcPr>
            <w:tcW w:w="1417" w:type="dxa"/>
            <w:gridSpan w:val="3"/>
          </w:tcPr>
          <w:p w14:paraId="3C3C7FC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Приоритетный показатель</w:t>
            </w:r>
          </w:p>
        </w:tc>
        <w:tc>
          <w:tcPr>
            <w:tcW w:w="993" w:type="dxa"/>
          </w:tcPr>
          <w:p w14:paraId="77FF1F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Процент</w:t>
            </w:r>
          </w:p>
        </w:tc>
        <w:tc>
          <w:tcPr>
            <w:tcW w:w="1134" w:type="dxa"/>
          </w:tcPr>
          <w:p w14:paraId="115B12E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62</w:t>
            </w:r>
          </w:p>
        </w:tc>
        <w:tc>
          <w:tcPr>
            <w:tcW w:w="708" w:type="dxa"/>
          </w:tcPr>
          <w:p w14:paraId="6DF10B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62,5</w:t>
            </w:r>
          </w:p>
        </w:tc>
        <w:tc>
          <w:tcPr>
            <w:tcW w:w="851" w:type="dxa"/>
          </w:tcPr>
          <w:p w14:paraId="53642F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63</w:t>
            </w:r>
          </w:p>
        </w:tc>
        <w:tc>
          <w:tcPr>
            <w:tcW w:w="709" w:type="dxa"/>
          </w:tcPr>
          <w:p w14:paraId="458169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63,5</w:t>
            </w:r>
          </w:p>
        </w:tc>
        <w:tc>
          <w:tcPr>
            <w:tcW w:w="708" w:type="dxa"/>
          </w:tcPr>
          <w:p w14:paraId="10B82F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64</w:t>
            </w:r>
          </w:p>
        </w:tc>
        <w:tc>
          <w:tcPr>
            <w:tcW w:w="898" w:type="dxa"/>
            <w:gridSpan w:val="3"/>
          </w:tcPr>
          <w:p w14:paraId="050B0A0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64,5</w:t>
            </w:r>
          </w:p>
        </w:tc>
        <w:tc>
          <w:tcPr>
            <w:tcW w:w="898" w:type="dxa"/>
            <w:gridSpan w:val="2"/>
          </w:tcPr>
          <w:p w14:paraId="138D39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65,0</w:t>
            </w:r>
          </w:p>
        </w:tc>
        <w:tc>
          <w:tcPr>
            <w:tcW w:w="898" w:type="dxa"/>
          </w:tcPr>
          <w:p w14:paraId="2BDB97F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66,0</w:t>
            </w:r>
          </w:p>
        </w:tc>
        <w:tc>
          <w:tcPr>
            <w:tcW w:w="1842" w:type="dxa"/>
            <w:gridSpan w:val="3"/>
          </w:tcPr>
          <w:p w14:paraId="226093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Отдел реализации социальных программ</w:t>
            </w:r>
          </w:p>
        </w:tc>
        <w:tc>
          <w:tcPr>
            <w:tcW w:w="1701" w:type="dxa"/>
          </w:tcPr>
          <w:p w14:paraId="6E0E24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02.03.01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02.03.03</w:t>
            </w:r>
          </w:p>
        </w:tc>
      </w:tr>
      <w:tr w14:paraId="3D0B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4" w:type="dxa"/>
          </w:tcPr>
          <w:p w14:paraId="76593D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2.2</w:t>
            </w:r>
          </w:p>
        </w:tc>
        <w:tc>
          <w:tcPr>
            <w:tcW w:w="2410" w:type="dxa"/>
            <w:gridSpan w:val="4"/>
          </w:tcPr>
          <w:p w14:paraId="58A6267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Доля детей, находящихся в трудной жизненной ситуации</w:t>
            </w:r>
            <w:r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охваченных отдыхом и оздоровлением, в общей численности детей в возрасте от7 до 15 лет, находящихся в трудной жизненной ситуации подлежащих оздоровлению </w:t>
            </w:r>
          </w:p>
        </w:tc>
        <w:tc>
          <w:tcPr>
            <w:tcW w:w="1417" w:type="dxa"/>
            <w:gridSpan w:val="3"/>
          </w:tcPr>
          <w:p w14:paraId="791F6B0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Приоритетный показатель</w:t>
            </w:r>
          </w:p>
        </w:tc>
        <w:tc>
          <w:tcPr>
            <w:tcW w:w="993" w:type="dxa"/>
          </w:tcPr>
          <w:p w14:paraId="455A52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Процент</w:t>
            </w:r>
          </w:p>
        </w:tc>
        <w:tc>
          <w:tcPr>
            <w:tcW w:w="1134" w:type="dxa"/>
          </w:tcPr>
          <w:p w14:paraId="351ABEE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56</w:t>
            </w:r>
          </w:p>
        </w:tc>
        <w:tc>
          <w:tcPr>
            <w:tcW w:w="708" w:type="dxa"/>
          </w:tcPr>
          <w:p w14:paraId="5E1A80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56,5</w:t>
            </w:r>
          </w:p>
        </w:tc>
        <w:tc>
          <w:tcPr>
            <w:tcW w:w="851" w:type="dxa"/>
          </w:tcPr>
          <w:p w14:paraId="39C7681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57</w:t>
            </w:r>
          </w:p>
        </w:tc>
        <w:tc>
          <w:tcPr>
            <w:tcW w:w="709" w:type="dxa"/>
          </w:tcPr>
          <w:p w14:paraId="31F1A5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57,5</w:t>
            </w:r>
          </w:p>
        </w:tc>
        <w:tc>
          <w:tcPr>
            <w:tcW w:w="708" w:type="dxa"/>
          </w:tcPr>
          <w:p w14:paraId="1E7778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58</w:t>
            </w:r>
          </w:p>
        </w:tc>
        <w:tc>
          <w:tcPr>
            <w:tcW w:w="898" w:type="dxa"/>
            <w:gridSpan w:val="3"/>
          </w:tcPr>
          <w:p w14:paraId="684ED7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58,5</w:t>
            </w:r>
          </w:p>
        </w:tc>
        <w:tc>
          <w:tcPr>
            <w:tcW w:w="898" w:type="dxa"/>
            <w:gridSpan w:val="2"/>
          </w:tcPr>
          <w:p w14:paraId="33AD0A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59,0</w:t>
            </w:r>
          </w:p>
        </w:tc>
        <w:tc>
          <w:tcPr>
            <w:tcW w:w="898" w:type="dxa"/>
          </w:tcPr>
          <w:p w14:paraId="108A363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59,5</w:t>
            </w:r>
          </w:p>
        </w:tc>
        <w:tc>
          <w:tcPr>
            <w:tcW w:w="1842" w:type="dxa"/>
            <w:gridSpan w:val="3"/>
          </w:tcPr>
          <w:p w14:paraId="214EB4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Отдел реализации социальных программ</w:t>
            </w:r>
          </w:p>
        </w:tc>
        <w:tc>
          <w:tcPr>
            <w:tcW w:w="1701" w:type="dxa"/>
          </w:tcPr>
          <w:p w14:paraId="63688D8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02.03.01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02.03.03</w:t>
            </w:r>
          </w:p>
        </w:tc>
      </w:tr>
      <w:tr w14:paraId="10BB4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15871" w:type="dxa"/>
            <w:gridSpan w:val="24"/>
          </w:tcPr>
          <w:p w14:paraId="6CE294A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3                                          </w:t>
            </w:r>
          </w:p>
          <w:p w14:paraId="4B6D69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          Подпрограмма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  <w:t>IV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«Содействие занятости населения, развитие трудовых ресурсов и охрана труда»</w:t>
            </w:r>
          </w:p>
          <w:p w14:paraId="3F7F465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5977C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704" w:type="dxa"/>
          </w:tcPr>
          <w:p w14:paraId="7B8DCD0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3.1</w:t>
            </w:r>
          </w:p>
        </w:tc>
        <w:tc>
          <w:tcPr>
            <w:tcW w:w="2410" w:type="dxa"/>
            <w:gridSpan w:val="4"/>
          </w:tcPr>
          <w:p w14:paraId="0A00A9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Число пострадавших в результате несчастных случаев со смертельным исходом, связанных с производством, в расчете на 1000 работающих                            (организаций занятых в экономике муниципального образования)</w:t>
            </w:r>
          </w:p>
        </w:tc>
        <w:tc>
          <w:tcPr>
            <w:tcW w:w="1417" w:type="dxa"/>
            <w:gridSpan w:val="3"/>
          </w:tcPr>
          <w:p w14:paraId="567CAA1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Показатель муниципаль-  ной программы</w:t>
            </w:r>
          </w:p>
        </w:tc>
        <w:tc>
          <w:tcPr>
            <w:tcW w:w="993" w:type="dxa"/>
          </w:tcPr>
          <w:p w14:paraId="079582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Промилле</w:t>
            </w:r>
          </w:p>
        </w:tc>
        <w:tc>
          <w:tcPr>
            <w:tcW w:w="1134" w:type="dxa"/>
          </w:tcPr>
          <w:p w14:paraId="0DC5F68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0,062</w:t>
            </w:r>
          </w:p>
        </w:tc>
        <w:tc>
          <w:tcPr>
            <w:tcW w:w="708" w:type="dxa"/>
          </w:tcPr>
          <w:p w14:paraId="7E8ED59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0,06</w:t>
            </w:r>
          </w:p>
        </w:tc>
        <w:tc>
          <w:tcPr>
            <w:tcW w:w="851" w:type="dxa"/>
          </w:tcPr>
          <w:p w14:paraId="48A5893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0,059</w:t>
            </w:r>
          </w:p>
        </w:tc>
        <w:tc>
          <w:tcPr>
            <w:tcW w:w="709" w:type="dxa"/>
          </w:tcPr>
          <w:p w14:paraId="118E61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0,058</w:t>
            </w:r>
          </w:p>
        </w:tc>
        <w:tc>
          <w:tcPr>
            <w:tcW w:w="708" w:type="dxa"/>
          </w:tcPr>
          <w:p w14:paraId="1E4E504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0,057</w:t>
            </w:r>
          </w:p>
        </w:tc>
        <w:tc>
          <w:tcPr>
            <w:tcW w:w="898" w:type="dxa"/>
            <w:gridSpan w:val="3"/>
          </w:tcPr>
          <w:p w14:paraId="3D6A959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0,056</w:t>
            </w:r>
          </w:p>
        </w:tc>
        <w:tc>
          <w:tcPr>
            <w:tcW w:w="898" w:type="dxa"/>
            <w:gridSpan w:val="2"/>
          </w:tcPr>
          <w:p w14:paraId="3CF903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0,055</w:t>
            </w:r>
          </w:p>
        </w:tc>
        <w:tc>
          <w:tcPr>
            <w:tcW w:w="898" w:type="dxa"/>
          </w:tcPr>
          <w:p w14:paraId="381433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0,054</w:t>
            </w:r>
          </w:p>
        </w:tc>
        <w:tc>
          <w:tcPr>
            <w:tcW w:w="1842" w:type="dxa"/>
            <w:gridSpan w:val="3"/>
          </w:tcPr>
          <w:p w14:paraId="7A07C54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Отдел экономического анализа управления экономического развития и АПК</w:t>
            </w:r>
          </w:p>
        </w:tc>
        <w:tc>
          <w:tcPr>
            <w:tcW w:w="1701" w:type="dxa"/>
          </w:tcPr>
          <w:p w14:paraId="17274B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04.03.02</w:t>
            </w:r>
          </w:p>
        </w:tc>
      </w:tr>
      <w:tr w14:paraId="30572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871" w:type="dxa"/>
            <w:gridSpan w:val="24"/>
          </w:tcPr>
          <w:p w14:paraId="6212ED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4                                                                     </w:t>
            </w:r>
          </w:p>
          <w:p w14:paraId="0B26CD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         Подпрограмма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  <w:t>VI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«Развитие и поддержка социально - ориентированных некоммерческих организаций»</w:t>
            </w:r>
          </w:p>
          <w:p w14:paraId="6AA3FE1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78B9E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4" w:hRule="atLeast"/>
        </w:trPr>
        <w:tc>
          <w:tcPr>
            <w:tcW w:w="704" w:type="dxa"/>
          </w:tcPr>
          <w:p w14:paraId="1BA145D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4.1</w:t>
            </w:r>
          </w:p>
        </w:tc>
        <w:tc>
          <w:tcPr>
            <w:tcW w:w="2410" w:type="dxa"/>
            <w:gridSpan w:val="4"/>
          </w:tcPr>
          <w:p w14:paraId="15011D8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417" w:type="dxa"/>
            <w:gridSpan w:val="3"/>
          </w:tcPr>
          <w:p w14:paraId="66D778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Отраслевой показатель</w:t>
            </w:r>
          </w:p>
        </w:tc>
        <w:tc>
          <w:tcPr>
            <w:tcW w:w="993" w:type="dxa"/>
          </w:tcPr>
          <w:p w14:paraId="7345DEC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Единиц</w:t>
            </w:r>
          </w:p>
        </w:tc>
        <w:tc>
          <w:tcPr>
            <w:tcW w:w="1134" w:type="dxa"/>
          </w:tcPr>
          <w:p w14:paraId="5A7F6B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708" w:type="dxa"/>
          </w:tcPr>
          <w:p w14:paraId="6554A1B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851" w:type="dxa"/>
          </w:tcPr>
          <w:p w14:paraId="7ACC35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709" w:type="dxa"/>
          </w:tcPr>
          <w:p w14:paraId="073806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708" w:type="dxa"/>
          </w:tcPr>
          <w:p w14:paraId="0B6816D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898" w:type="dxa"/>
            <w:gridSpan w:val="3"/>
          </w:tcPr>
          <w:p w14:paraId="33422D0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898" w:type="dxa"/>
            <w:gridSpan w:val="2"/>
          </w:tcPr>
          <w:p w14:paraId="0CC6FC8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898" w:type="dxa"/>
          </w:tcPr>
          <w:p w14:paraId="48D19D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16</w:t>
            </w:r>
          </w:p>
        </w:tc>
        <w:tc>
          <w:tcPr>
            <w:tcW w:w="1842" w:type="dxa"/>
            <w:gridSpan w:val="3"/>
          </w:tcPr>
          <w:p w14:paraId="2CA1AE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Отдел территориальной политики и социальных коммуникаций</w:t>
            </w:r>
          </w:p>
        </w:tc>
        <w:tc>
          <w:tcPr>
            <w:tcW w:w="1701" w:type="dxa"/>
          </w:tcPr>
          <w:p w14:paraId="51BDC84C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Отдел территориальной политики и социальных коммуникаций</w:t>
            </w:r>
          </w:p>
        </w:tc>
      </w:tr>
      <w:tr w14:paraId="59928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dxa"/>
          </w:tcPr>
          <w:p w14:paraId="0E4842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4.1.1</w:t>
            </w:r>
          </w:p>
        </w:tc>
        <w:tc>
          <w:tcPr>
            <w:tcW w:w="2410" w:type="dxa"/>
            <w:gridSpan w:val="4"/>
          </w:tcPr>
          <w:p w14:paraId="052F5E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в сфере социальной защиты населения</w:t>
            </w:r>
          </w:p>
        </w:tc>
        <w:tc>
          <w:tcPr>
            <w:tcW w:w="1417" w:type="dxa"/>
            <w:gridSpan w:val="3"/>
          </w:tcPr>
          <w:p w14:paraId="055548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993" w:type="dxa"/>
          </w:tcPr>
          <w:p w14:paraId="33BBCE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134" w:type="dxa"/>
          </w:tcPr>
          <w:p w14:paraId="46F017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708" w:type="dxa"/>
          </w:tcPr>
          <w:p w14:paraId="03D08A4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851" w:type="dxa"/>
          </w:tcPr>
          <w:p w14:paraId="7255651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709" w:type="dxa"/>
          </w:tcPr>
          <w:p w14:paraId="5114E0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708" w:type="dxa"/>
          </w:tcPr>
          <w:p w14:paraId="28F6708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898" w:type="dxa"/>
            <w:gridSpan w:val="3"/>
          </w:tcPr>
          <w:p w14:paraId="11481B4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898" w:type="dxa"/>
            <w:gridSpan w:val="2"/>
          </w:tcPr>
          <w:p w14:paraId="164B2EA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898" w:type="dxa"/>
          </w:tcPr>
          <w:p w14:paraId="5D49E84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</w:t>
            </w:r>
          </w:p>
        </w:tc>
        <w:tc>
          <w:tcPr>
            <w:tcW w:w="1842" w:type="dxa"/>
            <w:gridSpan w:val="3"/>
          </w:tcPr>
          <w:p w14:paraId="775FDDC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701" w:type="dxa"/>
          </w:tcPr>
          <w:p w14:paraId="33CCF9A9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</w:tr>
      <w:tr w14:paraId="4124A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dxa"/>
          </w:tcPr>
          <w:p w14:paraId="65AC546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4.1.2</w:t>
            </w:r>
          </w:p>
        </w:tc>
        <w:tc>
          <w:tcPr>
            <w:tcW w:w="2410" w:type="dxa"/>
            <w:gridSpan w:val="4"/>
          </w:tcPr>
          <w:p w14:paraId="1F2EE64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в иных сферах</w:t>
            </w:r>
          </w:p>
        </w:tc>
        <w:tc>
          <w:tcPr>
            <w:tcW w:w="1417" w:type="dxa"/>
            <w:gridSpan w:val="3"/>
          </w:tcPr>
          <w:p w14:paraId="6545437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993" w:type="dxa"/>
          </w:tcPr>
          <w:p w14:paraId="2D3997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134" w:type="dxa"/>
          </w:tcPr>
          <w:p w14:paraId="1569719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708" w:type="dxa"/>
          </w:tcPr>
          <w:p w14:paraId="09386CD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851" w:type="dxa"/>
          </w:tcPr>
          <w:p w14:paraId="54B3BD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709" w:type="dxa"/>
          </w:tcPr>
          <w:p w14:paraId="0E87674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708" w:type="dxa"/>
          </w:tcPr>
          <w:p w14:paraId="7B91FE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898" w:type="dxa"/>
            <w:gridSpan w:val="3"/>
          </w:tcPr>
          <w:p w14:paraId="2ACF5B6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898" w:type="dxa"/>
            <w:gridSpan w:val="2"/>
          </w:tcPr>
          <w:p w14:paraId="6FF284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898" w:type="dxa"/>
          </w:tcPr>
          <w:p w14:paraId="45DC20D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842" w:type="dxa"/>
            <w:gridSpan w:val="3"/>
          </w:tcPr>
          <w:p w14:paraId="28E445C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701" w:type="dxa"/>
          </w:tcPr>
          <w:p w14:paraId="58549D55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Х</w:t>
            </w:r>
          </w:p>
        </w:tc>
      </w:tr>
      <w:tr w14:paraId="24F33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dxa"/>
          </w:tcPr>
          <w:p w14:paraId="35AB60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4.2</w:t>
            </w:r>
          </w:p>
        </w:tc>
        <w:tc>
          <w:tcPr>
            <w:tcW w:w="2410" w:type="dxa"/>
            <w:gridSpan w:val="4"/>
          </w:tcPr>
          <w:p w14:paraId="0AA3227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417" w:type="dxa"/>
            <w:gridSpan w:val="3"/>
          </w:tcPr>
          <w:p w14:paraId="2F6D05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Отраслевой показатель</w:t>
            </w:r>
          </w:p>
        </w:tc>
        <w:tc>
          <w:tcPr>
            <w:tcW w:w="993" w:type="dxa"/>
          </w:tcPr>
          <w:p w14:paraId="046B29D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Процент</w:t>
            </w:r>
          </w:p>
        </w:tc>
        <w:tc>
          <w:tcPr>
            <w:tcW w:w="1134" w:type="dxa"/>
          </w:tcPr>
          <w:p w14:paraId="1E310F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8" w:type="dxa"/>
          </w:tcPr>
          <w:p w14:paraId="5B24A9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51" w:type="dxa"/>
          </w:tcPr>
          <w:p w14:paraId="288989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9" w:type="dxa"/>
          </w:tcPr>
          <w:p w14:paraId="3F66F03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8" w:type="dxa"/>
          </w:tcPr>
          <w:p w14:paraId="6B1AB3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  <w:gridSpan w:val="3"/>
          </w:tcPr>
          <w:p w14:paraId="7A593BA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  <w:gridSpan w:val="2"/>
          </w:tcPr>
          <w:p w14:paraId="4C51B8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</w:tcPr>
          <w:p w14:paraId="761285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1842" w:type="dxa"/>
            <w:gridSpan w:val="3"/>
          </w:tcPr>
          <w:p w14:paraId="3F8D48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Х</w:t>
            </w:r>
          </w:p>
        </w:tc>
        <w:tc>
          <w:tcPr>
            <w:tcW w:w="1701" w:type="dxa"/>
          </w:tcPr>
          <w:p w14:paraId="2A29E998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Х</w:t>
            </w:r>
          </w:p>
        </w:tc>
      </w:tr>
      <w:tr w14:paraId="214F2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dxa"/>
          </w:tcPr>
          <w:p w14:paraId="2094C48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4.2.1</w:t>
            </w:r>
          </w:p>
        </w:tc>
        <w:tc>
          <w:tcPr>
            <w:tcW w:w="2410" w:type="dxa"/>
            <w:gridSpan w:val="4"/>
          </w:tcPr>
          <w:p w14:paraId="0643174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в сфере социальной защиты населения</w:t>
            </w:r>
          </w:p>
        </w:tc>
        <w:tc>
          <w:tcPr>
            <w:tcW w:w="1417" w:type="dxa"/>
            <w:gridSpan w:val="3"/>
          </w:tcPr>
          <w:p w14:paraId="56DFC7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993" w:type="dxa"/>
          </w:tcPr>
          <w:p w14:paraId="61ED68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134" w:type="dxa"/>
          </w:tcPr>
          <w:p w14:paraId="6BC74CE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8" w:type="dxa"/>
          </w:tcPr>
          <w:p w14:paraId="57DF23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51" w:type="dxa"/>
          </w:tcPr>
          <w:p w14:paraId="265156D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9" w:type="dxa"/>
          </w:tcPr>
          <w:p w14:paraId="197E10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8" w:type="dxa"/>
          </w:tcPr>
          <w:p w14:paraId="14439C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  <w:gridSpan w:val="3"/>
          </w:tcPr>
          <w:p w14:paraId="00DBC93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  <w:gridSpan w:val="2"/>
          </w:tcPr>
          <w:p w14:paraId="0AC313D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</w:tcPr>
          <w:p w14:paraId="78DC85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1842" w:type="dxa"/>
            <w:gridSpan w:val="3"/>
          </w:tcPr>
          <w:p w14:paraId="3EF9A06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701" w:type="dxa"/>
          </w:tcPr>
          <w:p w14:paraId="098A7FA2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Х</w:t>
            </w:r>
          </w:p>
        </w:tc>
      </w:tr>
      <w:tr w14:paraId="6FE03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dxa"/>
          </w:tcPr>
          <w:p w14:paraId="75A0349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4.2.2</w:t>
            </w:r>
          </w:p>
        </w:tc>
        <w:tc>
          <w:tcPr>
            <w:tcW w:w="2410" w:type="dxa"/>
            <w:gridSpan w:val="4"/>
          </w:tcPr>
          <w:p w14:paraId="1E0F01A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в иных сферах</w:t>
            </w:r>
          </w:p>
        </w:tc>
        <w:tc>
          <w:tcPr>
            <w:tcW w:w="1417" w:type="dxa"/>
            <w:gridSpan w:val="3"/>
          </w:tcPr>
          <w:p w14:paraId="40BFAB3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993" w:type="dxa"/>
          </w:tcPr>
          <w:p w14:paraId="1417B89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134" w:type="dxa"/>
          </w:tcPr>
          <w:p w14:paraId="6D1061D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8" w:type="dxa"/>
          </w:tcPr>
          <w:p w14:paraId="2887A7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51" w:type="dxa"/>
          </w:tcPr>
          <w:p w14:paraId="7744780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9" w:type="dxa"/>
          </w:tcPr>
          <w:p w14:paraId="18BDFD6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8" w:type="dxa"/>
          </w:tcPr>
          <w:p w14:paraId="4BAE8C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  <w:gridSpan w:val="3"/>
          </w:tcPr>
          <w:p w14:paraId="0245FE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  <w:gridSpan w:val="2"/>
          </w:tcPr>
          <w:p w14:paraId="52371EF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</w:tcPr>
          <w:p w14:paraId="27AC85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1842" w:type="dxa"/>
            <w:gridSpan w:val="3"/>
          </w:tcPr>
          <w:p w14:paraId="208CB1E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Х</w:t>
            </w:r>
          </w:p>
        </w:tc>
        <w:tc>
          <w:tcPr>
            <w:tcW w:w="1701" w:type="dxa"/>
          </w:tcPr>
          <w:p w14:paraId="509143BB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Х</w:t>
            </w:r>
          </w:p>
        </w:tc>
      </w:tr>
      <w:tr w14:paraId="23F94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704" w:type="dxa"/>
          </w:tcPr>
          <w:p w14:paraId="07A4FB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4.3</w:t>
            </w:r>
          </w:p>
        </w:tc>
        <w:tc>
          <w:tcPr>
            <w:tcW w:w="2410" w:type="dxa"/>
            <w:gridSpan w:val="4"/>
          </w:tcPr>
          <w:p w14:paraId="5F5026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417" w:type="dxa"/>
            <w:gridSpan w:val="3"/>
          </w:tcPr>
          <w:p w14:paraId="20DA2D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Отраслевой показатель</w:t>
            </w:r>
          </w:p>
        </w:tc>
        <w:tc>
          <w:tcPr>
            <w:tcW w:w="993" w:type="dxa"/>
          </w:tcPr>
          <w:p w14:paraId="6D11F19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Единиц</w:t>
            </w:r>
          </w:p>
        </w:tc>
        <w:tc>
          <w:tcPr>
            <w:tcW w:w="1134" w:type="dxa"/>
          </w:tcPr>
          <w:p w14:paraId="646EA5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8" w:type="dxa"/>
          </w:tcPr>
          <w:p w14:paraId="03CCD91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51" w:type="dxa"/>
          </w:tcPr>
          <w:p w14:paraId="64B1B5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9" w:type="dxa"/>
          </w:tcPr>
          <w:p w14:paraId="108BECE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708" w:type="dxa"/>
          </w:tcPr>
          <w:p w14:paraId="630C1C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  <w:gridSpan w:val="3"/>
          </w:tcPr>
          <w:p w14:paraId="62B7F2D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  <w:gridSpan w:val="2"/>
          </w:tcPr>
          <w:p w14:paraId="45EC6D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898" w:type="dxa"/>
          </w:tcPr>
          <w:p w14:paraId="1A3BA02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</w:t>
            </w:r>
          </w:p>
        </w:tc>
        <w:tc>
          <w:tcPr>
            <w:tcW w:w="1842" w:type="dxa"/>
            <w:gridSpan w:val="3"/>
          </w:tcPr>
          <w:p w14:paraId="7C7B57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Х</w:t>
            </w:r>
          </w:p>
        </w:tc>
        <w:tc>
          <w:tcPr>
            <w:tcW w:w="1701" w:type="dxa"/>
          </w:tcPr>
          <w:p w14:paraId="22E41B55">
            <w:pPr>
              <w:spacing w:after="0" w:line="240" w:lineRule="auto"/>
              <w:rPr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Х</w:t>
            </w:r>
          </w:p>
        </w:tc>
      </w:tr>
      <w:tr w14:paraId="286E9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5871" w:type="dxa"/>
            <w:gridSpan w:val="24"/>
          </w:tcPr>
          <w:p w14:paraId="2D1FCAC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5                                                                         </w:t>
            </w:r>
          </w:p>
          <w:p w14:paraId="37B3D76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  Подпрограмма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:lang w:val="en-US"/>
                <w14:ligatures w14:val="standardContextual"/>
              </w:rPr>
              <w:t>VII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«Обеспечение доступности для инвалидов и маломобильных групп населения </w:t>
            </w:r>
          </w:p>
          <w:p w14:paraId="095AE4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 xml:space="preserve">                                                                                                                                объектов инфраструктуры и услуг»</w:t>
            </w:r>
          </w:p>
          <w:p w14:paraId="7F02C5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</w:p>
        </w:tc>
      </w:tr>
      <w:tr w14:paraId="4C8F0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704" w:type="dxa"/>
          </w:tcPr>
          <w:p w14:paraId="350637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5.1</w:t>
            </w:r>
          </w:p>
        </w:tc>
        <w:tc>
          <w:tcPr>
            <w:tcW w:w="2410" w:type="dxa"/>
            <w:gridSpan w:val="4"/>
          </w:tcPr>
          <w:p w14:paraId="4A94C0E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417" w:type="dxa"/>
            <w:gridSpan w:val="3"/>
          </w:tcPr>
          <w:p w14:paraId="47B9FC3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Отраслевой показатель</w:t>
            </w:r>
          </w:p>
        </w:tc>
        <w:tc>
          <w:tcPr>
            <w:tcW w:w="993" w:type="dxa"/>
          </w:tcPr>
          <w:p w14:paraId="450DCC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Процент</w:t>
            </w:r>
          </w:p>
        </w:tc>
        <w:tc>
          <w:tcPr>
            <w:tcW w:w="1134" w:type="dxa"/>
          </w:tcPr>
          <w:p w14:paraId="3D5A1B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79,8</w:t>
            </w:r>
          </w:p>
        </w:tc>
        <w:tc>
          <w:tcPr>
            <w:tcW w:w="708" w:type="dxa"/>
          </w:tcPr>
          <w:p w14:paraId="44DE560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81,8</w:t>
            </w:r>
          </w:p>
        </w:tc>
        <w:tc>
          <w:tcPr>
            <w:tcW w:w="851" w:type="dxa"/>
          </w:tcPr>
          <w:p w14:paraId="2097BB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83,8</w:t>
            </w:r>
          </w:p>
        </w:tc>
        <w:tc>
          <w:tcPr>
            <w:tcW w:w="709" w:type="dxa"/>
          </w:tcPr>
          <w:p w14:paraId="780450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85,8</w:t>
            </w:r>
          </w:p>
        </w:tc>
        <w:tc>
          <w:tcPr>
            <w:tcW w:w="708" w:type="dxa"/>
          </w:tcPr>
          <w:p w14:paraId="58892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87,8</w:t>
            </w:r>
          </w:p>
        </w:tc>
        <w:tc>
          <w:tcPr>
            <w:tcW w:w="898" w:type="dxa"/>
            <w:gridSpan w:val="3"/>
          </w:tcPr>
          <w:p w14:paraId="21E3BA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89,8</w:t>
            </w:r>
          </w:p>
        </w:tc>
        <w:tc>
          <w:tcPr>
            <w:tcW w:w="898" w:type="dxa"/>
            <w:gridSpan w:val="2"/>
          </w:tcPr>
          <w:p w14:paraId="388107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91,8</w:t>
            </w:r>
          </w:p>
        </w:tc>
        <w:tc>
          <w:tcPr>
            <w:tcW w:w="898" w:type="dxa"/>
          </w:tcPr>
          <w:p w14:paraId="48FE6E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93,8</w:t>
            </w:r>
          </w:p>
        </w:tc>
        <w:tc>
          <w:tcPr>
            <w:tcW w:w="1842" w:type="dxa"/>
            <w:gridSpan w:val="3"/>
          </w:tcPr>
          <w:p w14:paraId="63EE3D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 х</w:t>
            </w:r>
          </w:p>
        </w:tc>
        <w:tc>
          <w:tcPr>
            <w:tcW w:w="1701" w:type="dxa"/>
          </w:tcPr>
          <w:p w14:paraId="45C25DA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07.01.01</w:t>
            </w:r>
          </w:p>
        </w:tc>
      </w:tr>
      <w:tr w14:paraId="2BCF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5871" w:type="dxa"/>
            <w:gridSpan w:val="24"/>
          </w:tcPr>
          <w:p w14:paraId="26F1E0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</w:pPr>
          </w:p>
          <w:p w14:paraId="282D885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  <w:t>Методика</w:t>
            </w:r>
          </w:p>
          <w:p w14:paraId="75D4A3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14:ligatures w14:val="standardContextual"/>
              </w:rPr>
              <w:t>расчета значений целевых показателей муниципальной программы Рузского муниципального округа</w:t>
            </w:r>
          </w:p>
          <w:p w14:paraId="79938DF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u w:val="single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u w:val="single"/>
                <w14:ligatures w14:val="standardContextual"/>
              </w:rPr>
              <w:t>Социальная защита населения</w:t>
            </w:r>
          </w:p>
          <w:p w14:paraId="2CBB62F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color w:val="000000"/>
                <w:kern w:val="2"/>
                <w14:ligatures w14:val="standardContextual"/>
              </w:rPr>
            </w:pPr>
          </w:p>
        </w:tc>
      </w:tr>
      <w:tr w14:paraId="0DADC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</w:trPr>
        <w:tc>
          <w:tcPr>
            <w:tcW w:w="716" w:type="dxa"/>
            <w:gridSpan w:val="2"/>
          </w:tcPr>
          <w:p w14:paraId="63ADD25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№</w:t>
            </w:r>
          </w:p>
        </w:tc>
        <w:tc>
          <w:tcPr>
            <w:tcW w:w="1989" w:type="dxa"/>
          </w:tcPr>
          <w:p w14:paraId="1E6BE9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Наименование показателя</w:t>
            </w:r>
          </w:p>
        </w:tc>
        <w:tc>
          <w:tcPr>
            <w:tcW w:w="1165" w:type="dxa"/>
            <w:gridSpan w:val="3"/>
          </w:tcPr>
          <w:p w14:paraId="2CF5BAF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Единица измерения</w:t>
            </w:r>
          </w:p>
        </w:tc>
        <w:tc>
          <w:tcPr>
            <w:tcW w:w="4347" w:type="dxa"/>
            <w:gridSpan w:val="6"/>
          </w:tcPr>
          <w:p w14:paraId="6A12468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Порядок расчета</w:t>
            </w:r>
          </w:p>
        </w:tc>
        <w:tc>
          <w:tcPr>
            <w:tcW w:w="5043" w:type="dxa"/>
            <w:gridSpan w:val="9"/>
          </w:tcPr>
          <w:p w14:paraId="5A27CC9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Источник данных</w:t>
            </w:r>
          </w:p>
        </w:tc>
        <w:tc>
          <w:tcPr>
            <w:tcW w:w="2611" w:type="dxa"/>
            <w:gridSpan w:val="3"/>
          </w:tcPr>
          <w:p w14:paraId="43E044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Периодичность представления</w:t>
            </w:r>
          </w:p>
        </w:tc>
      </w:tr>
      <w:tr w14:paraId="10E01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</w:trPr>
        <w:tc>
          <w:tcPr>
            <w:tcW w:w="716" w:type="dxa"/>
            <w:gridSpan w:val="2"/>
          </w:tcPr>
          <w:p w14:paraId="5F381C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989" w:type="dxa"/>
          </w:tcPr>
          <w:p w14:paraId="06B13E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165" w:type="dxa"/>
            <w:gridSpan w:val="3"/>
          </w:tcPr>
          <w:p w14:paraId="58B538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4347" w:type="dxa"/>
            <w:gridSpan w:val="6"/>
          </w:tcPr>
          <w:p w14:paraId="3B53388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5043" w:type="dxa"/>
            <w:gridSpan w:val="9"/>
          </w:tcPr>
          <w:p w14:paraId="02AC360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2611" w:type="dxa"/>
            <w:gridSpan w:val="3"/>
          </w:tcPr>
          <w:p w14:paraId="23A1CA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</w:tr>
      <w:tr w14:paraId="16C60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</w:trPr>
        <w:tc>
          <w:tcPr>
            <w:tcW w:w="716" w:type="dxa"/>
            <w:gridSpan w:val="2"/>
          </w:tcPr>
          <w:p w14:paraId="00ACAE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1</w:t>
            </w:r>
          </w:p>
        </w:tc>
        <w:tc>
          <w:tcPr>
            <w:tcW w:w="1989" w:type="dxa"/>
          </w:tcPr>
          <w:p w14:paraId="7BB2C76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Увеличение числа граждан старшего возраста, ведущих активный образ жизни</w:t>
            </w:r>
          </w:p>
        </w:tc>
        <w:tc>
          <w:tcPr>
            <w:tcW w:w="1165" w:type="dxa"/>
            <w:gridSpan w:val="3"/>
          </w:tcPr>
          <w:p w14:paraId="1498672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Человек</w:t>
            </w:r>
          </w:p>
        </w:tc>
        <w:tc>
          <w:tcPr>
            <w:tcW w:w="4347" w:type="dxa"/>
            <w:gridSpan w:val="6"/>
          </w:tcPr>
          <w:p w14:paraId="35BA131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При расчете значения показателя указывается фактическая численность граждан старшего возраста, ведущих активный образ жизни, за отчетный период</w:t>
            </w:r>
          </w:p>
        </w:tc>
        <w:tc>
          <w:tcPr>
            <w:tcW w:w="5043" w:type="dxa"/>
            <w:gridSpan w:val="9"/>
          </w:tcPr>
          <w:p w14:paraId="3E7C387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Данные АИС «Активное долголетие»</w:t>
            </w:r>
          </w:p>
        </w:tc>
        <w:tc>
          <w:tcPr>
            <w:tcW w:w="2611" w:type="dxa"/>
            <w:gridSpan w:val="3"/>
          </w:tcPr>
          <w:p w14:paraId="3E8F33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Ежеквартально</w:t>
            </w:r>
          </w:p>
        </w:tc>
      </w:tr>
      <w:tr w14:paraId="3B519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9" w:hRule="atLeast"/>
        </w:trPr>
        <w:tc>
          <w:tcPr>
            <w:tcW w:w="716" w:type="dxa"/>
            <w:gridSpan w:val="2"/>
          </w:tcPr>
          <w:p w14:paraId="4542BE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2</w:t>
            </w:r>
          </w:p>
        </w:tc>
        <w:tc>
          <w:tcPr>
            <w:tcW w:w="1989" w:type="dxa"/>
          </w:tcPr>
          <w:p w14:paraId="2C97C8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165" w:type="dxa"/>
            <w:gridSpan w:val="3"/>
          </w:tcPr>
          <w:p w14:paraId="55E869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Процент</w:t>
            </w:r>
          </w:p>
        </w:tc>
        <w:tc>
          <w:tcPr>
            <w:tcW w:w="4347" w:type="dxa"/>
            <w:gridSpan w:val="6"/>
          </w:tcPr>
          <w:p w14:paraId="501302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Показатель рассчитывается по формуле: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Дд=Чотд/Чобщ*100%,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где:</w:t>
            </w:r>
          </w:p>
          <w:p w14:paraId="045C35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Дд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- доля детей, охваченных отдыхом и оздоровлением, в общей численности детей в возрасте от 7 до 15 лет, подлежащих оздоровлению;</w:t>
            </w:r>
          </w:p>
          <w:p w14:paraId="60783F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Чотд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- численность детей, охваченных отдыхом и оздоровлением в текущем году;</w:t>
            </w:r>
          </w:p>
          <w:p w14:paraId="003831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Чобщ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- общая численность детей в возрасте от 7 до 15 лет, подлежащих оздоровлению по данным Территориального органа Федеральной службы государственной статистики по Московской области по состоянию на 1 января предыдущего года.</w:t>
            </w:r>
          </w:p>
        </w:tc>
        <w:tc>
          <w:tcPr>
            <w:tcW w:w="5043" w:type="dxa"/>
            <w:gridSpan w:val="9"/>
          </w:tcPr>
          <w:p w14:paraId="06DD1CC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2611" w:type="dxa"/>
            <w:gridSpan w:val="3"/>
          </w:tcPr>
          <w:p w14:paraId="6BA530E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Ежегодно</w:t>
            </w:r>
          </w:p>
        </w:tc>
      </w:tr>
      <w:tr w14:paraId="53B5F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6" w:type="dxa"/>
            <w:gridSpan w:val="2"/>
          </w:tcPr>
          <w:p w14:paraId="4336A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3</w:t>
            </w:r>
          </w:p>
        </w:tc>
        <w:tc>
          <w:tcPr>
            <w:tcW w:w="1989" w:type="dxa"/>
          </w:tcPr>
          <w:p w14:paraId="22FB09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Доля детей, находящихся в трудной жизненной ситуации</w:t>
            </w:r>
            <w:r>
              <w:rPr>
                <w:rFonts w:ascii="Times New Roman" w:hAnsi="Times New Roman" w:cs="Times New Roman"/>
                <w:color w:val="FF0000"/>
                <w:kern w:val="2"/>
                <w:sz w:val="20"/>
                <w:szCs w:val="20"/>
                <w14:ligatures w14:val="standardContextual"/>
              </w:rPr>
              <w:t xml:space="preserve">, </w:t>
            </w: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охваченных отдыхом и оздоровлением, в общей численности детей в возрасте от7 до 15 лет,  подлежащих оздоровлению</w:t>
            </w:r>
          </w:p>
        </w:tc>
        <w:tc>
          <w:tcPr>
            <w:tcW w:w="1165" w:type="dxa"/>
            <w:gridSpan w:val="3"/>
          </w:tcPr>
          <w:p w14:paraId="139EB9D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Процент</w:t>
            </w:r>
          </w:p>
        </w:tc>
        <w:tc>
          <w:tcPr>
            <w:tcW w:w="4347" w:type="dxa"/>
            <w:gridSpan w:val="6"/>
          </w:tcPr>
          <w:p w14:paraId="4B4C1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Показатель рассчитывается по формуле:</w:t>
            </w: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 Дджс=Чотджс/Чобщ*100%,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где:</w:t>
            </w:r>
          </w:p>
          <w:p w14:paraId="41CA2E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Ддтжс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-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оздоровлению;</w:t>
            </w:r>
          </w:p>
          <w:p w14:paraId="04656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Чотдтжс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- численность детей, находящихся в трудной жизненной ситуации, охваченных отдыхом и оздоровлением;</w:t>
            </w:r>
          </w:p>
          <w:p w14:paraId="41F448E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Чобщ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- общая численность детей в возрасте от 7 до 15 лет, находящихся в трудной жизненной ситуации, подлежащих оздоровлению, по данным муниципальных образований Московской области и данным закрытых административно-территориальных образований Московской области по состоянию на 1 января предыдущего года.</w:t>
            </w:r>
          </w:p>
        </w:tc>
        <w:tc>
          <w:tcPr>
            <w:tcW w:w="5043" w:type="dxa"/>
            <w:gridSpan w:val="9"/>
          </w:tcPr>
          <w:p w14:paraId="539E7D9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2611" w:type="dxa"/>
            <w:gridSpan w:val="3"/>
          </w:tcPr>
          <w:p w14:paraId="024608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Ежегодно</w:t>
            </w:r>
          </w:p>
        </w:tc>
      </w:tr>
      <w:tr w14:paraId="0F1AD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292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kern w:val="2"/>
                <w:sz w:val="20"/>
                <w:szCs w:val="20"/>
                <w14:ligatures w14:val="standardContextual"/>
              </w:rPr>
              <w:t>4</w:t>
            </w:r>
          </w:p>
        </w:tc>
        <w:tc>
          <w:tcPr>
            <w:tcW w:w="19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5EC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Число пострадавших в результате несчастных случаев со смертельным исходом, связанных с производством, в расчете на 1000 работающих (организаций, занятых в экономике муниципального образования)</w:t>
            </w:r>
          </w:p>
        </w:tc>
        <w:tc>
          <w:tcPr>
            <w:tcW w:w="11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5A9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промилле</w:t>
            </w:r>
          </w:p>
        </w:tc>
        <w:tc>
          <w:tcPr>
            <w:tcW w:w="434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2C7F9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Показатель рассчитывается по формуле:</w:t>
            </w:r>
          </w:p>
          <w:p w14:paraId="71FE84E1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</w:p>
          <w:p w14:paraId="4C3C9B62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Кчсм = Ксм / Ксп x 1000,</w:t>
            </w:r>
          </w:p>
          <w:p w14:paraId="4C21CAF4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где:</w:t>
            </w:r>
          </w:p>
          <w:p w14:paraId="4773D000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Кчсм - коэффициент частоты случаев смертельного травматизма;</w:t>
            </w:r>
          </w:p>
          <w:p w14:paraId="40FF7647">
            <w:pPr>
              <w:tabs>
                <w:tab w:val="left" w:pos="1814"/>
              </w:tabs>
              <w:spacing w:after="0" w:line="240" w:lineRule="auto"/>
              <w:rPr>
                <w:rFonts w:ascii="Times New Roman" w:hAnsi="Times New Roman"/>
                <w:kern w:val="2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Ксм - количество пострадавших со смертельным исходом, связанных с производством;</w:t>
            </w:r>
          </w:p>
          <w:p w14:paraId="236959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14:ligatures w14:val="standardContextual"/>
              </w:rPr>
              <w:t>Ксп – число работников, занятых в экономике муниципального образования</w:t>
            </w:r>
            <w:r>
              <w:rPr>
                <w:kern w:val="2"/>
                <w14:ligatures w14:val="standardContextual"/>
              </w:rPr>
              <w:t>.</w:t>
            </w:r>
          </w:p>
        </w:tc>
        <w:tc>
          <w:tcPr>
            <w:tcW w:w="504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40B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20"/>
                <w:szCs w:val="20"/>
                <w14:ligatures w14:val="standardContextual"/>
              </w:rPr>
              <w:t>Источником значений показателя является отчетность Рузского муниципального округа Московской области</w:t>
            </w:r>
          </w:p>
        </w:tc>
        <w:tc>
          <w:tcPr>
            <w:tcW w:w="261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B4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14:ligatures w14:val="standardContextual"/>
              </w:rPr>
              <w:t>ежеквартально</w:t>
            </w:r>
          </w:p>
        </w:tc>
      </w:tr>
      <w:tr w14:paraId="1ECD9C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16" w:type="dxa"/>
            <w:gridSpan w:val="2"/>
          </w:tcPr>
          <w:p w14:paraId="14FC378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5</w:t>
            </w:r>
          </w:p>
        </w:tc>
        <w:tc>
          <w:tcPr>
            <w:tcW w:w="1989" w:type="dxa"/>
          </w:tcPr>
          <w:p w14:paraId="2AEAA7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165" w:type="dxa"/>
            <w:gridSpan w:val="3"/>
          </w:tcPr>
          <w:p w14:paraId="073756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Единиц</w:t>
            </w:r>
          </w:p>
        </w:tc>
        <w:tc>
          <w:tcPr>
            <w:tcW w:w="4347" w:type="dxa"/>
            <w:gridSpan w:val="6"/>
          </w:tcPr>
          <w:p w14:paraId="70F5BF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Показатель рассчитывается по формуле:</w:t>
            </w:r>
          </w:p>
          <w:p w14:paraId="1EB0419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Ксонко=Ксонкосз+Ксонкокульт+Ксонкообр+Ксонкофс+Ксонкозд++Ксонкоин,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где:</w:t>
            </w:r>
          </w:p>
          <w:p w14:paraId="6AD080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Ксонко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– количество СО НКО, которым оказана поддержка органами местного самоуправления, всего;</w:t>
            </w:r>
          </w:p>
          <w:p w14:paraId="5BCCDF1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Ксонкосз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– количество СО НКО в сфере социальной защиты населения, которым оказана поддержка органами местного самоуправления;</w:t>
            </w:r>
          </w:p>
          <w:p w14:paraId="5D975F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Ксонкокульт 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– количество СО НКО в сфере культуры, которым оказана поддержка органами местного самоуправления;</w:t>
            </w:r>
          </w:p>
          <w:p w14:paraId="132767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Ксонкообр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– количество СО НКО в сфере образования, которым оказана поддержка органами местного самоуправления;</w:t>
            </w:r>
          </w:p>
          <w:p w14:paraId="69B755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Ксонкофс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– количество СО НКО в сфере физической культуры и спорта, которым оказана поддержка органами местного самоуправления;</w:t>
            </w:r>
          </w:p>
          <w:p w14:paraId="396942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Ксонкозд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– количество СО НКО в сфере охраны здоровья, которым оказана поддержка органами местного самоуправления;</w:t>
            </w:r>
          </w:p>
          <w:p w14:paraId="162B6EC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Ксонкоин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– количество СО НКО в иных сферах (военно-патриотическое воспитание граждан, увековечение памяти жертв политических репрессий, межнациональное сотрудничество, охрана окружающей среды и защита животных, обеспечение пожарной безопасности, обеспечение охраны общественного порядка, противодействие коррупции, молодежная политика, бесплатная юридическая помощь, религиозная деятельность), которым оказана поддержка органами местного самоуправления.</w:t>
            </w:r>
          </w:p>
          <w:p w14:paraId="1B44667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Составляющие рассчитываются по формуле:</w:t>
            </w:r>
          </w:p>
          <w:p w14:paraId="2A1B8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где:</w:t>
            </w:r>
          </w:p>
          <w:p w14:paraId="7CC54E3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Ксонко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– количество СО НКО в сфере, которым оказана поддержка органами местного самоуправления;</w:t>
            </w:r>
          </w:p>
          <w:p w14:paraId="385610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N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– число СО НКО на территории муниципального образования в сфере, получивших поддержку от органов местного самоуправления.</w:t>
            </w:r>
          </w:p>
        </w:tc>
        <w:tc>
          <w:tcPr>
            <w:tcW w:w="5043" w:type="dxa"/>
            <w:gridSpan w:val="9"/>
          </w:tcPr>
          <w:p w14:paraId="58B1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2611" w:type="dxa"/>
            <w:gridSpan w:val="3"/>
          </w:tcPr>
          <w:p w14:paraId="1A17D18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Ежеквартально</w:t>
            </w:r>
          </w:p>
        </w:tc>
      </w:tr>
      <w:tr w14:paraId="7FFE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16" w:type="dxa"/>
            <w:gridSpan w:val="2"/>
          </w:tcPr>
          <w:p w14:paraId="51027B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6</w:t>
            </w:r>
          </w:p>
        </w:tc>
        <w:tc>
          <w:tcPr>
            <w:tcW w:w="1989" w:type="dxa"/>
          </w:tcPr>
          <w:p w14:paraId="674378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165" w:type="dxa"/>
            <w:gridSpan w:val="3"/>
          </w:tcPr>
          <w:p w14:paraId="2282E34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Процент</w:t>
            </w:r>
          </w:p>
        </w:tc>
        <w:tc>
          <w:tcPr>
            <w:tcW w:w="4347" w:type="dxa"/>
            <w:gridSpan w:val="6"/>
          </w:tcPr>
          <w:p w14:paraId="12560A1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Значения показателя рассчитывается по следующей формуле:</w:t>
            </w:r>
          </w:p>
          <w:p w14:paraId="09CCD7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Дсонко = Рсонко/Рсф х 100%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, где</w:t>
            </w:r>
          </w:p>
          <w:p w14:paraId="127586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Дсонко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— доля расходов, направляемых на предоставление субсидий СО НКО, в общем объеме расходов бюджета муниципального образования Московской области на социальную сферу;</w:t>
            </w:r>
          </w:p>
          <w:p w14:paraId="41C12CC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Рсонко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— общий объем расходов бюджета муниципального образования, направляемых на предоставление субсидий СО НКО в сфере образования, культуры, социальной защиты, физической культуры и спорта в соответствующем году. При расчете указывается субсидии СО НКО из бюджета муниципального образования Московской области, предоставляемые на проведение мероприятий, возмещение затрат на аренду и содержание имущества, на осуществление социально-значимых проектов, образовательных программ, на предоставление услуги по присмотру и уходу за детьми;</w:t>
            </w:r>
          </w:p>
          <w:p w14:paraId="2ADED07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 xml:space="preserve">Рсф 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— общий объем расходов бюджета муниципального образования Московской области на социальную сферу в соответствующем году. При этом расходы бюджета муниципального образования Московской области на социальную сферу — общий объем расходов из бюджета муниципального образования на предоставление услуг в сфере образования, культуры, социальной защиты, физической культуры и спорта, охраны здоровья.</w:t>
            </w:r>
          </w:p>
        </w:tc>
        <w:tc>
          <w:tcPr>
            <w:tcW w:w="5043" w:type="dxa"/>
            <w:gridSpan w:val="9"/>
          </w:tcPr>
          <w:p w14:paraId="40F126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2611" w:type="dxa"/>
            <w:gridSpan w:val="3"/>
          </w:tcPr>
          <w:p w14:paraId="7E5438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Ежеквартально</w:t>
            </w:r>
          </w:p>
        </w:tc>
      </w:tr>
      <w:tr w14:paraId="6C74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716" w:type="dxa"/>
            <w:gridSpan w:val="2"/>
          </w:tcPr>
          <w:p w14:paraId="5E9D08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7</w:t>
            </w:r>
          </w:p>
        </w:tc>
        <w:tc>
          <w:tcPr>
            <w:tcW w:w="1989" w:type="dxa"/>
          </w:tcPr>
          <w:p w14:paraId="496127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165" w:type="dxa"/>
            <w:gridSpan w:val="3"/>
          </w:tcPr>
          <w:p w14:paraId="2F378AB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Единиц</w:t>
            </w:r>
          </w:p>
        </w:tc>
        <w:tc>
          <w:tcPr>
            <w:tcW w:w="4347" w:type="dxa"/>
            <w:gridSpan w:val="6"/>
          </w:tcPr>
          <w:p w14:paraId="00D077C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При расчете значения показателя указывается общее количество СО НКО, которым оказана финансовая поддержка органами местного самоуправления в течение года реализации муниципальной программы.</w:t>
            </w:r>
          </w:p>
        </w:tc>
        <w:tc>
          <w:tcPr>
            <w:tcW w:w="5043" w:type="dxa"/>
            <w:gridSpan w:val="9"/>
          </w:tcPr>
          <w:p w14:paraId="5890C29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2611" w:type="dxa"/>
            <w:gridSpan w:val="3"/>
          </w:tcPr>
          <w:p w14:paraId="44863A3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Ежеквартально</w:t>
            </w:r>
          </w:p>
        </w:tc>
      </w:tr>
      <w:tr w14:paraId="7C642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716" w:type="dxa"/>
            <w:gridSpan w:val="2"/>
          </w:tcPr>
          <w:p w14:paraId="546EBD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8</w:t>
            </w:r>
          </w:p>
        </w:tc>
        <w:tc>
          <w:tcPr>
            <w:tcW w:w="1989" w:type="dxa"/>
          </w:tcPr>
          <w:p w14:paraId="376418A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165" w:type="dxa"/>
            <w:gridSpan w:val="3"/>
          </w:tcPr>
          <w:p w14:paraId="1613173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Процент</w:t>
            </w:r>
          </w:p>
        </w:tc>
        <w:tc>
          <w:tcPr>
            <w:tcW w:w="4347" w:type="dxa"/>
            <w:gridSpan w:val="6"/>
          </w:tcPr>
          <w:p w14:paraId="756E4A3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При расчете значения показателя учитывается объекты муниципальной инфраструктуры (в том числе сфер культуры, образования, спорта) </w:t>
            </w:r>
          </w:p>
          <w:p w14:paraId="2321BA0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Показатель рассчитывается по формуле: </w:t>
            </w:r>
          </w:p>
          <w:p w14:paraId="5FEB8D0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Nипо/Nоко * 100%</w:t>
            </w:r>
          </w:p>
          <w:p w14:paraId="6A8DBBC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где:    </w:t>
            </w:r>
          </w:p>
          <w:p w14:paraId="5A6A902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Ддо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– доля доступных для инвалидов и других маломобильных групп населения муниципальных объектов инфраструктуры в общем количестве муниципальных объектов;</w:t>
            </w:r>
          </w:p>
          <w:p w14:paraId="4528D2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Nипо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– количество доступных для инвалидов и других маломобильных групп населения муниципальных объектов инфраструктуры на территории муниципального образования;</w:t>
            </w:r>
          </w:p>
          <w:p w14:paraId="4A120B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"/>
                <w:sz w:val="20"/>
                <w:szCs w:val="20"/>
                <w14:ligatures w14:val="standardContextual"/>
              </w:rPr>
              <w:t>Nоко</w:t>
            </w: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 xml:space="preserve"> – общее количество муниципальных объектов на территории муниципального образования.</w:t>
            </w:r>
          </w:p>
          <w:p w14:paraId="313E4A5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</w:p>
        </w:tc>
        <w:tc>
          <w:tcPr>
            <w:tcW w:w="7654" w:type="dxa"/>
            <w:gridSpan w:val="12"/>
          </w:tcPr>
          <w:p w14:paraId="3DB5A41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</w:pPr>
            <w:r>
              <w:rPr>
                <w:rFonts w:ascii="Times New Roman" w:hAnsi="Times New Roman" w:cs="Times New Roman"/>
                <w:color w:val="000000"/>
                <w:kern w:val="2"/>
                <w:sz w:val="20"/>
                <w:szCs w:val="20"/>
                <w14:ligatures w14:val="standardContextual"/>
              </w:rPr>
              <w:t>Источниками для расчета показателя являются сведения, полученные по результатам проведенной паспортизации муниципальных приоритетных объектов и услуг в сферах жизнедеятельности инвалидов и других маломобильных граждан.</w:t>
            </w:r>
          </w:p>
        </w:tc>
      </w:tr>
    </w:tbl>
    <w:tbl>
      <w:tblPr>
        <w:tblStyle w:val="77"/>
        <w:tblpPr w:leftFromText="180" w:rightFromText="180" w:vertAnchor="page" w:horzAnchor="margin" w:tblpX="279" w:tblpY="1"/>
        <w:tblW w:w="157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910"/>
        <w:gridCol w:w="49"/>
        <w:gridCol w:w="678"/>
        <w:gridCol w:w="30"/>
        <w:gridCol w:w="1525"/>
        <w:gridCol w:w="30"/>
        <w:gridCol w:w="820"/>
        <w:gridCol w:w="19"/>
        <w:gridCol w:w="11"/>
        <w:gridCol w:w="755"/>
        <w:gridCol w:w="775"/>
        <w:gridCol w:w="30"/>
        <w:gridCol w:w="820"/>
        <w:gridCol w:w="30"/>
        <w:gridCol w:w="679"/>
        <w:gridCol w:w="31"/>
        <w:gridCol w:w="791"/>
        <w:gridCol w:w="24"/>
        <w:gridCol w:w="12"/>
        <w:gridCol w:w="8"/>
        <w:gridCol w:w="8"/>
        <w:gridCol w:w="20"/>
        <w:gridCol w:w="7"/>
        <w:gridCol w:w="745"/>
        <w:gridCol w:w="16"/>
        <w:gridCol w:w="57"/>
        <w:gridCol w:w="14"/>
        <w:gridCol w:w="23"/>
        <w:gridCol w:w="15"/>
        <w:gridCol w:w="793"/>
        <w:gridCol w:w="15"/>
        <w:gridCol w:w="20"/>
        <w:gridCol w:w="18"/>
        <w:gridCol w:w="19"/>
        <w:gridCol w:w="700"/>
        <w:gridCol w:w="813"/>
        <w:gridCol w:w="39"/>
        <w:gridCol w:w="849"/>
        <w:gridCol w:w="529"/>
        <w:gridCol w:w="39"/>
        <w:gridCol w:w="1377"/>
        <w:gridCol w:w="40"/>
      </w:tblGrid>
      <w:tr w14:paraId="7402B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813" w:hRule="atLeast"/>
        </w:trPr>
        <w:tc>
          <w:tcPr>
            <w:tcW w:w="15690" w:type="dxa"/>
            <w:gridSpan w:val="4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E747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28B437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24CE33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32"/>
                <w:szCs w:val="32"/>
                <w:vertAlign w:val="subscript"/>
                <w14:ligatures w14:val="standardContextual"/>
              </w:rPr>
            </w:pPr>
          </w:p>
          <w:p w14:paraId="159D88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32"/>
                <w:szCs w:val="3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32"/>
                <w:szCs w:val="32"/>
                <w:vertAlign w:val="subscript"/>
                <w14:ligatures w14:val="standardContextual"/>
              </w:rPr>
              <w:t xml:space="preserve">Перечень мероприятий подпрограммы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32"/>
                <w:szCs w:val="32"/>
                <w:vertAlign w:val="subscript"/>
                <w:lang w:val="en-US"/>
                <w14:ligatures w14:val="standardContextual"/>
              </w:rPr>
              <w:t>I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32"/>
                <w:szCs w:val="32"/>
                <w:vertAlign w:val="subscript"/>
                <w14:ligatures w14:val="standardContextual"/>
              </w:rPr>
              <w:t xml:space="preserve"> Социальная поддержка граждан</w:t>
            </w:r>
          </w:p>
          <w:p w14:paraId="57946C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</w:tr>
      <w:tr w14:paraId="0EA9F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1317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2AACD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п/п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479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Мероприятие подпрограммы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2B8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Сроки исполнения мероприятия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D52D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Источники финансирования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0A5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Всего тыс.руб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AE66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637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2024</w:t>
            </w:r>
          </w:p>
          <w:p w14:paraId="462C4B6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5139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2025</w:t>
            </w:r>
          </w:p>
          <w:p w14:paraId="56DD870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13AE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EA92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2027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FD39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2028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2A4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F8463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ответственный за проведение мероприятия</w:t>
            </w:r>
          </w:p>
        </w:tc>
      </w:tr>
      <w:tr w14:paraId="753D8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45" w:hRule="atLeast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D82B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1</w:t>
            </w:r>
          </w:p>
        </w:tc>
        <w:tc>
          <w:tcPr>
            <w:tcW w:w="1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C6C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</w:t>
            </w:r>
          </w:p>
        </w:tc>
        <w:tc>
          <w:tcPr>
            <w:tcW w:w="72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F27D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3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F77E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67B81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5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0DA4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6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7E7F6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7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B87C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8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5084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9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B791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10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C227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11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845E8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12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AA65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13</w:t>
            </w:r>
          </w:p>
        </w:tc>
      </w:tr>
      <w:tr w14:paraId="1C32D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567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B4CF0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1</w:t>
            </w: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7003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Основное мероприятие 09. Социальная поддержка отдельных категорий граждан и почетных граждан Московской области</w:t>
            </w:r>
          </w:p>
        </w:tc>
        <w:tc>
          <w:tcPr>
            <w:tcW w:w="7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FC1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C7D9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206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11126,52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BC9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300,00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A69C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2965,00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C1EE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3788,00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78A4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3713,52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0CE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180,00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1A0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180,00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260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C3E6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Отдел реализации социальных программ Администрации Рузского муниципального округа</w:t>
            </w:r>
          </w:p>
          <w:p w14:paraId="4768AF6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161E292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1E1CDC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54559A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731588E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</w:tc>
      </w:tr>
      <w:tr w14:paraId="75740B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757C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290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11D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946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A680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5643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996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1E2C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616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D70E2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47270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B0A26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538DC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</w:tr>
      <w:tr w14:paraId="2F0C6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39E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14F8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9E25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DB00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A5BC0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C269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0A5C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757F7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8CC5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39E5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E31B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535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CE2420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</w:tr>
      <w:tr w14:paraId="3E409C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072C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20D23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2CE36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1D412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 округа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897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11126,52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ADAEC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300,00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7296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2965,00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BA90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3788,00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091A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3713,52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106F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180,00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5144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180,00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722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2B67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</w:tr>
      <w:tr w14:paraId="778F0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C8E9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B1D4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A8A2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30F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DDC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1AC0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19F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0111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CBE0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73EDF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DC0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5493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FBB82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</w:tr>
      <w:tr w14:paraId="4C8BA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B4C1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250D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41D1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C3A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1FFA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C98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5B44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321D2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42E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5BC4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A3F4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1AC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6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453B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</w:tr>
      <w:tr w14:paraId="206B0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54702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1.1</w:t>
            </w: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03D22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Мероприятие 09.01. Оказание мер социальной поддержки отдельным категориям граждан</w:t>
            </w:r>
          </w:p>
          <w:p w14:paraId="3457AE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22CCF4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2BC9FAB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A37D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5FE8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207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11126,52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67B25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300,00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2508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2965,00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94F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3788,00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4E0A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3713,52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BDEE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180,00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33B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180,00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0E99C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2F5AC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61BAC1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548C655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29178F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07DF2D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5F3130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7F155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2CB98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2AA5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A06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7F8C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ECE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3FC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E488F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6B06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9A53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36A3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DE3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  <w:p w14:paraId="43F6D93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83A7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  <w:p w14:paraId="20E6FF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F70EA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8F93D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</w:tr>
      <w:tr w14:paraId="54355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9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4F7CE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C917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97BA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55B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E7D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4C0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A31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C3D05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1D5FF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875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  <w:p w14:paraId="54CC343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FB9C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  <w:p w14:paraId="27C15C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0DA5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  <w:p w14:paraId="4EE5365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381430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4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8695F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8C47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13B7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2B04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5E6EE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8AD3E1F">
            <w:pPr>
              <w:spacing w:after="0" w:line="240" w:lineRule="auto"/>
              <w:rPr>
                <w:rFonts w:ascii="Times New Roman" w:hAnsi="Times New Roman" w:cs="Times New Roman" w:eastAsiaTheme="minorHAnsi"/>
                <w:kern w:val="2"/>
                <w:sz w:val="26"/>
                <w:szCs w:val="26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 округа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C673583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bCs/>
                <w:kern w:val="2"/>
                <w:sz w:val="26"/>
                <w:szCs w:val="26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11126,52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3A389F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bCs/>
                <w:kern w:val="2"/>
                <w:sz w:val="26"/>
                <w:szCs w:val="26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300,00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EC2DD85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bCs/>
                <w:kern w:val="2"/>
                <w:sz w:val="26"/>
                <w:szCs w:val="26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2965,00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65E11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bCs/>
                <w:kern w:val="2"/>
                <w:sz w:val="26"/>
                <w:szCs w:val="26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3788,00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238549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bCs/>
                <w:kern w:val="2"/>
                <w:sz w:val="26"/>
                <w:szCs w:val="26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3713,52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9FBA0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b/>
                <w:bCs/>
                <w:kern w:val="2"/>
                <w:sz w:val="26"/>
                <w:szCs w:val="26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180,00</w:t>
            </w: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AC23AA0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bCs/>
                <w:kern w:val="2"/>
                <w:sz w:val="26"/>
                <w:szCs w:val="26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180,00</w:t>
            </w: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47CB07F">
            <w:pPr>
              <w:spacing w:after="0" w:line="240" w:lineRule="auto"/>
              <w:rPr>
                <w:rFonts w:ascii="Times New Roman" w:hAnsi="Times New Roman" w:cs="Times New Roman" w:eastAsiaTheme="minorHAnsi"/>
                <w:b/>
                <w:bCs/>
                <w:kern w:val="2"/>
                <w:sz w:val="26"/>
                <w:szCs w:val="26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8E5186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62F0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E31C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6DC7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F40F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A6F0ABD">
            <w:pPr>
              <w:spacing w:after="0" w:line="240" w:lineRule="auto"/>
              <w:rPr>
                <w:rFonts w:ascii="Times New Roman" w:hAnsi="Times New Roman" w:cs="Times New Roman" w:eastAsiaTheme="minorHAnsi"/>
                <w:kern w:val="2"/>
                <w:sz w:val="26"/>
                <w:szCs w:val="26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CC38C87">
            <w:pPr>
              <w:spacing w:after="0" w:line="240" w:lineRule="auto"/>
              <w:rPr>
                <w:rFonts w:ascii="Times New Roman" w:hAnsi="Times New Roman" w:cs="Times New Roman" w:eastAsiaTheme="minorHAnsi"/>
                <w:kern w:val="2"/>
                <w:sz w:val="26"/>
                <w:szCs w:val="26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500A81C">
            <w:pPr>
              <w:spacing w:after="0" w:line="240" w:lineRule="auto"/>
              <w:rPr>
                <w:rFonts w:ascii="Times New Roman" w:hAnsi="Times New Roman" w:cs="Times New Roman" w:eastAsiaTheme="minorHAnsi"/>
                <w:kern w:val="2"/>
                <w:sz w:val="26"/>
                <w:szCs w:val="26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75731D1">
            <w:pPr>
              <w:spacing w:after="0" w:line="240" w:lineRule="auto"/>
              <w:rPr>
                <w:rFonts w:ascii="Times New Roman" w:hAnsi="Times New Roman" w:cs="Times New Roman" w:eastAsiaTheme="minorHAnsi"/>
                <w:kern w:val="2"/>
                <w:sz w:val="26"/>
                <w:szCs w:val="26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92A4EC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6"/>
                <w:szCs w:val="26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D9754F8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6"/>
                <w:szCs w:val="26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0A546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  <w:p w14:paraId="3D148D84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6"/>
                <w:szCs w:val="26"/>
                <w:vertAlign w:val="subscript"/>
                <w:lang w:val="ru-RU" w:eastAsia="en-US" w:bidi="ar-SA"/>
                <w14:ligatures w14:val="standardContextual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E9F7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  <w:p w14:paraId="279E173C">
            <w:pPr>
              <w:spacing w:after="0" w:line="240" w:lineRule="auto"/>
              <w:rPr>
                <w:rFonts w:ascii="Times New Roman" w:hAnsi="Times New Roman" w:cs="Times New Roman" w:eastAsiaTheme="minorHAnsi"/>
                <w:kern w:val="2"/>
                <w:sz w:val="26"/>
                <w:szCs w:val="26"/>
                <w:vertAlign w:val="subscript"/>
                <w:lang w:val="ru-RU" w:eastAsia="en-US" w:bidi="ar-SA"/>
                <w14:ligatures w14:val="standardContextual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8E31CDD">
            <w:pPr>
              <w:spacing w:after="0" w:line="240" w:lineRule="auto"/>
              <w:rPr>
                <w:rFonts w:ascii="Times New Roman" w:hAnsi="Times New Roman" w:cs="Times New Roman" w:eastAsiaTheme="minorHAnsi"/>
                <w:kern w:val="2"/>
                <w:sz w:val="26"/>
                <w:szCs w:val="26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0FD6B0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E5B2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409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BA3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4968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6CBF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30E9D81">
            <w:pPr>
              <w:spacing w:after="0" w:line="240" w:lineRule="auto"/>
              <w:rPr>
                <w:rFonts w:ascii="Times New Roman" w:hAnsi="Times New Roman" w:cs="Times New Roman" w:eastAsiaTheme="minorHAnsi"/>
                <w:kern w:val="2"/>
                <w:sz w:val="26"/>
                <w:szCs w:val="26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967C76B">
            <w:pPr>
              <w:spacing w:after="0" w:line="240" w:lineRule="auto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6750F38">
            <w:pPr>
              <w:spacing w:after="0" w:line="240" w:lineRule="auto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6FD1531">
            <w:pPr>
              <w:spacing w:after="0" w:line="240" w:lineRule="auto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44ED197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45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A45DF5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B0181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  <w:p w14:paraId="6E3DD03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vertAlign w:val="subscript"/>
                <w:lang w:val="ru-RU" w:eastAsia="en-US" w:bidi="ar-SA"/>
                <w14:ligatures w14:val="standardContextual"/>
              </w:rPr>
            </w:pPr>
          </w:p>
        </w:tc>
        <w:tc>
          <w:tcPr>
            <w:tcW w:w="8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9581F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  <w:p w14:paraId="68259500">
            <w:pPr>
              <w:spacing w:after="0" w:line="240" w:lineRule="auto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vertAlign w:val="subscript"/>
                <w:lang w:val="ru-RU" w:eastAsia="en-US" w:bidi="ar-SA"/>
                <w14:ligatures w14:val="standardContextual"/>
              </w:rPr>
            </w:pPr>
          </w:p>
        </w:tc>
        <w:tc>
          <w:tcPr>
            <w:tcW w:w="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6E81F7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  <w:p w14:paraId="29381DE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1F8733A6">
            <w:pPr>
              <w:spacing w:after="0" w:line="240" w:lineRule="auto"/>
              <w:rPr>
                <w:rFonts w:ascii="Times New Roman" w:hAnsi="Times New Roman" w:cs="Times New Roman" w:eastAsiaTheme="minorHAnsi"/>
                <w:kern w:val="2"/>
                <w:sz w:val="26"/>
                <w:szCs w:val="26"/>
                <w:vertAlign w:val="subscript"/>
                <w:lang w:val="ru-RU" w:eastAsia="en-US" w:bidi="ar-SA"/>
                <w14:ligatures w14:val="standardContextual"/>
              </w:rPr>
            </w:pPr>
          </w:p>
        </w:tc>
        <w:tc>
          <w:tcPr>
            <w:tcW w:w="141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AE297F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0DD2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7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D201ED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84FC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Результат1 Численность получателей  мер социальной поддержки, чел</w:t>
            </w:r>
          </w:p>
        </w:tc>
        <w:tc>
          <w:tcPr>
            <w:tcW w:w="72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CC7AF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96E7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B3F88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85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F5493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7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BDAB7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67152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4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A3196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</w:t>
            </w:r>
          </w:p>
          <w:p w14:paraId="6611C8D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3531D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6A07E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29EE9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2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B24AC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6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3FEC8CA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95E5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37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6F5E2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7BD3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629E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571075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C32608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85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3AEEEE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7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1084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9ACF97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4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EB08A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3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B787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кварт</w:t>
            </w:r>
          </w:p>
        </w:tc>
        <w:tc>
          <w:tcPr>
            <w:tcW w:w="84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D7C50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45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AE55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</w:t>
            </w:r>
          </w:p>
        </w:tc>
        <w:tc>
          <w:tcPr>
            <w:tcW w:w="772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1C167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</w:t>
            </w:r>
          </w:p>
        </w:tc>
        <w:tc>
          <w:tcPr>
            <w:tcW w:w="8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7A9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8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5729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2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D181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4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760D8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A4F59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0" w:type="dxa"/>
          <w:trHeight w:val="750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7B9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91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396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72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9C03C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496E3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6F3B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7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8FF6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77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E4795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288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0EBEC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276</w:t>
            </w:r>
          </w:p>
        </w:tc>
        <w:tc>
          <w:tcPr>
            <w:tcW w:w="74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A253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264</w:t>
            </w:r>
          </w:p>
        </w:tc>
        <w:tc>
          <w:tcPr>
            <w:tcW w:w="86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2CD6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66</w:t>
            </w:r>
          </w:p>
        </w:tc>
        <w:tc>
          <w:tcPr>
            <w:tcW w:w="877" w:type="dxa"/>
            <w:gridSpan w:val="7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FDDB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66</w:t>
            </w:r>
          </w:p>
        </w:tc>
        <w:tc>
          <w:tcPr>
            <w:tcW w:w="846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DF7DB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66</w:t>
            </w:r>
          </w:p>
        </w:tc>
        <w:tc>
          <w:tcPr>
            <w:tcW w:w="71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6A13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66</w:t>
            </w:r>
          </w:p>
        </w:tc>
        <w:tc>
          <w:tcPr>
            <w:tcW w:w="8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446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8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DBFAD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52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1D2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-</w:t>
            </w:r>
          </w:p>
        </w:tc>
        <w:tc>
          <w:tcPr>
            <w:tcW w:w="141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5545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5D148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29AA3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2.2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73DF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Основное мероприятие  10. Проведение социально-значимых мероприятий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5750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7681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E78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2B1D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CE3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96711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7DD9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0CC7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4BA4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324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FD39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22A2BA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57DC25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338D89D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57ED365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424BC8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70608F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3621B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1A66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DA766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84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B3F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651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78CF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26D61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EFF0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43E7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CC3D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268A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481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DF2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8FB1D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E019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CBAD9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06F1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41FC3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60C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BBCCF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B1FE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558B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A8709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F3449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B2D8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D366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8D026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A131D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1563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E8B9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19352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1921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1CF59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0709F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6D7C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F940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DA72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C182B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1802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D21F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BFD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7B617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3277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4B3B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6BF9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019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C339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C8BC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ABD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246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71F4A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C2FA6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D8F3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D3C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7DC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DBB7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5C6B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EBC75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4C6DD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F95C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C1824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FC43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77D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71D2D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B2C39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591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476A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395F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1B3C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F03FA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E46A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3A376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2.3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10A3E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10.03. Проведение совещаний, семинаров, "круглых столов", конференций, конкурсов и иных социально значимых мероприятий сфере социальной защиты населения</w:t>
            </w:r>
          </w:p>
          <w:p w14:paraId="766CDF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9C865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7FC4FA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587B5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244D3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56CEA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E5EC3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 1 Количество проведенных совещаний, семинаров, круглых столов, конкурсов и иных социально-значимых мероприятий в сфере социальной защиты населения, ед.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8FA0D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19F2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80CF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E52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2DA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C967D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1550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706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1D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4C04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DD0469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0A310BE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16A2C9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7E1B13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6FBE166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6A6D4D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0B2EC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CCDDD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68B6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26F01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D61B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7E8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56F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D558A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798D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F991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0121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D2F2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5FD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FA80E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9E1D1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D270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6F7D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3733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6AA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03E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3289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535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7832A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C8C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DE8EE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D319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39F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2044B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4F81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27BA7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2916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5FCA0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60D9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D32E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707A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AD46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06C0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DC6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D8809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C91A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652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271DB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A38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C08B5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2141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0A65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92D2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5B5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B913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EE2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A3CAB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A5EC7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6D34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70A2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DE25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6B21E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9FAB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7808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E00B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37980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F750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A0B8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9F0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0C59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C93CC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2D65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8F42E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612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12B4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CD88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DB10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1D4024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69211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28008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A9B86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2C1319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3C959B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E84CE7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7F0F8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27A47D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2257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  <w:p w14:paraId="587528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1A1F02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C8712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44D185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34F1722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2DB4A80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1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69E929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05" w:type="dxa"/>
            <w:gridSpan w:val="1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6AB5B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C95D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  <w:p w14:paraId="6C1EAB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F97C7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CD755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BEFBC7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1D1C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2DF532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C86E2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9CD5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BB0BFD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BCA77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70A2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13D3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99BC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42CF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E17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9AFB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1B96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F384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кварл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29775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  <w:p w14:paraId="75D42E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992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месяц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5119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месяц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13E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9745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628C0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A20C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4C23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4434B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6AFB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0B1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49C2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6693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761D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11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B131E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11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31D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11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9B5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11</w:t>
            </w: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D47A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2B5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A5B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8F21F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163F1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11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F511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11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55A87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11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C5B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FEF8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F87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3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E575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Основное мероприятие 15. Предоставление государственных гарантий муниципальным служащим, поощрение за муниципальную службу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ACCD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B18C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6CC2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112666,77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E2D08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16029,30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67B01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16472,89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DAB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17727,92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BE26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19187,00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A37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20765,13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FDF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22484,53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C8E9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47691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Отдел муниципальной службы и кадров правового управления Администрации Рузского муниципального округа</w:t>
            </w:r>
          </w:p>
          <w:p w14:paraId="019835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475509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2459B83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20FDA1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3D1A2A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715A6E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DD3A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812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E8F0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4301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1D7B1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C9D29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5EB09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69A8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1FF5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E44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2B0CEF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9BF4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0978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42C0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D4C7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7B145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619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2D3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750E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CAB3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2E2F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0A0C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4CA0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46E2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599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B5CB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E181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D72A8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DF92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C677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5A2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561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36FD05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112666,77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9576AC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16029,30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64D66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16472,89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3FC4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17727,92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1E8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19187,00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EF6D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20765,13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FF9082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22484,53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57AA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2D85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8BDE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9AB2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6CC6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3C8D3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181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A3F7E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C2A1D5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C75926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B3C87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1D756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D24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75554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C15C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FE8EE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5045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011D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A7B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E019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50C3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6C4DCD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17210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19951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5399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5DF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D8B7A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A9A9A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D9AF0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1BA7E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DA66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EAE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3.1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DA33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15.03. Организация выплаты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999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58E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81DE6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112666,77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E87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16029,30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D015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16472,89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94B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17727,92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A254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19187,00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90CD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20765,13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F0A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22484,53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97402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8573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9F61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DF9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2439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8BF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C915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1D508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686D8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FFEE3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420BF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D1600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E35A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3D0F3B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DE97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171E89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A861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D2A2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7897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9260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88D05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C9429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BCAF8D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79914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85A7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3B55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718F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36501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6A51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D73E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25F3B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3090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E9C6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1DB4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6FD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05521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112666,77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6EAAE2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16029,30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9E560C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16472,89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8022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17727,92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582D7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19187,00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D54C7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20765,13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3D624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22484,53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AD3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5A47D1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A8F0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243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ABF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D1FB8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BFF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483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1DF6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AB9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C2F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8A1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994B2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E4D6D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13788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03E5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5C09E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5AD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8BBC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D38B3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011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05ADA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E364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395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04A2B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403B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6FD2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CD9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30A4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266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50F7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80BC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AC87A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81664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E1CA0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B467DE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A590F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5B7D35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 1.                                                         Численность получателей пенсии за выслугу лет лицам, замещающим муниципальные должности и должности муниципальной службы, в связи с выходом на пенсию, чел.</w:t>
            </w:r>
          </w:p>
          <w:p w14:paraId="5832C4D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EB6FE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D3FA8B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37D9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91BB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DBA8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D2D61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6B788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FBED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4C95CA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BF574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7F4A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184E0B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</w:tr>
      <w:tr w14:paraId="73E2D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EF0EB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52A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12E3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A6BA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C3FE79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AA591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CD9694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BA7D5A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BB545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DA0233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73CDF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B2816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1A6C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BD2E37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6D652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3CEA55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9A902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E8FF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5FE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F17A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0741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79060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907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D9FB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146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8400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146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0C3F4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151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FE3335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151</w:t>
            </w: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35A0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151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65CCBB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151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0FFEF7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151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91923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151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37C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151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FF69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151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0488E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151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05C62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15DD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62640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4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A569D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Основное мероприятие 20</w:t>
            </w:r>
          </w:p>
          <w:p w14:paraId="7DDA478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Обеспечение проведения мероприятий, направленных на  увеличение  продолжительности здоровой жизни</w:t>
            </w:r>
          </w:p>
          <w:p w14:paraId="39F5F70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C11C4C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0B77B0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9F6DE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  <w:p w14:paraId="6ECA9D9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6E0BBF6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53B9E8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1E0F840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544954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1C3F00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37FD01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002F0A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27A8298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794E5E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7E46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54F2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EDC47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A908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C57AE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088C0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F053B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C85A4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E3C95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538DC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3190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9BDCE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76FF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3BB9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491C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4A2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AD10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1F32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9F1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0407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B5C28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F5E4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9D8F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E44DE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5A47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50425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0D052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18A857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E6B0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CD257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2237F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8F4D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693B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3E57D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BD4E1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9B6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D8BBB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7A590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8E303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C1F4C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D918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F00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08F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789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0CC6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D89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5641B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236A2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C83B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678D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97D7F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545914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7058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FC7EA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4A3B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885E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5EF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1A9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840A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75B0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F634D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6673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C3530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5BC9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2FCBE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AE7D3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4A1B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5876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4.1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EC60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20.03. Открытие клуба «Активное долголетие»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FEFE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275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E75B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5EB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8E1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176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C7DE8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FBE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2175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35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BCC60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6405D2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4E7248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11458E3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346E0D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7CF79E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428BCB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815E2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A9BFB2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CFE468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1E3A6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566C6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2E92E8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6AB147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C3CD2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46EE2F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D05693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3A1E3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178B5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EE4A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D0A0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5A4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CF2F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0E0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06CC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D835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8A08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323C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01314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B9D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5C65D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BC78F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3E7A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D5FF6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F6C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299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B0B4E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810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42B1C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A9F4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9D7C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764E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6BE9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A9B9E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DF5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8CDA2B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E2C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B7101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F0730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78DFD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09D0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46EB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8D25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9A48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A8C5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7AF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76CC6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8B3F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1441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720BE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7688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F887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13EC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EE5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BA45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C00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E8E8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F8A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7504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0E9E6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DF0E7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A9E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D338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24E4C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70CB5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4CF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FA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F756D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B5E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ED3FD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7A1E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A0F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2348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6285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9555E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DB0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BC49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F13F0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2ECB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8CAF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3530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Результат 1 </w:t>
            </w:r>
          </w:p>
          <w:p w14:paraId="289AC2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Количество открытых клубов «Активное долголетие», шт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41D24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186B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EAFBA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DC4C0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  <w:p w14:paraId="1020C7F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4A38E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  <w:p w14:paraId="21B083D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BE3DA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  <w:p w14:paraId="1C4FD6C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DEF897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78F5F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080E1D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65D30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C5D4AB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  <w:p w14:paraId="02076D6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71FBC6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45F3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EAA826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588E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52D3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8F55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C994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582D9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DA0E2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5D407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7ED05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00BCC3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FA6F4D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0B83D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BCCCD4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EB18C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822157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E9E05E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54D4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FC6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8AB3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EC0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7DA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51B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67A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BF91F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4F024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71FF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1BC6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51F9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AE1B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10F5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96D78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7E64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A947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BC93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A2488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4540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A723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900210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 по подпрограмме</w:t>
            </w:r>
          </w:p>
          <w:p w14:paraId="150098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E00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8D2C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123833,29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9EFE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:lang w:val="en-US"/>
                <w14:ligatures w14:val="standardContextual"/>
              </w:rPr>
              <w:t>16329</w:t>
            </w: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:lang w:val="en-US"/>
                <w14:ligatures w14:val="standardContextual"/>
              </w:rPr>
              <w:t>30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F48C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19437,89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52E3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21555,92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8C149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22900,52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FE6E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20945,13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F40D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22664,53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794F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AAAD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06CB5B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42798D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4C2BF37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4D28E1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</w:tc>
      </w:tr>
      <w:tr w14:paraId="1DAE8F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6C07E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78363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C565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CC1C14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E14B1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4C93A9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9673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9013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FA3B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37B6E9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0DA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D8E0D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E129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B733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48F9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68F2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2ED6E9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F77944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410A0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2EABA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D1F3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23FF4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058018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0FD3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B3BBE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DFA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4ED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1719C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51CD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 округа</w:t>
            </w:r>
          </w:p>
          <w:p w14:paraId="4D7068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E94BD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123833,29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D0973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16329,30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0651B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kern w:val="2"/>
                <w:vertAlign w:val="subscript"/>
                <w:lang w:val="en-US"/>
                <w14:ligatures w14:val="standardContextual"/>
              </w:rPr>
              <w:t>9</w:t>
            </w: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437,89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39EF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21555,92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641A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22900,52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04D1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20945,13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9A359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22664,53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C784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EDE373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C4FE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7777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335DF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836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A41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C5FAC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32DDA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6EAB2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8122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CDB4C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  <w:p w14:paraId="119D99E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6EC5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45BE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A014E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4A796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0C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2875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DE04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7913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6B52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ACA0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63D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4023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505F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21B70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76940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8C0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</w:tr>
      <w:tr w14:paraId="6BFB7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15730" w:type="dxa"/>
            <w:gridSpan w:val="4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8D6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</w:pPr>
          </w:p>
          <w:p w14:paraId="415DB12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 xml:space="preserve">Перечень мероприятий подпрограммы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:lang w:val="en-US"/>
                <w14:ligatures w14:val="standardContextual"/>
              </w:rPr>
              <w:t>II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 xml:space="preserve"> Развитие системы отдыха и оздоровления детей</w:t>
            </w:r>
          </w:p>
          <w:p w14:paraId="4263067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</w:tc>
      </w:tr>
      <w:tr w14:paraId="77940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9E970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1</w:t>
            </w:r>
          </w:p>
          <w:p w14:paraId="44144F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022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697BD6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Основное мероприятие 03. Мероприятия по организации отдыха детей   в каникулярное время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EBFEB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4E978B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238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 Объем финансирования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820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Всего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5DE7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A71F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2024</w:t>
            </w:r>
          </w:p>
          <w:p w14:paraId="487277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6CDA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0F3C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                                         2026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A03A0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2027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E8C0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AF14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ACADC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347A6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5585558">
            <w:pPr>
              <w:spacing w:after="0" w:line="256" w:lineRule="auto"/>
              <w:rPr>
                <w:kern w:val="2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ECC8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898D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7A0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7F7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76545,17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769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10938,47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ABC4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12497,49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9BE8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10541,17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226C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15058,04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A523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13755,00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217D7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13755,00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65A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C5503A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Управление образования Администрации Рузского муниципального округа.,Окружное управление социального развития № 9 Министерства социального развития Московской области </w:t>
            </w:r>
          </w:p>
        </w:tc>
      </w:tr>
      <w:tr w14:paraId="0A254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41424A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8E4E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156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C229A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4E979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17803,00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3D9FE6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3067,00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2C0555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3778,00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5725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3070,00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90FD2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2610,00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C90D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2610,00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5C7EFC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2610,00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085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59903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A411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51055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658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D0A8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7A61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F87D1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3A2FCD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87AE7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FC8E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C4A9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5A3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8A4A28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BD30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EB55A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761D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22A2B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877A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33F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AB5E6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1E3C5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58800,17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9BDF8C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7871,47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BD5AE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8719,49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1233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7471,17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FE45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12448,04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8D49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11145,00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81B5DF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11145,00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B0B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B5B44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CA53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BB3775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4B5E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B491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FC5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AE90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F403F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922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7A7D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ED88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531F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4BC8A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5D470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27A65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6B31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2A4EB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DC65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6E613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93D5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E892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6113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25EC0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           0                             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DC11B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   0                                     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9FB50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EFAAF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DFF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D1C9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F95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7E9B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EB42C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1.1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EB0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03.01. Мероприятия по организации отдыха детей Московской области в каникулярное время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EAB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  <w:p w14:paraId="0A94CE8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09C4BB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5B61E95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56419F9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2E9487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1310A89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0120C4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611E86C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6B25C0A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225BF6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3D0F124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063D4CC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78B7CC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3E1FEE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6A001CE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239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638A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40480,00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F735A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7824,00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143B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9638,00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FC8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7525,00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379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5145,00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3C1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5145,00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A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5145,00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D412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7A74F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45E576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0EEEC0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785C621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0B2BF9E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311EDB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7E9F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903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DF3DF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9346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3D11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D7A4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17803,00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D2288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3067,00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A47B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3778,00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4E34E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3070,00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50AB0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2610,00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BE2A5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2610,00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A72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2610,00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B80C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5D45A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7DC46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7EFDB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D849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4817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730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13ED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492E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4559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DCD3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645B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1E5B8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AD55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C634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DA1E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1765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831CF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C2E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51DE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994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  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4A46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22677,00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46A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4757,00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1EA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5860,00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E85B2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4455,00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FDECE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2535,00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6AF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2535,00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3BF56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2535,00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41277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93AD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59C9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1D8B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0FE0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D89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3367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CAB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6EB4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167C4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AAC6C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873F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A6BDD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CE21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DD57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2619BA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76B7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35DA6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A7E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D7CC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9193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A1A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044C0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52AC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7727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EBBA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11A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F1B8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A1C1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54EF4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4693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411A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99E76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 1. Количество детей, охваченных отдыхом и оздоровлением в соответствии с соглашением на мероприятия по организации отдыха детей  в каникулярное время, чел.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F3F5A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5C8D3D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1821A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741CE5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294E89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5ACE4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4C784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23C5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64E96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259F7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070D5E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3CB011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DF4D69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D8805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C1947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D69EF9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19B44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2925A6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</w:tr>
      <w:tr w14:paraId="2A99C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2DB5A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9F13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AF65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DDD21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0D136B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52DB2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5296B6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0B23D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6BCB7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8BF6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8407A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2713D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2294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67604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E4DC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1F5BF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BD2372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221F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DAEB4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114E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BC3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405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5630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656B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4105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C975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4516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B5E82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4348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976DD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subscript"/>
                <w:lang w:val="ru-RU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subscript"/>
                <w:lang w:val="ru-RU"/>
                <w14:ligatures w14:val="standardContextual"/>
              </w:rPr>
              <w:t>4501</w:t>
            </w: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CC25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99690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subscript"/>
                <w:lang w:val="ru-RU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subscript"/>
                <w:lang w:val="ru-RU"/>
                <w14:ligatures w14:val="standardContextual"/>
              </w:rPr>
              <w:t>2101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E994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subscript"/>
                <w:lang w:val="ru-RU"/>
                <w14:ligatures w14:val="standardContextual"/>
              </w:rPr>
              <w:t>2400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2A494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subscript"/>
                <w:lang w:val="ru-RU"/>
                <w14:ligatures w14:val="standardContextual"/>
              </w:rPr>
              <w:t>4501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96E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1122F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769F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DBF3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C94D3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4EA6A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1.2</w:t>
            </w:r>
          </w:p>
          <w:p w14:paraId="435BF9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A783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0B1D4D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14040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8FB73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17B32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E3C818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242F4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D9ABF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4A2B4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0F51F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6D2A7A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A75E4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D42B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03.02   .Расходы на обеспечение деятельности (оказание услуг)  муниципальных учреждений-отдых и оздоровление детей</w:t>
            </w:r>
          </w:p>
          <w:p w14:paraId="01A04F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E1021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BECCE7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6B8DA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C98FC1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40B3B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DEE96A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160F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A4D7B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9A46D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9C8D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201B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7E28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6A3F5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DC95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F136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BA29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65A986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</w:tr>
      <w:tr w14:paraId="440A7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885E4C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965F1B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CB4BF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72D8B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4DD91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DF9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D51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5BA58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E9A54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77477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DD84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5E13A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C249F9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3EF86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63B43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05B5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0016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D5ED3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DA11B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580E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FE4D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4A85F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20C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2A3A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E495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1581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9C518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B581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103E4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31DFD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642D5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F2C49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  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61CD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8D519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7F5CB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14393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E4967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CA9F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C07F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E95D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2AEEA1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6A0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B688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B80B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A5567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67F26A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EE3E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06C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E2B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D0939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BB5F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421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A4C7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8A130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0889F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BB50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F0E3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49D8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141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6ED8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542C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60CDF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C9B98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EFFC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0754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4E133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3384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D226A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22878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7030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AB4E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E2E9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 1. Количество детей, охваченных отдыхом и оздоровлением в муниципальных учреждениях в каникулярное время, чел.</w:t>
            </w:r>
          </w:p>
        </w:tc>
        <w:tc>
          <w:tcPr>
            <w:tcW w:w="70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1AC1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268693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3DDFE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68947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B8D9F3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320DB0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3E7EF5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279C3F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302AFD7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7C4A4C6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49617E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4B77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31D72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311800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0DFFE2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2C26660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823F88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EBF9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A7C97C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E9862B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CCFD95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C290E6D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B4882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9860E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8B755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7DEF19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A8D43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A34D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6A968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D217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98BD9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D7BD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7557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872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D6F37E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14746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FC4A5E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BDCAA5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3F542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4AC3C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4049A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5717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4105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D8B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4516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98AD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4348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7CF47B2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subscript"/>
                <w:lang w:val="ru-RU"/>
                <w14:ligatures w14:val="standardContextual"/>
              </w:rPr>
              <w:t>4501</w:t>
            </w: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FE547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38FC8E5D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subscript"/>
                <w:lang w:val="ru-RU"/>
                <w14:ligatures w14:val="standardContextual"/>
              </w:rPr>
              <w:t>2101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4BEE53EF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subscript"/>
                <w:lang w:val="ru-RU"/>
                <w14:ligatures w14:val="standardContextual"/>
              </w:rPr>
              <w:t>2400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116E2F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subscript"/>
                <w:lang w:val="ru-RU"/>
                <w14:ligatures w14:val="standardContextual"/>
              </w:rPr>
              <w:t>4501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0E3A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E93A1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6682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B336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104D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7305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1.3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DF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03.03. 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396BA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  <w:p w14:paraId="09E326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6A48F7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0C5E3F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16ABCB1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579B0E5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7282096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01AFA0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49AEAC2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4D0FC5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7127854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14300F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C0B92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8C03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27513,17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B786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3114,47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62C0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2859,49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30B7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3016,17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DC8E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9913,04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47576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8610,00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0B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8610,00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E8C06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62AF20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289508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7880CCF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0044D8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6C2647A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1396F36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335D9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E0C9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8CDF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1BF2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3E96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05A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BD2A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7D7D2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720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   0</w:t>
            </w:r>
          </w:p>
          <w:p w14:paraId="49DD24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C82F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DE40D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6A0D2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7B96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ADFB63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9524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2800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CC58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1B5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77FE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2E0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35E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CF23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9A8D8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56B8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A3BC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8454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B95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A4CC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1AF0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9D90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E3D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644E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D50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CE1DF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27513,17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5F987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3114,47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68047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2859,49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80F64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3016,17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56EA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9913,04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269C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8610,00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126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8610,00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0C3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0C65E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6552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E2CA1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707A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7A4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F49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109C8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207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FAF5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0511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44F6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7E18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435E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7510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F865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8D28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47B3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A23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BFF5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30BB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8570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28FD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F93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C1DE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B3072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26F2E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28D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373B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04A8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3E419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CE78B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BF9147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 1. Количество детей, охваченных мероприятиями по отдыху детей в каникулярное время, включая мероприятия по  обеспечению безопасности  их жизни и здоровья, чел.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D92DDD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16564FD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840A0F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26B61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C8AE8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8183E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514F9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0AC82A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51CC9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C7CA9E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58FBA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E3123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33DDC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30FC4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D4A0F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D39AD9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C5C25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BE465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F9C9E2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6BA9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5A94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D0A016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</w:tr>
      <w:tr w14:paraId="565676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A9370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B15A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E86D4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B54C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5367A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5FA420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C2ED8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D1FA46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F37C4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F2AC3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5BBA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DEC2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9B49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31DA9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59B0B7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1310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E7269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4638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857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D89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AE897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B7AD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0516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3738A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858D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9711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99C8BD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subscript"/>
                <w:lang w:val="ru-RU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subscript"/>
                <w:lang w:val="ru-RU"/>
                <w14:ligatures w14:val="standardContextual"/>
              </w:rPr>
              <w:t>1025</w:t>
            </w: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B6CC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F720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subscript"/>
                <w:lang w:val="ru-RU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subscript"/>
                <w:lang w:val="ru-RU"/>
                <w14:ligatures w14:val="standardContextual"/>
              </w:rPr>
              <w:t>1025</w:t>
            </w:r>
            <w:bookmarkStart w:id="1" w:name="_GoBack"/>
            <w:bookmarkEnd w:id="1"/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5A31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DDC8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subscript"/>
                <w:lang w:val="ru-RU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subscript"/>
                <w:lang w:val="ru-RU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3067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B8C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7D85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C457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11C65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4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9CCF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1.4</w:t>
            </w:r>
          </w:p>
          <w:p w14:paraId="62CB9F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8AC98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06F0C9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F441E4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34A86E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D26F2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A36339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C65644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8C48B0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7173F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1E61A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382C4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C3245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03.04. Мероприятия по организации отдыха детей Московской области  за счет средств местного бюджета, чел.</w:t>
            </w:r>
          </w:p>
          <w:p w14:paraId="1B56CE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C2E0F9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E1810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C2FB5E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D6238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C255C4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051ED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20997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F9DB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2023-2029</w:t>
            </w:r>
          </w:p>
          <w:p w14:paraId="706EB5B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23D73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A7306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9C940A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16E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95F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5DBC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04ED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1B4E7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9DDC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2DBAA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5EB2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B28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93CEB5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0265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97DF4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1BA62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B7F2AE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E5D61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2811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2E9E8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3843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742B8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B6324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2D68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C0C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D7503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2DABD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C670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048D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781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CDF7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D62F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E95E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732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1543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7B9D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F11F0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F688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99732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E3B2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3A30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57CB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8D83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FF85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56A2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E5A9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 округа</w:t>
            </w: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A5F16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A76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10D90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61C06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DE19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438F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A572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DB9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06CB5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E375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D0AE3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B7DB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6328B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1D3E0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0AA9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FE4B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B56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4BD2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9A8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167A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32E6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7846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EE2C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90FA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C4FB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EB8C6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71E9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E784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81B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028B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F613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5AB3B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E4DE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E59A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215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E84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6CFC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90AE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646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CABD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 1. Количество детей, охваченных мероприятиями по отдыху  детей в каникулярное время за счет средств местного бюджета, чел</w:t>
            </w:r>
          </w:p>
        </w:tc>
        <w:tc>
          <w:tcPr>
            <w:tcW w:w="70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4920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157AA1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C934C8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9EA94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750EA9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643894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7F54E8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8D1F7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A1ED8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C5C642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F7AFAC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BF31F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917B2D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34EB3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2230D2F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461AC8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C9C87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BF960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</w:tr>
      <w:tr w14:paraId="241531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2E7BDD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528363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8725FD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FC91726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A0E82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5B54E4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D46321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EBBA97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1DEEB">
            <w:pPr>
              <w:spacing w:after="0" w:line="240" w:lineRule="auto"/>
              <w:jc w:val="center"/>
              <w:rPr>
                <w:kern w:val="2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1895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кварл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EF33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951F2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DA439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5EBD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A474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C6DF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D9479E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4553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A0717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EEA3B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C89FD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67D5C">
            <w:pPr>
              <w:spacing w:after="0" w:line="240" w:lineRule="auto"/>
              <w:rPr>
                <w:kern w:val="2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F413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8CCC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4105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448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4516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F53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4348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758DD50C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subscript"/>
                <w:lang w:val="ru-RU"/>
                <w14:ligatures w14:val="standardContextual"/>
              </w:rPr>
              <w:t>4501</w:t>
            </w: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5D332B63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0F1462E3">
            <w:pPr>
              <w:spacing w:after="0" w:line="240" w:lineRule="auto"/>
              <w:jc w:val="center"/>
              <w:rPr>
                <w:rFonts w:hint="default" w:ascii="Times New Roman" w:hAnsi="Times New Roman" w:cs="Times New Roman" w:eastAsiaTheme="minorHAnsi"/>
                <w:kern w:val="2"/>
                <w:sz w:val="24"/>
                <w:szCs w:val="24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subscript"/>
                <w:lang w:val="ru-RU"/>
                <w14:ligatures w14:val="standardContextual"/>
              </w:rPr>
              <w:t>2101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1C2263DA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subscript"/>
                <w:lang w:val="ru-RU"/>
                <w14:ligatures w14:val="standardContextual"/>
              </w:rPr>
              <w:t>2400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6E5D5D50">
            <w:pPr>
              <w:spacing w:after="0" w:line="240" w:lineRule="auto"/>
              <w:jc w:val="center"/>
              <w:rPr>
                <w:rFonts w:ascii="Times New Roman" w:hAnsi="Times New Roman" w:cs="Times New Roman" w:eastAsiaTheme="minorHAnsi"/>
                <w:kern w:val="2"/>
                <w:sz w:val="24"/>
                <w:szCs w:val="24"/>
                <w:vertAlign w:val="subscript"/>
                <w:lang w:val="ru-RU" w:eastAsia="en-US" w:bidi="ar-SA"/>
                <w14:ligatures w14:val="standardContextual"/>
              </w:rPr>
            </w:pPr>
            <w:r>
              <w:rPr>
                <w:rFonts w:hint="default" w:ascii="Times New Roman" w:hAnsi="Times New Roman" w:cs="Times New Roman"/>
                <w:kern w:val="2"/>
                <w:sz w:val="24"/>
                <w:szCs w:val="24"/>
                <w:vertAlign w:val="subscript"/>
                <w:lang w:val="ru-RU"/>
                <w14:ligatures w14:val="standardContextual"/>
              </w:rPr>
              <w:t>4501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1ABF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BEFD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1A3C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9543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AAFF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2CB5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F472EA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D654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 по подпрограмме</w:t>
            </w:r>
          </w:p>
          <w:p w14:paraId="0186C2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608E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F897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76545,17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964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10938,47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2330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12497,49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D24B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10541,17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6FDC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15058,04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3F3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13755,00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88E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13755,00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46A9A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E6B8C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1C4C10C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2D2C4B4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1750CA5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116F6CD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</w:tc>
      </w:tr>
      <w:tr w14:paraId="5F953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2CFD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D71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A42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3EDA60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17745,00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C5192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3067,00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E20676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3778,00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1EAE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3070,00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097E4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2610,00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F109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2610,00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B2DF7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2610,00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CF4B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A9ACC1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B650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8E05D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2AF5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8CA8D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3627F5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7B267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73EF70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5633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AD2D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E918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28DC3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D54CE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5F321D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6684A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C68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463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A79C1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B5D52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58800,17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7D328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7871,47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CC5A22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8719,49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A917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7471,17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9B1D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12448,04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D33BA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11145,00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A565F0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11145,00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449F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2A105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547C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F990C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34F0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EBD0F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B69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CDCC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2A0DE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644FD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583E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1B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D8A3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1B7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DA56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99F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3A16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344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9E3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19E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75BE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2D74D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8910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1B95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F8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E4FE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BB7F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D6C4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AAFC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0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7AAC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FFE6B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 xml:space="preserve">Перечень мероприятий подпрограммы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:lang w:val="en-US"/>
                <w14:ligatures w14:val="standardContextual"/>
              </w:rPr>
              <w:t>IV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 xml:space="preserve"> Содействие занятости населения, развитие трудовых ресурсов и охраны труда</w:t>
            </w:r>
          </w:p>
          <w:p w14:paraId="1E799E0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3C7F4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4A9210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76476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41D947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DD497E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FD4657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2464D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E2429D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C66BC1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C4A3F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76C61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3DD43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A7A1D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9DD3A1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70A73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70290E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87E98B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B6267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Основное мероприятие 03. Профилактика производственного травматизма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E3F4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FFD77E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EDCA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Объем финансирования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345A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B4498F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D58D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36B6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0730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2026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109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48508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451D7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870A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Отдел экономического анализа управления экономического развития и АПК Администрации Рузского муниципального округа</w:t>
            </w:r>
          </w:p>
          <w:p w14:paraId="68AA04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5D84FB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51A163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377F27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240F23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15A4A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F4856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2F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635F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5F60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1AE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2CF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111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12DC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B505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3537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B71F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0FD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37FAF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57BC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F477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D45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124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DC02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0F0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8D5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05A2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3E8BE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8B156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2135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6D16D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1345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55192D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22F7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B3A72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025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4DC7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DBF68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C86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0A520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AC1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0D9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1610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4EAB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C604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B5F3F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35DD7E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193F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17E1D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0B7A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319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95734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46C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64A85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C06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03DA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38E06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0632A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D2ED7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CC7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CA1AD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C1BD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5D71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8CAF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EF42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E230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E09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B022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F1F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F2442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2D24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D07E1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8188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3475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2B530B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7AE7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3DAFE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5884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DD967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1AAF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69BD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027D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244C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8DF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9F312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DE2B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6040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0182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A8DC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4F86F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EA95C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8119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03.02.Координация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</w:t>
            </w:r>
          </w:p>
          <w:p w14:paraId="40C41ED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EE072D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3A1FC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86040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F99EFD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F93CE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462D69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ECFDC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  <w:p w14:paraId="373EFC2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065C081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13AE018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157CE52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73706FA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3B7802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060AA8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61E727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7BD3F2D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0D17757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58018C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4E808E2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34D9DB5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24C141E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250ACAF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</w:p>
          <w:p w14:paraId="2A19ED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E094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Объем финансирования</w:t>
            </w:r>
          </w:p>
          <w:p w14:paraId="7877208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750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84741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9B06B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5CEE3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2AE6F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2026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EB02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DDC6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B5D2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3A010A6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7916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E4E9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E951E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F715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97D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1F83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CA32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BA69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3F5F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07E5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AC4F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3F66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094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8760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DC1D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50AD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289D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2CB7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D97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  <w:p w14:paraId="372E4B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A56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F36A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6181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BBD36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B08A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741B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0BD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4D3A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0819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A5B3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3BE0A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26E71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B8D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F26F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B154A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0A148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C1D1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0121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43AE7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87D89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8D64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8A3C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8F3E7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44D8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4AD0E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3C9D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76466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77BF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C03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3E98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65250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4B393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ED67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7354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C3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5B5D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EE8A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28965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8E7C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51EB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CC906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CD108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007CC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BF1D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E08CB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24F0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1E622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8959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7F7B6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DE51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D39EE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D7A5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11C9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61725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B426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DF2D0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CE530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553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64880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3C54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4AA0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BED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CEC16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DEE7B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6CE4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642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EC294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F816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Результат1.                                                       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собственности), чел</w:t>
            </w:r>
          </w:p>
        </w:tc>
        <w:tc>
          <w:tcPr>
            <w:tcW w:w="70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78B6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1FFE8F7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3D293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07E36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5087F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21AEF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E6005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4B78F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109BE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DDF196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2DDA45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BF73C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6D90D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FF972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B6B26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EE7D07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E347EE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</w:t>
            </w:r>
          </w:p>
          <w:p w14:paraId="0EF452E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1E627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B3EED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7DF24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69831C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37BB44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6376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CEC7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4D0BF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759F84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96A4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305FE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9DC896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C90BFF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2218E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F219D8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A3F39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кварл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4DB9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2A2E9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месяц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4A29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месяц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7327A4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68B04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E3AD67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42580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4DDC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BFE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E37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DD21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3264B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DE9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033EB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8AF32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9F5AB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7EA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8CAD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797AE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C0A7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A535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B2D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C9C6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D4B0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9449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E303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78C4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4B5F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 по подпрограмме</w:t>
            </w:r>
          </w:p>
          <w:p w14:paraId="1C9462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A5B9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C79C0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B9CE6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3003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A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699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C1D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3BC9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92F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7617CD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61FF88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2315C7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158CD8F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576BD0A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</w:tc>
      </w:tr>
      <w:tr w14:paraId="26F22D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CBC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A72F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DF787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C80E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945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3933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306A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25F7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55911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B8A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E2A45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C8871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4326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FED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F54FD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05596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2A9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6942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20C60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590C3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37BEB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BD5F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6B03C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D780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71C8D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9E2C1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6B210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DF6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3C31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4746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76AA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1B4E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061FB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B9DD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E37D1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431E2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E93BA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A23BF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A4A9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2BFE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174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F5C6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6921F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495B2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A86C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51BF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3B2C6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3231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06019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909B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760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D0BC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CFE4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2B3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E047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DE9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49E8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52B4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D51EF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1E6C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F8D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612CF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7C6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C6E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0ED9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5730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537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 xml:space="preserve">Перечень мероприятий подпрограммы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:lang w:val="en-US"/>
                <w14:ligatures w14:val="standardContextual"/>
              </w:rPr>
              <w:t>V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 xml:space="preserve"> Обеспечивающая подпрограмма</w:t>
            </w:r>
          </w:p>
        </w:tc>
      </w:tr>
      <w:tr w14:paraId="78F3F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730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94B3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Основное мероприятие 03. 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 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B7C7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  <w:p w14:paraId="346C60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EC56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Объем финансирования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A89F8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8FD73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36BEE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45D4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B910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2026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F7F0F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E426B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AF40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40F9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Отдел реализации социальных программ Администрации Рузского муниципального округа</w:t>
            </w:r>
          </w:p>
          <w:p w14:paraId="11BAD3A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4756ACC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632E0E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2298A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A22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848A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10B2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D52C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2B8F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10423,00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242E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2335,00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093B5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2658,00</w:t>
            </w:r>
          </w:p>
          <w:p w14:paraId="4037474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B78A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5268,00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7351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CBBE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6CDA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1C1AD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  <w:p w14:paraId="763F8E0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3801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15DF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03F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916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A9EE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F16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3F6A7A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10423,00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47EC5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2335,00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E02B1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2658,00</w:t>
            </w:r>
          </w:p>
          <w:p w14:paraId="2DE24EB3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F2031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5268,00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6D6FE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BF0D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03AA8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B27E0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A9A6D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A14DC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DBF26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E93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AF08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093CE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28B6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5A3F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649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82EA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7ACE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229B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  <w:p w14:paraId="6C57F42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D5F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  <w:p w14:paraId="1E9685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00D6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8E09A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370E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659B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A561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652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DE58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FA40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7BC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D34D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C0950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235DC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D27D4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C03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1AF2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299702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B47E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A767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6F99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0E7B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A743D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30E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45FA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629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27E88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0FD90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4FF6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C654C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E37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C8667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C7EA0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78A5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31B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652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FAF1A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641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E097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2B82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39BD1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8FB3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6A6C9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D476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DAA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893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9498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D1764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1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1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B2E09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03.01. Осуществление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 за счет средств местного бюджета</w:t>
            </w:r>
          </w:p>
          <w:p w14:paraId="3F5F3BE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388E89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65028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AE81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E59D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EFD6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BD5C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35BF3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64F9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592CA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3BF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C71A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5C031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DA17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30AD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78143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BC73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E723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4B175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CB0CB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B2C2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E16F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47D4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66A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E55C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1CAB0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D9CD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CED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FE6D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D6EE7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862A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AE4E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9C3A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8F40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9B9A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A18F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ECC36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12049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45EB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BF3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86B06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60F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E9A20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F9E55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DF61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CDFF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9E1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E6F78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B230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07555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179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7CBC8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59E7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2266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BCBD7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670A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B3542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7AF93B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C294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C87F4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742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CFB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49558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621FE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E222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201DB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195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77182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1E5C2D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E5F8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A706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15E94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C0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B07C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869D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F17E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8078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44F0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77FF0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FA0A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43E0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0D68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.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AE99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892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2964A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90682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9D6C3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F1806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7B201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2F18A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76231F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D23BB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CEB82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 1. Численность сотрудников, задействованных в создании комиссий по делам несовершеннолетних и защите их прав муниципальных образований Московской области за счет средств местного бюджета, чел</w:t>
            </w:r>
          </w:p>
          <w:p w14:paraId="3B7AAD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C5BBD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673A4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D7428C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4CE9E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4DB52E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AB9ABE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005575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7F3D5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05D303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20EF4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2C153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DAC31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20463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D72E8E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C5DDC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7D975E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C8BEE8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F4AE7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7A571A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0686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2745D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22220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801A0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73039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3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C8BA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6670F9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ACDF6F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8907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65E9E2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</w:tr>
      <w:tr w14:paraId="2E7C2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3E4C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1423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96F1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FC65D8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FFA0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B089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952BC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CBE7EC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67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12D61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ABE78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кварл</w:t>
            </w:r>
          </w:p>
        </w:tc>
        <w:tc>
          <w:tcPr>
            <w:tcW w:w="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DD0DB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3F4C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месяц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B170B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месяц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B3D3BA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7271B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25B1FB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CDB91F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EE06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7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987F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53CCD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E753A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173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DBD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990BE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6AD98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2757B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5C311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408A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6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5C216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7AD54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558CC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0611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C3DF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23B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94648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63CE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8ACD0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2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83FF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03.02. Осуществление  переданного государственного полномочия Московской области по созданию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EB9A7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A917A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1A638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016A1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10423,00</w:t>
            </w:r>
          </w:p>
        </w:tc>
        <w:tc>
          <w:tcPr>
            <w:tcW w:w="755" w:type="dxa"/>
            <w:tcBorders>
              <w:left w:val="single" w:color="auto" w:sz="4" w:space="0"/>
              <w:right w:val="single" w:color="auto" w:sz="4" w:space="0"/>
            </w:tcBorders>
          </w:tcPr>
          <w:p w14:paraId="5EC4B8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2335,00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BF778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2658,00</w:t>
            </w:r>
          </w:p>
          <w:p w14:paraId="1FC7432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A671F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5268,00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2B5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3DB1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CEA20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54,0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62B11C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54F4D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6F41291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31D1C9C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58374F6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5CED25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10D353A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62FF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064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D6E3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13A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8D0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F1EAFD2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10423,00</w:t>
            </w:r>
          </w:p>
        </w:tc>
        <w:tc>
          <w:tcPr>
            <w:tcW w:w="755" w:type="dxa"/>
            <w:tcBorders>
              <w:left w:val="single" w:color="auto" w:sz="4" w:space="0"/>
              <w:right w:val="single" w:color="auto" w:sz="4" w:space="0"/>
            </w:tcBorders>
          </w:tcPr>
          <w:p w14:paraId="174BEE59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2335,00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570384C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2658,00</w:t>
            </w:r>
          </w:p>
          <w:p w14:paraId="3D08B156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188063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5268,00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62200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3760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48B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54,0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8E73D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A351F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0882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865C3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C060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F9A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5798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7BDA4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70E69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4B668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A8447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58899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A41ED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3FA03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F1C80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9385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9BB3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D5E1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E7C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F6C16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65783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17E8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F720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6776B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4195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08C67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B3B9B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E8C1E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390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7B36F2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97505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3C8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CD612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507A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3A6D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4C5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889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8A05B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0AAE1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C4F24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8EA2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F418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50011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459B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8985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FE0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FD006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64B9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F7C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102B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C1751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B64BC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84CE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F347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BC740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BCE0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07114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2E770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3991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D2E12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31418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Результат1. Численность сотрудников, задействованных  создании комиссий по делам несовершеннолетних  и защите их прав муниципальных образований Московской области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50F85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0F8F54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8BB4D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4A6F1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39429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5FFCE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19372D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0A9C4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BEEC6E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7250A11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A41789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CBC86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770C12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BAFA44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C3D215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034C4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5A77B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F697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46EE19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CD1170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C6D3D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15D125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</w:tr>
      <w:tr w14:paraId="3226C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78872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6010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C2D20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B00E20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EC5E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5F79E9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8B8E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DDECA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CD42C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77A1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кварл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6304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2BFB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месяц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A2486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месяц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C00DE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E22E2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510B8A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89950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30E9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2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DEB92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726AE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7B25C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665670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right w:val="single" w:color="auto" w:sz="4" w:space="0"/>
            </w:tcBorders>
          </w:tcPr>
          <w:p w14:paraId="3B2DB3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755" w:type="dxa"/>
            <w:tcBorders>
              <w:left w:val="single" w:color="auto" w:sz="4" w:space="0"/>
              <w:right w:val="single" w:color="auto" w:sz="4" w:space="0"/>
            </w:tcBorders>
          </w:tcPr>
          <w:p w14:paraId="634C5E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3DC45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45747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-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356973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F498D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199155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8D5DB9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570AD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948077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</w:tcPr>
          <w:p w14:paraId="4B542C6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7737B3F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00216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A65B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C78C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6990F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 по подпрограмме</w:t>
            </w:r>
          </w:p>
          <w:p w14:paraId="08EC17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56D79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8BAD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10423,00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4391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2335,00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F451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2658,00</w:t>
            </w:r>
          </w:p>
          <w:p w14:paraId="2819F7A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3F281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vertAlign w:val="subscript"/>
                <w14:ligatures w14:val="standardContextual"/>
              </w:rPr>
              <w:t>5268,00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F129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99AD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5918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CD2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E43B0D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15E3F9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65EF40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26963DE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6CD1DF0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</w:tc>
      </w:tr>
      <w:tr w14:paraId="7990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ABA6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E27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8209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Московской области</w:t>
            </w:r>
          </w:p>
          <w:p w14:paraId="1A97C01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AFF310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10423,00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0C9111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2335,00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6145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2658,00</w:t>
            </w:r>
          </w:p>
          <w:p w14:paraId="2BE80FCC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2E10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5268,00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705E5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DF959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7B3F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54,00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3F72A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E1D6A9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6286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115C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6DE21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761E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C485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720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44EE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3516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5B3D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0B1B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  <w:p w14:paraId="1D7DBF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33DB0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5DD2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AE1092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B28A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4C44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CE0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40AE6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6FFF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F7B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5E8E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9CABF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7E65E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8C8E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  <w:p w14:paraId="57DF37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6BB78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6D18B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5976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30BDB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EAD4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9E42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921C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E23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AC86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B78EE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F2685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99E0C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51AA0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F3D5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974F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9E7F76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91038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E056D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183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6F61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  <w:p w14:paraId="7DDBB76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16FB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AE50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21821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8241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DE471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B61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AED1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9ABD8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64CC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D370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0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569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 xml:space="preserve">Перечень мероприятий подпрограммы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:lang w:val="en-US"/>
                <w14:ligatures w14:val="standardContextual"/>
              </w:rPr>
              <w:t>VI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8"/>
                <w:szCs w:val="28"/>
                <w:vertAlign w:val="subscript"/>
                <w14:ligatures w14:val="standardContextual"/>
              </w:rPr>
              <w:t xml:space="preserve"> Развитие и поддержка социально-ориентированных некоммерческих организаций</w:t>
            </w:r>
          </w:p>
          <w:p w14:paraId="538054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5DFCA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225AE4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A9CC2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Основное мероприятие 01. Развитие негосударственного сектора 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D5CC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F3E2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Объем финансирования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CFEA2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956DCC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603C0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EC60F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50BDF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2026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93BB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7C3FF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 2028</w:t>
            </w:r>
          </w:p>
          <w:p w14:paraId="40AE909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3EEC5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7A1ACF7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968C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9FD7B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 Отдел территориальной политики и социальных коммуникаций МБУ РМО «ЦОД ОМСУ РМО»</w:t>
            </w:r>
          </w:p>
          <w:p w14:paraId="0A2430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2956F3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7C922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4A3CE1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1CB0B31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41D29BB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47ABD3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4F913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77AB0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E809D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CEA4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868DD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FD2DD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3F0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AD6BA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08DDB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DD1F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DD354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515C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867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9920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E44C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2F81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81FB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8E41B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B1AA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BAACE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86BA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BE27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E3CA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9A8F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8D009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5CD1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CE1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F738A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9143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2282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EFEB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BED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343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ABB5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92D46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C13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6D7A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4CE5B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1627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FB119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DFDB3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E916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77234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A552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50776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0084D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F482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4009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B65D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3E5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FEEA0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5C42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2ADF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8A42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DB09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ACCE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84AC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53755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C8BE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4319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2CA7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8DA0E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6292D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A707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DEA16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E3150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A9BBE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996B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EC3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69A0C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4784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669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16B9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8319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A2D2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6FB3B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4EEAB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064C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5D88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01083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A4F6E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A0DC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239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F02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E1C5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5BABC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1.1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7D7F1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01.01. Оказание финансовой поддержки общественным объединениям инвалидов, а также территориальным подразделениям, созданным общероссийскими общественными объединениями инвалидов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26344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88B5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1761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15882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561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49D5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7E0E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12F1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A7EE5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FD59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0D6245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2D413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270AA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D19F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D0DB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CDB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CFA4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D8AC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5DB58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0A343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820E1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63D96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83C1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45A82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751A92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B5B7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00657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4074E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D05A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1FDE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9CD6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DCA8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35B6C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B2136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9F8D8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05E4A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21249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84C9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B2CA8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F742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C8F5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91F26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0C5CA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4BAF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6DE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1F87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9424A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4EC6F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333F8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19036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A516D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ABA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80E2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776A0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6A3A8D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9075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E9471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5996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EC8F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4007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BB7E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79DD1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22ED6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B726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079F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2BF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8EC97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65FB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2A0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C71A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31F3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881A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727D9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4904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337D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57422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92B61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5FEF2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6E63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9A7A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C1F1A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E77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ADD8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56789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 1</w:t>
            </w:r>
          </w:p>
          <w:p w14:paraId="20132D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Количество общественных объединений инвалидов, а также территориальных подразделений, созданных общероссийскими общественными объединениями инвалидов, получивших субсидию, ед.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ACFCD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11E1A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AE03F0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7DF50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D0DFDE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D1525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550B6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84EFD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F2E37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30D924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B1177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76DE051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632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E352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9D41A5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02F9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1C676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B834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3B2FD0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4A1782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BCAE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F321F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6A966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81A6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98B0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1677E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03EC1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85B15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EFF3F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6E79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50E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6E55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9232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591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7B6D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4D837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912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FFAB9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66088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632D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E26D6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8C735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30D54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72B90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0BF7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2D4E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3ADF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BCB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</w:tr>
      <w:tr w14:paraId="33AE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B3E8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1.2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6F42EA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01.02.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Предоставление субсидии СО НКО в сфере социальной защиты населения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0AF1C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FE32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E9EF2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88E7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1BE60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537BD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C2F23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D4407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BAE0F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5435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69EC31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69D1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AC65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3BF26A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3AF39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9FCBA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4EA2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A70F1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FABF0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FF3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9DCCD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C8A35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2FC4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78234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1CF2D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B6E9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D6F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3EDCB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A69B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9D906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B9B0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8E31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C2E3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26A7E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056A7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D3488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32ED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783A2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35CD5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41B2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3373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EA33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B84D2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73EA8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F8A9A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90AA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E355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48429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2F9C8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95DD8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60A49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697FEB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12964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3951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ADE25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D02F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B6F3B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B1360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3B13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628E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EF96D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7A3F9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7933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7D11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ED41F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F0855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DCCC45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01C7E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58C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614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327A1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82A4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F8AA7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B012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C2F4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279BF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8212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3C089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270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A47C04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DA864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FFD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038FAC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FA68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 1</w:t>
            </w:r>
          </w:p>
          <w:p w14:paraId="5579BC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Количество СОНКО в сфере социальной защиты населения, получивших субсидию, ед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.</w:t>
            </w:r>
          </w:p>
          <w:p w14:paraId="3A3378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93AB8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274BD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594E7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7A1BF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8E8B0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79226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2A8BF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91B0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69F15F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01A7B9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037D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8012BE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FA08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00BB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417E5E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DBFE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9B8987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BDA6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BA2DE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4FE2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B01FC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BF539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F6498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кварл</w:t>
            </w:r>
          </w:p>
        </w:tc>
        <w:tc>
          <w:tcPr>
            <w:tcW w:w="81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6EB38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95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EB125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2AB56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7EBDB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40C1E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C5BFCE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02346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1223E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02D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431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E6C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785E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782A6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0BD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F64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79AD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AB0A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B65B8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E1143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D07BB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26BBC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E96C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EB80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AE8D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89FFA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</w:tr>
      <w:tr w14:paraId="6407DE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BFE16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1.3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13843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01.03.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Предоставление субсидии СО НКО в иных сферах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67420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1874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32D48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1083C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D4F3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F5324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97595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C10D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2EC99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3F89C9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9D2F7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3C34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D8223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A639A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5FE9E3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E09E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FEE5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AE0EA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7542A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8A27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1D33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6540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2EB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8203A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8D39AC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E58E1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92BB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E5E4AF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6ED6D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360D7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B0648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0C78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47816A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AEE7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CC45D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A001F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78A8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4A6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721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0E9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4572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371E1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8B5A7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A3A7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4263D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2FC085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D7D8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9A895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B9471D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E0937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85D2A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FB4E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48E56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95C3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7B49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B2CDC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8C954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47535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54A0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9DFFF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7108F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72813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D2FFE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9AF34B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86A32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EECD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44182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7764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90D7D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BEDB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8836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DC5811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F679F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B1E9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54B54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AD42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69F6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1A8D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B0D4A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A279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2E871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700EA5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2A46B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E8EA1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68A8E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24832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C761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D7D6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</w:trPr>
        <w:tc>
          <w:tcPr>
            <w:tcW w:w="54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0363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20D91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8C02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 1</w:t>
            </w:r>
          </w:p>
          <w:p w14:paraId="1F43063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Количество СОНКО в иных сферах , получивших субсидию, ед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.</w:t>
            </w:r>
          </w:p>
          <w:p w14:paraId="69517B4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F398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2F5A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CA7D4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D9A8E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D5934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23038A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6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FA913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36" w:type="dxa"/>
            <w:gridSpan w:val="2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20BC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CAAA3A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5495F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D09A7A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6718E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52E8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D198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E6D1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0B0EE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4833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2F51E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0A7480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C82818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5AF8A6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6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5D8F8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57D60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кварл</w:t>
            </w:r>
          </w:p>
        </w:tc>
        <w:tc>
          <w:tcPr>
            <w:tcW w:w="8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BBB0C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6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79860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месяц</w:t>
            </w:r>
          </w:p>
        </w:tc>
        <w:tc>
          <w:tcPr>
            <w:tcW w:w="75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179C2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месяц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CF37D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9D6C9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5C066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6F12B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9FC9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BF48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E02086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0984A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32D2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CA540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left w:val="single" w:color="auto" w:sz="4" w:space="0"/>
              <w:right w:val="single" w:color="auto" w:sz="4" w:space="0"/>
            </w:tcBorders>
          </w:tcPr>
          <w:p w14:paraId="480573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14352D0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CBDC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D8840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D13F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F0409B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8F60F7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2BD366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DD014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</w:tcPr>
          <w:p w14:paraId="2C8613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B161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0006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</w:tr>
      <w:tr w14:paraId="5EDBA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4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2B35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1.4</w:t>
            </w:r>
          </w:p>
        </w:tc>
        <w:tc>
          <w:tcPr>
            <w:tcW w:w="195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B5B3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Мероприятие 01.09.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br w:type="textWrapping"/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Предоставление субсидии на обеспечение деятельности некоммерческих организаций</w:t>
            </w:r>
          </w:p>
          <w:p w14:paraId="43ABE82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4F560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448E98D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D8B700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955FE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  <w:p w14:paraId="5323CAB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18"/>
                <w:szCs w:val="18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F2569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2026-2029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41169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0BF1D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48FF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30F4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1F23F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B4760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20D19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149E8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911E49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7AC53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EC21A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BD3BB5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C6D0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AB3A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5D06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C7823C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801286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F77466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D532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71C6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83A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A736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B2DA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410D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474E3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077B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E4D51F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4E4A3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81358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4EE91C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C033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F464E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4CF1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62FE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D6681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646E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237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62A4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A0851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F80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92908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BFBB4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04EA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56884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EB5FDF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DC596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5E7D2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9F394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A0B50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4D69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3552B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7BFD55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568B70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1B5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D6E73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70A80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EA20B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F57A4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0A40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156C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EB70B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4F83C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D7E5F3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70A7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F8152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251127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3D9AF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F211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7168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6248D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90A7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66C81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5FC2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785FE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0410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E811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F1224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6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BD6AC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B6B58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2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5ED65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97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D51500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76D0A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2FDA3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6D3E6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3B80A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40C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DE86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547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E55A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AC7BEF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Результат 1</w:t>
            </w:r>
          </w:p>
          <w:p w14:paraId="1BF5807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Количество некоммерческих организаций , получивших субсидию, ед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.</w:t>
            </w:r>
          </w:p>
        </w:tc>
        <w:tc>
          <w:tcPr>
            <w:tcW w:w="708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4D34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10EFC72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9B8413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CA9D1B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9DF15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E59D52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47533D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F5C7CB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6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A2969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1D43C9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256E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51AA70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A862E0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                        в том числе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8A099C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3791C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2E135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4D6C2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56F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D1DE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467F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A0DE0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7323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92358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6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C09036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0D422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534609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56AC7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65953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кварл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19B4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2B66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месяц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74EF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месяц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6CD16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5AAA32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E40F7B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D6CE3E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5583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8BF59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E5AB75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396C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3BB0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39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9299C5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66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C5F3E9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2CF145A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F09075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6C0E0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463899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9A379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4F78C3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6F947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4419B4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left w:val="single" w:color="auto" w:sz="4" w:space="0"/>
              <w:right w:val="single" w:color="auto" w:sz="4" w:space="0"/>
            </w:tcBorders>
          </w:tcPr>
          <w:p w14:paraId="63EE3A5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454230F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75D67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</w:tr>
      <w:tr w14:paraId="37E53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745C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restar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1435A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 по подпрограмме</w:t>
            </w:r>
          </w:p>
          <w:p w14:paraId="5E5C566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6CD4D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2E00E4">
            <w:pPr>
              <w:spacing w:after="0" w:line="240" w:lineRule="auto"/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755" w:type="dxa"/>
            <w:tcBorders>
              <w:left w:val="single" w:color="auto" w:sz="4" w:space="0"/>
              <w:right w:val="single" w:color="auto" w:sz="4" w:space="0"/>
            </w:tcBorders>
          </w:tcPr>
          <w:p w14:paraId="10E4FAE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3B7B369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 w14:paraId="00EAB05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left w:val="single" w:color="auto" w:sz="4" w:space="0"/>
              <w:right w:val="single" w:color="auto" w:sz="4" w:space="0"/>
            </w:tcBorders>
          </w:tcPr>
          <w:p w14:paraId="467C309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608D5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1AEC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0A5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BC9CDB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27D4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305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0F9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8616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BCCFA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773ED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1A92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B2ECC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31425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AE41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9E049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2265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BA560B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D153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0427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CD5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0A50B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C72D7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28BFF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587A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5A4AD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68B2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45179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A7773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9648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D6B6BD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4ED2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BECA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324A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1ED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10FC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ADFA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D6A3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8F828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90A0F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7BBE4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3EA8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E5E8E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52484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C61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0E153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128F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9E40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17EA1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B7BE7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63178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8A865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15C0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45366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461B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66471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C2C08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57E3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485DE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4733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7FAA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7B1A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8585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59122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D7D5E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3617C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3ACF6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32D55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2E61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6A424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1714C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5730" w:type="dxa"/>
            <w:gridSpan w:val="4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C8EC7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28242A8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Перечень мероприятий подпрограммы 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:lang w:val="en-US"/>
                <w14:ligatures w14:val="standardContextual"/>
              </w:rPr>
              <w:t>VII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 Обеспечение доступности для инвалидов и маломобильных групп населения объектов инфраструктуры и услуг</w:t>
            </w:r>
          </w:p>
          <w:p w14:paraId="0E81729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0DF7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B5A45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6F9DB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Основное мероприятие 01. Обеспечение доступности для инвалидов и маломобильных групп населения объектов инфраструктуры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01463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1EFD80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EED1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Объем финансирования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A6A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680972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32F0E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51C4C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F72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2026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10D62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456A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AE3A1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4F829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Отдел реализации социальных программ Администрации  Рузского муниципального округа</w:t>
            </w:r>
          </w:p>
          <w:p w14:paraId="6F5917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47D833C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4C4688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48E797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77BAB5D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053B7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C99A2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B60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D466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F2C48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9F9C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F605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3FD3C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AC61F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37376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5D2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89737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204E6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6C0D0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3906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07E7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A5C1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BB14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DB3B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E508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7DD1A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E13B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AEC84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4745A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8186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DCB6C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5CD33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B1F1C5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4FA94D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FFA6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48DD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2821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3598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275E4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58C17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25C2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95216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30185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23390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F46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1A3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B282F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C0E2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935F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371AF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78D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55185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9455D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EF45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DFE35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21CD4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CE32D4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80D4C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6F56A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5CB47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18310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74ED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7449E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2EE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B8A32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57980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6F6F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09D5A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5AD7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EBE97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679E2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2AC2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698A7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F243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21C6B5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1E1C0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29B7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5671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3159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A531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92FE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4266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5119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4DE5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BFD2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AA22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FC3A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6C0C8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2A61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D4DC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1F9B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1.1</w:t>
            </w: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C5CA3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Мероприятие 01.01. 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 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EC27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2023-2027</w:t>
            </w: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6BCF2C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Итого: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B48F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EBD37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1CA0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3F620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A154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3972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F9881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5DC1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  <w:p w14:paraId="4B39A8D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E0E057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7AF447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0873455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4937C13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7AFB63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  <w:p w14:paraId="1926B72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 </w:t>
            </w:r>
          </w:p>
        </w:tc>
      </w:tr>
      <w:tr w14:paraId="58DDA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02D3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4A06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B6DE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B538B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4DF55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C8CB5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2CA05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0F1E9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6490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D2D4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BF919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40B3D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C40B14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380A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FB8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C946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6C95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E66A1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1C92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0DD4B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A69F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5389A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7D43A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CD6F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5F906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3B4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7B2DA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A2D0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9CB4E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D5421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602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AA58D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1F0B7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06D80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94BB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DF9C16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C9EA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DF1C3F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4B83E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10787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CEAE3A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737CC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93A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95EF0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FD80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60F616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717A2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B28D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E92BA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B717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7CCD7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E2B2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DE57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D010E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124953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AC1F2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E6C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EAAB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8D5D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0C0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4E395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FAD16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03FBCC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3AC54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AF5FE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0023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16F7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FD00C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13481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1404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87998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619E99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 xml:space="preserve">Результат 1.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Количество доступных приоритетных для инвалидов и маломобильных групп населения  муниципальных объектов инфраструктуры, ед</w:t>
            </w: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.</w:t>
            </w:r>
          </w:p>
        </w:tc>
        <w:tc>
          <w:tcPr>
            <w:tcW w:w="70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B2266E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61D340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054D34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5139560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FA7311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6C1293E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1FC0AAE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3D6963B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  <w:p w14:paraId="0F2350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8DCC2F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</w:tc>
        <w:tc>
          <w:tcPr>
            <w:tcW w:w="85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8305DF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всего</w:t>
            </w:r>
          </w:p>
        </w:tc>
        <w:tc>
          <w:tcPr>
            <w:tcW w:w="7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290A2B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2023</w:t>
            </w:r>
          </w:p>
        </w:tc>
        <w:tc>
          <w:tcPr>
            <w:tcW w:w="805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61BF413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2024</w:t>
            </w:r>
          </w:p>
        </w:tc>
        <w:tc>
          <w:tcPr>
            <w:tcW w:w="85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35A2B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2025</w:t>
            </w:r>
          </w:p>
        </w:tc>
        <w:tc>
          <w:tcPr>
            <w:tcW w:w="71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1AF0D43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итого 2026</w:t>
            </w:r>
          </w:p>
        </w:tc>
        <w:tc>
          <w:tcPr>
            <w:tcW w:w="3305" w:type="dxa"/>
            <w:gridSpan w:val="1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339C763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в том числе</w:t>
            </w:r>
          </w:p>
        </w:tc>
        <w:tc>
          <w:tcPr>
            <w:tcW w:w="85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14700E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2027</w:t>
            </w:r>
          </w:p>
        </w:tc>
        <w:tc>
          <w:tcPr>
            <w:tcW w:w="84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29DAF9F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2028</w:t>
            </w:r>
          </w:p>
        </w:tc>
        <w:tc>
          <w:tcPr>
            <w:tcW w:w="56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50B559F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2029</w:t>
            </w:r>
          </w:p>
        </w:tc>
        <w:tc>
          <w:tcPr>
            <w:tcW w:w="1417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</w:tcPr>
          <w:p w14:paraId="5849C61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56F7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547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00D9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9ECAA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D13FA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E840BC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AC6071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A0B30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05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6A50D0A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9627AC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10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20DF14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EDEC5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кварл</w:t>
            </w:r>
          </w:p>
        </w:tc>
        <w:tc>
          <w:tcPr>
            <w:tcW w:w="8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916EC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 полуг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53643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9 месяц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396ED9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12 месяц</w:t>
            </w:r>
          </w:p>
        </w:tc>
        <w:tc>
          <w:tcPr>
            <w:tcW w:w="85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35E49E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49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3452EC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56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502073A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080225C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60428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5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4105B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95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84F6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08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CEE9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59E1B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85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34C83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755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F1388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48</w:t>
            </w:r>
          </w:p>
        </w:tc>
        <w:tc>
          <w:tcPr>
            <w:tcW w:w="805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1156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50</w:t>
            </w:r>
          </w:p>
        </w:tc>
        <w:tc>
          <w:tcPr>
            <w:tcW w:w="85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312C3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52</w:t>
            </w:r>
          </w:p>
        </w:tc>
        <w:tc>
          <w:tcPr>
            <w:tcW w:w="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F7A3C8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52</w:t>
            </w:r>
          </w:p>
        </w:tc>
        <w:tc>
          <w:tcPr>
            <w:tcW w:w="8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700AB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52</w:t>
            </w:r>
          </w:p>
        </w:tc>
        <w:tc>
          <w:tcPr>
            <w:tcW w:w="8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58C16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52</w:t>
            </w:r>
          </w:p>
        </w:tc>
        <w:tc>
          <w:tcPr>
            <w:tcW w:w="86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FFCCCD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52</w:t>
            </w: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60CC9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52</w:t>
            </w:r>
          </w:p>
        </w:tc>
        <w:tc>
          <w:tcPr>
            <w:tcW w:w="852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95509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52</w:t>
            </w:r>
          </w:p>
        </w:tc>
        <w:tc>
          <w:tcPr>
            <w:tcW w:w="84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240756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52</w:t>
            </w:r>
          </w:p>
        </w:tc>
        <w:tc>
          <w:tcPr>
            <w:tcW w:w="568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E41EF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52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84FF4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09D12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9A8F5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7ACF0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 по подпрограмме</w:t>
            </w:r>
          </w:p>
          <w:p w14:paraId="3866380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81677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b/>
                <w:bCs/>
                <w:kern w:val="2"/>
                <w:sz w:val="24"/>
                <w:szCs w:val="24"/>
                <w:vertAlign w:val="subscript"/>
                <w14:ligatures w14:val="standardContextual"/>
              </w:rPr>
              <w:t>Итого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6B667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47F24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27377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885CC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BF1C6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56E45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81B16D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80465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761743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х</w:t>
            </w:r>
          </w:p>
          <w:p w14:paraId="758E57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70B633A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18E85BD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  <w:p w14:paraId="25174C2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 </w:t>
            </w:r>
          </w:p>
        </w:tc>
      </w:tr>
      <w:tr w14:paraId="2AFAE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805B6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3F307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33525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Московской области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E9EEC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79293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2F31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905ACA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F7B4A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DB1AA7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9A4F4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E07C7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F1385A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2C281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FCC0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037241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42DA3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федерального бюджета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B9549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EE963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06B89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E5550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FC8A6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732A5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3E9C8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072C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84C8F73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EB30B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32F2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647CB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10CC3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Средства бюджета Рузского муниципального округа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768CF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00A50F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D11C4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59B4B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6935022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5F18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C0C02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999E9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467018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37A4F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DDB2E0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4408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CC25F9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Внебюджетные средства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D9C4B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D1CC4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255516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DE438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68E6CC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6B11A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900815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D92E91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1805F56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  <w:tr w14:paraId="56F0E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54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86567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2667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3711CA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5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B21F0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Иные источники</w:t>
            </w:r>
          </w:p>
        </w:tc>
        <w:tc>
          <w:tcPr>
            <w:tcW w:w="8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5DA65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C40E8E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6F5672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542CCE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4015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47A910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2D9691">
            <w:pPr>
              <w:spacing w:after="0" w:line="240" w:lineRule="auto"/>
              <w:jc w:val="center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  <w:t>0</w:t>
            </w:r>
          </w:p>
        </w:tc>
        <w:tc>
          <w:tcPr>
            <w:tcW w:w="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F604A8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</w:tc>
        <w:tc>
          <w:tcPr>
            <w:tcW w:w="5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D1D5B8C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26"/>
                <w:szCs w:val="26"/>
                <w:vertAlign w:val="subscript"/>
                <w14:ligatures w14:val="standardContextual"/>
              </w:rPr>
              <w:t>0</w:t>
            </w:r>
          </w:p>
          <w:p w14:paraId="1A4E04BF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  <w:tc>
          <w:tcPr>
            <w:tcW w:w="141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18C2AB">
            <w:pPr>
              <w:spacing w:after="0" w:line="240" w:lineRule="auto"/>
              <w:rPr>
                <w:rFonts w:ascii="Times New Roman" w:hAnsi="Times New Roman" w:cs="Times New Roman"/>
                <w:kern w:val="2"/>
                <w:sz w:val="24"/>
                <w:szCs w:val="24"/>
                <w:vertAlign w:val="subscript"/>
                <w14:ligatures w14:val="standardContextual"/>
              </w:rPr>
            </w:pPr>
          </w:p>
        </w:tc>
      </w:tr>
    </w:tbl>
    <w:p w14:paraId="7295AF83">
      <w:pPr>
        <w:tabs>
          <w:tab w:val="left" w:pos="5130"/>
        </w:tabs>
        <w:spacing w:line="256" w:lineRule="auto"/>
        <w:ind w:hanging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14:paraId="737B3A8F">
      <w:pPr>
        <w:tabs>
          <w:tab w:val="left" w:pos="5130"/>
        </w:tabs>
        <w:spacing w:line="256" w:lineRule="auto"/>
        <w:ind w:hanging="1134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Методика расчета значений целевых результатов муниципальной программы Рузского муниципального округа «Социальная защита населения»</w:t>
      </w:r>
    </w:p>
    <w:tbl>
      <w:tblPr>
        <w:tblStyle w:val="77"/>
        <w:tblW w:w="15625" w:type="dxa"/>
        <w:tblInd w:w="24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4066"/>
        <w:gridCol w:w="1569"/>
        <w:gridCol w:w="4789"/>
        <w:gridCol w:w="2759"/>
        <w:gridCol w:w="1842"/>
      </w:tblGrid>
      <w:tr w14:paraId="2B7C81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600" w:type="dxa"/>
          </w:tcPr>
          <w:p w14:paraId="59827775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  <w:p w14:paraId="7D2DB8EA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№</w:t>
            </w:r>
          </w:p>
        </w:tc>
        <w:tc>
          <w:tcPr>
            <w:tcW w:w="4066" w:type="dxa"/>
            <w:vMerge w:val="restart"/>
          </w:tcPr>
          <w:p w14:paraId="5E1BDB0C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Наименование показателя</w:t>
            </w:r>
          </w:p>
        </w:tc>
        <w:tc>
          <w:tcPr>
            <w:tcW w:w="1569" w:type="dxa"/>
            <w:vMerge w:val="restart"/>
          </w:tcPr>
          <w:p w14:paraId="6DAF46E1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Единица измерения</w:t>
            </w:r>
          </w:p>
        </w:tc>
        <w:tc>
          <w:tcPr>
            <w:tcW w:w="4789" w:type="dxa"/>
            <w:vMerge w:val="restart"/>
          </w:tcPr>
          <w:p w14:paraId="783F18AD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Порядок расчета</w:t>
            </w:r>
          </w:p>
        </w:tc>
        <w:tc>
          <w:tcPr>
            <w:tcW w:w="2759" w:type="dxa"/>
            <w:vMerge w:val="restart"/>
          </w:tcPr>
          <w:p w14:paraId="27A29744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Источник данных</w:t>
            </w:r>
          </w:p>
        </w:tc>
        <w:tc>
          <w:tcPr>
            <w:tcW w:w="1842" w:type="dxa"/>
            <w:vMerge w:val="restart"/>
          </w:tcPr>
          <w:p w14:paraId="2391CD44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Периодичность представления</w:t>
            </w:r>
          </w:p>
        </w:tc>
      </w:tr>
      <w:tr w14:paraId="0FC66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00" w:type="dxa"/>
          </w:tcPr>
          <w:p w14:paraId="6270616F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п/п</w:t>
            </w:r>
          </w:p>
        </w:tc>
        <w:tc>
          <w:tcPr>
            <w:tcW w:w="4066" w:type="dxa"/>
            <w:vMerge w:val="continue"/>
          </w:tcPr>
          <w:p w14:paraId="0C56CD9F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569" w:type="dxa"/>
            <w:vMerge w:val="continue"/>
          </w:tcPr>
          <w:p w14:paraId="791B0E9F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4789" w:type="dxa"/>
            <w:vMerge w:val="continue"/>
          </w:tcPr>
          <w:p w14:paraId="1E0CDD01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2759" w:type="dxa"/>
            <w:vMerge w:val="continue"/>
          </w:tcPr>
          <w:p w14:paraId="6E8730EC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1842" w:type="dxa"/>
            <w:vMerge w:val="continue"/>
          </w:tcPr>
          <w:p w14:paraId="536CCB77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</w:tr>
      <w:tr w14:paraId="4DD08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600" w:type="dxa"/>
          </w:tcPr>
          <w:p w14:paraId="494E87A9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4066" w:type="dxa"/>
          </w:tcPr>
          <w:p w14:paraId="64B73E60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1569" w:type="dxa"/>
          </w:tcPr>
          <w:p w14:paraId="64E0DCDD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4789" w:type="dxa"/>
          </w:tcPr>
          <w:p w14:paraId="2185EB05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2759" w:type="dxa"/>
          </w:tcPr>
          <w:p w14:paraId="2995E567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1842" w:type="dxa"/>
          </w:tcPr>
          <w:p w14:paraId="768E57F0">
            <w:pPr>
              <w:tabs>
                <w:tab w:val="left" w:pos="487"/>
              </w:tabs>
              <w:spacing w:after="0" w:line="240" w:lineRule="auto"/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cs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</w:tr>
    </w:tbl>
    <w:tbl>
      <w:tblPr>
        <w:tblStyle w:val="3"/>
        <w:tblW w:w="15641" w:type="dxa"/>
        <w:tblInd w:w="2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"/>
        <w:gridCol w:w="4056"/>
        <w:gridCol w:w="1554"/>
        <w:gridCol w:w="4827"/>
        <w:gridCol w:w="2701"/>
        <w:gridCol w:w="1895"/>
      </w:tblGrid>
      <w:tr w14:paraId="5B8E4D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center"/>
          </w:tcPr>
          <w:p w14:paraId="4228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4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BE557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Численность получателей мер социальной поддержки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82D2E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Человек</w:t>
            </w:r>
          </w:p>
        </w:tc>
        <w:tc>
          <w:tcPr>
            <w:tcW w:w="4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0432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При расчете значения результата указывается численность получателей мер социальной поддержки</w:t>
            </w:r>
          </w:p>
        </w:tc>
        <w:tc>
          <w:tcPr>
            <w:tcW w:w="2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5AD3F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8CA4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Ежегодно</w:t>
            </w:r>
          </w:p>
        </w:tc>
      </w:tr>
      <w:tr w14:paraId="10970A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center"/>
          </w:tcPr>
          <w:p w14:paraId="26F3A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2</w:t>
            </w:r>
          </w:p>
        </w:tc>
        <w:tc>
          <w:tcPr>
            <w:tcW w:w="4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87D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Количество проведенных совещаний, семинаров, "круглых столов", конференций, конкурсов и иных социально значимых мероприятий сфере социальной защиты населения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272D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Единица</w:t>
            </w:r>
          </w:p>
        </w:tc>
        <w:tc>
          <w:tcPr>
            <w:tcW w:w="4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E555C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При расчете значения результата указывается количество мероприятий, проведенных в социальной сфере, посвященных знаменательным событиям и памятным датам, установленным в Российской Федерации, Московской области, муниципальном образовании</w:t>
            </w:r>
          </w:p>
        </w:tc>
        <w:tc>
          <w:tcPr>
            <w:tcW w:w="2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BA52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286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Ежегодно</w:t>
            </w:r>
          </w:p>
        </w:tc>
      </w:tr>
      <w:tr w14:paraId="1D8575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center"/>
          </w:tcPr>
          <w:p w14:paraId="0B425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3</w:t>
            </w:r>
          </w:p>
        </w:tc>
        <w:tc>
          <w:tcPr>
            <w:tcW w:w="4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6ECBC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BE47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Человек</w:t>
            </w:r>
          </w:p>
        </w:tc>
        <w:tc>
          <w:tcPr>
            <w:tcW w:w="4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FE883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При расчете значения результата указывается численность получателей пенсии за выслугу лет лицам, замещающим муниципальные должности и должности муниципальной службы, в связи с выходом на пенсию</w:t>
            </w:r>
          </w:p>
        </w:tc>
        <w:tc>
          <w:tcPr>
            <w:tcW w:w="2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1C10D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489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Ежегодно</w:t>
            </w:r>
          </w:p>
        </w:tc>
      </w:tr>
      <w:tr w14:paraId="3FB68E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center"/>
          </w:tcPr>
          <w:p w14:paraId="192277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4</w:t>
            </w:r>
          </w:p>
        </w:tc>
        <w:tc>
          <w:tcPr>
            <w:tcW w:w="4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8BEBE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Количество открытых клубов «Активное долголетие»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34343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Единица</w:t>
            </w:r>
          </w:p>
        </w:tc>
        <w:tc>
          <w:tcPr>
            <w:tcW w:w="4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87F2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При расчете значения результата указывается количество клубов «Активное долголетие», фактически открытых на территории муниципального образования в текущем году и приступивших к оказанию услуг граждан старшего возраста в целях увеличения продолжительности здоровой жизни, подтвержденное распорядительными документами и актами ввода объектов в эксплуатацию (при наличии)</w:t>
            </w:r>
          </w:p>
        </w:tc>
        <w:tc>
          <w:tcPr>
            <w:tcW w:w="2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5EC3D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C19A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Ежегодно</w:t>
            </w:r>
          </w:p>
        </w:tc>
      </w:tr>
      <w:tr w14:paraId="33F63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center"/>
          </w:tcPr>
          <w:p w14:paraId="7BC58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5</w:t>
            </w:r>
          </w:p>
        </w:tc>
        <w:tc>
          <w:tcPr>
            <w:tcW w:w="4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C2A1BF3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Количество детей, охваченных отдыхом и оздоровлением в соответствии с соглашением на мероприятия по организации отдыха детей в каникулярное время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30E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Человек</w:t>
            </w:r>
          </w:p>
        </w:tc>
        <w:tc>
          <w:tcPr>
            <w:tcW w:w="4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690B4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При расчете значения результата указывается численность детей, проживающих на территории муниципального образования, оздоровленных в текущем году в организациях отдыха детей и их оздоровления, или в санаторно-курортных организациях, или охваченных малозатратными формами досуга, а именно: спорт, туризм и трудовые бригады.</w:t>
            </w:r>
          </w:p>
        </w:tc>
        <w:tc>
          <w:tcPr>
            <w:tcW w:w="2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6117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BA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Ежеквартально</w:t>
            </w:r>
          </w:p>
        </w:tc>
      </w:tr>
      <w:tr w14:paraId="3E353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center"/>
          </w:tcPr>
          <w:p w14:paraId="1B04B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6</w:t>
            </w:r>
          </w:p>
        </w:tc>
        <w:tc>
          <w:tcPr>
            <w:tcW w:w="4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702F404E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Количество детей, охваченных отдыхом и оздоровлением в муниципальных учреждениях в каникулярное время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68CDD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Человек</w:t>
            </w:r>
          </w:p>
        </w:tc>
        <w:tc>
          <w:tcPr>
            <w:tcW w:w="4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2EE4F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При расчете значения результата указывается численность детей, охваченных отдыхом и оздоровлением в муниципальных учреждениях в каникулярное время</w:t>
            </w:r>
          </w:p>
        </w:tc>
        <w:tc>
          <w:tcPr>
            <w:tcW w:w="2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F223A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AC81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Ежегодно</w:t>
            </w:r>
          </w:p>
        </w:tc>
      </w:tr>
      <w:tr w14:paraId="0726C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</w:trPr>
        <w:tc>
          <w:tcPr>
            <w:tcW w:w="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center"/>
          </w:tcPr>
          <w:p w14:paraId="419A6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7</w:t>
            </w:r>
          </w:p>
        </w:tc>
        <w:tc>
          <w:tcPr>
            <w:tcW w:w="4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CF2624C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Количество детей, охваченных мероприятиями по отдыху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CE5D5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Человек</w:t>
            </w:r>
          </w:p>
        </w:tc>
        <w:tc>
          <w:tcPr>
            <w:tcW w:w="4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1215F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При расчете значения результата указывается численность детей, охваченными мероприятиями по отдыху детей в каникулярное время, включая мероприятия по обеспечению безопасности их жизни и здоровья</w:t>
            </w:r>
          </w:p>
        </w:tc>
        <w:tc>
          <w:tcPr>
            <w:tcW w:w="2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D0104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75BAE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Ежегодно</w:t>
            </w:r>
          </w:p>
        </w:tc>
      </w:tr>
      <w:tr w14:paraId="22E821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center"/>
          </w:tcPr>
          <w:p w14:paraId="75133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8</w:t>
            </w:r>
          </w:p>
        </w:tc>
        <w:tc>
          <w:tcPr>
            <w:tcW w:w="4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669CD387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Количество детей, охваченных мероприятиями по отдыху детей в каникулярное время за счет средств местного бюджета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90D54B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Человек</w:t>
            </w:r>
          </w:p>
        </w:tc>
        <w:tc>
          <w:tcPr>
            <w:tcW w:w="4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4CB04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При расчете значения результата указывается численность детей, охваченными мероприятиями по отдыху детей в каникулярное время за счет средств местного бюджета</w:t>
            </w:r>
          </w:p>
        </w:tc>
        <w:tc>
          <w:tcPr>
            <w:tcW w:w="2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2315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F23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Ежегодно</w:t>
            </w:r>
          </w:p>
        </w:tc>
      </w:tr>
      <w:tr w14:paraId="535EE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0" w:hRule="atLeast"/>
        </w:trPr>
        <w:tc>
          <w:tcPr>
            <w:tcW w:w="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center"/>
          </w:tcPr>
          <w:p w14:paraId="1D8E5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9</w:t>
            </w:r>
          </w:p>
        </w:tc>
        <w:tc>
          <w:tcPr>
            <w:tcW w:w="4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FFBF4F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7D998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Человек</w:t>
            </w:r>
          </w:p>
        </w:tc>
        <w:tc>
          <w:tcPr>
            <w:tcW w:w="4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1B347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При расчете значения результата указывается численность пострадавших в результате несчастных случаев, связанных с производством со смертельным исходом (по кругу организаций муниципальной собственности)</w:t>
            </w:r>
          </w:p>
        </w:tc>
        <w:tc>
          <w:tcPr>
            <w:tcW w:w="2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D5DA9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1E18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Ежегодно</w:t>
            </w:r>
          </w:p>
        </w:tc>
      </w:tr>
      <w:tr w14:paraId="47762A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0" w:hRule="atLeast"/>
        </w:trPr>
        <w:tc>
          <w:tcPr>
            <w:tcW w:w="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center"/>
          </w:tcPr>
          <w:p w14:paraId="34D15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10</w:t>
            </w:r>
          </w:p>
        </w:tc>
        <w:tc>
          <w:tcPr>
            <w:tcW w:w="4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411B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Численность сотрудников, задействванных в создании комиссий по делам несовершеннолетних и защите их прав муниципальных образований Московской области за счет средств местного бюджета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F1F7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Человек</w:t>
            </w:r>
          </w:p>
        </w:tc>
        <w:tc>
          <w:tcPr>
            <w:tcW w:w="4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84610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При расчете значения результата указывается численность сотрудников, задействванных в создании комиссий по делам несовершеннолетних и защите их прав муниципальных образований Московской области за счет средств местного бюджета</w:t>
            </w:r>
          </w:p>
        </w:tc>
        <w:tc>
          <w:tcPr>
            <w:tcW w:w="2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62A1E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5FDD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Ежегодно</w:t>
            </w:r>
          </w:p>
        </w:tc>
      </w:tr>
      <w:tr w14:paraId="49B36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</w:trPr>
        <w:tc>
          <w:tcPr>
            <w:tcW w:w="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center"/>
          </w:tcPr>
          <w:p w14:paraId="319BC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11</w:t>
            </w:r>
          </w:p>
        </w:tc>
        <w:tc>
          <w:tcPr>
            <w:tcW w:w="4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EAB2C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Численность сотрудников, задействванных в создании 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33C42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Человек</w:t>
            </w:r>
          </w:p>
        </w:tc>
        <w:tc>
          <w:tcPr>
            <w:tcW w:w="4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3D23D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При расчете значения результата указывается численность, задействванных в создании  комиссий по делам несовершеннолетних и защите их прав муниципальных образований Московской области</w:t>
            </w:r>
          </w:p>
        </w:tc>
        <w:tc>
          <w:tcPr>
            <w:tcW w:w="2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60FC2A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82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Ежегодно</w:t>
            </w:r>
          </w:p>
        </w:tc>
      </w:tr>
      <w:tr w14:paraId="10045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0" w:hRule="atLeast"/>
        </w:trPr>
        <w:tc>
          <w:tcPr>
            <w:tcW w:w="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center"/>
          </w:tcPr>
          <w:p w14:paraId="5212A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12</w:t>
            </w:r>
          </w:p>
        </w:tc>
        <w:tc>
          <w:tcPr>
            <w:tcW w:w="4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6DFAE8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Количество СО НКО в сфере социальной защиты наседания, получивших субсидию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6AC9039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Единица</w:t>
            </w:r>
          </w:p>
        </w:tc>
        <w:tc>
          <w:tcPr>
            <w:tcW w:w="4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F974C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При расчете значения показателя указывается количество СО НКО в сфере социальной защиты населения,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  <w:tc>
          <w:tcPr>
            <w:tcW w:w="2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20A757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497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Ежеквартально</w:t>
            </w:r>
          </w:p>
        </w:tc>
      </w:tr>
      <w:tr w14:paraId="119598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center"/>
          </w:tcPr>
          <w:p w14:paraId="1D7B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13</w:t>
            </w:r>
          </w:p>
        </w:tc>
        <w:tc>
          <w:tcPr>
            <w:tcW w:w="4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3CCFFB11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Количество СО НКО в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иных сферах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2739DCB5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Единица</w:t>
            </w:r>
          </w:p>
        </w:tc>
        <w:tc>
          <w:tcPr>
            <w:tcW w:w="4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B2FF7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При расчете значения показателя указывается количество СО НКО в 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ru-RU" w:eastAsia="zh-CN" w:bidi="ar"/>
              </w:rPr>
              <w:t>иных сферах</w:t>
            </w: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, которым предоставлена субсидия органами местного самоуправления в течение года реализации муниципальной программы.</w:t>
            </w:r>
          </w:p>
        </w:tc>
        <w:tc>
          <w:tcPr>
            <w:tcW w:w="2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71F17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120929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Ежеквартально</w:t>
            </w:r>
          </w:p>
        </w:tc>
      </w:tr>
      <w:tr w14:paraId="5E440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6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FFFFFF" w:fill="FFFFFF"/>
            <w:vAlign w:val="center"/>
          </w:tcPr>
          <w:p w14:paraId="504C6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</w:pPr>
            <w:r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  <w:lang w:val="ru-RU"/>
              </w:rPr>
              <w:t>14</w:t>
            </w:r>
          </w:p>
        </w:tc>
        <w:tc>
          <w:tcPr>
            <w:tcW w:w="405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1DBAAEFA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Количество доступных приоритетных для инвалидов и других маломобильных групп населения муниципальных объектов инфраструктуры</w:t>
            </w:r>
          </w:p>
        </w:tc>
        <w:tc>
          <w:tcPr>
            <w:tcW w:w="1554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top"/>
          </w:tcPr>
          <w:p w14:paraId="5AC3BE5B"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Единица</w:t>
            </w:r>
          </w:p>
        </w:tc>
        <w:tc>
          <w:tcPr>
            <w:tcW w:w="482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539656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При расчете значения показателя указывается количество доступных приоритетных для инвалидов и других маломобильных групп населения муниципальных объектов инфраструктуры</w:t>
            </w:r>
          </w:p>
        </w:tc>
        <w:tc>
          <w:tcPr>
            <w:tcW w:w="2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325BF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ascii="Times New Roman" w:hAnsi="Times New Roman" w:cs="Times New Roman"/>
                <w:kern w:val="2"/>
                <w:sz w:val="20"/>
                <w:szCs w:val="20"/>
                <w14:ligatures w14:val="standardContextual"/>
              </w:rPr>
              <w:t>Отчетность Рузского муниципального округа Московской области</w:t>
            </w:r>
          </w:p>
        </w:tc>
        <w:tc>
          <w:tcPr>
            <w:tcW w:w="189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445E2D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Times New Roman" w:hAnsi="Times New Roman" w:eastAsia="SimSu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Ежеквартально</w:t>
            </w:r>
          </w:p>
        </w:tc>
      </w:tr>
    </w:tbl>
    <w:p w14:paraId="1B07BD25">
      <w:pPr>
        <w:rPr>
          <w:rFonts w:ascii="Times New Roman" w:hAnsi="Times New Roman" w:cs="Times New Roman"/>
          <w:sz w:val="15"/>
          <w:szCs w:val="15"/>
        </w:rPr>
      </w:pPr>
      <w:r>
        <w:rPr>
          <w:rFonts w:ascii="Times New Roman" w:hAnsi="Times New Roman" w:cs="Times New Roman"/>
          <w:sz w:val="15"/>
          <w:szCs w:val="15"/>
        </w:rPr>
        <w:t xml:space="preserve">                                                                                                                             </w:t>
      </w:r>
    </w:p>
    <w:p w14:paraId="12F000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15"/>
          <w:szCs w:val="15"/>
        </w:rPr>
        <w:t xml:space="preserve">            </w:t>
      </w:r>
    </w:p>
    <w:sectPr>
      <w:pgSz w:w="16838" w:h="11906" w:orient="landscape"/>
      <w:pgMar w:top="1134" w:right="425" w:bottom="284" w:left="567" w:header="708" w:footer="708" w:gutter="0"/>
      <w:pgNumType w:start="3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45373128"/>
    </w:sdtPr>
    <w:sdtContent>
      <w:p w14:paraId="1D56A029">
        <w:pPr>
          <w:pStyle w:val="9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F4AFC0B">
    <w:pPr>
      <w:pStyle w:val="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6AF71C">
    <w:pPr>
      <w:pStyle w:val="9"/>
    </w:pPr>
  </w:p>
  <w:p w14:paraId="5096A764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4E775F">
    <w:pPr>
      <w:pStyle w:val="9"/>
    </w:pPr>
  </w:p>
  <w:p w14:paraId="70464117"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33535DE"/>
    <w:multiLevelType w:val="multilevel"/>
    <w:tmpl w:val="033535DE"/>
    <w:lvl w:ilvl="0" w:tentative="0">
      <w:start w:val="1"/>
      <w:numFmt w:val="decimal"/>
      <w:lvlText w:val="%1."/>
      <w:lvlJc w:val="left"/>
      <w:pPr>
        <w:ind w:left="4755" w:hanging="471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125" w:hanging="360"/>
      </w:pPr>
    </w:lvl>
    <w:lvl w:ilvl="2" w:tentative="0">
      <w:start w:val="1"/>
      <w:numFmt w:val="lowerRoman"/>
      <w:lvlText w:val="%3."/>
      <w:lvlJc w:val="right"/>
      <w:pPr>
        <w:ind w:left="1845" w:hanging="180"/>
      </w:pPr>
    </w:lvl>
    <w:lvl w:ilvl="3" w:tentative="0">
      <w:start w:val="1"/>
      <w:numFmt w:val="decimal"/>
      <w:lvlText w:val="%4."/>
      <w:lvlJc w:val="left"/>
      <w:pPr>
        <w:ind w:left="2565" w:hanging="360"/>
      </w:pPr>
    </w:lvl>
    <w:lvl w:ilvl="4" w:tentative="0">
      <w:start w:val="1"/>
      <w:numFmt w:val="lowerLetter"/>
      <w:lvlText w:val="%5."/>
      <w:lvlJc w:val="left"/>
      <w:pPr>
        <w:ind w:left="3285" w:hanging="360"/>
      </w:pPr>
    </w:lvl>
    <w:lvl w:ilvl="5" w:tentative="0">
      <w:start w:val="1"/>
      <w:numFmt w:val="lowerRoman"/>
      <w:lvlText w:val="%6."/>
      <w:lvlJc w:val="right"/>
      <w:pPr>
        <w:ind w:left="4005" w:hanging="180"/>
      </w:pPr>
    </w:lvl>
    <w:lvl w:ilvl="6" w:tentative="0">
      <w:start w:val="1"/>
      <w:numFmt w:val="decimal"/>
      <w:lvlText w:val="%7."/>
      <w:lvlJc w:val="left"/>
      <w:pPr>
        <w:ind w:left="4725" w:hanging="360"/>
      </w:pPr>
    </w:lvl>
    <w:lvl w:ilvl="7" w:tentative="0">
      <w:start w:val="1"/>
      <w:numFmt w:val="lowerLetter"/>
      <w:lvlText w:val="%8."/>
      <w:lvlJc w:val="left"/>
      <w:pPr>
        <w:ind w:left="5445" w:hanging="360"/>
      </w:pPr>
    </w:lvl>
    <w:lvl w:ilvl="8" w:tentative="0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63A"/>
    <w:rsid w:val="0000466C"/>
    <w:rsid w:val="00011506"/>
    <w:rsid w:val="00012877"/>
    <w:rsid w:val="0001700A"/>
    <w:rsid w:val="00021D19"/>
    <w:rsid w:val="00021D3E"/>
    <w:rsid w:val="000243EB"/>
    <w:rsid w:val="0002462C"/>
    <w:rsid w:val="000376A0"/>
    <w:rsid w:val="00040582"/>
    <w:rsid w:val="00042633"/>
    <w:rsid w:val="0004344A"/>
    <w:rsid w:val="0004406B"/>
    <w:rsid w:val="000440D7"/>
    <w:rsid w:val="00050CCE"/>
    <w:rsid w:val="00053074"/>
    <w:rsid w:val="00057001"/>
    <w:rsid w:val="000644F6"/>
    <w:rsid w:val="000650ED"/>
    <w:rsid w:val="000659FB"/>
    <w:rsid w:val="000675C8"/>
    <w:rsid w:val="00073DCD"/>
    <w:rsid w:val="00075265"/>
    <w:rsid w:val="0008214A"/>
    <w:rsid w:val="00083649"/>
    <w:rsid w:val="00085492"/>
    <w:rsid w:val="00087389"/>
    <w:rsid w:val="00091530"/>
    <w:rsid w:val="00092321"/>
    <w:rsid w:val="00095B56"/>
    <w:rsid w:val="000A47D2"/>
    <w:rsid w:val="000A6D04"/>
    <w:rsid w:val="000A7FFB"/>
    <w:rsid w:val="000B292E"/>
    <w:rsid w:val="000B4BD8"/>
    <w:rsid w:val="000C5873"/>
    <w:rsid w:val="000D1CE6"/>
    <w:rsid w:val="000D54C5"/>
    <w:rsid w:val="000D58FB"/>
    <w:rsid w:val="000D5D11"/>
    <w:rsid w:val="000D79A9"/>
    <w:rsid w:val="000F026D"/>
    <w:rsid w:val="000F3F80"/>
    <w:rsid w:val="000F6A49"/>
    <w:rsid w:val="00100A92"/>
    <w:rsid w:val="0010148D"/>
    <w:rsid w:val="001101EB"/>
    <w:rsid w:val="0011739A"/>
    <w:rsid w:val="0012394D"/>
    <w:rsid w:val="00124952"/>
    <w:rsid w:val="00124B5A"/>
    <w:rsid w:val="0012585C"/>
    <w:rsid w:val="0012607E"/>
    <w:rsid w:val="001272D2"/>
    <w:rsid w:val="001340FA"/>
    <w:rsid w:val="00136493"/>
    <w:rsid w:val="00137D50"/>
    <w:rsid w:val="00137FC4"/>
    <w:rsid w:val="00140992"/>
    <w:rsid w:val="00142295"/>
    <w:rsid w:val="00145229"/>
    <w:rsid w:val="00153AFA"/>
    <w:rsid w:val="001556E2"/>
    <w:rsid w:val="001616E1"/>
    <w:rsid w:val="00165D3D"/>
    <w:rsid w:val="0016621A"/>
    <w:rsid w:val="00167581"/>
    <w:rsid w:val="00173F0E"/>
    <w:rsid w:val="00174F14"/>
    <w:rsid w:val="00177BF4"/>
    <w:rsid w:val="00187C93"/>
    <w:rsid w:val="00187D83"/>
    <w:rsid w:val="00190B30"/>
    <w:rsid w:val="001912D7"/>
    <w:rsid w:val="00194F74"/>
    <w:rsid w:val="001A2BFE"/>
    <w:rsid w:val="001A3693"/>
    <w:rsid w:val="001A45E6"/>
    <w:rsid w:val="001A54A1"/>
    <w:rsid w:val="001A5D05"/>
    <w:rsid w:val="001A778D"/>
    <w:rsid w:val="001B02DC"/>
    <w:rsid w:val="001B1BCC"/>
    <w:rsid w:val="001C565F"/>
    <w:rsid w:val="001C6051"/>
    <w:rsid w:val="001D4565"/>
    <w:rsid w:val="001E10A8"/>
    <w:rsid w:val="001E142F"/>
    <w:rsid w:val="001E1B7F"/>
    <w:rsid w:val="001F6099"/>
    <w:rsid w:val="00205FA1"/>
    <w:rsid w:val="002113BB"/>
    <w:rsid w:val="0022007A"/>
    <w:rsid w:val="002214A2"/>
    <w:rsid w:val="00224607"/>
    <w:rsid w:val="00232793"/>
    <w:rsid w:val="0023367A"/>
    <w:rsid w:val="00236C8C"/>
    <w:rsid w:val="00243DA7"/>
    <w:rsid w:val="002551E5"/>
    <w:rsid w:val="002606E8"/>
    <w:rsid w:val="00265F5B"/>
    <w:rsid w:val="002722E0"/>
    <w:rsid w:val="00277AC4"/>
    <w:rsid w:val="00277B55"/>
    <w:rsid w:val="00284755"/>
    <w:rsid w:val="00285095"/>
    <w:rsid w:val="0029391E"/>
    <w:rsid w:val="00293E65"/>
    <w:rsid w:val="00294FB8"/>
    <w:rsid w:val="0029698B"/>
    <w:rsid w:val="002979DA"/>
    <w:rsid w:val="002A3FAE"/>
    <w:rsid w:val="002C5388"/>
    <w:rsid w:val="002C7F74"/>
    <w:rsid w:val="002D1EA7"/>
    <w:rsid w:val="002D275A"/>
    <w:rsid w:val="002D3867"/>
    <w:rsid w:val="002D4417"/>
    <w:rsid w:val="002D79B8"/>
    <w:rsid w:val="002F051A"/>
    <w:rsid w:val="002F6F84"/>
    <w:rsid w:val="00305298"/>
    <w:rsid w:val="00306007"/>
    <w:rsid w:val="00306788"/>
    <w:rsid w:val="00313753"/>
    <w:rsid w:val="00313794"/>
    <w:rsid w:val="00313974"/>
    <w:rsid w:val="00313A99"/>
    <w:rsid w:val="00337D98"/>
    <w:rsid w:val="00345CFB"/>
    <w:rsid w:val="00347AD6"/>
    <w:rsid w:val="0035014F"/>
    <w:rsid w:val="00350ACB"/>
    <w:rsid w:val="00354756"/>
    <w:rsid w:val="00356C33"/>
    <w:rsid w:val="003616B6"/>
    <w:rsid w:val="00363294"/>
    <w:rsid w:val="0036506D"/>
    <w:rsid w:val="003663DD"/>
    <w:rsid w:val="00374403"/>
    <w:rsid w:val="00375809"/>
    <w:rsid w:val="00376888"/>
    <w:rsid w:val="00376EC8"/>
    <w:rsid w:val="00377E21"/>
    <w:rsid w:val="003A01AD"/>
    <w:rsid w:val="003A2411"/>
    <w:rsid w:val="003A2884"/>
    <w:rsid w:val="003A3A4E"/>
    <w:rsid w:val="003B7A3D"/>
    <w:rsid w:val="003C10E6"/>
    <w:rsid w:val="003C24D2"/>
    <w:rsid w:val="003C5DB3"/>
    <w:rsid w:val="003D0EA8"/>
    <w:rsid w:val="003D3341"/>
    <w:rsid w:val="003D4FDA"/>
    <w:rsid w:val="003D6692"/>
    <w:rsid w:val="003E03FE"/>
    <w:rsid w:val="003F1C0E"/>
    <w:rsid w:val="003F2E4B"/>
    <w:rsid w:val="003F3573"/>
    <w:rsid w:val="004034CC"/>
    <w:rsid w:val="004063F0"/>
    <w:rsid w:val="004075D2"/>
    <w:rsid w:val="00413E69"/>
    <w:rsid w:val="0041673A"/>
    <w:rsid w:val="0042192B"/>
    <w:rsid w:val="004223FA"/>
    <w:rsid w:val="00426760"/>
    <w:rsid w:val="00426B8D"/>
    <w:rsid w:val="00433757"/>
    <w:rsid w:val="00437484"/>
    <w:rsid w:val="0044032A"/>
    <w:rsid w:val="00442150"/>
    <w:rsid w:val="004425A2"/>
    <w:rsid w:val="004463A5"/>
    <w:rsid w:val="00446B46"/>
    <w:rsid w:val="004574A0"/>
    <w:rsid w:val="00457B20"/>
    <w:rsid w:val="00461D30"/>
    <w:rsid w:val="00464406"/>
    <w:rsid w:val="004652CD"/>
    <w:rsid w:val="00465783"/>
    <w:rsid w:val="004667E9"/>
    <w:rsid w:val="004734D2"/>
    <w:rsid w:val="00473A35"/>
    <w:rsid w:val="00474EB9"/>
    <w:rsid w:val="00482377"/>
    <w:rsid w:val="0048665A"/>
    <w:rsid w:val="00487F3D"/>
    <w:rsid w:val="00491F0E"/>
    <w:rsid w:val="004945B2"/>
    <w:rsid w:val="004952B2"/>
    <w:rsid w:val="00497F42"/>
    <w:rsid w:val="004A1E1B"/>
    <w:rsid w:val="004A4425"/>
    <w:rsid w:val="004A4E79"/>
    <w:rsid w:val="004A581C"/>
    <w:rsid w:val="004A600C"/>
    <w:rsid w:val="004C157C"/>
    <w:rsid w:val="004C5221"/>
    <w:rsid w:val="004C54F0"/>
    <w:rsid w:val="004D0C62"/>
    <w:rsid w:val="004E2DEC"/>
    <w:rsid w:val="004E3D7C"/>
    <w:rsid w:val="004E789A"/>
    <w:rsid w:val="004F086A"/>
    <w:rsid w:val="004F409E"/>
    <w:rsid w:val="004F5914"/>
    <w:rsid w:val="004F7588"/>
    <w:rsid w:val="004F792E"/>
    <w:rsid w:val="00503256"/>
    <w:rsid w:val="0051040F"/>
    <w:rsid w:val="00512FB7"/>
    <w:rsid w:val="00513D3F"/>
    <w:rsid w:val="005173F3"/>
    <w:rsid w:val="005241C8"/>
    <w:rsid w:val="0052559C"/>
    <w:rsid w:val="00527DC5"/>
    <w:rsid w:val="005302D0"/>
    <w:rsid w:val="00533681"/>
    <w:rsid w:val="00550B1B"/>
    <w:rsid w:val="00550F1D"/>
    <w:rsid w:val="00551816"/>
    <w:rsid w:val="005669F0"/>
    <w:rsid w:val="00577850"/>
    <w:rsid w:val="005806C6"/>
    <w:rsid w:val="00582164"/>
    <w:rsid w:val="00585DC6"/>
    <w:rsid w:val="005947FE"/>
    <w:rsid w:val="005949C6"/>
    <w:rsid w:val="00595371"/>
    <w:rsid w:val="00597B53"/>
    <w:rsid w:val="005A0132"/>
    <w:rsid w:val="005A3501"/>
    <w:rsid w:val="005A4CD8"/>
    <w:rsid w:val="005A676A"/>
    <w:rsid w:val="005B2E60"/>
    <w:rsid w:val="005B4DF6"/>
    <w:rsid w:val="005B6904"/>
    <w:rsid w:val="005B7E18"/>
    <w:rsid w:val="005C098B"/>
    <w:rsid w:val="005C3A1A"/>
    <w:rsid w:val="005C460F"/>
    <w:rsid w:val="005D5FA4"/>
    <w:rsid w:val="005E57C5"/>
    <w:rsid w:val="005E5ED0"/>
    <w:rsid w:val="005E5F9C"/>
    <w:rsid w:val="005E6102"/>
    <w:rsid w:val="005E77B6"/>
    <w:rsid w:val="005F1FDB"/>
    <w:rsid w:val="005F6DFC"/>
    <w:rsid w:val="00600A9C"/>
    <w:rsid w:val="00605992"/>
    <w:rsid w:val="00606ACF"/>
    <w:rsid w:val="006137F3"/>
    <w:rsid w:val="0061582C"/>
    <w:rsid w:val="00620E34"/>
    <w:rsid w:val="0062211B"/>
    <w:rsid w:val="00624352"/>
    <w:rsid w:val="00630062"/>
    <w:rsid w:val="006330DA"/>
    <w:rsid w:val="00634F7E"/>
    <w:rsid w:val="006375A7"/>
    <w:rsid w:val="0064011A"/>
    <w:rsid w:val="00641D90"/>
    <w:rsid w:val="0064717B"/>
    <w:rsid w:val="00652E14"/>
    <w:rsid w:val="006558DE"/>
    <w:rsid w:val="00657D6E"/>
    <w:rsid w:val="006608AB"/>
    <w:rsid w:val="006612E5"/>
    <w:rsid w:val="006629CA"/>
    <w:rsid w:val="00662A37"/>
    <w:rsid w:val="00665888"/>
    <w:rsid w:val="0066747B"/>
    <w:rsid w:val="0067188D"/>
    <w:rsid w:val="0067230D"/>
    <w:rsid w:val="00672333"/>
    <w:rsid w:val="00674844"/>
    <w:rsid w:val="006777D0"/>
    <w:rsid w:val="00677D6F"/>
    <w:rsid w:val="006860E0"/>
    <w:rsid w:val="00686B4B"/>
    <w:rsid w:val="00687117"/>
    <w:rsid w:val="0068742B"/>
    <w:rsid w:val="00687D60"/>
    <w:rsid w:val="006A1696"/>
    <w:rsid w:val="006A35B0"/>
    <w:rsid w:val="006A62F4"/>
    <w:rsid w:val="006B44B6"/>
    <w:rsid w:val="006B5780"/>
    <w:rsid w:val="006D0B12"/>
    <w:rsid w:val="006D750A"/>
    <w:rsid w:val="006D7AD1"/>
    <w:rsid w:val="006E3679"/>
    <w:rsid w:val="006F0041"/>
    <w:rsid w:val="006F1037"/>
    <w:rsid w:val="006F16C7"/>
    <w:rsid w:val="006F2ADA"/>
    <w:rsid w:val="006F311A"/>
    <w:rsid w:val="006F6291"/>
    <w:rsid w:val="00701114"/>
    <w:rsid w:val="0070152C"/>
    <w:rsid w:val="00703119"/>
    <w:rsid w:val="00706DC0"/>
    <w:rsid w:val="007121FD"/>
    <w:rsid w:val="007148CD"/>
    <w:rsid w:val="00722EE7"/>
    <w:rsid w:val="0072363A"/>
    <w:rsid w:val="00726355"/>
    <w:rsid w:val="00734FF6"/>
    <w:rsid w:val="007449EB"/>
    <w:rsid w:val="00744B02"/>
    <w:rsid w:val="00757206"/>
    <w:rsid w:val="00764A03"/>
    <w:rsid w:val="00767685"/>
    <w:rsid w:val="00772439"/>
    <w:rsid w:val="00775072"/>
    <w:rsid w:val="0077640D"/>
    <w:rsid w:val="00777BC2"/>
    <w:rsid w:val="0078418F"/>
    <w:rsid w:val="007A3D2E"/>
    <w:rsid w:val="007B24AF"/>
    <w:rsid w:val="007B2FB9"/>
    <w:rsid w:val="007B489E"/>
    <w:rsid w:val="007C7E09"/>
    <w:rsid w:val="007D13C9"/>
    <w:rsid w:val="007D7EAA"/>
    <w:rsid w:val="007E574C"/>
    <w:rsid w:val="007F045E"/>
    <w:rsid w:val="007F25AA"/>
    <w:rsid w:val="007F2B1E"/>
    <w:rsid w:val="007F437A"/>
    <w:rsid w:val="007F55A1"/>
    <w:rsid w:val="00802D95"/>
    <w:rsid w:val="008111A3"/>
    <w:rsid w:val="00816A06"/>
    <w:rsid w:val="0082075A"/>
    <w:rsid w:val="008259E1"/>
    <w:rsid w:val="00825AB5"/>
    <w:rsid w:val="008263F8"/>
    <w:rsid w:val="00832DE2"/>
    <w:rsid w:val="00836155"/>
    <w:rsid w:val="00844761"/>
    <w:rsid w:val="00844FD9"/>
    <w:rsid w:val="00845571"/>
    <w:rsid w:val="0084678C"/>
    <w:rsid w:val="008469D5"/>
    <w:rsid w:val="008518D0"/>
    <w:rsid w:val="00853D6E"/>
    <w:rsid w:val="00854113"/>
    <w:rsid w:val="008674BA"/>
    <w:rsid w:val="00872599"/>
    <w:rsid w:val="008734BA"/>
    <w:rsid w:val="00885DA5"/>
    <w:rsid w:val="0088663C"/>
    <w:rsid w:val="00893944"/>
    <w:rsid w:val="008956D5"/>
    <w:rsid w:val="008A38A3"/>
    <w:rsid w:val="008A710E"/>
    <w:rsid w:val="008B0444"/>
    <w:rsid w:val="008B1BCC"/>
    <w:rsid w:val="008B2331"/>
    <w:rsid w:val="008B247A"/>
    <w:rsid w:val="008B7612"/>
    <w:rsid w:val="008C4482"/>
    <w:rsid w:val="008D0C0A"/>
    <w:rsid w:val="008D1537"/>
    <w:rsid w:val="008D1603"/>
    <w:rsid w:val="008D4D4C"/>
    <w:rsid w:val="008E063B"/>
    <w:rsid w:val="008E26E7"/>
    <w:rsid w:val="008E2840"/>
    <w:rsid w:val="008F377B"/>
    <w:rsid w:val="008F38A8"/>
    <w:rsid w:val="008F3B83"/>
    <w:rsid w:val="0090703B"/>
    <w:rsid w:val="00912C59"/>
    <w:rsid w:val="00921121"/>
    <w:rsid w:val="00922B2D"/>
    <w:rsid w:val="00922E37"/>
    <w:rsid w:val="0093267E"/>
    <w:rsid w:val="00936F40"/>
    <w:rsid w:val="0094381C"/>
    <w:rsid w:val="00947A69"/>
    <w:rsid w:val="00953751"/>
    <w:rsid w:val="00956D4C"/>
    <w:rsid w:val="009577E8"/>
    <w:rsid w:val="00960D3C"/>
    <w:rsid w:val="00970A21"/>
    <w:rsid w:val="00976B4A"/>
    <w:rsid w:val="00977B07"/>
    <w:rsid w:val="00981937"/>
    <w:rsid w:val="009956D9"/>
    <w:rsid w:val="009A1459"/>
    <w:rsid w:val="009A64AC"/>
    <w:rsid w:val="009B4AE3"/>
    <w:rsid w:val="009C1861"/>
    <w:rsid w:val="009C2C4A"/>
    <w:rsid w:val="009C2D2E"/>
    <w:rsid w:val="009C7FC2"/>
    <w:rsid w:val="009D1665"/>
    <w:rsid w:val="009D318C"/>
    <w:rsid w:val="009D41DA"/>
    <w:rsid w:val="009D6063"/>
    <w:rsid w:val="009D78B6"/>
    <w:rsid w:val="00A0559A"/>
    <w:rsid w:val="00A05F8A"/>
    <w:rsid w:val="00A06FA1"/>
    <w:rsid w:val="00A121C1"/>
    <w:rsid w:val="00A12B46"/>
    <w:rsid w:val="00A1727A"/>
    <w:rsid w:val="00A175B4"/>
    <w:rsid w:val="00A208F5"/>
    <w:rsid w:val="00A228BC"/>
    <w:rsid w:val="00A24BA8"/>
    <w:rsid w:val="00A41D44"/>
    <w:rsid w:val="00A425F1"/>
    <w:rsid w:val="00A43317"/>
    <w:rsid w:val="00A43E18"/>
    <w:rsid w:val="00A442B7"/>
    <w:rsid w:val="00A448D0"/>
    <w:rsid w:val="00A44E60"/>
    <w:rsid w:val="00A458B3"/>
    <w:rsid w:val="00A47A12"/>
    <w:rsid w:val="00A502DD"/>
    <w:rsid w:val="00A505A8"/>
    <w:rsid w:val="00A513ED"/>
    <w:rsid w:val="00A5272B"/>
    <w:rsid w:val="00A55524"/>
    <w:rsid w:val="00A627A2"/>
    <w:rsid w:val="00A67C78"/>
    <w:rsid w:val="00A714F9"/>
    <w:rsid w:val="00A75423"/>
    <w:rsid w:val="00A8322E"/>
    <w:rsid w:val="00A83A6C"/>
    <w:rsid w:val="00A847A9"/>
    <w:rsid w:val="00A8585A"/>
    <w:rsid w:val="00A85E5C"/>
    <w:rsid w:val="00A85EC3"/>
    <w:rsid w:val="00A922F5"/>
    <w:rsid w:val="00A947A5"/>
    <w:rsid w:val="00A96F57"/>
    <w:rsid w:val="00A97A2A"/>
    <w:rsid w:val="00AA3302"/>
    <w:rsid w:val="00AB0054"/>
    <w:rsid w:val="00AB206C"/>
    <w:rsid w:val="00AB7F00"/>
    <w:rsid w:val="00AC066D"/>
    <w:rsid w:val="00AC3200"/>
    <w:rsid w:val="00AC3CF4"/>
    <w:rsid w:val="00AC3E4F"/>
    <w:rsid w:val="00AD0DBB"/>
    <w:rsid w:val="00AD396C"/>
    <w:rsid w:val="00AD5BF6"/>
    <w:rsid w:val="00AD6DD4"/>
    <w:rsid w:val="00AE6B6A"/>
    <w:rsid w:val="00AE79AA"/>
    <w:rsid w:val="00AF03CD"/>
    <w:rsid w:val="00AF777B"/>
    <w:rsid w:val="00B01AD8"/>
    <w:rsid w:val="00B07011"/>
    <w:rsid w:val="00B07168"/>
    <w:rsid w:val="00B12A8F"/>
    <w:rsid w:val="00B16C89"/>
    <w:rsid w:val="00B21401"/>
    <w:rsid w:val="00B21DDE"/>
    <w:rsid w:val="00B305BC"/>
    <w:rsid w:val="00B356F6"/>
    <w:rsid w:val="00B369FE"/>
    <w:rsid w:val="00B376E0"/>
    <w:rsid w:val="00B504D5"/>
    <w:rsid w:val="00B550DB"/>
    <w:rsid w:val="00B62041"/>
    <w:rsid w:val="00B65F81"/>
    <w:rsid w:val="00B664C0"/>
    <w:rsid w:val="00B66979"/>
    <w:rsid w:val="00B703E4"/>
    <w:rsid w:val="00B742E5"/>
    <w:rsid w:val="00B75C19"/>
    <w:rsid w:val="00B76653"/>
    <w:rsid w:val="00B8007E"/>
    <w:rsid w:val="00B83545"/>
    <w:rsid w:val="00B83B97"/>
    <w:rsid w:val="00B84C8A"/>
    <w:rsid w:val="00B85AB8"/>
    <w:rsid w:val="00B87722"/>
    <w:rsid w:val="00B90998"/>
    <w:rsid w:val="00B90CF1"/>
    <w:rsid w:val="00B973E7"/>
    <w:rsid w:val="00BA1D82"/>
    <w:rsid w:val="00BA7CA9"/>
    <w:rsid w:val="00BB326B"/>
    <w:rsid w:val="00BC07DF"/>
    <w:rsid w:val="00BD02B5"/>
    <w:rsid w:val="00BD2191"/>
    <w:rsid w:val="00BD3F80"/>
    <w:rsid w:val="00BD7ADF"/>
    <w:rsid w:val="00BE02BE"/>
    <w:rsid w:val="00BE1EEE"/>
    <w:rsid w:val="00BF163F"/>
    <w:rsid w:val="00BF5E87"/>
    <w:rsid w:val="00C0106F"/>
    <w:rsid w:val="00C052C9"/>
    <w:rsid w:val="00C12E5F"/>
    <w:rsid w:val="00C159F6"/>
    <w:rsid w:val="00C15E42"/>
    <w:rsid w:val="00C24A75"/>
    <w:rsid w:val="00C2717C"/>
    <w:rsid w:val="00C2747B"/>
    <w:rsid w:val="00C30E1D"/>
    <w:rsid w:val="00C31746"/>
    <w:rsid w:val="00C34269"/>
    <w:rsid w:val="00C3462E"/>
    <w:rsid w:val="00C4085F"/>
    <w:rsid w:val="00C42DB0"/>
    <w:rsid w:val="00C43A05"/>
    <w:rsid w:val="00C443E5"/>
    <w:rsid w:val="00C5394F"/>
    <w:rsid w:val="00C53BA0"/>
    <w:rsid w:val="00C57F7F"/>
    <w:rsid w:val="00C62128"/>
    <w:rsid w:val="00C62729"/>
    <w:rsid w:val="00C63D32"/>
    <w:rsid w:val="00C83830"/>
    <w:rsid w:val="00C840CD"/>
    <w:rsid w:val="00C85980"/>
    <w:rsid w:val="00C91986"/>
    <w:rsid w:val="00C94FA2"/>
    <w:rsid w:val="00C9793D"/>
    <w:rsid w:val="00CA03B7"/>
    <w:rsid w:val="00CA061C"/>
    <w:rsid w:val="00CA572B"/>
    <w:rsid w:val="00CB73E1"/>
    <w:rsid w:val="00CC2277"/>
    <w:rsid w:val="00CC4C0A"/>
    <w:rsid w:val="00CC544F"/>
    <w:rsid w:val="00CC7CBD"/>
    <w:rsid w:val="00CD3E03"/>
    <w:rsid w:val="00CD42D0"/>
    <w:rsid w:val="00CD770E"/>
    <w:rsid w:val="00CE158F"/>
    <w:rsid w:val="00CE4923"/>
    <w:rsid w:val="00CF1B89"/>
    <w:rsid w:val="00CF280E"/>
    <w:rsid w:val="00CF49FB"/>
    <w:rsid w:val="00D0396D"/>
    <w:rsid w:val="00D11551"/>
    <w:rsid w:val="00D1322F"/>
    <w:rsid w:val="00D13C5D"/>
    <w:rsid w:val="00D1429E"/>
    <w:rsid w:val="00D26C3D"/>
    <w:rsid w:val="00D42ECA"/>
    <w:rsid w:val="00D51207"/>
    <w:rsid w:val="00D51E0C"/>
    <w:rsid w:val="00D52A78"/>
    <w:rsid w:val="00D57DAA"/>
    <w:rsid w:val="00D6061C"/>
    <w:rsid w:val="00D610D8"/>
    <w:rsid w:val="00D65B46"/>
    <w:rsid w:val="00D671A9"/>
    <w:rsid w:val="00D707B7"/>
    <w:rsid w:val="00D753C8"/>
    <w:rsid w:val="00D76327"/>
    <w:rsid w:val="00D82B70"/>
    <w:rsid w:val="00D91C0E"/>
    <w:rsid w:val="00DA1643"/>
    <w:rsid w:val="00DA5618"/>
    <w:rsid w:val="00DA6902"/>
    <w:rsid w:val="00DB0890"/>
    <w:rsid w:val="00DB0CA1"/>
    <w:rsid w:val="00DB3F24"/>
    <w:rsid w:val="00DC1119"/>
    <w:rsid w:val="00DC372E"/>
    <w:rsid w:val="00DC742E"/>
    <w:rsid w:val="00DC7E82"/>
    <w:rsid w:val="00DD1176"/>
    <w:rsid w:val="00DD2B4A"/>
    <w:rsid w:val="00DD4D93"/>
    <w:rsid w:val="00DD7BA1"/>
    <w:rsid w:val="00DE751D"/>
    <w:rsid w:val="00DF1EDD"/>
    <w:rsid w:val="00DF244D"/>
    <w:rsid w:val="00E00E2E"/>
    <w:rsid w:val="00E01E1A"/>
    <w:rsid w:val="00E02772"/>
    <w:rsid w:val="00E04465"/>
    <w:rsid w:val="00E10AB8"/>
    <w:rsid w:val="00E1543A"/>
    <w:rsid w:val="00E20609"/>
    <w:rsid w:val="00E275BA"/>
    <w:rsid w:val="00E31703"/>
    <w:rsid w:val="00E35579"/>
    <w:rsid w:val="00E374F1"/>
    <w:rsid w:val="00E61566"/>
    <w:rsid w:val="00E6432C"/>
    <w:rsid w:val="00E66D82"/>
    <w:rsid w:val="00E70988"/>
    <w:rsid w:val="00E7213E"/>
    <w:rsid w:val="00E72700"/>
    <w:rsid w:val="00E74767"/>
    <w:rsid w:val="00E8336F"/>
    <w:rsid w:val="00E92A64"/>
    <w:rsid w:val="00E975C8"/>
    <w:rsid w:val="00EA341B"/>
    <w:rsid w:val="00EB2D2C"/>
    <w:rsid w:val="00EB2ED9"/>
    <w:rsid w:val="00EB3541"/>
    <w:rsid w:val="00EB51CF"/>
    <w:rsid w:val="00EC6B81"/>
    <w:rsid w:val="00EC7778"/>
    <w:rsid w:val="00ED4D8D"/>
    <w:rsid w:val="00EE0ECB"/>
    <w:rsid w:val="00EE49F7"/>
    <w:rsid w:val="00EF1907"/>
    <w:rsid w:val="00EF57D3"/>
    <w:rsid w:val="00EF61A5"/>
    <w:rsid w:val="00F0266D"/>
    <w:rsid w:val="00F06E49"/>
    <w:rsid w:val="00F116E9"/>
    <w:rsid w:val="00F13C91"/>
    <w:rsid w:val="00F16129"/>
    <w:rsid w:val="00F16BFE"/>
    <w:rsid w:val="00F17D1F"/>
    <w:rsid w:val="00F21A97"/>
    <w:rsid w:val="00F2531A"/>
    <w:rsid w:val="00F40267"/>
    <w:rsid w:val="00F40DFF"/>
    <w:rsid w:val="00F45900"/>
    <w:rsid w:val="00F467E6"/>
    <w:rsid w:val="00F61269"/>
    <w:rsid w:val="00F62DCD"/>
    <w:rsid w:val="00F62F6A"/>
    <w:rsid w:val="00F642D5"/>
    <w:rsid w:val="00F64E2D"/>
    <w:rsid w:val="00F6562F"/>
    <w:rsid w:val="00F70796"/>
    <w:rsid w:val="00F722C3"/>
    <w:rsid w:val="00F73FA2"/>
    <w:rsid w:val="00F801AC"/>
    <w:rsid w:val="00F859C2"/>
    <w:rsid w:val="00F86CAF"/>
    <w:rsid w:val="00F91004"/>
    <w:rsid w:val="00F930A0"/>
    <w:rsid w:val="00F964D4"/>
    <w:rsid w:val="00FA6EBB"/>
    <w:rsid w:val="00FA71C3"/>
    <w:rsid w:val="00FB3239"/>
    <w:rsid w:val="00FB4917"/>
    <w:rsid w:val="00FC145C"/>
    <w:rsid w:val="00FC3438"/>
    <w:rsid w:val="00FD00C1"/>
    <w:rsid w:val="00FD2EB4"/>
    <w:rsid w:val="00FD35A3"/>
    <w:rsid w:val="00FD5CA5"/>
    <w:rsid w:val="00FD6B85"/>
    <w:rsid w:val="00FE2504"/>
    <w:rsid w:val="00FE4055"/>
    <w:rsid w:val="00FE4119"/>
    <w:rsid w:val="00FE41D6"/>
    <w:rsid w:val="00FE4B7F"/>
    <w:rsid w:val="00FE6548"/>
    <w:rsid w:val="00FE6678"/>
    <w:rsid w:val="00FF0082"/>
    <w:rsid w:val="00FF6760"/>
    <w:rsid w:val="00FF791C"/>
    <w:rsid w:val="00FF7950"/>
    <w:rsid w:val="05112C43"/>
    <w:rsid w:val="051B0691"/>
    <w:rsid w:val="15173AA9"/>
    <w:rsid w:val="179E31CA"/>
    <w:rsid w:val="17CC69D5"/>
    <w:rsid w:val="1C681C3F"/>
    <w:rsid w:val="1CFA011C"/>
    <w:rsid w:val="21112ACF"/>
    <w:rsid w:val="25EF60D3"/>
    <w:rsid w:val="35FC0805"/>
    <w:rsid w:val="38F84E92"/>
    <w:rsid w:val="3A3D2E39"/>
    <w:rsid w:val="45896999"/>
    <w:rsid w:val="466A75BC"/>
    <w:rsid w:val="4B31445F"/>
    <w:rsid w:val="4C125AAF"/>
    <w:rsid w:val="4C410785"/>
    <w:rsid w:val="4E6A4607"/>
    <w:rsid w:val="54E83D76"/>
    <w:rsid w:val="5ABB48BA"/>
    <w:rsid w:val="5D634CC6"/>
    <w:rsid w:val="64C85225"/>
    <w:rsid w:val="6B476AEF"/>
    <w:rsid w:val="6B7C73D0"/>
    <w:rsid w:val="6EF7477D"/>
    <w:rsid w:val="6F374562"/>
    <w:rsid w:val="7B6E3A5C"/>
    <w:rsid w:val="7C6E5C21"/>
    <w:rsid w:val="7C8A5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2"/>
    <w:semiHidden/>
    <w:unhideWhenUsed/>
    <w:qFormat/>
    <w:uiPriority w:val="99"/>
    <w:rPr>
      <w:color w:val="0563C1"/>
      <w:u w:val="single"/>
    </w:rPr>
  </w:style>
  <w:style w:type="character" w:styleId="5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6">
    <w:name w:val="Hyperlink"/>
    <w:basedOn w:val="2"/>
    <w:semiHidden/>
    <w:unhideWhenUsed/>
    <w:qFormat/>
    <w:uiPriority w:val="99"/>
    <w:rPr>
      <w:color w:val="0563C1"/>
      <w:u w:val="single"/>
    </w:rPr>
  </w:style>
  <w:style w:type="paragraph" w:styleId="7">
    <w:name w:val="annotation text"/>
    <w:basedOn w:val="1"/>
    <w:link w:val="80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81"/>
    <w:semiHidden/>
    <w:unhideWhenUsed/>
    <w:qFormat/>
    <w:uiPriority w:val="99"/>
    <w:rPr>
      <w:b/>
      <w:bCs/>
    </w:rPr>
  </w:style>
  <w:style w:type="paragraph" w:styleId="9">
    <w:name w:val="header"/>
    <w:basedOn w:val="1"/>
    <w:link w:val="75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0">
    <w:name w:val="footer"/>
    <w:basedOn w:val="1"/>
    <w:link w:val="76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11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msonormal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xl65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">
    <w:name w:val="xl66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5">
    <w:name w:val="xl67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xl68"/>
    <w:basedOn w:val="1"/>
    <w:qFormat/>
    <w:uiPriority w:val="0"/>
    <w:pP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7">
    <w:name w:val="xl6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8">
    <w:name w:val="xl7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9">
    <w:name w:val="xl7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0">
    <w:name w:val="xl7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1">
    <w:name w:val="xl7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22">
    <w:name w:val="xl7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23">
    <w:name w:val="xl7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4">
    <w:name w:val="xl76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25">
    <w:name w:val="xl7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26">
    <w:name w:val="xl78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customStyle="1" w:styleId="27">
    <w:name w:val="xl79"/>
    <w:basedOn w:val="1"/>
    <w:qFormat/>
    <w:uiPriority w:val="0"/>
    <w:pPr>
      <w:pBdr>
        <w:top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8">
    <w:name w:val="xl80"/>
    <w:basedOn w:val="1"/>
    <w:qFormat/>
    <w:uiPriority w:val="0"/>
    <w:pPr>
      <w:pBdr>
        <w:top w:val="single" w:color="000000" w:sz="4" w:space="0"/>
      </w:pBdr>
      <w:spacing w:before="100" w:beforeAutospacing="1" w:after="100" w:afterAutospacing="1" w:line="240" w:lineRule="auto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29">
    <w:name w:val="xl8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0">
    <w:name w:val="xl82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righ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1">
    <w:name w:val="xl8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2">
    <w:name w:val="xl8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3">
    <w:name w:val="xl8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paragraph" w:customStyle="1" w:styleId="34">
    <w:name w:val="xl86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5">
    <w:name w:val="xl87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6">
    <w:name w:val="xl88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7">
    <w:name w:val="xl89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8">
    <w:name w:val="xl90"/>
    <w:basedOn w:val="1"/>
    <w:qFormat/>
    <w:uiPriority w:val="0"/>
    <w:pPr>
      <w:pBdr>
        <w:top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39">
    <w:name w:val="xl91"/>
    <w:basedOn w:val="1"/>
    <w:qFormat/>
    <w:uiPriority w:val="0"/>
    <w:pPr>
      <w:pBdr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0">
    <w:name w:val="xl92"/>
    <w:basedOn w:val="1"/>
    <w:qFormat/>
    <w:uiPriority w:val="0"/>
    <w:pPr>
      <w:pBdr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1">
    <w:name w:val="xl93"/>
    <w:basedOn w:val="1"/>
    <w:qFormat/>
    <w:uiPriority w:val="0"/>
    <w:pPr>
      <w:pBdr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2">
    <w:name w:val="xl9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3">
    <w:name w:val="xl95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4">
    <w:name w:val="xl96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45">
    <w:name w:val="xl9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color w:val="434343"/>
      <w:sz w:val="24"/>
      <w:szCs w:val="24"/>
      <w:lang w:eastAsia="ru-RU"/>
    </w:rPr>
  </w:style>
  <w:style w:type="paragraph" w:customStyle="1" w:styleId="46">
    <w:name w:val="xl98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color w:val="434343"/>
      <w:sz w:val="24"/>
      <w:szCs w:val="24"/>
      <w:lang w:eastAsia="ru-RU"/>
    </w:rPr>
  </w:style>
  <w:style w:type="paragraph" w:customStyle="1" w:styleId="47">
    <w:name w:val="xl99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8">
    <w:name w:val="xl100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49">
    <w:name w:val="xl101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0">
    <w:name w:val="xl102"/>
    <w:basedOn w:val="1"/>
    <w:qFormat/>
    <w:uiPriority w:val="0"/>
    <w:pPr>
      <w:pBdr>
        <w:top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1">
    <w:name w:val="xl103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2">
    <w:name w:val="xl104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53">
    <w:name w:val="xl105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4">
    <w:name w:val="xl106"/>
    <w:basedOn w:val="1"/>
    <w:qFormat/>
    <w:uiPriority w:val="0"/>
    <w:pPr>
      <w:pBdr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5">
    <w:name w:val="xl10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56">
    <w:name w:val="xl108"/>
    <w:basedOn w:val="1"/>
    <w:qFormat/>
    <w:uiPriority w:val="0"/>
    <w:pPr>
      <w:pBdr>
        <w:bottom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i/>
      <w:iCs/>
      <w:color w:val="434343"/>
      <w:sz w:val="24"/>
      <w:szCs w:val="24"/>
      <w:lang w:eastAsia="ru-RU"/>
    </w:rPr>
  </w:style>
  <w:style w:type="paragraph" w:customStyle="1" w:styleId="57">
    <w:name w:val="xl109"/>
    <w:basedOn w:val="1"/>
    <w:qFormat/>
    <w:uiPriority w:val="0"/>
    <w:pPr>
      <w:pBdr>
        <w:bottom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58">
    <w:name w:val="xl11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color w:val="000000"/>
      <w:sz w:val="24"/>
      <w:szCs w:val="24"/>
      <w:lang w:eastAsia="ru-RU"/>
    </w:rPr>
  </w:style>
  <w:style w:type="paragraph" w:customStyle="1" w:styleId="59">
    <w:name w:val="xl111"/>
    <w:basedOn w:val="1"/>
    <w:qFormat/>
    <w:uiPriority w:val="0"/>
    <w:pPr>
      <w:pBdr>
        <w:top w:val="single" w:color="000000" w:sz="4" w:space="0"/>
        <w:bottom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0">
    <w:name w:val="xl112"/>
    <w:basedOn w:val="1"/>
    <w:qFormat/>
    <w:uiPriority w:val="0"/>
    <w:pPr>
      <w:pBdr>
        <w:top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1">
    <w:name w:val="xl11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2">
    <w:name w:val="xl114"/>
    <w:basedOn w:val="1"/>
    <w:qFormat/>
    <w:uiPriority w:val="0"/>
    <w:pPr>
      <w:pBdr>
        <w:top w:val="single" w:color="000000" w:sz="4" w:space="0"/>
        <w:left w:val="single" w:color="000000" w:sz="4" w:space="0"/>
      </w:pBdr>
      <w:spacing w:before="100" w:beforeAutospacing="1" w:after="100" w:afterAutospacing="1" w:line="240" w:lineRule="auto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3">
    <w:name w:val="xl115"/>
    <w:basedOn w:val="1"/>
    <w:qFormat/>
    <w:uiPriority w:val="0"/>
    <w:pPr>
      <w:pBdr>
        <w:lef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4">
    <w:name w:val="xl116"/>
    <w:basedOn w:val="1"/>
    <w:qFormat/>
    <w:uiPriority w:val="0"/>
    <w:pPr>
      <w:pBdr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5">
    <w:name w:val="xl117"/>
    <w:basedOn w:val="1"/>
    <w:qFormat/>
    <w:uiPriority w:val="0"/>
    <w:pPr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6">
    <w:name w:val="xl118"/>
    <w:basedOn w:val="1"/>
    <w:qFormat/>
    <w:uiPriority w:val="0"/>
    <w:pPr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7">
    <w:name w:val="xl11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68">
    <w:name w:val="xl120"/>
    <w:basedOn w:val="1"/>
    <w:qFormat/>
    <w:uiPriority w:val="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sz w:val="28"/>
      <w:szCs w:val="28"/>
      <w:u w:val="single"/>
      <w:lang w:eastAsia="ru-RU"/>
    </w:rPr>
  </w:style>
  <w:style w:type="paragraph" w:customStyle="1" w:styleId="69">
    <w:name w:val="xl121"/>
    <w:basedOn w:val="1"/>
    <w:qFormat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0">
    <w:name w:val="xl122"/>
    <w:basedOn w:val="1"/>
    <w:qFormat/>
    <w:uiPriority w:val="0"/>
    <w:pPr>
      <w:pBdr>
        <w:top w:val="single" w:color="000000" w:sz="4" w:space="0"/>
        <w:lef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customStyle="1" w:styleId="71">
    <w:name w:val="xl123"/>
    <w:basedOn w:val="1"/>
    <w:qFormat/>
    <w:uiPriority w:val="0"/>
    <w:pPr>
      <w:pBdr>
        <w:top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2">
    <w:name w:val="xl124"/>
    <w:basedOn w:val="1"/>
    <w:qFormat/>
    <w:uiPriority w:val="0"/>
    <w:pPr>
      <w:pBdr>
        <w:top w:val="single" w:color="000000" w:sz="4" w:space="0"/>
        <w:right w:val="single" w:color="000000" w:sz="4" w:space="0"/>
      </w:pBd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73">
    <w:name w:val="xl125"/>
    <w:basedOn w:val="1"/>
    <w:qFormat/>
    <w:uiPriority w:val="0"/>
    <w:pPr>
      <w:pBdr>
        <w:left w:val="single" w:color="000000" w:sz="4" w:space="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eastAsia="Times New Roman" w:cs="Times New Roman"/>
      <w:i/>
      <w:iCs/>
      <w:sz w:val="24"/>
      <w:szCs w:val="24"/>
      <w:lang w:eastAsia="ru-RU"/>
    </w:rPr>
  </w:style>
  <w:style w:type="paragraph" w:styleId="74">
    <w:name w:val="List Paragraph"/>
    <w:basedOn w:val="1"/>
    <w:qFormat/>
    <w:uiPriority w:val="34"/>
    <w:pPr>
      <w:ind w:left="720"/>
      <w:contextualSpacing/>
    </w:pPr>
  </w:style>
  <w:style w:type="character" w:customStyle="1" w:styleId="75">
    <w:name w:val="Верхний колонтитул Знак"/>
    <w:basedOn w:val="2"/>
    <w:link w:val="9"/>
    <w:qFormat/>
    <w:uiPriority w:val="99"/>
  </w:style>
  <w:style w:type="character" w:customStyle="1" w:styleId="76">
    <w:name w:val="Нижний колонтитул Знак"/>
    <w:basedOn w:val="2"/>
    <w:link w:val="10"/>
    <w:qFormat/>
    <w:uiPriority w:val="99"/>
  </w:style>
  <w:style w:type="table" w:customStyle="1" w:styleId="77">
    <w:name w:val="Сетка таблицы1"/>
    <w:basedOn w:val="3"/>
    <w:qFormat/>
    <w:uiPriority w:val="39"/>
    <w:rPr>
      <w:kern w:val="2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8">
    <w:name w:val="ConsPlusNormal"/>
    <w:link w:val="79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cs="Times New Roman" w:eastAsiaTheme="minorEastAsia"/>
      <w:sz w:val="24"/>
      <w:szCs w:val="24"/>
      <w:lang w:val="ru-RU" w:eastAsia="ru-RU" w:bidi="ar-SA"/>
    </w:rPr>
  </w:style>
  <w:style w:type="character" w:customStyle="1" w:styleId="79">
    <w:name w:val="ConsPlusNormal Знак"/>
    <w:link w:val="78"/>
    <w:qFormat/>
    <w:locked/>
    <w:uiPriority w:val="0"/>
    <w:rPr>
      <w:rFonts w:ascii="Times New Roman" w:hAnsi="Times New Roman" w:cs="Times New Roman" w:eastAsiaTheme="minorEastAsia"/>
      <w:sz w:val="24"/>
      <w:szCs w:val="24"/>
      <w:lang w:eastAsia="ru-RU"/>
    </w:rPr>
  </w:style>
  <w:style w:type="character" w:customStyle="1" w:styleId="80">
    <w:name w:val="Текст примечания Знак"/>
    <w:basedOn w:val="2"/>
    <w:link w:val="7"/>
    <w:semiHidden/>
    <w:qFormat/>
    <w:uiPriority w:val="99"/>
    <w:rPr>
      <w:sz w:val="20"/>
      <w:szCs w:val="20"/>
    </w:rPr>
  </w:style>
  <w:style w:type="character" w:customStyle="1" w:styleId="81">
    <w:name w:val="Тема примечания Знак"/>
    <w:basedOn w:val="80"/>
    <w:link w:val="8"/>
    <w:semiHidden/>
    <w:qFormat/>
    <w:uiPriority w:val="99"/>
    <w:rPr>
      <w:b/>
      <w:bCs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F75CEB-EE42-4543-B731-2EB88B4C7E1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33</Pages>
  <Words>1199</Words>
  <Characters>8751</Characters>
  <Lines>294</Lines>
  <Paragraphs>82</Paragraphs>
  <TotalTime>15</TotalTime>
  <ScaleCrop>false</ScaleCrop>
  <LinksUpToDate>false</LinksUpToDate>
  <CharactersWithSpaces>10992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2026-01-29T08:50:00Z</dcterms:created>
  <dc:creator>Ольга В. Кулябина</dc:creator>
  <cp:lastModifiedBy>WPS_1777885274</cp:lastModifiedBy>
  <cp:lastPrinted>2026-04-06T06:36:00Z</cp:lastPrinted>
  <dcterms:modified xsi:type="dcterms:W3CDTF">2026-05-07T09:54:37Z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1049-12.1.0.25862</vt:lpwstr>
  </property>
  <property fmtid="{D5CDD505-2E9C-101B-9397-08002B2CF9AE}" pid="3" name="ICV">
    <vt:lpwstr>887961F9C9D54479A61F31BFE15881A6_13</vt:lpwstr>
  </property>
  <property fmtid="{D5CDD505-2E9C-101B-9397-08002B2CF9AE}" pid="4" name="KSOTemplateDocerSaveRecord">
    <vt:lpwstr>eyJoZGlkIjoiZTA5Y2NhMzc3NDgyOGMyNjkwYWZjOTY1NjIxMTQ5N2MiLCJ1c2VySWQiOiI4MjQ2MzQ5OTg4NDIifQ==</vt:lpwstr>
  </property>
</Properties>
</file>