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54D4" w:rsidRPr="001D7525" w:rsidRDefault="007154D4" w:rsidP="007154D4">
      <w:pPr>
        <w:ind w:firstLine="567"/>
        <w:jc w:val="center"/>
        <w:rPr>
          <w:b/>
          <w:kern w:val="2"/>
          <w:sz w:val="26"/>
          <w:szCs w:val="26"/>
        </w:rPr>
      </w:pPr>
      <w:r w:rsidRPr="001D7525">
        <w:rPr>
          <w:b/>
          <w:kern w:val="2"/>
          <w:sz w:val="26"/>
          <w:szCs w:val="26"/>
        </w:rPr>
        <w:t>РЕШЕНИЕ</w:t>
      </w:r>
    </w:p>
    <w:p w:rsidR="007154D4" w:rsidRPr="001D7525" w:rsidRDefault="007154D4" w:rsidP="007154D4">
      <w:pPr>
        <w:ind w:firstLine="567"/>
        <w:jc w:val="center"/>
        <w:rPr>
          <w:b/>
          <w:kern w:val="2"/>
          <w:sz w:val="26"/>
          <w:szCs w:val="26"/>
        </w:rPr>
      </w:pPr>
      <w:r w:rsidRPr="001D7525">
        <w:rPr>
          <w:b/>
          <w:kern w:val="2"/>
          <w:sz w:val="26"/>
          <w:szCs w:val="26"/>
        </w:rPr>
        <w:t>(ПРОЕКТ)</w:t>
      </w:r>
    </w:p>
    <w:p w:rsidR="007154D4" w:rsidRPr="001D7525" w:rsidRDefault="007154D4" w:rsidP="007154D4">
      <w:pPr>
        <w:rPr>
          <w:b/>
          <w:sz w:val="26"/>
          <w:szCs w:val="26"/>
        </w:rPr>
      </w:pPr>
    </w:p>
    <w:p w:rsidR="007154D4" w:rsidRPr="001D7525" w:rsidRDefault="007154D4" w:rsidP="00F66B4E">
      <w:pPr>
        <w:pStyle w:val="a3"/>
        <w:tabs>
          <w:tab w:val="left" w:pos="1843"/>
        </w:tabs>
        <w:jc w:val="center"/>
        <w:rPr>
          <w:b/>
          <w:sz w:val="26"/>
          <w:szCs w:val="26"/>
        </w:rPr>
      </w:pPr>
      <w:r w:rsidRPr="001D7525">
        <w:rPr>
          <w:b/>
          <w:sz w:val="26"/>
          <w:szCs w:val="26"/>
        </w:rPr>
        <w:t xml:space="preserve">О внесении изменений в решение Совета депутатов Рузского муниципального округа Московской области от </w:t>
      </w:r>
      <w:r w:rsidR="00F66B4E" w:rsidRPr="001D7525">
        <w:rPr>
          <w:b/>
          <w:sz w:val="26"/>
          <w:szCs w:val="26"/>
        </w:rPr>
        <w:t>29.01</w:t>
      </w:r>
      <w:r w:rsidRPr="001D7525">
        <w:rPr>
          <w:b/>
          <w:sz w:val="26"/>
          <w:szCs w:val="26"/>
        </w:rPr>
        <w:t>.2025 №</w:t>
      </w:r>
      <w:r w:rsidR="00F66B4E" w:rsidRPr="001D7525">
        <w:rPr>
          <w:b/>
          <w:sz w:val="26"/>
          <w:szCs w:val="26"/>
        </w:rPr>
        <w:t xml:space="preserve">274/43 </w:t>
      </w:r>
      <w:r w:rsidRPr="001D7525">
        <w:rPr>
          <w:b/>
          <w:sz w:val="26"/>
          <w:szCs w:val="26"/>
        </w:rPr>
        <w:t>«</w:t>
      </w:r>
      <w:r w:rsidR="00F66B4E" w:rsidRPr="001D7525">
        <w:rPr>
          <w:b/>
          <w:sz w:val="26"/>
          <w:szCs w:val="26"/>
        </w:rPr>
        <w:t>О принятии Положения о системе оплаты труда работников, замещающих должности, не относящиеся к должностям муниципальной службы, и осуществляющих техническое обеспечение деятельности органов местного самоуправления Рузского муниципального округа Московской области</w:t>
      </w:r>
      <w:r w:rsidRPr="001D7525">
        <w:rPr>
          <w:b/>
          <w:sz w:val="26"/>
          <w:szCs w:val="26"/>
        </w:rPr>
        <w:t>»</w:t>
      </w:r>
    </w:p>
    <w:p w:rsidR="007154D4" w:rsidRPr="001D7525" w:rsidRDefault="007154D4" w:rsidP="007154D4">
      <w:pPr>
        <w:jc w:val="center"/>
        <w:rPr>
          <w:b/>
          <w:color w:val="000000"/>
          <w:sz w:val="26"/>
          <w:szCs w:val="26"/>
        </w:rPr>
      </w:pPr>
    </w:p>
    <w:p w:rsidR="007154D4" w:rsidRPr="001D7525" w:rsidRDefault="007154D4" w:rsidP="00B13530">
      <w:pPr>
        <w:pStyle w:val="1"/>
        <w:shd w:val="clear" w:color="auto" w:fill="auto"/>
        <w:ind w:firstLine="743"/>
        <w:jc w:val="both"/>
        <w:rPr>
          <w:rFonts w:ascii="Times New Roman" w:hAnsi="Times New Roman" w:cs="Times New Roman"/>
          <w:sz w:val="26"/>
          <w:szCs w:val="26"/>
        </w:rPr>
      </w:pPr>
      <w:r w:rsidRPr="001D7525">
        <w:rPr>
          <w:rFonts w:ascii="Times New Roman" w:hAnsi="Times New Roman" w:cs="Times New Roman"/>
          <w:sz w:val="26"/>
          <w:szCs w:val="26"/>
        </w:rPr>
        <w:t xml:space="preserve">Рассмотрев документы, предоставленные Главой Рузского муниципального округа Московской области, Федеральным законом от 20.03.2025 № 33-ФЗ «Об общих принципах организации местного самоуправления в единой системе публичной власти», </w:t>
      </w:r>
      <w:r w:rsidR="00B13530" w:rsidRPr="001D7525">
        <w:rPr>
          <w:rFonts w:ascii="Times New Roman" w:hAnsi="Times New Roman" w:cs="Times New Roman"/>
          <w:sz w:val="26"/>
          <w:szCs w:val="26"/>
        </w:rPr>
        <w:t xml:space="preserve">Федеральным законом от 06.10.2003 №131-ФЗ «Об общих принципах организации местного самоуправления в Российской Федерации», </w:t>
      </w:r>
      <w:r w:rsidRPr="001D7525">
        <w:rPr>
          <w:rFonts w:ascii="Times New Roman" w:hAnsi="Times New Roman" w:cs="Times New Roman"/>
          <w:sz w:val="26"/>
          <w:szCs w:val="26"/>
        </w:rPr>
        <w:t>законом Московской области от 11.06.2026 №73/2026-ОЗ «О внесении изменений в некоторые законы Московской области»,  руководствуясь Уставом Рузского муниципального округа Московской области,</w:t>
      </w:r>
    </w:p>
    <w:p w:rsidR="007154D4" w:rsidRPr="001D7525" w:rsidRDefault="007154D4" w:rsidP="007154D4">
      <w:pPr>
        <w:pStyle w:val="1"/>
        <w:shd w:val="clear" w:color="auto" w:fill="auto"/>
        <w:ind w:firstLine="740"/>
        <w:jc w:val="both"/>
        <w:rPr>
          <w:sz w:val="26"/>
          <w:szCs w:val="26"/>
        </w:rPr>
      </w:pPr>
    </w:p>
    <w:p w:rsidR="007154D4" w:rsidRPr="001D7525" w:rsidRDefault="007154D4" w:rsidP="007154D4">
      <w:pPr>
        <w:pStyle w:val="1"/>
        <w:shd w:val="clear" w:color="auto" w:fill="auto"/>
        <w:ind w:firstLine="740"/>
        <w:jc w:val="both"/>
        <w:rPr>
          <w:rFonts w:ascii="Times New Roman" w:hAnsi="Times New Roman" w:cs="Times New Roman"/>
          <w:sz w:val="26"/>
          <w:szCs w:val="26"/>
        </w:rPr>
      </w:pPr>
      <w:r w:rsidRPr="001D7525">
        <w:rPr>
          <w:rFonts w:ascii="Times New Roman" w:hAnsi="Times New Roman" w:cs="Times New Roman"/>
          <w:b/>
          <w:sz w:val="26"/>
          <w:szCs w:val="26"/>
        </w:rPr>
        <w:t>Совет депутатов Рузского муниципального округа Московской области РЕШИЛ:</w:t>
      </w:r>
    </w:p>
    <w:p w:rsidR="007154D4" w:rsidRPr="001D7525" w:rsidRDefault="007154D4" w:rsidP="007154D4">
      <w:pPr>
        <w:tabs>
          <w:tab w:val="left" w:pos="993"/>
        </w:tabs>
        <w:jc w:val="both"/>
        <w:rPr>
          <w:b/>
          <w:sz w:val="26"/>
          <w:szCs w:val="26"/>
        </w:rPr>
      </w:pPr>
    </w:p>
    <w:p w:rsidR="00972BD2" w:rsidRPr="001D7525" w:rsidRDefault="00B13530" w:rsidP="00972BD2">
      <w:pPr>
        <w:pStyle w:val="a3"/>
        <w:tabs>
          <w:tab w:val="left" w:pos="0"/>
        </w:tabs>
        <w:jc w:val="both"/>
        <w:rPr>
          <w:sz w:val="26"/>
          <w:szCs w:val="26"/>
        </w:rPr>
      </w:pPr>
      <w:r w:rsidRPr="001D7525">
        <w:rPr>
          <w:sz w:val="26"/>
          <w:szCs w:val="26"/>
        </w:rPr>
        <w:tab/>
      </w:r>
      <w:r w:rsidR="007154D4" w:rsidRPr="001D7525">
        <w:rPr>
          <w:sz w:val="26"/>
          <w:szCs w:val="26"/>
        </w:rPr>
        <w:t>1. Внести в</w:t>
      </w:r>
      <w:r w:rsidR="00414E1D" w:rsidRPr="001D7525">
        <w:rPr>
          <w:sz w:val="26"/>
          <w:szCs w:val="26"/>
        </w:rPr>
        <w:t xml:space="preserve"> приложение к Положению о системе оплаты труда работников, замещающих должности, не относящиеся к должностям муниципальной службы, и осуществляющих техническое обеспечение деятельности органов местного самоуправления Рузского муниципального округа Московской области, принятое </w:t>
      </w:r>
      <w:r w:rsidR="007154D4" w:rsidRPr="001D7525">
        <w:rPr>
          <w:sz w:val="26"/>
          <w:szCs w:val="26"/>
        </w:rPr>
        <w:t>решение</w:t>
      </w:r>
      <w:r w:rsidR="00414E1D" w:rsidRPr="001D7525">
        <w:rPr>
          <w:sz w:val="26"/>
          <w:szCs w:val="26"/>
        </w:rPr>
        <w:t>м</w:t>
      </w:r>
      <w:r w:rsidR="007154D4" w:rsidRPr="001D7525">
        <w:rPr>
          <w:sz w:val="26"/>
          <w:szCs w:val="26"/>
        </w:rPr>
        <w:t xml:space="preserve"> Совета депутатов Рузского муниципального округа Московской области </w:t>
      </w:r>
      <w:r w:rsidRPr="001D7525">
        <w:rPr>
          <w:sz w:val="26"/>
          <w:szCs w:val="26"/>
        </w:rPr>
        <w:t xml:space="preserve">29.01.2025 №274/43 «О принятии Положения о системе оплаты труда работников, замещающих должности, не относящиеся к должностям муниципальной службы, и осуществляющих техническое обеспечение деятельности органов местного самоуправления Рузского муниципального округа Московской области» </w:t>
      </w:r>
      <w:r w:rsidR="00972BD2" w:rsidRPr="001D7525">
        <w:rPr>
          <w:sz w:val="26"/>
          <w:szCs w:val="26"/>
        </w:rPr>
        <w:t>следующ</w:t>
      </w:r>
      <w:r w:rsidR="00414E1D" w:rsidRPr="001D7525">
        <w:rPr>
          <w:sz w:val="26"/>
          <w:szCs w:val="26"/>
        </w:rPr>
        <w:t>ие</w:t>
      </w:r>
      <w:r w:rsidR="00972BD2" w:rsidRPr="001D7525">
        <w:rPr>
          <w:sz w:val="26"/>
          <w:szCs w:val="26"/>
        </w:rPr>
        <w:t xml:space="preserve"> изменени</w:t>
      </w:r>
      <w:r w:rsidR="00414E1D" w:rsidRPr="001D7525">
        <w:rPr>
          <w:sz w:val="26"/>
          <w:szCs w:val="26"/>
        </w:rPr>
        <w:t>я</w:t>
      </w:r>
      <w:r w:rsidR="007154D4" w:rsidRPr="001D7525">
        <w:rPr>
          <w:sz w:val="26"/>
          <w:szCs w:val="26"/>
        </w:rPr>
        <w:t>:</w:t>
      </w:r>
    </w:p>
    <w:p w:rsidR="00972BD2" w:rsidRPr="001D7525" w:rsidRDefault="00972BD2" w:rsidP="00972BD2">
      <w:pPr>
        <w:pStyle w:val="a3"/>
        <w:tabs>
          <w:tab w:val="left" w:pos="0"/>
        </w:tabs>
        <w:jc w:val="both"/>
        <w:rPr>
          <w:sz w:val="26"/>
          <w:szCs w:val="26"/>
        </w:rPr>
      </w:pPr>
      <w:r w:rsidRPr="001D7525">
        <w:rPr>
          <w:sz w:val="26"/>
          <w:szCs w:val="26"/>
        </w:rPr>
        <w:tab/>
        <w:t xml:space="preserve">1.1. </w:t>
      </w:r>
      <w:r w:rsidR="00414E1D" w:rsidRPr="001D7525">
        <w:rPr>
          <w:sz w:val="26"/>
          <w:szCs w:val="26"/>
        </w:rPr>
        <w:t>П</w:t>
      </w:r>
      <w:r w:rsidRPr="001D7525">
        <w:rPr>
          <w:sz w:val="26"/>
          <w:szCs w:val="26"/>
        </w:rPr>
        <w:t xml:space="preserve">ервый абзац пункта 4 </w:t>
      </w:r>
      <w:r w:rsidR="00414E1D" w:rsidRPr="001D7525">
        <w:rPr>
          <w:sz w:val="26"/>
          <w:szCs w:val="26"/>
        </w:rPr>
        <w:t xml:space="preserve">приложения </w:t>
      </w:r>
      <w:r w:rsidRPr="001D7525">
        <w:rPr>
          <w:sz w:val="26"/>
          <w:szCs w:val="26"/>
        </w:rPr>
        <w:t>изложить в следующей редакции:</w:t>
      </w:r>
    </w:p>
    <w:p w:rsidR="00414E1D" w:rsidRPr="001D7525" w:rsidRDefault="00972BD2" w:rsidP="00414E1D">
      <w:pPr>
        <w:pStyle w:val="ConsPlusNormal"/>
        <w:ind w:firstLine="540"/>
        <w:jc w:val="both"/>
        <w:rPr>
          <w:rFonts w:ascii="Times New Roman" w:hAnsi="Times New Roman" w:cs="Times New Roman"/>
          <w:sz w:val="26"/>
          <w:szCs w:val="26"/>
        </w:rPr>
      </w:pPr>
      <w:r w:rsidRPr="001D7525">
        <w:rPr>
          <w:sz w:val="26"/>
          <w:szCs w:val="26"/>
        </w:rPr>
        <w:tab/>
      </w:r>
      <w:r w:rsidRPr="001D7525">
        <w:rPr>
          <w:rFonts w:ascii="Times New Roman" w:hAnsi="Times New Roman" w:cs="Times New Roman"/>
          <w:sz w:val="26"/>
          <w:szCs w:val="26"/>
        </w:rPr>
        <w:t>«4.</w:t>
      </w:r>
      <w:r w:rsidRPr="001D7525">
        <w:rPr>
          <w:sz w:val="26"/>
          <w:szCs w:val="26"/>
        </w:rPr>
        <w:t xml:space="preserve"> </w:t>
      </w:r>
      <w:r w:rsidRPr="001D7525">
        <w:rPr>
          <w:rFonts w:ascii="Times New Roman" w:hAnsi="Times New Roman" w:cs="Times New Roman"/>
          <w:sz w:val="26"/>
          <w:szCs w:val="26"/>
        </w:rPr>
        <w:t xml:space="preserve">Стаж работы устанавливается </w:t>
      </w:r>
      <w:r w:rsidR="004D5486">
        <w:rPr>
          <w:rFonts w:ascii="Times New Roman" w:hAnsi="Times New Roman" w:cs="Times New Roman"/>
          <w:sz w:val="26"/>
          <w:szCs w:val="26"/>
        </w:rPr>
        <w:t xml:space="preserve">постановлением Главы </w:t>
      </w:r>
      <w:r w:rsidRPr="001D7525">
        <w:rPr>
          <w:rFonts w:ascii="Times New Roman" w:hAnsi="Times New Roman" w:cs="Times New Roman"/>
          <w:sz w:val="26"/>
          <w:szCs w:val="26"/>
        </w:rPr>
        <w:t xml:space="preserve">Рузского муниципального округа (далее – </w:t>
      </w:r>
      <w:r w:rsidR="004D5486">
        <w:rPr>
          <w:rFonts w:ascii="Times New Roman" w:hAnsi="Times New Roman" w:cs="Times New Roman"/>
          <w:sz w:val="26"/>
          <w:szCs w:val="26"/>
        </w:rPr>
        <w:t>Главой</w:t>
      </w:r>
      <w:r w:rsidRPr="001D7525">
        <w:rPr>
          <w:rFonts w:ascii="Times New Roman" w:hAnsi="Times New Roman" w:cs="Times New Roman"/>
          <w:sz w:val="26"/>
          <w:szCs w:val="26"/>
        </w:rPr>
        <w:t>).».</w:t>
      </w:r>
    </w:p>
    <w:p w:rsidR="00414E1D" w:rsidRPr="001D7525" w:rsidRDefault="00414E1D" w:rsidP="00414E1D">
      <w:pPr>
        <w:pStyle w:val="ConsPlusNormal"/>
        <w:ind w:firstLine="709"/>
        <w:jc w:val="both"/>
        <w:rPr>
          <w:rFonts w:ascii="Times New Roman" w:hAnsi="Times New Roman" w:cs="Times New Roman"/>
          <w:sz w:val="26"/>
          <w:szCs w:val="26"/>
        </w:rPr>
      </w:pPr>
      <w:r w:rsidRPr="001D7525">
        <w:rPr>
          <w:rFonts w:ascii="Times New Roman" w:hAnsi="Times New Roman" w:cs="Times New Roman"/>
          <w:sz w:val="26"/>
          <w:szCs w:val="26"/>
        </w:rPr>
        <w:t>1.2. Пункт 7 приложения изложить в следующей редакции:</w:t>
      </w:r>
    </w:p>
    <w:p w:rsidR="00414E1D" w:rsidRPr="001D7525" w:rsidRDefault="00414E1D" w:rsidP="00414E1D">
      <w:pPr>
        <w:pStyle w:val="ConsPlusNormal"/>
        <w:ind w:firstLine="709"/>
        <w:jc w:val="both"/>
        <w:rPr>
          <w:rFonts w:ascii="Times New Roman" w:hAnsi="Times New Roman" w:cs="Times New Roman"/>
          <w:sz w:val="26"/>
          <w:szCs w:val="26"/>
        </w:rPr>
      </w:pPr>
      <w:r w:rsidRPr="001D7525">
        <w:rPr>
          <w:rFonts w:ascii="Times New Roman" w:hAnsi="Times New Roman" w:cs="Times New Roman"/>
          <w:sz w:val="26"/>
          <w:szCs w:val="26"/>
        </w:rPr>
        <w:t xml:space="preserve">«7. В случае установления необоснованного увеличения стажа работы </w:t>
      </w:r>
      <w:r w:rsidR="004D5486">
        <w:rPr>
          <w:rFonts w:ascii="Times New Roman" w:hAnsi="Times New Roman" w:cs="Times New Roman"/>
          <w:sz w:val="26"/>
          <w:szCs w:val="26"/>
        </w:rPr>
        <w:t>Глава</w:t>
      </w:r>
      <w:r w:rsidRPr="001D7525">
        <w:rPr>
          <w:rFonts w:ascii="Times New Roman" w:hAnsi="Times New Roman" w:cs="Times New Roman"/>
          <w:sz w:val="26"/>
          <w:szCs w:val="26"/>
        </w:rPr>
        <w:t xml:space="preserve"> принимает решение о пересчете стажа со дня обнаружения ошибки.</w:t>
      </w:r>
    </w:p>
    <w:p w:rsidR="00414E1D" w:rsidRPr="001D7525" w:rsidRDefault="00414E1D" w:rsidP="00414E1D">
      <w:pPr>
        <w:pStyle w:val="ConsPlusNormal"/>
        <w:ind w:firstLine="709"/>
        <w:jc w:val="both"/>
        <w:rPr>
          <w:rFonts w:ascii="Times New Roman" w:hAnsi="Times New Roman" w:cs="Times New Roman"/>
          <w:sz w:val="26"/>
          <w:szCs w:val="26"/>
        </w:rPr>
      </w:pPr>
      <w:r w:rsidRPr="001D7525">
        <w:rPr>
          <w:rFonts w:ascii="Times New Roman" w:hAnsi="Times New Roman" w:cs="Times New Roman"/>
          <w:sz w:val="26"/>
          <w:szCs w:val="26"/>
        </w:rPr>
        <w:t xml:space="preserve">При установлении необоснованного уменьшения стажа работы </w:t>
      </w:r>
      <w:r w:rsidR="004D5486">
        <w:rPr>
          <w:rFonts w:ascii="Times New Roman" w:hAnsi="Times New Roman" w:cs="Times New Roman"/>
          <w:sz w:val="26"/>
          <w:szCs w:val="26"/>
        </w:rPr>
        <w:t>Глава</w:t>
      </w:r>
      <w:bookmarkStart w:id="0" w:name="_GoBack"/>
      <w:bookmarkEnd w:id="0"/>
      <w:r w:rsidRPr="001D7525">
        <w:rPr>
          <w:rFonts w:ascii="Times New Roman" w:hAnsi="Times New Roman" w:cs="Times New Roman"/>
          <w:sz w:val="26"/>
          <w:szCs w:val="26"/>
        </w:rPr>
        <w:t xml:space="preserve"> принимает решение о его пересчете со дня неправомерного (ошибочного) исчисления стажа.</w:t>
      </w:r>
    </w:p>
    <w:p w:rsidR="00414E1D" w:rsidRPr="001D7525" w:rsidRDefault="00414E1D" w:rsidP="00414E1D">
      <w:pPr>
        <w:pStyle w:val="ConsPlusNormal"/>
        <w:ind w:firstLine="709"/>
        <w:jc w:val="both"/>
        <w:rPr>
          <w:rFonts w:ascii="Times New Roman" w:hAnsi="Times New Roman" w:cs="Times New Roman"/>
          <w:sz w:val="26"/>
          <w:szCs w:val="26"/>
        </w:rPr>
      </w:pPr>
      <w:r w:rsidRPr="001D7525">
        <w:rPr>
          <w:rFonts w:ascii="Times New Roman" w:hAnsi="Times New Roman" w:cs="Times New Roman"/>
          <w:sz w:val="26"/>
          <w:szCs w:val="26"/>
        </w:rPr>
        <w:t>Перерасчет размера ежемесячной надбавки за выслугу лет производится соответственно со дня обнаружения ошибки или со дня неправомерного исчисления стажа работы, но не более чем за три года до дня принятия решения о его увеличении.».</w:t>
      </w:r>
    </w:p>
    <w:p w:rsidR="007154D4" w:rsidRPr="001D7525" w:rsidRDefault="007154D4" w:rsidP="00414E1D">
      <w:pPr>
        <w:pStyle w:val="ConsPlusNormal"/>
        <w:ind w:firstLine="709"/>
        <w:jc w:val="both"/>
        <w:rPr>
          <w:rFonts w:ascii="Times New Roman" w:hAnsi="Times New Roman" w:cs="Times New Roman"/>
          <w:sz w:val="26"/>
          <w:szCs w:val="26"/>
        </w:rPr>
      </w:pPr>
      <w:r w:rsidRPr="001D7525">
        <w:rPr>
          <w:rFonts w:ascii="Times New Roman" w:hAnsi="Times New Roman" w:cs="Times New Roman"/>
          <w:sz w:val="26"/>
          <w:szCs w:val="26"/>
        </w:rPr>
        <w:t xml:space="preserve">2. </w:t>
      </w:r>
      <w:r w:rsidRPr="001D7525">
        <w:rPr>
          <w:rFonts w:ascii="Times New Roman" w:hAnsi="Times New Roman" w:cs="Times New Roman"/>
          <w:color w:val="000000"/>
          <w:sz w:val="26"/>
          <w:szCs w:val="26"/>
          <w:lang w:bidi="ru-RU"/>
        </w:rPr>
        <w:t xml:space="preserve">Разместить настоящее решение в сетевом издании – официальном сайте Рузского муниципального округа Московской области в информационно-телекоммуникационной сети «Интернет»: </w:t>
      </w:r>
      <w:proofErr w:type="spellStart"/>
      <w:r w:rsidRPr="001D7525">
        <w:rPr>
          <w:rFonts w:ascii="Times New Roman" w:hAnsi="Times New Roman" w:cs="Times New Roman"/>
          <w:color w:val="000000"/>
          <w:sz w:val="26"/>
          <w:szCs w:val="26"/>
          <w:lang w:val="en-US" w:bidi="ru-RU"/>
        </w:rPr>
        <w:t>ruzaregion</w:t>
      </w:r>
      <w:proofErr w:type="spellEnd"/>
      <w:r w:rsidRPr="001D7525">
        <w:rPr>
          <w:rFonts w:ascii="Times New Roman" w:hAnsi="Times New Roman" w:cs="Times New Roman"/>
          <w:color w:val="000000"/>
          <w:sz w:val="26"/>
          <w:szCs w:val="26"/>
          <w:lang w:bidi="ru-RU"/>
        </w:rPr>
        <w:t>.</w:t>
      </w:r>
      <w:proofErr w:type="spellStart"/>
      <w:r w:rsidRPr="001D7525">
        <w:rPr>
          <w:rFonts w:ascii="Times New Roman" w:hAnsi="Times New Roman" w:cs="Times New Roman"/>
          <w:color w:val="000000"/>
          <w:sz w:val="26"/>
          <w:szCs w:val="26"/>
          <w:lang w:val="en-US" w:bidi="ru-RU"/>
        </w:rPr>
        <w:t>ru</w:t>
      </w:r>
      <w:proofErr w:type="spellEnd"/>
      <w:r w:rsidRPr="001D7525">
        <w:rPr>
          <w:rFonts w:ascii="Times New Roman" w:hAnsi="Times New Roman" w:cs="Times New Roman"/>
          <w:color w:val="000000"/>
          <w:sz w:val="26"/>
          <w:szCs w:val="26"/>
          <w:lang w:bidi="ru-RU"/>
        </w:rPr>
        <w:t>.</w:t>
      </w:r>
    </w:p>
    <w:p w:rsidR="007154D4" w:rsidRPr="001D7525" w:rsidRDefault="007154D4" w:rsidP="007154D4">
      <w:pPr>
        <w:pStyle w:val="a3"/>
        <w:ind w:firstLine="708"/>
        <w:jc w:val="both"/>
        <w:rPr>
          <w:sz w:val="26"/>
          <w:szCs w:val="26"/>
        </w:rPr>
      </w:pPr>
      <w:r w:rsidRPr="001D7525">
        <w:rPr>
          <w:sz w:val="26"/>
          <w:szCs w:val="26"/>
        </w:rPr>
        <w:lastRenderedPageBreak/>
        <w:t xml:space="preserve">3. Направить настоящее решение в Администрацию Рузского муниципального округа </w:t>
      </w:r>
    </w:p>
    <w:p w:rsidR="007154D4" w:rsidRPr="001D7525" w:rsidRDefault="007154D4" w:rsidP="007154D4">
      <w:pPr>
        <w:pStyle w:val="a3"/>
        <w:jc w:val="both"/>
        <w:rPr>
          <w:sz w:val="26"/>
          <w:szCs w:val="26"/>
        </w:rPr>
      </w:pPr>
      <w:r w:rsidRPr="001D7525">
        <w:rPr>
          <w:sz w:val="26"/>
          <w:szCs w:val="26"/>
        </w:rPr>
        <w:t>Московской области для руководства.</w:t>
      </w:r>
    </w:p>
    <w:p w:rsidR="007154D4" w:rsidRPr="00414E1D" w:rsidRDefault="00414E1D" w:rsidP="007154D4">
      <w:pPr>
        <w:pStyle w:val="a3"/>
        <w:ind w:firstLine="708"/>
        <w:jc w:val="both"/>
        <w:rPr>
          <w:sz w:val="24"/>
        </w:rPr>
      </w:pPr>
      <w:r w:rsidRPr="001D7525">
        <w:rPr>
          <w:sz w:val="26"/>
          <w:szCs w:val="26"/>
        </w:rPr>
        <w:t>4</w:t>
      </w:r>
      <w:r w:rsidR="007154D4" w:rsidRPr="001D7525">
        <w:rPr>
          <w:sz w:val="26"/>
          <w:szCs w:val="26"/>
        </w:rPr>
        <w:t xml:space="preserve">. </w:t>
      </w:r>
      <w:r w:rsidRPr="001D7525">
        <w:rPr>
          <w:sz w:val="26"/>
          <w:szCs w:val="26"/>
        </w:rPr>
        <w:t>Н</w:t>
      </w:r>
      <w:r w:rsidR="007154D4" w:rsidRPr="001D7525">
        <w:rPr>
          <w:sz w:val="26"/>
          <w:szCs w:val="26"/>
        </w:rPr>
        <w:t>астояще</w:t>
      </w:r>
      <w:r w:rsidRPr="001D7525">
        <w:rPr>
          <w:sz w:val="26"/>
          <w:szCs w:val="26"/>
        </w:rPr>
        <w:t>е</w:t>
      </w:r>
      <w:r w:rsidR="007154D4" w:rsidRPr="001D7525">
        <w:rPr>
          <w:sz w:val="26"/>
          <w:szCs w:val="26"/>
        </w:rPr>
        <w:t xml:space="preserve"> решени</w:t>
      </w:r>
      <w:r w:rsidRPr="001D7525">
        <w:rPr>
          <w:sz w:val="26"/>
          <w:szCs w:val="26"/>
        </w:rPr>
        <w:t>е</w:t>
      </w:r>
      <w:r w:rsidR="007154D4" w:rsidRPr="001D7525">
        <w:rPr>
          <w:sz w:val="26"/>
          <w:szCs w:val="26"/>
        </w:rPr>
        <w:t xml:space="preserve"> вступает в силу с 11.06.2026.</w:t>
      </w:r>
    </w:p>
    <w:p w:rsidR="007154D4" w:rsidRPr="007A2DFF" w:rsidRDefault="007154D4" w:rsidP="007154D4">
      <w:pPr>
        <w:pStyle w:val="a3"/>
        <w:jc w:val="both"/>
        <w:rPr>
          <w:sz w:val="24"/>
        </w:rPr>
      </w:pPr>
    </w:p>
    <w:p w:rsidR="007154D4" w:rsidRPr="001C050B" w:rsidRDefault="007154D4" w:rsidP="007154D4">
      <w:pPr>
        <w:tabs>
          <w:tab w:val="left" w:pos="993"/>
        </w:tabs>
        <w:jc w:val="both"/>
      </w:pPr>
    </w:p>
    <w:p w:rsidR="007154D4" w:rsidRDefault="007154D4" w:rsidP="007154D4">
      <w:pPr>
        <w:jc w:val="right"/>
        <w:rPr>
          <w:color w:val="000000"/>
        </w:rPr>
      </w:pPr>
      <w:bookmarkStart w:id="1" w:name="sub_2000"/>
    </w:p>
    <w:tbl>
      <w:tblPr>
        <w:tblW w:w="0" w:type="auto"/>
        <w:tblLook w:val="04A0" w:firstRow="1" w:lastRow="0" w:firstColumn="1" w:lastColumn="0" w:noHBand="0" w:noVBand="1"/>
      </w:tblPr>
      <w:tblGrid>
        <w:gridCol w:w="4159"/>
        <w:gridCol w:w="5196"/>
      </w:tblGrid>
      <w:tr w:rsidR="007154D4" w:rsidRPr="007A2DFF" w:rsidTr="00CE759A">
        <w:tc>
          <w:tcPr>
            <w:tcW w:w="4219" w:type="dxa"/>
            <w:shd w:val="clear" w:color="auto" w:fill="auto"/>
          </w:tcPr>
          <w:p w:rsidR="007154D4" w:rsidRPr="007A2DFF" w:rsidRDefault="007154D4" w:rsidP="00CE759A">
            <w:pPr>
              <w:widowControl w:val="0"/>
              <w:autoSpaceDE w:val="0"/>
              <w:autoSpaceDN w:val="0"/>
              <w:adjustRightInd w:val="0"/>
              <w:rPr>
                <w:sz w:val="26"/>
                <w:szCs w:val="26"/>
              </w:rPr>
            </w:pPr>
            <w:r w:rsidRPr="007A2DFF">
              <w:rPr>
                <w:sz w:val="26"/>
                <w:szCs w:val="26"/>
              </w:rPr>
              <w:t xml:space="preserve">Глава Рузского муниципального округа Московской области </w:t>
            </w:r>
          </w:p>
          <w:p w:rsidR="007154D4" w:rsidRPr="007A2DFF" w:rsidRDefault="007154D4" w:rsidP="00CE759A">
            <w:pPr>
              <w:widowControl w:val="0"/>
              <w:autoSpaceDE w:val="0"/>
              <w:autoSpaceDN w:val="0"/>
              <w:adjustRightInd w:val="0"/>
              <w:rPr>
                <w:sz w:val="26"/>
                <w:szCs w:val="26"/>
              </w:rPr>
            </w:pPr>
          </w:p>
          <w:p w:rsidR="007154D4" w:rsidRPr="007A2DFF" w:rsidRDefault="007154D4" w:rsidP="00CE759A">
            <w:pPr>
              <w:widowControl w:val="0"/>
              <w:autoSpaceDE w:val="0"/>
              <w:autoSpaceDN w:val="0"/>
              <w:adjustRightInd w:val="0"/>
              <w:rPr>
                <w:sz w:val="26"/>
                <w:szCs w:val="26"/>
              </w:rPr>
            </w:pPr>
          </w:p>
          <w:p w:rsidR="007154D4" w:rsidRPr="007A2DFF" w:rsidRDefault="007154D4" w:rsidP="00CE759A">
            <w:pPr>
              <w:rPr>
                <w:rFonts w:eastAsia="Calibri"/>
                <w:color w:val="000000"/>
                <w:sz w:val="26"/>
                <w:szCs w:val="26"/>
              </w:rPr>
            </w:pPr>
            <w:r w:rsidRPr="007A2DFF">
              <w:rPr>
                <w:sz w:val="26"/>
                <w:szCs w:val="26"/>
              </w:rPr>
              <w:t xml:space="preserve">_________________А.А. </w:t>
            </w:r>
            <w:proofErr w:type="spellStart"/>
            <w:r w:rsidRPr="007A2DFF">
              <w:rPr>
                <w:sz w:val="26"/>
                <w:szCs w:val="26"/>
              </w:rPr>
              <w:t>Горбылёв</w:t>
            </w:r>
            <w:proofErr w:type="spellEnd"/>
          </w:p>
        </w:tc>
        <w:tc>
          <w:tcPr>
            <w:tcW w:w="5245" w:type="dxa"/>
            <w:shd w:val="clear" w:color="auto" w:fill="auto"/>
          </w:tcPr>
          <w:p w:rsidR="007154D4" w:rsidRPr="007A2DFF" w:rsidRDefault="007154D4" w:rsidP="00CE759A">
            <w:pPr>
              <w:ind w:left="1267"/>
              <w:rPr>
                <w:rFonts w:eastAsia="Calibri"/>
                <w:sz w:val="26"/>
                <w:szCs w:val="26"/>
              </w:rPr>
            </w:pPr>
            <w:r>
              <w:rPr>
                <w:rFonts w:eastAsia="Calibri"/>
                <w:sz w:val="26"/>
                <w:szCs w:val="26"/>
              </w:rPr>
              <w:t xml:space="preserve">Председатель Совета </w:t>
            </w:r>
            <w:r w:rsidRPr="007A2DFF">
              <w:rPr>
                <w:rFonts w:eastAsia="Calibri"/>
                <w:sz w:val="26"/>
                <w:szCs w:val="26"/>
              </w:rPr>
              <w:t xml:space="preserve">депутатов </w:t>
            </w:r>
          </w:p>
          <w:p w:rsidR="007154D4" w:rsidRPr="007A2DFF" w:rsidRDefault="007154D4" w:rsidP="00CE759A">
            <w:pPr>
              <w:ind w:left="1267"/>
              <w:rPr>
                <w:rFonts w:eastAsia="Calibri"/>
                <w:sz w:val="26"/>
                <w:szCs w:val="26"/>
              </w:rPr>
            </w:pPr>
            <w:r w:rsidRPr="007A2DFF">
              <w:rPr>
                <w:rFonts w:eastAsia="Calibri"/>
                <w:sz w:val="26"/>
                <w:szCs w:val="26"/>
              </w:rPr>
              <w:t xml:space="preserve">Рузского муниципального округа </w:t>
            </w:r>
          </w:p>
          <w:p w:rsidR="007154D4" w:rsidRPr="007A2DFF" w:rsidRDefault="007154D4" w:rsidP="00CE759A">
            <w:pPr>
              <w:ind w:left="1267"/>
              <w:rPr>
                <w:rFonts w:eastAsia="Calibri"/>
                <w:sz w:val="26"/>
                <w:szCs w:val="26"/>
              </w:rPr>
            </w:pPr>
            <w:r w:rsidRPr="007A2DFF">
              <w:rPr>
                <w:rFonts w:eastAsia="Calibri"/>
                <w:sz w:val="26"/>
                <w:szCs w:val="26"/>
              </w:rPr>
              <w:t xml:space="preserve">Московской области </w:t>
            </w:r>
          </w:p>
          <w:p w:rsidR="007154D4" w:rsidRPr="007A2DFF" w:rsidRDefault="007154D4" w:rsidP="00CE759A">
            <w:pPr>
              <w:ind w:left="1267"/>
              <w:rPr>
                <w:rFonts w:eastAsia="Calibri"/>
                <w:sz w:val="26"/>
                <w:szCs w:val="26"/>
              </w:rPr>
            </w:pPr>
          </w:p>
          <w:p w:rsidR="007154D4" w:rsidRPr="007A2DFF" w:rsidRDefault="007154D4" w:rsidP="00CE759A">
            <w:pPr>
              <w:ind w:left="1267"/>
              <w:rPr>
                <w:rFonts w:eastAsia="Calibri"/>
                <w:color w:val="000000"/>
                <w:sz w:val="26"/>
                <w:szCs w:val="26"/>
              </w:rPr>
            </w:pPr>
            <w:r w:rsidRPr="007A2DFF">
              <w:rPr>
                <w:rFonts w:eastAsia="Calibri"/>
                <w:sz w:val="26"/>
                <w:szCs w:val="26"/>
              </w:rPr>
              <w:t xml:space="preserve">_________________И.А. </w:t>
            </w:r>
            <w:proofErr w:type="spellStart"/>
            <w:r w:rsidRPr="007A2DFF">
              <w:rPr>
                <w:rFonts w:eastAsia="Calibri"/>
                <w:sz w:val="26"/>
                <w:szCs w:val="26"/>
              </w:rPr>
              <w:t>Вереина</w:t>
            </w:r>
            <w:proofErr w:type="spellEnd"/>
          </w:p>
        </w:tc>
      </w:tr>
    </w:tbl>
    <w:p w:rsidR="007154D4" w:rsidRDefault="007154D4" w:rsidP="007154D4">
      <w:pPr>
        <w:rPr>
          <w:color w:val="000000"/>
        </w:rPr>
      </w:pPr>
    </w:p>
    <w:p w:rsidR="007154D4" w:rsidRDefault="007154D4" w:rsidP="007154D4">
      <w:pPr>
        <w:rPr>
          <w:color w:val="000000"/>
        </w:rPr>
      </w:pPr>
    </w:p>
    <w:p w:rsidR="007154D4" w:rsidRDefault="007154D4" w:rsidP="007154D4">
      <w:pPr>
        <w:rPr>
          <w:color w:val="000000"/>
        </w:rPr>
      </w:pPr>
    </w:p>
    <w:p w:rsidR="007154D4" w:rsidRDefault="007154D4" w:rsidP="007154D4">
      <w:pPr>
        <w:rPr>
          <w:color w:val="000000"/>
        </w:rPr>
      </w:pPr>
    </w:p>
    <w:p w:rsidR="007154D4" w:rsidRDefault="007154D4" w:rsidP="007154D4">
      <w:pPr>
        <w:rPr>
          <w:color w:val="000000"/>
        </w:rPr>
      </w:pPr>
    </w:p>
    <w:p w:rsidR="007154D4" w:rsidRDefault="007154D4" w:rsidP="007154D4">
      <w:pPr>
        <w:rPr>
          <w:color w:val="000000"/>
        </w:rPr>
      </w:pPr>
    </w:p>
    <w:p w:rsidR="007154D4" w:rsidRDefault="007154D4" w:rsidP="007154D4">
      <w:pPr>
        <w:rPr>
          <w:color w:val="000000"/>
        </w:rPr>
      </w:pPr>
    </w:p>
    <w:p w:rsidR="007154D4" w:rsidRDefault="007154D4" w:rsidP="007154D4">
      <w:pPr>
        <w:rPr>
          <w:color w:val="000000"/>
        </w:rPr>
      </w:pPr>
    </w:p>
    <w:bookmarkEnd w:id="1"/>
    <w:p w:rsidR="007154D4" w:rsidRDefault="007154D4" w:rsidP="007154D4">
      <w:pPr>
        <w:rPr>
          <w:color w:val="000000"/>
        </w:rPr>
      </w:pPr>
    </w:p>
    <w:p w:rsidR="00925555" w:rsidRDefault="00925555"/>
    <w:sectPr w:rsidR="00925555" w:rsidSect="00B339B8">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4D4"/>
    <w:rsid w:val="001D7525"/>
    <w:rsid w:val="002C426A"/>
    <w:rsid w:val="00414E1D"/>
    <w:rsid w:val="004D5486"/>
    <w:rsid w:val="007154D4"/>
    <w:rsid w:val="008C7911"/>
    <w:rsid w:val="00925555"/>
    <w:rsid w:val="00972BD2"/>
    <w:rsid w:val="00B13530"/>
    <w:rsid w:val="00F66B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47EF3"/>
  <w15:chartTrackingRefBased/>
  <w15:docId w15:val="{7F471085-C37D-4059-A1F9-CAC24AF11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54D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7154D4"/>
    <w:rPr>
      <w:sz w:val="28"/>
    </w:rPr>
  </w:style>
  <w:style w:type="character" w:customStyle="1" w:styleId="a4">
    <w:name w:val="Основной текст Знак"/>
    <w:basedOn w:val="a0"/>
    <w:link w:val="a3"/>
    <w:rsid w:val="007154D4"/>
    <w:rPr>
      <w:rFonts w:ascii="Times New Roman" w:eastAsia="Times New Roman" w:hAnsi="Times New Roman" w:cs="Times New Roman"/>
      <w:sz w:val="28"/>
      <w:szCs w:val="24"/>
      <w:lang w:eastAsia="ru-RU"/>
    </w:rPr>
  </w:style>
  <w:style w:type="paragraph" w:customStyle="1" w:styleId="ConsPlusNormal">
    <w:name w:val="ConsPlusNormal"/>
    <w:rsid w:val="007154D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7154D4"/>
    <w:pPr>
      <w:widowControl w:val="0"/>
      <w:autoSpaceDE w:val="0"/>
      <w:autoSpaceDN w:val="0"/>
      <w:adjustRightInd w:val="0"/>
      <w:spacing w:after="0" w:line="240" w:lineRule="auto"/>
    </w:pPr>
    <w:rPr>
      <w:rFonts w:ascii="Arial" w:eastAsia="Times New Roman" w:hAnsi="Arial" w:cs="Arial"/>
      <w:b/>
      <w:bCs/>
      <w:sz w:val="24"/>
      <w:szCs w:val="24"/>
      <w:lang w:eastAsia="ru-RU"/>
    </w:rPr>
  </w:style>
  <w:style w:type="character" w:customStyle="1" w:styleId="a5">
    <w:name w:val="Основной текст_"/>
    <w:link w:val="1"/>
    <w:rsid w:val="007154D4"/>
    <w:rPr>
      <w:shd w:val="clear" w:color="auto" w:fill="FFFFFF"/>
    </w:rPr>
  </w:style>
  <w:style w:type="paragraph" w:customStyle="1" w:styleId="1">
    <w:name w:val="Основной текст1"/>
    <w:basedOn w:val="a"/>
    <w:link w:val="a5"/>
    <w:rsid w:val="007154D4"/>
    <w:pPr>
      <w:widowControl w:val="0"/>
      <w:shd w:val="clear" w:color="auto" w:fill="FFFFFF"/>
      <w:ind w:firstLine="400"/>
    </w:pPr>
    <w:rPr>
      <w:rFonts w:asciiTheme="minorHAnsi" w:eastAsiaTheme="minorHAnsi" w:hAnsiTheme="minorHAnsi" w:cstheme="minorBidi"/>
      <w:sz w:val="22"/>
      <w:szCs w:val="22"/>
      <w:lang w:eastAsia="en-US"/>
    </w:rPr>
  </w:style>
  <w:style w:type="paragraph" w:styleId="a6">
    <w:name w:val="Normal (Web)"/>
    <w:basedOn w:val="a"/>
    <w:uiPriority w:val="99"/>
    <w:unhideWhenUsed/>
    <w:rsid w:val="007154D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2</Pages>
  <Words>449</Words>
  <Characters>2565</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USER-18-052</dc:creator>
  <cp:keywords/>
  <dc:description/>
  <cp:lastModifiedBy>USER-18-052</cp:lastModifiedBy>
  <cp:revision>5</cp:revision>
  <dcterms:created xsi:type="dcterms:W3CDTF">2026-07-08T13:07:00Z</dcterms:created>
  <dcterms:modified xsi:type="dcterms:W3CDTF">2026-07-09T13:03:00Z</dcterms:modified>
</cp:coreProperties>
</file>