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6B7D" w14:textId="77777777" w:rsidR="003465BD" w:rsidRPr="004F6A1E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ОДОБРЕНА</w:t>
      </w:r>
    </w:p>
    <w:p w14:paraId="053D77E3" w14:textId="77777777" w:rsidR="003465BD" w:rsidRPr="004F6A1E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заседании Комиссии </w:t>
      </w:r>
      <w:r w:rsidR="008267A1"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                               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проведению </w:t>
      </w:r>
    </w:p>
    <w:p w14:paraId="222CF69D" w14:textId="77777777" w:rsidR="003465BD" w:rsidRPr="004F6A1E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административной реформы </w:t>
      </w:r>
    </w:p>
    <w:p w14:paraId="31FDB2E3" w14:textId="77777777" w:rsidR="003465BD" w:rsidRPr="004F6A1E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Московской области </w:t>
      </w:r>
    </w:p>
    <w:p w14:paraId="6CC47DBD" w14:textId="77777777" w:rsidR="003465BD" w:rsidRPr="004F6A1E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«___» ________ 202</w:t>
      </w:r>
      <w:r w:rsidR="00124C84"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___</w:t>
      </w:r>
    </w:p>
    <w:p w14:paraId="49189C3E" w14:textId="77777777" w:rsidR="003465BD" w:rsidRPr="004F6A1E" w:rsidRDefault="003465BD" w:rsidP="00F4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77777777" w:rsidR="00874FCF" w:rsidRPr="004F6A1E" w:rsidRDefault="003465BD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Типовая форма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53619D09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C0C6CB3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14B34D70" w:rsidR="00B404BC" w:rsidRPr="00BD0B7E" w:rsidRDefault="00907D66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16CB30BF" w:rsidR="00B404BC" w:rsidRPr="00BD0B7E" w:rsidRDefault="00907D66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18F9AF60" w:rsidR="00B404BC" w:rsidRPr="00BD0B7E" w:rsidRDefault="00907D66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74FBC497" w:rsidR="00B404BC" w:rsidRPr="00BD0B7E" w:rsidRDefault="00907D66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253DEFF" w:rsidR="00B404BC" w:rsidRPr="00BD0B7E" w:rsidRDefault="00907D66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469ECC34" w:rsidR="00B404BC" w:rsidRPr="00BD0B7E" w:rsidRDefault="00907D66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550CD27D" w:rsidR="00B404BC" w:rsidRPr="00BD0B7E" w:rsidRDefault="00907D66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67F3D8F4" w:rsidR="00B404BC" w:rsidRPr="00BD0B7E" w:rsidRDefault="00907D66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10D6F6CA" w:rsidR="00B404BC" w:rsidRPr="00BD0B7E" w:rsidRDefault="00907D66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21C6574F" w:rsidR="00B404BC" w:rsidRPr="00BD0B7E" w:rsidRDefault="00907D66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511046D1" w:rsidR="00B404BC" w:rsidRPr="00BD0B7E" w:rsidRDefault="00907D66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7879A6F3" w:rsidR="00B404BC" w:rsidRPr="00BD0B7E" w:rsidRDefault="00907D66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6E06AF1C" w:rsidR="00B404BC" w:rsidRPr="00BD0B7E" w:rsidRDefault="00907D66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1178C8AD" w:rsidR="00B404BC" w:rsidRPr="00BD0B7E" w:rsidRDefault="00907D66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61B73FEE" w:rsidR="00B404BC" w:rsidRPr="00BD0B7E" w:rsidRDefault="00907D66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4E1C784F" w:rsidR="00B404BC" w:rsidRPr="00BD0B7E" w:rsidRDefault="00907D66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3540494A" w:rsidR="00B404BC" w:rsidRPr="00BD0B7E" w:rsidRDefault="00907D66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7E486682" w:rsidR="00B404BC" w:rsidRPr="00BD0B7E" w:rsidRDefault="00907D66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3A918622" w:rsidR="00B404BC" w:rsidRPr="00BD0B7E" w:rsidRDefault="00907D66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7BD39865" w:rsidR="00B404BC" w:rsidRPr="00BD0B7E" w:rsidRDefault="00907D66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7F8A56EB" w:rsidR="00B404BC" w:rsidRPr="00BD0B7E" w:rsidRDefault="00907D66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79357BDD" w:rsidR="00B404BC" w:rsidRPr="00BD0B7E" w:rsidRDefault="00907D66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13DDCF4A" w:rsidR="00B404BC" w:rsidRPr="00BD0B7E" w:rsidRDefault="00907D66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3F66030E" w:rsidR="00B404BC" w:rsidRPr="00BD0B7E" w:rsidRDefault="00907D66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478FFA44" w:rsidR="00B404BC" w:rsidRPr="00BD0B7E" w:rsidRDefault="00907D66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7980D5CC" w:rsidR="00B404BC" w:rsidRPr="00BD0B7E" w:rsidRDefault="00907D66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5E96DDCE" w:rsidR="00B404BC" w:rsidRPr="00BD0B7E" w:rsidRDefault="00907D66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5CC81AD9" w:rsidR="00B404BC" w:rsidRPr="00BD0B7E" w:rsidRDefault="00907D66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03BAF012" w:rsidR="00B404BC" w:rsidRPr="00BD0B7E" w:rsidRDefault="00907D66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359891F8" w:rsidR="00B404BC" w:rsidRPr="00BD0B7E" w:rsidRDefault="00907D66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3924B01C" w:rsidR="00B404BC" w:rsidRPr="00BD0B7E" w:rsidRDefault="00907D66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4F84F3EB" w:rsidR="00B404BC" w:rsidRPr="00BD0B7E" w:rsidRDefault="00907D66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3A8E5EBB" w:rsidR="00B404BC" w:rsidRPr="00BD0B7E" w:rsidRDefault="00907D66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02D4F60B" w:rsidR="00B404BC" w:rsidRPr="00BD0B7E" w:rsidRDefault="00907D66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3EEFA9C3" w:rsidR="00B404BC" w:rsidRPr="00BD0B7E" w:rsidRDefault="00907D66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0B50664D" w:rsidR="00B404BC" w:rsidRPr="00BD0B7E" w:rsidRDefault="00907D66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267154E4" w:rsidR="00B404BC" w:rsidRPr="00BD0B7E" w:rsidRDefault="00907D66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0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1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5EE55A91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bookmarkStart w:id="2" w:name="_GoBack"/>
      <w:bookmarkEnd w:id="2"/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Московской области___________(</w:t>
      </w:r>
      <w:r w:rsidR="000B2EE4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указать полное наименование Администрации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115DC839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4F6A1E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95923413"/>
      <w:r w:rsidRPr="00DD4BA6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4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5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6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77777777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_____ (</w:t>
      </w:r>
      <w:r w:rsidRPr="004F6A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указать наименование структурного подразделения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), ТСП.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7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08.06.2021 № 362/</w:t>
      </w:r>
      <w:proofErr w:type="spellStart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</w:t>
      </w:r>
      <w:proofErr w:type="spellStart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</w:t>
      </w:r>
      <w:r w:rsidR="001B795E" w:rsidRPr="00BD0B7E">
        <w:rPr>
          <w:color w:val="000000" w:themeColor="text1"/>
        </w:rPr>
        <w:lastRenderedPageBreak/>
        <w:t xml:space="preserve">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0936AC27" w:rsidR="007D387D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1A1669" w:rsidRPr="004F6A1E">
        <w:rPr>
          <w:color w:val="000000" w:themeColor="text1"/>
          <w:lang w:eastAsia="ar-SA"/>
        </w:rPr>
        <w:t>Администрации</w:t>
      </w:r>
      <w:r w:rsidR="00360E31" w:rsidRPr="004F6A1E">
        <w:rPr>
          <w:color w:val="000000" w:themeColor="text1"/>
          <w:lang w:eastAsia="ar-SA"/>
        </w:rPr>
        <w:t xml:space="preserve"> ________ </w:t>
      </w:r>
      <w:r w:rsidR="00360E31" w:rsidRPr="004F6A1E">
        <w:rPr>
          <w:i/>
          <w:iCs/>
          <w:color w:val="000000" w:themeColor="text1"/>
          <w:lang w:eastAsia="ar-SA"/>
        </w:rPr>
        <w:t>(указать</w:t>
      </w:r>
      <w:r w:rsidRPr="004F6A1E">
        <w:rPr>
          <w:i/>
          <w:iCs/>
          <w:color w:val="000000" w:themeColor="text1"/>
          <w:lang w:eastAsia="ar-SA"/>
        </w:rPr>
        <w:t xml:space="preserve"> ссылку на официальный сайт </w:t>
      </w:r>
      <w:r w:rsidR="001A1669" w:rsidRPr="004F6A1E">
        <w:rPr>
          <w:i/>
          <w:iCs/>
          <w:color w:val="000000" w:themeColor="text1"/>
          <w:lang w:eastAsia="ar-SA"/>
        </w:rPr>
        <w:t>Администрации</w:t>
      </w:r>
      <w:r w:rsidR="00360E31" w:rsidRPr="004F6A1E">
        <w:rPr>
          <w:i/>
          <w:iCs/>
          <w:color w:val="000000" w:themeColor="text1"/>
          <w:lang w:eastAsia="ar-SA"/>
        </w:rPr>
        <w:t>)</w:t>
      </w:r>
      <w:r w:rsidR="00360E31" w:rsidRPr="004F6A1E">
        <w:rPr>
          <w:color w:val="000000" w:themeColor="text1"/>
          <w:lang w:eastAsia="ar-SA"/>
        </w:rPr>
        <w:t xml:space="preserve">,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4D5165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5C93EF3C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5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5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6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6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7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8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9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1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2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3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0B21D52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</w:t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41A326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1FCF9ADC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8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63994F0C" w:rsidR="00BC7BC3" w:rsidRPr="00A72AA2" w:rsidRDefault="00DF409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BD0B7E">
        <w:rPr>
          <w:rFonts w:ascii="Times New Roman" w:hAnsi="Times New Roman" w:cs="Times New Roman"/>
          <w:color w:val="000000" w:themeColor="text1"/>
        </w:rPr>
        <w:t xml:space="preserve">. </w:t>
      </w:r>
      <w:bookmarkStart w:id="26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1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77777777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7777777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77777777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 муниципального образования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7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 муниципального образования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услуги), Учредителю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668AC5DA" w14:textId="3BA3C199" w:rsidR="002D2FAD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40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D53833" w14:textId="77777777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  <w:bookmarkEnd w:id="40"/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9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D66394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3946577E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5A975137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15C6DD65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_____ </w:t>
      </w:r>
      <w:r w:rsidR="003C2788" w:rsidRPr="004F6A1E">
        <w:rPr>
          <w:rStyle w:val="23"/>
          <w:b w:val="0"/>
          <w:color w:val="000000" w:themeColor="text1"/>
          <w:sz w:val="28"/>
          <w:szCs w:val="28"/>
        </w:rPr>
        <w:t>(</w:t>
      </w:r>
      <w:r w:rsidR="003C2788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полное наименование </w:t>
      </w:r>
      <w:r w:rsidR="00141C89" w:rsidRPr="004F6A1E">
        <w:rPr>
          <w:rStyle w:val="23"/>
          <w:b w:val="0"/>
          <w:i/>
          <w:color w:val="000000" w:themeColor="text1"/>
          <w:sz w:val="28"/>
          <w:szCs w:val="28"/>
        </w:rPr>
        <w:t>Администрации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 xml:space="preserve">уполномоченное                  </w:t>
      </w:r>
      <w:proofErr w:type="gramStart"/>
      <w:r w:rsidR="00F51D83" w:rsidRPr="0014695E">
        <w:rPr>
          <w:b w:val="0"/>
          <w:szCs w:val="24"/>
        </w:rPr>
        <w:t xml:space="preserve">   (</w:t>
      </w:r>
      <w:proofErr w:type="gramEnd"/>
      <w:r w:rsidR="00F51D83" w:rsidRPr="0014695E">
        <w:rPr>
          <w:b w:val="0"/>
          <w:szCs w:val="24"/>
        </w:rPr>
        <w:t>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34D6141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13CEC67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Минстроя России от 08.06.2021 № 362/</w:t>
      </w:r>
      <w:proofErr w:type="spellStart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документов, представляемых в форме электронных документов,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D66394" w:rsidRDefault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43E2F26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осуществляемому с привлечением средств материнского (семейного) 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еквизиты разрешительной документации на строительство (реконструкцию) объекта ИЖС на территории Московской </w:t>
      </w:r>
      <w:proofErr w:type="gramStart"/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</w:t>
      </w:r>
      <w:proofErr w:type="gramEnd"/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02E533" w14:textId="77777777" w:rsidR="00940DC9" w:rsidRPr="00D66394" w:rsidRDefault="00940DC9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227F1C67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0171568A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D66394" w:rsidRDefault="006B1CBA" w:rsidP="00A22878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D66394">
        <w:rPr>
          <w:rStyle w:val="14"/>
          <w:b w:val="0"/>
          <w:sz w:val="28"/>
          <w:szCs w:val="28"/>
          <w:lang w:val="ru-RU"/>
        </w:rPr>
        <w:t>6</w:t>
      </w:r>
      <w:bookmarkEnd w:id="51"/>
    </w:p>
    <w:p w14:paraId="7F5801A8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6E44819D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 xml:space="preserve">уполномоченное                  </w:t>
      </w:r>
      <w:proofErr w:type="gramStart"/>
      <w:r w:rsidRPr="002A54EF">
        <w:rPr>
          <w:b w:val="0"/>
          <w:szCs w:val="24"/>
        </w:rPr>
        <w:t xml:space="preserve">   (</w:t>
      </w:r>
      <w:proofErr w:type="gramEnd"/>
      <w:r w:rsidRPr="002A54EF">
        <w:rPr>
          <w:b w:val="0"/>
          <w:szCs w:val="24"/>
        </w:rPr>
        <w:t>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26C8E336" w14:textId="4696B934" w:rsidR="003765FB" w:rsidRPr="00A22878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03C160D1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2CABEF5E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1535F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6200B3E1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5001B4F9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гражданина и членов его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электронной форме в системе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3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решения о предоставлении 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36DC" w14:textId="77777777" w:rsidR="0097451A" w:rsidRDefault="0097451A" w:rsidP="00F40970">
      <w:pPr>
        <w:spacing w:after="0" w:line="240" w:lineRule="auto"/>
      </w:pPr>
      <w:r>
        <w:separator/>
      </w:r>
    </w:p>
  </w:endnote>
  <w:endnote w:type="continuationSeparator" w:id="0">
    <w:p w14:paraId="20F5299D" w14:textId="77777777" w:rsidR="0097451A" w:rsidRDefault="0097451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4929"/>
      <w:docPartObj>
        <w:docPartGallery w:val="Page Numbers (Bottom of Page)"/>
        <w:docPartUnique/>
      </w:docPartObj>
    </w:sdtPr>
    <w:sdtContent>
      <w:p w14:paraId="1879F289" w14:textId="77777777" w:rsidR="00907D66" w:rsidRDefault="00907D6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46">
          <w:rPr>
            <w:noProof/>
          </w:rPr>
          <w:t>6</w:t>
        </w:r>
        <w:r>
          <w:fldChar w:fldCharType="end"/>
        </w:r>
      </w:p>
    </w:sdtContent>
  </w:sdt>
  <w:p w14:paraId="195A2878" w14:textId="77777777" w:rsidR="00907D66" w:rsidRDefault="00907D6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Content>
      <w:p w14:paraId="0229F176" w14:textId="77777777" w:rsidR="00907D66" w:rsidRDefault="00907D6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46">
          <w:rPr>
            <w:noProof/>
          </w:rPr>
          <w:t>41</w:t>
        </w:r>
        <w:r>
          <w:fldChar w:fldCharType="end"/>
        </w:r>
      </w:p>
    </w:sdtContent>
  </w:sdt>
  <w:p w14:paraId="1E20E1C9" w14:textId="77777777" w:rsidR="00907D66" w:rsidRPr="00FF3AC8" w:rsidRDefault="00907D6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82457" w14:textId="77777777" w:rsidR="0097451A" w:rsidRDefault="0097451A" w:rsidP="00F40970">
      <w:pPr>
        <w:spacing w:after="0" w:line="240" w:lineRule="auto"/>
      </w:pPr>
      <w:r>
        <w:separator/>
      </w:r>
    </w:p>
  </w:footnote>
  <w:footnote w:type="continuationSeparator" w:id="0">
    <w:p w14:paraId="7B72FE55" w14:textId="77777777" w:rsidR="0097451A" w:rsidRDefault="0097451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17A3" w14:textId="77777777" w:rsidR="00907D66" w:rsidRPr="0006395B" w:rsidRDefault="00907D66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044&amp;dst=100017&amp;field=134&amp;date=21.02.2022" TargetMode="External"/><Relationship Id="rId13" Type="http://schemas.openxmlformats.org/officeDocument/2006/relationships/hyperlink" Target="https://login.consultant.ru/link/?req=doc&amp;base=LAW&amp;n=394044&amp;dst=100017&amp;field=134&amp;date=21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926&amp;date=07.02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5B05-A703-49F6-ACB2-70779C7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11901</Words>
  <Characters>67836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Асметкина Марина Игоревна</cp:lastModifiedBy>
  <cp:revision>5</cp:revision>
  <dcterms:created xsi:type="dcterms:W3CDTF">2022-03-01T07:52:00Z</dcterms:created>
  <dcterms:modified xsi:type="dcterms:W3CDTF">2022-03-02T08:44:00Z</dcterms:modified>
</cp:coreProperties>
</file>