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AFE0" w14:textId="6F506ECB" w:rsidR="00E8245B" w:rsidRPr="00924149" w:rsidRDefault="00E8245B" w:rsidP="004D0047">
      <w:pPr>
        <w:tabs>
          <w:tab w:val="left" w:pos="4111"/>
        </w:tabs>
        <w:ind w:right="283"/>
        <w:jc w:val="center"/>
        <w:rPr>
          <w:rFonts w:eastAsia="Calibri"/>
          <w:b/>
          <w:bCs/>
          <w:spacing w:val="40"/>
          <w:sz w:val="40"/>
          <w:szCs w:val="40"/>
        </w:rPr>
      </w:pPr>
      <w:r w:rsidRPr="00924149">
        <w:rPr>
          <w:rFonts w:eastAsia="Calibri"/>
          <w:b/>
          <w:bCs/>
          <w:noProof/>
          <w:spacing w:val="40"/>
          <w:sz w:val="40"/>
          <w:szCs w:val="40"/>
        </w:rPr>
        <w:drawing>
          <wp:inline distT="0" distB="0" distL="0" distR="0" wp14:anchorId="3C5ED518" wp14:editId="1D21C4A6">
            <wp:extent cx="593578" cy="746760"/>
            <wp:effectExtent l="19050" t="0" r="0" b="0"/>
            <wp:docPr id="2" name="Рисунок 2"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14:paraId="49622ACC" w14:textId="77777777" w:rsidR="00E8245B" w:rsidRPr="00924149" w:rsidRDefault="00E8245B" w:rsidP="004D0047">
      <w:pPr>
        <w:tabs>
          <w:tab w:val="left" w:pos="4076"/>
        </w:tabs>
        <w:ind w:right="283"/>
        <w:rPr>
          <w:rFonts w:eastAsia="Calibri"/>
          <w:b/>
          <w:bCs/>
          <w:spacing w:val="40"/>
          <w:sz w:val="40"/>
          <w:szCs w:val="40"/>
        </w:rPr>
      </w:pPr>
    </w:p>
    <w:p w14:paraId="5610A8DA" w14:textId="685A7E63" w:rsidR="00E8245B" w:rsidRPr="006B1542" w:rsidRDefault="00E8245B" w:rsidP="004D0047">
      <w:pPr>
        <w:tabs>
          <w:tab w:val="left" w:pos="4076"/>
        </w:tabs>
        <w:ind w:right="283"/>
        <w:jc w:val="center"/>
        <w:rPr>
          <w:rFonts w:eastAsia="Calibri"/>
          <w:b/>
          <w:bCs/>
          <w:sz w:val="28"/>
          <w:szCs w:val="28"/>
        </w:rPr>
      </w:pPr>
      <w:r w:rsidRPr="006B1542">
        <w:rPr>
          <w:rFonts w:eastAsia="Calibri"/>
          <w:b/>
          <w:bCs/>
          <w:sz w:val="28"/>
          <w:szCs w:val="28"/>
        </w:rPr>
        <w:t xml:space="preserve">АДМИНИСТРАЦИЯ РУЗСКОГО </w:t>
      </w:r>
      <w:r w:rsidR="0001011D">
        <w:rPr>
          <w:rFonts w:eastAsia="Calibri"/>
          <w:b/>
          <w:bCs/>
          <w:sz w:val="28"/>
          <w:szCs w:val="28"/>
        </w:rPr>
        <w:t>МУНИЦИПАЛЬНОГО</w:t>
      </w:r>
      <w:r w:rsidRPr="006B1542">
        <w:rPr>
          <w:rFonts w:eastAsia="Calibri"/>
          <w:b/>
          <w:bCs/>
          <w:sz w:val="28"/>
          <w:szCs w:val="28"/>
        </w:rPr>
        <w:t xml:space="preserve"> ОКРУГА</w:t>
      </w:r>
    </w:p>
    <w:p w14:paraId="582A9DBE" w14:textId="77777777" w:rsidR="00E8245B" w:rsidRPr="006B1542" w:rsidRDefault="00E8245B" w:rsidP="004D0047">
      <w:pPr>
        <w:keepNext/>
        <w:tabs>
          <w:tab w:val="left" w:pos="4076"/>
        </w:tabs>
        <w:ind w:right="283"/>
        <w:jc w:val="center"/>
        <w:outlineLvl w:val="0"/>
        <w:rPr>
          <w:rFonts w:eastAsia="Calibri"/>
          <w:b/>
          <w:bCs/>
          <w:sz w:val="28"/>
          <w:szCs w:val="28"/>
        </w:rPr>
      </w:pPr>
      <w:r w:rsidRPr="006B1542">
        <w:rPr>
          <w:rFonts w:eastAsia="Calibri"/>
          <w:b/>
          <w:bCs/>
          <w:sz w:val="28"/>
          <w:szCs w:val="28"/>
        </w:rPr>
        <w:t>МОСКОВСКОЙ ОБЛАСТИ</w:t>
      </w:r>
    </w:p>
    <w:p w14:paraId="75F26719" w14:textId="77777777" w:rsidR="00E8245B" w:rsidRPr="00924149" w:rsidRDefault="00E8245B" w:rsidP="004D0047">
      <w:pPr>
        <w:ind w:right="283"/>
        <w:rPr>
          <w:rFonts w:eastAsia="Calibri"/>
        </w:rPr>
      </w:pPr>
    </w:p>
    <w:p w14:paraId="6F6A2B8E" w14:textId="113E299C" w:rsidR="00E8245B" w:rsidRPr="00924149" w:rsidRDefault="00E8245B" w:rsidP="004D0047">
      <w:pPr>
        <w:ind w:right="283" w:firstLine="567"/>
        <w:jc w:val="center"/>
        <w:rPr>
          <w:rFonts w:eastAsia="Calibri"/>
          <w:b/>
          <w:sz w:val="40"/>
          <w:szCs w:val="40"/>
        </w:rPr>
      </w:pPr>
      <w:r w:rsidRPr="00924149">
        <w:rPr>
          <w:rFonts w:eastAsia="Calibri"/>
          <w:b/>
          <w:sz w:val="40"/>
          <w:szCs w:val="40"/>
        </w:rPr>
        <w:t>ПОСТАНОВЛЕНИЕ</w:t>
      </w:r>
    </w:p>
    <w:p w14:paraId="5715E1FE" w14:textId="77777777" w:rsidR="00E8245B" w:rsidRPr="00924149" w:rsidRDefault="00E8245B" w:rsidP="004D0047">
      <w:pPr>
        <w:ind w:right="283"/>
        <w:jc w:val="center"/>
        <w:rPr>
          <w:rFonts w:eastAsia="Calibri"/>
          <w:b/>
          <w:sz w:val="40"/>
          <w:szCs w:val="40"/>
        </w:rPr>
      </w:pPr>
    </w:p>
    <w:p w14:paraId="7D8BAD67" w14:textId="77777777" w:rsidR="00E8245B" w:rsidRPr="001F0680" w:rsidRDefault="00E8245B" w:rsidP="004D0047">
      <w:pPr>
        <w:ind w:right="283"/>
        <w:jc w:val="center"/>
        <w:rPr>
          <w:rFonts w:eastAsia="Calibri"/>
          <w:sz w:val="22"/>
          <w:szCs w:val="22"/>
        </w:rPr>
      </w:pPr>
      <w:r w:rsidRPr="00924149">
        <w:rPr>
          <w:rFonts w:eastAsia="Calibri"/>
          <w:sz w:val="22"/>
          <w:szCs w:val="22"/>
        </w:rPr>
        <w:t>от __________________________ №_</w:t>
      </w:r>
      <w:r w:rsidRPr="001F0680">
        <w:rPr>
          <w:rFonts w:eastAsia="Calibri"/>
          <w:sz w:val="22"/>
          <w:szCs w:val="22"/>
        </w:rPr>
        <w:t>______</w:t>
      </w:r>
    </w:p>
    <w:p w14:paraId="72884A57" w14:textId="77777777" w:rsidR="00E8245B" w:rsidRDefault="00E8245B" w:rsidP="004D0047">
      <w:pPr>
        <w:shd w:val="clear" w:color="auto" w:fill="FFFFFF"/>
        <w:ind w:right="283"/>
        <w:rPr>
          <w:rFonts w:eastAsia="Calibri"/>
          <w:b/>
          <w:bCs/>
          <w:sz w:val="28"/>
          <w:szCs w:val="28"/>
        </w:rPr>
      </w:pPr>
    </w:p>
    <w:p w14:paraId="7198EA9B" w14:textId="3C9C7C7F" w:rsidR="00E8245B" w:rsidRDefault="00E8245B" w:rsidP="004D0047">
      <w:pPr>
        <w:shd w:val="clear" w:color="auto" w:fill="FFFFFF"/>
        <w:ind w:right="283"/>
        <w:jc w:val="center"/>
        <w:rPr>
          <w:b/>
          <w:bCs/>
          <w:sz w:val="28"/>
          <w:szCs w:val="28"/>
        </w:rPr>
      </w:pPr>
      <w:r w:rsidRPr="00644B14">
        <w:rPr>
          <w:b/>
          <w:bCs/>
          <w:sz w:val="28"/>
          <w:szCs w:val="28"/>
        </w:rPr>
        <w:t xml:space="preserve">Об утверждении </w:t>
      </w:r>
      <w:bookmarkStart w:id="0" w:name="_Hlk129010391"/>
      <w:r w:rsidR="00C772E6">
        <w:rPr>
          <w:b/>
          <w:bCs/>
          <w:sz w:val="28"/>
          <w:szCs w:val="28"/>
        </w:rPr>
        <w:t>Положения</w:t>
      </w:r>
      <w:r w:rsidRPr="00644B14">
        <w:rPr>
          <w:b/>
          <w:bCs/>
          <w:sz w:val="28"/>
          <w:szCs w:val="28"/>
        </w:rPr>
        <w:t xml:space="preserve"> </w:t>
      </w:r>
      <w:r w:rsidR="00C772E6">
        <w:rPr>
          <w:b/>
          <w:bCs/>
          <w:sz w:val="28"/>
          <w:szCs w:val="28"/>
        </w:rPr>
        <w:t xml:space="preserve">о порядке предоставления </w:t>
      </w:r>
      <w:r>
        <w:rPr>
          <w:b/>
          <w:bCs/>
          <w:sz w:val="28"/>
          <w:szCs w:val="28"/>
        </w:rPr>
        <w:t>муниципальны</w:t>
      </w:r>
      <w:r w:rsidR="00C772E6">
        <w:rPr>
          <w:b/>
          <w:bCs/>
          <w:sz w:val="28"/>
          <w:szCs w:val="28"/>
        </w:rPr>
        <w:t>ми</w:t>
      </w:r>
      <w:r w:rsidRPr="00644B14">
        <w:rPr>
          <w:b/>
          <w:bCs/>
          <w:sz w:val="28"/>
          <w:szCs w:val="28"/>
        </w:rPr>
        <w:t xml:space="preserve"> образовательны</w:t>
      </w:r>
      <w:r w:rsidR="00C772E6">
        <w:rPr>
          <w:b/>
          <w:bCs/>
          <w:sz w:val="28"/>
          <w:szCs w:val="28"/>
        </w:rPr>
        <w:t>ми</w:t>
      </w:r>
      <w:r w:rsidRPr="00644B14">
        <w:rPr>
          <w:b/>
          <w:bCs/>
          <w:sz w:val="28"/>
          <w:szCs w:val="28"/>
        </w:rPr>
        <w:t xml:space="preserve"> учреждени</w:t>
      </w:r>
      <w:r w:rsidR="00C772E6">
        <w:rPr>
          <w:b/>
          <w:bCs/>
          <w:sz w:val="28"/>
          <w:szCs w:val="28"/>
        </w:rPr>
        <w:t>ями</w:t>
      </w:r>
      <w:r w:rsidRPr="00644B14">
        <w:rPr>
          <w:b/>
          <w:bCs/>
          <w:sz w:val="28"/>
          <w:szCs w:val="28"/>
        </w:rPr>
        <w:t xml:space="preserve"> </w:t>
      </w:r>
      <w:r>
        <w:rPr>
          <w:b/>
          <w:bCs/>
          <w:sz w:val="28"/>
          <w:szCs w:val="28"/>
        </w:rPr>
        <w:t xml:space="preserve">Рузского </w:t>
      </w:r>
      <w:r w:rsidR="0001011D">
        <w:rPr>
          <w:b/>
          <w:bCs/>
          <w:sz w:val="28"/>
          <w:szCs w:val="28"/>
        </w:rPr>
        <w:t>муниципального</w:t>
      </w:r>
      <w:r>
        <w:rPr>
          <w:b/>
          <w:bCs/>
          <w:sz w:val="28"/>
          <w:szCs w:val="28"/>
        </w:rPr>
        <w:t xml:space="preserve"> округа </w:t>
      </w:r>
      <w:r w:rsidRPr="00644B14">
        <w:rPr>
          <w:b/>
          <w:bCs/>
          <w:sz w:val="28"/>
          <w:szCs w:val="28"/>
        </w:rPr>
        <w:t>Московской области</w:t>
      </w:r>
      <w:r>
        <w:rPr>
          <w:b/>
          <w:bCs/>
          <w:sz w:val="28"/>
          <w:szCs w:val="28"/>
        </w:rPr>
        <w:t xml:space="preserve">, </w:t>
      </w:r>
      <w:bookmarkStart w:id="1" w:name="_Hlk129596006"/>
      <w:r>
        <w:rPr>
          <w:b/>
          <w:bCs/>
          <w:sz w:val="28"/>
          <w:szCs w:val="28"/>
        </w:rPr>
        <w:t>подведомственны</w:t>
      </w:r>
      <w:r w:rsidR="0074614A">
        <w:rPr>
          <w:b/>
          <w:bCs/>
          <w:sz w:val="28"/>
          <w:szCs w:val="28"/>
        </w:rPr>
        <w:t>ми</w:t>
      </w:r>
      <w:r>
        <w:rPr>
          <w:b/>
          <w:bCs/>
          <w:sz w:val="28"/>
          <w:szCs w:val="28"/>
        </w:rPr>
        <w:t xml:space="preserve"> Управлению образования Рузского </w:t>
      </w:r>
      <w:r w:rsidR="0001011D">
        <w:rPr>
          <w:b/>
          <w:bCs/>
          <w:sz w:val="28"/>
          <w:szCs w:val="28"/>
        </w:rPr>
        <w:t>муниципального</w:t>
      </w:r>
      <w:r>
        <w:rPr>
          <w:b/>
          <w:bCs/>
          <w:sz w:val="28"/>
          <w:szCs w:val="28"/>
        </w:rPr>
        <w:t xml:space="preserve"> округа</w:t>
      </w:r>
      <w:bookmarkEnd w:id="1"/>
      <w:r w:rsidR="005917E3">
        <w:rPr>
          <w:b/>
          <w:bCs/>
          <w:sz w:val="28"/>
          <w:szCs w:val="28"/>
        </w:rPr>
        <w:t>,</w:t>
      </w:r>
      <w:r w:rsidRPr="00644B14">
        <w:rPr>
          <w:b/>
          <w:bCs/>
          <w:sz w:val="28"/>
          <w:szCs w:val="28"/>
        </w:rPr>
        <w:t xml:space="preserve"> </w:t>
      </w:r>
      <w:bookmarkEnd w:id="0"/>
      <w:r w:rsidR="00C772E6">
        <w:rPr>
          <w:b/>
          <w:bCs/>
          <w:sz w:val="28"/>
          <w:szCs w:val="28"/>
        </w:rPr>
        <w:t>платных образовательных услуг и расходования средств, полученных от их реализации</w:t>
      </w:r>
    </w:p>
    <w:p w14:paraId="126D3805" w14:textId="77777777" w:rsidR="00E8245B" w:rsidRPr="00644B14" w:rsidRDefault="00E8245B" w:rsidP="004D0047">
      <w:pPr>
        <w:shd w:val="clear" w:color="auto" w:fill="FFFFFF"/>
        <w:ind w:right="283"/>
        <w:rPr>
          <w:b/>
          <w:bCs/>
          <w:sz w:val="28"/>
          <w:szCs w:val="28"/>
        </w:rPr>
      </w:pPr>
    </w:p>
    <w:p w14:paraId="030AC71A" w14:textId="12911354" w:rsidR="00E8245B" w:rsidRDefault="00E8245B" w:rsidP="004D0047">
      <w:pPr>
        <w:pStyle w:val="1"/>
        <w:shd w:val="clear" w:color="auto" w:fill="FFFFFF"/>
        <w:ind w:right="283" w:firstLine="709"/>
        <w:jc w:val="both"/>
        <w:rPr>
          <w:color w:val="000000" w:themeColor="text1"/>
          <w:sz w:val="28"/>
          <w:szCs w:val="28"/>
        </w:rPr>
      </w:pPr>
      <w:r w:rsidRPr="00846927">
        <w:rPr>
          <w:color w:val="000000" w:themeColor="text1"/>
          <w:sz w:val="28"/>
          <w:szCs w:val="28"/>
        </w:rPr>
        <w:t>В целях упорядочения процесса предоставления платных услуг и иной приносящей доход деятельности в муниципальных</w:t>
      </w:r>
      <w:r>
        <w:rPr>
          <w:color w:val="000000" w:themeColor="text1"/>
          <w:sz w:val="28"/>
          <w:szCs w:val="28"/>
        </w:rPr>
        <w:t xml:space="preserve"> </w:t>
      </w:r>
      <w:r w:rsidRPr="00846927">
        <w:rPr>
          <w:color w:val="000000" w:themeColor="text1"/>
          <w:sz w:val="28"/>
          <w:szCs w:val="28"/>
        </w:rPr>
        <w:t xml:space="preserve">образовательных учреждениях Рузского </w:t>
      </w:r>
      <w:r w:rsidR="0001011D">
        <w:rPr>
          <w:color w:val="000000" w:themeColor="text1"/>
          <w:sz w:val="28"/>
          <w:szCs w:val="28"/>
        </w:rPr>
        <w:t>муниципального</w:t>
      </w:r>
      <w:r w:rsidRPr="00846927">
        <w:rPr>
          <w:color w:val="000000" w:themeColor="text1"/>
          <w:sz w:val="28"/>
          <w:szCs w:val="28"/>
        </w:rPr>
        <w:t xml:space="preserve"> </w:t>
      </w:r>
      <w:r>
        <w:rPr>
          <w:color w:val="000000" w:themeColor="text1"/>
          <w:sz w:val="28"/>
          <w:szCs w:val="28"/>
        </w:rPr>
        <w:t>округа</w:t>
      </w:r>
      <w:r w:rsidRPr="00846927">
        <w:rPr>
          <w:color w:val="000000" w:themeColor="text1"/>
          <w:sz w:val="28"/>
          <w:szCs w:val="28"/>
        </w:rPr>
        <w:t>, в соответствии с</w:t>
      </w:r>
      <w:r>
        <w:rPr>
          <w:color w:val="000000" w:themeColor="text1"/>
          <w:sz w:val="28"/>
          <w:szCs w:val="28"/>
        </w:rPr>
        <w:t xml:space="preserve"> </w:t>
      </w:r>
      <w:r w:rsidR="005E36E5" w:rsidRPr="005E36E5">
        <w:rPr>
          <w:color w:val="000000" w:themeColor="text1"/>
          <w:sz w:val="28"/>
          <w:szCs w:val="28"/>
        </w:rPr>
        <w:t xml:space="preserve">Федеральным законом от 29.12.2012 </w:t>
      </w:r>
      <w:r w:rsidR="005E36E5">
        <w:rPr>
          <w:color w:val="000000" w:themeColor="text1"/>
          <w:sz w:val="28"/>
          <w:szCs w:val="28"/>
        </w:rPr>
        <w:t>№</w:t>
      </w:r>
      <w:r w:rsidR="005E36E5" w:rsidRPr="005E36E5">
        <w:rPr>
          <w:color w:val="000000" w:themeColor="text1"/>
          <w:sz w:val="28"/>
          <w:szCs w:val="28"/>
        </w:rPr>
        <w:t xml:space="preserve"> 273-ФЗ </w:t>
      </w:r>
      <w:r w:rsidR="005E36E5">
        <w:rPr>
          <w:color w:val="000000" w:themeColor="text1"/>
          <w:sz w:val="28"/>
          <w:szCs w:val="28"/>
        </w:rPr>
        <w:t>«</w:t>
      </w:r>
      <w:r w:rsidR="005E36E5" w:rsidRPr="005E36E5">
        <w:rPr>
          <w:color w:val="000000" w:themeColor="text1"/>
          <w:sz w:val="28"/>
          <w:szCs w:val="28"/>
        </w:rPr>
        <w:t>Об образовании в Российской Федерации</w:t>
      </w:r>
      <w:r w:rsidR="005E36E5">
        <w:rPr>
          <w:color w:val="000000" w:themeColor="text1"/>
          <w:sz w:val="28"/>
          <w:szCs w:val="28"/>
        </w:rPr>
        <w:t>»</w:t>
      </w:r>
      <w:r w:rsidR="005E36E5" w:rsidRPr="005E36E5">
        <w:rPr>
          <w:color w:val="000000" w:themeColor="text1"/>
          <w:sz w:val="28"/>
          <w:szCs w:val="28"/>
        </w:rPr>
        <w:t xml:space="preserve">, Федеральным законом от 03.11.2006 </w:t>
      </w:r>
      <w:r w:rsidR="005E36E5">
        <w:rPr>
          <w:color w:val="000000" w:themeColor="text1"/>
          <w:sz w:val="28"/>
          <w:szCs w:val="28"/>
        </w:rPr>
        <w:t>№</w:t>
      </w:r>
      <w:r w:rsidR="005E36E5" w:rsidRPr="005E36E5">
        <w:rPr>
          <w:color w:val="000000" w:themeColor="text1"/>
          <w:sz w:val="28"/>
          <w:szCs w:val="28"/>
        </w:rPr>
        <w:t xml:space="preserve"> 174-ФЗ </w:t>
      </w:r>
      <w:r w:rsidR="005E36E5">
        <w:rPr>
          <w:color w:val="000000" w:themeColor="text1"/>
          <w:sz w:val="28"/>
          <w:szCs w:val="28"/>
        </w:rPr>
        <w:t>«</w:t>
      </w:r>
      <w:r w:rsidR="005E36E5" w:rsidRPr="005E36E5">
        <w:rPr>
          <w:color w:val="000000" w:themeColor="text1"/>
          <w:sz w:val="28"/>
          <w:szCs w:val="28"/>
        </w:rPr>
        <w:t>Об автономных учреждениях</w:t>
      </w:r>
      <w:r w:rsidR="005E36E5">
        <w:rPr>
          <w:color w:val="000000" w:themeColor="text1"/>
          <w:sz w:val="28"/>
          <w:szCs w:val="28"/>
        </w:rPr>
        <w:t>»</w:t>
      </w:r>
      <w:r w:rsidR="005E36E5" w:rsidRPr="005E36E5">
        <w:rPr>
          <w:color w:val="000000" w:themeColor="text1"/>
          <w:sz w:val="28"/>
          <w:szCs w:val="28"/>
        </w:rPr>
        <w:t xml:space="preserve">, Законом Российской Федерации от 07.02.1992 </w:t>
      </w:r>
      <w:r w:rsidR="005E36E5">
        <w:rPr>
          <w:color w:val="000000" w:themeColor="text1"/>
          <w:sz w:val="28"/>
          <w:szCs w:val="28"/>
        </w:rPr>
        <w:t>№</w:t>
      </w:r>
      <w:r w:rsidR="005E36E5" w:rsidRPr="005E36E5">
        <w:rPr>
          <w:color w:val="000000" w:themeColor="text1"/>
          <w:sz w:val="28"/>
          <w:szCs w:val="28"/>
        </w:rPr>
        <w:t xml:space="preserve"> 2300-1 </w:t>
      </w:r>
      <w:r w:rsidR="005E36E5">
        <w:rPr>
          <w:color w:val="000000" w:themeColor="text1"/>
          <w:sz w:val="28"/>
          <w:szCs w:val="28"/>
        </w:rPr>
        <w:t>«</w:t>
      </w:r>
      <w:r w:rsidR="005E36E5" w:rsidRPr="005E36E5">
        <w:rPr>
          <w:color w:val="000000" w:themeColor="text1"/>
          <w:sz w:val="28"/>
          <w:szCs w:val="28"/>
        </w:rPr>
        <w:t>О защите прав потребителей</w:t>
      </w:r>
      <w:r w:rsidR="005E36E5">
        <w:rPr>
          <w:color w:val="000000" w:themeColor="text1"/>
          <w:sz w:val="28"/>
          <w:szCs w:val="28"/>
        </w:rPr>
        <w:t>»</w:t>
      </w:r>
      <w:r w:rsidR="005E36E5" w:rsidRPr="005E36E5">
        <w:rPr>
          <w:color w:val="000000" w:themeColor="text1"/>
          <w:sz w:val="28"/>
          <w:szCs w:val="28"/>
        </w:rPr>
        <w:t xml:space="preserve">, Федеральным законом от 12.01.1996 </w:t>
      </w:r>
      <w:r w:rsidR="005E36E5">
        <w:rPr>
          <w:color w:val="000000" w:themeColor="text1"/>
          <w:sz w:val="28"/>
          <w:szCs w:val="28"/>
        </w:rPr>
        <w:t>№</w:t>
      </w:r>
      <w:r w:rsidR="005E36E5" w:rsidRPr="005E36E5">
        <w:rPr>
          <w:color w:val="000000" w:themeColor="text1"/>
          <w:sz w:val="28"/>
          <w:szCs w:val="28"/>
        </w:rPr>
        <w:t xml:space="preserve"> 7-ФЗ </w:t>
      </w:r>
      <w:r w:rsidR="005E36E5">
        <w:rPr>
          <w:color w:val="000000" w:themeColor="text1"/>
          <w:sz w:val="28"/>
          <w:szCs w:val="28"/>
        </w:rPr>
        <w:t>«</w:t>
      </w:r>
      <w:r w:rsidR="005E36E5" w:rsidRPr="005E36E5">
        <w:rPr>
          <w:color w:val="000000" w:themeColor="text1"/>
          <w:sz w:val="28"/>
          <w:szCs w:val="28"/>
        </w:rPr>
        <w:t>О некоммерческих организациях</w:t>
      </w:r>
      <w:r w:rsidR="005E36E5">
        <w:rPr>
          <w:color w:val="000000" w:themeColor="text1"/>
          <w:sz w:val="28"/>
          <w:szCs w:val="28"/>
        </w:rPr>
        <w:t>»</w:t>
      </w:r>
      <w:r w:rsidR="005E36E5" w:rsidRPr="005E36E5">
        <w:rPr>
          <w:color w:val="000000" w:themeColor="text1"/>
          <w:sz w:val="28"/>
          <w:szCs w:val="28"/>
        </w:rPr>
        <w:t xml:space="preserve">, постановлением Правительства Российской Федерации от 15.08.2013 N 706 </w:t>
      </w:r>
      <w:r w:rsidR="005E36E5">
        <w:rPr>
          <w:color w:val="000000" w:themeColor="text1"/>
          <w:sz w:val="28"/>
          <w:szCs w:val="28"/>
        </w:rPr>
        <w:t>«</w:t>
      </w:r>
      <w:r w:rsidR="005E36E5" w:rsidRPr="005E36E5">
        <w:rPr>
          <w:color w:val="000000" w:themeColor="text1"/>
          <w:sz w:val="28"/>
          <w:szCs w:val="28"/>
        </w:rPr>
        <w:t>Об утверждении Правил оказания платных образовательных услуг</w:t>
      </w:r>
      <w:r w:rsidR="005E36E5">
        <w:rPr>
          <w:color w:val="000000" w:themeColor="text1"/>
          <w:sz w:val="28"/>
          <w:szCs w:val="28"/>
        </w:rPr>
        <w:t>»</w:t>
      </w:r>
      <w:r w:rsidR="005E36E5" w:rsidRPr="005E36E5">
        <w:rPr>
          <w:color w:val="000000" w:themeColor="text1"/>
          <w:sz w:val="28"/>
          <w:szCs w:val="28"/>
        </w:rPr>
        <w:t xml:space="preserve">, приказом Минобрнауки России от 25.10.2013 </w:t>
      </w:r>
      <w:r w:rsidR="005E36E5">
        <w:rPr>
          <w:color w:val="000000" w:themeColor="text1"/>
          <w:sz w:val="28"/>
          <w:szCs w:val="28"/>
        </w:rPr>
        <w:t>№</w:t>
      </w:r>
      <w:r w:rsidR="005E36E5" w:rsidRPr="005E36E5">
        <w:rPr>
          <w:color w:val="000000" w:themeColor="text1"/>
          <w:sz w:val="28"/>
          <w:szCs w:val="28"/>
        </w:rPr>
        <w:t xml:space="preserve"> 1185 </w:t>
      </w:r>
      <w:r w:rsidR="005E36E5">
        <w:rPr>
          <w:color w:val="000000" w:themeColor="text1"/>
          <w:sz w:val="28"/>
          <w:szCs w:val="28"/>
        </w:rPr>
        <w:t>«</w:t>
      </w:r>
      <w:r w:rsidR="005E36E5" w:rsidRPr="005E36E5">
        <w:rPr>
          <w:color w:val="000000" w:themeColor="text1"/>
          <w:sz w:val="28"/>
          <w:szCs w:val="28"/>
        </w:rPr>
        <w:t>Об утверждении примерной формы договора об образовании на обучение по дополнительным образовательным программам</w:t>
      </w:r>
      <w:r w:rsidR="005E36E5">
        <w:rPr>
          <w:color w:val="000000" w:themeColor="text1"/>
          <w:sz w:val="28"/>
          <w:szCs w:val="28"/>
        </w:rPr>
        <w:t>»</w:t>
      </w:r>
      <w:r w:rsidR="005E36E5" w:rsidRPr="005E36E5">
        <w:rPr>
          <w:color w:val="000000" w:themeColor="text1"/>
          <w:sz w:val="28"/>
          <w:szCs w:val="28"/>
        </w:rPr>
        <w:t xml:space="preserve">, письмом Федеральной службы по надзору в сфере образования и науки от 10.09.2013 </w:t>
      </w:r>
      <w:r w:rsidR="005E36E5">
        <w:rPr>
          <w:color w:val="000000" w:themeColor="text1"/>
          <w:sz w:val="28"/>
          <w:szCs w:val="28"/>
        </w:rPr>
        <w:t>№</w:t>
      </w:r>
      <w:r w:rsidR="005E36E5" w:rsidRPr="005E36E5">
        <w:rPr>
          <w:color w:val="000000" w:themeColor="text1"/>
          <w:sz w:val="28"/>
          <w:szCs w:val="28"/>
        </w:rPr>
        <w:t xml:space="preserve"> 01-50-377/11-555 </w:t>
      </w:r>
      <w:r w:rsidR="005E36E5">
        <w:rPr>
          <w:color w:val="000000" w:themeColor="text1"/>
          <w:sz w:val="28"/>
          <w:szCs w:val="28"/>
        </w:rPr>
        <w:t>«</w:t>
      </w:r>
      <w:r w:rsidR="005E36E5" w:rsidRPr="005E36E5">
        <w:rPr>
          <w:color w:val="000000" w:themeColor="text1"/>
          <w:sz w:val="28"/>
          <w:szCs w:val="28"/>
        </w:rPr>
        <w:t>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r w:rsidR="005E36E5">
        <w:rPr>
          <w:color w:val="000000" w:themeColor="text1"/>
          <w:sz w:val="28"/>
          <w:szCs w:val="28"/>
        </w:rPr>
        <w:t>»</w:t>
      </w:r>
      <w:r w:rsidRPr="00FA2545">
        <w:rPr>
          <w:color w:val="000000" w:themeColor="text1"/>
          <w:sz w:val="28"/>
          <w:szCs w:val="28"/>
        </w:rPr>
        <w:t>, руководствуясь</w:t>
      </w:r>
      <w:r w:rsidRPr="00846927">
        <w:rPr>
          <w:color w:val="000000" w:themeColor="text1"/>
          <w:sz w:val="28"/>
          <w:szCs w:val="28"/>
        </w:rPr>
        <w:t xml:space="preserve"> Уставом Рузского </w:t>
      </w:r>
      <w:r w:rsidR="0001011D">
        <w:rPr>
          <w:color w:val="000000" w:themeColor="text1"/>
          <w:sz w:val="28"/>
          <w:szCs w:val="28"/>
        </w:rPr>
        <w:t>муниципального</w:t>
      </w:r>
      <w:r w:rsidRPr="00846927">
        <w:rPr>
          <w:color w:val="000000" w:themeColor="text1"/>
          <w:sz w:val="28"/>
          <w:szCs w:val="28"/>
        </w:rPr>
        <w:t xml:space="preserve"> округа,</w:t>
      </w:r>
      <w:r>
        <w:rPr>
          <w:color w:val="000000" w:themeColor="text1"/>
          <w:sz w:val="28"/>
          <w:szCs w:val="28"/>
        </w:rPr>
        <w:t xml:space="preserve"> Администрация Рузского </w:t>
      </w:r>
      <w:r w:rsidR="0001011D">
        <w:rPr>
          <w:color w:val="000000" w:themeColor="text1"/>
          <w:sz w:val="28"/>
          <w:szCs w:val="28"/>
        </w:rPr>
        <w:t>муниципального</w:t>
      </w:r>
      <w:r>
        <w:rPr>
          <w:color w:val="000000" w:themeColor="text1"/>
          <w:sz w:val="28"/>
          <w:szCs w:val="28"/>
        </w:rPr>
        <w:t xml:space="preserve"> округа</w:t>
      </w:r>
      <w:r w:rsidRPr="00846927">
        <w:rPr>
          <w:color w:val="000000" w:themeColor="text1"/>
          <w:sz w:val="28"/>
          <w:szCs w:val="28"/>
        </w:rPr>
        <w:t xml:space="preserve"> постановляет:</w:t>
      </w:r>
    </w:p>
    <w:p w14:paraId="4F84D529" w14:textId="77777777" w:rsidR="00E8245B" w:rsidRPr="00C55052" w:rsidRDefault="00E8245B" w:rsidP="004D0047">
      <w:pPr>
        <w:ind w:right="283"/>
      </w:pPr>
    </w:p>
    <w:p w14:paraId="35F25FE3" w14:textId="32D0D81C" w:rsidR="00E8245B" w:rsidRDefault="00E8245B" w:rsidP="004D0047">
      <w:pPr>
        <w:pStyle w:val="a4"/>
        <w:ind w:right="283"/>
        <w:jc w:val="both"/>
        <w:rPr>
          <w:sz w:val="28"/>
          <w:szCs w:val="28"/>
        </w:rPr>
      </w:pPr>
      <w:r w:rsidRPr="00D95D92">
        <w:rPr>
          <w:sz w:val="28"/>
          <w:szCs w:val="28"/>
        </w:rPr>
        <w:tab/>
        <w:t>1</w:t>
      </w:r>
      <w:r>
        <w:rPr>
          <w:sz w:val="28"/>
          <w:szCs w:val="28"/>
        </w:rPr>
        <w:t>.</w:t>
      </w:r>
      <w:r w:rsidR="00AA51A3">
        <w:rPr>
          <w:sz w:val="28"/>
          <w:szCs w:val="28"/>
        </w:rPr>
        <w:t> </w:t>
      </w:r>
      <w:r w:rsidRPr="008D21A0">
        <w:rPr>
          <w:sz w:val="28"/>
          <w:szCs w:val="28"/>
        </w:rPr>
        <w:t xml:space="preserve">Утвердить </w:t>
      </w:r>
      <w:r w:rsidR="00C772E6" w:rsidRPr="00C772E6">
        <w:rPr>
          <w:sz w:val="28"/>
          <w:szCs w:val="28"/>
        </w:rPr>
        <w:t>Положени</w:t>
      </w:r>
      <w:r w:rsidR="00C772E6">
        <w:rPr>
          <w:sz w:val="28"/>
          <w:szCs w:val="28"/>
        </w:rPr>
        <w:t>е</w:t>
      </w:r>
      <w:r w:rsidR="00C772E6" w:rsidRPr="00C772E6">
        <w:rPr>
          <w:sz w:val="28"/>
          <w:szCs w:val="28"/>
        </w:rPr>
        <w:t xml:space="preserve"> о порядке предоставления муниципальными образовательными учреждениями Рузского </w:t>
      </w:r>
      <w:r w:rsidR="0001011D">
        <w:rPr>
          <w:sz w:val="28"/>
          <w:szCs w:val="28"/>
        </w:rPr>
        <w:t>муниципального</w:t>
      </w:r>
      <w:r w:rsidR="00C772E6" w:rsidRPr="00C772E6">
        <w:rPr>
          <w:sz w:val="28"/>
          <w:szCs w:val="28"/>
        </w:rPr>
        <w:t xml:space="preserve"> округа </w:t>
      </w:r>
      <w:r w:rsidR="00C772E6" w:rsidRPr="00C772E6">
        <w:rPr>
          <w:sz w:val="28"/>
          <w:szCs w:val="28"/>
        </w:rPr>
        <w:lastRenderedPageBreak/>
        <w:t>Московской области, подведомственны</w:t>
      </w:r>
      <w:r w:rsidR="00F53B6E">
        <w:rPr>
          <w:sz w:val="28"/>
          <w:szCs w:val="28"/>
        </w:rPr>
        <w:t>ми</w:t>
      </w:r>
      <w:r w:rsidR="00C772E6" w:rsidRPr="00C772E6">
        <w:rPr>
          <w:sz w:val="28"/>
          <w:szCs w:val="28"/>
        </w:rPr>
        <w:t xml:space="preserve"> Управлению образования Рузского </w:t>
      </w:r>
      <w:r w:rsidR="0001011D">
        <w:rPr>
          <w:sz w:val="28"/>
          <w:szCs w:val="28"/>
        </w:rPr>
        <w:t>муниципального</w:t>
      </w:r>
      <w:r w:rsidR="00C772E6" w:rsidRPr="00C772E6">
        <w:rPr>
          <w:sz w:val="28"/>
          <w:szCs w:val="28"/>
        </w:rPr>
        <w:t xml:space="preserve"> округа</w:t>
      </w:r>
      <w:r w:rsidR="005917E3">
        <w:rPr>
          <w:sz w:val="28"/>
          <w:szCs w:val="28"/>
        </w:rPr>
        <w:t>,</w:t>
      </w:r>
      <w:r w:rsidR="00C772E6" w:rsidRPr="00C772E6">
        <w:rPr>
          <w:sz w:val="28"/>
          <w:szCs w:val="28"/>
        </w:rPr>
        <w:t xml:space="preserve"> платных образовательных услуг и расходования средств, полученных от их реализации</w:t>
      </w:r>
      <w:r w:rsidRPr="008D21A0">
        <w:rPr>
          <w:sz w:val="28"/>
          <w:szCs w:val="28"/>
        </w:rPr>
        <w:t xml:space="preserve"> (прилагается)</w:t>
      </w:r>
      <w:r>
        <w:rPr>
          <w:sz w:val="28"/>
          <w:szCs w:val="28"/>
        </w:rPr>
        <w:t>.</w:t>
      </w:r>
    </w:p>
    <w:p w14:paraId="7EC585CF" w14:textId="39E8DD54" w:rsidR="004C4623" w:rsidRDefault="004C4623" w:rsidP="004D0047">
      <w:pPr>
        <w:shd w:val="clear" w:color="auto" w:fill="FFFFFF"/>
        <w:ind w:right="283" w:firstLine="567"/>
        <w:jc w:val="both"/>
        <w:rPr>
          <w:sz w:val="28"/>
          <w:szCs w:val="28"/>
        </w:rPr>
      </w:pPr>
      <w:r>
        <w:rPr>
          <w:bCs/>
          <w:color w:val="000000"/>
          <w:sz w:val="28"/>
          <w:szCs w:val="28"/>
        </w:rPr>
        <w:t>2. Признать утратившим силу постановление Администрации Рузского городского округа от 06.03.2024 № 1223 «</w:t>
      </w:r>
      <w:r w:rsidRPr="004C4623">
        <w:rPr>
          <w:bCs/>
          <w:color w:val="000000"/>
          <w:sz w:val="28"/>
          <w:szCs w:val="28"/>
        </w:rPr>
        <w:t>Об утверждении Положения о порядке предоставления муниципальными образовательными учреждениями Рузского городского округа Московской области, подведомственными Управлению образования Рузского городского округа, платных образовательных услуг и расходования средств, полученных от их реализации</w:t>
      </w:r>
      <w:r>
        <w:rPr>
          <w:bCs/>
          <w:color w:val="000000"/>
          <w:sz w:val="28"/>
          <w:szCs w:val="28"/>
        </w:rPr>
        <w:t>».</w:t>
      </w:r>
    </w:p>
    <w:p w14:paraId="2E5557B7" w14:textId="46983F3B" w:rsidR="00E8245B" w:rsidRDefault="004C4623" w:rsidP="004D0047">
      <w:pPr>
        <w:shd w:val="clear" w:color="auto" w:fill="FFFFFF"/>
        <w:ind w:right="283" w:firstLine="567"/>
        <w:jc w:val="both"/>
        <w:rPr>
          <w:bCs/>
          <w:color w:val="000000"/>
          <w:sz w:val="28"/>
          <w:szCs w:val="28"/>
        </w:rPr>
      </w:pPr>
      <w:r>
        <w:rPr>
          <w:sz w:val="28"/>
          <w:szCs w:val="28"/>
        </w:rPr>
        <w:t>3</w:t>
      </w:r>
      <w:r w:rsidR="00E8245B">
        <w:rPr>
          <w:sz w:val="28"/>
          <w:szCs w:val="28"/>
        </w:rPr>
        <w:t>.</w:t>
      </w:r>
      <w:r w:rsidR="00AA51A3">
        <w:rPr>
          <w:sz w:val="28"/>
          <w:szCs w:val="28"/>
        </w:rPr>
        <w:t> </w:t>
      </w:r>
      <w:r w:rsidR="00E8245B" w:rsidRPr="00552730">
        <w:rPr>
          <w:bCs/>
          <w:color w:val="000000"/>
          <w:sz w:val="28"/>
          <w:szCs w:val="28"/>
        </w:rPr>
        <w:t>Настоящее постановление вступает в силу с момента подписания</w:t>
      </w:r>
      <w:r w:rsidR="00E8245B">
        <w:rPr>
          <w:bCs/>
          <w:color w:val="000000"/>
          <w:sz w:val="28"/>
          <w:szCs w:val="28"/>
        </w:rPr>
        <w:t>.</w:t>
      </w:r>
    </w:p>
    <w:p w14:paraId="1B12CF90" w14:textId="75A08294" w:rsidR="00E8245B" w:rsidRPr="00644B14" w:rsidRDefault="004C4623" w:rsidP="004D0047">
      <w:pPr>
        <w:ind w:right="283" w:firstLine="567"/>
        <w:jc w:val="both"/>
        <w:rPr>
          <w:sz w:val="28"/>
          <w:szCs w:val="28"/>
        </w:rPr>
      </w:pPr>
      <w:r>
        <w:rPr>
          <w:sz w:val="28"/>
          <w:szCs w:val="28"/>
        </w:rPr>
        <w:t>4</w:t>
      </w:r>
      <w:r w:rsidR="00E8245B">
        <w:rPr>
          <w:sz w:val="28"/>
          <w:szCs w:val="28"/>
        </w:rPr>
        <w:t>.</w:t>
      </w:r>
      <w:r w:rsidR="00AA51A3">
        <w:rPr>
          <w:sz w:val="28"/>
          <w:szCs w:val="28"/>
        </w:rPr>
        <w:t> </w:t>
      </w:r>
      <w:r w:rsidR="00295291">
        <w:rPr>
          <w:sz w:val="28"/>
          <w:szCs w:val="28"/>
        </w:rPr>
        <w:t>Разместить</w:t>
      </w:r>
      <w:r w:rsidR="00295291" w:rsidRPr="00FC4F70">
        <w:rPr>
          <w:sz w:val="28"/>
          <w:szCs w:val="28"/>
        </w:rPr>
        <w:t xml:space="preserve"> настоящее постановление в </w:t>
      </w:r>
      <w:r w:rsidR="00295291">
        <w:rPr>
          <w:sz w:val="28"/>
          <w:szCs w:val="28"/>
        </w:rPr>
        <w:t xml:space="preserve">сетевом издании – официальном сайте </w:t>
      </w:r>
      <w:r w:rsidR="00295291" w:rsidRPr="00FC4F70">
        <w:rPr>
          <w:sz w:val="28"/>
          <w:szCs w:val="28"/>
        </w:rPr>
        <w:t xml:space="preserve">Рузского </w:t>
      </w:r>
      <w:r w:rsidR="00295291">
        <w:rPr>
          <w:sz w:val="28"/>
          <w:szCs w:val="28"/>
        </w:rPr>
        <w:t>муниципального</w:t>
      </w:r>
      <w:r w:rsidR="00295291" w:rsidRPr="00FC4F70">
        <w:rPr>
          <w:sz w:val="28"/>
          <w:szCs w:val="28"/>
        </w:rPr>
        <w:t xml:space="preserve"> округа Московской области в </w:t>
      </w:r>
      <w:r w:rsidR="00295291">
        <w:rPr>
          <w:sz w:val="28"/>
          <w:szCs w:val="28"/>
        </w:rPr>
        <w:t>информационно – телекоммуникационной сети</w:t>
      </w:r>
      <w:r w:rsidR="00295291" w:rsidRPr="00FC4F70">
        <w:rPr>
          <w:sz w:val="28"/>
          <w:szCs w:val="28"/>
        </w:rPr>
        <w:t xml:space="preserve"> «Интернет»</w:t>
      </w:r>
      <w:r w:rsidR="00295291">
        <w:rPr>
          <w:sz w:val="28"/>
          <w:szCs w:val="28"/>
        </w:rPr>
        <w:t xml:space="preserve">: </w:t>
      </w:r>
      <w:r w:rsidR="00295291">
        <w:rPr>
          <w:sz w:val="28"/>
          <w:szCs w:val="28"/>
          <w:lang w:val="en-US"/>
        </w:rPr>
        <w:t>RUZAREGION</w:t>
      </w:r>
      <w:r w:rsidR="00295291" w:rsidRPr="00B3052F">
        <w:rPr>
          <w:sz w:val="28"/>
          <w:szCs w:val="28"/>
        </w:rPr>
        <w:t>.</w:t>
      </w:r>
      <w:r w:rsidR="00295291">
        <w:rPr>
          <w:sz w:val="28"/>
          <w:szCs w:val="28"/>
          <w:lang w:val="en-US"/>
        </w:rPr>
        <w:t>RU</w:t>
      </w:r>
      <w:r w:rsidR="00295291" w:rsidRPr="00FC4F70">
        <w:rPr>
          <w:sz w:val="28"/>
          <w:szCs w:val="28"/>
        </w:rPr>
        <w:t>.</w:t>
      </w:r>
    </w:p>
    <w:p w14:paraId="3BB1971D" w14:textId="45B5D0F5" w:rsidR="00E8245B" w:rsidRPr="00C62ACF" w:rsidRDefault="004C4623" w:rsidP="004D0047">
      <w:pPr>
        <w:ind w:right="283" w:firstLine="567"/>
        <w:jc w:val="both"/>
        <w:rPr>
          <w:sz w:val="28"/>
          <w:szCs w:val="28"/>
        </w:rPr>
      </w:pPr>
      <w:r>
        <w:rPr>
          <w:sz w:val="28"/>
          <w:szCs w:val="28"/>
        </w:rPr>
        <w:t>5</w:t>
      </w:r>
      <w:r w:rsidR="00E8245B" w:rsidRPr="00644B14">
        <w:rPr>
          <w:sz w:val="28"/>
          <w:szCs w:val="28"/>
        </w:rPr>
        <w:t>.</w:t>
      </w:r>
      <w:r w:rsidR="00AA51A3">
        <w:rPr>
          <w:sz w:val="28"/>
          <w:szCs w:val="28"/>
        </w:rPr>
        <w:t> </w:t>
      </w:r>
      <w:r w:rsidR="00E8245B" w:rsidRPr="00644B14">
        <w:rPr>
          <w:sz w:val="28"/>
          <w:szCs w:val="28"/>
        </w:rPr>
        <w:t xml:space="preserve">Контроль за исполнением настоящего постановления возложить на </w:t>
      </w:r>
      <w:r w:rsidR="0001011D">
        <w:rPr>
          <w:sz w:val="28"/>
          <w:szCs w:val="28"/>
        </w:rPr>
        <w:t>з</w:t>
      </w:r>
      <w:r w:rsidR="00E8245B" w:rsidRPr="00644B14">
        <w:rPr>
          <w:sz w:val="28"/>
          <w:szCs w:val="28"/>
        </w:rPr>
        <w:t xml:space="preserve">аместителя Главы Рузского </w:t>
      </w:r>
      <w:r w:rsidR="0001011D">
        <w:rPr>
          <w:sz w:val="28"/>
          <w:szCs w:val="28"/>
        </w:rPr>
        <w:t>муниципального</w:t>
      </w:r>
      <w:r w:rsidR="00E8245B" w:rsidRPr="00644B14">
        <w:rPr>
          <w:sz w:val="28"/>
          <w:szCs w:val="28"/>
        </w:rPr>
        <w:t xml:space="preserve"> округа Волкову Е.С.</w:t>
      </w:r>
    </w:p>
    <w:p w14:paraId="26FEF82C" w14:textId="77777777" w:rsidR="00E8245B" w:rsidRPr="00C62ACF" w:rsidRDefault="00E8245B" w:rsidP="004D0047">
      <w:pPr>
        <w:ind w:right="283"/>
        <w:jc w:val="both"/>
        <w:rPr>
          <w:sz w:val="28"/>
          <w:szCs w:val="28"/>
        </w:rPr>
      </w:pPr>
    </w:p>
    <w:p w14:paraId="1E837226" w14:textId="77777777" w:rsidR="00E8245B" w:rsidRPr="00C62ACF" w:rsidRDefault="00E8245B" w:rsidP="004D0047">
      <w:pPr>
        <w:ind w:right="283"/>
        <w:jc w:val="both"/>
        <w:rPr>
          <w:sz w:val="28"/>
          <w:szCs w:val="28"/>
        </w:rPr>
      </w:pPr>
    </w:p>
    <w:p w14:paraId="4F8FB1D0" w14:textId="2A352B3A" w:rsidR="003F0F7F" w:rsidRDefault="00E8245B" w:rsidP="004D0047">
      <w:pPr>
        <w:ind w:right="283"/>
        <w:jc w:val="both"/>
        <w:rPr>
          <w:sz w:val="28"/>
          <w:szCs w:val="28"/>
        </w:rPr>
      </w:pPr>
      <w:r>
        <w:rPr>
          <w:sz w:val="28"/>
          <w:szCs w:val="28"/>
        </w:rPr>
        <w:t xml:space="preserve">Глава </w:t>
      </w:r>
      <w:r w:rsidR="0001011D">
        <w:rPr>
          <w:sz w:val="28"/>
          <w:szCs w:val="28"/>
        </w:rPr>
        <w:t>муниципального</w:t>
      </w:r>
      <w:r>
        <w:rPr>
          <w:sz w:val="28"/>
          <w:szCs w:val="28"/>
        </w:rPr>
        <w:t xml:space="preserve"> округа</w:t>
      </w:r>
      <w:r>
        <w:rPr>
          <w:sz w:val="28"/>
          <w:szCs w:val="28"/>
        </w:rPr>
        <w:tab/>
      </w:r>
      <w:r>
        <w:rPr>
          <w:sz w:val="28"/>
          <w:szCs w:val="28"/>
        </w:rPr>
        <w:tab/>
      </w:r>
      <w:r>
        <w:rPr>
          <w:sz w:val="28"/>
          <w:szCs w:val="28"/>
        </w:rPr>
        <w:tab/>
        <w:t xml:space="preserve">                    </w:t>
      </w:r>
      <w:r w:rsidR="004D0047">
        <w:rPr>
          <w:sz w:val="28"/>
          <w:szCs w:val="28"/>
        </w:rPr>
        <w:t xml:space="preserve"> </w:t>
      </w:r>
      <w:r w:rsidR="00AE4BCB">
        <w:rPr>
          <w:sz w:val="28"/>
          <w:szCs w:val="28"/>
        </w:rPr>
        <w:t xml:space="preserve"> </w:t>
      </w:r>
      <w:r w:rsidR="0001011D">
        <w:rPr>
          <w:sz w:val="28"/>
          <w:szCs w:val="28"/>
        </w:rPr>
        <w:t xml:space="preserve"> </w:t>
      </w:r>
      <w:r w:rsidR="00AE4BCB">
        <w:rPr>
          <w:sz w:val="28"/>
          <w:szCs w:val="28"/>
        </w:rPr>
        <w:t xml:space="preserve">А.А. </w:t>
      </w:r>
      <w:proofErr w:type="spellStart"/>
      <w:r w:rsidR="00AE4BCB">
        <w:rPr>
          <w:sz w:val="28"/>
          <w:szCs w:val="28"/>
        </w:rPr>
        <w:t>Горбылёв</w:t>
      </w:r>
      <w:proofErr w:type="spellEnd"/>
    </w:p>
    <w:p w14:paraId="72C2D286" w14:textId="37134628" w:rsidR="00E8245B" w:rsidRDefault="00E8245B" w:rsidP="004D0047">
      <w:pPr>
        <w:ind w:right="283"/>
        <w:rPr>
          <w:sz w:val="28"/>
          <w:szCs w:val="28"/>
        </w:rPr>
      </w:pPr>
    </w:p>
    <w:p w14:paraId="3F59896D" w14:textId="77777777" w:rsidR="00295291" w:rsidRDefault="00295291" w:rsidP="004D0047">
      <w:pPr>
        <w:ind w:right="283"/>
        <w:rPr>
          <w:sz w:val="28"/>
          <w:szCs w:val="28"/>
        </w:rPr>
      </w:pPr>
    </w:p>
    <w:p w14:paraId="5523C0E3" w14:textId="77777777" w:rsidR="00295291" w:rsidRDefault="00295291" w:rsidP="004D0047">
      <w:pPr>
        <w:ind w:right="283"/>
        <w:rPr>
          <w:sz w:val="28"/>
          <w:szCs w:val="28"/>
        </w:rPr>
      </w:pPr>
    </w:p>
    <w:p w14:paraId="71BEDBA5" w14:textId="77777777" w:rsidR="00295291" w:rsidRDefault="00295291" w:rsidP="004D0047">
      <w:pPr>
        <w:ind w:right="283"/>
        <w:rPr>
          <w:sz w:val="28"/>
          <w:szCs w:val="28"/>
        </w:rPr>
      </w:pPr>
    </w:p>
    <w:p w14:paraId="2DBDB8AD" w14:textId="77777777" w:rsidR="00295291" w:rsidRDefault="00295291" w:rsidP="004D0047">
      <w:pPr>
        <w:ind w:right="283"/>
        <w:rPr>
          <w:sz w:val="28"/>
          <w:szCs w:val="28"/>
        </w:rPr>
      </w:pPr>
    </w:p>
    <w:p w14:paraId="7786701F" w14:textId="77777777" w:rsidR="00295291" w:rsidRDefault="00295291" w:rsidP="004D0047">
      <w:pPr>
        <w:ind w:right="283"/>
        <w:rPr>
          <w:sz w:val="28"/>
          <w:szCs w:val="28"/>
        </w:rPr>
      </w:pPr>
    </w:p>
    <w:p w14:paraId="37DEEC6E" w14:textId="77777777" w:rsidR="00295291" w:rsidRDefault="00295291" w:rsidP="004D0047">
      <w:pPr>
        <w:ind w:right="283"/>
        <w:rPr>
          <w:sz w:val="28"/>
          <w:szCs w:val="28"/>
        </w:rPr>
      </w:pPr>
    </w:p>
    <w:p w14:paraId="5444C7B3" w14:textId="77777777" w:rsidR="00295291" w:rsidRDefault="00295291" w:rsidP="004D0047">
      <w:pPr>
        <w:ind w:right="283"/>
        <w:rPr>
          <w:sz w:val="28"/>
          <w:szCs w:val="28"/>
        </w:rPr>
      </w:pPr>
    </w:p>
    <w:p w14:paraId="448F6264" w14:textId="77777777" w:rsidR="00295291" w:rsidRDefault="00295291" w:rsidP="004D0047">
      <w:pPr>
        <w:ind w:right="283"/>
        <w:rPr>
          <w:sz w:val="28"/>
          <w:szCs w:val="28"/>
        </w:rPr>
      </w:pPr>
    </w:p>
    <w:p w14:paraId="64DEE7E9" w14:textId="77777777" w:rsidR="00295291" w:rsidRDefault="00295291" w:rsidP="004D0047">
      <w:pPr>
        <w:ind w:right="283"/>
        <w:rPr>
          <w:sz w:val="28"/>
          <w:szCs w:val="28"/>
        </w:rPr>
      </w:pPr>
    </w:p>
    <w:p w14:paraId="32339649" w14:textId="77777777" w:rsidR="00295291" w:rsidRDefault="00295291" w:rsidP="004D0047">
      <w:pPr>
        <w:ind w:right="283"/>
        <w:rPr>
          <w:sz w:val="28"/>
          <w:szCs w:val="28"/>
        </w:rPr>
      </w:pPr>
    </w:p>
    <w:p w14:paraId="626A6094" w14:textId="77777777" w:rsidR="00295291" w:rsidRDefault="00295291" w:rsidP="004D0047">
      <w:pPr>
        <w:ind w:right="283"/>
        <w:rPr>
          <w:sz w:val="28"/>
          <w:szCs w:val="28"/>
        </w:rPr>
      </w:pPr>
    </w:p>
    <w:p w14:paraId="1B1024CE" w14:textId="77777777" w:rsidR="00295291" w:rsidRDefault="00295291" w:rsidP="004D0047">
      <w:pPr>
        <w:ind w:right="283"/>
        <w:rPr>
          <w:sz w:val="28"/>
          <w:szCs w:val="28"/>
        </w:rPr>
      </w:pPr>
    </w:p>
    <w:p w14:paraId="7B6B339B" w14:textId="77777777" w:rsidR="00295291" w:rsidRDefault="00295291" w:rsidP="004D0047">
      <w:pPr>
        <w:ind w:right="283"/>
        <w:rPr>
          <w:sz w:val="28"/>
          <w:szCs w:val="28"/>
        </w:rPr>
      </w:pPr>
    </w:p>
    <w:p w14:paraId="6FBA9BB7" w14:textId="77777777" w:rsidR="00295291" w:rsidRDefault="00295291" w:rsidP="004D0047">
      <w:pPr>
        <w:ind w:right="283"/>
        <w:rPr>
          <w:sz w:val="28"/>
          <w:szCs w:val="28"/>
        </w:rPr>
      </w:pPr>
    </w:p>
    <w:p w14:paraId="19A6335C" w14:textId="77777777" w:rsidR="00295291" w:rsidRDefault="00295291" w:rsidP="004D0047">
      <w:pPr>
        <w:ind w:right="283"/>
        <w:rPr>
          <w:sz w:val="28"/>
          <w:szCs w:val="28"/>
        </w:rPr>
      </w:pPr>
    </w:p>
    <w:p w14:paraId="46D6FAAA" w14:textId="77777777" w:rsidR="00295291" w:rsidRDefault="00295291" w:rsidP="004D0047">
      <w:pPr>
        <w:ind w:right="283"/>
        <w:rPr>
          <w:sz w:val="28"/>
          <w:szCs w:val="28"/>
        </w:rPr>
      </w:pPr>
    </w:p>
    <w:p w14:paraId="05DD77D1" w14:textId="77777777" w:rsidR="00295291" w:rsidRDefault="00295291" w:rsidP="004D0047">
      <w:pPr>
        <w:ind w:right="283"/>
        <w:rPr>
          <w:sz w:val="28"/>
          <w:szCs w:val="28"/>
        </w:rPr>
      </w:pPr>
    </w:p>
    <w:p w14:paraId="65C6B5E9" w14:textId="77777777" w:rsidR="00295291" w:rsidRDefault="00295291" w:rsidP="004D0047">
      <w:pPr>
        <w:ind w:right="283"/>
        <w:rPr>
          <w:sz w:val="28"/>
          <w:szCs w:val="28"/>
        </w:rPr>
      </w:pPr>
    </w:p>
    <w:p w14:paraId="3BD784F8" w14:textId="77777777" w:rsidR="00295291" w:rsidRDefault="00295291" w:rsidP="004D0047">
      <w:pPr>
        <w:ind w:right="283"/>
        <w:rPr>
          <w:sz w:val="28"/>
          <w:szCs w:val="28"/>
        </w:rPr>
      </w:pPr>
    </w:p>
    <w:p w14:paraId="7A17246C" w14:textId="77777777" w:rsidR="00295291" w:rsidRDefault="00295291" w:rsidP="004D0047">
      <w:pPr>
        <w:ind w:right="283"/>
        <w:rPr>
          <w:sz w:val="28"/>
          <w:szCs w:val="28"/>
        </w:rPr>
      </w:pPr>
    </w:p>
    <w:p w14:paraId="138B7E3D" w14:textId="77777777" w:rsidR="00295291" w:rsidRDefault="00295291" w:rsidP="004D0047">
      <w:pPr>
        <w:ind w:right="283"/>
        <w:rPr>
          <w:sz w:val="28"/>
          <w:szCs w:val="28"/>
        </w:rPr>
      </w:pPr>
    </w:p>
    <w:p w14:paraId="080E566E" w14:textId="77777777" w:rsidR="00295291" w:rsidRDefault="00295291" w:rsidP="004D0047">
      <w:pPr>
        <w:ind w:right="283"/>
        <w:rPr>
          <w:sz w:val="28"/>
          <w:szCs w:val="28"/>
        </w:rPr>
      </w:pPr>
    </w:p>
    <w:p w14:paraId="23312295" w14:textId="77777777" w:rsidR="00295291" w:rsidRDefault="00295291" w:rsidP="004D0047">
      <w:pPr>
        <w:ind w:right="283"/>
        <w:rPr>
          <w:sz w:val="28"/>
          <w:szCs w:val="28"/>
        </w:rPr>
      </w:pPr>
    </w:p>
    <w:p w14:paraId="123DF9E5" w14:textId="77777777" w:rsidR="005E36E5" w:rsidRDefault="005E36E5" w:rsidP="004D0047">
      <w:pPr>
        <w:ind w:right="283"/>
        <w:rPr>
          <w:sz w:val="28"/>
          <w:szCs w:val="28"/>
        </w:rPr>
      </w:pPr>
    </w:p>
    <w:p w14:paraId="66B58941" w14:textId="77777777" w:rsidR="00E659ED" w:rsidRDefault="00E8245B" w:rsidP="004D0047">
      <w:pPr>
        <w:widowControl w:val="0"/>
        <w:tabs>
          <w:tab w:val="left" w:pos="9923"/>
        </w:tabs>
        <w:autoSpaceDE w:val="0"/>
        <w:autoSpaceDN w:val="0"/>
        <w:adjustRightInd w:val="0"/>
        <w:spacing w:line="259" w:lineRule="auto"/>
        <w:ind w:left="5529" w:right="283"/>
      </w:pPr>
      <w:r>
        <w:lastRenderedPageBreak/>
        <w:t xml:space="preserve">Утверждено </w:t>
      </w:r>
      <w:r w:rsidRPr="005B7614">
        <w:t>постановлени</w:t>
      </w:r>
      <w:r>
        <w:t xml:space="preserve">ем Администрации </w:t>
      </w:r>
    </w:p>
    <w:p w14:paraId="312AE021" w14:textId="250F0AA5" w:rsidR="00E659ED" w:rsidRDefault="00E8245B" w:rsidP="004D0047">
      <w:pPr>
        <w:widowControl w:val="0"/>
        <w:tabs>
          <w:tab w:val="left" w:pos="9923"/>
        </w:tabs>
        <w:autoSpaceDE w:val="0"/>
        <w:autoSpaceDN w:val="0"/>
        <w:adjustRightInd w:val="0"/>
        <w:spacing w:line="259" w:lineRule="auto"/>
        <w:ind w:left="5529" w:right="283"/>
      </w:pPr>
      <w:r>
        <w:t xml:space="preserve">Рузского </w:t>
      </w:r>
      <w:r w:rsidR="0001011D">
        <w:t>муниципального</w:t>
      </w:r>
      <w:r>
        <w:t xml:space="preserve"> округа </w:t>
      </w:r>
    </w:p>
    <w:p w14:paraId="619E13B2" w14:textId="5D5F6ECF" w:rsidR="00E8245B" w:rsidRPr="005B7614" w:rsidRDefault="00E8245B" w:rsidP="004D0047">
      <w:pPr>
        <w:widowControl w:val="0"/>
        <w:tabs>
          <w:tab w:val="left" w:pos="9923"/>
        </w:tabs>
        <w:autoSpaceDE w:val="0"/>
        <w:autoSpaceDN w:val="0"/>
        <w:adjustRightInd w:val="0"/>
        <w:spacing w:line="259" w:lineRule="auto"/>
        <w:ind w:left="5529" w:right="283"/>
      </w:pPr>
      <w:r w:rsidRPr="005B7614">
        <w:t>Московской области</w:t>
      </w:r>
    </w:p>
    <w:p w14:paraId="08668808" w14:textId="1163523A" w:rsidR="00E8245B" w:rsidRDefault="00E8245B" w:rsidP="004D0047">
      <w:pPr>
        <w:widowControl w:val="0"/>
        <w:tabs>
          <w:tab w:val="left" w:pos="10065"/>
        </w:tabs>
        <w:autoSpaceDE w:val="0"/>
        <w:autoSpaceDN w:val="0"/>
        <w:adjustRightInd w:val="0"/>
        <w:spacing w:line="259" w:lineRule="auto"/>
        <w:ind w:left="5529" w:right="283"/>
        <w:rPr>
          <w:rFonts w:cs="Arial"/>
          <w:u w:val="single"/>
        </w:rPr>
      </w:pPr>
      <w:r w:rsidRPr="005B7614">
        <w:rPr>
          <w:rFonts w:cs="Arial"/>
        </w:rPr>
        <w:t xml:space="preserve">от </w:t>
      </w:r>
      <w:proofErr w:type="gramStart"/>
      <w:r>
        <w:rPr>
          <w:rFonts w:cs="Arial"/>
        </w:rPr>
        <w:t>«</w:t>
      </w:r>
      <w:r w:rsidRPr="005B7614">
        <w:rPr>
          <w:rFonts w:cs="Arial"/>
          <w:u w:val="single"/>
        </w:rPr>
        <w:t xml:space="preserve"> </w:t>
      </w:r>
      <w:r>
        <w:rPr>
          <w:rFonts w:cs="Arial"/>
          <w:u w:val="single"/>
        </w:rPr>
        <w:t>_</w:t>
      </w:r>
      <w:proofErr w:type="gramEnd"/>
      <w:r w:rsidRPr="005B7614">
        <w:rPr>
          <w:rFonts w:cs="Arial"/>
          <w:u w:val="single"/>
        </w:rPr>
        <w:t xml:space="preserve"> </w:t>
      </w:r>
      <w:proofErr w:type="gramStart"/>
      <w:r w:rsidRPr="005B7614">
        <w:rPr>
          <w:rFonts w:cs="Arial"/>
          <w:u w:val="single"/>
        </w:rPr>
        <w:t xml:space="preserve">  </w:t>
      </w:r>
      <w:r w:rsidRPr="009808B9">
        <w:rPr>
          <w:rFonts w:cs="Arial"/>
          <w:u w:val="single"/>
        </w:rPr>
        <w:t>»</w:t>
      </w:r>
      <w:proofErr w:type="gramEnd"/>
      <w:r w:rsidRPr="009808B9">
        <w:rPr>
          <w:rFonts w:cs="Arial"/>
          <w:u w:val="single"/>
        </w:rPr>
        <w:t xml:space="preserve"> </w:t>
      </w:r>
      <w:r>
        <w:rPr>
          <w:rFonts w:cs="Arial"/>
        </w:rPr>
        <w:t>______202</w:t>
      </w:r>
      <w:r w:rsidR="009A384F">
        <w:rPr>
          <w:rFonts w:cs="Arial"/>
        </w:rPr>
        <w:t>5</w:t>
      </w:r>
      <w:r w:rsidRPr="005B7614">
        <w:rPr>
          <w:rFonts w:cs="Arial"/>
        </w:rPr>
        <w:t xml:space="preserve"> года №</w:t>
      </w:r>
      <w:r>
        <w:rPr>
          <w:rFonts w:cs="Arial"/>
        </w:rPr>
        <w:t>_____</w:t>
      </w:r>
      <w:r w:rsidRPr="005B7614">
        <w:rPr>
          <w:rFonts w:cs="Arial"/>
        </w:rPr>
        <w:t xml:space="preserve"> </w:t>
      </w:r>
      <w:r w:rsidRPr="005B7614">
        <w:rPr>
          <w:rFonts w:cs="Arial"/>
          <w:u w:val="single"/>
        </w:rPr>
        <w:t xml:space="preserve">  </w:t>
      </w:r>
    </w:p>
    <w:p w14:paraId="607D51C1" w14:textId="77777777" w:rsidR="00E8245B" w:rsidRDefault="00E8245B" w:rsidP="004D0047">
      <w:pPr>
        <w:widowControl w:val="0"/>
        <w:tabs>
          <w:tab w:val="left" w:pos="10065"/>
        </w:tabs>
        <w:autoSpaceDE w:val="0"/>
        <w:autoSpaceDN w:val="0"/>
        <w:adjustRightInd w:val="0"/>
        <w:spacing w:line="259" w:lineRule="auto"/>
        <w:ind w:left="5529" w:right="283"/>
        <w:rPr>
          <w:rFonts w:cs="Arial"/>
          <w:u w:val="single"/>
        </w:rPr>
      </w:pPr>
    </w:p>
    <w:p w14:paraId="42B63174" w14:textId="77777777" w:rsidR="00E8245B" w:rsidRDefault="00E8245B" w:rsidP="004D0047">
      <w:pPr>
        <w:widowControl w:val="0"/>
        <w:tabs>
          <w:tab w:val="left" w:pos="10065"/>
        </w:tabs>
        <w:autoSpaceDE w:val="0"/>
        <w:autoSpaceDN w:val="0"/>
        <w:adjustRightInd w:val="0"/>
        <w:spacing w:line="259" w:lineRule="auto"/>
        <w:ind w:right="283"/>
        <w:rPr>
          <w:rFonts w:cs="Arial"/>
          <w:u w:val="single"/>
        </w:rPr>
      </w:pPr>
    </w:p>
    <w:p w14:paraId="62940EE6" w14:textId="77777777" w:rsidR="00E8245B" w:rsidRPr="005B7614" w:rsidRDefault="00E8245B" w:rsidP="004D0047">
      <w:pPr>
        <w:widowControl w:val="0"/>
        <w:tabs>
          <w:tab w:val="left" w:pos="10065"/>
        </w:tabs>
        <w:autoSpaceDE w:val="0"/>
        <w:autoSpaceDN w:val="0"/>
        <w:adjustRightInd w:val="0"/>
        <w:spacing w:line="259" w:lineRule="auto"/>
        <w:ind w:right="283"/>
        <w:rPr>
          <w:u w:val="single"/>
        </w:rPr>
      </w:pPr>
      <w:r w:rsidRPr="005B7614">
        <w:rPr>
          <w:rFonts w:cs="Arial"/>
          <w:u w:val="single"/>
        </w:rPr>
        <w:t xml:space="preserve">            </w:t>
      </w:r>
    </w:p>
    <w:p w14:paraId="650C6CA3" w14:textId="1D41839B" w:rsidR="00E8245B" w:rsidRDefault="003F0F7F" w:rsidP="004D0047">
      <w:pPr>
        <w:widowControl w:val="0"/>
        <w:tabs>
          <w:tab w:val="left" w:pos="10065"/>
        </w:tabs>
        <w:autoSpaceDE w:val="0"/>
        <w:autoSpaceDN w:val="0"/>
        <w:adjustRightInd w:val="0"/>
        <w:spacing w:before="140" w:line="260" w:lineRule="auto"/>
        <w:ind w:right="283"/>
        <w:jc w:val="center"/>
        <w:rPr>
          <w:b/>
          <w:bCs/>
          <w:sz w:val="28"/>
          <w:szCs w:val="28"/>
        </w:rPr>
      </w:pPr>
      <w:r>
        <w:rPr>
          <w:b/>
          <w:bCs/>
          <w:sz w:val="28"/>
          <w:szCs w:val="28"/>
        </w:rPr>
        <w:t>Положение</w:t>
      </w:r>
      <w:r w:rsidRPr="00644B14">
        <w:rPr>
          <w:b/>
          <w:bCs/>
          <w:sz w:val="28"/>
          <w:szCs w:val="28"/>
        </w:rPr>
        <w:t xml:space="preserve"> </w:t>
      </w:r>
      <w:r>
        <w:rPr>
          <w:b/>
          <w:bCs/>
          <w:sz w:val="28"/>
          <w:szCs w:val="28"/>
        </w:rPr>
        <w:t>о порядке предоставления муниципальными</w:t>
      </w:r>
      <w:r w:rsidRPr="00644B14">
        <w:rPr>
          <w:b/>
          <w:bCs/>
          <w:sz w:val="28"/>
          <w:szCs w:val="28"/>
        </w:rPr>
        <w:t xml:space="preserve"> образовательны</w:t>
      </w:r>
      <w:r>
        <w:rPr>
          <w:b/>
          <w:bCs/>
          <w:sz w:val="28"/>
          <w:szCs w:val="28"/>
        </w:rPr>
        <w:t>ми</w:t>
      </w:r>
      <w:r w:rsidRPr="00644B14">
        <w:rPr>
          <w:b/>
          <w:bCs/>
          <w:sz w:val="28"/>
          <w:szCs w:val="28"/>
        </w:rPr>
        <w:t xml:space="preserve"> учреждени</w:t>
      </w:r>
      <w:r>
        <w:rPr>
          <w:b/>
          <w:bCs/>
          <w:sz w:val="28"/>
          <w:szCs w:val="28"/>
        </w:rPr>
        <w:t>ями</w:t>
      </w:r>
      <w:r w:rsidRPr="00644B14">
        <w:rPr>
          <w:b/>
          <w:bCs/>
          <w:sz w:val="28"/>
          <w:szCs w:val="28"/>
        </w:rPr>
        <w:t xml:space="preserve"> </w:t>
      </w:r>
      <w:r>
        <w:rPr>
          <w:b/>
          <w:bCs/>
          <w:sz w:val="28"/>
          <w:szCs w:val="28"/>
        </w:rPr>
        <w:t xml:space="preserve">Рузского </w:t>
      </w:r>
      <w:r w:rsidR="0001011D">
        <w:rPr>
          <w:b/>
          <w:bCs/>
          <w:sz w:val="28"/>
          <w:szCs w:val="28"/>
        </w:rPr>
        <w:t>муниципального</w:t>
      </w:r>
      <w:r>
        <w:rPr>
          <w:b/>
          <w:bCs/>
          <w:sz w:val="28"/>
          <w:szCs w:val="28"/>
        </w:rPr>
        <w:t xml:space="preserve"> округа </w:t>
      </w:r>
      <w:r w:rsidRPr="00644B14">
        <w:rPr>
          <w:b/>
          <w:bCs/>
          <w:sz w:val="28"/>
          <w:szCs w:val="28"/>
        </w:rPr>
        <w:t>Московской области</w:t>
      </w:r>
      <w:r>
        <w:rPr>
          <w:b/>
          <w:bCs/>
          <w:sz w:val="28"/>
          <w:szCs w:val="28"/>
        </w:rPr>
        <w:t>, подведомственн</w:t>
      </w:r>
      <w:r w:rsidR="003B6C22">
        <w:rPr>
          <w:b/>
          <w:bCs/>
          <w:sz w:val="28"/>
          <w:szCs w:val="28"/>
        </w:rPr>
        <w:t>ыми</w:t>
      </w:r>
      <w:r>
        <w:rPr>
          <w:b/>
          <w:bCs/>
          <w:sz w:val="28"/>
          <w:szCs w:val="28"/>
        </w:rPr>
        <w:t xml:space="preserve"> Управлению образования Рузского </w:t>
      </w:r>
      <w:r w:rsidR="0001011D">
        <w:rPr>
          <w:b/>
          <w:bCs/>
          <w:sz w:val="28"/>
          <w:szCs w:val="28"/>
        </w:rPr>
        <w:t>муниципального</w:t>
      </w:r>
      <w:r>
        <w:rPr>
          <w:b/>
          <w:bCs/>
          <w:sz w:val="28"/>
          <w:szCs w:val="28"/>
        </w:rPr>
        <w:t xml:space="preserve"> округа</w:t>
      </w:r>
      <w:r w:rsidR="009C68D4">
        <w:rPr>
          <w:b/>
          <w:bCs/>
          <w:sz w:val="28"/>
          <w:szCs w:val="28"/>
        </w:rPr>
        <w:t>,</w:t>
      </w:r>
      <w:r w:rsidRPr="00644B14">
        <w:rPr>
          <w:b/>
          <w:bCs/>
          <w:sz w:val="28"/>
          <w:szCs w:val="28"/>
        </w:rPr>
        <w:t xml:space="preserve"> </w:t>
      </w:r>
      <w:r>
        <w:rPr>
          <w:b/>
          <w:bCs/>
          <w:sz w:val="28"/>
          <w:szCs w:val="28"/>
        </w:rPr>
        <w:t>платных образовательных услуг и расходования средств, полученных от их реализации</w:t>
      </w:r>
    </w:p>
    <w:p w14:paraId="28B09650" w14:textId="77777777" w:rsidR="00E8245B" w:rsidRPr="00655248" w:rsidRDefault="00E8245B" w:rsidP="004D0047">
      <w:pPr>
        <w:widowControl w:val="0"/>
        <w:tabs>
          <w:tab w:val="left" w:pos="10065"/>
        </w:tabs>
        <w:autoSpaceDE w:val="0"/>
        <w:autoSpaceDN w:val="0"/>
        <w:adjustRightInd w:val="0"/>
        <w:spacing w:before="140" w:line="260" w:lineRule="auto"/>
        <w:ind w:right="283"/>
        <w:jc w:val="center"/>
        <w:rPr>
          <w:b/>
          <w:bCs/>
          <w:sz w:val="28"/>
          <w:szCs w:val="28"/>
        </w:rPr>
      </w:pPr>
    </w:p>
    <w:p w14:paraId="19834086" w14:textId="131027D4" w:rsidR="00E8245B" w:rsidRPr="00C82F7D" w:rsidRDefault="00E8245B" w:rsidP="004D0047">
      <w:pPr>
        <w:widowControl w:val="0"/>
        <w:tabs>
          <w:tab w:val="left" w:pos="10065"/>
        </w:tabs>
        <w:autoSpaceDE w:val="0"/>
        <w:autoSpaceDN w:val="0"/>
        <w:adjustRightInd w:val="0"/>
        <w:spacing w:before="140" w:line="260" w:lineRule="auto"/>
        <w:ind w:right="283"/>
        <w:jc w:val="center"/>
        <w:rPr>
          <w:b/>
          <w:bCs/>
          <w:sz w:val="28"/>
          <w:szCs w:val="28"/>
        </w:rPr>
      </w:pPr>
      <w:r w:rsidRPr="00C82F7D">
        <w:rPr>
          <w:b/>
          <w:bCs/>
          <w:sz w:val="28"/>
          <w:szCs w:val="28"/>
        </w:rPr>
        <w:t>1. Общие положения</w:t>
      </w:r>
      <w:r w:rsidR="008B26A6">
        <w:rPr>
          <w:b/>
          <w:bCs/>
          <w:sz w:val="28"/>
          <w:szCs w:val="28"/>
        </w:rPr>
        <w:t>.</w:t>
      </w:r>
    </w:p>
    <w:p w14:paraId="5B4F16C4" w14:textId="77777777" w:rsidR="00E8245B" w:rsidRDefault="00E8245B" w:rsidP="004D0047">
      <w:pPr>
        <w:widowControl w:val="0"/>
        <w:tabs>
          <w:tab w:val="left" w:pos="10065"/>
        </w:tabs>
        <w:autoSpaceDE w:val="0"/>
        <w:autoSpaceDN w:val="0"/>
        <w:adjustRightInd w:val="0"/>
        <w:spacing w:before="140" w:line="260" w:lineRule="auto"/>
        <w:ind w:right="283"/>
        <w:jc w:val="center"/>
        <w:rPr>
          <w:sz w:val="28"/>
          <w:szCs w:val="28"/>
        </w:rPr>
      </w:pPr>
    </w:p>
    <w:p w14:paraId="37C8BB40" w14:textId="47B1A7C5" w:rsidR="005E36E5" w:rsidRPr="003F0F7F" w:rsidRDefault="003F0F7F" w:rsidP="005E36E5">
      <w:pPr>
        <w:widowControl w:val="0"/>
        <w:tabs>
          <w:tab w:val="left" w:pos="10065"/>
        </w:tabs>
        <w:autoSpaceDE w:val="0"/>
        <w:autoSpaceDN w:val="0"/>
        <w:adjustRightInd w:val="0"/>
        <w:ind w:right="283" w:firstLine="567"/>
        <w:jc w:val="both"/>
        <w:rPr>
          <w:sz w:val="28"/>
          <w:szCs w:val="28"/>
        </w:rPr>
      </w:pPr>
      <w:r w:rsidRPr="003F0F7F">
        <w:rPr>
          <w:sz w:val="28"/>
          <w:szCs w:val="28"/>
        </w:rPr>
        <w:t>1</w:t>
      </w:r>
      <w:r w:rsidR="006703BF">
        <w:rPr>
          <w:sz w:val="28"/>
          <w:szCs w:val="28"/>
        </w:rPr>
        <w:t>.1</w:t>
      </w:r>
      <w:r w:rsidRPr="003F0F7F">
        <w:rPr>
          <w:sz w:val="28"/>
          <w:szCs w:val="28"/>
        </w:rPr>
        <w:t>.</w:t>
      </w:r>
      <w:r w:rsidR="00AA51A3">
        <w:rPr>
          <w:sz w:val="28"/>
          <w:szCs w:val="28"/>
        </w:rPr>
        <w:t> </w:t>
      </w:r>
      <w:r w:rsidR="005E36E5">
        <w:rPr>
          <w:sz w:val="28"/>
          <w:szCs w:val="28"/>
        </w:rPr>
        <w:t xml:space="preserve">Настоящее </w:t>
      </w:r>
      <w:r w:rsidR="005E36E5" w:rsidRPr="005E36E5">
        <w:rPr>
          <w:sz w:val="28"/>
          <w:szCs w:val="28"/>
        </w:rPr>
        <w:t xml:space="preserve">Положение вводится в целях установления единого подхода к организации и предоставлению платных образовательных услуг муниципальными образовательными организациями </w:t>
      </w:r>
      <w:r w:rsidR="005E36E5">
        <w:rPr>
          <w:sz w:val="28"/>
          <w:szCs w:val="28"/>
        </w:rPr>
        <w:t>Рузского</w:t>
      </w:r>
      <w:r w:rsidR="005E36E5" w:rsidRPr="005E36E5">
        <w:rPr>
          <w:sz w:val="28"/>
          <w:szCs w:val="28"/>
        </w:rPr>
        <w:t xml:space="preserve"> </w:t>
      </w:r>
      <w:r w:rsidR="005E36E5">
        <w:rPr>
          <w:sz w:val="28"/>
          <w:szCs w:val="28"/>
        </w:rPr>
        <w:t>муниципального</w:t>
      </w:r>
      <w:r w:rsidR="005E36E5" w:rsidRPr="005E36E5">
        <w:rPr>
          <w:sz w:val="28"/>
          <w:szCs w:val="28"/>
        </w:rPr>
        <w:t xml:space="preserve"> округа Московской области</w:t>
      </w:r>
      <w:r w:rsidRPr="003F0F7F">
        <w:rPr>
          <w:sz w:val="28"/>
          <w:szCs w:val="28"/>
        </w:rPr>
        <w:t>.</w:t>
      </w:r>
    </w:p>
    <w:p w14:paraId="69CC6E80" w14:textId="47441DA6" w:rsidR="003F0F7F" w:rsidRPr="003F0F7F" w:rsidRDefault="006703BF" w:rsidP="004D0047">
      <w:pPr>
        <w:widowControl w:val="0"/>
        <w:tabs>
          <w:tab w:val="left" w:pos="10065"/>
        </w:tabs>
        <w:autoSpaceDE w:val="0"/>
        <w:autoSpaceDN w:val="0"/>
        <w:adjustRightInd w:val="0"/>
        <w:ind w:right="283" w:firstLine="567"/>
        <w:jc w:val="both"/>
        <w:rPr>
          <w:sz w:val="28"/>
          <w:szCs w:val="28"/>
        </w:rPr>
      </w:pPr>
      <w:r>
        <w:rPr>
          <w:sz w:val="28"/>
          <w:szCs w:val="28"/>
        </w:rPr>
        <w:t>1.2</w:t>
      </w:r>
      <w:r w:rsidR="003F0F7F" w:rsidRPr="003F0F7F">
        <w:rPr>
          <w:sz w:val="28"/>
          <w:szCs w:val="28"/>
        </w:rPr>
        <w:t xml:space="preserve">. </w:t>
      </w:r>
      <w:r w:rsidR="00AA51A3">
        <w:rPr>
          <w:sz w:val="28"/>
          <w:szCs w:val="28"/>
        </w:rPr>
        <w:t> </w:t>
      </w:r>
      <w:r w:rsidR="003F0F7F" w:rsidRPr="003F0F7F">
        <w:rPr>
          <w:sz w:val="28"/>
          <w:szCs w:val="28"/>
        </w:rPr>
        <w:t xml:space="preserve">В </w:t>
      </w:r>
      <w:r w:rsidR="003F0F7F">
        <w:rPr>
          <w:sz w:val="28"/>
          <w:szCs w:val="28"/>
        </w:rPr>
        <w:t>Положении</w:t>
      </w:r>
      <w:r w:rsidR="003F0F7F" w:rsidRPr="003F0F7F">
        <w:rPr>
          <w:sz w:val="28"/>
          <w:szCs w:val="28"/>
        </w:rPr>
        <w:t xml:space="preserve"> используются следующие понятия:</w:t>
      </w:r>
    </w:p>
    <w:p w14:paraId="62B81172" w14:textId="4B79A65A" w:rsidR="003F0F7F" w:rsidRPr="003F0F7F" w:rsidRDefault="003F0F7F" w:rsidP="004D0047">
      <w:pPr>
        <w:widowControl w:val="0"/>
        <w:tabs>
          <w:tab w:val="left" w:pos="10065"/>
        </w:tabs>
        <w:autoSpaceDE w:val="0"/>
        <w:autoSpaceDN w:val="0"/>
        <w:adjustRightInd w:val="0"/>
        <w:ind w:right="283" w:firstLine="567"/>
        <w:jc w:val="both"/>
        <w:rPr>
          <w:sz w:val="28"/>
          <w:szCs w:val="28"/>
        </w:rPr>
      </w:pPr>
      <w:r>
        <w:rPr>
          <w:sz w:val="28"/>
          <w:szCs w:val="28"/>
        </w:rPr>
        <w:t>«</w:t>
      </w:r>
      <w:r w:rsidRPr="003F0F7F">
        <w:rPr>
          <w:sz w:val="28"/>
          <w:szCs w:val="28"/>
        </w:rPr>
        <w:t>заказчик</w:t>
      </w:r>
      <w:r>
        <w:rPr>
          <w:sz w:val="28"/>
          <w:szCs w:val="28"/>
        </w:rPr>
        <w:t>»</w:t>
      </w:r>
      <w:r w:rsidRPr="003F0F7F">
        <w:rPr>
          <w:sz w:val="28"/>
          <w:szCs w:val="28"/>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4A82204D" w14:textId="3570D468" w:rsidR="003F0F7F" w:rsidRPr="003F0F7F" w:rsidRDefault="003F0F7F" w:rsidP="004D0047">
      <w:pPr>
        <w:widowControl w:val="0"/>
        <w:tabs>
          <w:tab w:val="left" w:pos="10065"/>
        </w:tabs>
        <w:autoSpaceDE w:val="0"/>
        <w:autoSpaceDN w:val="0"/>
        <w:adjustRightInd w:val="0"/>
        <w:ind w:right="283" w:firstLine="567"/>
        <w:jc w:val="both"/>
        <w:rPr>
          <w:sz w:val="28"/>
          <w:szCs w:val="28"/>
        </w:rPr>
      </w:pPr>
      <w:r>
        <w:rPr>
          <w:sz w:val="28"/>
          <w:szCs w:val="28"/>
        </w:rPr>
        <w:t>«</w:t>
      </w:r>
      <w:r w:rsidRPr="003F0F7F">
        <w:rPr>
          <w:sz w:val="28"/>
          <w:szCs w:val="28"/>
        </w:rPr>
        <w:t>исполнитель</w:t>
      </w:r>
      <w:r>
        <w:rPr>
          <w:sz w:val="28"/>
          <w:szCs w:val="28"/>
        </w:rPr>
        <w:t>»</w:t>
      </w:r>
      <w:r w:rsidRPr="003F0F7F">
        <w:rPr>
          <w:sz w:val="28"/>
          <w:szCs w:val="28"/>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01320F02" w14:textId="01B37F2C" w:rsidR="003F0F7F" w:rsidRPr="003F0F7F" w:rsidRDefault="003F0F7F" w:rsidP="004D0047">
      <w:pPr>
        <w:widowControl w:val="0"/>
        <w:tabs>
          <w:tab w:val="left" w:pos="10065"/>
        </w:tabs>
        <w:autoSpaceDE w:val="0"/>
        <w:autoSpaceDN w:val="0"/>
        <w:adjustRightInd w:val="0"/>
        <w:ind w:right="283" w:firstLine="567"/>
        <w:jc w:val="both"/>
        <w:rPr>
          <w:sz w:val="28"/>
          <w:szCs w:val="28"/>
        </w:rPr>
      </w:pPr>
      <w:r>
        <w:rPr>
          <w:sz w:val="28"/>
          <w:szCs w:val="28"/>
        </w:rPr>
        <w:t>«</w:t>
      </w:r>
      <w:r w:rsidRPr="003F0F7F">
        <w:rPr>
          <w:sz w:val="28"/>
          <w:szCs w:val="28"/>
        </w:rPr>
        <w:t>обучающийся</w:t>
      </w:r>
      <w:r>
        <w:rPr>
          <w:sz w:val="28"/>
          <w:szCs w:val="28"/>
        </w:rPr>
        <w:t>»</w:t>
      </w:r>
      <w:r w:rsidRPr="003F0F7F">
        <w:rPr>
          <w:sz w:val="28"/>
          <w:szCs w:val="28"/>
        </w:rPr>
        <w:t xml:space="preserve"> - физическое лицо, осваивающее образовательную программу;</w:t>
      </w:r>
    </w:p>
    <w:p w14:paraId="78767BE4" w14:textId="3AD176AC" w:rsidR="003F0F7F" w:rsidRDefault="003F0F7F" w:rsidP="004D0047">
      <w:pPr>
        <w:widowControl w:val="0"/>
        <w:tabs>
          <w:tab w:val="left" w:pos="10065"/>
        </w:tabs>
        <w:autoSpaceDE w:val="0"/>
        <w:autoSpaceDN w:val="0"/>
        <w:adjustRightInd w:val="0"/>
        <w:ind w:right="283" w:firstLine="567"/>
        <w:jc w:val="both"/>
        <w:rPr>
          <w:sz w:val="28"/>
          <w:szCs w:val="28"/>
        </w:rPr>
      </w:pPr>
      <w:r>
        <w:rPr>
          <w:sz w:val="28"/>
          <w:szCs w:val="28"/>
        </w:rPr>
        <w:t>«</w:t>
      </w:r>
      <w:r w:rsidRPr="003F0F7F">
        <w:rPr>
          <w:sz w:val="28"/>
          <w:szCs w:val="28"/>
        </w:rPr>
        <w:t>платные образовательные услуги</w:t>
      </w:r>
      <w:r>
        <w:rPr>
          <w:sz w:val="28"/>
          <w:szCs w:val="28"/>
        </w:rPr>
        <w:t>»</w:t>
      </w:r>
      <w:r w:rsidRPr="003F0F7F">
        <w:rPr>
          <w:sz w:val="28"/>
          <w:szCs w:val="28"/>
        </w:rPr>
        <w:t xml:space="preserve"> - </w:t>
      </w:r>
      <w:r w:rsidR="00FC64BD">
        <w:rPr>
          <w:sz w:val="28"/>
          <w:szCs w:val="28"/>
        </w:rPr>
        <w:t>услуги, предоставляемые образовательными организациями</w:t>
      </w:r>
      <w:r w:rsidRPr="003F0F7F">
        <w:rPr>
          <w:sz w:val="28"/>
          <w:szCs w:val="28"/>
        </w:rPr>
        <w:t xml:space="preserve"> за счет средств физических и (или) юридических лиц по договор</w:t>
      </w:r>
      <w:r w:rsidR="00FC64BD">
        <w:rPr>
          <w:sz w:val="28"/>
          <w:szCs w:val="28"/>
        </w:rPr>
        <w:t>у</w:t>
      </w:r>
      <w:r w:rsidRPr="003F0F7F">
        <w:rPr>
          <w:sz w:val="28"/>
          <w:szCs w:val="28"/>
        </w:rPr>
        <w:t xml:space="preserve"> </w:t>
      </w:r>
      <w:r w:rsidR="00FC64BD">
        <w:rPr>
          <w:sz w:val="28"/>
          <w:szCs w:val="28"/>
        </w:rPr>
        <w:t xml:space="preserve">предоставления платных образовательных услуг </w:t>
      </w:r>
      <w:r w:rsidRPr="003F0F7F">
        <w:rPr>
          <w:sz w:val="28"/>
          <w:szCs w:val="28"/>
        </w:rPr>
        <w:t>(далее - договор)</w:t>
      </w:r>
      <w:r w:rsidR="006703BF">
        <w:rPr>
          <w:sz w:val="28"/>
          <w:szCs w:val="28"/>
        </w:rPr>
        <w:t>.</w:t>
      </w:r>
    </w:p>
    <w:p w14:paraId="1920090A" w14:textId="74603BED" w:rsidR="006703BF" w:rsidRDefault="006703BF" w:rsidP="004D0047">
      <w:pPr>
        <w:widowControl w:val="0"/>
        <w:tabs>
          <w:tab w:val="left" w:pos="10065"/>
        </w:tabs>
        <w:autoSpaceDE w:val="0"/>
        <w:autoSpaceDN w:val="0"/>
        <w:adjustRightInd w:val="0"/>
        <w:ind w:right="283" w:firstLine="567"/>
        <w:jc w:val="both"/>
        <w:rPr>
          <w:sz w:val="28"/>
          <w:szCs w:val="28"/>
        </w:rPr>
      </w:pPr>
      <w:r>
        <w:rPr>
          <w:sz w:val="28"/>
          <w:szCs w:val="28"/>
        </w:rPr>
        <w:t>1.3.</w:t>
      </w:r>
      <w:r w:rsidR="00AA51A3">
        <w:rPr>
          <w:sz w:val="28"/>
          <w:szCs w:val="28"/>
        </w:rPr>
        <w:t> </w:t>
      </w:r>
      <w:r w:rsidR="005E36E5" w:rsidRPr="005E36E5">
        <w:rPr>
          <w:sz w:val="28"/>
          <w:szCs w:val="28"/>
        </w:rPr>
        <w:t xml:space="preserve">Положение распространяется на муниципальные автономные и бюджетные образовательные организации </w:t>
      </w:r>
      <w:r w:rsidR="005E36E5">
        <w:rPr>
          <w:sz w:val="28"/>
          <w:szCs w:val="28"/>
        </w:rPr>
        <w:t>Рузского</w:t>
      </w:r>
      <w:r w:rsidR="005E36E5" w:rsidRPr="005E36E5">
        <w:rPr>
          <w:sz w:val="28"/>
          <w:szCs w:val="28"/>
        </w:rPr>
        <w:t xml:space="preserve"> </w:t>
      </w:r>
      <w:r w:rsidR="005E36E5">
        <w:rPr>
          <w:sz w:val="28"/>
          <w:szCs w:val="28"/>
        </w:rPr>
        <w:t>муниципального</w:t>
      </w:r>
      <w:r w:rsidR="005E36E5" w:rsidRPr="005E36E5">
        <w:rPr>
          <w:sz w:val="28"/>
          <w:szCs w:val="28"/>
        </w:rPr>
        <w:t xml:space="preserve"> округа Московской области (далее - образовательные организации), находящиеся в ведении Управления образования администрации </w:t>
      </w:r>
      <w:r w:rsidR="005E36E5">
        <w:rPr>
          <w:sz w:val="28"/>
          <w:szCs w:val="28"/>
        </w:rPr>
        <w:t>Рузского</w:t>
      </w:r>
      <w:r w:rsidR="005E36E5" w:rsidRPr="005E36E5">
        <w:rPr>
          <w:sz w:val="28"/>
          <w:szCs w:val="28"/>
        </w:rPr>
        <w:t xml:space="preserve"> </w:t>
      </w:r>
      <w:r w:rsidR="005E36E5">
        <w:rPr>
          <w:sz w:val="28"/>
          <w:szCs w:val="28"/>
        </w:rPr>
        <w:t>муниципального</w:t>
      </w:r>
      <w:r w:rsidR="005E36E5" w:rsidRPr="005E36E5">
        <w:rPr>
          <w:sz w:val="28"/>
          <w:szCs w:val="28"/>
        </w:rPr>
        <w:t xml:space="preserve"> округа Московской области (далее - УО), которые оказывают в соответствии с законодательством Российской Федерации платные образовательные услуги по реализации основных и дополнительных образовательных программ дошкольного, начального </w:t>
      </w:r>
      <w:r w:rsidR="005E36E5" w:rsidRPr="005E36E5">
        <w:rPr>
          <w:sz w:val="28"/>
          <w:szCs w:val="28"/>
        </w:rPr>
        <w:lastRenderedPageBreak/>
        <w:t>общего, основного общего, среднего общего образования, дополнительных общеобразовательных (общеразвивающих и предпрофессиональных) программ, дополнительного профессионального образования, не предусмотренные соответствующими образовательными программами и федеральными государственными образовательными стандартами.</w:t>
      </w:r>
    </w:p>
    <w:p w14:paraId="1EDB093E" w14:textId="7649C603" w:rsidR="005E36E5" w:rsidRDefault="005E36E5" w:rsidP="004D0047">
      <w:pPr>
        <w:widowControl w:val="0"/>
        <w:tabs>
          <w:tab w:val="left" w:pos="10065"/>
        </w:tabs>
        <w:autoSpaceDE w:val="0"/>
        <w:autoSpaceDN w:val="0"/>
        <w:adjustRightInd w:val="0"/>
        <w:ind w:right="283" w:firstLine="567"/>
        <w:jc w:val="both"/>
        <w:rPr>
          <w:sz w:val="28"/>
          <w:szCs w:val="28"/>
        </w:rPr>
      </w:pPr>
      <w:r>
        <w:rPr>
          <w:sz w:val="28"/>
          <w:szCs w:val="28"/>
        </w:rPr>
        <w:t>1.4. </w:t>
      </w:r>
      <w:r w:rsidRPr="005E36E5">
        <w:rPr>
          <w:sz w:val="28"/>
          <w:szCs w:val="28"/>
        </w:rPr>
        <w:t>Положение регулирует отношения, возникающие при осуществлении образовательной деятельности по заданиям и за счет средств физических и (или) юридических лиц по договорам о предоставлении платных образовательных услуг, а также формирование их стоимости.</w:t>
      </w:r>
    </w:p>
    <w:p w14:paraId="41425F40" w14:textId="5AB2E7FC" w:rsidR="005E36E5" w:rsidRDefault="005E36E5" w:rsidP="005E36E5">
      <w:pPr>
        <w:widowControl w:val="0"/>
        <w:tabs>
          <w:tab w:val="left" w:pos="10065"/>
        </w:tabs>
        <w:autoSpaceDE w:val="0"/>
        <w:autoSpaceDN w:val="0"/>
        <w:adjustRightInd w:val="0"/>
        <w:ind w:right="283" w:firstLine="567"/>
        <w:jc w:val="both"/>
        <w:rPr>
          <w:sz w:val="28"/>
          <w:szCs w:val="28"/>
        </w:rPr>
      </w:pPr>
      <w:r>
        <w:rPr>
          <w:sz w:val="28"/>
          <w:szCs w:val="28"/>
        </w:rPr>
        <w:t xml:space="preserve">1.5. </w:t>
      </w:r>
      <w:r w:rsidRPr="005E36E5">
        <w:rPr>
          <w:sz w:val="28"/>
          <w:szCs w:val="28"/>
        </w:rPr>
        <w:t xml:space="preserve">Положение обязательно для исполнения всеми муниципальными образовательными организациями </w:t>
      </w:r>
      <w:r>
        <w:rPr>
          <w:sz w:val="28"/>
          <w:szCs w:val="28"/>
        </w:rPr>
        <w:t>Рузского</w:t>
      </w:r>
      <w:r w:rsidRPr="005E36E5">
        <w:rPr>
          <w:sz w:val="28"/>
          <w:szCs w:val="28"/>
        </w:rPr>
        <w:t xml:space="preserve"> </w:t>
      </w:r>
      <w:r>
        <w:rPr>
          <w:sz w:val="28"/>
          <w:szCs w:val="28"/>
        </w:rPr>
        <w:t>муниципального</w:t>
      </w:r>
      <w:r w:rsidRPr="005E36E5">
        <w:rPr>
          <w:sz w:val="28"/>
          <w:szCs w:val="28"/>
        </w:rPr>
        <w:t xml:space="preserve"> округа Московской области, оказывающими платные образовательные услуги и подведомственными УО.</w:t>
      </w:r>
    </w:p>
    <w:p w14:paraId="19A1D1C1" w14:textId="77777777" w:rsidR="006703BF" w:rsidRDefault="006703BF" w:rsidP="004D0047">
      <w:pPr>
        <w:widowControl w:val="0"/>
        <w:tabs>
          <w:tab w:val="left" w:pos="10065"/>
        </w:tabs>
        <w:autoSpaceDE w:val="0"/>
        <w:autoSpaceDN w:val="0"/>
        <w:adjustRightInd w:val="0"/>
        <w:ind w:right="283" w:firstLine="567"/>
        <w:jc w:val="both"/>
        <w:rPr>
          <w:sz w:val="28"/>
          <w:szCs w:val="28"/>
        </w:rPr>
      </w:pPr>
    </w:p>
    <w:p w14:paraId="30DB0C60" w14:textId="77777777" w:rsidR="006B5ABB" w:rsidRPr="006B5ABB" w:rsidRDefault="006B5ABB" w:rsidP="006B5ABB">
      <w:pPr>
        <w:widowControl w:val="0"/>
        <w:tabs>
          <w:tab w:val="left" w:pos="10065"/>
        </w:tabs>
        <w:autoSpaceDE w:val="0"/>
        <w:autoSpaceDN w:val="0"/>
        <w:adjustRightInd w:val="0"/>
        <w:ind w:right="283" w:firstLine="567"/>
        <w:jc w:val="center"/>
        <w:rPr>
          <w:b/>
          <w:bCs/>
          <w:sz w:val="28"/>
          <w:szCs w:val="28"/>
        </w:rPr>
      </w:pPr>
      <w:r w:rsidRPr="006B5ABB">
        <w:rPr>
          <w:b/>
          <w:bCs/>
          <w:sz w:val="28"/>
          <w:szCs w:val="28"/>
        </w:rPr>
        <w:t>2. Понятие и виды платных образовательных услуг</w:t>
      </w:r>
    </w:p>
    <w:p w14:paraId="5E7684C8" w14:textId="77777777" w:rsidR="006B5ABB" w:rsidRPr="006B5ABB" w:rsidRDefault="006B5ABB" w:rsidP="006B5ABB">
      <w:pPr>
        <w:widowControl w:val="0"/>
        <w:tabs>
          <w:tab w:val="left" w:pos="10065"/>
        </w:tabs>
        <w:autoSpaceDE w:val="0"/>
        <w:autoSpaceDN w:val="0"/>
        <w:adjustRightInd w:val="0"/>
        <w:ind w:right="283" w:firstLine="567"/>
        <w:jc w:val="both"/>
        <w:rPr>
          <w:sz w:val="28"/>
          <w:szCs w:val="28"/>
        </w:rPr>
      </w:pPr>
    </w:p>
    <w:p w14:paraId="03D0D88F" w14:textId="77777777" w:rsidR="006B5ABB" w:rsidRPr="006B5ABB" w:rsidRDefault="006B5ABB" w:rsidP="006B5ABB">
      <w:pPr>
        <w:widowControl w:val="0"/>
        <w:tabs>
          <w:tab w:val="left" w:pos="10065"/>
        </w:tabs>
        <w:autoSpaceDE w:val="0"/>
        <w:autoSpaceDN w:val="0"/>
        <w:adjustRightInd w:val="0"/>
        <w:ind w:right="283" w:firstLine="567"/>
        <w:jc w:val="both"/>
        <w:rPr>
          <w:sz w:val="28"/>
          <w:szCs w:val="28"/>
        </w:rPr>
      </w:pPr>
      <w:r w:rsidRPr="006B5ABB">
        <w:rPr>
          <w:sz w:val="28"/>
          <w:szCs w:val="28"/>
        </w:rPr>
        <w:t xml:space="preserve">2.1. Платные образовательные услуги </w:t>
      </w:r>
      <w:proofErr w:type="gramStart"/>
      <w:r w:rsidRPr="006B5ABB">
        <w:rPr>
          <w:sz w:val="28"/>
          <w:szCs w:val="28"/>
        </w:rPr>
        <w:t>- это</w:t>
      </w:r>
      <w:proofErr w:type="gramEnd"/>
      <w:r w:rsidRPr="006B5ABB">
        <w:rPr>
          <w:sz w:val="28"/>
          <w:szCs w:val="28"/>
        </w:rPr>
        <w:t xml:space="preserve"> образовательные услуги, оказываемые на договорной основе сверх основной образовательной программы, гарантированной федеральным государственным образовательным стандартом и (или) предусмотренной муниципальным заданием на оказание муниципальных услуг образовательными организациями.</w:t>
      </w:r>
    </w:p>
    <w:p w14:paraId="7E1088A3" w14:textId="77777777" w:rsidR="006B5ABB" w:rsidRPr="006B5ABB" w:rsidRDefault="006B5ABB" w:rsidP="006B5ABB">
      <w:pPr>
        <w:widowControl w:val="0"/>
        <w:tabs>
          <w:tab w:val="left" w:pos="10065"/>
        </w:tabs>
        <w:autoSpaceDE w:val="0"/>
        <w:autoSpaceDN w:val="0"/>
        <w:adjustRightInd w:val="0"/>
        <w:ind w:right="283" w:firstLine="567"/>
        <w:jc w:val="both"/>
        <w:rPr>
          <w:sz w:val="28"/>
          <w:szCs w:val="28"/>
        </w:rPr>
      </w:pPr>
      <w:r w:rsidRPr="006B5ABB">
        <w:rPr>
          <w:sz w:val="28"/>
          <w:szCs w:val="28"/>
        </w:rPr>
        <w:t>2.2. Платные образовательные услуги предоставляются с целью развития рынка платных образовательных услуг, учитывающих динамично изменяющиеся потребности общества в услугах образования, привлечения дополнительных источников финансирования муниципальных образовательных организаций.</w:t>
      </w:r>
    </w:p>
    <w:p w14:paraId="3F98DE57" w14:textId="30BBBD3C" w:rsidR="006B5ABB" w:rsidRDefault="006B5ABB" w:rsidP="006B5ABB">
      <w:pPr>
        <w:widowControl w:val="0"/>
        <w:tabs>
          <w:tab w:val="left" w:pos="10065"/>
        </w:tabs>
        <w:autoSpaceDE w:val="0"/>
        <w:autoSpaceDN w:val="0"/>
        <w:adjustRightInd w:val="0"/>
        <w:ind w:right="283" w:firstLine="567"/>
        <w:jc w:val="both"/>
        <w:rPr>
          <w:sz w:val="28"/>
          <w:szCs w:val="28"/>
        </w:rPr>
      </w:pPr>
      <w:r w:rsidRPr="006B5ABB">
        <w:rPr>
          <w:sz w:val="28"/>
          <w:szCs w:val="28"/>
        </w:rPr>
        <w:t xml:space="preserve">2.3. Платные образовательные услуги не могут быть оказаны вместо образовательной деятельности, финансовое обеспечение которой осуществляется за счет средств федерального бюджета, бюджета Московской области, бюджета </w:t>
      </w:r>
      <w:r w:rsidR="00562BD7">
        <w:rPr>
          <w:sz w:val="28"/>
          <w:szCs w:val="28"/>
        </w:rPr>
        <w:t>Рузского муниципального</w:t>
      </w:r>
      <w:r w:rsidRPr="006B5ABB">
        <w:rPr>
          <w:sz w:val="28"/>
          <w:szCs w:val="28"/>
        </w:rPr>
        <w:t xml:space="preserve"> округа Московской области.</w:t>
      </w:r>
    </w:p>
    <w:p w14:paraId="704F58A7" w14:textId="77777777" w:rsidR="00C44DA0" w:rsidRDefault="00C44DA0" w:rsidP="006B5ABB">
      <w:pPr>
        <w:widowControl w:val="0"/>
        <w:tabs>
          <w:tab w:val="left" w:pos="10065"/>
        </w:tabs>
        <w:autoSpaceDE w:val="0"/>
        <w:autoSpaceDN w:val="0"/>
        <w:adjustRightInd w:val="0"/>
        <w:ind w:right="283" w:firstLine="567"/>
        <w:jc w:val="both"/>
        <w:rPr>
          <w:sz w:val="28"/>
          <w:szCs w:val="28"/>
        </w:rPr>
      </w:pPr>
    </w:p>
    <w:p w14:paraId="3965D62D" w14:textId="77777777" w:rsidR="00C44DA0" w:rsidRPr="00C44DA0" w:rsidRDefault="00C44DA0" w:rsidP="00C44DA0">
      <w:pPr>
        <w:widowControl w:val="0"/>
        <w:tabs>
          <w:tab w:val="left" w:pos="10065"/>
        </w:tabs>
        <w:autoSpaceDE w:val="0"/>
        <w:autoSpaceDN w:val="0"/>
        <w:adjustRightInd w:val="0"/>
        <w:ind w:right="283" w:firstLine="567"/>
        <w:jc w:val="center"/>
        <w:rPr>
          <w:b/>
          <w:bCs/>
          <w:sz w:val="28"/>
          <w:szCs w:val="28"/>
        </w:rPr>
      </w:pPr>
      <w:r w:rsidRPr="00C44DA0">
        <w:rPr>
          <w:b/>
          <w:bCs/>
          <w:sz w:val="28"/>
          <w:szCs w:val="28"/>
        </w:rPr>
        <w:t>3. Порядок организации платных образовательных услуг</w:t>
      </w:r>
    </w:p>
    <w:p w14:paraId="12D65BA9"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p>
    <w:p w14:paraId="071DE313" w14:textId="426182F8" w:rsid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3.1.</w:t>
      </w:r>
      <w:r>
        <w:rPr>
          <w:sz w:val="28"/>
          <w:szCs w:val="28"/>
        </w:rPr>
        <w:t> </w:t>
      </w:r>
      <w:r w:rsidRPr="00C44DA0">
        <w:rPr>
          <w:sz w:val="28"/>
          <w:szCs w:val="28"/>
        </w:rPr>
        <w:t xml:space="preserve">Платные образовательные услуги могут оказываться только на основании договора об оказании платных образовательных услуг, заключенного между заказчиком и исполнителем, в соответствии с примерной формой договора на оказание платных образовательных услуг образовательной организацией приложение </w:t>
      </w:r>
      <w:r>
        <w:rPr>
          <w:sz w:val="28"/>
          <w:szCs w:val="28"/>
        </w:rPr>
        <w:t>№</w:t>
      </w:r>
      <w:r w:rsidRPr="00C44DA0">
        <w:rPr>
          <w:sz w:val="28"/>
          <w:szCs w:val="28"/>
        </w:rPr>
        <w:t xml:space="preserve"> 1 к настоящему Положению.</w:t>
      </w:r>
    </w:p>
    <w:p w14:paraId="39993E9A" w14:textId="20EDA40C" w:rsid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3.2.</w:t>
      </w:r>
      <w:r>
        <w:rPr>
          <w:sz w:val="28"/>
          <w:szCs w:val="28"/>
        </w:rPr>
        <w:t> </w:t>
      </w:r>
      <w:r w:rsidRPr="00C44DA0">
        <w:rPr>
          <w:sz w:val="28"/>
          <w:szCs w:val="28"/>
        </w:rPr>
        <w:t>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договоре, не может быть причиной изменения объема и условий, уже предоставляемых ему исполнителем образовательных услуг по ранее заключенному договору.</w:t>
      </w:r>
    </w:p>
    <w:p w14:paraId="304D9F17"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lastRenderedPageBreak/>
        <w:t>3.3. Требования к оказанию платных образовательных услуг, в том числе к содержанию образовательных программ, специальных учебных курсов, дисциплин, определяются по соглашению сторон.</w:t>
      </w:r>
    </w:p>
    <w:p w14:paraId="4FB8AF91" w14:textId="03A15CA1" w:rsid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3.4.</w:t>
      </w:r>
      <w:r>
        <w:rPr>
          <w:sz w:val="28"/>
          <w:szCs w:val="28"/>
        </w:rPr>
        <w:t> </w:t>
      </w:r>
      <w:r w:rsidRPr="00C44DA0">
        <w:rPr>
          <w:sz w:val="28"/>
          <w:szCs w:val="28"/>
        </w:rPr>
        <w:t>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60C238B6"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3.5. По каждому виду платных образовательных услуг образовательная организация должна иметь образовательные программы с календарно-тематическим планированием занятий, утвержденные руководителем образовательной организации.</w:t>
      </w:r>
    </w:p>
    <w:p w14:paraId="16067D81" w14:textId="0B68309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3.6.</w:t>
      </w:r>
      <w:r>
        <w:rPr>
          <w:sz w:val="28"/>
          <w:szCs w:val="28"/>
        </w:rPr>
        <w:t> </w:t>
      </w:r>
      <w:r w:rsidRPr="00C44DA0">
        <w:rPr>
          <w:sz w:val="28"/>
          <w:szCs w:val="28"/>
        </w:rPr>
        <w:t>Организация должна обладать соответствующей материально-технической, учебной базой,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требованиями СанПиН, гарантирующими охрану жизни и безопасности здоровья заказчика. Для предоставления платных образовательных услуг допускается использовать учебные и другие помещения образовательной организации в часы, не предусмотренные расписанием учебных занятий в рамках основной образовательной деятельности, проводимой в соответствии с муниципальным заданием на оказание муниципальной услуги.</w:t>
      </w:r>
    </w:p>
    <w:p w14:paraId="12097A1C"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3.7. В уставе образовательной организации в обязательном порядке указываются возможность оказания платных образовательных услуг, порядок их предоставления, структура финансовой и хозяйственной деятельности организации в части осуществления приносящей доход деятельности.</w:t>
      </w:r>
    </w:p>
    <w:p w14:paraId="109E3926" w14:textId="3E83A6E1"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w:t>
      </w:r>
      <w:r w:rsidR="001A1572">
        <w:rPr>
          <w:sz w:val="28"/>
          <w:szCs w:val="28"/>
        </w:rPr>
        <w:t> </w:t>
      </w:r>
      <w:r w:rsidRPr="00C44DA0">
        <w:rPr>
          <w:sz w:val="28"/>
          <w:szCs w:val="28"/>
        </w:rPr>
        <w:t>Для осуществления деятельности по оказанию платных образовательных услуг в образовательной организации должны быть разработаны и приняты следующие локальные акты:</w:t>
      </w:r>
    </w:p>
    <w:p w14:paraId="21032A64"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3.8.1. Положение о порядке предоставления платных образовательных услуг и расходовании средств, полученных от их предоставления.</w:t>
      </w:r>
    </w:p>
    <w:p w14:paraId="117E1207" w14:textId="048D8D4E"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3.8.2.</w:t>
      </w:r>
      <w:r w:rsidR="001A1572">
        <w:rPr>
          <w:sz w:val="28"/>
          <w:szCs w:val="28"/>
        </w:rPr>
        <w:t> </w:t>
      </w:r>
      <w:r w:rsidRPr="00C44DA0">
        <w:rPr>
          <w:sz w:val="28"/>
          <w:szCs w:val="28"/>
        </w:rPr>
        <w:t>Приказ руководителя образовательной организации, согласованный с начальником УО, об организации платных образовательных услуг (с указанием перечня видов (ассортимента) оказываемых услуг с указанием цены каждой услуги для потребителя, количества групп, обучающихся, учебных часов, должностных лиц, ответственных за организацию услуг).</w:t>
      </w:r>
    </w:p>
    <w:p w14:paraId="2C8645E6"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3.8.3. Калькуляция себестоимости каждой платной образовательной услуги.</w:t>
      </w:r>
    </w:p>
    <w:p w14:paraId="36345A9A" w14:textId="5907E875"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3.8.4.</w:t>
      </w:r>
      <w:r w:rsidR="001A1572">
        <w:rPr>
          <w:sz w:val="28"/>
          <w:szCs w:val="28"/>
        </w:rPr>
        <w:t> </w:t>
      </w:r>
      <w:r w:rsidRPr="00C44DA0">
        <w:rPr>
          <w:sz w:val="28"/>
          <w:szCs w:val="28"/>
        </w:rPr>
        <w:t>Образовательные программы, учебные планы, расписание занятий, утвержденные руководителем и педагогическим советом образовательной организации.</w:t>
      </w:r>
    </w:p>
    <w:p w14:paraId="11849BD1"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 xml:space="preserve">3.8.5. Штатное расписание работников, непосредственно оказывающих платные образовательные услуги и обеспечивающих условия их оказания </w:t>
      </w:r>
      <w:r w:rsidRPr="00C44DA0">
        <w:rPr>
          <w:sz w:val="28"/>
          <w:szCs w:val="28"/>
        </w:rPr>
        <w:lastRenderedPageBreak/>
        <w:t>(административный, технический персонал).</w:t>
      </w:r>
    </w:p>
    <w:p w14:paraId="275A5A8C"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3.8.6. Положение об оплате труда работников образовательной организации, занятых оказанием платных образовательных услуг, или дополнительный раздел Положения об оплате труда работников образовательной организации.</w:t>
      </w:r>
    </w:p>
    <w:p w14:paraId="50507A7C" w14:textId="77777777" w:rsidR="00C44DA0" w:rsidRP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3.8.7. Положение о стимулирующих выплатах и (или) премировании работников образовательной организации за счет средств, полученных от оказания платных образовательных услуг.</w:t>
      </w:r>
    </w:p>
    <w:p w14:paraId="2F187110" w14:textId="3A77C7C8" w:rsidR="00C44DA0" w:rsidRDefault="00C44DA0" w:rsidP="00C44DA0">
      <w:pPr>
        <w:widowControl w:val="0"/>
        <w:tabs>
          <w:tab w:val="left" w:pos="10065"/>
        </w:tabs>
        <w:autoSpaceDE w:val="0"/>
        <w:autoSpaceDN w:val="0"/>
        <w:adjustRightInd w:val="0"/>
        <w:ind w:right="283" w:firstLine="567"/>
        <w:jc w:val="both"/>
        <w:rPr>
          <w:sz w:val="28"/>
          <w:szCs w:val="28"/>
        </w:rPr>
      </w:pPr>
      <w:r w:rsidRPr="00C44DA0">
        <w:rPr>
          <w:sz w:val="28"/>
          <w:szCs w:val="28"/>
        </w:rPr>
        <w:t>3.9. Доходы, полученные от оказания платных образовательных услуг, и их расходование отражаются в плане финансово-хозяйственной деятельности образовательной организации.</w:t>
      </w:r>
    </w:p>
    <w:p w14:paraId="0B076C8E" w14:textId="77777777" w:rsidR="00562BD7" w:rsidRDefault="00562BD7" w:rsidP="00562BD7">
      <w:pPr>
        <w:widowControl w:val="0"/>
        <w:tabs>
          <w:tab w:val="left" w:pos="10065"/>
        </w:tabs>
        <w:autoSpaceDE w:val="0"/>
        <w:autoSpaceDN w:val="0"/>
        <w:adjustRightInd w:val="0"/>
        <w:ind w:right="283" w:firstLine="567"/>
        <w:jc w:val="both"/>
        <w:rPr>
          <w:sz w:val="28"/>
          <w:szCs w:val="28"/>
        </w:rPr>
      </w:pPr>
    </w:p>
    <w:p w14:paraId="4EB4C3FB" w14:textId="72503B7F" w:rsidR="00562BD7" w:rsidRPr="00562BD7" w:rsidRDefault="00562BD7" w:rsidP="00562BD7">
      <w:pPr>
        <w:widowControl w:val="0"/>
        <w:tabs>
          <w:tab w:val="left" w:pos="10065"/>
        </w:tabs>
        <w:autoSpaceDE w:val="0"/>
        <w:autoSpaceDN w:val="0"/>
        <w:adjustRightInd w:val="0"/>
        <w:ind w:right="283" w:firstLine="567"/>
        <w:jc w:val="center"/>
        <w:rPr>
          <w:b/>
          <w:bCs/>
          <w:sz w:val="28"/>
          <w:szCs w:val="28"/>
        </w:rPr>
      </w:pPr>
      <w:r w:rsidRPr="00562BD7">
        <w:rPr>
          <w:b/>
          <w:bCs/>
          <w:sz w:val="28"/>
          <w:szCs w:val="28"/>
        </w:rPr>
        <w:t>4. Порядок предоставления платных образовательных услуг</w:t>
      </w:r>
    </w:p>
    <w:p w14:paraId="07CF42CA"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p>
    <w:p w14:paraId="3541E140"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 При наличии условий, перечисленных в разделе 3 настоящего Положения, образовательной организации для предоставления платных образовательных услуг необходимо:</w:t>
      </w:r>
    </w:p>
    <w:p w14:paraId="3B6B31FC"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4.1.1. Изучить спрос на платные образовательные услуги и определить предполагаемый контингент обучающихся.</w:t>
      </w:r>
    </w:p>
    <w:p w14:paraId="1A69734E" w14:textId="38D776E2"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4.1.2.</w:t>
      </w:r>
      <w:r>
        <w:rPr>
          <w:sz w:val="28"/>
          <w:szCs w:val="28"/>
        </w:rPr>
        <w:t> </w:t>
      </w:r>
      <w:r w:rsidRPr="00562BD7">
        <w:rPr>
          <w:sz w:val="28"/>
          <w:szCs w:val="28"/>
        </w:rPr>
        <w:t>Разработать и утвердить по каждому виду платных образовательных услуг образовательную программу, учебные планы, расписание занятий. Количество часов, отведенное на оказание платной образовательной услуги и предлагаемое заказчику, должно соответствовать возрастным и индивидуальным особенностям заказчика, а также не наносить ущерба образовательной деятельности, осуществляемой в рамках выполнения муниципального задания.</w:t>
      </w:r>
    </w:p>
    <w:p w14:paraId="5A793A3F" w14:textId="258C2805"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4.1.3.</w:t>
      </w:r>
      <w:r>
        <w:rPr>
          <w:sz w:val="28"/>
          <w:szCs w:val="28"/>
        </w:rPr>
        <w:t> </w:t>
      </w:r>
      <w:r w:rsidRPr="00562BD7">
        <w:rPr>
          <w:sz w:val="28"/>
          <w:szCs w:val="28"/>
        </w:rPr>
        <w:t>Определить требования к предоставлению заказчиком документов, необходимых при оказании платных образовательных услуг: заявления заказчика, соответствующих медицинских заключений (для некоторых видов платных образовательных услуг), документа, удостоверяющего личность заказчика.</w:t>
      </w:r>
    </w:p>
    <w:p w14:paraId="77BC6497"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4.1.4. Произвести расчет месячного размера оплаты услуги исходя из количества учебных часов по утвержденной образовательной программе платной образовательной услуги, учебному плану, утвержденных цен (тарифов) платных образовательных услуг.</w:t>
      </w:r>
    </w:p>
    <w:p w14:paraId="116BEFAB"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4.1.5. Получить необходимые документы от заказчиков, желающих получить платные образовательные услуги, и заключить с ними договоры на оказание платных образовательных услуг.</w:t>
      </w:r>
    </w:p>
    <w:p w14:paraId="74D61B81"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xml:space="preserve">4.1.6. Издать приказ об организации оказания конкретных видов платных образовательных услуг, в том числе о кадровом составе работников, занятых предоставлением этих услуг, назначении должностных лиц, ответственных за выполнение организационно-методических и обслуживающих функций, распределении учебной нагрузки педагогических работников, определении помещений для занятий, утверждении образовательной программы, учебного плана, расписания </w:t>
      </w:r>
      <w:r w:rsidRPr="00562BD7">
        <w:rPr>
          <w:sz w:val="28"/>
          <w:szCs w:val="28"/>
        </w:rPr>
        <w:lastRenderedPageBreak/>
        <w:t>занятий, об установлении других условий и критериев - по усмотрению образовательной организации.</w:t>
      </w:r>
    </w:p>
    <w:p w14:paraId="54EA2065" w14:textId="3EF5CC00"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4.1.7.</w:t>
      </w:r>
      <w:r>
        <w:rPr>
          <w:sz w:val="28"/>
          <w:szCs w:val="28"/>
        </w:rPr>
        <w:t> </w:t>
      </w:r>
      <w:r w:rsidRPr="00562BD7">
        <w:rPr>
          <w:sz w:val="28"/>
          <w:szCs w:val="28"/>
        </w:rPr>
        <w:t>Оформить срочные трудовые договоры с работниками организации, в том числе с совместителями, выразившими желание в свободное от основной работы время выполнять обязанности по предоставлению платных образовательных услуг, осуществить тарификацию педагогических работников за счет средств, полученных от оказания платных образовательных услуг. Для оказания платных образовательных услуг исполнитель может привлекать специалистов из других организаций путем заключения гражданско-правовых договоров с оплатой за счет средств, получаемых от оказания платных образовательных услуг.</w:t>
      </w:r>
    </w:p>
    <w:p w14:paraId="34E99856"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4.1.8. Организовать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образовательные услуги.</w:t>
      </w:r>
    </w:p>
    <w:p w14:paraId="0085E653"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4.1.9. Организовать раздельный учет материальных затрат, связанных с основной образовательной деятельностью, осуществляемой за счет средств муниципального бюджета, и материальных затрат, связанных с оказанием платных образовательных услуг.</w:t>
      </w:r>
    </w:p>
    <w:p w14:paraId="2BE1B1C8" w14:textId="6E349FB6"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4.1.10.</w:t>
      </w:r>
      <w:r>
        <w:rPr>
          <w:sz w:val="28"/>
          <w:szCs w:val="28"/>
        </w:rPr>
        <w:t> </w:t>
      </w:r>
      <w:r w:rsidRPr="00562BD7">
        <w:rPr>
          <w:sz w:val="28"/>
          <w:szCs w:val="28"/>
        </w:rPr>
        <w:t>Исполнитель обязан довести до заказчика информацию, содержащую сведения о предоставлении платных образовательных услуг, в порядке и объеме, предусмотренных Законом Российской Федерации от 07.02.1992</w:t>
      </w:r>
      <w:r>
        <w:rPr>
          <w:sz w:val="28"/>
          <w:szCs w:val="28"/>
        </w:rPr>
        <w:t xml:space="preserve"> №</w:t>
      </w:r>
      <w:r w:rsidRPr="00562BD7">
        <w:rPr>
          <w:sz w:val="28"/>
          <w:szCs w:val="28"/>
        </w:rPr>
        <w:t xml:space="preserve"> 2300-1 </w:t>
      </w:r>
      <w:r>
        <w:rPr>
          <w:sz w:val="28"/>
          <w:szCs w:val="28"/>
        </w:rPr>
        <w:t>«</w:t>
      </w:r>
      <w:r w:rsidRPr="00562BD7">
        <w:rPr>
          <w:sz w:val="28"/>
          <w:szCs w:val="28"/>
        </w:rPr>
        <w:t>О защите прав потребителей</w:t>
      </w:r>
      <w:r>
        <w:rPr>
          <w:sz w:val="28"/>
          <w:szCs w:val="28"/>
        </w:rPr>
        <w:t>»</w:t>
      </w:r>
      <w:r w:rsidRPr="00562BD7">
        <w:rPr>
          <w:sz w:val="28"/>
          <w:szCs w:val="28"/>
        </w:rPr>
        <w:t xml:space="preserve"> и Федеральным законом от 29.12.2012 </w:t>
      </w:r>
      <w:r>
        <w:rPr>
          <w:sz w:val="28"/>
          <w:szCs w:val="28"/>
        </w:rPr>
        <w:t>№</w:t>
      </w:r>
      <w:r w:rsidRPr="00562BD7">
        <w:rPr>
          <w:sz w:val="28"/>
          <w:szCs w:val="28"/>
        </w:rPr>
        <w:t xml:space="preserve"> 273-ФЗ </w:t>
      </w:r>
      <w:r>
        <w:rPr>
          <w:sz w:val="28"/>
          <w:szCs w:val="28"/>
        </w:rPr>
        <w:t>«</w:t>
      </w:r>
      <w:r w:rsidRPr="00562BD7">
        <w:rPr>
          <w:sz w:val="28"/>
          <w:szCs w:val="28"/>
        </w:rPr>
        <w:t>Об образовании в Российской Федерации</w:t>
      </w:r>
      <w:r>
        <w:rPr>
          <w:sz w:val="28"/>
          <w:szCs w:val="28"/>
        </w:rPr>
        <w:t>»</w:t>
      </w:r>
      <w:r w:rsidRPr="00562BD7">
        <w:rPr>
          <w:sz w:val="28"/>
          <w:szCs w:val="28"/>
        </w:rPr>
        <w:t>.</w:t>
      </w:r>
    </w:p>
    <w:p w14:paraId="0C6DFEE8"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4.2. Исполнитель обязан предоставить по требованию заказчика для ознакомления:</w:t>
      </w:r>
    </w:p>
    <w:p w14:paraId="72D8C090"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устав образовательной организации;</w:t>
      </w:r>
    </w:p>
    <w:p w14:paraId="0060584E"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сведения об учредителе образовательной организации;</w:t>
      </w:r>
    </w:p>
    <w:p w14:paraId="0B284723"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образец договора на оказание платных образовательных услуг (далее - договор);</w:t>
      </w:r>
    </w:p>
    <w:p w14:paraId="233DAFEF"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прейскурант цен (тарифов) на платные образовательные услуги, оказываемые исполнителем;</w:t>
      </w:r>
    </w:p>
    <w:p w14:paraId="109317BE"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другие относящиеся к договору и соответствующей образовательной услуге сведения по просьбе заказчика.</w:t>
      </w:r>
    </w:p>
    <w:p w14:paraId="760299E4" w14:textId="18B1B044"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xml:space="preserve">Данный перечень информации не является исчерпывающим. Исполнитель сообщает заказчику любые сведения, касающиеся договора и образовательной услуги. В соответствии с Законом Российской Федерации от 07.02.1992 </w:t>
      </w:r>
      <w:r>
        <w:rPr>
          <w:sz w:val="28"/>
          <w:szCs w:val="28"/>
        </w:rPr>
        <w:t>№</w:t>
      </w:r>
      <w:r w:rsidRPr="00562BD7">
        <w:rPr>
          <w:sz w:val="28"/>
          <w:szCs w:val="28"/>
        </w:rPr>
        <w:t xml:space="preserve"> 2300-1 </w:t>
      </w:r>
      <w:r>
        <w:rPr>
          <w:sz w:val="28"/>
          <w:szCs w:val="28"/>
        </w:rPr>
        <w:t>«</w:t>
      </w:r>
      <w:r w:rsidRPr="00562BD7">
        <w:rPr>
          <w:sz w:val="28"/>
          <w:szCs w:val="28"/>
        </w:rPr>
        <w:t>О защите прав потребителей</w:t>
      </w:r>
      <w:r>
        <w:rPr>
          <w:sz w:val="28"/>
          <w:szCs w:val="28"/>
        </w:rPr>
        <w:t>»</w:t>
      </w:r>
      <w:r w:rsidRPr="00562BD7">
        <w:rPr>
          <w:sz w:val="28"/>
          <w:szCs w:val="28"/>
        </w:rPr>
        <w:t xml:space="preserve"> исполнитель в обязательном порядке должен назвать конкретное лицо, оказывающее услугу, предоставить информацию о нем, если это имеет значение для качества оказания услуги.</w:t>
      </w:r>
    </w:p>
    <w:p w14:paraId="5CD6BB6C"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xml:space="preserve">4.3. Информация о платных образовательных услугах должна размещаться в информационно-телекоммуникационных сетях, в том числе </w:t>
      </w:r>
      <w:r w:rsidRPr="00562BD7">
        <w:rPr>
          <w:sz w:val="28"/>
          <w:szCs w:val="28"/>
        </w:rPr>
        <w:lastRenderedPageBreak/>
        <w:t>на официальном сайте образовательной организации в сети Интернет. Способами доведения информации до заказчика также могут быть: объявления, буклеты, проспекты, работы лучших учеников, внеклассная работа учителей и др.</w:t>
      </w:r>
    </w:p>
    <w:p w14:paraId="34E0FC92"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4.4. Исполнитель должен обеспечить доступность и открытость информации:</w:t>
      </w:r>
    </w:p>
    <w:p w14:paraId="36463AD1" w14:textId="3AB95785"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w:t>
      </w:r>
      <w:r>
        <w:rPr>
          <w:sz w:val="28"/>
          <w:szCs w:val="28"/>
        </w:rPr>
        <w:t> </w:t>
      </w:r>
      <w:r w:rsidRPr="00562BD7">
        <w:rPr>
          <w:sz w:val="28"/>
          <w:szCs w:val="28"/>
        </w:rPr>
        <w:t>о численности обучающихся по реализуемым образовательным программам по договорам об образовании за счет средств заказчика;</w:t>
      </w:r>
    </w:p>
    <w:p w14:paraId="3F4B2C3B"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 персональном составе педагогических работников, непосредственно связанных с оказанием платных образовательных услуг, с указанием уровня образования, квалификации и опыта работы;</w:t>
      </w:r>
    </w:p>
    <w:p w14:paraId="41ECB823" w14:textId="0D6DE73D"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w:t>
      </w:r>
      <w:r>
        <w:rPr>
          <w:sz w:val="28"/>
          <w:szCs w:val="28"/>
        </w:rPr>
        <w:t> </w:t>
      </w:r>
      <w:r w:rsidRPr="00562BD7">
        <w:rPr>
          <w:sz w:val="28"/>
          <w:szCs w:val="28"/>
        </w:rPr>
        <w:t>следующих локальных нормативных актов образовательной организации: Порядок оказания платных образовательных услуг, в том числе образец договора на оказание платных образовательных услуг и документ об утверждении цен (тарифов) по каждой платной образовательной услуге (программе).</w:t>
      </w:r>
    </w:p>
    <w:p w14:paraId="3160F55A"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4.5. Договор об оказании платных образовательных услуг составляется в двух экземплярах, один из которых находится у исполнителя, другой - у заказчика.</w:t>
      </w:r>
    </w:p>
    <w:p w14:paraId="6FB140FA"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4.6. Заказчик обязан оплатить предоставляемые образовательные услуги в порядке и в сроки, указанные в договоре.</w:t>
      </w:r>
    </w:p>
    <w:p w14:paraId="7E16BB5D"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4.7. Объем оказываемых платных образовательных услуг и их стоимость в договоре определяются по соглашению между исполнителем и заказчиком.</w:t>
      </w:r>
    </w:p>
    <w:p w14:paraId="491EEB6D" w14:textId="77777777" w:rsidR="00562BD7" w:rsidRP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4.8. Договор с заказчиком заключается в каждом конкретном случае персонально, на определенный срок, и должен предусматривать: наименование, характер услуги, размер и условия оплаты услуги, периодичность и сроки предоставления услуги, права и обязанности договаривающихся сторон, порядок изменения и расторжения договора, порядок разрешения споров, особые условия. Договор является отчетным документом и должен храниться в муниципальной образовательной организации не менее пяти лет.</w:t>
      </w:r>
    </w:p>
    <w:p w14:paraId="558A74E1" w14:textId="423A8C30" w:rsidR="00562BD7" w:rsidRDefault="00562BD7" w:rsidP="00562BD7">
      <w:pPr>
        <w:widowControl w:val="0"/>
        <w:tabs>
          <w:tab w:val="left" w:pos="10065"/>
        </w:tabs>
        <w:autoSpaceDE w:val="0"/>
        <w:autoSpaceDN w:val="0"/>
        <w:adjustRightInd w:val="0"/>
        <w:ind w:right="283" w:firstLine="567"/>
        <w:jc w:val="both"/>
        <w:rPr>
          <w:sz w:val="28"/>
          <w:szCs w:val="28"/>
        </w:rPr>
      </w:pPr>
      <w:r w:rsidRPr="00562BD7">
        <w:rPr>
          <w:sz w:val="28"/>
          <w:szCs w:val="28"/>
        </w:rPr>
        <w:t>4.9. Исполнитель заключает договор с заказчиком при наличии возможности оказать запрашиваемую платную образовательную услугу и не вправе оказывать предпочтение какому-либо физическому или юридическому лицу в отношении заключения договора, кроме случаев, предусмотренных законами и иными нормативными правовыми актами Российской Федерации.</w:t>
      </w:r>
    </w:p>
    <w:p w14:paraId="2D472EB2" w14:textId="77777777" w:rsidR="0087763A" w:rsidRDefault="0087763A" w:rsidP="00562BD7">
      <w:pPr>
        <w:widowControl w:val="0"/>
        <w:tabs>
          <w:tab w:val="left" w:pos="10065"/>
        </w:tabs>
        <w:autoSpaceDE w:val="0"/>
        <w:autoSpaceDN w:val="0"/>
        <w:adjustRightInd w:val="0"/>
        <w:ind w:right="283" w:firstLine="567"/>
        <w:jc w:val="both"/>
        <w:rPr>
          <w:sz w:val="28"/>
          <w:szCs w:val="28"/>
        </w:rPr>
      </w:pPr>
    </w:p>
    <w:p w14:paraId="42726FF3" w14:textId="16A31914" w:rsidR="0087763A" w:rsidRDefault="0087763A" w:rsidP="0087763A">
      <w:pPr>
        <w:widowControl w:val="0"/>
        <w:tabs>
          <w:tab w:val="left" w:pos="10065"/>
        </w:tabs>
        <w:autoSpaceDE w:val="0"/>
        <w:autoSpaceDN w:val="0"/>
        <w:adjustRightInd w:val="0"/>
        <w:ind w:right="283" w:firstLine="567"/>
        <w:jc w:val="center"/>
        <w:rPr>
          <w:b/>
          <w:bCs/>
          <w:sz w:val="28"/>
          <w:szCs w:val="28"/>
        </w:rPr>
      </w:pPr>
      <w:r w:rsidRPr="0087763A">
        <w:rPr>
          <w:b/>
          <w:bCs/>
          <w:sz w:val="28"/>
          <w:szCs w:val="28"/>
        </w:rPr>
        <w:t>5.1. Определение стоимости платных услуг</w:t>
      </w:r>
    </w:p>
    <w:p w14:paraId="1DA0F51C" w14:textId="77777777" w:rsidR="0087763A" w:rsidRDefault="0087763A" w:rsidP="0087763A">
      <w:pPr>
        <w:widowControl w:val="0"/>
        <w:tabs>
          <w:tab w:val="left" w:pos="10065"/>
        </w:tabs>
        <w:autoSpaceDE w:val="0"/>
        <w:autoSpaceDN w:val="0"/>
        <w:adjustRightInd w:val="0"/>
        <w:ind w:right="283" w:firstLine="567"/>
        <w:jc w:val="center"/>
        <w:rPr>
          <w:b/>
          <w:bCs/>
          <w:sz w:val="28"/>
          <w:szCs w:val="28"/>
        </w:rPr>
      </w:pPr>
    </w:p>
    <w:p w14:paraId="166A875E"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5.1.1. Муниципальные автономные и бюджетные образовательные организации самостоятельно определяют перечень и стоимость платных услуг.</w:t>
      </w:r>
    </w:p>
    <w:p w14:paraId="0FD7CCD6"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xml:space="preserve">5.1.2. Стоимость платных услуг муниципальных автономных и </w:t>
      </w:r>
      <w:r w:rsidRPr="0087763A">
        <w:rPr>
          <w:sz w:val="28"/>
          <w:szCs w:val="28"/>
        </w:rPr>
        <w:lastRenderedPageBreak/>
        <w:t>бюджетных образовательных организаций утверждаются приказом руководителей указанных образовательных организаций.</w:t>
      </w:r>
    </w:p>
    <w:p w14:paraId="64D9DD3F"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5.1.3. Муниципальная образовательная организация самостоятельно определяет возможность и объем оказания платных услуг исходя из наличия материальных и трудовых ресурсов, спроса на платные услуги, а также исходя из необходимости обеспечения одинаковых условий при оказании (выполнении) одних и тех же платных услуг, осуществляемых в рамках установленного муниципального задания.</w:t>
      </w:r>
    </w:p>
    <w:p w14:paraId="150999DF"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Одинаковые условия оказания образовательных услуг включают в себя совокупность требований к качеству услуги в соответствии с показателями муниципального задания, а также требований к оказанию образовательных услуг для соответствующего вида, уровня и (или) направленности образовательной программы, устанавливаемых при наличии федеральными государственными образовательными стандартами, федеральными государственными требованиями.</w:t>
      </w:r>
    </w:p>
    <w:p w14:paraId="2C60CDA4"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5.1.4. Плата за оказание платных услуг должна обеспечивать полное возмещение обоснованных и документально подтвержденных затрат муниципальной образовательной организации на их оказание.</w:t>
      </w:r>
    </w:p>
    <w:p w14:paraId="18BDC6F3"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5.1.5. Размер платы за оказание платных услуг определяется на основании:</w:t>
      </w:r>
    </w:p>
    <w:p w14:paraId="43861EDC"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1) действующих цен (тарифов) на соответствующие платные услуги по основным видам деятельности муниципальной образовательной организации (при наличии);</w:t>
      </w:r>
    </w:p>
    <w:p w14:paraId="0B5ABBD0"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2) анализа фактических затрат муниципальной образовательной организации на оказание платных услуг;</w:t>
      </w:r>
    </w:p>
    <w:p w14:paraId="32E3BE87"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3) информации о прогнозе показателей инфляции и системы цен;</w:t>
      </w:r>
    </w:p>
    <w:p w14:paraId="66112213"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4) анализа существующего и прогнозируемого объема спроса и рыночных предложений на аналогичные услуги и уровня цен на них.</w:t>
      </w:r>
    </w:p>
    <w:p w14:paraId="3A55155C"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5.1.6. Размер платы за оказание платных услуг не может быть ниже величины финансового обеспечения дополнительных общеобразовательных программ в расчете на единицу услуги, оказываемых в рамках муниципального задания.</w:t>
      </w:r>
    </w:p>
    <w:p w14:paraId="6D2137D2"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5.1.7. Плата может определяться нормативным, структурным методами, а также на основе калькуляции соответствующих затрат.</w:t>
      </w:r>
    </w:p>
    <w:p w14:paraId="2E67657B"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5.1.8. В целях определения размера платы на единицу оказания платных услуг учитываются:</w:t>
      </w:r>
    </w:p>
    <w:p w14:paraId="4FACF2A1"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затраты на оплату труда и начисления на выплаты по оплате труда работников, непосредственно связанных с оказанием платной услуги; за базовый уровень оплаты труда педагогического работника принимается целевой показатель средней заработной платы учителей в Московской области;</w:t>
      </w:r>
    </w:p>
    <w:p w14:paraId="38E4E740"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затраты на оплату труда и начисления на выплаты по оплате труда работников, обслуживающих процесс оказания платной услуги, включая административно-управленческий персонал;</w:t>
      </w:r>
    </w:p>
    <w:p w14:paraId="40885725"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xml:space="preserve">- затраты на общехозяйственные нужды на оказание платной услуги </w:t>
      </w:r>
      <w:r w:rsidRPr="0087763A">
        <w:rPr>
          <w:sz w:val="28"/>
          <w:szCs w:val="28"/>
        </w:rPr>
        <w:lastRenderedPageBreak/>
        <w:t>(коммунальные услуги, содержание объектов недвижимого имущества, аренду, оплату услуг связи, приобретение транспортных услуг; прочие общехозяйственные нужды);</w:t>
      </w:r>
    </w:p>
    <w:p w14:paraId="4983F890" w14:textId="5A579F0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xml:space="preserve">- затраты на уплату налогов, в качестве объекта </w:t>
      </w:r>
      <w:r w:rsidRPr="0087763A">
        <w:rPr>
          <w:sz w:val="28"/>
          <w:szCs w:val="28"/>
        </w:rPr>
        <w:t>налогообложения,</w:t>
      </w:r>
      <w:r w:rsidRPr="0087763A">
        <w:rPr>
          <w:sz w:val="28"/>
          <w:szCs w:val="28"/>
        </w:rPr>
        <w:t xml:space="preserve"> по которым признается имущество организации, согласно налоговому законодательству;</w:t>
      </w:r>
    </w:p>
    <w:p w14:paraId="66E38926"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затраты на материальные запасы и учебные расходы, потребляемые в процессе оказания платной услуги;</w:t>
      </w:r>
    </w:p>
    <w:p w14:paraId="421152AB" w14:textId="077C64F9" w:rsid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w:t>
      </w:r>
      <w:r>
        <w:rPr>
          <w:sz w:val="28"/>
          <w:szCs w:val="28"/>
        </w:rPr>
        <w:t> </w:t>
      </w:r>
      <w:r w:rsidRPr="0087763A">
        <w:rPr>
          <w:sz w:val="28"/>
          <w:szCs w:val="28"/>
        </w:rPr>
        <w:t>прибыль (рентабельность) с учетом востребованности и эффективности платной услуги</w:t>
      </w:r>
      <w:r w:rsidR="00BE2F09">
        <w:rPr>
          <w:sz w:val="28"/>
          <w:szCs w:val="28"/>
        </w:rPr>
        <w:t>.</w:t>
      </w:r>
    </w:p>
    <w:p w14:paraId="550F8568" w14:textId="2D9D381F" w:rsid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5.1.9. Муниципальная образовательная организация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предусмотренных на эти цели.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10D1042D" w14:textId="77777777"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5.1.10. Расходование средств, полученных образовательной организацией от оказания платных образовательных услуг, осуществляется в соответствии с планом финансово-хозяйственной деятельности образовательной организации, утвержденным руководителем образовательной организации, а также в соответствии с локальным нормативным актом образовательной организации.</w:t>
      </w:r>
    </w:p>
    <w:p w14:paraId="34902C4C" w14:textId="3C826E66" w:rsid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xml:space="preserve">5.1.11. Денежные средства, полученные от оказания платных образовательных услуг (далее - полученный доход), направляются на затраты на оплату труда, общехозяйственные нужды, уплату налогов и развитие учреждения (приобретение материальных запасов, основных средств, ремонтные работы и прочие </w:t>
      </w:r>
      <w:r w:rsidR="00BE2F09">
        <w:rPr>
          <w:sz w:val="28"/>
          <w:szCs w:val="28"/>
        </w:rPr>
        <w:t>расходы</w:t>
      </w:r>
      <w:r w:rsidRPr="0087763A">
        <w:rPr>
          <w:sz w:val="28"/>
          <w:szCs w:val="28"/>
        </w:rPr>
        <w:t>) в соответствии с утвержденным планом финансово-хозяйственной деятельности.</w:t>
      </w:r>
    </w:p>
    <w:p w14:paraId="1B0DEF85" w14:textId="0DAEE892" w:rsidR="0087763A" w:rsidRP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 xml:space="preserve">5.1.12. Образовательные организации, осуществляющие деятельность по оказанию платных образовательных услуг, на основании соглашения о передаче полномочий по ведению бухгалтерского учета и отчетности представляют необходимые документы в </w:t>
      </w:r>
      <w:r w:rsidR="00BE2F09">
        <w:rPr>
          <w:sz w:val="28"/>
          <w:szCs w:val="28"/>
        </w:rPr>
        <w:t>М</w:t>
      </w:r>
      <w:r w:rsidR="00BE2F09" w:rsidRPr="00BE2F09">
        <w:rPr>
          <w:sz w:val="28"/>
          <w:szCs w:val="28"/>
        </w:rPr>
        <w:t xml:space="preserve">униципальное казенное учреждение </w:t>
      </w:r>
      <w:r w:rsidR="00BE2F09">
        <w:rPr>
          <w:sz w:val="28"/>
          <w:szCs w:val="28"/>
        </w:rPr>
        <w:t>«Ц</w:t>
      </w:r>
      <w:r w:rsidR="00BE2F09" w:rsidRPr="00BE2F09">
        <w:rPr>
          <w:sz w:val="28"/>
          <w:szCs w:val="28"/>
        </w:rPr>
        <w:t>ентрализованная бухгалтерия муниципальных учреждений</w:t>
      </w:r>
      <w:r w:rsidR="00BE2F09">
        <w:rPr>
          <w:sz w:val="28"/>
          <w:szCs w:val="28"/>
        </w:rPr>
        <w:t>»</w:t>
      </w:r>
      <w:r w:rsidRPr="0087763A">
        <w:rPr>
          <w:sz w:val="28"/>
          <w:szCs w:val="28"/>
        </w:rPr>
        <w:t>.</w:t>
      </w:r>
    </w:p>
    <w:p w14:paraId="178DB2CF" w14:textId="00AA897A" w:rsidR="0087763A" w:rsidRDefault="0087763A" w:rsidP="0087763A">
      <w:pPr>
        <w:widowControl w:val="0"/>
        <w:tabs>
          <w:tab w:val="left" w:pos="10065"/>
        </w:tabs>
        <w:autoSpaceDE w:val="0"/>
        <w:autoSpaceDN w:val="0"/>
        <w:adjustRightInd w:val="0"/>
        <w:ind w:right="283" w:firstLine="567"/>
        <w:jc w:val="both"/>
        <w:rPr>
          <w:sz w:val="28"/>
          <w:szCs w:val="28"/>
        </w:rPr>
      </w:pPr>
      <w:r w:rsidRPr="0087763A">
        <w:rPr>
          <w:sz w:val="28"/>
          <w:szCs w:val="28"/>
        </w:rPr>
        <w:t>5.1.13. Оплата заказчиками платных образовательных услуг осуществляется безналичным путем через кредитные организации.</w:t>
      </w:r>
    </w:p>
    <w:p w14:paraId="1169B870" w14:textId="77777777" w:rsidR="00BE2F09" w:rsidRDefault="00BE2F09" w:rsidP="0087763A">
      <w:pPr>
        <w:widowControl w:val="0"/>
        <w:tabs>
          <w:tab w:val="left" w:pos="10065"/>
        </w:tabs>
        <w:autoSpaceDE w:val="0"/>
        <w:autoSpaceDN w:val="0"/>
        <w:adjustRightInd w:val="0"/>
        <w:ind w:right="283" w:firstLine="567"/>
        <w:jc w:val="both"/>
        <w:rPr>
          <w:sz w:val="28"/>
          <w:szCs w:val="28"/>
        </w:rPr>
      </w:pPr>
    </w:p>
    <w:p w14:paraId="56389EDC" w14:textId="17A9A8E4" w:rsidR="00BE2F09" w:rsidRDefault="00BE2F09" w:rsidP="00BE2F09">
      <w:pPr>
        <w:widowControl w:val="0"/>
        <w:tabs>
          <w:tab w:val="left" w:pos="10065"/>
        </w:tabs>
        <w:autoSpaceDE w:val="0"/>
        <w:autoSpaceDN w:val="0"/>
        <w:adjustRightInd w:val="0"/>
        <w:ind w:right="283" w:firstLine="567"/>
        <w:jc w:val="center"/>
        <w:rPr>
          <w:b/>
          <w:bCs/>
          <w:sz w:val="28"/>
          <w:szCs w:val="28"/>
        </w:rPr>
      </w:pPr>
      <w:r w:rsidRPr="00BE2F09">
        <w:rPr>
          <w:b/>
          <w:bCs/>
          <w:sz w:val="28"/>
          <w:szCs w:val="28"/>
        </w:rPr>
        <w:t>5.2. Расчет стоимости платных услуг</w:t>
      </w:r>
    </w:p>
    <w:p w14:paraId="1C8C98CE" w14:textId="77777777" w:rsidR="00BE2F09" w:rsidRDefault="00BE2F09" w:rsidP="00BE2F09">
      <w:pPr>
        <w:widowControl w:val="0"/>
        <w:tabs>
          <w:tab w:val="left" w:pos="10065"/>
        </w:tabs>
        <w:autoSpaceDE w:val="0"/>
        <w:autoSpaceDN w:val="0"/>
        <w:adjustRightInd w:val="0"/>
        <w:ind w:right="283" w:firstLine="567"/>
        <w:jc w:val="center"/>
        <w:rPr>
          <w:b/>
          <w:bCs/>
          <w:sz w:val="28"/>
          <w:szCs w:val="28"/>
        </w:rPr>
      </w:pPr>
    </w:p>
    <w:p w14:paraId="520A15E7"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5.2.1. Размер платы на единицу оказания платных услуг определяется на 1 учебный человеко-час для каждой платной услуги отдельно.</w:t>
      </w:r>
    </w:p>
    <w:p w14:paraId="67F71E4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5.2.2. Расчет затрат на оказание платных услуг по дополнительным </w:t>
      </w:r>
      <w:r w:rsidRPr="00BE2F09">
        <w:rPr>
          <w:sz w:val="28"/>
          <w:szCs w:val="28"/>
        </w:rPr>
        <w:lastRenderedPageBreak/>
        <w:t>общеобразовательным программам рассчитывается по следующей формуле:</w:t>
      </w:r>
    </w:p>
    <w:p w14:paraId="0E52529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0736D31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З = (</w:t>
      </w:r>
      <w:proofErr w:type="spellStart"/>
      <w:r w:rsidRPr="00BE2F09">
        <w:rPr>
          <w:sz w:val="28"/>
          <w:szCs w:val="28"/>
        </w:rPr>
        <w:t>Зпед</w:t>
      </w:r>
      <w:proofErr w:type="spellEnd"/>
      <w:r w:rsidRPr="00BE2F09">
        <w:rPr>
          <w:sz w:val="28"/>
          <w:szCs w:val="28"/>
        </w:rPr>
        <w:t xml:space="preserve"> + </w:t>
      </w:r>
      <w:proofErr w:type="spellStart"/>
      <w:r w:rsidRPr="00BE2F09">
        <w:rPr>
          <w:sz w:val="28"/>
          <w:szCs w:val="28"/>
        </w:rPr>
        <w:t>Зауп</w:t>
      </w:r>
      <w:proofErr w:type="spellEnd"/>
      <w:r w:rsidRPr="00BE2F09">
        <w:rPr>
          <w:sz w:val="28"/>
          <w:szCs w:val="28"/>
        </w:rPr>
        <w:t xml:space="preserve"> + </w:t>
      </w:r>
      <w:proofErr w:type="spellStart"/>
      <w:r w:rsidRPr="00BE2F09">
        <w:rPr>
          <w:sz w:val="28"/>
          <w:szCs w:val="28"/>
        </w:rPr>
        <w:t>Зсод</w:t>
      </w:r>
      <w:proofErr w:type="spellEnd"/>
      <w:r w:rsidRPr="00BE2F09">
        <w:rPr>
          <w:sz w:val="28"/>
          <w:szCs w:val="28"/>
        </w:rPr>
        <w:t xml:space="preserve"> + Знал + ЗМЗ + П) / </w:t>
      </w:r>
      <w:proofErr w:type="spellStart"/>
      <w:r w:rsidRPr="00BE2F09">
        <w:rPr>
          <w:sz w:val="28"/>
          <w:szCs w:val="28"/>
        </w:rPr>
        <w:t>Учпр</w:t>
      </w:r>
      <w:proofErr w:type="spellEnd"/>
      <w:r w:rsidRPr="00BE2F09">
        <w:rPr>
          <w:sz w:val="28"/>
          <w:szCs w:val="28"/>
        </w:rPr>
        <w:t>, где:</w:t>
      </w:r>
    </w:p>
    <w:p w14:paraId="5D4D7664"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7FC3D462"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З - затраты на оказание платных услуг;</w:t>
      </w:r>
    </w:p>
    <w:p w14:paraId="16B7AFB0"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Зпед</w:t>
      </w:r>
      <w:proofErr w:type="spellEnd"/>
      <w:r w:rsidRPr="00BE2F09">
        <w:rPr>
          <w:sz w:val="28"/>
          <w:szCs w:val="28"/>
        </w:rPr>
        <w:t xml:space="preserve"> - затраты на оплату труда педагогических работников, рассчитываются по следующей формуле:</w:t>
      </w:r>
    </w:p>
    <w:p w14:paraId="1FDB9E9F"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47610FA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Зпед</w:t>
      </w:r>
      <w:proofErr w:type="spellEnd"/>
      <w:r w:rsidRPr="00BE2F09">
        <w:rPr>
          <w:sz w:val="28"/>
          <w:szCs w:val="28"/>
        </w:rPr>
        <w:t xml:space="preserve"> = </w:t>
      </w:r>
      <w:proofErr w:type="spellStart"/>
      <w:r w:rsidRPr="00BE2F09">
        <w:rPr>
          <w:sz w:val="28"/>
          <w:szCs w:val="28"/>
        </w:rPr>
        <w:t>ЗПуказ</w:t>
      </w:r>
      <w:proofErr w:type="spellEnd"/>
      <w:r w:rsidRPr="00BE2F09">
        <w:rPr>
          <w:sz w:val="28"/>
          <w:szCs w:val="28"/>
        </w:rPr>
        <w:t xml:space="preserve"> x </w:t>
      </w:r>
      <w:proofErr w:type="spellStart"/>
      <w:r w:rsidRPr="00BE2F09">
        <w:rPr>
          <w:sz w:val="28"/>
          <w:szCs w:val="28"/>
        </w:rPr>
        <w:t>Кинд</w:t>
      </w:r>
      <w:proofErr w:type="spellEnd"/>
      <w:r w:rsidRPr="00BE2F09">
        <w:rPr>
          <w:sz w:val="28"/>
          <w:szCs w:val="28"/>
        </w:rPr>
        <w:t xml:space="preserve"> x </w:t>
      </w:r>
      <w:proofErr w:type="spellStart"/>
      <w:r w:rsidRPr="00BE2F09">
        <w:rPr>
          <w:sz w:val="28"/>
          <w:szCs w:val="28"/>
        </w:rPr>
        <w:t>Кдоп</w:t>
      </w:r>
      <w:proofErr w:type="spellEnd"/>
      <w:r w:rsidRPr="00BE2F09">
        <w:rPr>
          <w:sz w:val="28"/>
          <w:szCs w:val="28"/>
        </w:rPr>
        <w:t xml:space="preserve"> x Кот x 1,302, где:</w:t>
      </w:r>
    </w:p>
    <w:p w14:paraId="71A1737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59D7B69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ЗПуказ</w:t>
      </w:r>
      <w:proofErr w:type="spellEnd"/>
      <w:r w:rsidRPr="00BE2F09">
        <w:rPr>
          <w:sz w:val="28"/>
          <w:szCs w:val="28"/>
        </w:rPr>
        <w:t xml:space="preserve"> = </w:t>
      </w:r>
      <w:proofErr w:type="spellStart"/>
      <w:r w:rsidRPr="00BE2F09">
        <w:rPr>
          <w:sz w:val="28"/>
          <w:szCs w:val="28"/>
        </w:rPr>
        <w:t>ЗПср</w:t>
      </w:r>
      <w:proofErr w:type="spellEnd"/>
      <w:r w:rsidRPr="00BE2F09">
        <w:rPr>
          <w:sz w:val="28"/>
          <w:szCs w:val="28"/>
        </w:rPr>
        <w:t xml:space="preserve"> / (</w:t>
      </w:r>
      <w:proofErr w:type="spellStart"/>
      <w:r w:rsidRPr="00BE2F09">
        <w:rPr>
          <w:sz w:val="28"/>
          <w:szCs w:val="28"/>
        </w:rPr>
        <w:t>Пцел</w:t>
      </w:r>
      <w:proofErr w:type="spellEnd"/>
      <w:r w:rsidRPr="00BE2F09">
        <w:rPr>
          <w:sz w:val="28"/>
          <w:szCs w:val="28"/>
        </w:rPr>
        <w:t xml:space="preserve"> x 4,33) x (</w:t>
      </w:r>
      <w:proofErr w:type="spellStart"/>
      <w:r w:rsidRPr="00BE2F09">
        <w:rPr>
          <w:sz w:val="28"/>
          <w:szCs w:val="28"/>
        </w:rPr>
        <w:t>Nреб</w:t>
      </w:r>
      <w:proofErr w:type="spellEnd"/>
      <w:r w:rsidRPr="00BE2F09">
        <w:rPr>
          <w:sz w:val="28"/>
          <w:szCs w:val="28"/>
        </w:rPr>
        <w:t xml:space="preserve"> / </w:t>
      </w:r>
      <w:proofErr w:type="spellStart"/>
      <w:r w:rsidRPr="00BE2F09">
        <w:rPr>
          <w:sz w:val="28"/>
          <w:szCs w:val="28"/>
        </w:rPr>
        <w:t>Кнед</w:t>
      </w:r>
      <w:proofErr w:type="spellEnd"/>
      <w:r w:rsidRPr="00BE2F09">
        <w:rPr>
          <w:sz w:val="28"/>
          <w:szCs w:val="28"/>
        </w:rPr>
        <w:t xml:space="preserve"> x </w:t>
      </w:r>
      <w:proofErr w:type="spellStart"/>
      <w:r w:rsidRPr="00BE2F09">
        <w:rPr>
          <w:sz w:val="28"/>
          <w:szCs w:val="28"/>
        </w:rPr>
        <w:t>Кгр</w:t>
      </w:r>
      <w:proofErr w:type="spellEnd"/>
      <w:r w:rsidRPr="00BE2F09">
        <w:rPr>
          <w:sz w:val="28"/>
          <w:szCs w:val="28"/>
        </w:rPr>
        <w:t xml:space="preserve"> x 4,33), где:</w:t>
      </w:r>
    </w:p>
    <w:p w14:paraId="438452D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466BAED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ЗПуказ</w:t>
      </w:r>
      <w:proofErr w:type="spellEnd"/>
      <w:r w:rsidRPr="00BE2F09">
        <w:rPr>
          <w:sz w:val="28"/>
          <w:szCs w:val="28"/>
        </w:rPr>
        <w:t xml:space="preserve"> - оплата труда педагога по программе (в месяц), исходя из указанного индикатора заработной платы (в месяц);</w:t>
      </w:r>
    </w:p>
    <w:p w14:paraId="2C20588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ЗПср</w:t>
      </w:r>
      <w:proofErr w:type="spellEnd"/>
      <w:r w:rsidRPr="00BE2F09">
        <w:rPr>
          <w:sz w:val="28"/>
          <w:szCs w:val="28"/>
        </w:rPr>
        <w:t xml:space="preserve"> - целевой индикатор средней заработной платы учителей в Московской области;</w:t>
      </w:r>
    </w:p>
    <w:p w14:paraId="6FF14A1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Пцел</w:t>
      </w:r>
      <w:proofErr w:type="spellEnd"/>
      <w:r w:rsidRPr="00BE2F09">
        <w:rPr>
          <w:sz w:val="28"/>
          <w:szCs w:val="28"/>
        </w:rPr>
        <w:t xml:space="preserve"> - пед. нагрузка, при которой педагог получает заработную плату в размере целевого индикатора, в часах в неделю;</w:t>
      </w:r>
    </w:p>
    <w:p w14:paraId="16B4821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4,33 - среднее количество недель в месяце;</w:t>
      </w:r>
    </w:p>
    <w:p w14:paraId="25F0751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Nреб</w:t>
      </w:r>
      <w:proofErr w:type="spellEnd"/>
      <w:r w:rsidRPr="00BE2F09">
        <w:rPr>
          <w:sz w:val="28"/>
          <w:szCs w:val="28"/>
        </w:rPr>
        <w:t xml:space="preserve"> - продолжительность реализации дополнительной общеобразовательной программы в год на одного ребенка;</w:t>
      </w:r>
    </w:p>
    <w:p w14:paraId="14C7E18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Кнед</w:t>
      </w:r>
      <w:proofErr w:type="spellEnd"/>
      <w:r w:rsidRPr="00BE2F09">
        <w:rPr>
          <w:sz w:val="28"/>
          <w:szCs w:val="28"/>
        </w:rPr>
        <w:t xml:space="preserve"> - количество учебных недель в году;</w:t>
      </w:r>
    </w:p>
    <w:p w14:paraId="53247F9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Кгр</w:t>
      </w:r>
      <w:proofErr w:type="spellEnd"/>
      <w:r w:rsidRPr="00BE2F09">
        <w:rPr>
          <w:sz w:val="28"/>
          <w:szCs w:val="28"/>
        </w:rPr>
        <w:t xml:space="preserve"> - количество групп по программе;</w:t>
      </w:r>
    </w:p>
    <w:p w14:paraId="3A3EB0FF"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Кинд</w:t>
      </w:r>
      <w:proofErr w:type="spellEnd"/>
      <w:r w:rsidRPr="00BE2F09">
        <w:rPr>
          <w:sz w:val="28"/>
          <w:szCs w:val="28"/>
        </w:rPr>
        <w:t xml:space="preserve"> - индивидуальный коэффициент педагогического работника, осуществляющего реализацию дополнительной общеобразовательной программы, определяется образовательной организацией, в том числе с применением дистанционного обучения;</w:t>
      </w:r>
    </w:p>
    <w:p w14:paraId="1218FFE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Кдоп</w:t>
      </w:r>
      <w:proofErr w:type="spellEnd"/>
      <w:r w:rsidRPr="00BE2F09">
        <w:rPr>
          <w:sz w:val="28"/>
          <w:szCs w:val="28"/>
        </w:rPr>
        <w:t xml:space="preserve"> - коэффициент привлечения к реализации дополнительной общеобразовательной программы дополнительных педагогических работников (концертмейстера, аранжировщика, помощника тренера, тьютора, коррекционного педагога и т.д.), определяется образовательной организацией в размере от 1 до 2,5 в зависимости от числа, индивидуального уровня и времени задействования дополнительных педагогических работников;</w:t>
      </w:r>
    </w:p>
    <w:p w14:paraId="641D1B06"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Кот - количество месяцев в году на оплату труда педагогических работников дополнительной общеобразовательной программы рассчитывается по следующей формуле:</w:t>
      </w:r>
    </w:p>
    <w:p w14:paraId="4BA2AF8A"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3B350C5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Кот = </w:t>
      </w:r>
      <w:proofErr w:type="spellStart"/>
      <w:r w:rsidRPr="00BE2F09">
        <w:rPr>
          <w:sz w:val="28"/>
          <w:szCs w:val="28"/>
        </w:rPr>
        <w:t>Кнед</w:t>
      </w:r>
      <w:proofErr w:type="spellEnd"/>
      <w:r w:rsidRPr="00BE2F09">
        <w:rPr>
          <w:sz w:val="28"/>
          <w:szCs w:val="28"/>
        </w:rPr>
        <w:t xml:space="preserve"> / 4,33 + </w:t>
      </w:r>
      <w:proofErr w:type="spellStart"/>
      <w:r w:rsidRPr="00BE2F09">
        <w:rPr>
          <w:sz w:val="28"/>
          <w:szCs w:val="28"/>
        </w:rPr>
        <w:t>Котп</w:t>
      </w:r>
      <w:proofErr w:type="spellEnd"/>
      <w:r w:rsidRPr="00BE2F09">
        <w:rPr>
          <w:sz w:val="28"/>
          <w:szCs w:val="28"/>
        </w:rPr>
        <w:t xml:space="preserve"> / 30,4, где:</w:t>
      </w:r>
    </w:p>
    <w:p w14:paraId="7D280D5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0494E6B4"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Кнед</w:t>
      </w:r>
      <w:proofErr w:type="spellEnd"/>
      <w:r w:rsidRPr="00BE2F09">
        <w:rPr>
          <w:sz w:val="28"/>
          <w:szCs w:val="28"/>
        </w:rPr>
        <w:t xml:space="preserve"> - количество учебных недель в году;</w:t>
      </w:r>
    </w:p>
    <w:p w14:paraId="5F633312"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4,33 - среднее количество недель в месяце;</w:t>
      </w:r>
    </w:p>
    <w:p w14:paraId="7BAB35C4"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Котп</w:t>
      </w:r>
      <w:proofErr w:type="spellEnd"/>
      <w:r w:rsidRPr="00BE2F09">
        <w:rPr>
          <w:sz w:val="28"/>
          <w:szCs w:val="28"/>
        </w:rPr>
        <w:t xml:space="preserve"> - продолжительность ежегодного отпуска педагогического работника (в днях);</w:t>
      </w:r>
    </w:p>
    <w:p w14:paraId="723AA68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lastRenderedPageBreak/>
        <w:t>30,4 - среднее количество дней в месяце;</w:t>
      </w:r>
    </w:p>
    <w:p w14:paraId="4F143CE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1,302 - коэффициент начислений на выплаты по оплате труда в соответствии с законодательством Российской Федерации;</w:t>
      </w:r>
    </w:p>
    <w:p w14:paraId="56721182"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Зауп</w:t>
      </w:r>
      <w:proofErr w:type="spellEnd"/>
      <w:r w:rsidRPr="00BE2F09">
        <w:rPr>
          <w:sz w:val="28"/>
          <w:szCs w:val="28"/>
        </w:rPr>
        <w:t xml:space="preserve"> - затраты на оплату труда работников административно-управленческого и вспомогательного персонала, определяемые на единицу оказания муниципальных услуг, рассчитываются по следующей формуле:</w:t>
      </w:r>
    </w:p>
    <w:p w14:paraId="71169804"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0AD2D1F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Зауп</w:t>
      </w:r>
      <w:proofErr w:type="spellEnd"/>
      <w:r w:rsidRPr="00BE2F09">
        <w:rPr>
          <w:sz w:val="28"/>
          <w:szCs w:val="28"/>
        </w:rPr>
        <w:t xml:space="preserve"> = </w:t>
      </w:r>
      <w:proofErr w:type="spellStart"/>
      <w:r w:rsidRPr="00BE2F09">
        <w:rPr>
          <w:sz w:val="28"/>
          <w:szCs w:val="28"/>
        </w:rPr>
        <w:t>Зпед</w:t>
      </w:r>
      <w:proofErr w:type="spellEnd"/>
      <w:r w:rsidRPr="00BE2F09">
        <w:rPr>
          <w:sz w:val="28"/>
          <w:szCs w:val="28"/>
        </w:rPr>
        <w:t xml:space="preserve"> x </w:t>
      </w:r>
      <w:proofErr w:type="spellStart"/>
      <w:r w:rsidRPr="00BE2F09">
        <w:rPr>
          <w:sz w:val="28"/>
          <w:szCs w:val="28"/>
        </w:rPr>
        <w:t>КТауп</w:t>
      </w:r>
      <w:proofErr w:type="spellEnd"/>
      <w:r w:rsidRPr="00BE2F09">
        <w:rPr>
          <w:sz w:val="28"/>
          <w:szCs w:val="28"/>
        </w:rPr>
        <w:t>, где:</w:t>
      </w:r>
    </w:p>
    <w:p w14:paraId="54CD6B43"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КТауп</w:t>
      </w:r>
      <w:proofErr w:type="spellEnd"/>
      <w:r w:rsidRPr="00BE2F09">
        <w:rPr>
          <w:sz w:val="28"/>
          <w:szCs w:val="28"/>
        </w:rPr>
        <w:t xml:space="preserve"> - коэффициент доли работников административно-управленческого и вспомогательного персонала, и прочего персонала, не участвующего в реализации дополнительных общеобразовательных программ, к общей численности педагогических работников, не более 0,23;</w:t>
      </w:r>
    </w:p>
    <w:p w14:paraId="6798B936"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Зсод</w:t>
      </w:r>
      <w:proofErr w:type="spellEnd"/>
      <w:r w:rsidRPr="00BE2F09">
        <w:rPr>
          <w:sz w:val="28"/>
          <w:szCs w:val="28"/>
        </w:rPr>
        <w:t xml:space="preserve"> - затраты на общехозяйственные нужды, рассчитываются по следующей формуле:</w:t>
      </w:r>
    </w:p>
    <w:p w14:paraId="69063E9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2F9BBE8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Зсод</w:t>
      </w:r>
      <w:proofErr w:type="spellEnd"/>
      <w:r w:rsidRPr="00BE2F09">
        <w:rPr>
          <w:sz w:val="28"/>
          <w:szCs w:val="28"/>
        </w:rPr>
        <w:t xml:space="preserve"> = </w:t>
      </w:r>
      <w:proofErr w:type="spellStart"/>
      <w:r w:rsidRPr="00BE2F09">
        <w:rPr>
          <w:sz w:val="28"/>
          <w:szCs w:val="28"/>
        </w:rPr>
        <w:t>Хоз</w:t>
      </w:r>
      <w:proofErr w:type="spellEnd"/>
      <w:r w:rsidRPr="00BE2F09">
        <w:rPr>
          <w:sz w:val="28"/>
          <w:szCs w:val="28"/>
        </w:rPr>
        <w:t xml:space="preserve"> / </w:t>
      </w:r>
      <w:proofErr w:type="spellStart"/>
      <w:r w:rsidRPr="00BE2F09">
        <w:rPr>
          <w:sz w:val="28"/>
          <w:szCs w:val="28"/>
        </w:rPr>
        <w:t>Учобщий</w:t>
      </w:r>
      <w:proofErr w:type="spellEnd"/>
      <w:r w:rsidRPr="00BE2F09">
        <w:rPr>
          <w:sz w:val="28"/>
          <w:szCs w:val="28"/>
        </w:rPr>
        <w:t xml:space="preserve"> x </w:t>
      </w:r>
      <w:proofErr w:type="spellStart"/>
      <w:r w:rsidRPr="00BE2F09">
        <w:rPr>
          <w:sz w:val="28"/>
          <w:szCs w:val="28"/>
        </w:rPr>
        <w:t>Учпрг</w:t>
      </w:r>
      <w:proofErr w:type="spellEnd"/>
      <w:r w:rsidRPr="00BE2F09">
        <w:rPr>
          <w:sz w:val="28"/>
          <w:szCs w:val="28"/>
        </w:rPr>
        <w:t>, где:</w:t>
      </w:r>
    </w:p>
    <w:p w14:paraId="04E9508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05C3452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Хоз</w:t>
      </w:r>
      <w:proofErr w:type="spellEnd"/>
      <w:r w:rsidRPr="00BE2F09">
        <w:rPr>
          <w:sz w:val="28"/>
          <w:szCs w:val="28"/>
        </w:rPr>
        <w:t xml:space="preserve"> - годовой объем расходов на общехозяйственные нужды (содержание объектов недвижимого имущества, содержание особо ценного движимого имущества, аренда указанного имущества, оплата коммунальных услуг, услуг связи, приобретение транспортных услуг, прочие общехозяйственные нужды);</w:t>
      </w:r>
    </w:p>
    <w:p w14:paraId="2F41AC0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Учобщий</w:t>
      </w:r>
      <w:proofErr w:type="spellEnd"/>
      <w:r w:rsidRPr="00BE2F09">
        <w:rPr>
          <w:sz w:val="28"/>
          <w:szCs w:val="28"/>
        </w:rPr>
        <w:t xml:space="preserve"> - фонд учебного времени на реализацию всех образовательных программ муниципальной образовательной организации, в часах в год (на классы, группы, индивидуальные занятия);</w:t>
      </w:r>
    </w:p>
    <w:p w14:paraId="0571A333"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Учпрг</w:t>
      </w:r>
      <w:proofErr w:type="spellEnd"/>
      <w:r w:rsidRPr="00BE2F09">
        <w:rPr>
          <w:sz w:val="28"/>
          <w:szCs w:val="28"/>
        </w:rPr>
        <w:t xml:space="preserve"> - групповой фонд учебного времени на оказание платных услуг по конкретной программе, на группу в часах в год (количество часов занятий в год по группам программы);</w:t>
      </w:r>
    </w:p>
    <w:p w14:paraId="738E8B67"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Знал - затраты на уплату налогов, в качестве объекта </w:t>
      </w:r>
      <w:proofErr w:type="gramStart"/>
      <w:r w:rsidRPr="00BE2F09">
        <w:rPr>
          <w:sz w:val="28"/>
          <w:szCs w:val="28"/>
        </w:rPr>
        <w:t>налогообложения</w:t>
      </w:r>
      <w:proofErr w:type="gramEnd"/>
      <w:r w:rsidRPr="00BE2F09">
        <w:rPr>
          <w:sz w:val="28"/>
          <w:szCs w:val="28"/>
        </w:rPr>
        <w:t xml:space="preserve"> по которым признается имущество организации, согласно налоговому законодательству, рассчитываются по следующей формуле:</w:t>
      </w:r>
    </w:p>
    <w:p w14:paraId="3E86F13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59E1B70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Знал = Нал / </w:t>
      </w:r>
      <w:proofErr w:type="spellStart"/>
      <w:r w:rsidRPr="00BE2F09">
        <w:rPr>
          <w:sz w:val="28"/>
          <w:szCs w:val="28"/>
        </w:rPr>
        <w:t>Учобщий</w:t>
      </w:r>
      <w:proofErr w:type="spellEnd"/>
      <w:r w:rsidRPr="00BE2F09">
        <w:rPr>
          <w:sz w:val="28"/>
          <w:szCs w:val="28"/>
        </w:rPr>
        <w:t xml:space="preserve"> x </w:t>
      </w:r>
      <w:proofErr w:type="spellStart"/>
      <w:r w:rsidRPr="00BE2F09">
        <w:rPr>
          <w:sz w:val="28"/>
          <w:szCs w:val="28"/>
        </w:rPr>
        <w:t>Учпр</w:t>
      </w:r>
      <w:proofErr w:type="spellEnd"/>
      <w:r w:rsidRPr="00BE2F09">
        <w:rPr>
          <w:sz w:val="28"/>
          <w:szCs w:val="28"/>
        </w:rPr>
        <w:t>, где:</w:t>
      </w:r>
    </w:p>
    <w:p w14:paraId="433884A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Нал - годовой объем расходов на уплату налогов, в качестве объекта </w:t>
      </w:r>
      <w:proofErr w:type="gramStart"/>
      <w:r w:rsidRPr="00BE2F09">
        <w:rPr>
          <w:sz w:val="28"/>
          <w:szCs w:val="28"/>
        </w:rPr>
        <w:t>налогообложения</w:t>
      </w:r>
      <w:proofErr w:type="gramEnd"/>
      <w:r w:rsidRPr="00BE2F09">
        <w:rPr>
          <w:sz w:val="28"/>
          <w:szCs w:val="28"/>
        </w:rPr>
        <w:t xml:space="preserve"> по которым признается имущество организации, согласно налоговому законодательству;</w:t>
      </w:r>
    </w:p>
    <w:p w14:paraId="6A44E79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Учпр</w:t>
      </w:r>
      <w:proofErr w:type="spellEnd"/>
      <w:r w:rsidRPr="00BE2F09">
        <w:rPr>
          <w:sz w:val="28"/>
          <w:szCs w:val="28"/>
        </w:rPr>
        <w:t xml:space="preserve"> - индивидуальный фонд учебного времени на оказание платных услуг по конкретной программе, в человеко-часах в год:</w:t>
      </w:r>
    </w:p>
    <w:p w14:paraId="707529D3"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59D276A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Учпр</w:t>
      </w:r>
      <w:proofErr w:type="spellEnd"/>
      <w:r w:rsidRPr="00BE2F09">
        <w:rPr>
          <w:sz w:val="28"/>
          <w:szCs w:val="28"/>
        </w:rPr>
        <w:t xml:space="preserve"> = </w:t>
      </w:r>
      <w:proofErr w:type="spellStart"/>
      <w:r w:rsidRPr="00BE2F09">
        <w:rPr>
          <w:sz w:val="28"/>
          <w:szCs w:val="28"/>
        </w:rPr>
        <w:t>Nреб</w:t>
      </w:r>
      <w:proofErr w:type="spellEnd"/>
      <w:r w:rsidRPr="00BE2F09">
        <w:rPr>
          <w:sz w:val="28"/>
          <w:szCs w:val="28"/>
        </w:rPr>
        <w:t xml:space="preserve"> x </w:t>
      </w:r>
      <w:proofErr w:type="spellStart"/>
      <w:r w:rsidRPr="00BE2F09">
        <w:rPr>
          <w:sz w:val="28"/>
          <w:szCs w:val="28"/>
        </w:rPr>
        <w:t>Nоб</w:t>
      </w:r>
      <w:proofErr w:type="spellEnd"/>
      <w:r w:rsidRPr="00BE2F09">
        <w:rPr>
          <w:sz w:val="28"/>
          <w:szCs w:val="28"/>
        </w:rPr>
        <w:t>, где:</w:t>
      </w:r>
    </w:p>
    <w:p w14:paraId="7A1F5110"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1E75D5F0"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Nреб</w:t>
      </w:r>
      <w:proofErr w:type="spellEnd"/>
      <w:r w:rsidRPr="00BE2F09">
        <w:rPr>
          <w:sz w:val="28"/>
          <w:szCs w:val="28"/>
        </w:rPr>
        <w:t xml:space="preserve"> - продолжительность реализации дополнительной образовательная программы в год на одного ребенка;</w:t>
      </w:r>
    </w:p>
    <w:p w14:paraId="299D2D3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Nоб</w:t>
      </w:r>
      <w:proofErr w:type="spellEnd"/>
      <w:r w:rsidRPr="00BE2F09">
        <w:rPr>
          <w:sz w:val="28"/>
          <w:szCs w:val="28"/>
        </w:rPr>
        <w:t xml:space="preserve"> - среднее число обучающихся по программе, рассчитываемое по формуле:</w:t>
      </w:r>
    </w:p>
    <w:p w14:paraId="0DDD107F"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74CE865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Nоб</w:t>
      </w:r>
      <w:proofErr w:type="spellEnd"/>
      <w:r w:rsidRPr="00BE2F09">
        <w:rPr>
          <w:sz w:val="28"/>
          <w:szCs w:val="28"/>
        </w:rPr>
        <w:t xml:space="preserve"> = </w:t>
      </w:r>
      <w:proofErr w:type="spellStart"/>
      <w:r w:rsidRPr="00BE2F09">
        <w:rPr>
          <w:sz w:val="28"/>
          <w:szCs w:val="28"/>
        </w:rPr>
        <w:t>Nгр</w:t>
      </w:r>
      <w:proofErr w:type="spellEnd"/>
      <w:r w:rsidRPr="00BE2F09">
        <w:rPr>
          <w:sz w:val="28"/>
          <w:szCs w:val="28"/>
        </w:rPr>
        <w:t xml:space="preserve"> x </w:t>
      </w:r>
      <w:proofErr w:type="spellStart"/>
      <w:r w:rsidRPr="00BE2F09">
        <w:rPr>
          <w:sz w:val="28"/>
          <w:szCs w:val="28"/>
        </w:rPr>
        <w:t>Nуч</w:t>
      </w:r>
      <w:proofErr w:type="spellEnd"/>
      <w:r w:rsidRPr="00BE2F09">
        <w:rPr>
          <w:sz w:val="28"/>
          <w:szCs w:val="28"/>
        </w:rPr>
        <w:t>, где:</w:t>
      </w:r>
    </w:p>
    <w:p w14:paraId="3205A0C3"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1CF51FC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Nгр</w:t>
      </w:r>
      <w:proofErr w:type="spellEnd"/>
      <w:r w:rsidRPr="00BE2F09">
        <w:rPr>
          <w:sz w:val="28"/>
          <w:szCs w:val="28"/>
        </w:rPr>
        <w:t xml:space="preserve"> - количество групп по программе;</w:t>
      </w:r>
    </w:p>
    <w:p w14:paraId="02D1AF7A"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roofErr w:type="spellStart"/>
      <w:r w:rsidRPr="00BE2F09">
        <w:rPr>
          <w:sz w:val="28"/>
          <w:szCs w:val="28"/>
        </w:rPr>
        <w:t>Nуч</w:t>
      </w:r>
      <w:proofErr w:type="spellEnd"/>
      <w:r w:rsidRPr="00BE2F09">
        <w:rPr>
          <w:sz w:val="28"/>
          <w:szCs w:val="28"/>
        </w:rPr>
        <w:t xml:space="preserve"> - средняя наполняемость групп по программе;</w:t>
      </w:r>
    </w:p>
    <w:p w14:paraId="4145910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ЗМЗ - материальные запасы и учебные расходы, потребляемые в процессе оказания платной услуги, рассчитываются методом калькуляции затрат с учетом фактической потребности в приобретение расходных материалов и учебных пособий (за год);</w:t>
      </w:r>
    </w:p>
    <w:p w14:paraId="11E35D57" w14:textId="24DA35E8" w:rsid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П - прибыли от оказания платных услуг (рентабельность услуги). Определяется индивидуально с учетом востребованности услуг и эффективности, не менее 5% от суммы других учитываемых затрат.</w:t>
      </w:r>
    </w:p>
    <w:p w14:paraId="1CA043F8"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77600205" w14:textId="77777777" w:rsidR="00BE2F09" w:rsidRPr="00BE2F09" w:rsidRDefault="00BE2F09" w:rsidP="00BE2F09">
      <w:pPr>
        <w:widowControl w:val="0"/>
        <w:tabs>
          <w:tab w:val="left" w:pos="10065"/>
        </w:tabs>
        <w:autoSpaceDE w:val="0"/>
        <w:autoSpaceDN w:val="0"/>
        <w:adjustRightInd w:val="0"/>
        <w:ind w:right="283" w:firstLine="567"/>
        <w:jc w:val="center"/>
        <w:rPr>
          <w:b/>
          <w:bCs/>
          <w:sz w:val="28"/>
          <w:szCs w:val="28"/>
        </w:rPr>
      </w:pPr>
      <w:r w:rsidRPr="00BE2F09">
        <w:rPr>
          <w:b/>
          <w:bCs/>
          <w:sz w:val="28"/>
          <w:szCs w:val="28"/>
        </w:rPr>
        <w:t>6. Ответственность сторон и контроль за организацией</w:t>
      </w:r>
    </w:p>
    <w:p w14:paraId="393A7EBD" w14:textId="77777777" w:rsidR="00BE2F09" w:rsidRPr="00BE2F09" w:rsidRDefault="00BE2F09" w:rsidP="00BE2F09">
      <w:pPr>
        <w:widowControl w:val="0"/>
        <w:tabs>
          <w:tab w:val="left" w:pos="10065"/>
        </w:tabs>
        <w:autoSpaceDE w:val="0"/>
        <w:autoSpaceDN w:val="0"/>
        <w:adjustRightInd w:val="0"/>
        <w:ind w:right="283" w:firstLine="567"/>
        <w:jc w:val="center"/>
        <w:rPr>
          <w:b/>
          <w:bCs/>
          <w:sz w:val="28"/>
          <w:szCs w:val="28"/>
        </w:rPr>
      </w:pPr>
      <w:r w:rsidRPr="00BE2F09">
        <w:rPr>
          <w:b/>
          <w:bCs/>
          <w:sz w:val="28"/>
          <w:szCs w:val="28"/>
        </w:rPr>
        <w:t>и предоставлением платных образовательных услуг</w:t>
      </w:r>
    </w:p>
    <w:p w14:paraId="141CFB7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p>
    <w:p w14:paraId="36E8DAA7"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 Исполнитель оказывает платные образовательные услуги в порядке и в сроки, определенные договором, уставом, лицензией образовательной организации, настоящим Положением, локальным нормативным актом, регулирующим в организации порядок предоставления платных образовательных услуг.</w:t>
      </w:r>
    </w:p>
    <w:p w14:paraId="1E19164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4377906F"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6.3. Исполнитель 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законодательством Российской Федерации.</w:t>
      </w:r>
    </w:p>
    <w:p w14:paraId="5CECBD7A"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6.4. При обнаружении недостатка оказанных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и учебными планами, заказчик вправе по своему выбору потребовать:</w:t>
      </w:r>
    </w:p>
    <w:p w14:paraId="012DD24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безвозмездного оказания платных образовательных услуг в полном объеме в соответствии с образовательными программами, учебными планами и договором;</w:t>
      </w:r>
    </w:p>
    <w:p w14:paraId="55E8C94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соответствующего уменьшения стоимости оказанных платных образовательных услуг;</w:t>
      </w:r>
    </w:p>
    <w:p w14:paraId="5E7EA0AE"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возмещения понесенных им расходов по устранению недостатков оказанных платных образовательных услуг своими силами или третьими лицами.</w:t>
      </w:r>
    </w:p>
    <w:p w14:paraId="3AE70A2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6.5. Заказчик вправе расторгнуть договор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w:t>
      </w:r>
      <w:r w:rsidRPr="00BE2F09">
        <w:rPr>
          <w:sz w:val="28"/>
          <w:szCs w:val="28"/>
        </w:rPr>
        <w:lastRenderedPageBreak/>
        <w:t>существенный недостаток оказанных платных образовательных услуг или иные существенные отступления от условий договора.</w:t>
      </w:r>
    </w:p>
    <w:p w14:paraId="4C7C6270"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AD9435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BF96CF2"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AD561E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потребовать уменьшения стоимости платных образовательных услуг;</w:t>
      </w:r>
    </w:p>
    <w:p w14:paraId="371A64B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расторгнуть договор.</w:t>
      </w:r>
    </w:p>
    <w:p w14:paraId="0A95987F"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807EA79"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6.8. По инициативе исполнителя договор может быть расторгнут в одностороннем порядке в следующих случаях:</w:t>
      </w:r>
    </w:p>
    <w:p w14:paraId="52BAEF7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применение к обучающемуся, достигшему возраста 15 лет, отчисления как меры дисциплинарного взыскания;</w:t>
      </w:r>
    </w:p>
    <w:p w14:paraId="6882457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просрочка оплаты стоимости платных образовательных услуг;</w:t>
      </w:r>
    </w:p>
    <w:p w14:paraId="68B06CE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невозможность надлежащего исполнения обязательств по оказанию платных образовательных услуг вследствие действия (бездействия) обучающегося.</w:t>
      </w:r>
    </w:p>
    <w:p w14:paraId="534FB9D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6.9. Претензии и споры, возникающие между заказчиком и исполнителем, разрешаются в добровольном порядке по соглашению сторон, при недостижении соглашения - в судебном порядке в соответствии с законодательством Российской Федерации.</w:t>
      </w:r>
    </w:p>
    <w:p w14:paraId="3499E6C4"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6.10. В процессе оказания платных образовательных услуг образовательная организация несет ответственность:</w:t>
      </w:r>
    </w:p>
    <w:p w14:paraId="0F36CFBD"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жизнь и здоровье обучающихся;</w:t>
      </w:r>
    </w:p>
    <w:p w14:paraId="44CC33AB"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нарушение прав и свобод обучающихся, их родителей (законных представителей), а также работников образовательной организации;</w:t>
      </w:r>
    </w:p>
    <w:p w14:paraId="68E6EED3"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соблюдение законодательства Российской Федерации, в том числе о труде и охране труда;</w:t>
      </w:r>
    </w:p>
    <w:p w14:paraId="7E650E55"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иные действия, предусмотренные законодательством Российской Федерации.</w:t>
      </w:r>
    </w:p>
    <w:p w14:paraId="05E3D27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6.11. Руководители образовательных организаций несут персональную ответственность:</w:t>
      </w:r>
    </w:p>
    <w:p w14:paraId="100E9F6A"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 за соблюдение действующих нормативных правовых актов в сфере оказания платных образовательных услуг, законодательства о защите прав </w:t>
      </w:r>
      <w:r w:rsidRPr="00BE2F09">
        <w:rPr>
          <w:sz w:val="28"/>
          <w:szCs w:val="28"/>
        </w:rPr>
        <w:lastRenderedPageBreak/>
        <w:t>потребителей, а также гражданского, трудового, административного и уголовного законодательства при оказании платных образовательных услуг в образовательной организации;</w:t>
      </w:r>
    </w:p>
    <w:p w14:paraId="1C065A1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организацию и качество платных образовательных услуг;</w:t>
      </w:r>
    </w:p>
    <w:p w14:paraId="3ABBAB4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целевое использование денежных средств, полученных от оказания платных образовательных услуг;</w:t>
      </w:r>
    </w:p>
    <w:p w14:paraId="4CA6AB1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соблюдение дисциплины цен при оказании платных образовательных услуг;</w:t>
      </w:r>
    </w:p>
    <w:p w14:paraId="30FE8B91"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за иные действия, предусмотренные законодательством Российской Федерации.</w:t>
      </w:r>
    </w:p>
    <w:p w14:paraId="303CF6F8"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6.12. В случае нарушения установленных требований при оказании платных образовательных услуг образовательная организация, руководитель организации, работники, виновные в нарушении, могут быть привлечены к ответственности в соответствии с законодательством Российской Федерации. Наложение мер административной и (или) дисциплинарной ответственности не освобождает образовательную организацию, руководителя организации и виновных лиц от устранения допущенных нарушений и возмещения причиненного ущерба.</w:t>
      </w:r>
    </w:p>
    <w:p w14:paraId="2DDB51E6"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6.13. Контроль за соблюдением настоящего Положения, качества предоставления платных образовательных услуг осуществляет УО.</w:t>
      </w:r>
    </w:p>
    <w:p w14:paraId="51E1BB2C" w14:textId="52EC7B0A"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6.14. Контроль за соблюдением правильности расчета стоимости платных образовательных услуг осуществляет </w:t>
      </w:r>
      <w:r>
        <w:rPr>
          <w:sz w:val="28"/>
          <w:szCs w:val="28"/>
        </w:rPr>
        <w:t>МКУ ЦБМУ</w:t>
      </w:r>
      <w:r w:rsidRPr="00BE2F09">
        <w:rPr>
          <w:sz w:val="28"/>
          <w:szCs w:val="28"/>
        </w:rPr>
        <w:t>.</w:t>
      </w:r>
    </w:p>
    <w:p w14:paraId="5BD65FEC"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6.15. В случае выявления нарушений в работе образовательной организации по предоставлению платных образовательных услуг, в том числе снижения их качества, нанесения ущерба основной деятельности образовательной организации, УО вправе:</w:t>
      </w:r>
    </w:p>
    <w:p w14:paraId="4A2AD1E0" w14:textId="77777777" w:rsidR="00BE2F09" w:rsidRP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приостановить предоставление платных образовательных услуг до решения этого вопроса в судебном порядке;</w:t>
      </w:r>
    </w:p>
    <w:p w14:paraId="53EC0F09" w14:textId="466B7F30" w:rsidR="00BE2F09" w:rsidRDefault="00BE2F09" w:rsidP="00BE2F09">
      <w:pPr>
        <w:widowControl w:val="0"/>
        <w:tabs>
          <w:tab w:val="left" w:pos="10065"/>
        </w:tabs>
        <w:autoSpaceDE w:val="0"/>
        <w:autoSpaceDN w:val="0"/>
        <w:adjustRightInd w:val="0"/>
        <w:ind w:right="283" w:firstLine="567"/>
        <w:jc w:val="both"/>
        <w:rPr>
          <w:sz w:val="28"/>
          <w:szCs w:val="28"/>
        </w:rPr>
      </w:pPr>
      <w:r w:rsidRPr="00BE2F09">
        <w:rPr>
          <w:sz w:val="28"/>
          <w:szCs w:val="28"/>
        </w:rPr>
        <w:t xml:space="preserve">- ходатайствовать перед органом, выдавшим лицензию на право ведения образовательной деятельности, о лишении образовательной организации лицензии на тот вид деятельности, который осуществляется с нарушением законодательства Российской Федерации, Московской области, нормативных правовых актов </w:t>
      </w:r>
      <w:r>
        <w:rPr>
          <w:sz w:val="28"/>
          <w:szCs w:val="28"/>
        </w:rPr>
        <w:t>Рузского муниципального</w:t>
      </w:r>
      <w:r w:rsidRPr="00BE2F09">
        <w:rPr>
          <w:sz w:val="28"/>
          <w:szCs w:val="28"/>
        </w:rPr>
        <w:t xml:space="preserve"> округа Московской области.</w:t>
      </w:r>
    </w:p>
    <w:p w14:paraId="08BEDED2"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71CD4436"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0511A7E"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620D490A"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76AC540"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B08FE16"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1FBA022"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1DF95631"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3AB4A4D"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4C5256D5"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02D68932"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27464583" w14:textId="06342BD6" w:rsidR="00BE2F09" w:rsidRPr="00BE2F09" w:rsidRDefault="00BE2F09" w:rsidP="00BE2F09">
      <w:pPr>
        <w:pStyle w:val="ConsPlusNormal"/>
        <w:ind w:left="4536"/>
        <w:jc w:val="right"/>
        <w:outlineLvl w:val="1"/>
      </w:pPr>
      <w:r w:rsidRPr="00BE2F09">
        <w:lastRenderedPageBreak/>
        <w:t xml:space="preserve">Приложение </w:t>
      </w:r>
      <w:r>
        <w:t>№</w:t>
      </w:r>
      <w:r w:rsidRPr="00BE2F09">
        <w:t xml:space="preserve"> 1</w:t>
      </w:r>
    </w:p>
    <w:p w14:paraId="419A35C8" w14:textId="228F7566" w:rsidR="00BE2F09" w:rsidRDefault="00BE2F09" w:rsidP="00BE2F09">
      <w:pPr>
        <w:pStyle w:val="ConsPlusNormal"/>
        <w:ind w:left="4536"/>
        <w:jc w:val="right"/>
      </w:pPr>
      <w:r>
        <w:t xml:space="preserve">к </w:t>
      </w:r>
      <w:r w:rsidRPr="00BE2F09">
        <w:t>Положени</w:t>
      </w:r>
      <w:r>
        <w:t>ю</w:t>
      </w:r>
      <w:r w:rsidRPr="00BE2F09">
        <w:t xml:space="preserve"> о порядке предоставления муниципальными образовательными учреждениями Рузского муниципального округа Московской области, подведомственными Управлению образования Рузского муниципального округа, платных образовательных услуг и расходования средств, полученных от их реализации</w:t>
      </w:r>
    </w:p>
    <w:p w14:paraId="540E0C00" w14:textId="77777777" w:rsidR="00BE2F09" w:rsidRDefault="00BE2F09" w:rsidP="00BE2F09">
      <w:pPr>
        <w:pStyle w:val="ConsPlusNormal"/>
        <w:jc w:val="both"/>
      </w:pPr>
    </w:p>
    <w:p w14:paraId="74F0C278" w14:textId="77777777" w:rsidR="00BE2F09" w:rsidRDefault="00BE2F09" w:rsidP="00BE2F09">
      <w:pPr>
        <w:pStyle w:val="ConsPlusNormal"/>
        <w:jc w:val="both"/>
      </w:pPr>
    </w:p>
    <w:p w14:paraId="39EF4DBE" w14:textId="77777777" w:rsidR="00BE2F09" w:rsidRDefault="00BE2F09" w:rsidP="00BE2F09">
      <w:pPr>
        <w:pStyle w:val="ConsPlusNonformat"/>
        <w:jc w:val="both"/>
      </w:pPr>
      <w:bookmarkStart w:id="2" w:name="P285"/>
      <w:bookmarkEnd w:id="2"/>
      <w:r>
        <w:t xml:space="preserve">                         ПРИМЕРНАЯ ФОРМА ДОГОВОРА</w:t>
      </w:r>
    </w:p>
    <w:p w14:paraId="2C864186" w14:textId="77777777" w:rsidR="00BE2F09" w:rsidRDefault="00BE2F09" w:rsidP="00BE2F09">
      <w:pPr>
        <w:pStyle w:val="ConsPlusNonformat"/>
        <w:jc w:val="both"/>
      </w:pPr>
      <w:r>
        <w:t xml:space="preserve">                 НА ОКАЗАНИЕ ПЛАТНЫХ ОБРАЗОВАТЕЛЬНЫХ УСЛУГ</w:t>
      </w:r>
    </w:p>
    <w:p w14:paraId="358C80CE" w14:textId="77777777" w:rsidR="00BE2F09" w:rsidRDefault="00BE2F09" w:rsidP="00BE2F09">
      <w:pPr>
        <w:pStyle w:val="ConsPlusNonformat"/>
        <w:jc w:val="both"/>
      </w:pPr>
      <w:r>
        <w:t xml:space="preserve">                       ОБРАЗОВАТЕЛЬНОЙ ОРГАНИЗАЦИЕЙ</w:t>
      </w:r>
    </w:p>
    <w:p w14:paraId="6A36317B" w14:textId="77777777" w:rsidR="00BE2F09" w:rsidRDefault="00BE2F09" w:rsidP="00BE2F09">
      <w:pPr>
        <w:pStyle w:val="ConsPlusNonformat"/>
        <w:jc w:val="both"/>
      </w:pPr>
    </w:p>
    <w:p w14:paraId="3C1522EF" w14:textId="5B52F77A" w:rsidR="00BE2F09" w:rsidRDefault="00BE2F09" w:rsidP="00BE2F09">
      <w:pPr>
        <w:pStyle w:val="ConsPlusNonformat"/>
        <w:jc w:val="both"/>
      </w:pPr>
      <w:r>
        <w:t xml:space="preserve">______________________________           </w:t>
      </w:r>
      <w:r>
        <w:t>"</w:t>
      </w:r>
      <w:r>
        <w:t>__"________________ 20__ г.</w:t>
      </w:r>
    </w:p>
    <w:p w14:paraId="11EA1035" w14:textId="77777777" w:rsidR="00BE2F09" w:rsidRDefault="00BE2F09" w:rsidP="00BE2F09">
      <w:pPr>
        <w:pStyle w:val="ConsPlusNonformat"/>
        <w:jc w:val="both"/>
      </w:pPr>
      <w:r>
        <w:t xml:space="preserve">(место заключения </w:t>
      </w:r>
      <w:proofErr w:type="gramStart"/>
      <w:r>
        <w:t xml:space="preserve">договора)   </w:t>
      </w:r>
      <w:proofErr w:type="gramEnd"/>
      <w:r>
        <w:t xml:space="preserve">         </w:t>
      </w:r>
      <w:proofErr w:type="gramStart"/>
      <w:r>
        <w:t xml:space="preserve">   (</w:t>
      </w:r>
      <w:proofErr w:type="gramEnd"/>
      <w:r>
        <w:t>дата заключения договора)</w:t>
      </w:r>
    </w:p>
    <w:p w14:paraId="5B7C6B83" w14:textId="77777777" w:rsidR="00BE2F09" w:rsidRDefault="00BE2F09" w:rsidP="00BE2F09">
      <w:pPr>
        <w:pStyle w:val="ConsPlusNonformat"/>
        <w:jc w:val="both"/>
      </w:pPr>
    </w:p>
    <w:p w14:paraId="4F356B83" w14:textId="77777777" w:rsidR="00BE2F09" w:rsidRDefault="00BE2F09" w:rsidP="00BE2F09">
      <w:pPr>
        <w:pStyle w:val="ConsPlusNonformat"/>
        <w:jc w:val="both"/>
      </w:pPr>
      <w:r>
        <w:t>___________________________________________________________________________</w:t>
      </w:r>
    </w:p>
    <w:p w14:paraId="4F6A6225" w14:textId="77777777" w:rsidR="00BE2F09" w:rsidRDefault="00BE2F09" w:rsidP="00BE2F09">
      <w:pPr>
        <w:pStyle w:val="ConsPlusNonformat"/>
        <w:jc w:val="both"/>
      </w:pPr>
      <w:r>
        <w:t>___________________________________________________________________________</w:t>
      </w:r>
    </w:p>
    <w:p w14:paraId="3F441250" w14:textId="77777777" w:rsidR="00BE2F09" w:rsidRDefault="00BE2F09" w:rsidP="00BE2F09">
      <w:pPr>
        <w:pStyle w:val="ConsPlusNonformat"/>
        <w:jc w:val="both"/>
      </w:pPr>
      <w:r>
        <w:t>__________________________________________________________________________,</w:t>
      </w:r>
    </w:p>
    <w:p w14:paraId="317F5DFB" w14:textId="77777777" w:rsidR="00BE2F09" w:rsidRDefault="00BE2F09" w:rsidP="00BE2F09">
      <w:pPr>
        <w:pStyle w:val="ConsPlusNonformat"/>
        <w:jc w:val="both"/>
      </w:pPr>
      <w:r>
        <w:t xml:space="preserve">  (полное наименование организации, осуществляющей образовательную</w:t>
      </w:r>
    </w:p>
    <w:p w14:paraId="7E4534A1" w14:textId="77777777" w:rsidR="00BE2F09" w:rsidRDefault="00BE2F09" w:rsidP="00BE2F09">
      <w:pPr>
        <w:pStyle w:val="ConsPlusNonformat"/>
        <w:jc w:val="both"/>
      </w:pPr>
      <w:r>
        <w:t xml:space="preserve">        деятельность с указанием места нахождения организации </w:t>
      </w:r>
      <w:hyperlink w:anchor="P553" w:tooltip="&lt;1&gt; К организации, осуществляющей образовательную деятельность, относятся муниципальные автономные и бюджетные образовательные учреждения, осуществляющие образовательную деятельность в соответствии с Федеральным законом от 29.12.2012 N 273-ФЗ &quot;Об образовании в">
        <w:r>
          <w:rPr>
            <w:color w:val="0000FF"/>
          </w:rPr>
          <w:t>&lt;1&gt;</w:t>
        </w:r>
      </w:hyperlink>
      <w:r>
        <w:t>)</w:t>
      </w:r>
    </w:p>
    <w:p w14:paraId="40010B82" w14:textId="77777777" w:rsidR="00BE2F09" w:rsidRDefault="00BE2F09" w:rsidP="00BE2F09">
      <w:pPr>
        <w:pStyle w:val="ConsPlusNonformat"/>
        <w:jc w:val="both"/>
      </w:pPr>
      <w:r>
        <w:t xml:space="preserve">осуществляющее   образовательную   </w:t>
      </w:r>
      <w:proofErr w:type="gramStart"/>
      <w:r>
        <w:t>деятельность  (далее  -</w:t>
      </w:r>
      <w:proofErr w:type="gramEnd"/>
      <w:r>
        <w:t xml:space="preserve">  образовательная</w:t>
      </w:r>
    </w:p>
    <w:p w14:paraId="0323605C" w14:textId="77777777" w:rsidR="00BE2F09" w:rsidRDefault="00BE2F09" w:rsidP="00BE2F09">
      <w:pPr>
        <w:pStyle w:val="ConsPlusNonformat"/>
        <w:jc w:val="both"/>
      </w:pPr>
      <w:proofErr w:type="gramStart"/>
      <w:r>
        <w:t>организация)  на</w:t>
      </w:r>
      <w:proofErr w:type="gramEnd"/>
      <w:r>
        <w:t xml:space="preserve">  </w:t>
      </w:r>
      <w:proofErr w:type="gramStart"/>
      <w:r>
        <w:t>основании  лицензии</w:t>
      </w:r>
      <w:proofErr w:type="gramEnd"/>
      <w:r>
        <w:t xml:space="preserve">  от "__"____________ 20__ г. N _____,</w:t>
      </w:r>
    </w:p>
    <w:p w14:paraId="7F344CA2" w14:textId="77777777" w:rsidR="00BE2F09" w:rsidRDefault="00BE2F09" w:rsidP="00BE2F09">
      <w:pPr>
        <w:pStyle w:val="ConsPlusNonformat"/>
        <w:jc w:val="both"/>
      </w:pPr>
      <w:r>
        <w:t>выданной</w:t>
      </w:r>
    </w:p>
    <w:p w14:paraId="146CF14C" w14:textId="77777777" w:rsidR="00BE2F09" w:rsidRDefault="00BE2F09" w:rsidP="00BE2F09">
      <w:pPr>
        <w:pStyle w:val="ConsPlusNonformat"/>
        <w:jc w:val="both"/>
      </w:pPr>
      <w:r>
        <w:t>___________________________________________________________________________</w:t>
      </w:r>
    </w:p>
    <w:p w14:paraId="3271A031" w14:textId="77777777" w:rsidR="00BE2F09" w:rsidRDefault="00BE2F09" w:rsidP="00BE2F09">
      <w:pPr>
        <w:pStyle w:val="ConsPlusNonformat"/>
        <w:jc w:val="both"/>
      </w:pPr>
      <w:r>
        <w:t>__________________________________________________________________________,</w:t>
      </w:r>
    </w:p>
    <w:p w14:paraId="4C1B3863" w14:textId="77777777" w:rsidR="00BE2F09" w:rsidRDefault="00BE2F09" w:rsidP="00BE2F09">
      <w:pPr>
        <w:pStyle w:val="ConsPlusNonformat"/>
        <w:jc w:val="both"/>
      </w:pPr>
      <w:r>
        <w:t xml:space="preserve">             (наименование лицензирующего органа)</w:t>
      </w:r>
    </w:p>
    <w:p w14:paraId="4B4F1DD5" w14:textId="77777777" w:rsidR="00BE2F09" w:rsidRDefault="00BE2F09" w:rsidP="00BE2F09">
      <w:pPr>
        <w:pStyle w:val="ConsPlusNonformat"/>
        <w:jc w:val="both"/>
      </w:pPr>
      <w:r>
        <w:t>именуем__        в        дальнейшем       "Исполнитель</w:t>
      </w:r>
      <w:proofErr w:type="gramStart"/>
      <w:r>
        <w:t xml:space="preserve">",   </w:t>
      </w:r>
      <w:proofErr w:type="gramEnd"/>
      <w:r>
        <w:t xml:space="preserve">    в      лице</w:t>
      </w:r>
    </w:p>
    <w:p w14:paraId="3538557D" w14:textId="77777777" w:rsidR="00BE2F09" w:rsidRDefault="00BE2F09" w:rsidP="00BE2F09">
      <w:pPr>
        <w:pStyle w:val="ConsPlusNonformat"/>
        <w:jc w:val="both"/>
      </w:pPr>
      <w:r>
        <w:t>___________________________________________________________________________</w:t>
      </w:r>
    </w:p>
    <w:p w14:paraId="4D345F78" w14:textId="77777777" w:rsidR="00BE2F09" w:rsidRDefault="00BE2F09" w:rsidP="00BE2F09">
      <w:pPr>
        <w:pStyle w:val="ConsPlusNonformat"/>
        <w:jc w:val="both"/>
      </w:pPr>
      <w:r>
        <w:t>___________________________________________________________________________</w:t>
      </w:r>
    </w:p>
    <w:p w14:paraId="6D3F6E3C" w14:textId="77777777" w:rsidR="00BE2F09" w:rsidRDefault="00BE2F09" w:rsidP="00BE2F09">
      <w:pPr>
        <w:pStyle w:val="ConsPlusNonformat"/>
        <w:jc w:val="both"/>
      </w:pPr>
      <w:r>
        <w:t>__________________________________________________________________________,</w:t>
      </w:r>
    </w:p>
    <w:p w14:paraId="3574E65D" w14:textId="77777777" w:rsidR="00BE2F09" w:rsidRDefault="00BE2F09" w:rsidP="00BE2F09">
      <w:pPr>
        <w:pStyle w:val="ConsPlusNonformat"/>
        <w:jc w:val="both"/>
      </w:pPr>
      <w:r>
        <w:t xml:space="preserve">       (наименование должности, фамилия, имя, отчество руководителя)</w:t>
      </w:r>
    </w:p>
    <w:p w14:paraId="60B64D48" w14:textId="77777777" w:rsidR="00BE2F09" w:rsidRDefault="00BE2F09" w:rsidP="00BE2F09">
      <w:pPr>
        <w:pStyle w:val="ConsPlusNonformat"/>
        <w:jc w:val="both"/>
      </w:pPr>
      <w:r>
        <w:t>действующего на основании Устава, и _______________________________________</w:t>
      </w:r>
    </w:p>
    <w:p w14:paraId="4CBFB8A5" w14:textId="77777777" w:rsidR="00BE2F09" w:rsidRDefault="00BE2F09" w:rsidP="00BE2F09">
      <w:pPr>
        <w:pStyle w:val="ConsPlusNonformat"/>
        <w:jc w:val="both"/>
      </w:pPr>
      <w:r>
        <w:t>___________________________________________________________________________</w:t>
      </w:r>
    </w:p>
    <w:p w14:paraId="721B6496" w14:textId="77777777" w:rsidR="00BE2F09" w:rsidRDefault="00BE2F09" w:rsidP="00BE2F09">
      <w:pPr>
        <w:pStyle w:val="ConsPlusNonformat"/>
        <w:jc w:val="both"/>
      </w:pPr>
      <w:r>
        <w:t>___________________________________________________________________________</w:t>
      </w:r>
    </w:p>
    <w:p w14:paraId="1FEEB5BF" w14:textId="77777777" w:rsidR="00BE2F09" w:rsidRDefault="00BE2F09" w:rsidP="00BE2F09">
      <w:pPr>
        <w:pStyle w:val="ConsPlusNonformat"/>
        <w:jc w:val="both"/>
      </w:pPr>
      <w:r>
        <w:t>___________________________________________________________________________</w:t>
      </w:r>
    </w:p>
    <w:p w14:paraId="23BF1F8E" w14:textId="77777777" w:rsidR="00BE2F09" w:rsidRDefault="00BE2F09" w:rsidP="00BE2F09">
      <w:pPr>
        <w:pStyle w:val="ConsPlusNonformat"/>
        <w:jc w:val="both"/>
      </w:pPr>
      <w:r>
        <w:t>__________________________________________________________________________,</w:t>
      </w:r>
    </w:p>
    <w:p w14:paraId="762A42C7" w14:textId="77777777" w:rsidR="00BE2F09" w:rsidRDefault="00BE2F09" w:rsidP="00BE2F09">
      <w:pPr>
        <w:pStyle w:val="ConsPlusNonformat"/>
        <w:jc w:val="both"/>
      </w:pPr>
      <w:r>
        <w:t xml:space="preserve">  (фамилия, имя, отчество (при наличии) родителя, законного представителя</w:t>
      </w:r>
    </w:p>
    <w:p w14:paraId="4E50D556" w14:textId="77777777" w:rsidR="00BE2F09" w:rsidRDefault="00BE2F09" w:rsidP="00BE2F09">
      <w:pPr>
        <w:pStyle w:val="ConsPlusNonformat"/>
        <w:jc w:val="both"/>
      </w:pPr>
      <w:r>
        <w:t xml:space="preserve">   несовершеннолетнего лица, зачисляемого на обучение </w:t>
      </w:r>
      <w:hyperlink w:anchor="P554" w:tooltip="&lt;2&gt; Заполняется в случае, если на момент заключения договора лицо, зачисляемое на обучение, не достигло четырнадцатилетнего возраста.">
        <w:r>
          <w:rPr>
            <w:color w:val="0000FF"/>
          </w:rPr>
          <w:t>&lt;2&gt;</w:t>
        </w:r>
      </w:hyperlink>
      <w:r>
        <w:t>, фамилия, имя,</w:t>
      </w:r>
    </w:p>
    <w:p w14:paraId="0E1526A0" w14:textId="77777777" w:rsidR="00BE2F09" w:rsidRDefault="00BE2F09" w:rsidP="00BE2F09">
      <w:pPr>
        <w:pStyle w:val="ConsPlusNonformat"/>
        <w:jc w:val="both"/>
      </w:pPr>
      <w:r>
        <w:t xml:space="preserve">  отчество (при наличии) лица, зачисляемого на обучение </w:t>
      </w:r>
      <w:hyperlink w:anchor="P555" w:tooltip="&lt;3&gt; 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
        <w:r>
          <w:rPr>
            <w:color w:val="0000FF"/>
          </w:rPr>
          <w:t>&lt;3&gt;</w:t>
        </w:r>
      </w:hyperlink>
      <w:r>
        <w:t>, наименование</w:t>
      </w:r>
    </w:p>
    <w:p w14:paraId="5C778E8E" w14:textId="77777777" w:rsidR="00BE2F09" w:rsidRDefault="00BE2F09" w:rsidP="00BE2F09">
      <w:pPr>
        <w:pStyle w:val="ConsPlusNonformat"/>
        <w:jc w:val="both"/>
      </w:pPr>
      <w:r>
        <w:t xml:space="preserve">     организации с указанием должности, фамилии, имени, отчества лица,</w:t>
      </w:r>
    </w:p>
    <w:p w14:paraId="71A4D3E5" w14:textId="77777777" w:rsidR="00BE2F09" w:rsidRDefault="00BE2F09" w:rsidP="00BE2F09">
      <w:pPr>
        <w:pStyle w:val="ConsPlusNonformat"/>
        <w:jc w:val="both"/>
      </w:pPr>
      <w:r>
        <w:t xml:space="preserve"> действующего от имени организации, документов, подтверждающих полномочия</w:t>
      </w:r>
    </w:p>
    <w:p w14:paraId="5B61F120" w14:textId="77777777" w:rsidR="00BE2F09" w:rsidRDefault="00BE2F09" w:rsidP="00BE2F09">
      <w:pPr>
        <w:pStyle w:val="ConsPlusNonformat"/>
        <w:jc w:val="both"/>
      </w:pPr>
      <w:r>
        <w:t xml:space="preserve">  указанного лица </w:t>
      </w:r>
      <w:hyperlink w:anchor="P557" w:tooltip="&lt;4&gt; Заполняется в случае, если Заказчик является юридическим лицом.">
        <w:r>
          <w:rPr>
            <w:color w:val="0000FF"/>
          </w:rPr>
          <w:t>&lt;4&gt;</w:t>
        </w:r>
      </w:hyperlink>
      <w:r>
        <w:t xml:space="preserve"> с указанием адреса места нахождения или жительства</w:t>
      </w:r>
    </w:p>
    <w:p w14:paraId="576C390E" w14:textId="77777777" w:rsidR="00BE2F09" w:rsidRDefault="00BE2F09" w:rsidP="00BE2F09">
      <w:pPr>
        <w:pStyle w:val="ConsPlusNonformat"/>
        <w:jc w:val="both"/>
      </w:pPr>
      <w:r>
        <w:t xml:space="preserve">                                заказчика)</w:t>
      </w:r>
    </w:p>
    <w:p w14:paraId="6DD5C585" w14:textId="77777777" w:rsidR="00BE2F09" w:rsidRDefault="00BE2F09" w:rsidP="00BE2F09">
      <w:pPr>
        <w:pStyle w:val="ConsPlusNonformat"/>
        <w:jc w:val="both"/>
      </w:pPr>
      <w:r>
        <w:t>именуем___</w:t>
      </w:r>
      <w:proofErr w:type="gramStart"/>
      <w:r>
        <w:t>_  в</w:t>
      </w:r>
      <w:proofErr w:type="gramEnd"/>
      <w:r>
        <w:t xml:space="preserve">    дальнейшем    "Заказчик</w:t>
      </w:r>
      <w:proofErr w:type="gramStart"/>
      <w:r>
        <w:t xml:space="preserve">",   </w:t>
      </w:r>
      <w:proofErr w:type="gramEnd"/>
      <w:r>
        <w:t xml:space="preserve"> действующий    в   интересах</w:t>
      </w:r>
    </w:p>
    <w:p w14:paraId="3D076DB0" w14:textId="77777777" w:rsidR="00BE2F09" w:rsidRDefault="00BE2F09" w:rsidP="00BE2F09">
      <w:pPr>
        <w:pStyle w:val="ConsPlusNonformat"/>
        <w:jc w:val="both"/>
      </w:pPr>
      <w:r>
        <w:t>несовершеннолетнего</w:t>
      </w:r>
    </w:p>
    <w:p w14:paraId="6107C1D7" w14:textId="77777777" w:rsidR="00BE2F09" w:rsidRDefault="00BE2F09" w:rsidP="00BE2F09">
      <w:pPr>
        <w:pStyle w:val="ConsPlusNonformat"/>
        <w:jc w:val="both"/>
      </w:pPr>
      <w:r>
        <w:t>___________________________________________________________________________</w:t>
      </w:r>
    </w:p>
    <w:p w14:paraId="01A44B32" w14:textId="77777777" w:rsidR="00BE2F09" w:rsidRDefault="00BE2F09" w:rsidP="00BE2F09">
      <w:pPr>
        <w:pStyle w:val="ConsPlusNonformat"/>
        <w:jc w:val="both"/>
      </w:pPr>
      <w:r>
        <w:t xml:space="preserve">   (фамилия, имя, отчество (при наличии) лица, зачисляемого на обучение)</w:t>
      </w:r>
    </w:p>
    <w:p w14:paraId="16E57AD5" w14:textId="77777777" w:rsidR="00BE2F09" w:rsidRDefault="00BE2F09" w:rsidP="00BE2F09">
      <w:pPr>
        <w:pStyle w:val="ConsPlusNonformat"/>
        <w:jc w:val="both"/>
      </w:pPr>
      <w:r>
        <w:t>__________________________________________________________________________,</w:t>
      </w:r>
    </w:p>
    <w:p w14:paraId="7CA603A9" w14:textId="77777777" w:rsidR="00BE2F09" w:rsidRDefault="00BE2F09" w:rsidP="00BE2F09">
      <w:pPr>
        <w:pStyle w:val="ConsPlusNonformat"/>
        <w:jc w:val="both"/>
      </w:pPr>
      <w:r>
        <w:t xml:space="preserve">именуем__ в дальнейшем "Обучающийся" </w:t>
      </w:r>
      <w:hyperlink w:anchor="P559" w:tooltip="&lt;6&gt; Заполняется в отношении лица, зачисляемого на обучение, которому на момент заключения договора исполнилось четырнадцать лет.">
        <w:r>
          <w:rPr>
            <w:color w:val="0000FF"/>
          </w:rPr>
          <w:t>&lt;6&gt;</w:t>
        </w:r>
      </w:hyperlink>
      <w:r>
        <w:t xml:space="preserve"> (ненужное вычеркнуть), совместно</w:t>
      </w:r>
    </w:p>
    <w:p w14:paraId="07E75E46" w14:textId="77777777" w:rsidR="00BE2F09" w:rsidRDefault="00BE2F09" w:rsidP="00BE2F09">
      <w:pPr>
        <w:pStyle w:val="ConsPlusNonformat"/>
        <w:jc w:val="both"/>
      </w:pPr>
      <w:r>
        <w:t>именуемые "Стороны", заключили настоящий Договор о нижеследующем:</w:t>
      </w:r>
    </w:p>
    <w:p w14:paraId="521866A4" w14:textId="77777777" w:rsidR="00BE2F09" w:rsidRDefault="00BE2F09" w:rsidP="00BE2F09">
      <w:pPr>
        <w:pStyle w:val="ConsPlusNonformat"/>
        <w:jc w:val="both"/>
      </w:pPr>
    </w:p>
    <w:p w14:paraId="0D2678CC" w14:textId="77777777" w:rsidR="00BE2F09" w:rsidRDefault="00BE2F09" w:rsidP="00BE2F09">
      <w:pPr>
        <w:pStyle w:val="ConsPlusNonformat"/>
        <w:jc w:val="both"/>
      </w:pPr>
      <w:bookmarkStart w:id="3" w:name="P328"/>
      <w:bookmarkEnd w:id="3"/>
      <w:r>
        <w:t xml:space="preserve">                            I. Предмет Договора</w:t>
      </w:r>
    </w:p>
    <w:p w14:paraId="17F4EE12" w14:textId="77777777" w:rsidR="00BE2F09" w:rsidRDefault="00BE2F09" w:rsidP="00BE2F09">
      <w:pPr>
        <w:pStyle w:val="ConsPlusNonformat"/>
        <w:jc w:val="both"/>
      </w:pPr>
    </w:p>
    <w:p w14:paraId="2A5DF8B7" w14:textId="77777777" w:rsidR="00BE2F09" w:rsidRDefault="00BE2F09" w:rsidP="00BE2F09">
      <w:pPr>
        <w:pStyle w:val="ConsPlusNonformat"/>
        <w:jc w:val="both"/>
      </w:pPr>
      <w:r>
        <w:t xml:space="preserve">    1.1. Исполнитель обязуется предоставить платные образовательные услуги,</w:t>
      </w:r>
    </w:p>
    <w:p w14:paraId="721B4597" w14:textId="77777777" w:rsidR="00BE2F09" w:rsidRDefault="00BE2F09" w:rsidP="00BE2F09">
      <w:pPr>
        <w:pStyle w:val="ConsPlusNonformat"/>
        <w:jc w:val="both"/>
      </w:pPr>
      <w:r>
        <w:t xml:space="preserve">а    Обучающийся/Заказчик </w:t>
      </w:r>
      <w:proofErr w:type="gramStart"/>
      <w:r>
        <w:t xml:space="preserve">   (</w:t>
      </w:r>
      <w:proofErr w:type="gramEnd"/>
      <w:r>
        <w:t xml:space="preserve">ненужное   </w:t>
      </w:r>
      <w:proofErr w:type="gramStart"/>
      <w:r>
        <w:t xml:space="preserve">вычеркнуть)   </w:t>
      </w:r>
      <w:proofErr w:type="gramEnd"/>
      <w:r>
        <w:t>обязуется   оплатить</w:t>
      </w:r>
    </w:p>
    <w:p w14:paraId="1B49AC24" w14:textId="77777777" w:rsidR="00BE2F09" w:rsidRDefault="00BE2F09" w:rsidP="00BE2F09">
      <w:pPr>
        <w:pStyle w:val="ConsPlusNonformat"/>
        <w:jc w:val="both"/>
      </w:pPr>
      <w:r>
        <w:t>образовательные услуги по предоставлению __________________________________</w:t>
      </w:r>
    </w:p>
    <w:p w14:paraId="745DA556" w14:textId="77777777" w:rsidR="00BE2F09" w:rsidRDefault="00BE2F09" w:rsidP="00BE2F09">
      <w:pPr>
        <w:pStyle w:val="ConsPlusNonformat"/>
        <w:jc w:val="both"/>
      </w:pPr>
      <w:r>
        <w:t>___________________________________________________________________________</w:t>
      </w:r>
    </w:p>
    <w:p w14:paraId="479CC04A" w14:textId="77777777" w:rsidR="00BE2F09" w:rsidRDefault="00BE2F09" w:rsidP="00BE2F09">
      <w:pPr>
        <w:pStyle w:val="ConsPlusNonformat"/>
        <w:jc w:val="both"/>
      </w:pPr>
      <w:r>
        <w:t xml:space="preserve">     (наименование дополнительной образовательной программы;</w:t>
      </w:r>
    </w:p>
    <w:p w14:paraId="6389AE06" w14:textId="77777777" w:rsidR="00BE2F09" w:rsidRDefault="00BE2F09" w:rsidP="00BE2F09">
      <w:pPr>
        <w:pStyle w:val="ConsPlusNonformat"/>
        <w:jc w:val="both"/>
      </w:pPr>
      <w:r>
        <w:t>___________________________________________________________________________</w:t>
      </w:r>
    </w:p>
    <w:p w14:paraId="33E5FF89" w14:textId="77777777" w:rsidR="00BE2F09" w:rsidRDefault="00BE2F09" w:rsidP="00BE2F09">
      <w:pPr>
        <w:pStyle w:val="ConsPlusNonformat"/>
        <w:jc w:val="both"/>
      </w:pPr>
      <w:r>
        <w:lastRenderedPageBreak/>
        <w:t>___________________________________________________________________________</w:t>
      </w:r>
    </w:p>
    <w:p w14:paraId="1988FF11" w14:textId="77777777" w:rsidR="00BE2F09" w:rsidRDefault="00BE2F09" w:rsidP="00BE2F09">
      <w:pPr>
        <w:pStyle w:val="ConsPlusNonformat"/>
        <w:jc w:val="both"/>
      </w:pPr>
      <w:r>
        <w:t xml:space="preserve">форма   </w:t>
      </w:r>
      <w:proofErr w:type="gramStart"/>
      <w:r>
        <w:t>обучения,  вид,  уровень</w:t>
      </w:r>
      <w:proofErr w:type="gramEnd"/>
      <w:r>
        <w:t xml:space="preserve">  </w:t>
      </w:r>
      <w:proofErr w:type="gramStart"/>
      <w:r>
        <w:t>и  (или)  направленность</w:t>
      </w:r>
      <w:proofErr w:type="gramEnd"/>
      <w:r>
        <w:t xml:space="preserve">  образовательной</w:t>
      </w:r>
    </w:p>
    <w:p w14:paraId="37ADEFEA" w14:textId="77777777" w:rsidR="00BE2F09" w:rsidRDefault="00BE2F09" w:rsidP="00BE2F09">
      <w:pPr>
        <w:pStyle w:val="ConsPlusNonformat"/>
        <w:jc w:val="both"/>
      </w:pPr>
      <w:proofErr w:type="gramStart"/>
      <w:r>
        <w:t>программы  (часть  образовательной</w:t>
      </w:r>
      <w:proofErr w:type="gramEnd"/>
      <w:r>
        <w:t xml:space="preserve">  </w:t>
      </w:r>
      <w:proofErr w:type="gramStart"/>
      <w:r>
        <w:t>программы  определенного</w:t>
      </w:r>
      <w:proofErr w:type="gramEnd"/>
      <w:r>
        <w:t xml:space="preserve"> уровня, вида и</w:t>
      </w:r>
    </w:p>
    <w:p w14:paraId="26D9BB73" w14:textId="77777777" w:rsidR="00BE2F09" w:rsidRDefault="00BE2F09" w:rsidP="00BE2F09">
      <w:pPr>
        <w:pStyle w:val="ConsPlusNonformat"/>
        <w:jc w:val="both"/>
      </w:pPr>
      <w:r>
        <w:t>(</w:t>
      </w:r>
      <w:proofErr w:type="gramStart"/>
      <w:r>
        <w:t xml:space="preserve">или)   </w:t>
      </w:r>
      <w:proofErr w:type="gramEnd"/>
      <w:r>
        <w:t xml:space="preserve"> </w:t>
      </w:r>
      <w:proofErr w:type="gramStart"/>
      <w:r>
        <w:t xml:space="preserve">направленности)   </w:t>
      </w:r>
      <w:proofErr w:type="gramEnd"/>
      <w:r>
        <w:t xml:space="preserve"> в    пределах   федерального   государственного</w:t>
      </w:r>
    </w:p>
    <w:p w14:paraId="09F903A5" w14:textId="77777777" w:rsidR="00BE2F09" w:rsidRDefault="00BE2F09" w:rsidP="00BE2F09">
      <w:pPr>
        <w:pStyle w:val="ConsPlusNonformat"/>
        <w:jc w:val="both"/>
      </w:pPr>
      <w:proofErr w:type="gramStart"/>
      <w:r>
        <w:t>образовательного  стандарта</w:t>
      </w:r>
      <w:proofErr w:type="gramEnd"/>
      <w:r>
        <w:t xml:space="preserve">  </w:t>
      </w:r>
      <w:proofErr w:type="gramStart"/>
      <w:r>
        <w:t>или  федеральных</w:t>
      </w:r>
      <w:proofErr w:type="gramEnd"/>
      <w:r>
        <w:t xml:space="preserve">  государственных требований в</w:t>
      </w:r>
    </w:p>
    <w:p w14:paraId="310D94C1" w14:textId="77777777" w:rsidR="00BE2F09" w:rsidRDefault="00BE2F09" w:rsidP="00BE2F09">
      <w:pPr>
        <w:pStyle w:val="ConsPlusNonformat"/>
        <w:jc w:val="both"/>
      </w:pPr>
      <w:r>
        <w:t xml:space="preserve">соответствии   с   учебными   </w:t>
      </w:r>
      <w:proofErr w:type="gramStart"/>
      <w:r>
        <w:t>планами,   в  том</w:t>
      </w:r>
      <w:proofErr w:type="gramEnd"/>
      <w:r>
        <w:t xml:space="preserve">  </w:t>
      </w:r>
      <w:proofErr w:type="gramStart"/>
      <w:r>
        <w:t>числе  индивидуальными,  и</w:t>
      </w:r>
      <w:proofErr w:type="gramEnd"/>
    </w:p>
    <w:p w14:paraId="71107259" w14:textId="77777777" w:rsidR="00BE2F09" w:rsidRDefault="00BE2F09" w:rsidP="00BE2F09">
      <w:pPr>
        <w:pStyle w:val="ConsPlusNonformat"/>
        <w:jc w:val="both"/>
      </w:pPr>
      <w:r>
        <w:t>образовательными программами Исполнителя (далее - услуги).</w:t>
      </w:r>
    </w:p>
    <w:p w14:paraId="1EFFB00D" w14:textId="77777777" w:rsidR="00BE2F09" w:rsidRDefault="00BE2F09" w:rsidP="00BE2F09">
      <w:pPr>
        <w:pStyle w:val="ConsPlusNonformat"/>
        <w:jc w:val="both"/>
      </w:pPr>
      <w:r>
        <w:t xml:space="preserve">    1.2.  </w:t>
      </w:r>
      <w:proofErr w:type="gramStart"/>
      <w:r>
        <w:t>Срок  освоения</w:t>
      </w:r>
      <w:proofErr w:type="gramEnd"/>
      <w:r>
        <w:t xml:space="preserve">  </w:t>
      </w:r>
      <w:proofErr w:type="gramStart"/>
      <w:r>
        <w:t>образовательной  программы</w:t>
      </w:r>
      <w:proofErr w:type="gramEnd"/>
      <w:r>
        <w:t xml:space="preserve">  </w:t>
      </w:r>
      <w:proofErr w:type="gramStart"/>
      <w:r>
        <w:t>на  момент</w:t>
      </w:r>
      <w:proofErr w:type="gramEnd"/>
      <w:r>
        <w:t xml:space="preserve"> подписания</w:t>
      </w:r>
    </w:p>
    <w:p w14:paraId="5211B5F8" w14:textId="77777777" w:rsidR="00BE2F09" w:rsidRDefault="00BE2F09" w:rsidP="00BE2F09">
      <w:pPr>
        <w:pStyle w:val="ConsPlusNonformat"/>
        <w:jc w:val="both"/>
      </w:pPr>
      <w:r>
        <w:t>Договора составляет ______________________________________________________.</w:t>
      </w:r>
    </w:p>
    <w:p w14:paraId="0C7EBD5E" w14:textId="77777777" w:rsidR="00BE2F09" w:rsidRDefault="00BE2F09" w:rsidP="00BE2F09">
      <w:pPr>
        <w:pStyle w:val="ConsPlusNonformat"/>
        <w:jc w:val="both"/>
      </w:pPr>
      <w:proofErr w:type="gramStart"/>
      <w:r>
        <w:t>Срок  обучения</w:t>
      </w:r>
      <w:proofErr w:type="gramEnd"/>
      <w:r>
        <w:t xml:space="preserve">  </w:t>
      </w:r>
      <w:proofErr w:type="gramStart"/>
      <w:r>
        <w:t>по  индивидуальному</w:t>
      </w:r>
      <w:proofErr w:type="gramEnd"/>
      <w:r>
        <w:t xml:space="preserve"> учебному плану, в том числе ускоренному</w:t>
      </w:r>
    </w:p>
    <w:p w14:paraId="7533838E" w14:textId="77777777" w:rsidR="00BE2F09" w:rsidRDefault="00BE2F09" w:rsidP="00BE2F09">
      <w:pPr>
        <w:pStyle w:val="ConsPlusNonformat"/>
        <w:jc w:val="both"/>
      </w:pPr>
      <w:r>
        <w:t>обучению, составляет _____________________________________________________.</w:t>
      </w:r>
    </w:p>
    <w:p w14:paraId="544AD891" w14:textId="77777777" w:rsidR="00BE2F09" w:rsidRDefault="00BE2F09" w:rsidP="00BE2F09">
      <w:pPr>
        <w:pStyle w:val="ConsPlusNonformat"/>
        <w:jc w:val="both"/>
      </w:pPr>
      <w:r>
        <w:t xml:space="preserve">                             (указывается количество месяцев, лет)</w:t>
      </w:r>
    </w:p>
    <w:p w14:paraId="566327CA" w14:textId="77777777" w:rsidR="00BE2F09" w:rsidRDefault="00BE2F09" w:rsidP="00BE2F09">
      <w:pPr>
        <w:pStyle w:val="ConsPlusNonformat"/>
        <w:jc w:val="both"/>
      </w:pPr>
      <w:r>
        <w:t xml:space="preserve">    1.3.  </w:t>
      </w:r>
      <w:proofErr w:type="gramStart"/>
      <w:r>
        <w:t>После  освоения</w:t>
      </w:r>
      <w:proofErr w:type="gramEnd"/>
      <w:r>
        <w:t xml:space="preserve"> Обучающимся образовательной программы и успешного</w:t>
      </w:r>
    </w:p>
    <w:p w14:paraId="34FA468D" w14:textId="77777777" w:rsidR="00BE2F09" w:rsidRDefault="00BE2F09" w:rsidP="00BE2F09">
      <w:pPr>
        <w:pStyle w:val="ConsPlusNonformat"/>
        <w:jc w:val="both"/>
      </w:pPr>
      <w:r>
        <w:t>прохождения итоговой аттестации ему выдается ______________________________</w:t>
      </w:r>
    </w:p>
    <w:p w14:paraId="007164B8" w14:textId="77777777" w:rsidR="00BE2F09" w:rsidRDefault="00BE2F09" w:rsidP="00BE2F09">
      <w:pPr>
        <w:pStyle w:val="ConsPlusNonformat"/>
        <w:jc w:val="both"/>
      </w:pPr>
      <w:r>
        <w:t>______________________________________________________________________ &lt;7&gt;.</w:t>
      </w:r>
    </w:p>
    <w:p w14:paraId="1931A3FD" w14:textId="77777777" w:rsidR="00BE2F09" w:rsidRDefault="00BE2F09" w:rsidP="00BE2F09">
      <w:pPr>
        <w:pStyle w:val="ConsPlusNonformat"/>
        <w:jc w:val="both"/>
      </w:pPr>
      <w:r>
        <w:t xml:space="preserve">                 (документ об образовании или об обучении)</w:t>
      </w:r>
    </w:p>
    <w:p w14:paraId="206CDCC8" w14:textId="77777777" w:rsidR="00BE2F09" w:rsidRDefault="00BE2F09" w:rsidP="00BE2F09">
      <w:pPr>
        <w:pStyle w:val="ConsPlusNormal"/>
        <w:jc w:val="both"/>
      </w:pPr>
    </w:p>
    <w:p w14:paraId="0B5EA8A8" w14:textId="77777777" w:rsidR="00BE2F09" w:rsidRDefault="00BE2F09" w:rsidP="00BE2F09">
      <w:pPr>
        <w:pStyle w:val="ConsPlusNormal"/>
        <w:jc w:val="center"/>
        <w:outlineLvl w:val="2"/>
      </w:pPr>
      <w:r>
        <w:t>II. Права Исполнителя, Заказчика и Обучающегося &lt;8&gt;</w:t>
      </w:r>
    </w:p>
    <w:p w14:paraId="4978F582" w14:textId="77777777" w:rsidR="00BE2F09" w:rsidRDefault="00BE2F09" w:rsidP="00BE2F09">
      <w:pPr>
        <w:pStyle w:val="ConsPlusNormal"/>
        <w:jc w:val="both"/>
      </w:pPr>
    </w:p>
    <w:p w14:paraId="406F4E76" w14:textId="77777777" w:rsidR="00BE2F09" w:rsidRDefault="00BE2F09" w:rsidP="00BE2F09">
      <w:pPr>
        <w:pStyle w:val="ConsPlusNormal"/>
        <w:ind w:firstLine="540"/>
        <w:jc w:val="both"/>
      </w:pPr>
      <w:r>
        <w:t>2.1. Исполнитель вправе:</w:t>
      </w:r>
    </w:p>
    <w:p w14:paraId="0921D8F1" w14:textId="77777777" w:rsidR="00BE2F09" w:rsidRDefault="00BE2F09" w:rsidP="00BE2F09">
      <w:pPr>
        <w:pStyle w:val="ConsPlusNormal"/>
        <w:spacing w:before="240"/>
        <w:ind w:firstLine="540"/>
        <w:jc w:val="both"/>
      </w:pPr>
      <w: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728C4162" w14:textId="77777777" w:rsidR="00BE2F09" w:rsidRDefault="00BE2F09" w:rsidP="00BE2F09">
      <w:pPr>
        <w:pStyle w:val="ConsPlusNormal"/>
        <w:spacing w:before="240"/>
        <w:ind w:firstLine="540"/>
        <w:jc w:val="both"/>
      </w:pPr>
      <w: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9B53069" w14:textId="77777777" w:rsidR="00BE2F09" w:rsidRDefault="00BE2F09" w:rsidP="00BE2F09">
      <w:pPr>
        <w:pStyle w:val="ConsPlusNormal"/>
        <w:spacing w:before="240"/>
        <w:ind w:firstLine="540"/>
        <w:jc w:val="both"/>
      </w:pPr>
      <w: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328" w:tooltip="                            I. Предмет Договора">
        <w:r>
          <w:rPr>
            <w:color w:val="0000FF"/>
          </w:rPr>
          <w:t>разделом I</w:t>
        </w:r>
      </w:hyperlink>
      <w:r>
        <w:t xml:space="preserve"> настоящего Договора.</w:t>
      </w:r>
    </w:p>
    <w:p w14:paraId="070EDD87" w14:textId="77777777" w:rsidR="00BE2F09" w:rsidRDefault="00BE2F09" w:rsidP="00BE2F09">
      <w:pPr>
        <w:pStyle w:val="ConsPlusNormal"/>
        <w:spacing w:before="240"/>
        <w:ind w:firstLine="540"/>
        <w:jc w:val="both"/>
      </w:pPr>
      <w:r>
        <w:t xml:space="preserve">2.3. Обучающемуся предоставляются академические права в соответствии с </w:t>
      </w:r>
      <w:hyperlink r:id="rId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1 статьи 34</w:t>
        </w:r>
      </w:hyperlink>
      <w:r>
        <w:t xml:space="preserve"> Федерального закона от 29.12.2012 N 273-ФЗ "Об образовании в Российской Федерации". Обучающийся также вправе:</w:t>
      </w:r>
    </w:p>
    <w:p w14:paraId="60552C0E" w14:textId="77777777" w:rsidR="00BE2F09" w:rsidRDefault="00BE2F09" w:rsidP="00BE2F09">
      <w:pPr>
        <w:pStyle w:val="ConsPlusNormal"/>
        <w:spacing w:before="240"/>
        <w:ind w:firstLine="540"/>
        <w:jc w:val="both"/>
      </w:pPr>
      <w: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328" w:tooltip="                            I. Предмет Договора">
        <w:r>
          <w:rPr>
            <w:color w:val="0000FF"/>
          </w:rPr>
          <w:t>разделом I</w:t>
        </w:r>
      </w:hyperlink>
      <w:r>
        <w:t xml:space="preserve"> настоящего Договора.</w:t>
      </w:r>
    </w:p>
    <w:p w14:paraId="3E87EEC7" w14:textId="77777777" w:rsidR="00BE2F09" w:rsidRDefault="00BE2F09" w:rsidP="00BE2F09">
      <w:pPr>
        <w:pStyle w:val="ConsPlusNormal"/>
        <w:spacing w:before="240"/>
        <w:ind w:firstLine="540"/>
        <w:jc w:val="both"/>
      </w:pPr>
      <w:r>
        <w:t>2.3.2. Обращаться к Исполнителю по вопросам, касающимся образовательного процесса.</w:t>
      </w:r>
    </w:p>
    <w:p w14:paraId="7FE00C06" w14:textId="77777777" w:rsidR="00BE2F09" w:rsidRDefault="00BE2F09" w:rsidP="00BE2F09">
      <w:pPr>
        <w:pStyle w:val="ConsPlusNormal"/>
        <w:spacing w:before="240"/>
        <w:ind w:firstLine="540"/>
        <w:jc w:val="both"/>
      </w:pPr>
      <w: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13A4A2C" w14:textId="77777777" w:rsidR="00BE2F09" w:rsidRDefault="00BE2F09" w:rsidP="00BE2F09">
      <w:pPr>
        <w:pStyle w:val="ConsPlusNormal"/>
        <w:spacing w:before="240"/>
        <w:ind w:firstLine="540"/>
        <w:jc w:val="both"/>
      </w:pPr>
      <w: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3C6DE6" w14:textId="77777777" w:rsidR="00BE2F09" w:rsidRDefault="00BE2F09" w:rsidP="00BE2F09">
      <w:pPr>
        <w:pStyle w:val="ConsPlusNormal"/>
        <w:spacing w:before="240"/>
        <w:ind w:firstLine="540"/>
        <w:jc w:val="both"/>
      </w:pPr>
      <w:r>
        <w:t>2.3.5. Получать полную и достоверную информацию об оценке своих знаний, умений, навыков и компетенций, а также о критериях этой оценки.</w:t>
      </w:r>
    </w:p>
    <w:p w14:paraId="5D50EA51" w14:textId="77777777" w:rsidR="00BE2F09" w:rsidRDefault="00BE2F09" w:rsidP="00BE2F09">
      <w:pPr>
        <w:pStyle w:val="ConsPlusNormal"/>
        <w:jc w:val="both"/>
      </w:pPr>
    </w:p>
    <w:p w14:paraId="043A167F" w14:textId="77777777" w:rsidR="00BE2F09" w:rsidRDefault="00BE2F09" w:rsidP="00BE2F09">
      <w:pPr>
        <w:pStyle w:val="ConsPlusNormal"/>
        <w:jc w:val="center"/>
        <w:outlineLvl w:val="2"/>
      </w:pPr>
      <w:r>
        <w:t>III. Обязанности Исполнителя, Заказчика и Обучающегося &lt;8&gt;</w:t>
      </w:r>
    </w:p>
    <w:p w14:paraId="437DBD49" w14:textId="77777777" w:rsidR="00BE2F09" w:rsidRDefault="00BE2F09" w:rsidP="00BE2F09">
      <w:pPr>
        <w:pStyle w:val="ConsPlusNormal"/>
        <w:jc w:val="both"/>
      </w:pPr>
    </w:p>
    <w:p w14:paraId="49D3675F" w14:textId="77777777" w:rsidR="00BE2F09" w:rsidRDefault="00BE2F09" w:rsidP="00BE2F09">
      <w:pPr>
        <w:pStyle w:val="ConsPlusNormal"/>
        <w:ind w:firstLine="540"/>
        <w:jc w:val="both"/>
      </w:pPr>
      <w:r>
        <w:t>3.1. Исполнитель обязан:</w:t>
      </w:r>
    </w:p>
    <w:p w14:paraId="4E3176C9" w14:textId="77777777" w:rsidR="00BE2F09" w:rsidRDefault="00BE2F09" w:rsidP="00BE2F09">
      <w:pPr>
        <w:pStyle w:val="ConsPlusNonformat"/>
        <w:spacing w:before="200"/>
        <w:jc w:val="both"/>
      </w:pPr>
      <w:r>
        <w:lastRenderedPageBreak/>
        <w:t xml:space="preserve">    3.1.1.     Зачислить     </w:t>
      </w:r>
      <w:proofErr w:type="gramStart"/>
      <w:r>
        <w:t xml:space="preserve">Обучающегося,   </w:t>
      </w:r>
      <w:proofErr w:type="gramEnd"/>
      <w:r>
        <w:t xml:space="preserve"> выполнившего    установленные</w:t>
      </w:r>
    </w:p>
    <w:p w14:paraId="5AA6DD9A" w14:textId="77777777" w:rsidR="00BE2F09" w:rsidRDefault="00BE2F09" w:rsidP="00BE2F09">
      <w:pPr>
        <w:pStyle w:val="ConsPlusNonformat"/>
        <w:jc w:val="both"/>
      </w:pPr>
      <w:r>
        <w:t xml:space="preserve">законодательством   Российской   </w:t>
      </w:r>
      <w:proofErr w:type="gramStart"/>
      <w:r>
        <w:t xml:space="preserve">Федерации,   </w:t>
      </w:r>
      <w:proofErr w:type="gramEnd"/>
      <w:r>
        <w:t>учредительными   документами,</w:t>
      </w:r>
    </w:p>
    <w:p w14:paraId="4E903BF4" w14:textId="77777777" w:rsidR="00BE2F09" w:rsidRDefault="00BE2F09" w:rsidP="00BE2F09">
      <w:pPr>
        <w:pStyle w:val="ConsPlusNonformat"/>
        <w:jc w:val="both"/>
      </w:pPr>
      <w:r>
        <w:t>локальными нормативными актами Исполнителя условия приема, в качестве</w:t>
      </w:r>
    </w:p>
    <w:p w14:paraId="0E58E5C5" w14:textId="77777777" w:rsidR="00BE2F09" w:rsidRDefault="00BE2F09" w:rsidP="00BE2F09">
      <w:pPr>
        <w:pStyle w:val="ConsPlusNonformat"/>
        <w:jc w:val="both"/>
      </w:pPr>
      <w:r>
        <w:t>__________________________________________________________________________.</w:t>
      </w:r>
    </w:p>
    <w:p w14:paraId="03738026" w14:textId="77777777" w:rsidR="00BE2F09" w:rsidRDefault="00BE2F09" w:rsidP="00BE2F09">
      <w:pPr>
        <w:pStyle w:val="ConsPlusNonformat"/>
        <w:jc w:val="both"/>
      </w:pPr>
      <w:r>
        <w:t xml:space="preserve">                   (указывается категория обучающегося)</w:t>
      </w:r>
    </w:p>
    <w:p w14:paraId="0107F385" w14:textId="77777777" w:rsidR="00BE2F09" w:rsidRDefault="00BE2F09" w:rsidP="00BE2F09">
      <w:pPr>
        <w:pStyle w:val="ConsPlusNormal"/>
        <w:ind w:firstLine="540"/>
        <w:jc w:val="both"/>
      </w:pPr>
      <w: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tooltip="Закон РФ от 07.02.1992 N 2300-1 (ред. от 08.08.2024) &quot;О защите прав потребителей&quot; {КонсультантПлюс}">
        <w:r>
          <w:rPr>
            <w:color w:val="0000FF"/>
          </w:rPr>
          <w:t>Законом</w:t>
        </w:r>
      </w:hyperlink>
      <w:r>
        <w:t xml:space="preserve"> Российской Федерации "О защите прав потребителей" и Федеральным </w:t>
      </w:r>
      <w:hyperlink r:id="rId1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законом</w:t>
        </w:r>
      </w:hyperlink>
      <w:r>
        <w:t xml:space="preserve"> "Об образовании в Российской Федерации" </w:t>
      </w:r>
      <w:hyperlink w:anchor="P562" w:tooltip="&lt;9&gt; Пункт 10 Правил оказания платных образовательных услуг, утвержденных постановлением Правительства Российской Федерации от 15.08.2013 N 706.">
        <w:r>
          <w:rPr>
            <w:color w:val="0000FF"/>
          </w:rPr>
          <w:t>&lt;9&gt;</w:t>
        </w:r>
      </w:hyperlink>
      <w:r>
        <w:t>.</w:t>
      </w:r>
    </w:p>
    <w:p w14:paraId="2915F442" w14:textId="77777777" w:rsidR="00BE2F09" w:rsidRDefault="00BE2F09" w:rsidP="00BE2F09">
      <w:pPr>
        <w:pStyle w:val="ConsPlusNormal"/>
        <w:spacing w:before="240"/>
        <w:ind w:firstLine="540"/>
        <w:jc w:val="both"/>
      </w:pPr>
      <w:r>
        <w:t xml:space="preserve">3.1.3. Организовать и обеспечить надлежащее предоставление образовательных услуг, предусмотренных </w:t>
      </w:r>
      <w:hyperlink w:anchor="P328" w:tooltip="                            I. Предмет Договора">
        <w:r>
          <w:rPr>
            <w:color w:val="0000FF"/>
          </w:rPr>
          <w:t>разделом I</w:t>
        </w:r>
      </w:hyperlink>
      <w:r>
        <w:t xml:space="preserve"> настоящего Договора.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4A4851A2" w14:textId="77777777" w:rsidR="00BE2F09" w:rsidRDefault="00BE2F09" w:rsidP="00BE2F09">
      <w:pPr>
        <w:pStyle w:val="ConsPlusNormal"/>
        <w:spacing w:before="240"/>
        <w:ind w:firstLine="540"/>
        <w:jc w:val="both"/>
      </w:pPr>
      <w:r>
        <w:t>3.1.4. Обеспечить Обучающемуся предусмотренные выбранной образовательной программой условия ее освоения.</w:t>
      </w:r>
    </w:p>
    <w:p w14:paraId="53708808" w14:textId="77777777" w:rsidR="00BE2F09" w:rsidRDefault="00BE2F09" w:rsidP="00BE2F09">
      <w:pPr>
        <w:pStyle w:val="ConsPlusNormal"/>
        <w:spacing w:before="240"/>
        <w:ind w:firstLine="540"/>
        <w:jc w:val="both"/>
      </w:pPr>
      <w:r>
        <w:t xml:space="preserve">3.1.5. Сохранить место за Обучающимся в случае пропуска занятий по уважительным причинам (с учетом оплаты услуг, предусмотренных </w:t>
      </w:r>
      <w:hyperlink w:anchor="P328" w:tooltip="                            I. Предмет Договора">
        <w:r>
          <w:rPr>
            <w:color w:val="0000FF"/>
          </w:rPr>
          <w:t>разделом I</w:t>
        </w:r>
      </w:hyperlink>
      <w:r>
        <w:t xml:space="preserve"> настоящего Договора).</w:t>
      </w:r>
    </w:p>
    <w:p w14:paraId="1F1F8AB4" w14:textId="77777777" w:rsidR="00BE2F09" w:rsidRDefault="00BE2F09" w:rsidP="00BE2F09">
      <w:pPr>
        <w:pStyle w:val="ConsPlusNormal"/>
        <w:spacing w:before="240"/>
        <w:ind w:firstLine="540"/>
        <w:jc w:val="both"/>
      </w:pPr>
      <w:r>
        <w:t>3.1.6. Принимать от Обучающегося и (или) Заказчика плату за образовательные услуги.</w:t>
      </w:r>
    </w:p>
    <w:p w14:paraId="1818CF2B" w14:textId="77777777" w:rsidR="00BE2F09" w:rsidRDefault="00BE2F09" w:rsidP="00BE2F09">
      <w:pPr>
        <w:pStyle w:val="ConsPlusNormal"/>
        <w:spacing w:before="240"/>
        <w:ind w:firstLine="540"/>
        <w:jc w:val="both"/>
      </w:pPr>
      <w: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hyperlink w:anchor="P563" w:tooltip="&lt;10&gt; Пункт 9 части 1 статьи 34 Федерального закона от 29.12.2012 N 273-ФЗ &quot;Об образовании в Российской Федерации&quot;.">
        <w:r>
          <w:rPr>
            <w:color w:val="0000FF"/>
          </w:rPr>
          <w:t>&lt;10&gt;</w:t>
        </w:r>
      </w:hyperlink>
      <w:r>
        <w:t>.</w:t>
      </w:r>
    </w:p>
    <w:p w14:paraId="0AD06BCE" w14:textId="77777777" w:rsidR="00BE2F09" w:rsidRDefault="00BE2F09" w:rsidP="00BE2F09">
      <w:pPr>
        <w:pStyle w:val="ConsPlusNormal"/>
        <w:spacing w:before="240"/>
        <w:ind w:firstLine="540"/>
        <w:jc w:val="both"/>
      </w:pPr>
      <w:r>
        <w:t xml:space="preserve">3.2. Заказчик обязан своевременно вносить плату за предоставляемые Обучающемуся образовательные услуги, указанные в </w:t>
      </w:r>
      <w:hyperlink w:anchor="P328" w:tooltip="                            I. Предмет Договора">
        <w:r>
          <w:rPr>
            <w:color w:val="0000FF"/>
          </w:rPr>
          <w:t>разделе I</w:t>
        </w:r>
      </w:hyperlink>
      <w:r>
        <w:t xml:space="preserve"> настоящего Договора, в размере и порядке, определенных настоящим Договором, а также представлять платежные документы, подтверждающие такую оплату.</w:t>
      </w:r>
    </w:p>
    <w:p w14:paraId="78C486BD" w14:textId="77777777" w:rsidR="00BE2F09" w:rsidRDefault="00BE2F09" w:rsidP="00BE2F09">
      <w:pPr>
        <w:pStyle w:val="ConsPlusNormal"/>
        <w:spacing w:before="240"/>
        <w:ind w:firstLine="540"/>
        <w:jc w:val="both"/>
      </w:pPr>
      <w:r>
        <w:t xml:space="preserve">3.3. Обучающийся обязан соблюдать требования, установленные в </w:t>
      </w:r>
      <w:hyperlink r:id="rId1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 43</w:t>
        </w:r>
      </w:hyperlink>
      <w:r>
        <w:t xml:space="preserve"> Федерального закона от 29.12.2012 N 273-ФЗ "Об образовании в Российской Федерации", в том числе:</w:t>
      </w:r>
    </w:p>
    <w:p w14:paraId="2671F6C0" w14:textId="77777777" w:rsidR="00BE2F09" w:rsidRDefault="00BE2F09" w:rsidP="00BE2F09">
      <w:pPr>
        <w:pStyle w:val="ConsPlusNormal"/>
        <w:spacing w:before="240"/>
        <w:ind w:firstLine="540"/>
        <w:jc w:val="both"/>
      </w:pPr>
      <w:r>
        <w:t>3.3.1. Выполнять задания для подготовки к занятиям, предусмотренным учебным планом, в том числе индивидуальным.</w:t>
      </w:r>
    </w:p>
    <w:p w14:paraId="7D13E16A" w14:textId="77777777" w:rsidR="00BE2F09" w:rsidRDefault="00BE2F09" w:rsidP="00BE2F09">
      <w:pPr>
        <w:pStyle w:val="ConsPlusNormal"/>
        <w:spacing w:before="240"/>
        <w:ind w:firstLine="540"/>
        <w:jc w:val="both"/>
      </w:pPr>
      <w:r>
        <w:t>3.3.2. Извещать Исполнителя о причинах отсутствия на занятиях.</w:t>
      </w:r>
    </w:p>
    <w:p w14:paraId="7EBB8C26" w14:textId="77777777" w:rsidR="00BE2F09" w:rsidRDefault="00BE2F09" w:rsidP="00BE2F09">
      <w:pPr>
        <w:pStyle w:val="ConsPlusNormal"/>
        <w:spacing w:before="240"/>
        <w:ind w:firstLine="540"/>
        <w:jc w:val="both"/>
      </w:pPr>
      <w: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Исполнителя, в том числе индивидуальным.</w:t>
      </w:r>
    </w:p>
    <w:p w14:paraId="7BFC9CB1" w14:textId="77777777" w:rsidR="00BE2F09" w:rsidRDefault="00BE2F09" w:rsidP="00BE2F09">
      <w:pPr>
        <w:pStyle w:val="ConsPlusNormal"/>
        <w:spacing w:before="240"/>
        <w:ind w:firstLine="540"/>
        <w:jc w:val="both"/>
      </w:pPr>
      <w:r>
        <w:t>3.3.4. Соблюдать требования Устава образовательной организации, правила внутреннего распорядка и иные локальные нормативные акты Исполнителя.</w:t>
      </w:r>
    </w:p>
    <w:p w14:paraId="25141B21" w14:textId="77777777" w:rsidR="00BE2F09" w:rsidRDefault="00BE2F09" w:rsidP="00BE2F09">
      <w:pPr>
        <w:pStyle w:val="ConsPlusNormal"/>
        <w:jc w:val="both"/>
      </w:pPr>
    </w:p>
    <w:p w14:paraId="0F6178F7" w14:textId="77777777" w:rsidR="00BE2F09" w:rsidRDefault="00BE2F09" w:rsidP="00BE2F09">
      <w:pPr>
        <w:pStyle w:val="ConsPlusNonformat"/>
        <w:jc w:val="both"/>
      </w:pPr>
      <w:r>
        <w:t xml:space="preserve">            IV. Стоимость услуг, сроки и порядок их оплаты </w:t>
      </w:r>
      <w:hyperlink w:anchor="P561" w:tooltip="&lt;8&gt; Стороны по своему усмотрению вправе дополнить настоящий раздел иными условиями.">
        <w:r>
          <w:rPr>
            <w:color w:val="0000FF"/>
          </w:rPr>
          <w:t>&lt;8&gt;</w:t>
        </w:r>
      </w:hyperlink>
    </w:p>
    <w:p w14:paraId="296A4325" w14:textId="77777777" w:rsidR="00BE2F09" w:rsidRDefault="00BE2F09" w:rsidP="00BE2F09">
      <w:pPr>
        <w:pStyle w:val="ConsPlusNonformat"/>
        <w:jc w:val="both"/>
      </w:pPr>
    </w:p>
    <w:p w14:paraId="6C9EAABF" w14:textId="77777777" w:rsidR="00BE2F09" w:rsidRDefault="00BE2F09" w:rsidP="00BE2F09">
      <w:pPr>
        <w:pStyle w:val="ConsPlusNonformat"/>
        <w:jc w:val="both"/>
      </w:pPr>
      <w:r>
        <w:t xml:space="preserve">    4.1.  </w:t>
      </w:r>
      <w:proofErr w:type="gramStart"/>
      <w:r>
        <w:t>Полная  стоимость</w:t>
      </w:r>
      <w:proofErr w:type="gramEnd"/>
      <w:r>
        <w:t xml:space="preserve">  </w:t>
      </w:r>
      <w:proofErr w:type="gramStart"/>
      <w:r>
        <w:t>платных  образовательных</w:t>
      </w:r>
      <w:proofErr w:type="gramEnd"/>
      <w:r>
        <w:t xml:space="preserve">  услуг за весь период</w:t>
      </w:r>
    </w:p>
    <w:p w14:paraId="1E094618" w14:textId="77777777" w:rsidR="00BE2F09" w:rsidRDefault="00BE2F09" w:rsidP="00BE2F09">
      <w:pPr>
        <w:pStyle w:val="ConsPlusNonformat"/>
        <w:jc w:val="both"/>
      </w:pPr>
      <w:r>
        <w:t xml:space="preserve">обучения Обучающегося составляет _______ рублей </w:t>
      </w:r>
      <w:hyperlink w:anchor="P564" w:tooltip="&lt;11&g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
        <w:r>
          <w:rPr>
            <w:color w:val="0000FF"/>
          </w:rPr>
          <w:t>&lt;11&gt;</w:t>
        </w:r>
      </w:hyperlink>
      <w:r>
        <w:t>.</w:t>
      </w:r>
    </w:p>
    <w:p w14:paraId="64D2BEFD" w14:textId="77777777" w:rsidR="00BE2F09" w:rsidRDefault="00BE2F09" w:rsidP="00BE2F09">
      <w:pPr>
        <w:pStyle w:val="ConsPlusNonformat"/>
        <w:jc w:val="both"/>
      </w:pPr>
      <w:r>
        <w:t xml:space="preserve">    Увеличение стоимости образовательных услуг после заключения Договора не</w:t>
      </w:r>
    </w:p>
    <w:p w14:paraId="03F5D990" w14:textId="77777777" w:rsidR="00BE2F09" w:rsidRDefault="00BE2F09" w:rsidP="00BE2F09">
      <w:pPr>
        <w:pStyle w:val="ConsPlusNonformat"/>
        <w:jc w:val="both"/>
      </w:pPr>
      <w:proofErr w:type="gramStart"/>
      <w:r>
        <w:t>допускается,  за</w:t>
      </w:r>
      <w:proofErr w:type="gramEnd"/>
      <w:r>
        <w:t xml:space="preserve">  исключением увеличения стоимости указанных услуг с учетом</w:t>
      </w:r>
    </w:p>
    <w:p w14:paraId="09A82123" w14:textId="77777777" w:rsidR="00BE2F09" w:rsidRDefault="00BE2F09" w:rsidP="00BE2F09">
      <w:pPr>
        <w:pStyle w:val="ConsPlusNonformat"/>
        <w:jc w:val="both"/>
      </w:pPr>
      <w:proofErr w:type="gramStart"/>
      <w:r>
        <w:lastRenderedPageBreak/>
        <w:t>уровня  инфляции,  предусмотренного</w:t>
      </w:r>
      <w:proofErr w:type="gramEnd"/>
      <w:r>
        <w:t xml:space="preserve"> основными характеристиками федерального</w:t>
      </w:r>
    </w:p>
    <w:p w14:paraId="120BFB8F" w14:textId="77777777" w:rsidR="00BE2F09" w:rsidRDefault="00BE2F09" w:rsidP="00BE2F09">
      <w:pPr>
        <w:pStyle w:val="ConsPlusNonformat"/>
        <w:jc w:val="both"/>
      </w:pPr>
      <w:r>
        <w:t xml:space="preserve">бюджета на очередной финансовый год и плановый период </w:t>
      </w:r>
      <w:hyperlink w:anchor="P565" w:tooltip="&lt;12&gt; Часть 3 статьи 54 Федерального закона от 29.12.2012 N 273-ФЗ &quot;Об образовании в Российской Федерации&quot;.">
        <w:r>
          <w:rPr>
            <w:color w:val="0000FF"/>
          </w:rPr>
          <w:t>&lt;12&gt;</w:t>
        </w:r>
      </w:hyperlink>
      <w:r>
        <w:t>.</w:t>
      </w:r>
    </w:p>
    <w:p w14:paraId="70BE4722" w14:textId="77777777" w:rsidR="00BE2F09" w:rsidRDefault="00BE2F09" w:rsidP="00BE2F09">
      <w:pPr>
        <w:pStyle w:val="ConsPlusNonformat"/>
        <w:jc w:val="both"/>
      </w:pPr>
      <w:r>
        <w:t xml:space="preserve">    4.2. Оплата производится ______________________________________________</w:t>
      </w:r>
    </w:p>
    <w:p w14:paraId="4EBBC74E" w14:textId="77777777" w:rsidR="00BE2F09" w:rsidRDefault="00BE2F09" w:rsidP="00BE2F09">
      <w:pPr>
        <w:pStyle w:val="ConsPlusNonformat"/>
        <w:jc w:val="both"/>
      </w:pPr>
      <w:r>
        <w:t>___________________________________________________________________________</w:t>
      </w:r>
    </w:p>
    <w:p w14:paraId="14D9E12B" w14:textId="77777777" w:rsidR="00BE2F09" w:rsidRDefault="00BE2F09" w:rsidP="00BE2F09">
      <w:pPr>
        <w:pStyle w:val="ConsPlusNonformat"/>
        <w:jc w:val="both"/>
      </w:pPr>
      <w:r>
        <w:t xml:space="preserve">                (период оплаты (единовременно, ежемесячно,</w:t>
      </w:r>
    </w:p>
    <w:p w14:paraId="059FDC55" w14:textId="77777777" w:rsidR="00BE2F09" w:rsidRDefault="00BE2F09" w:rsidP="00BE2F09">
      <w:pPr>
        <w:pStyle w:val="ConsPlusNonformat"/>
        <w:jc w:val="both"/>
      </w:pPr>
      <w:r>
        <w:t>___________________________________________________________________________</w:t>
      </w:r>
    </w:p>
    <w:p w14:paraId="60D454B6" w14:textId="77777777" w:rsidR="00BE2F09" w:rsidRDefault="00BE2F09" w:rsidP="00BE2F09">
      <w:pPr>
        <w:pStyle w:val="ConsPlusNonformat"/>
        <w:jc w:val="both"/>
      </w:pPr>
      <w:r>
        <w:t>___________________________________________________________________________</w:t>
      </w:r>
    </w:p>
    <w:p w14:paraId="4CC2ADEC" w14:textId="77777777" w:rsidR="00BE2F09" w:rsidRDefault="00BE2F09" w:rsidP="00BE2F09">
      <w:pPr>
        <w:pStyle w:val="ConsPlusNonformat"/>
        <w:jc w:val="both"/>
      </w:pPr>
      <w:r>
        <w:t>ежеквартально, по триместрам, полугодиям или иной платежный период) и время</w:t>
      </w:r>
    </w:p>
    <w:p w14:paraId="63970E79" w14:textId="77777777" w:rsidR="00BE2F09" w:rsidRDefault="00BE2F09" w:rsidP="00BE2F09">
      <w:pPr>
        <w:pStyle w:val="ConsPlusNonformat"/>
        <w:jc w:val="both"/>
      </w:pPr>
      <w:proofErr w:type="gramStart"/>
      <w:r>
        <w:t>оплаты  (например,  не</w:t>
      </w:r>
      <w:proofErr w:type="gramEnd"/>
      <w:r>
        <w:t xml:space="preserve">  </w:t>
      </w:r>
      <w:proofErr w:type="gramStart"/>
      <w:r>
        <w:t>позднее  определенного</w:t>
      </w:r>
      <w:proofErr w:type="gramEnd"/>
      <w:r>
        <w:t xml:space="preserve">  </w:t>
      </w:r>
      <w:proofErr w:type="gramStart"/>
      <w:r>
        <w:t>числа  периода</w:t>
      </w:r>
      <w:proofErr w:type="gramEnd"/>
      <w:r>
        <w:t>, подлежащего</w:t>
      </w:r>
    </w:p>
    <w:p w14:paraId="35132CB2" w14:textId="77777777" w:rsidR="00BE2F09" w:rsidRDefault="00BE2F09" w:rsidP="00BE2F09">
      <w:pPr>
        <w:pStyle w:val="ConsPlusNonformat"/>
        <w:jc w:val="both"/>
      </w:pPr>
      <w:proofErr w:type="gramStart"/>
      <w:r>
        <w:t>оплате,   или  не</w:t>
      </w:r>
      <w:proofErr w:type="gramEnd"/>
      <w:r>
        <w:t xml:space="preserve">  </w:t>
      </w:r>
      <w:proofErr w:type="gramStart"/>
      <w:r>
        <w:t>позднее  определенного</w:t>
      </w:r>
      <w:proofErr w:type="gramEnd"/>
      <w:r>
        <w:t xml:space="preserve">  </w:t>
      </w:r>
      <w:proofErr w:type="gramStart"/>
      <w:r>
        <w:t>числа  периода,  предшествующего</w:t>
      </w:r>
      <w:proofErr w:type="gramEnd"/>
    </w:p>
    <w:p w14:paraId="3BA6825B" w14:textId="77777777" w:rsidR="00BE2F09" w:rsidRDefault="00BE2F09" w:rsidP="00BE2F09">
      <w:pPr>
        <w:pStyle w:val="ConsPlusNonformat"/>
        <w:jc w:val="both"/>
      </w:pPr>
      <w:r>
        <w:t>(следующего) за периодом оплаты) в размере</w:t>
      </w:r>
    </w:p>
    <w:p w14:paraId="7DE3A0CA" w14:textId="77777777" w:rsidR="00BE2F09" w:rsidRDefault="00BE2F09" w:rsidP="00BE2F09">
      <w:pPr>
        <w:pStyle w:val="ConsPlusNonformat"/>
        <w:jc w:val="both"/>
      </w:pPr>
      <w:r>
        <w:t>___________________________________________________________________________</w:t>
      </w:r>
    </w:p>
    <w:p w14:paraId="209C6D61" w14:textId="77777777" w:rsidR="00BE2F09" w:rsidRDefault="00BE2F09" w:rsidP="00BE2F09">
      <w:pPr>
        <w:pStyle w:val="ConsPlusNonformat"/>
        <w:jc w:val="both"/>
      </w:pPr>
      <w:r>
        <w:t xml:space="preserve">                    (сумма цифрами и прописью в рублях)</w:t>
      </w:r>
    </w:p>
    <w:p w14:paraId="2C1CEFCA" w14:textId="77777777" w:rsidR="00BE2F09" w:rsidRDefault="00BE2F09" w:rsidP="00BE2F09">
      <w:pPr>
        <w:pStyle w:val="ConsPlusNonformat"/>
        <w:jc w:val="both"/>
      </w:pPr>
      <w:r>
        <w:t xml:space="preserve">в   </w:t>
      </w:r>
      <w:proofErr w:type="gramStart"/>
      <w:r>
        <w:t>безналичном  порядке</w:t>
      </w:r>
      <w:proofErr w:type="gramEnd"/>
      <w:r>
        <w:t xml:space="preserve">  </w:t>
      </w:r>
      <w:proofErr w:type="gramStart"/>
      <w:r>
        <w:t>на  счет</w:t>
      </w:r>
      <w:proofErr w:type="gramEnd"/>
      <w:r>
        <w:t xml:space="preserve">  </w:t>
      </w:r>
      <w:proofErr w:type="gramStart"/>
      <w:r>
        <w:t>Исполнителя,  указанный</w:t>
      </w:r>
      <w:proofErr w:type="gramEnd"/>
      <w:r>
        <w:t xml:space="preserve">  в  </w:t>
      </w:r>
      <w:hyperlink w:anchor="P451" w:tooltip="IX. Адреса и реквизиты Сторон">
        <w:proofErr w:type="gramStart"/>
        <w:r>
          <w:rPr>
            <w:color w:val="0000FF"/>
          </w:rPr>
          <w:t>разделе  IX</w:t>
        </w:r>
        <w:proofErr w:type="gramEnd"/>
      </w:hyperlink>
    </w:p>
    <w:p w14:paraId="6D27F225" w14:textId="77777777" w:rsidR="00BE2F09" w:rsidRDefault="00BE2F09" w:rsidP="00BE2F09">
      <w:pPr>
        <w:pStyle w:val="ConsPlusNonformat"/>
        <w:jc w:val="both"/>
      </w:pPr>
      <w:r>
        <w:t>настоящего Договора (ненужное вычеркнуть).</w:t>
      </w:r>
    </w:p>
    <w:p w14:paraId="30816682" w14:textId="77777777" w:rsidR="00BE2F09" w:rsidRDefault="00BE2F09" w:rsidP="00BE2F09">
      <w:pPr>
        <w:pStyle w:val="ConsPlusNormal"/>
        <w:jc w:val="both"/>
      </w:pPr>
    </w:p>
    <w:p w14:paraId="6F4666CF" w14:textId="77777777" w:rsidR="00BE2F09" w:rsidRDefault="00BE2F09" w:rsidP="00BE2F09">
      <w:pPr>
        <w:pStyle w:val="ConsPlusNormal"/>
        <w:jc w:val="center"/>
        <w:outlineLvl w:val="2"/>
      </w:pPr>
      <w:r>
        <w:t>V. Основания изменения и расторжения Договора</w:t>
      </w:r>
    </w:p>
    <w:p w14:paraId="7AE30E61" w14:textId="77777777" w:rsidR="00BE2F09" w:rsidRDefault="00BE2F09" w:rsidP="00BE2F09">
      <w:pPr>
        <w:pStyle w:val="ConsPlusNormal"/>
        <w:jc w:val="both"/>
      </w:pPr>
    </w:p>
    <w:p w14:paraId="73AB90C0" w14:textId="77777777" w:rsidR="00BE2F09" w:rsidRDefault="00BE2F09" w:rsidP="00BE2F09">
      <w:pPr>
        <w:pStyle w:val="ConsPlusNormal"/>
        <w:ind w:firstLine="540"/>
        <w:jc w:val="both"/>
      </w:pPr>
      <w: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7DD1D26" w14:textId="77777777" w:rsidR="00BE2F09" w:rsidRDefault="00BE2F09" w:rsidP="00BE2F09">
      <w:pPr>
        <w:pStyle w:val="ConsPlusNormal"/>
        <w:spacing w:before="240"/>
        <w:ind w:firstLine="540"/>
        <w:jc w:val="both"/>
      </w:pPr>
      <w:r>
        <w:t>5.2. Настоящий Договор может быть расторгнут по соглашению Сторон.</w:t>
      </w:r>
    </w:p>
    <w:p w14:paraId="18B3F6FA" w14:textId="77777777" w:rsidR="00BE2F09" w:rsidRDefault="00BE2F09" w:rsidP="00BE2F09">
      <w:pPr>
        <w:pStyle w:val="ConsPlusNormal"/>
        <w:spacing w:before="240"/>
        <w:ind w:firstLine="540"/>
        <w:jc w:val="both"/>
      </w:pPr>
      <w:r>
        <w:t>5.3. Настоящий Договор может быть расторгнут по инициативе Исполнителя в одностороннем порядке в случаях:</w:t>
      </w:r>
    </w:p>
    <w:p w14:paraId="4B1682D3" w14:textId="77777777" w:rsidR="00BE2F09" w:rsidRDefault="00BE2F09" w:rsidP="00BE2F09">
      <w:pPr>
        <w:pStyle w:val="ConsPlusNormal"/>
        <w:spacing w:before="240"/>
        <w:ind w:firstLine="540"/>
        <w:jc w:val="both"/>
      </w:pPr>
      <w:r>
        <w:t>5.3.1.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39A5C6B9" w14:textId="77777777" w:rsidR="00BE2F09" w:rsidRDefault="00BE2F09" w:rsidP="00BE2F09">
      <w:pPr>
        <w:pStyle w:val="ConsPlusNormal"/>
        <w:spacing w:before="240"/>
        <w:ind w:firstLine="540"/>
        <w:jc w:val="both"/>
      </w:pPr>
      <w:r>
        <w:t>5.3.2. Просрочки оплаты стоимости платных образовательных услуг.</w:t>
      </w:r>
    </w:p>
    <w:p w14:paraId="27C57A87" w14:textId="77777777" w:rsidR="00BE2F09" w:rsidRDefault="00BE2F09" w:rsidP="00BE2F09">
      <w:pPr>
        <w:pStyle w:val="ConsPlusNormal"/>
        <w:spacing w:before="240"/>
        <w:ind w:firstLine="540"/>
        <w:jc w:val="both"/>
      </w:pPr>
      <w:r>
        <w:t>5.3.3. Невозможности надлежащего исполнения обязательства по оказанию образовательных услуг вследствие действий (бездействия) Обучающегося.</w:t>
      </w:r>
    </w:p>
    <w:p w14:paraId="5DFA6648" w14:textId="77777777" w:rsidR="00BE2F09" w:rsidRDefault="00BE2F09" w:rsidP="00BE2F09">
      <w:pPr>
        <w:pStyle w:val="ConsPlusNormal"/>
        <w:spacing w:before="240"/>
        <w:ind w:firstLine="540"/>
        <w:jc w:val="both"/>
      </w:pPr>
      <w:r>
        <w:t>5.3.4. Применение к обучающемуся, достигшему возраста 15 лет, отчисления из образовательной организации как меры дисциплинарного взыскания.</w:t>
      </w:r>
    </w:p>
    <w:p w14:paraId="6A32BECE" w14:textId="77777777" w:rsidR="00BE2F09" w:rsidRDefault="00BE2F09" w:rsidP="00BE2F09">
      <w:pPr>
        <w:pStyle w:val="ConsPlusNormal"/>
        <w:spacing w:before="240"/>
        <w:ind w:firstLine="540"/>
        <w:jc w:val="both"/>
      </w:pPr>
      <w:r>
        <w:t>5.3.5. В иных случаях, предусмотренных законодательством Российской Федерации.</w:t>
      </w:r>
    </w:p>
    <w:p w14:paraId="37CEDF32" w14:textId="77777777" w:rsidR="00BE2F09" w:rsidRDefault="00BE2F09" w:rsidP="00BE2F09">
      <w:pPr>
        <w:pStyle w:val="ConsPlusNormal"/>
        <w:spacing w:before="240"/>
        <w:ind w:firstLine="540"/>
        <w:jc w:val="both"/>
      </w:pPr>
      <w:r>
        <w:t>5.4. Настоящий Договор расторгается досрочно:</w:t>
      </w:r>
    </w:p>
    <w:p w14:paraId="16554C65" w14:textId="77777777" w:rsidR="00BE2F09" w:rsidRDefault="00BE2F09" w:rsidP="00BE2F09">
      <w:pPr>
        <w:pStyle w:val="ConsPlusNormal"/>
        <w:spacing w:before="240"/>
        <w:ind w:firstLine="540"/>
        <w:jc w:val="both"/>
      </w:pPr>
      <w:r>
        <w:t>5.4.1.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на основании соответствующего заявления.</w:t>
      </w:r>
    </w:p>
    <w:p w14:paraId="61608040" w14:textId="77777777" w:rsidR="00BE2F09" w:rsidRDefault="00BE2F09" w:rsidP="00BE2F09">
      <w:pPr>
        <w:pStyle w:val="ConsPlusNormal"/>
        <w:spacing w:before="240"/>
        <w:ind w:firstLine="540"/>
        <w:jc w:val="both"/>
      </w:pPr>
      <w:r>
        <w:t>5.4.2. По обстоятельствам, имеющим объективный характер и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4E2514FB" w14:textId="77777777" w:rsidR="00BE2F09" w:rsidRDefault="00BE2F09" w:rsidP="00BE2F09">
      <w:pPr>
        <w:pStyle w:val="ConsPlusNormal"/>
        <w:spacing w:before="240"/>
        <w:ind w:firstLine="540"/>
        <w:jc w:val="both"/>
      </w:pPr>
      <w:r>
        <w:t>5.5. Исполнитель вправе отказаться от исполнения обязательств по Договору при условии полного возмещения Заказчику убытков.</w:t>
      </w:r>
    </w:p>
    <w:p w14:paraId="7FA2B314" w14:textId="77777777" w:rsidR="00BE2F09" w:rsidRDefault="00BE2F09" w:rsidP="00BE2F09">
      <w:pPr>
        <w:pStyle w:val="ConsPlusNormal"/>
        <w:spacing w:before="240"/>
        <w:ind w:firstLine="540"/>
        <w:jc w:val="both"/>
      </w:pPr>
      <w:r>
        <w:t xml:space="preserve">5.6. Обучающийся </w:t>
      </w:r>
      <w:hyperlink w:anchor="P566" w:tooltip="&lt;13&gt; 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
        <w:r>
          <w:rPr>
            <w:color w:val="0000FF"/>
          </w:rPr>
          <w:t>&lt;13&gt;</w:t>
        </w:r>
      </w:hyperlink>
      <w:r>
        <w:t xml:space="preserve">/Заказчик (ненужное вычеркнуть) вправе отказаться от исполнения настоящего Договора при условии оплаты Исполнителю фактически </w:t>
      </w:r>
      <w:r>
        <w:lastRenderedPageBreak/>
        <w:t>понесенных им расходов, связанных с исполнением обязательств по Договору.</w:t>
      </w:r>
    </w:p>
    <w:p w14:paraId="1FBCF490" w14:textId="77777777" w:rsidR="00BE2F09" w:rsidRDefault="00BE2F09" w:rsidP="00BE2F09">
      <w:pPr>
        <w:pStyle w:val="ConsPlusNormal"/>
        <w:jc w:val="both"/>
      </w:pPr>
    </w:p>
    <w:p w14:paraId="2EFEFA2D" w14:textId="77777777" w:rsidR="00BE2F09" w:rsidRDefault="00BE2F09" w:rsidP="00BE2F09">
      <w:pPr>
        <w:pStyle w:val="ConsPlusNormal"/>
        <w:jc w:val="center"/>
        <w:outlineLvl w:val="2"/>
      </w:pPr>
      <w:r>
        <w:t>VI. Ответственность Исполнителя, Заказчика и Обучающегося</w:t>
      </w:r>
    </w:p>
    <w:p w14:paraId="06D05D3A" w14:textId="77777777" w:rsidR="00BE2F09" w:rsidRDefault="00BE2F09" w:rsidP="00BE2F09">
      <w:pPr>
        <w:pStyle w:val="ConsPlusNormal"/>
        <w:jc w:val="both"/>
      </w:pPr>
    </w:p>
    <w:p w14:paraId="02953B7D" w14:textId="77777777" w:rsidR="00BE2F09" w:rsidRDefault="00BE2F09" w:rsidP="00BE2F09">
      <w:pPr>
        <w:pStyle w:val="ConsPlusNormal"/>
        <w:ind w:firstLine="540"/>
        <w:jc w:val="both"/>
      </w:pPr>
      <w: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217CD7A" w14:textId="77777777" w:rsidR="00BE2F09" w:rsidRDefault="00BE2F09" w:rsidP="00BE2F09">
      <w:pPr>
        <w:pStyle w:val="ConsPlusNormal"/>
        <w:spacing w:before="240"/>
        <w:ind w:firstLine="540"/>
        <w:jc w:val="both"/>
      </w:pPr>
      <w:r>
        <w:t>6.2. При обнаружении недостатка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6329B76" w14:textId="77777777" w:rsidR="00BE2F09" w:rsidRDefault="00BE2F09" w:rsidP="00BE2F09">
      <w:pPr>
        <w:pStyle w:val="ConsPlusNormal"/>
        <w:spacing w:before="240"/>
        <w:ind w:firstLine="540"/>
        <w:jc w:val="both"/>
      </w:pPr>
      <w:r>
        <w:t>6.2.1. Безвозмездного оказания образовательных услуг.</w:t>
      </w:r>
    </w:p>
    <w:p w14:paraId="6E82DC0D" w14:textId="77777777" w:rsidR="00BE2F09" w:rsidRDefault="00BE2F09" w:rsidP="00BE2F09">
      <w:pPr>
        <w:pStyle w:val="ConsPlusNormal"/>
        <w:spacing w:before="240"/>
        <w:ind w:firstLine="540"/>
        <w:jc w:val="both"/>
      </w:pPr>
      <w:r>
        <w:t>6.2.2. Соразмерного уменьшения стоимости оказанных образовательных услуг.</w:t>
      </w:r>
    </w:p>
    <w:p w14:paraId="2D40C4ED" w14:textId="77777777" w:rsidR="00BE2F09" w:rsidRDefault="00BE2F09" w:rsidP="00BE2F09">
      <w:pPr>
        <w:pStyle w:val="ConsPlusNormal"/>
        <w:spacing w:before="240"/>
        <w:ind w:firstLine="540"/>
        <w:jc w:val="both"/>
      </w:pPr>
      <w:r>
        <w:t>6.2.3. Возмещения понесенных им расходов по устранению недостатков оказанной образовательной услуги своими силами или третьими лицами.</w:t>
      </w:r>
    </w:p>
    <w:p w14:paraId="28CF88A6" w14:textId="77777777" w:rsidR="00BE2F09" w:rsidRDefault="00BE2F09" w:rsidP="00BE2F09">
      <w:pPr>
        <w:pStyle w:val="ConsPlusNormal"/>
        <w:spacing w:before="240"/>
        <w:ind w:firstLine="540"/>
        <w:jc w:val="both"/>
      </w:pPr>
      <w:r>
        <w:t>6.3. Заказчик вправе отказаться от исполнения Договора и потребовать полного возмещения убытков, если в ______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14:paraId="3CBA05E5" w14:textId="77777777" w:rsidR="00BE2F09" w:rsidRDefault="00BE2F09" w:rsidP="00BE2F09">
      <w:pPr>
        <w:pStyle w:val="ConsPlusNormal"/>
        <w:spacing w:before="240"/>
        <w:ind w:firstLine="540"/>
        <w:jc w:val="both"/>
      </w:pPr>
      <w:r>
        <w:t>6.4.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вправе по своему выбору:</w:t>
      </w:r>
    </w:p>
    <w:p w14:paraId="478107DE" w14:textId="77777777" w:rsidR="00BE2F09" w:rsidRDefault="00BE2F09" w:rsidP="00BE2F09">
      <w:pPr>
        <w:pStyle w:val="ConsPlusNormal"/>
        <w:spacing w:before="240"/>
        <w:ind w:firstLine="540"/>
        <w:jc w:val="both"/>
      </w:pPr>
      <w: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14:paraId="3C17BC25" w14:textId="77777777" w:rsidR="00BE2F09" w:rsidRDefault="00BE2F09" w:rsidP="00BE2F09">
      <w:pPr>
        <w:pStyle w:val="ConsPlusNormal"/>
        <w:spacing w:before="240"/>
        <w:ind w:firstLine="540"/>
        <w:jc w:val="both"/>
      </w:pPr>
      <w:r>
        <w:t>6.4.2. Поручить оказать образовательные услуги третьим лицам за разумную цену и потребовать от Исполнителя возмещения понесенных расходов.</w:t>
      </w:r>
    </w:p>
    <w:p w14:paraId="7599B1E0" w14:textId="77777777" w:rsidR="00BE2F09" w:rsidRDefault="00BE2F09" w:rsidP="00BE2F09">
      <w:pPr>
        <w:pStyle w:val="ConsPlusNormal"/>
        <w:spacing w:before="240"/>
        <w:ind w:firstLine="540"/>
        <w:jc w:val="both"/>
      </w:pPr>
      <w:r>
        <w:t>6.4.3. Потребовать уменьшения стоимости образовательных услуг.</w:t>
      </w:r>
    </w:p>
    <w:p w14:paraId="2449E7CC" w14:textId="77777777" w:rsidR="00BE2F09" w:rsidRDefault="00BE2F09" w:rsidP="00BE2F09">
      <w:pPr>
        <w:pStyle w:val="ConsPlusNormal"/>
        <w:spacing w:before="240"/>
        <w:ind w:firstLine="540"/>
        <w:jc w:val="both"/>
      </w:pPr>
      <w:r>
        <w:t>6.4.4. Расторгнуть Договор.</w:t>
      </w:r>
    </w:p>
    <w:p w14:paraId="424E35AE" w14:textId="77777777" w:rsidR="00BE2F09" w:rsidRDefault="00BE2F09" w:rsidP="00BE2F09">
      <w:pPr>
        <w:pStyle w:val="ConsPlusNormal"/>
        <w:spacing w:before="240"/>
        <w:ind w:firstLine="540"/>
        <w:jc w:val="both"/>
      </w:pPr>
      <w:r>
        <w:t>6.5.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14:paraId="4D6E335F" w14:textId="77777777" w:rsidR="00BE2F09" w:rsidRDefault="00BE2F09" w:rsidP="00BE2F09">
      <w:pPr>
        <w:pStyle w:val="ConsPlusNormal"/>
        <w:jc w:val="both"/>
      </w:pPr>
    </w:p>
    <w:p w14:paraId="17B59137" w14:textId="77777777" w:rsidR="00BE2F09" w:rsidRDefault="00BE2F09" w:rsidP="00BE2F09">
      <w:pPr>
        <w:pStyle w:val="ConsPlusNormal"/>
        <w:jc w:val="center"/>
        <w:outlineLvl w:val="2"/>
      </w:pPr>
      <w:r>
        <w:t>VII. Срок действия Договора</w:t>
      </w:r>
    </w:p>
    <w:p w14:paraId="2B90AC52" w14:textId="77777777" w:rsidR="00BE2F09" w:rsidRDefault="00BE2F09" w:rsidP="00BE2F09">
      <w:pPr>
        <w:pStyle w:val="ConsPlusNormal"/>
        <w:jc w:val="both"/>
      </w:pPr>
    </w:p>
    <w:p w14:paraId="682F8840" w14:textId="77777777" w:rsidR="00BE2F09" w:rsidRDefault="00BE2F09" w:rsidP="00BE2F09">
      <w:pPr>
        <w:pStyle w:val="ConsPlusNormal"/>
        <w:ind w:firstLine="540"/>
        <w:jc w:val="both"/>
      </w:pPr>
      <w:r>
        <w:t>7.1. Настоящий Договор вступает в силу со дня его заключения Сторонами и действует до полного исполнения Сторонами обязательств.</w:t>
      </w:r>
    </w:p>
    <w:p w14:paraId="028ADD84" w14:textId="77777777" w:rsidR="00BE2F09" w:rsidRDefault="00BE2F09" w:rsidP="00BE2F09">
      <w:pPr>
        <w:pStyle w:val="ConsPlusNormal"/>
        <w:jc w:val="both"/>
      </w:pPr>
    </w:p>
    <w:p w14:paraId="2460B166" w14:textId="77777777" w:rsidR="00BE2F09" w:rsidRDefault="00BE2F09" w:rsidP="00BE2F09">
      <w:pPr>
        <w:pStyle w:val="ConsPlusNormal"/>
        <w:jc w:val="center"/>
        <w:outlineLvl w:val="2"/>
      </w:pPr>
      <w:r>
        <w:t>VIII. Заключительные положения</w:t>
      </w:r>
    </w:p>
    <w:p w14:paraId="2C82627C" w14:textId="77777777" w:rsidR="00BE2F09" w:rsidRDefault="00BE2F09" w:rsidP="00BE2F09">
      <w:pPr>
        <w:pStyle w:val="ConsPlusNormal"/>
        <w:jc w:val="both"/>
      </w:pPr>
    </w:p>
    <w:p w14:paraId="21090405" w14:textId="77777777" w:rsidR="00BE2F09" w:rsidRDefault="00BE2F09" w:rsidP="00BE2F09">
      <w:pPr>
        <w:pStyle w:val="ConsPlusNormal"/>
        <w:ind w:firstLine="540"/>
        <w:jc w:val="both"/>
      </w:pPr>
      <w: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w:t>
      </w:r>
      <w:r>
        <w:lastRenderedPageBreak/>
        <w:t>настоящего Договора.</w:t>
      </w:r>
    </w:p>
    <w:p w14:paraId="71EBE68A" w14:textId="77777777" w:rsidR="00BE2F09" w:rsidRDefault="00BE2F09" w:rsidP="00BE2F09">
      <w:pPr>
        <w:pStyle w:val="ConsPlusNormal"/>
        <w:spacing w:before="240"/>
        <w:ind w:firstLine="540"/>
        <w:jc w:val="both"/>
      </w:pPr>
      <w: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1F83B37" w14:textId="77777777" w:rsidR="00BE2F09" w:rsidRDefault="00BE2F09" w:rsidP="00BE2F09">
      <w:pPr>
        <w:pStyle w:val="ConsPlusNormal"/>
        <w:spacing w:before="240"/>
        <w:ind w:firstLine="540"/>
        <w:jc w:val="both"/>
      </w:pPr>
      <w:r>
        <w:t>8.3. Настоящий Договор составлен в _______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2B0462DB" w14:textId="77777777" w:rsidR="00BE2F09" w:rsidRDefault="00BE2F09" w:rsidP="00BE2F09">
      <w:pPr>
        <w:pStyle w:val="ConsPlusNormal"/>
        <w:spacing w:before="240"/>
        <w:ind w:firstLine="540"/>
        <w:jc w:val="both"/>
      </w:pPr>
      <w:r>
        <w:t>8.4. Изменения Договора оформляются дополнительными соглашениями к Договору, которые являются неотъемлемой частью Договора.</w:t>
      </w:r>
    </w:p>
    <w:p w14:paraId="6251360A" w14:textId="77777777" w:rsidR="00BE2F09" w:rsidRDefault="00BE2F09" w:rsidP="00BE2F09">
      <w:pPr>
        <w:pStyle w:val="ConsPlusNormal"/>
        <w:jc w:val="both"/>
      </w:pPr>
    </w:p>
    <w:p w14:paraId="6092FD3D" w14:textId="77777777" w:rsidR="00BE2F09" w:rsidRDefault="00BE2F09" w:rsidP="00BE2F09">
      <w:pPr>
        <w:pStyle w:val="ConsPlusNormal"/>
        <w:jc w:val="center"/>
        <w:outlineLvl w:val="2"/>
      </w:pPr>
      <w:bookmarkStart w:id="4" w:name="P451"/>
      <w:bookmarkEnd w:id="4"/>
      <w:r>
        <w:t>IX. Адреса и реквизиты Сторон</w:t>
      </w:r>
    </w:p>
    <w:p w14:paraId="020A04AD" w14:textId="77777777" w:rsidR="00BE2F09" w:rsidRDefault="00BE2F09" w:rsidP="00BE2F0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814"/>
        <w:gridCol w:w="340"/>
        <w:gridCol w:w="2551"/>
        <w:gridCol w:w="340"/>
        <w:gridCol w:w="2834"/>
        <w:gridCol w:w="340"/>
      </w:tblGrid>
      <w:tr w:rsidR="00BE2F09" w14:paraId="222AE43D" w14:textId="77777777" w:rsidTr="003D43EE">
        <w:tc>
          <w:tcPr>
            <w:tcW w:w="2664" w:type="dxa"/>
            <w:gridSpan w:val="2"/>
            <w:tcBorders>
              <w:top w:val="single" w:sz="4" w:space="0" w:color="auto"/>
              <w:left w:val="single" w:sz="4" w:space="0" w:color="auto"/>
              <w:bottom w:val="nil"/>
              <w:right w:val="nil"/>
            </w:tcBorders>
          </w:tcPr>
          <w:p w14:paraId="55620975" w14:textId="77777777" w:rsidR="00BE2F09" w:rsidRDefault="00BE2F09" w:rsidP="003D43EE">
            <w:pPr>
              <w:pStyle w:val="ConsPlusNormal"/>
              <w:jc w:val="both"/>
            </w:pPr>
            <w:r>
              <w:t>Исполнитель</w:t>
            </w:r>
          </w:p>
        </w:tc>
        <w:tc>
          <w:tcPr>
            <w:tcW w:w="340" w:type="dxa"/>
            <w:tcBorders>
              <w:top w:val="single" w:sz="4" w:space="0" w:color="auto"/>
              <w:left w:val="nil"/>
              <w:bottom w:val="nil"/>
              <w:right w:val="single" w:sz="4" w:space="0" w:color="auto"/>
            </w:tcBorders>
          </w:tcPr>
          <w:p w14:paraId="2D11B895" w14:textId="77777777" w:rsidR="00BE2F09" w:rsidRDefault="00BE2F09" w:rsidP="003D43EE">
            <w:pPr>
              <w:pStyle w:val="ConsPlusNormal"/>
            </w:pPr>
          </w:p>
        </w:tc>
        <w:tc>
          <w:tcPr>
            <w:tcW w:w="2551" w:type="dxa"/>
            <w:tcBorders>
              <w:top w:val="single" w:sz="4" w:space="0" w:color="auto"/>
              <w:left w:val="single" w:sz="4" w:space="0" w:color="auto"/>
              <w:bottom w:val="nil"/>
              <w:right w:val="nil"/>
            </w:tcBorders>
          </w:tcPr>
          <w:p w14:paraId="1BE2E5E7" w14:textId="77777777" w:rsidR="00BE2F09" w:rsidRDefault="00BE2F09" w:rsidP="003D43EE">
            <w:pPr>
              <w:pStyle w:val="ConsPlusNormal"/>
            </w:pPr>
            <w:r>
              <w:t xml:space="preserve">Заказчик </w:t>
            </w:r>
            <w:hyperlink w:anchor="P567" w:tooltip="&lt;14&gt; В случае если Обучающийся одновременно является Заказчиком, указанное поле не заполняется.">
              <w:r>
                <w:rPr>
                  <w:color w:val="0000FF"/>
                </w:rPr>
                <w:t>&lt;14&gt;</w:t>
              </w:r>
            </w:hyperlink>
          </w:p>
        </w:tc>
        <w:tc>
          <w:tcPr>
            <w:tcW w:w="340" w:type="dxa"/>
            <w:tcBorders>
              <w:top w:val="single" w:sz="4" w:space="0" w:color="auto"/>
              <w:left w:val="nil"/>
              <w:bottom w:val="nil"/>
              <w:right w:val="single" w:sz="4" w:space="0" w:color="auto"/>
            </w:tcBorders>
          </w:tcPr>
          <w:p w14:paraId="6A9A841D" w14:textId="77777777" w:rsidR="00BE2F09" w:rsidRDefault="00BE2F09" w:rsidP="003D43EE">
            <w:pPr>
              <w:pStyle w:val="ConsPlusNormal"/>
            </w:pPr>
          </w:p>
        </w:tc>
        <w:tc>
          <w:tcPr>
            <w:tcW w:w="2834" w:type="dxa"/>
            <w:tcBorders>
              <w:top w:val="single" w:sz="4" w:space="0" w:color="auto"/>
              <w:left w:val="single" w:sz="4" w:space="0" w:color="auto"/>
              <w:bottom w:val="nil"/>
              <w:right w:val="nil"/>
            </w:tcBorders>
          </w:tcPr>
          <w:p w14:paraId="44CB4B64" w14:textId="77777777" w:rsidR="00BE2F09" w:rsidRDefault="00BE2F09" w:rsidP="003D43EE">
            <w:pPr>
              <w:pStyle w:val="ConsPlusNormal"/>
              <w:jc w:val="both"/>
            </w:pPr>
            <w:r>
              <w:t xml:space="preserve">Обучающийся </w:t>
            </w:r>
            <w:hyperlink w:anchor="P568" w:tooltip="&lt;15&gt; Заполняется в случае, если Обучающийся является стороной Договора.">
              <w:r>
                <w:rPr>
                  <w:color w:val="0000FF"/>
                </w:rPr>
                <w:t>&lt;1</w:t>
              </w:r>
              <w:r>
                <w:rPr>
                  <w:color w:val="0000FF"/>
                </w:rPr>
                <w:t>5</w:t>
              </w:r>
              <w:r>
                <w:rPr>
                  <w:color w:val="0000FF"/>
                </w:rPr>
                <w:t>&gt;</w:t>
              </w:r>
            </w:hyperlink>
          </w:p>
        </w:tc>
        <w:tc>
          <w:tcPr>
            <w:tcW w:w="340" w:type="dxa"/>
            <w:tcBorders>
              <w:top w:val="single" w:sz="4" w:space="0" w:color="auto"/>
              <w:left w:val="nil"/>
              <w:bottom w:val="nil"/>
              <w:right w:val="single" w:sz="4" w:space="0" w:color="auto"/>
            </w:tcBorders>
          </w:tcPr>
          <w:p w14:paraId="461802A9" w14:textId="77777777" w:rsidR="00BE2F09" w:rsidRDefault="00BE2F09" w:rsidP="003D43EE">
            <w:pPr>
              <w:pStyle w:val="ConsPlusNormal"/>
            </w:pPr>
          </w:p>
        </w:tc>
      </w:tr>
      <w:tr w:rsidR="00BE2F09" w14:paraId="645DA467" w14:textId="77777777" w:rsidTr="003D43EE">
        <w:tc>
          <w:tcPr>
            <w:tcW w:w="2664" w:type="dxa"/>
            <w:gridSpan w:val="2"/>
            <w:tcBorders>
              <w:top w:val="nil"/>
              <w:left w:val="single" w:sz="4" w:space="0" w:color="auto"/>
              <w:bottom w:val="single" w:sz="4" w:space="0" w:color="auto"/>
              <w:right w:val="nil"/>
            </w:tcBorders>
          </w:tcPr>
          <w:p w14:paraId="6282BFA4" w14:textId="77777777" w:rsidR="00BE2F09" w:rsidRDefault="00BE2F09" w:rsidP="003D43EE">
            <w:pPr>
              <w:pStyle w:val="ConsPlusNormal"/>
            </w:pPr>
          </w:p>
        </w:tc>
        <w:tc>
          <w:tcPr>
            <w:tcW w:w="340" w:type="dxa"/>
            <w:tcBorders>
              <w:top w:val="nil"/>
              <w:left w:val="nil"/>
              <w:bottom w:val="nil"/>
              <w:right w:val="single" w:sz="4" w:space="0" w:color="auto"/>
            </w:tcBorders>
          </w:tcPr>
          <w:p w14:paraId="4CFEDB5B" w14:textId="77777777" w:rsidR="00BE2F09" w:rsidRDefault="00BE2F09" w:rsidP="003D43EE">
            <w:pPr>
              <w:pStyle w:val="ConsPlusNormal"/>
            </w:pPr>
          </w:p>
        </w:tc>
        <w:tc>
          <w:tcPr>
            <w:tcW w:w="2551" w:type="dxa"/>
            <w:tcBorders>
              <w:top w:val="nil"/>
              <w:left w:val="single" w:sz="4" w:space="0" w:color="auto"/>
              <w:bottom w:val="single" w:sz="4" w:space="0" w:color="auto"/>
              <w:right w:val="nil"/>
            </w:tcBorders>
          </w:tcPr>
          <w:p w14:paraId="683217A9" w14:textId="77777777" w:rsidR="00BE2F09" w:rsidRDefault="00BE2F09" w:rsidP="003D43EE">
            <w:pPr>
              <w:pStyle w:val="ConsPlusNormal"/>
            </w:pPr>
          </w:p>
        </w:tc>
        <w:tc>
          <w:tcPr>
            <w:tcW w:w="340" w:type="dxa"/>
            <w:tcBorders>
              <w:top w:val="nil"/>
              <w:left w:val="nil"/>
              <w:bottom w:val="nil"/>
              <w:right w:val="single" w:sz="4" w:space="0" w:color="auto"/>
            </w:tcBorders>
          </w:tcPr>
          <w:p w14:paraId="64C293EC" w14:textId="77777777" w:rsidR="00BE2F09" w:rsidRDefault="00BE2F09" w:rsidP="003D43EE">
            <w:pPr>
              <w:pStyle w:val="ConsPlusNormal"/>
            </w:pPr>
          </w:p>
        </w:tc>
        <w:tc>
          <w:tcPr>
            <w:tcW w:w="2834" w:type="dxa"/>
            <w:tcBorders>
              <w:top w:val="nil"/>
              <w:left w:val="single" w:sz="4" w:space="0" w:color="auto"/>
              <w:bottom w:val="single" w:sz="4" w:space="0" w:color="auto"/>
              <w:right w:val="nil"/>
            </w:tcBorders>
          </w:tcPr>
          <w:p w14:paraId="17B1A34C" w14:textId="77777777" w:rsidR="00BE2F09" w:rsidRDefault="00BE2F09" w:rsidP="003D43EE">
            <w:pPr>
              <w:pStyle w:val="ConsPlusNormal"/>
            </w:pPr>
          </w:p>
        </w:tc>
        <w:tc>
          <w:tcPr>
            <w:tcW w:w="340" w:type="dxa"/>
            <w:tcBorders>
              <w:top w:val="nil"/>
              <w:left w:val="nil"/>
              <w:bottom w:val="nil"/>
              <w:right w:val="single" w:sz="4" w:space="0" w:color="auto"/>
            </w:tcBorders>
          </w:tcPr>
          <w:p w14:paraId="14D256EE" w14:textId="77777777" w:rsidR="00BE2F09" w:rsidRDefault="00BE2F09" w:rsidP="003D43EE">
            <w:pPr>
              <w:pStyle w:val="ConsPlusNormal"/>
            </w:pPr>
          </w:p>
        </w:tc>
      </w:tr>
      <w:tr w:rsidR="00BE2F09" w14:paraId="13365B59" w14:textId="77777777" w:rsidTr="003D43EE">
        <w:tc>
          <w:tcPr>
            <w:tcW w:w="2664" w:type="dxa"/>
            <w:gridSpan w:val="2"/>
            <w:tcBorders>
              <w:top w:val="single" w:sz="4" w:space="0" w:color="auto"/>
              <w:left w:val="single" w:sz="4" w:space="0" w:color="auto"/>
              <w:bottom w:val="single" w:sz="4" w:space="0" w:color="auto"/>
              <w:right w:val="nil"/>
            </w:tcBorders>
          </w:tcPr>
          <w:p w14:paraId="7778E93E" w14:textId="77777777" w:rsidR="00BE2F09" w:rsidRDefault="00BE2F09" w:rsidP="003D43EE">
            <w:pPr>
              <w:pStyle w:val="ConsPlusNormal"/>
            </w:pPr>
          </w:p>
        </w:tc>
        <w:tc>
          <w:tcPr>
            <w:tcW w:w="340" w:type="dxa"/>
            <w:tcBorders>
              <w:top w:val="nil"/>
              <w:left w:val="nil"/>
              <w:bottom w:val="nil"/>
              <w:right w:val="single" w:sz="4" w:space="0" w:color="auto"/>
            </w:tcBorders>
          </w:tcPr>
          <w:p w14:paraId="7498E9F4"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29542E5A" w14:textId="77777777" w:rsidR="00BE2F09" w:rsidRDefault="00BE2F09" w:rsidP="003D43EE">
            <w:pPr>
              <w:pStyle w:val="ConsPlusNormal"/>
            </w:pPr>
          </w:p>
        </w:tc>
        <w:tc>
          <w:tcPr>
            <w:tcW w:w="340" w:type="dxa"/>
            <w:tcBorders>
              <w:top w:val="nil"/>
              <w:left w:val="nil"/>
              <w:bottom w:val="nil"/>
              <w:right w:val="single" w:sz="4" w:space="0" w:color="auto"/>
            </w:tcBorders>
          </w:tcPr>
          <w:p w14:paraId="1D82FE27" w14:textId="77777777" w:rsidR="00BE2F09" w:rsidRDefault="00BE2F09" w:rsidP="003D43EE">
            <w:pPr>
              <w:pStyle w:val="ConsPlusNormal"/>
            </w:pPr>
          </w:p>
        </w:tc>
        <w:tc>
          <w:tcPr>
            <w:tcW w:w="2834" w:type="dxa"/>
            <w:tcBorders>
              <w:top w:val="single" w:sz="4" w:space="0" w:color="auto"/>
              <w:left w:val="single" w:sz="4" w:space="0" w:color="auto"/>
              <w:bottom w:val="single" w:sz="4" w:space="0" w:color="auto"/>
              <w:right w:val="nil"/>
            </w:tcBorders>
          </w:tcPr>
          <w:p w14:paraId="455CCE46" w14:textId="77777777" w:rsidR="00BE2F09" w:rsidRDefault="00BE2F09" w:rsidP="003D43EE">
            <w:pPr>
              <w:pStyle w:val="ConsPlusNormal"/>
            </w:pPr>
          </w:p>
        </w:tc>
        <w:tc>
          <w:tcPr>
            <w:tcW w:w="340" w:type="dxa"/>
            <w:tcBorders>
              <w:top w:val="nil"/>
              <w:left w:val="nil"/>
              <w:bottom w:val="nil"/>
              <w:right w:val="single" w:sz="4" w:space="0" w:color="auto"/>
            </w:tcBorders>
          </w:tcPr>
          <w:p w14:paraId="14621E70" w14:textId="77777777" w:rsidR="00BE2F09" w:rsidRDefault="00BE2F09" w:rsidP="003D43EE">
            <w:pPr>
              <w:pStyle w:val="ConsPlusNormal"/>
            </w:pPr>
          </w:p>
        </w:tc>
      </w:tr>
      <w:tr w:rsidR="00BE2F09" w14:paraId="596B090D" w14:textId="77777777" w:rsidTr="003D43EE">
        <w:tc>
          <w:tcPr>
            <w:tcW w:w="2664" w:type="dxa"/>
            <w:gridSpan w:val="2"/>
            <w:tcBorders>
              <w:top w:val="single" w:sz="4" w:space="0" w:color="auto"/>
              <w:left w:val="single" w:sz="4" w:space="0" w:color="auto"/>
              <w:bottom w:val="single" w:sz="4" w:space="0" w:color="auto"/>
              <w:right w:val="nil"/>
            </w:tcBorders>
          </w:tcPr>
          <w:p w14:paraId="275B22B3" w14:textId="77777777" w:rsidR="00BE2F09" w:rsidRDefault="00BE2F09" w:rsidP="003D43EE">
            <w:pPr>
              <w:pStyle w:val="ConsPlusNormal"/>
            </w:pPr>
          </w:p>
        </w:tc>
        <w:tc>
          <w:tcPr>
            <w:tcW w:w="340" w:type="dxa"/>
            <w:tcBorders>
              <w:top w:val="nil"/>
              <w:left w:val="nil"/>
              <w:bottom w:val="nil"/>
              <w:right w:val="single" w:sz="4" w:space="0" w:color="auto"/>
            </w:tcBorders>
          </w:tcPr>
          <w:p w14:paraId="6E4EFDCC"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676B73F7" w14:textId="77777777" w:rsidR="00BE2F09" w:rsidRDefault="00BE2F09" w:rsidP="003D43EE">
            <w:pPr>
              <w:pStyle w:val="ConsPlusNormal"/>
            </w:pPr>
          </w:p>
        </w:tc>
        <w:tc>
          <w:tcPr>
            <w:tcW w:w="340" w:type="dxa"/>
            <w:tcBorders>
              <w:top w:val="nil"/>
              <w:left w:val="nil"/>
              <w:bottom w:val="nil"/>
              <w:right w:val="single" w:sz="4" w:space="0" w:color="auto"/>
            </w:tcBorders>
          </w:tcPr>
          <w:p w14:paraId="204CCA7C" w14:textId="77777777" w:rsidR="00BE2F09" w:rsidRDefault="00BE2F09" w:rsidP="003D43EE">
            <w:pPr>
              <w:pStyle w:val="ConsPlusNormal"/>
            </w:pPr>
          </w:p>
        </w:tc>
        <w:tc>
          <w:tcPr>
            <w:tcW w:w="2834" w:type="dxa"/>
            <w:tcBorders>
              <w:top w:val="single" w:sz="4" w:space="0" w:color="auto"/>
              <w:left w:val="single" w:sz="4" w:space="0" w:color="auto"/>
              <w:bottom w:val="single" w:sz="4" w:space="0" w:color="auto"/>
              <w:right w:val="nil"/>
            </w:tcBorders>
          </w:tcPr>
          <w:p w14:paraId="3D00C546" w14:textId="77777777" w:rsidR="00BE2F09" w:rsidRDefault="00BE2F09" w:rsidP="003D43EE">
            <w:pPr>
              <w:pStyle w:val="ConsPlusNormal"/>
            </w:pPr>
          </w:p>
        </w:tc>
        <w:tc>
          <w:tcPr>
            <w:tcW w:w="340" w:type="dxa"/>
            <w:tcBorders>
              <w:top w:val="nil"/>
              <w:left w:val="nil"/>
              <w:bottom w:val="nil"/>
              <w:right w:val="single" w:sz="4" w:space="0" w:color="auto"/>
            </w:tcBorders>
          </w:tcPr>
          <w:p w14:paraId="619CDA2E" w14:textId="77777777" w:rsidR="00BE2F09" w:rsidRDefault="00BE2F09" w:rsidP="003D43EE">
            <w:pPr>
              <w:pStyle w:val="ConsPlusNormal"/>
            </w:pPr>
          </w:p>
        </w:tc>
      </w:tr>
      <w:tr w:rsidR="00BE2F09" w14:paraId="57798885" w14:textId="77777777" w:rsidTr="003D43EE">
        <w:tblPrEx>
          <w:tblBorders>
            <w:insideV w:val="single" w:sz="4" w:space="0" w:color="auto"/>
          </w:tblBorders>
        </w:tblPrEx>
        <w:tc>
          <w:tcPr>
            <w:tcW w:w="3004" w:type="dxa"/>
            <w:gridSpan w:val="3"/>
            <w:vMerge w:val="restart"/>
            <w:tcBorders>
              <w:top w:val="nil"/>
              <w:bottom w:val="nil"/>
            </w:tcBorders>
          </w:tcPr>
          <w:p w14:paraId="7A47189A" w14:textId="77777777" w:rsidR="00BE2F09" w:rsidRDefault="00BE2F09" w:rsidP="003D43EE">
            <w:pPr>
              <w:pStyle w:val="ConsPlusNormal"/>
              <w:jc w:val="center"/>
            </w:pPr>
            <w:r>
              <w:t>(полное наименование образовательной организации)</w:t>
            </w:r>
          </w:p>
        </w:tc>
        <w:tc>
          <w:tcPr>
            <w:tcW w:w="2891" w:type="dxa"/>
            <w:gridSpan w:val="2"/>
            <w:vMerge w:val="restart"/>
            <w:tcBorders>
              <w:top w:val="nil"/>
              <w:bottom w:val="nil"/>
            </w:tcBorders>
          </w:tcPr>
          <w:p w14:paraId="1487C6D5" w14:textId="77777777" w:rsidR="00BE2F09" w:rsidRDefault="00BE2F09" w:rsidP="003D43EE">
            <w:pPr>
              <w:pStyle w:val="ConsPlusNormal"/>
              <w:jc w:val="center"/>
            </w:pPr>
            <w:r>
              <w:t>(Ф.И.О.</w:t>
            </w:r>
          </w:p>
          <w:p w14:paraId="37E388A9" w14:textId="77777777" w:rsidR="00BE2F09" w:rsidRDefault="00BE2F09" w:rsidP="003D43EE">
            <w:pPr>
              <w:pStyle w:val="ConsPlusNormal"/>
              <w:jc w:val="center"/>
            </w:pPr>
            <w:r>
              <w:t>гражданина/наименование организации)</w:t>
            </w:r>
          </w:p>
        </w:tc>
        <w:tc>
          <w:tcPr>
            <w:tcW w:w="2834" w:type="dxa"/>
            <w:tcBorders>
              <w:top w:val="single" w:sz="4" w:space="0" w:color="auto"/>
              <w:bottom w:val="single" w:sz="4" w:space="0" w:color="auto"/>
              <w:right w:val="nil"/>
            </w:tcBorders>
          </w:tcPr>
          <w:p w14:paraId="2EFE8679" w14:textId="77777777" w:rsidR="00BE2F09" w:rsidRDefault="00BE2F09" w:rsidP="003D43EE">
            <w:pPr>
              <w:pStyle w:val="ConsPlusNormal"/>
              <w:jc w:val="center"/>
            </w:pPr>
            <w:r>
              <w:t>(Ф.И.О. обучающегося)</w:t>
            </w:r>
          </w:p>
        </w:tc>
        <w:tc>
          <w:tcPr>
            <w:tcW w:w="340" w:type="dxa"/>
            <w:tcBorders>
              <w:top w:val="nil"/>
              <w:left w:val="nil"/>
              <w:bottom w:val="nil"/>
            </w:tcBorders>
          </w:tcPr>
          <w:p w14:paraId="7579A9F1" w14:textId="77777777" w:rsidR="00BE2F09" w:rsidRDefault="00BE2F09" w:rsidP="003D43EE">
            <w:pPr>
              <w:pStyle w:val="ConsPlusNormal"/>
            </w:pPr>
          </w:p>
        </w:tc>
      </w:tr>
      <w:tr w:rsidR="00BE2F09" w14:paraId="185CB143" w14:textId="77777777" w:rsidTr="003D43EE">
        <w:tblPrEx>
          <w:tblBorders>
            <w:insideV w:val="single" w:sz="4" w:space="0" w:color="auto"/>
          </w:tblBorders>
        </w:tblPrEx>
        <w:tc>
          <w:tcPr>
            <w:tcW w:w="3004" w:type="dxa"/>
            <w:gridSpan w:val="3"/>
            <w:vMerge/>
            <w:tcBorders>
              <w:top w:val="nil"/>
              <w:bottom w:val="nil"/>
            </w:tcBorders>
          </w:tcPr>
          <w:p w14:paraId="6C774DD3" w14:textId="77777777" w:rsidR="00BE2F09" w:rsidRDefault="00BE2F09" w:rsidP="003D43EE">
            <w:pPr>
              <w:pStyle w:val="ConsPlusNormal"/>
            </w:pPr>
          </w:p>
        </w:tc>
        <w:tc>
          <w:tcPr>
            <w:tcW w:w="2891" w:type="dxa"/>
            <w:gridSpan w:val="2"/>
            <w:vMerge/>
            <w:tcBorders>
              <w:top w:val="nil"/>
              <w:bottom w:val="nil"/>
            </w:tcBorders>
          </w:tcPr>
          <w:p w14:paraId="37F18CFE" w14:textId="77777777" w:rsidR="00BE2F09" w:rsidRDefault="00BE2F09" w:rsidP="003D43EE">
            <w:pPr>
              <w:pStyle w:val="ConsPlusNormal"/>
            </w:pPr>
          </w:p>
        </w:tc>
        <w:tc>
          <w:tcPr>
            <w:tcW w:w="2834" w:type="dxa"/>
            <w:tcBorders>
              <w:top w:val="single" w:sz="4" w:space="0" w:color="auto"/>
              <w:bottom w:val="single" w:sz="4" w:space="0" w:color="auto"/>
              <w:right w:val="nil"/>
            </w:tcBorders>
          </w:tcPr>
          <w:p w14:paraId="48BAB122" w14:textId="77777777" w:rsidR="00BE2F09" w:rsidRDefault="00BE2F09" w:rsidP="003D43EE">
            <w:pPr>
              <w:pStyle w:val="ConsPlusNormal"/>
              <w:jc w:val="center"/>
            </w:pPr>
            <w:r>
              <w:t>(дата рождения)</w:t>
            </w:r>
          </w:p>
        </w:tc>
        <w:tc>
          <w:tcPr>
            <w:tcW w:w="340" w:type="dxa"/>
            <w:tcBorders>
              <w:top w:val="nil"/>
              <w:left w:val="nil"/>
              <w:bottom w:val="nil"/>
            </w:tcBorders>
          </w:tcPr>
          <w:p w14:paraId="3D2A3C6B" w14:textId="77777777" w:rsidR="00BE2F09" w:rsidRDefault="00BE2F09" w:rsidP="003D43EE">
            <w:pPr>
              <w:pStyle w:val="ConsPlusNormal"/>
            </w:pPr>
          </w:p>
        </w:tc>
      </w:tr>
      <w:tr w:rsidR="00BE2F09" w14:paraId="732803DD" w14:textId="77777777" w:rsidTr="003D43EE">
        <w:tc>
          <w:tcPr>
            <w:tcW w:w="2664" w:type="dxa"/>
            <w:gridSpan w:val="2"/>
            <w:tcBorders>
              <w:top w:val="single" w:sz="4" w:space="0" w:color="auto"/>
              <w:left w:val="single" w:sz="4" w:space="0" w:color="auto"/>
              <w:bottom w:val="single" w:sz="4" w:space="0" w:color="auto"/>
              <w:right w:val="nil"/>
            </w:tcBorders>
          </w:tcPr>
          <w:p w14:paraId="37090965" w14:textId="77777777" w:rsidR="00BE2F09" w:rsidRDefault="00BE2F09" w:rsidP="003D43EE">
            <w:pPr>
              <w:pStyle w:val="ConsPlusNormal"/>
            </w:pPr>
          </w:p>
        </w:tc>
        <w:tc>
          <w:tcPr>
            <w:tcW w:w="340" w:type="dxa"/>
            <w:tcBorders>
              <w:top w:val="nil"/>
              <w:left w:val="nil"/>
              <w:bottom w:val="nil"/>
              <w:right w:val="single" w:sz="4" w:space="0" w:color="auto"/>
            </w:tcBorders>
          </w:tcPr>
          <w:p w14:paraId="70BA280D"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309F7C0D" w14:textId="77777777" w:rsidR="00BE2F09" w:rsidRDefault="00BE2F09" w:rsidP="003D43EE">
            <w:pPr>
              <w:pStyle w:val="ConsPlusNormal"/>
            </w:pPr>
          </w:p>
        </w:tc>
        <w:tc>
          <w:tcPr>
            <w:tcW w:w="340" w:type="dxa"/>
            <w:tcBorders>
              <w:top w:val="nil"/>
              <w:left w:val="nil"/>
              <w:bottom w:val="nil"/>
              <w:right w:val="single" w:sz="4" w:space="0" w:color="auto"/>
            </w:tcBorders>
          </w:tcPr>
          <w:p w14:paraId="7166C5FA" w14:textId="77777777" w:rsidR="00BE2F09" w:rsidRDefault="00BE2F09" w:rsidP="003D43EE">
            <w:pPr>
              <w:pStyle w:val="ConsPlusNormal"/>
            </w:pPr>
          </w:p>
        </w:tc>
        <w:tc>
          <w:tcPr>
            <w:tcW w:w="2834" w:type="dxa"/>
            <w:tcBorders>
              <w:top w:val="single" w:sz="4" w:space="0" w:color="auto"/>
              <w:left w:val="single" w:sz="4" w:space="0" w:color="auto"/>
              <w:bottom w:val="single" w:sz="4" w:space="0" w:color="auto"/>
              <w:right w:val="nil"/>
            </w:tcBorders>
          </w:tcPr>
          <w:p w14:paraId="0EC5FE0F" w14:textId="77777777" w:rsidR="00BE2F09" w:rsidRDefault="00BE2F09" w:rsidP="003D43EE">
            <w:pPr>
              <w:pStyle w:val="ConsPlusNormal"/>
            </w:pPr>
          </w:p>
        </w:tc>
        <w:tc>
          <w:tcPr>
            <w:tcW w:w="340" w:type="dxa"/>
            <w:tcBorders>
              <w:top w:val="nil"/>
              <w:left w:val="nil"/>
              <w:bottom w:val="nil"/>
              <w:right w:val="single" w:sz="4" w:space="0" w:color="auto"/>
            </w:tcBorders>
          </w:tcPr>
          <w:p w14:paraId="5CB05133" w14:textId="77777777" w:rsidR="00BE2F09" w:rsidRDefault="00BE2F09" w:rsidP="003D43EE">
            <w:pPr>
              <w:pStyle w:val="ConsPlusNormal"/>
            </w:pPr>
          </w:p>
        </w:tc>
      </w:tr>
      <w:tr w:rsidR="00BE2F09" w14:paraId="0444A2E2" w14:textId="77777777" w:rsidTr="003D43EE">
        <w:tc>
          <w:tcPr>
            <w:tcW w:w="2664" w:type="dxa"/>
            <w:gridSpan w:val="2"/>
            <w:tcBorders>
              <w:top w:val="single" w:sz="4" w:space="0" w:color="auto"/>
              <w:left w:val="single" w:sz="4" w:space="0" w:color="auto"/>
              <w:bottom w:val="single" w:sz="4" w:space="0" w:color="auto"/>
              <w:right w:val="nil"/>
            </w:tcBorders>
          </w:tcPr>
          <w:p w14:paraId="61293C87" w14:textId="77777777" w:rsidR="00BE2F09" w:rsidRDefault="00BE2F09" w:rsidP="003D43EE">
            <w:pPr>
              <w:pStyle w:val="ConsPlusNormal"/>
            </w:pPr>
          </w:p>
        </w:tc>
        <w:tc>
          <w:tcPr>
            <w:tcW w:w="340" w:type="dxa"/>
            <w:tcBorders>
              <w:top w:val="nil"/>
              <w:left w:val="nil"/>
              <w:bottom w:val="nil"/>
              <w:right w:val="single" w:sz="4" w:space="0" w:color="auto"/>
            </w:tcBorders>
          </w:tcPr>
          <w:p w14:paraId="06040201" w14:textId="77777777" w:rsidR="00BE2F09" w:rsidRDefault="00BE2F09" w:rsidP="003D43EE">
            <w:pPr>
              <w:pStyle w:val="ConsPlusNormal"/>
            </w:pPr>
          </w:p>
        </w:tc>
        <w:tc>
          <w:tcPr>
            <w:tcW w:w="2551" w:type="dxa"/>
            <w:vMerge w:val="restart"/>
            <w:tcBorders>
              <w:top w:val="single" w:sz="4" w:space="0" w:color="auto"/>
              <w:left w:val="single" w:sz="4" w:space="0" w:color="auto"/>
              <w:bottom w:val="single" w:sz="4" w:space="0" w:color="auto"/>
              <w:right w:val="nil"/>
            </w:tcBorders>
          </w:tcPr>
          <w:p w14:paraId="62CD969C" w14:textId="77777777" w:rsidR="00BE2F09" w:rsidRDefault="00BE2F09" w:rsidP="003D43EE">
            <w:pPr>
              <w:pStyle w:val="ConsPlusNormal"/>
              <w:jc w:val="center"/>
            </w:pPr>
            <w:r>
              <w:t>(адрес места жительства/места нахождения)</w:t>
            </w:r>
          </w:p>
        </w:tc>
        <w:tc>
          <w:tcPr>
            <w:tcW w:w="340" w:type="dxa"/>
            <w:vMerge w:val="restart"/>
            <w:tcBorders>
              <w:top w:val="nil"/>
              <w:left w:val="nil"/>
              <w:bottom w:val="nil"/>
              <w:right w:val="single" w:sz="4" w:space="0" w:color="auto"/>
            </w:tcBorders>
          </w:tcPr>
          <w:p w14:paraId="0417CBFF" w14:textId="77777777" w:rsidR="00BE2F09" w:rsidRDefault="00BE2F09" w:rsidP="003D43EE">
            <w:pPr>
              <w:pStyle w:val="ConsPlusNormal"/>
            </w:pPr>
          </w:p>
        </w:tc>
        <w:tc>
          <w:tcPr>
            <w:tcW w:w="2834" w:type="dxa"/>
            <w:vMerge w:val="restart"/>
            <w:tcBorders>
              <w:top w:val="single" w:sz="4" w:space="0" w:color="auto"/>
              <w:left w:val="single" w:sz="4" w:space="0" w:color="auto"/>
              <w:bottom w:val="nil"/>
              <w:right w:val="nil"/>
            </w:tcBorders>
          </w:tcPr>
          <w:p w14:paraId="1FF9A9A4" w14:textId="77777777" w:rsidR="00BE2F09" w:rsidRDefault="00BE2F09" w:rsidP="003D43EE">
            <w:pPr>
              <w:pStyle w:val="ConsPlusNormal"/>
              <w:jc w:val="center"/>
            </w:pPr>
            <w:r>
              <w:t>(адрес места жительства)</w:t>
            </w:r>
          </w:p>
        </w:tc>
        <w:tc>
          <w:tcPr>
            <w:tcW w:w="340" w:type="dxa"/>
            <w:vMerge w:val="restart"/>
            <w:tcBorders>
              <w:top w:val="nil"/>
              <w:left w:val="nil"/>
              <w:bottom w:val="nil"/>
              <w:right w:val="single" w:sz="4" w:space="0" w:color="auto"/>
            </w:tcBorders>
          </w:tcPr>
          <w:p w14:paraId="47EDAE4D" w14:textId="77777777" w:rsidR="00BE2F09" w:rsidRDefault="00BE2F09" w:rsidP="003D43EE">
            <w:pPr>
              <w:pStyle w:val="ConsPlusNormal"/>
            </w:pPr>
          </w:p>
        </w:tc>
      </w:tr>
      <w:tr w:rsidR="00BE2F09" w14:paraId="295DE053" w14:textId="77777777" w:rsidTr="003D43EE">
        <w:trPr>
          <w:trHeight w:val="276"/>
        </w:trPr>
        <w:tc>
          <w:tcPr>
            <w:tcW w:w="3004" w:type="dxa"/>
            <w:gridSpan w:val="3"/>
            <w:vMerge w:val="restart"/>
            <w:tcBorders>
              <w:top w:val="nil"/>
              <w:left w:val="single" w:sz="4" w:space="0" w:color="auto"/>
              <w:bottom w:val="nil"/>
              <w:right w:val="single" w:sz="4" w:space="0" w:color="auto"/>
            </w:tcBorders>
          </w:tcPr>
          <w:p w14:paraId="58296296" w14:textId="77777777" w:rsidR="00BE2F09" w:rsidRDefault="00BE2F09" w:rsidP="003D43EE">
            <w:pPr>
              <w:pStyle w:val="ConsPlusNormal"/>
              <w:jc w:val="center"/>
            </w:pPr>
            <w:r>
              <w:t>(место нахождения, почтовый адрес)</w:t>
            </w:r>
          </w:p>
        </w:tc>
        <w:tc>
          <w:tcPr>
            <w:tcW w:w="2551" w:type="dxa"/>
            <w:vMerge/>
            <w:tcBorders>
              <w:top w:val="single" w:sz="4" w:space="0" w:color="auto"/>
              <w:left w:val="single" w:sz="4" w:space="0" w:color="auto"/>
              <w:bottom w:val="single" w:sz="4" w:space="0" w:color="auto"/>
              <w:right w:val="nil"/>
            </w:tcBorders>
          </w:tcPr>
          <w:p w14:paraId="46B7EDF5" w14:textId="77777777" w:rsidR="00BE2F09" w:rsidRDefault="00BE2F09" w:rsidP="003D43EE">
            <w:pPr>
              <w:pStyle w:val="ConsPlusNormal"/>
            </w:pPr>
          </w:p>
        </w:tc>
        <w:tc>
          <w:tcPr>
            <w:tcW w:w="340" w:type="dxa"/>
            <w:vMerge/>
            <w:tcBorders>
              <w:top w:val="nil"/>
              <w:left w:val="nil"/>
              <w:bottom w:val="nil"/>
              <w:right w:val="single" w:sz="4" w:space="0" w:color="auto"/>
            </w:tcBorders>
          </w:tcPr>
          <w:p w14:paraId="1930A533" w14:textId="77777777" w:rsidR="00BE2F09" w:rsidRDefault="00BE2F09" w:rsidP="003D43EE">
            <w:pPr>
              <w:pStyle w:val="ConsPlusNormal"/>
            </w:pPr>
          </w:p>
        </w:tc>
        <w:tc>
          <w:tcPr>
            <w:tcW w:w="2834" w:type="dxa"/>
            <w:vMerge/>
            <w:tcBorders>
              <w:top w:val="single" w:sz="4" w:space="0" w:color="auto"/>
              <w:left w:val="single" w:sz="4" w:space="0" w:color="auto"/>
              <w:bottom w:val="nil"/>
              <w:right w:val="nil"/>
            </w:tcBorders>
          </w:tcPr>
          <w:p w14:paraId="7A3E5D28" w14:textId="77777777" w:rsidR="00BE2F09" w:rsidRDefault="00BE2F09" w:rsidP="003D43EE">
            <w:pPr>
              <w:pStyle w:val="ConsPlusNormal"/>
            </w:pPr>
          </w:p>
        </w:tc>
        <w:tc>
          <w:tcPr>
            <w:tcW w:w="340" w:type="dxa"/>
            <w:vMerge/>
            <w:tcBorders>
              <w:top w:val="nil"/>
              <w:left w:val="nil"/>
              <w:bottom w:val="nil"/>
              <w:right w:val="single" w:sz="4" w:space="0" w:color="auto"/>
            </w:tcBorders>
          </w:tcPr>
          <w:p w14:paraId="4588BA3F" w14:textId="77777777" w:rsidR="00BE2F09" w:rsidRDefault="00BE2F09" w:rsidP="003D43EE">
            <w:pPr>
              <w:pStyle w:val="ConsPlusNormal"/>
            </w:pPr>
          </w:p>
        </w:tc>
      </w:tr>
      <w:tr w:rsidR="00BE2F09" w14:paraId="71DABDD2" w14:textId="77777777" w:rsidTr="003D43EE">
        <w:tc>
          <w:tcPr>
            <w:tcW w:w="3004" w:type="dxa"/>
            <w:gridSpan w:val="3"/>
            <w:vMerge/>
            <w:tcBorders>
              <w:top w:val="nil"/>
              <w:left w:val="single" w:sz="4" w:space="0" w:color="auto"/>
              <w:bottom w:val="nil"/>
              <w:right w:val="single" w:sz="4" w:space="0" w:color="auto"/>
            </w:tcBorders>
          </w:tcPr>
          <w:p w14:paraId="1173970A" w14:textId="77777777" w:rsidR="00BE2F09" w:rsidRDefault="00BE2F09" w:rsidP="003D43EE">
            <w:pPr>
              <w:pStyle w:val="ConsPlusNormal"/>
            </w:pPr>
          </w:p>
        </w:tc>
        <w:tc>
          <w:tcPr>
            <w:tcW w:w="2551" w:type="dxa"/>
            <w:vMerge/>
            <w:tcBorders>
              <w:top w:val="single" w:sz="4" w:space="0" w:color="auto"/>
              <w:left w:val="single" w:sz="4" w:space="0" w:color="auto"/>
              <w:bottom w:val="single" w:sz="4" w:space="0" w:color="auto"/>
              <w:right w:val="nil"/>
            </w:tcBorders>
          </w:tcPr>
          <w:p w14:paraId="1A7607AB" w14:textId="77777777" w:rsidR="00BE2F09" w:rsidRDefault="00BE2F09" w:rsidP="003D43EE">
            <w:pPr>
              <w:pStyle w:val="ConsPlusNormal"/>
            </w:pPr>
          </w:p>
        </w:tc>
        <w:tc>
          <w:tcPr>
            <w:tcW w:w="340" w:type="dxa"/>
            <w:vMerge/>
            <w:tcBorders>
              <w:top w:val="nil"/>
              <w:left w:val="nil"/>
              <w:bottom w:val="nil"/>
              <w:right w:val="single" w:sz="4" w:space="0" w:color="auto"/>
            </w:tcBorders>
          </w:tcPr>
          <w:p w14:paraId="3D10E4F7" w14:textId="77777777" w:rsidR="00BE2F09" w:rsidRDefault="00BE2F09" w:rsidP="003D43EE">
            <w:pPr>
              <w:pStyle w:val="ConsPlusNormal"/>
            </w:pPr>
          </w:p>
        </w:tc>
        <w:tc>
          <w:tcPr>
            <w:tcW w:w="2834" w:type="dxa"/>
            <w:tcBorders>
              <w:top w:val="nil"/>
              <w:left w:val="single" w:sz="4" w:space="0" w:color="auto"/>
              <w:bottom w:val="single" w:sz="4" w:space="0" w:color="auto"/>
              <w:right w:val="nil"/>
            </w:tcBorders>
          </w:tcPr>
          <w:p w14:paraId="4C2CBA43" w14:textId="77777777" w:rsidR="00BE2F09" w:rsidRDefault="00BE2F09" w:rsidP="003D43EE">
            <w:pPr>
              <w:pStyle w:val="ConsPlusNormal"/>
            </w:pPr>
          </w:p>
        </w:tc>
        <w:tc>
          <w:tcPr>
            <w:tcW w:w="340" w:type="dxa"/>
            <w:tcBorders>
              <w:top w:val="nil"/>
              <w:left w:val="nil"/>
              <w:bottom w:val="nil"/>
              <w:right w:val="single" w:sz="4" w:space="0" w:color="auto"/>
            </w:tcBorders>
          </w:tcPr>
          <w:p w14:paraId="6AF270B5" w14:textId="77777777" w:rsidR="00BE2F09" w:rsidRDefault="00BE2F09" w:rsidP="003D43EE">
            <w:pPr>
              <w:pStyle w:val="ConsPlusNormal"/>
            </w:pPr>
          </w:p>
        </w:tc>
      </w:tr>
      <w:tr w:rsidR="00BE2F09" w14:paraId="2CA591C9" w14:textId="77777777" w:rsidTr="003D43EE">
        <w:tc>
          <w:tcPr>
            <w:tcW w:w="850" w:type="dxa"/>
            <w:tcBorders>
              <w:top w:val="nil"/>
              <w:left w:val="single" w:sz="4" w:space="0" w:color="auto"/>
              <w:bottom w:val="nil"/>
              <w:right w:val="nil"/>
            </w:tcBorders>
          </w:tcPr>
          <w:p w14:paraId="6FB11B0C" w14:textId="77777777" w:rsidR="00BE2F09" w:rsidRDefault="00BE2F09" w:rsidP="003D43EE">
            <w:pPr>
              <w:pStyle w:val="ConsPlusNormal"/>
              <w:jc w:val="both"/>
            </w:pPr>
            <w:r>
              <w:t>ОГРН</w:t>
            </w:r>
          </w:p>
        </w:tc>
        <w:tc>
          <w:tcPr>
            <w:tcW w:w="1814" w:type="dxa"/>
            <w:tcBorders>
              <w:top w:val="nil"/>
              <w:left w:val="nil"/>
              <w:bottom w:val="single" w:sz="4" w:space="0" w:color="auto"/>
              <w:right w:val="nil"/>
            </w:tcBorders>
          </w:tcPr>
          <w:p w14:paraId="78677BA4" w14:textId="77777777" w:rsidR="00BE2F09" w:rsidRDefault="00BE2F09" w:rsidP="003D43EE">
            <w:pPr>
              <w:pStyle w:val="ConsPlusNormal"/>
            </w:pPr>
          </w:p>
        </w:tc>
        <w:tc>
          <w:tcPr>
            <w:tcW w:w="340" w:type="dxa"/>
            <w:tcBorders>
              <w:top w:val="nil"/>
              <w:left w:val="nil"/>
              <w:bottom w:val="nil"/>
              <w:right w:val="single" w:sz="4" w:space="0" w:color="auto"/>
            </w:tcBorders>
          </w:tcPr>
          <w:p w14:paraId="34FF2C27"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3C4DAB76" w14:textId="77777777" w:rsidR="00BE2F09" w:rsidRDefault="00BE2F09" w:rsidP="003D43EE">
            <w:pPr>
              <w:pStyle w:val="ConsPlusNormal"/>
            </w:pPr>
          </w:p>
        </w:tc>
        <w:tc>
          <w:tcPr>
            <w:tcW w:w="340" w:type="dxa"/>
            <w:vMerge/>
            <w:tcBorders>
              <w:top w:val="nil"/>
              <w:left w:val="nil"/>
              <w:bottom w:val="nil"/>
              <w:right w:val="single" w:sz="4" w:space="0" w:color="auto"/>
            </w:tcBorders>
          </w:tcPr>
          <w:p w14:paraId="0AB798CD" w14:textId="77777777" w:rsidR="00BE2F09" w:rsidRDefault="00BE2F09" w:rsidP="003D43EE">
            <w:pPr>
              <w:pStyle w:val="ConsPlusNormal"/>
            </w:pPr>
          </w:p>
        </w:tc>
        <w:tc>
          <w:tcPr>
            <w:tcW w:w="2834" w:type="dxa"/>
            <w:tcBorders>
              <w:top w:val="single" w:sz="4" w:space="0" w:color="auto"/>
              <w:left w:val="single" w:sz="4" w:space="0" w:color="auto"/>
              <w:bottom w:val="single" w:sz="4" w:space="0" w:color="auto"/>
              <w:right w:val="nil"/>
            </w:tcBorders>
          </w:tcPr>
          <w:p w14:paraId="406D9629" w14:textId="77777777" w:rsidR="00BE2F09" w:rsidRDefault="00BE2F09" w:rsidP="003D43EE">
            <w:pPr>
              <w:pStyle w:val="ConsPlusNormal"/>
            </w:pPr>
          </w:p>
        </w:tc>
        <w:tc>
          <w:tcPr>
            <w:tcW w:w="340" w:type="dxa"/>
            <w:tcBorders>
              <w:top w:val="nil"/>
              <w:left w:val="nil"/>
              <w:bottom w:val="nil"/>
              <w:right w:val="single" w:sz="4" w:space="0" w:color="auto"/>
            </w:tcBorders>
          </w:tcPr>
          <w:p w14:paraId="47268ABF" w14:textId="77777777" w:rsidR="00BE2F09" w:rsidRDefault="00BE2F09" w:rsidP="003D43EE">
            <w:pPr>
              <w:pStyle w:val="ConsPlusNormal"/>
            </w:pPr>
          </w:p>
        </w:tc>
      </w:tr>
      <w:tr w:rsidR="00BE2F09" w14:paraId="13B5B2DB" w14:textId="77777777" w:rsidTr="003D43EE">
        <w:tc>
          <w:tcPr>
            <w:tcW w:w="850" w:type="dxa"/>
            <w:tcBorders>
              <w:top w:val="nil"/>
              <w:left w:val="single" w:sz="4" w:space="0" w:color="auto"/>
              <w:bottom w:val="nil"/>
              <w:right w:val="nil"/>
            </w:tcBorders>
            <w:vAlign w:val="bottom"/>
          </w:tcPr>
          <w:p w14:paraId="66D6A209" w14:textId="77777777" w:rsidR="00BE2F09" w:rsidRDefault="00BE2F09" w:rsidP="003D43EE">
            <w:pPr>
              <w:pStyle w:val="ConsPlusNormal"/>
              <w:jc w:val="both"/>
            </w:pPr>
            <w:r>
              <w:t>ИНН</w:t>
            </w:r>
          </w:p>
        </w:tc>
        <w:tc>
          <w:tcPr>
            <w:tcW w:w="1814" w:type="dxa"/>
            <w:tcBorders>
              <w:top w:val="single" w:sz="4" w:space="0" w:color="auto"/>
              <w:left w:val="nil"/>
              <w:bottom w:val="single" w:sz="4" w:space="0" w:color="auto"/>
              <w:right w:val="nil"/>
            </w:tcBorders>
          </w:tcPr>
          <w:p w14:paraId="53132130" w14:textId="77777777" w:rsidR="00BE2F09" w:rsidRDefault="00BE2F09" w:rsidP="003D43EE">
            <w:pPr>
              <w:pStyle w:val="ConsPlusNormal"/>
            </w:pPr>
          </w:p>
        </w:tc>
        <w:tc>
          <w:tcPr>
            <w:tcW w:w="340" w:type="dxa"/>
            <w:tcBorders>
              <w:top w:val="nil"/>
              <w:left w:val="nil"/>
              <w:bottom w:val="nil"/>
              <w:right w:val="single" w:sz="4" w:space="0" w:color="auto"/>
            </w:tcBorders>
          </w:tcPr>
          <w:p w14:paraId="1FED1A30"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66125E8E" w14:textId="77777777" w:rsidR="00BE2F09" w:rsidRDefault="00BE2F09" w:rsidP="003D43EE">
            <w:pPr>
              <w:pStyle w:val="ConsPlusNormal"/>
            </w:pPr>
          </w:p>
        </w:tc>
        <w:tc>
          <w:tcPr>
            <w:tcW w:w="340" w:type="dxa"/>
            <w:tcBorders>
              <w:top w:val="nil"/>
              <w:left w:val="nil"/>
              <w:bottom w:val="nil"/>
              <w:right w:val="single" w:sz="4" w:space="0" w:color="auto"/>
            </w:tcBorders>
          </w:tcPr>
          <w:p w14:paraId="69C2537C" w14:textId="77777777" w:rsidR="00BE2F09" w:rsidRDefault="00BE2F09" w:rsidP="003D43EE">
            <w:pPr>
              <w:pStyle w:val="ConsPlusNormal"/>
            </w:pPr>
          </w:p>
        </w:tc>
        <w:tc>
          <w:tcPr>
            <w:tcW w:w="3174" w:type="dxa"/>
            <w:gridSpan w:val="2"/>
            <w:tcBorders>
              <w:top w:val="nil"/>
              <w:left w:val="single" w:sz="4" w:space="0" w:color="auto"/>
              <w:bottom w:val="single" w:sz="4" w:space="0" w:color="auto"/>
              <w:right w:val="single" w:sz="4" w:space="0" w:color="auto"/>
            </w:tcBorders>
          </w:tcPr>
          <w:p w14:paraId="5F09BD72" w14:textId="77777777" w:rsidR="00BE2F09" w:rsidRDefault="00BE2F09" w:rsidP="003D43EE">
            <w:pPr>
              <w:pStyle w:val="ConsPlusNormal"/>
            </w:pPr>
          </w:p>
        </w:tc>
      </w:tr>
      <w:tr w:rsidR="00BE2F09" w14:paraId="220E8571" w14:textId="77777777" w:rsidTr="003D43EE">
        <w:tblPrEx>
          <w:tblBorders>
            <w:insideV w:val="single" w:sz="4" w:space="0" w:color="auto"/>
          </w:tblBorders>
        </w:tblPrEx>
        <w:tc>
          <w:tcPr>
            <w:tcW w:w="2664" w:type="dxa"/>
            <w:gridSpan w:val="2"/>
            <w:tcBorders>
              <w:top w:val="nil"/>
              <w:bottom w:val="nil"/>
              <w:right w:val="nil"/>
            </w:tcBorders>
          </w:tcPr>
          <w:p w14:paraId="3C9B3960" w14:textId="77777777" w:rsidR="00BE2F09" w:rsidRDefault="00BE2F09" w:rsidP="003D43EE">
            <w:pPr>
              <w:pStyle w:val="ConsPlusNormal"/>
              <w:jc w:val="both"/>
            </w:pPr>
            <w:r>
              <w:t>Банковские реквизиты</w:t>
            </w:r>
          </w:p>
        </w:tc>
        <w:tc>
          <w:tcPr>
            <w:tcW w:w="340" w:type="dxa"/>
            <w:tcBorders>
              <w:top w:val="nil"/>
              <w:left w:val="nil"/>
              <w:bottom w:val="nil"/>
            </w:tcBorders>
          </w:tcPr>
          <w:p w14:paraId="29F4EC19" w14:textId="77777777" w:rsidR="00BE2F09" w:rsidRDefault="00BE2F09" w:rsidP="003D43EE">
            <w:pPr>
              <w:pStyle w:val="ConsPlusNormal"/>
            </w:pPr>
          </w:p>
        </w:tc>
        <w:tc>
          <w:tcPr>
            <w:tcW w:w="2891" w:type="dxa"/>
            <w:gridSpan w:val="2"/>
            <w:vMerge w:val="restart"/>
            <w:tcBorders>
              <w:top w:val="nil"/>
              <w:bottom w:val="nil"/>
            </w:tcBorders>
          </w:tcPr>
          <w:p w14:paraId="341234DA" w14:textId="77777777" w:rsidR="00BE2F09" w:rsidRDefault="00BE2F09" w:rsidP="003D43EE">
            <w:pPr>
              <w:pStyle w:val="ConsPlusNormal"/>
              <w:jc w:val="both"/>
            </w:pPr>
            <w:r>
              <w:t>(паспорт: серия, номер, когда и кем выдан/документ, подтверждающий полномочия представителя, ОГРН, ИНН)</w:t>
            </w:r>
          </w:p>
          <w:p w14:paraId="39826AC2" w14:textId="77777777" w:rsidR="00BE2F09" w:rsidRDefault="00BE2F09" w:rsidP="003D43EE">
            <w:pPr>
              <w:pStyle w:val="ConsPlusNormal"/>
            </w:pPr>
            <w:r>
              <w:t>Банковские реквизиты</w:t>
            </w:r>
          </w:p>
        </w:tc>
        <w:tc>
          <w:tcPr>
            <w:tcW w:w="3174" w:type="dxa"/>
            <w:gridSpan w:val="2"/>
            <w:vMerge w:val="restart"/>
            <w:tcBorders>
              <w:top w:val="single" w:sz="4" w:space="0" w:color="auto"/>
              <w:bottom w:val="nil"/>
            </w:tcBorders>
          </w:tcPr>
          <w:p w14:paraId="5B466CF7" w14:textId="77777777" w:rsidR="00BE2F09" w:rsidRDefault="00BE2F09" w:rsidP="003D43EE">
            <w:pPr>
              <w:pStyle w:val="ConsPlusNormal"/>
              <w:jc w:val="both"/>
            </w:pPr>
            <w:r>
              <w:t>(паспорт (для лиц старше 14 лет)/свидетельство о рождении, серия, номер, когда и кем выдан)</w:t>
            </w:r>
          </w:p>
          <w:p w14:paraId="37CF2D6D" w14:textId="77777777" w:rsidR="00BE2F09" w:rsidRDefault="00BE2F09" w:rsidP="003D43EE">
            <w:pPr>
              <w:pStyle w:val="ConsPlusNormal"/>
              <w:jc w:val="both"/>
            </w:pPr>
            <w:r>
              <w:t>Контактный телефон</w:t>
            </w:r>
          </w:p>
        </w:tc>
      </w:tr>
      <w:tr w:rsidR="00BE2F09" w14:paraId="6D28106F" w14:textId="77777777" w:rsidTr="003D43EE">
        <w:tblPrEx>
          <w:tblBorders>
            <w:insideV w:val="single" w:sz="4" w:space="0" w:color="auto"/>
          </w:tblBorders>
        </w:tblPrEx>
        <w:tc>
          <w:tcPr>
            <w:tcW w:w="2664" w:type="dxa"/>
            <w:gridSpan w:val="2"/>
            <w:tcBorders>
              <w:top w:val="nil"/>
              <w:bottom w:val="single" w:sz="4" w:space="0" w:color="auto"/>
              <w:right w:val="nil"/>
            </w:tcBorders>
          </w:tcPr>
          <w:p w14:paraId="22220789" w14:textId="77777777" w:rsidR="00BE2F09" w:rsidRDefault="00BE2F09" w:rsidP="003D43EE">
            <w:pPr>
              <w:pStyle w:val="ConsPlusNormal"/>
            </w:pPr>
          </w:p>
        </w:tc>
        <w:tc>
          <w:tcPr>
            <w:tcW w:w="340" w:type="dxa"/>
            <w:tcBorders>
              <w:top w:val="nil"/>
              <w:left w:val="nil"/>
              <w:bottom w:val="nil"/>
            </w:tcBorders>
          </w:tcPr>
          <w:p w14:paraId="0E87D130" w14:textId="77777777" w:rsidR="00BE2F09" w:rsidRDefault="00BE2F09" w:rsidP="003D43EE">
            <w:pPr>
              <w:pStyle w:val="ConsPlusNormal"/>
            </w:pPr>
          </w:p>
        </w:tc>
        <w:tc>
          <w:tcPr>
            <w:tcW w:w="2891" w:type="dxa"/>
            <w:gridSpan w:val="2"/>
            <w:vMerge/>
            <w:tcBorders>
              <w:top w:val="nil"/>
              <w:bottom w:val="nil"/>
            </w:tcBorders>
          </w:tcPr>
          <w:p w14:paraId="0B70DDAE" w14:textId="77777777" w:rsidR="00BE2F09" w:rsidRDefault="00BE2F09" w:rsidP="003D43EE">
            <w:pPr>
              <w:pStyle w:val="ConsPlusNormal"/>
            </w:pPr>
          </w:p>
        </w:tc>
        <w:tc>
          <w:tcPr>
            <w:tcW w:w="3174" w:type="dxa"/>
            <w:gridSpan w:val="2"/>
            <w:vMerge/>
            <w:tcBorders>
              <w:top w:val="single" w:sz="4" w:space="0" w:color="auto"/>
              <w:bottom w:val="nil"/>
            </w:tcBorders>
          </w:tcPr>
          <w:p w14:paraId="03F51B61" w14:textId="77777777" w:rsidR="00BE2F09" w:rsidRDefault="00BE2F09" w:rsidP="003D43EE">
            <w:pPr>
              <w:pStyle w:val="ConsPlusNormal"/>
            </w:pPr>
          </w:p>
        </w:tc>
      </w:tr>
      <w:tr w:rsidR="00BE2F09" w14:paraId="15E1F8BC" w14:textId="77777777" w:rsidTr="003D43EE">
        <w:tblPrEx>
          <w:tblBorders>
            <w:insideH w:val="single" w:sz="4" w:space="0" w:color="auto"/>
            <w:insideV w:val="single" w:sz="4" w:space="0" w:color="auto"/>
          </w:tblBorders>
        </w:tblPrEx>
        <w:tc>
          <w:tcPr>
            <w:tcW w:w="2664" w:type="dxa"/>
            <w:gridSpan w:val="2"/>
            <w:tcBorders>
              <w:top w:val="single" w:sz="4" w:space="0" w:color="auto"/>
              <w:bottom w:val="single" w:sz="4" w:space="0" w:color="auto"/>
              <w:right w:val="nil"/>
            </w:tcBorders>
          </w:tcPr>
          <w:p w14:paraId="350B5501" w14:textId="77777777" w:rsidR="00BE2F09" w:rsidRDefault="00BE2F09" w:rsidP="003D43EE">
            <w:pPr>
              <w:pStyle w:val="ConsPlusNormal"/>
            </w:pPr>
          </w:p>
        </w:tc>
        <w:tc>
          <w:tcPr>
            <w:tcW w:w="340" w:type="dxa"/>
            <w:vMerge w:val="restart"/>
            <w:tcBorders>
              <w:top w:val="nil"/>
              <w:left w:val="nil"/>
              <w:bottom w:val="single" w:sz="4" w:space="0" w:color="auto"/>
            </w:tcBorders>
          </w:tcPr>
          <w:p w14:paraId="0EC8E9BF" w14:textId="77777777" w:rsidR="00BE2F09" w:rsidRDefault="00BE2F09" w:rsidP="003D43EE">
            <w:pPr>
              <w:pStyle w:val="ConsPlusNormal"/>
            </w:pPr>
          </w:p>
        </w:tc>
        <w:tc>
          <w:tcPr>
            <w:tcW w:w="2891" w:type="dxa"/>
            <w:gridSpan w:val="2"/>
            <w:vMerge/>
            <w:tcBorders>
              <w:top w:val="nil"/>
              <w:bottom w:val="nil"/>
            </w:tcBorders>
          </w:tcPr>
          <w:p w14:paraId="4CBC0AD2" w14:textId="77777777" w:rsidR="00BE2F09" w:rsidRDefault="00BE2F09" w:rsidP="003D43EE">
            <w:pPr>
              <w:pStyle w:val="ConsPlusNormal"/>
            </w:pPr>
          </w:p>
        </w:tc>
        <w:tc>
          <w:tcPr>
            <w:tcW w:w="3174" w:type="dxa"/>
            <w:gridSpan w:val="2"/>
            <w:vMerge/>
            <w:tcBorders>
              <w:top w:val="single" w:sz="4" w:space="0" w:color="auto"/>
              <w:bottom w:val="nil"/>
            </w:tcBorders>
          </w:tcPr>
          <w:p w14:paraId="64F7EA3C" w14:textId="77777777" w:rsidR="00BE2F09" w:rsidRDefault="00BE2F09" w:rsidP="003D43EE">
            <w:pPr>
              <w:pStyle w:val="ConsPlusNormal"/>
            </w:pPr>
          </w:p>
        </w:tc>
      </w:tr>
      <w:tr w:rsidR="00BE2F09" w14:paraId="28D69B15" w14:textId="77777777" w:rsidTr="003D43EE">
        <w:tblPrEx>
          <w:tblBorders>
            <w:insideV w:val="single" w:sz="4" w:space="0" w:color="auto"/>
          </w:tblBorders>
        </w:tblPrEx>
        <w:trPr>
          <w:trHeight w:val="276"/>
        </w:trPr>
        <w:tc>
          <w:tcPr>
            <w:tcW w:w="2664" w:type="dxa"/>
            <w:gridSpan w:val="2"/>
            <w:vMerge w:val="restart"/>
            <w:tcBorders>
              <w:top w:val="single" w:sz="4" w:space="0" w:color="auto"/>
              <w:bottom w:val="single" w:sz="4" w:space="0" w:color="auto"/>
              <w:right w:val="nil"/>
            </w:tcBorders>
          </w:tcPr>
          <w:p w14:paraId="190FFE38" w14:textId="77777777" w:rsidR="00BE2F09" w:rsidRDefault="00BE2F09" w:rsidP="003D43EE">
            <w:pPr>
              <w:pStyle w:val="ConsPlusNormal"/>
              <w:jc w:val="both"/>
            </w:pPr>
            <w:r>
              <w:t>Контактный телефон</w:t>
            </w:r>
          </w:p>
        </w:tc>
        <w:tc>
          <w:tcPr>
            <w:tcW w:w="340" w:type="dxa"/>
            <w:vMerge/>
            <w:tcBorders>
              <w:top w:val="nil"/>
              <w:left w:val="nil"/>
              <w:bottom w:val="single" w:sz="4" w:space="0" w:color="auto"/>
            </w:tcBorders>
          </w:tcPr>
          <w:p w14:paraId="15986D7B" w14:textId="77777777" w:rsidR="00BE2F09" w:rsidRDefault="00BE2F09" w:rsidP="003D43EE">
            <w:pPr>
              <w:pStyle w:val="ConsPlusNormal"/>
            </w:pPr>
          </w:p>
        </w:tc>
        <w:tc>
          <w:tcPr>
            <w:tcW w:w="2891" w:type="dxa"/>
            <w:gridSpan w:val="2"/>
            <w:vMerge/>
            <w:tcBorders>
              <w:top w:val="nil"/>
              <w:bottom w:val="nil"/>
            </w:tcBorders>
          </w:tcPr>
          <w:p w14:paraId="13ACD7EF" w14:textId="77777777" w:rsidR="00BE2F09" w:rsidRDefault="00BE2F09" w:rsidP="003D43EE">
            <w:pPr>
              <w:pStyle w:val="ConsPlusNormal"/>
            </w:pPr>
          </w:p>
        </w:tc>
        <w:tc>
          <w:tcPr>
            <w:tcW w:w="3174" w:type="dxa"/>
            <w:gridSpan w:val="2"/>
            <w:vMerge/>
            <w:tcBorders>
              <w:top w:val="single" w:sz="4" w:space="0" w:color="auto"/>
              <w:bottom w:val="nil"/>
            </w:tcBorders>
          </w:tcPr>
          <w:p w14:paraId="68E4B3E7" w14:textId="77777777" w:rsidR="00BE2F09" w:rsidRDefault="00BE2F09" w:rsidP="003D43EE">
            <w:pPr>
              <w:pStyle w:val="ConsPlusNormal"/>
            </w:pPr>
          </w:p>
        </w:tc>
      </w:tr>
      <w:tr w:rsidR="00BE2F09" w14:paraId="7BBD9781" w14:textId="77777777" w:rsidTr="003D43EE">
        <w:tc>
          <w:tcPr>
            <w:tcW w:w="2664" w:type="dxa"/>
            <w:gridSpan w:val="2"/>
            <w:vMerge/>
            <w:tcBorders>
              <w:top w:val="single" w:sz="4" w:space="0" w:color="auto"/>
              <w:left w:val="single" w:sz="4" w:space="0" w:color="auto"/>
              <w:bottom w:val="single" w:sz="4" w:space="0" w:color="auto"/>
              <w:right w:val="nil"/>
            </w:tcBorders>
          </w:tcPr>
          <w:p w14:paraId="4C083943"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7289A7DD" w14:textId="77777777" w:rsidR="00BE2F09" w:rsidRDefault="00BE2F09" w:rsidP="003D43EE">
            <w:pPr>
              <w:pStyle w:val="ConsPlusNormal"/>
            </w:pPr>
          </w:p>
        </w:tc>
        <w:tc>
          <w:tcPr>
            <w:tcW w:w="2891" w:type="dxa"/>
            <w:gridSpan w:val="2"/>
            <w:vMerge/>
            <w:tcBorders>
              <w:top w:val="nil"/>
              <w:left w:val="single" w:sz="4" w:space="0" w:color="auto"/>
              <w:bottom w:val="nil"/>
              <w:right w:val="single" w:sz="4" w:space="0" w:color="auto"/>
            </w:tcBorders>
          </w:tcPr>
          <w:p w14:paraId="25F9B209" w14:textId="77777777" w:rsidR="00BE2F09" w:rsidRDefault="00BE2F09" w:rsidP="003D43EE">
            <w:pPr>
              <w:pStyle w:val="ConsPlusNormal"/>
            </w:pPr>
          </w:p>
        </w:tc>
        <w:tc>
          <w:tcPr>
            <w:tcW w:w="2834" w:type="dxa"/>
            <w:tcBorders>
              <w:top w:val="nil"/>
              <w:left w:val="single" w:sz="4" w:space="0" w:color="auto"/>
              <w:bottom w:val="single" w:sz="4" w:space="0" w:color="auto"/>
              <w:right w:val="nil"/>
            </w:tcBorders>
          </w:tcPr>
          <w:p w14:paraId="772FDAB5" w14:textId="77777777" w:rsidR="00BE2F09" w:rsidRDefault="00BE2F09" w:rsidP="003D43EE">
            <w:pPr>
              <w:pStyle w:val="ConsPlusNormal"/>
            </w:pPr>
          </w:p>
        </w:tc>
        <w:tc>
          <w:tcPr>
            <w:tcW w:w="340" w:type="dxa"/>
            <w:vMerge w:val="restart"/>
            <w:tcBorders>
              <w:top w:val="nil"/>
              <w:left w:val="nil"/>
              <w:bottom w:val="single" w:sz="4" w:space="0" w:color="auto"/>
              <w:right w:val="single" w:sz="4" w:space="0" w:color="auto"/>
            </w:tcBorders>
          </w:tcPr>
          <w:p w14:paraId="01E650FC" w14:textId="77777777" w:rsidR="00BE2F09" w:rsidRDefault="00BE2F09" w:rsidP="003D43EE">
            <w:pPr>
              <w:pStyle w:val="ConsPlusNormal"/>
            </w:pPr>
          </w:p>
        </w:tc>
      </w:tr>
      <w:tr w:rsidR="00BE2F09" w14:paraId="6C805776" w14:textId="77777777" w:rsidTr="003D43EE">
        <w:trPr>
          <w:trHeight w:val="276"/>
        </w:trPr>
        <w:tc>
          <w:tcPr>
            <w:tcW w:w="2664" w:type="dxa"/>
            <w:gridSpan w:val="2"/>
            <w:vMerge/>
            <w:tcBorders>
              <w:top w:val="single" w:sz="4" w:space="0" w:color="auto"/>
              <w:left w:val="single" w:sz="4" w:space="0" w:color="auto"/>
              <w:bottom w:val="single" w:sz="4" w:space="0" w:color="auto"/>
              <w:right w:val="nil"/>
            </w:tcBorders>
          </w:tcPr>
          <w:p w14:paraId="336A2667"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0A50159D" w14:textId="77777777" w:rsidR="00BE2F09" w:rsidRDefault="00BE2F09" w:rsidP="003D43EE">
            <w:pPr>
              <w:pStyle w:val="ConsPlusNormal"/>
            </w:pPr>
          </w:p>
        </w:tc>
        <w:tc>
          <w:tcPr>
            <w:tcW w:w="2891" w:type="dxa"/>
            <w:gridSpan w:val="2"/>
            <w:vMerge/>
            <w:tcBorders>
              <w:top w:val="nil"/>
              <w:left w:val="single" w:sz="4" w:space="0" w:color="auto"/>
              <w:bottom w:val="nil"/>
              <w:right w:val="single" w:sz="4" w:space="0" w:color="auto"/>
            </w:tcBorders>
          </w:tcPr>
          <w:p w14:paraId="3D59D37E" w14:textId="77777777" w:rsidR="00BE2F09" w:rsidRDefault="00BE2F09" w:rsidP="003D43EE">
            <w:pPr>
              <w:pStyle w:val="ConsPlusNormal"/>
            </w:pPr>
          </w:p>
        </w:tc>
        <w:tc>
          <w:tcPr>
            <w:tcW w:w="2834" w:type="dxa"/>
            <w:vMerge w:val="restart"/>
            <w:tcBorders>
              <w:top w:val="single" w:sz="4" w:space="0" w:color="auto"/>
              <w:left w:val="single" w:sz="4" w:space="0" w:color="auto"/>
              <w:bottom w:val="single" w:sz="4" w:space="0" w:color="auto"/>
              <w:right w:val="nil"/>
            </w:tcBorders>
          </w:tcPr>
          <w:p w14:paraId="3A13701A"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16C05B6E" w14:textId="77777777" w:rsidR="00BE2F09" w:rsidRDefault="00BE2F09" w:rsidP="003D43EE">
            <w:pPr>
              <w:pStyle w:val="ConsPlusNormal"/>
            </w:pPr>
          </w:p>
        </w:tc>
      </w:tr>
      <w:tr w:rsidR="00BE2F09" w14:paraId="6A2D78E8" w14:textId="77777777" w:rsidTr="003D43EE">
        <w:tc>
          <w:tcPr>
            <w:tcW w:w="2664" w:type="dxa"/>
            <w:gridSpan w:val="2"/>
            <w:vMerge/>
            <w:tcBorders>
              <w:top w:val="single" w:sz="4" w:space="0" w:color="auto"/>
              <w:left w:val="single" w:sz="4" w:space="0" w:color="auto"/>
              <w:bottom w:val="single" w:sz="4" w:space="0" w:color="auto"/>
              <w:right w:val="nil"/>
            </w:tcBorders>
          </w:tcPr>
          <w:p w14:paraId="12A8352B"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5A0C6A4B"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29569783" w14:textId="77777777" w:rsidR="00BE2F09" w:rsidRDefault="00BE2F09" w:rsidP="003D43EE">
            <w:pPr>
              <w:pStyle w:val="ConsPlusNormal"/>
            </w:pPr>
          </w:p>
        </w:tc>
        <w:tc>
          <w:tcPr>
            <w:tcW w:w="340" w:type="dxa"/>
            <w:tcBorders>
              <w:top w:val="nil"/>
              <w:left w:val="nil"/>
              <w:bottom w:val="nil"/>
              <w:right w:val="single" w:sz="4" w:space="0" w:color="auto"/>
            </w:tcBorders>
          </w:tcPr>
          <w:p w14:paraId="79FF5560"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537B4D71"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3C56D4C6" w14:textId="77777777" w:rsidR="00BE2F09" w:rsidRDefault="00BE2F09" w:rsidP="003D43EE">
            <w:pPr>
              <w:pStyle w:val="ConsPlusNormal"/>
            </w:pPr>
          </w:p>
        </w:tc>
      </w:tr>
      <w:tr w:rsidR="00BE2F09" w14:paraId="13E949DF" w14:textId="77777777" w:rsidTr="003D43EE">
        <w:tc>
          <w:tcPr>
            <w:tcW w:w="2664" w:type="dxa"/>
            <w:gridSpan w:val="2"/>
            <w:vMerge/>
            <w:tcBorders>
              <w:top w:val="single" w:sz="4" w:space="0" w:color="auto"/>
              <w:left w:val="single" w:sz="4" w:space="0" w:color="auto"/>
              <w:bottom w:val="single" w:sz="4" w:space="0" w:color="auto"/>
              <w:right w:val="nil"/>
            </w:tcBorders>
          </w:tcPr>
          <w:p w14:paraId="6D845956"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09641827"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5FFF56D3" w14:textId="77777777" w:rsidR="00BE2F09" w:rsidRDefault="00BE2F09" w:rsidP="003D43EE">
            <w:pPr>
              <w:pStyle w:val="ConsPlusNormal"/>
            </w:pPr>
          </w:p>
        </w:tc>
        <w:tc>
          <w:tcPr>
            <w:tcW w:w="340" w:type="dxa"/>
            <w:tcBorders>
              <w:top w:val="nil"/>
              <w:left w:val="nil"/>
              <w:bottom w:val="nil"/>
              <w:right w:val="single" w:sz="4" w:space="0" w:color="auto"/>
            </w:tcBorders>
          </w:tcPr>
          <w:p w14:paraId="61B2C181"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21B65E70"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6C51A9BB" w14:textId="77777777" w:rsidR="00BE2F09" w:rsidRDefault="00BE2F09" w:rsidP="003D43EE">
            <w:pPr>
              <w:pStyle w:val="ConsPlusNormal"/>
            </w:pPr>
          </w:p>
        </w:tc>
      </w:tr>
      <w:tr w:rsidR="00BE2F09" w14:paraId="09CC4951" w14:textId="77777777" w:rsidTr="003D43EE">
        <w:tc>
          <w:tcPr>
            <w:tcW w:w="2664" w:type="dxa"/>
            <w:gridSpan w:val="2"/>
            <w:vMerge/>
            <w:tcBorders>
              <w:top w:val="single" w:sz="4" w:space="0" w:color="auto"/>
              <w:left w:val="single" w:sz="4" w:space="0" w:color="auto"/>
              <w:bottom w:val="single" w:sz="4" w:space="0" w:color="auto"/>
              <w:right w:val="nil"/>
            </w:tcBorders>
          </w:tcPr>
          <w:p w14:paraId="77C3A8E1"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2832BAC6" w14:textId="77777777" w:rsidR="00BE2F09" w:rsidRDefault="00BE2F09" w:rsidP="003D43EE">
            <w:pPr>
              <w:pStyle w:val="ConsPlusNormal"/>
            </w:pPr>
          </w:p>
        </w:tc>
        <w:tc>
          <w:tcPr>
            <w:tcW w:w="2551" w:type="dxa"/>
            <w:tcBorders>
              <w:top w:val="single" w:sz="4" w:space="0" w:color="auto"/>
              <w:left w:val="single" w:sz="4" w:space="0" w:color="auto"/>
              <w:bottom w:val="nil"/>
              <w:right w:val="nil"/>
            </w:tcBorders>
          </w:tcPr>
          <w:p w14:paraId="3D33FB4C" w14:textId="77777777" w:rsidR="00BE2F09" w:rsidRDefault="00BE2F09" w:rsidP="003D43EE">
            <w:pPr>
              <w:pStyle w:val="ConsPlusNormal"/>
            </w:pPr>
            <w:r>
              <w:t>Контактный телефон</w:t>
            </w:r>
          </w:p>
        </w:tc>
        <w:tc>
          <w:tcPr>
            <w:tcW w:w="340" w:type="dxa"/>
            <w:tcBorders>
              <w:top w:val="nil"/>
              <w:left w:val="nil"/>
              <w:bottom w:val="nil"/>
              <w:right w:val="single" w:sz="4" w:space="0" w:color="auto"/>
            </w:tcBorders>
          </w:tcPr>
          <w:p w14:paraId="0E3C6363"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3DBD7919"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28DB8D66" w14:textId="77777777" w:rsidR="00BE2F09" w:rsidRDefault="00BE2F09" w:rsidP="003D43EE">
            <w:pPr>
              <w:pStyle w:val="ConsPlusNormal"/>
            </w:pPr>
          </w:p>
        </w:tc>
      </w:tr>
      <w:tr w:rsidR="00BE2F09" w14:paraId="2700B4A2" w14:textId="77777777" w:rsidTr="003D43EE">
        <w:tc>
          <w:tcPr>
            <w:tcW w:w="2664" w:type="dxa"/>
            <w:gridSpan w:val="2"/>
            <w:vMerge/>
            <w:tcBorders>
              <w:top w:val="single" w:sz="4" w:space="0" w:color="auto"/>
              <w:left w:val="single" w:sz="4" w:space="0" w:color="auto"/>
              <w:bottom w:val="single" w:sz="4" w:space="0" w:color="auto"/>
              <w:right w:val="nil"/>
            </w:tcBorders>
          </w:tcPr>
          <w:p w14:paraId="7D2551EF"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1BC52FCB" w14:textId="77777777" w:rsidR="00BE2F09" w:rsidRDefault="00BE2F09" w:rsidP="003D43EE">
            <w:pPr>
              <w:pStyle w:val="ConsPlusNormal"/>
            </w:pPr>
          </w:p>
        </w:tc>
        <w:tc>
          <w:tcPr>
            <w:tcW w:w="2551" w:type="dxa"/>
            <w:tcBorders>
              <w:top w:val="nil"/>
              <w:left w:val="single" w:sz="4" w:space="0" w:color="auto"/>
              <w:bottom w:val="single" w:sz="4" w:space="0" w:color="auto"/>
              <w:right w:val="nil"/>
            </w:tcBorders>
          </w:tcPr>
          <w:p w14:paraId="76C73CDC" w14:textId="77777777" w:rsidR="00BE2F09" w:rsidRDefault="00BE2F09" w:rsidP="003D43EE">
            <w:pPr>
              <w:pStyle w:val="ConsPlusNormal"/>
            </w:pPr>
          </w:p>
        </w:tc>
        <w:tc>
          <w:tcPr>
            <w:tcW w:w="340" w:type="dxa"/>
            <w:tcBorders>
              <w:top w:val="nil"/>
              <w:left w:val="nil"/>
              <w:bottom w:val="nil"/>
              <w:right w:val="single" w:sz="4" w:space="0" w:color="auto"/>
            </w:tcBorders>
          </w:tcPr>
          <w:p w14:paraId="5476B404"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68E4CD1A"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2C9D3B82" w14:textId="77777777" w:rsidR="00BE2F09" w:rsidRDefault="00BE2F09" w:rsidP="003D43EE">
            <w:pPr>
              <w:pStyle w:val="ConsPlusNormal"/>
            </w:pPr>
          </w:p>
        </w:tc>
      </w:tr>
      <w:tr w:rsidR="00BE2F09" w14:paraId="12AAC589" w14:textId="77777777" w:rsidTr="003D43EE">
        <w:tblPrEx>
          <w:tblBorders>
            <w:insideH w:val="single" w:sz="4" w:space="0" w:color="auto"/>
          </w:tblBorders>
        </w:tblPrEx>
        <w:tc>
          <w:tcPr>
            <w:tcW w:w="2664" w:type="dxa"/>
            <w:gridSpan w:val="2"/>
            <w:vMerge/>
            <w:tcBorders>
              <w:top w:val="single" w:sz="4" w:space="0" w:color="auto"/>
              <w:left w:val="single" w:sz="4" w:space="0" w:color="auto"/>
              <w:bottom w:val="single" w:sz="4" w:space="0" w:color="auto"/>
              <w:right w:val="nil"/>
            </w:tcBorders>
          </w:tcPr>
          <w:p w14:paraId="611E6C7D"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6734D5BE"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70F8CE29" w14:textId="77777777" w:rsidR="00BE2F09" w:rsidRDefault="00BE2F09" w:rsidP="003D43EE">
            <w:pPr>
              <w:pStyle w:val="ConsPlusNormal"/>
            </w:pPr>
          </w:p>
        </w:tc>
        <w:tc>
          <w:tcPr>
            <w:tcW w:w="340" w:type="dxa"/>
            <w:tcBorders>
              <w:top w:val="nil"/>
              <w:left w:val="nil"/>
              <w:bottom w:val="single" w:sz="4" w:space="0" w:color="auto"/>
              <w:right w:val="single" w:sz="4" w:space="0" w:color="auto"/>
            </w:tcBorders>
          </w:tcPr>
          <w:p w14:paraId="1409E991"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5B521E17"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78593DF5" w14:textId="77777777" w:rsidR="00BE2F09" w:rsidRDefault="00BE2F09" w:rsidP="003D43EE">
            <w:pPr>
              <w:pStyle w:val="ConsPlusNormal"/>
            </w:pPr>
          </w:p>
        </w:tc>
      </w:tr>
      <w:tr w:rsidR="00BE2F09" w14:paraId="236E12F4" w14:textId="77777777" w:rsidTr="003D43EE">
        <w:tblPrEx>
          <w:tblBorders>
            <w:insideH w:val="single" w:sz="4" w:space="0" w:color="auto"/>
          </w:tblBorders>
        </w:tblPrEx>
        <w:tc>
          <w:tcPr>
            <w:tcW w:w="2664" w:type="dxa"/>
            <w:gridSpan w:val="2"/>
            <w:tcBorders>
              <w:top w:val="single" w:sz="4" w:space="0" w:color="auto"/>
              <w:left w:val="single" w:sz="4" w:space="0" w:color="auto"/>
              <w:bottom w:val="single" w:sz="4" w:space="0" w:color="auto"/>
              <w:right w:val="nil"/>
            </w:tcBorders>
            <w:vAlign w:val="center"/>
          </w:tcPr>
          <w:p w14:paraId="3C68D10B" w14:textId="77777777" w:rsidR="00BE2F09" w:rsidRDefault="00BE2F09" w:rsidP="003D43EE">
            <w:pPr>
              <w:pStyle w:val="ConsPlusNormal"/>
              <w:jc w:val="both"/>
            </w:pPr>
            <w:r>
              <w:t>Директор</w:t>
            </w:r>
          </w:p>
          <w:p w14:paraId="1C285649" w14:textId="77777777" w:rsidR="00BE2F09" w:rsidRDefault="00BE2F09" w:rsidP="003D43EE">
            <w:pPr>
              <w:pStyle w:val="ConsPlusNormal"/>
              <w:jc w:val="both"/>
            </w:pPr>
            <w:r>
              <w:t>(заведующий)</w:t>
            </w:r>
          </w:p>
        </w:tc>
        <w:tc>
          <w:tcPr>
            <w:tcW w:w="340" w:type="dxa"/>
            <w:tcBorders>
              <w:top w:val="single" w:sz="4" w:space="0" w:color="auto"/>
              <w:left w:val="nil"/>
              <w:bottom w:val="nil"/>
              <w:right w:val="single" w:sz="4" w:space="0" w:color="auto"/>
            </w:tcBorders>
          </w:tcPr>
          <w:p w14:paraId="5282E657" w14:textId="77777777" w:rsidR="00BE2F09" w:rsidRDefault="00BE2F09" w:rsidP="003D43EE">
            <w:pPr>
              <w:pStyle w:val="ConsPlusNormal"/>
            </w:pPr>
          </w:p>
        </w:tc>
        <w:tc>
          <w:tcPr>
            <w:tcW w:w="2551" w:type="dxa"/>
            <w:tcBorders>
              <w:top w:val="single" w:sz="4" w:space="0" w:color="auto"/>
              <w:left w:val="single" w:sz="4" w:space="0" w:color="auto"/>
              <w:bottom w:val="single" w:sz="4" w:space="0" w:color="auto"/>
              <w:right w:val="nil"/>
            </w:tcBorders>
          </w:tcPr>
          <w:p w14:paraId="02CB7DD0" w14:textId="77777777" w:rsidR="00BE2F09" w:rsidRDefault="00BE2F09" w:rsidP="003D43EE">
            <w:pPr>
              <w:pStyle w:val="ConsPlusNormal"/>
            </w:pPr>
          </w:p>
        </w:tc>
        <w:tc>
          <w:tcPr>
            <w:tcW w:w="340" w:type="dxa"/>
            <w:tcBorders>
              <w:top w:val="single" w:sz="4" w:space="0" w:color="auto"/>
              <w:left w:val="nil"/>
              <w:bottom w:val="nil"/>
              <w:right w:val="single" w:sz="4" w:space="0" w:color="auto"/>
            </w:tcBorders>
          </w:tcPr>
          <w:p w14:paraId="53A63EBF" w14:textId="77777777" w:rsidR="00BE2F09" w:rsidRDefault="00BE2F09" w:rsidP="003D43EE">
            <w:pPr>
              <w:pStyle w:val="ConsPlusNormal"/>
            </w:pPr>
          </w:p>
        </w:tc>
        <w:tc>
          <w:tcPr>
            <w:tcW w:w="2834" w:type="dxa"/>
            <w:tcBorders>
              <w:top w:val="single" w:sz="4" w:space="0" w:color="auto"/>
              <w:left w:val="single" w:sz="4" w:space="0" w:color="auto"/>
              <w:bottom w:val="single" w:sz="4" w:space="0" w:color="auto"/>
              <w:right w:val="nil"/>
            </w:tcBorders>
          </w:tcPr>
          <w:p w14:paraId="2BC20958" w14:textId="77777777" w:rsidR="00BE2F09" w:rsidRDefault="00BE2F09" w:rsidP="003D43EE">
            <w:pPr>
              <w:pStyle w:val="ConsPlusNormal"/>
            </w:pPr>
          </w:p>
        </w:tc>
        <w:tc>
          <w:tcPr>
            <w:tcW w:w="340" w:type="dxa"/>
            <w:tcBorders>
              <w:top w:val="single" w:sz="4" w:space="0" w:color="auto"/>
              <w:left w:val="nil"/>
              <w:bottom w:val="nil"/>
              <w:right w:val="single" w:sz="4" w:space="0" w:color="auto"/>
            </w:tcBorders>
          </w:tcPr>
          <w:p w14:paraId="4DED4B49" w14:textId="77777777" w:rsidR="00BE2F09" w:rsidRDefault="00BE2F09" w:rsidP="003D43EE">
            <w:pPr>
              <w:pStyle w:val="ConsPlusNormal"/>
            </w:pPr>
          </w:p>
        </w:tc>
      </w:tr>
      <w:tr w:rsidR="00BE2F09" w14:paraId="2641C374" w14:textId="77777777" w:rsidTr="003D43EE">
        <w:tc>
          <w:tcPr>
            <w:tcW w:w="2664" w:type="dxa"/>
            <w:gridSpan w:val="2"/>
            <w:vMerge w:val="restart"/>
            <w:tcBorders>
              <w:top w:val="single" w:sz="4" w:space="0" w:color="auto"/>
              <w:left w:val="single" w:sz="4" w:space="0" w:color="auto"/>
              <w:bottom w:val="single" w:sz="4" w:space="0" w:color="auto"/>
              <w:right w:val="nil"/>
            </w:tcBorders>
          </w:tcPr>
          <w:p w14:paraId="50D9CF8A" w14:textId="77777777" w:rsidR="00BE2F09" w:rsidRDefault="00BE2F09" w:rsidP="003D43EE">
            <w:pPr>
              <w:pStyle w:val="ConsPlusNormal"/>
              <w:jc w:val="both"/>
            </w:pPr>
            <w:r>
              <w:t>(подпись,</w:t>
            </w:r>
          </w:p>
          <w:p w14:paraId="4EFBC41D" w14:textId="77777777" w:rsidR="00BE2F09" w:rsidRDefault="00BE2F09" w:rsidP="003D43EE">
            <w:pPr>
              <w:pStyle w:val="ConsPlusNormal"/>
              <w:jc w:val="both"/>
            </w:pPr>
            <w:r>
              <w:t>расшифровка)</w:t>
            </w:r>
          </w:p>
          <w:p w14:paraId="2B9F645A" w14:textId="77777777" w:rsidR="00BE2F09" w:rsidRDefault="00BE2F09" w:rsidP="003D43EE">
            <w:pPr>
              <w:pStyle w:val="ConsPlusNormal"/>
              <w:jc w:val="both"/>
            </w:pPr>
            <w:r>
              <w:t>М.П.</w:t>
            </w:r>
          </w:p>
        </w:tc>
        <w:tc>
          <w:tcPr>
            <w:tcW w:w="340" w:type="dxa"/>
            <w:vMerge w:val="restart"/>
            <w:tcBorders>
              <w:top w:val="nil"/>
              <w:left w:val="nil"/>
              <w:bottom w:val="single" w:sz="4" w:space="0" w:color="auto"/>
              <w:right w:val="single" w:sz="4" w:space="0" w:color="auto"/>
            </w:tcBorders>
          </w:tcPr>
          <w:p w14:paraId="1CD9A60B" w14:textId="77777777" w:rsidR="00BE2F09" w:rsidRDefault="00BE2F09" w:rsidP="003D43EE">
            <w:pPr>
              <w:pStyle w:val="ConsPlusNormal"/>
            </w:pPr>
          </w:p>
        </w:tc>
        <w:tc>
          <w:tcPr>
            <w:tcW w:w="2551" w:type="dxa"/>
            <w:tcBorders>
              <w:top w:val="single" w:sz="4" w:space="0" w:color="auto"/>
              <w:left w:val="single" w:sz="4" w:space="0" w:color="auto"/>
              <w:bottom w:val="nil"/>
              <w:right w:val="nil"/>
            </w:tcBorders>
          </w:tcPr>
          <w:p w14:paraId="64C3A333" w14:textId="77777777" w:rsidR="00BE2F09" w:rsidRDefault="00BE2F09" w:rsidP="003D43EE">
            <w:pPr>
              <w:pStyle w:val="ConsPlusNormal"/>
            </w:pPr>
            <w:r>
              <w:t>(личная подпись гражданина/подпись уполномоченного должностного лица с указанием должности)</w:t>
            </w:r>
          </w:p>
        </w:tc>
        <w:tc>
          <w:tcPr>
            <w:tcW w:w="340" w:type="dxa"/>
            <w:vMerge w:val="restart"/>
            <w:tcBorders>
              <w:top w:val="nil"/>
              <w:left w:val="nil"/>
              <w:bottom w:val="single" w:sz="4" w:space="0" w:color="auto"/>
              <w:right w:val="single" w:sz="4" w:space="0" w:color="auto"/>
            </w:tcBorders>
          </w:tcPr>
          <w:p w14:paraId="4058C600" w14:textId="77777777" w:rsidR="00BE2F09" w:rsidRDefault="00BE2F09" w:rsidP="003D43EE">
            <w:pPr>
              <w:pStyle w:val="ConsPlusNormal"/>
            </w:pPr>
          </w:p>
        </w:tc>
        <w:tc>
          <w:tcPr>
            <w:tcW w:w="2834" w:type="dxa"/>
            <w:vMerge w:val="restart"/>
            <w:tcBorders>
              <w:top w:val="single" w:sz="4" w:space="0" w:color="auto"/>
              <w:left w:val="single" w:sz="4" w:space="0" w:color="auto"/>
              <w:bottom w:val="single" w:sz="4" w:space="0" w:color="auto"/>
              <w:right w:val="nil"/>
            </w:tcBorders>
          </w:tcPr>
          <w:p w14:paraId="28B0CC1D" w14:textId="77777777" w:rsidR="00BE2F09" w:rsidRDefault="00BE2F09" w:rsidP="003D43EE">
            <w:pPr>
              <w:pStyle w:val="ConsPlusNormal"/>
            </w:pPr>
            <w:r>
              <w:t>(личная подпись, расшифровка)</w:t>
            </w:r>
          </w:p>
        </w:tc>
        <w:tc>
          <w:tcPr>
            <w:tcW w:w="340" w:type="dxa"/>
            <w:vMerge w:val="restart"/>
            <w:tcBorders>
              <w:top w:val="nil"/>
              <w:left w:val="nil"/>
              <w:bottom w:val="single" w:sz="4" w:space="0" w:color="auto"/>
              <w:right w:val="single" w:sz="4" w:space="0" w:color="auto"/>
            </w:tcBorders>
          </w:tcPr>
          <w:p w14:paraId="21932D68" w14:textId="77777777" w:rsidR="00BE2F09" w:rsidRDefault="00BE2F09" w:rsidP="003D43EE">
            <w:pPr>
              <w:pStyle w:val="ConsPlusNormal"/>
            </w:pPr>
          </w:p>
        </w:tc>
      </w:tr>
      <w:tr w:rsidR="00BE2F09" w14:paraId="3D9A6107" w14:textId="77777777" w:rsidTr="003D43EE">
        <w:tc>
          <w:tcPr>
            <w:tcW w:w="2664" w:type="dxa"/>
            <w:gridSpan w:val="2"/>
            <w:vMerge/>
            <w:tcBorders>
              <w:top w:val="single" w:sz="4" w:space="0" w:color="auto"/>
              <w:left w:val="single" w:sz="4" w:space="0" w:color="auto"/>
              <w:bottom w:val="single" w:sz="4" w:space="0" w:color="auto"/>
              <w:right w:val="nil"/>
            </w:tcBorders>
          </w:tcPr>
          <w:p w14:paraId="43F3F65B"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013EEA43" w14:textId="77777777" w:rsidR="00BE2F09" w:rsidRDefault="00BE2F09" w:rsidP="003D43EE">
            <w:pPr>
              <w:pStyle w:val="ConsPlusNormal"/>
            </w:pPr>
          </w:p>
        </w:tc>
        <w:tc>
          <w:tcPr>
            <w:tcW w:w="2551" w:type="dxa"/>
            <w:tcBorders>
              <w:top w:val="nil"/>
              <w:left w:val="single" w:sz="4" w:space="0" w:color="auto"/>
              <w:bottom w:val="single" w:sz="4" w:space="0" w:color="auto"/>
              <w:right w:val="nil"/>
            </w:tcBorders>
          </w:tcPr>
          <w:p w14:paraId="65ADC0B6" w14:textId="77777777" w:rsidR="00BE2F09" w:rsidRDefault="00BE2F09" w:rsidP="003D43EE">
            <w:pPr>
              <w:pStyle w:val="ConsPlusNormal"/>
            </w:pPr>
            <w:r>
              <w:t>М.П. (для организаций)</w:t>
            </w:r>
          </w:p>
        </w:tc>
        <w:tc>
          <w:tcPr>
            <w:tcW w:w="340" w:type="dxa"/>
            <w:vMerge/>
            <w:tcBorders>
              <w:top w:val="nil"/>
              <w:left w:val="nil"/>
              <w:bottom w:val="single" w:sz="4" w:space="0" w:color="auto"/>
              <w:right w:val="single" w:sz="4" w:space="0" w:color="auto"/>
            </w:tcBorders>
          </w:tcPr>
          <w:p w14:paraId="55C7050C" w14:textId="77777777" w:rsidR="00BE2F09" w:rsidRDefault="00BE2F09" w:rsidP="003D43EE">
            <w:pPr>
              <w:pStyle w:val="ConsPlusNormal"/>
            </w:pPr>
          </w:p>
        </w:tc>
        <w:tc>
          <w:tcPr>
            <w:tcW w:w="2834" w:type="dxa"/>
            <w:vMerge/>
            <w:tcBorders>
              <w:top w:val="single" w:sz="4" w:space="0" w:color="auto"/>
              <w:left w:val="single" w:sz="4" w:space="0" w:color="auto"/>
              <w:bottom w:val="single" w:sz="4" w:space="0" w:color="auto"/>
              <w:right w:val="nil"/>
            </w:tcBorders>
          </w:tcPr>
          <w:p w14:paraId="4F19771F" w14:textId="77777777" w:rsidR="00BE2F09" w:rsidRDefault="00BE2F09" w:rsidP="003D43EE">
            <w:pPr>
              <w:pStyle w:val="ConsPlusNormal"/>
            </w:pPr>
          </w:p>
        </w:tc>
        <w:tc>
          <w:tcPr>
            <w:tcW w:w="340" w:type="dxa"/>
            <w:vMerge/>
            <w:tcBorders>
              <w:top w:val="nil"/>
              <w:left w:val="nil"/>
              <w:bottom w:val="single" w:sz="4" w:space="0" w:color="auto"/>
              <w:right w:val="single" w:sz="4" w:space="0" w:color="auto"/>
            </w:tcBorders>
          </w:tcPr>
          <w:p w14:paraId="1EFBD155" w14:textId="77777777" w:rsidR="00BE2F09" w:rsidRDefault="00BE2F09" w:rsidP="003D43EE">
            <w:pPr>
              <w:pStyle w:val="ConsPlusNormal"/>
            </w:pPr>
          </w:p>
        </w:tc>
      </w:tr>
    </w:tbl>
    <w:p w14:paraId="66891764" w14:textId="77777777" w:rsidR="00BE2F09" w:rsidRDefault="00BE2F09" w:rsidP="00BE2F09">
      <w:pPr>
        <w:pStyle w:val="ConsPlusNormal"/>
        <w:jc w:val="both"/>
      </w:pPr>
    </w:p>
    <w:p w14:paraId="34534CF7" w14:textId="77777777" w:rsidR="00BE2F09" w:rsidRDefault="00BE2F09" w:rsidP="00BE2F09">
      <w:pPr>
        <w:pStyle w:val="ConsPlusNormal"/>
        <w:ind w:firstLine="540"/>
        <w:jc w:val="both"/>
      </w:pPr>
      <w:r>
        <w:t>Примечания:</w:t>
      </w:r>
    </w:p>
    <w:p w14:paraId="7ABC804F" w14:textId="77777777" w:rsidR="00BE2F09" w:rsidRDefault="00BE2F09" w:rsidP="00BE2F09">
      <w:pPr>
        <w:pStyle w:val="ConsPlusNormal"/>
        <w:spacing w:before="240"/>
        <w:ind w:firstLine="540"/>
        <w:jc w:val="both"/>
      </w:pPr>
      <w:bookmarkStart w:id="5" w:name="P553"/>
      <w:bookmarkEnd w:id="5"/>
      <w:r>
        <w:t xml:space="preserve">&lt;1&gt; К организации, осуществляющей образовательную деятельность, относятся муниципальные автономные и бюджетные образовательные учреждения, осуществляющие образовательную деятельность в соответствии с Федеральным </w:t>
      </w:r>
      <w:hyperlink r:id="rId1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законом</w:t>
        </w:r>
      </w:hyperlink>
      <w:r>
        <w:t xml:space="preserve"> от 29.12.2012 N 273-ФЗ "Об образовании в Российской Федерации".</w:t>
      </w:r>
    </w:p>
    <w:p w14:paraId="2C935C13" w14:textId="77777777" w:rsidR="00BE2F09" w:rsidRDefault="00BE2F09" w:rsidP="00BE2F09">
      <w:pPr>
        <w:pStyle w:val="ConsPlusNormal"/>
        <w:spacing w:before="240"/>
        <w:ind w:firstLine="540"/>
        <w:jc w:val="both"/>
      </w:pPr>
      <w:bookmarkStart w:id="6" w:name="P554"/>
      <w:bookmarkEnd w:id="6"/>
      <w:r>
        <w:t>&lt;2&gt; Заполняется в случае, если на момент заключения договора лицо, зачисляемое на обучение, не достигло четырнадцатилетнего возраста.</w:t>
      </w:r>
    </w:p>
    <w:p w14:paraId="2C4004AB" w14:textId="77777777" w:rsidR="00BE2F09" w:rsidRDefault="00BE2F09" w:rsidP="00BE2F09">
      <w:pPr>
        <w:pStyle w:val="ConsPlusNormal"/>
        <w:spacing w:before="240"/>
        <w:ind w:firstLine="540"/>
        <w:jc w:val="both"/>
      </w:pPr>
      <w:bookmarkStart w:id="7" w:name="P555"/>
      <w:bookmarkEnd w:id="7"/>
      <w:r>
        <w:t>&lt;3&gt; 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Заказчика, будут применяться к Обучающемуся.</w:t>
      </w:r>
    </w:p>
    <w:p w14:paraId="2EFFDDB4" w14:textId="77777777" w:rsidR="00BE2F09" w:rsidRDefault="00BE2F09" w:rsidP="00BE2F09">
      <w:pPr>
        <w:pStyle w:val="ConsPlusNormal"/>
        <w:spacing w:before="240"/>
        <w:ind w:firstLine="540"/>
        <w:jc w:val="both"/>
      </w:pPr>
      <w:r>
        <w:t xml:space="preserve">В соответствии с </w:t>
      </w:r>
      <w:hyperlink r:id="rId14" w:tooltip="&quot;Гражданский кодекс Российской Федерации (часть первая)&quot; от 30.11.1994 N 51-ФЗ (ред. от 08.08.2024, с изм. от 31.10.2024) {КонсультантПлюс}">
        <w:r>
          <w:rPr>
            <w:color w:val="0000FF"/>
          </w:rPr>
          <w:t>пунктом 1 статьи 26</w:t>
        </w:r>
      </w:hyperlink>
      <w:r>
        <w:t xml:space="preserve">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w:t>
      </w:r>
    </w:p>
    <w:p w14:paraId="28E9041B" w14:textId="77777777" w:rsidR="00BE2F09" w:rsidRDefault="00BE2F09" w:rsidP="00BE2F09">
      <w:pPr>
        <w:pStyle w:val="ConsPlusNormal"/>
        <w:spacing w:before="240"/>
        <w:ind w:firstLine="540"/>
        <w:jc w:val="both"/>
      </w:pPr>
      <w:bookmarkStart w:id="8" w:name="P557"/>
      <w:bookmarkEnd w:id="8"/>
      <w:r>
        <w:t>&lt;4&gt; Заполняется в случае, если Заказчик является юридическим лицом.</w:t>
      </w:r>
    </w:p>
    <w:p w14:paraId="0E4F3EC0" w14:textId="77777777" w:rsidR="00BE2F09" w:rsidRDefault="00BE2F09" w:rsidP="00BE2F09">
      <w:pPr>
        <w:pStyle w:val="ConsPlusNormal"/>
        <w:spacing w:before="240"/>
        <w:ind w:firstLine="540"/>
        <w:jc w:val="both"/>
      </w:pPr>
      <w:r>
        <w:t>&lt;5&gt; Заполняется в отношении лица, зачисляемого на обучение, которому на момент заключения договора не исполнилось четырнадцати лет.</w:t>
      </w:r>
    </w:p>
    <w:p w14:paraId="11271568" w14:textId="77777777" w:rsidR="00BE2F09" w:rsidRDefault="00BE2F09" w:rsidP="00BE2F09">
      <w:pPr>
        <w:pStyle w:val="ConsPlusNormal"/>
        <w:spacing w:before="240"/>
        <w:ind w:firstLine="540"/>
        <w:jc w:val="both"/>
      </w:pPr>
      <w:bookmarkStart w:id="9" w:name="P559"/>
      <w:bookmarkEnd w:id="9"/>
      <w:r>
        <w:t>&lt;6&gt; Заполняется в отношении лица, зачисляемого на обучение, которому на момент заключения договора исполнилось четырнадцать лет.</w:t>
      </w:r>
    </w:p>
    <w:p w14:paraId="236CFF77" w14:textId="77777777" w:rsidR="00BE2F09" w:rsidRDefault="00BE2F09" w:rsidP="00BE2F09">
      <w:pPr>
        <w:pStyle w:val="ConsPlusNormal"/>
        <w:spacing w:before="240"/>
        <w:ind w:firstLine="540"/>
        <w:jc w:val="both"/>
      </w:pPr>
      <w:r>
        <w:t>&lt;7&gt;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hyperlink r:id="rId1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12 статьи 60</w:t>
        </w:r>
      </w:hyperlink>
      <w:r>
        <w:t xml:space="preserve"> Федерального закона от 29.12.2012 N 273-ФЗ "Об образовании в Российской Федерации").</w:t>
      </w:r>
    </w:p>
    <w:p w14:paraId="2791330D" w14:textId="77777777" w:rsidR="00BE2F09" w:rsidRDefault="00BE2F09" w:rsidP="00BE2F09">
      <w:pPr>
        <w:pStyle w:val="ConsPlusNormal"/>
        <w:spacing w:before="240"/>
        <w:ind w:firstLine="540"/>
        <w:jc w:val="both"/>
      </w:pPr>
      <w:bookmarkStart w:id="10" w:name="P561"/>
      <w:bookmarkEnd w:id="10"/>
      <w:r>
        <w:lastRenderedPageBreak/>
        <w:t>&lt;8&gt; Стороны по своему усмотрению вправе дополнить настоящий раздел иными условиями.</w:t>
      </w:r>
    </w:p>
    <w:p w14:paraId="086043C1" w14:textId="77777777" w:rsidR="00BE2F09" w:rsidRDefault="00BE2F09" w:rsidP="00BE2F09">
      <w:pPr>
        <w:pStyle w:val="ConsPlusNormal"/>
        <w:spacing w:before="240"/>
        <w:ind w:firstLine="540"/>
        <w:jc w:val="both"/>
      </w:pPr>
      <w:bookmarkStart w:id="11" w:name="P562"/>
      <w:bookmarkEnd w:id="11"/>
      <w:r>
        <w:t xml:space="preserve">&lt;9&gt; </w:t>
      </w:r>
      <w:hyperlink r:id="rId16" w:tooltip="Постановление Правительства РФ от 15.08.2013 N 706 (ред. от 29.11.2018) &quot;Об утверждении Правил оказания платных образовательных услуг&quot; ------------ Утратил силу или отменен {КонсультантПлюс}">
        <w:r>
          <w:rPr>
            <w:color w:val="0000FF"/>
          </w:rPr>
          <w:t>Пункт 10</w:t>
        </w:r>
      </w:hyperlink>
      <w:r>
        <w:t xml:space="preserve"> Правил оказания платных образовательных услуг, утвержденных постановлением Правительства Российской Федерации от 15.08.2013 N 706.</w:t>
      </w:r>
    </w:p>
    <w:p w14:paraId="70140845" w14:textId="77777777" w:rsidR="00BE2F09" w:rsidRDefault="00BE2F09" w:rsidP="00BE2F09">
      <w:pPr>
        <w:pStyle w:val="ConsPlusNormal"/>
        <w:spacing w:before="240"/>
        <w:ind w:firstLine="540"/>
        <w:jc w:val="both"/>
      </w:pPr>
      <w:bookmarkStart w:id="12" w:name="P563"/>
      <w:bookmarkEnd w:id="12"/>
      <w:r>
        <w:t xml:space="preserve">&lt;10&gt; </w:t>
      </w:r>
      <w:hyperlink r:id="rId1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9 части 1 статьи 34</w:t>
        </w:r>
      </w:hyperlink>
      <w:r>
        <w:t xml:space="preserve"> Федерального закона от 29.12.2012 N 273-ФЗ "Об образовании в Российской Федерации".</w:t>
      </w:r>
    </w:p>
    <w:p w14:paraId="4B8E3202" w14:textId="77777777" w:rsidR="00BE2F09" w:rsidRDefault="00BE2F09" w:rsidP="00BE2F09">
      <w:pPr>
        <w:pStyle w:val="ConsPlusNormal"/>
        <w:spacing w:before="240"/>
        <w:ind w:firstLine="540"/>
        <w:jc w:val="both"/>
      </w:pPr>
      <w:bookmarkStart w:id="13" w:name="P564"/>
      <w:bookmarkEnd w:id="13"/>
      <w:r>
        <w:t>&lt;11&gt;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w:t>
      </w:r>
      <w:hyperlink r:id="rId1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54</w:t>
        </w:r>
      </w:hyperlink>
      <w:r>
        <w:t xml:space="preserve"> Федерального закона от 29.12.2012 N 273-ФЗ "Об образовании в Российской Федерации").</w:t>
      </w:r>
    </w:p>
    <w:p w14:paraId="292142C8" w14:textId="77777777" w:rsidR="00BE2F09" w:rsidRDefault="00BE2F09" w:rsidP="00BE2F09">
      <w:pPr>
        <w:pStyle w:val="ConsPlusNormal"/>
        <w:spacing w:before="240"/>
        <w:ind w:firstLine="540"/>
        <w:jc w:val="both"/>
      </w:pPr>
      <w:bookmarkStart w:id="14" w:name="P565"/>
      <w:bookmarkEnd w:id="14"/>
      <w:r>
        <w:t xml:space="preserve">&lt;12&gt; </w:t>
      </w:r>
      <w:hyperlink r:id="rId1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54</w:t>
        </w:r>
      </w:hyperlink>
      <w:r>
        <w:t xml:space="preserve"> Федерального закона от 29.12.2012 N 273-ФЗ "Об образовании в Российской Федерации".</w:t>
      </w:r>
    </w:p>
    <w:p w14:paraId="7C0BB424" w14:textId="77777777" w:rsidR="00BE2F09" w:rsidRDefault="00BE2F09" w:rsidP="00BE2F09">
      <w:pPr>
        <w:pStyle w:val="ConsPlusNormal"/>
        <w:spacing w:before="240"/>
        <w:ind w:firstLine="540"/>
        <w:jc w:val="both"/>
      </w:pPr>
      <w:bookmarkStart w:id="15" w:name="P566"/>
      <w:bookmarkEnd w:id="15"/>
      <w:r>
        <w:t>&lt;13&gt; 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p w14:paraId="680ABFD6" w14:textId="77777777" w:rsidR="00BE2F09" w:rsidRDefault="00BE2F09" w:rsidP="00BE2F09">
      <w:pPr>
        <w:pStyle w:val="ConsPlusNormal"/>
        <w:spacing w:before="240"/>
        <w:ind w:firstLine="540"/>
        <w:jc w:val="both"/>
      </w:pPr>
      <w:bookmarkStart w:id="16" w:name="P567"/>
      <w:bookmarkEnd w:id="16"/>
      <w:r>
        <w:t>&lt;14&gt; В случае если Обучающийся одновременно является Заказчиком, указанное поле не заполняется.</w:t>
      </w:r>
    </w:p>
    <w:p w14:paraId="7F6E7132" w14:textId="77777777" w:rsidR="00BE2F09" w:rsidRDefault="00BE2F09" w:rsidP="00BE2F09">
      <w:pPr>
        <w:pStyle w:val="ConsPlusNormal"/>
        <w:spacing w:before="240"/>
        <w:ind w:firstLine="540"/>
        <w:jc w:val="both"/>
      </w:pPr>
      <w:bookmarkStart w:id="17" w:name="P568"/>
      <w:bookmarkEnd w:id="17"/>
      <w:r>
        <w:t>&lt;15&gt; Заполняется в случае, если Обучающийся является стороной Договора.</w:t>
      </w:r>
    </w:p>
    <w:p w14:paraId="4AF9800D" w14:textId="77777777" w:rsidR="00BE2F09" w:rsidRDefault="00BE2F09" w:rsidP="00BE2F09">
      <w:pPr>
        <w:pStyle w:val="ConsPlusNormal"/>
        <w:jc w:val="both"/>
      </w:pPr>
    </w:p>
    <w:p w14:paraId="46ADD3DD"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5F9CB22"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7C47EDAD"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F070729"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2A83AB2D"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00EA7196"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4AAB9ED6"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E6A93E4"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74D61BF8"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FD45EBC"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A401E08"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79EB16A9"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5762D84C"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4E0A408A"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06DED6D5"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2D100C21"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3FD6A8BF"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0F670582"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204B9687" w14:textId="77777777" w:rsidR="00BE2F09" w:rsidRDefault="00BE2F09" w:rsidP="00BE2F09">
      <w:pPr>
        <w:widowControl w:val="0"/>
        <w:tabs>
          <w:tab w:val="left" w:pos="10065"/>
        </w:tabs>
        <w:autoSpaceDE w:val="0"/>
        <w:autoSpaceDN w:val="0"/>
        <w:adjustRightInd w:val="0"/>
        <w:ind w:right="283" w:firstLine="567"/>
        <w:jc w:val="both"/>
        <w:rPr>
          <w:sz w:val="28"/>
          <w:szCs w:val="28"/>
        </w:rPr>
      </w:pPr>
    </w:p>
    <w:p w14:paraId="42082CD4" w14:textId="77777777" w:rsidR="00807D15" w:rsidRDefault="00807D15" w:rsidP="00807D15">
      <w:pPr>
        <w:widowControl w:val="0"/>
        <w:tabs>
          <w:tab w:val="left" w:pos="10065"/>
        </w:tabs>
        <w:autoSpaceDE w:val="0"/>
        <w:autoSpaceDN w:val="0"/>
        <w:adjustRightInd w:val="0"/>
        <w:ind w:left="4820" w:right="283"/>
        <w:jc w:val="both"/>
      </w:pPr>
    </w:p>
    <w:p w14:paraId="16503308" w14:textId="4BB57826" w:rsidR="00807D15" w:rsidRPr="00807D15" w:rsidRDefault="00807D15" w:rsidP="008F6F2B">
      <w:pPr>
        <w:widowControl w:val="0"/>
        <w:tabs>
          <w:tab w:val="left" w:pos="10065"/>
        </w:tabs>
        <w:autoSpaceDE w:val="0"/>
        <w:autoSpaceDN w:val="0"/>
        <w:adjustRightInd w:val="0"/>
        <w:ind w:left="4820" w:right="283"/>
        <w:jc w:val="right"/>
      </w:pPr>
      <w:r w:rsidRPr="00807D15">
        <w:lastRenderedPageBreak/>
        <w:t xml:space="preserve">Приложение № </w:t>
      </w:r>
      <w:r>
        <w:t>2</w:t>
      </w:r>
    </w:p>
    <w:p w14:paraId="6F05DF04" w14:textId="1DC2751A" w:rsidR="00BE2F09" w:rsidRDefault="00807D15" w:rsidP="008F6F2B">
      <w:pPr>
        <w:widowControl w:val="0"/>
        <w:tabs>
          <w:tab w:val="left" w:pos="10065"/>
        </w:tabs>
        <w:autoSpaceDE w:val="0"/>
        <w:autoSpaceDN w:val="0"/>
        <w:adjustRightInd w:val="0"/>
        <w:ind w:left="4820" w:right="283"/>
        <w:jc w:val="right"/>
      </w:pPr>
      <w:r w:rsidRPr="00807D15">
        <w:t>к Положению о порядке предоставления муниципальными образовательными учреждениями Рузского муниципального округа Московской области, подведомственными Управлению образования Рузского муниципального округа, платных образовательных услуг и расходования средств, полученных от их реализации</w:t>
      </w:r>
    </w:p>
    <w:p w14:paraId="36EA3066" w14:textId="77777777" w:rsidR="008F6F2B" w:rsidRDefault="008F6F2B" w:rsidP="008F6F2B">
      <w:pPr>
        <w:widowControl w:val="0"/>
        <w:tabs>
          <w:tab w:val="left" w:pos="10065"/>
        </w:tabs>
        <w:autoSpaceDE w:val="0"/>
        <w:autoSpaceDN w:val="0"/>
        <w:adjustRightInd w:val="0"/>
        <w:ind w:left="4820" w:right="283"/>
        <w:jc w:val="right"/>
      </w:pPr>
    </w:p>
    <w:p w14:paraId="71F48D31" w14:textId="77777777" w:rsidR="008F6F2B" w:rsidRDefault="008F6F2B" w:rsidP="008F6F2B">
      <w:pPr>
        <w:widowControl w:val="0"/>
        <w:tabs>
          <w:tab w:val="left" w:pos="10065"/>
        </w:tabs>
        <w:autoSpaceDE w:val="0"/>
        <w:autoSpaceDN w:val="0"/>
        <w:adjustRightInd w:val="0"/>
        <w:ind w:right="283"/>
        <w:jc w:val="center"/>
      </w:pPr>
    </w:p>
    <w:p w14:paraId="38DD0D9B" w14:textId="77777777" w:rsidR="008F6F2B" w:rsidRDefault="008F6F2B" w:rsidP="008F6F2B">
      <w:pPr>
        <w:pStyle w:val="ConsPlusNormal"/>
        <w:jc w:val="center"/>
      </w:pPr>
      <w:r>
        <w:t>ПРИМЕРНЫЙ ШАБЛОН</w:t>
      </w:r>
    </w:p>
    <w:p w14:paraId="135FD3F8" w14:textId="77777777" w:rsidR="008F6F2B" w:rsidRDefault="008F6F2B" w:rsidP="008F6F2B">
      <w:pPr>
        <w:pStyle w:val="ConsPlusNormal"/>
        <w:jc w:val="center"/>
      </w:pPr>
      <w:r>
        <w:t>расчета затрат на оказание платных образовательных услуг</w:t>
      </w:r>
    </w:p>
    <w:p w14:paraId="2DB6AF75" w14:textId="5E5390B5" w:rsidR="008F6F2B" w:rsidRDefault="008F6F2B" w:rsidP="008F6F2B">
      <w:pPr>
        <w:widowControl w:val="0"/>
        <w:tabs>
          <w:tab w:val="left" w:pos="10065"/>
        </w:tabs>
        <w:autoSpaceDE w:val="0"/>
        <w:autoSpaceDN w:val="0"/>
        <w:adjustRightInd w:val="0"/>
        <w:ind w:right="283"/>
        <w:jc w:val="center"/>
      </w:pPr>
      <w:r>
        <w:t>по дополнительным общеобразовательным программам</w:t>
      </w:r>
    </w:p>
    <w:p w14:paraId="1A38DB1E" w14:textId="77777777" w:rsidR="008F6F2B" w:rsidRDefault="008F6F2B" w:rsidP="008F6F2B">
      <w:pPr>
        <w:widowControl w:val="0"/>
        <w:tabs>
          <w:tab w:val="left" w:pos="10065"/>
        </w:tabs>
        <w:autoSpaceDE w:val="0"/>
        <w:autoSpaceDN w:val="0"/>
        <w:adjustRightInd w:val="0"/>
        <w:ind w:right="283"/>
        <w:jc w:val="center"/>
      </w:pPr>
    </w:p>
    <w:p w14:paraId="61601EEE" w14:textId="77777777" w:rsidR="008F6F2B" w:rsidRDefault="008F6F2B" w:rsidP="008F6F2B">
      <w:pPr>
        <w:widowControl w:val="0"/>
        <w:tabs>
          <w:tab w:val="left" w:pos="10065"/>
        </w:tabs>
        <w:autoSpaceDE w:val="0"/>
        <w:autoSpaceDN w:val="0"/>
        <w:adjustRightInd w:val="0"/>
        <w:ind w:right="283"/>
        <w:jc w:val="center"/>
      </w:pPr>
    </w:p>
    <w:tbl>
      <w:tblPr>
        <w:tblW w:w="9352" w:type="dxa"/>
        <w:tblBorders>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1188"/>
        <w:gridCol w:w="907"/>
        <w:gridCol w:w="737"/>
        <w:gridCol w:w="567"/>
        <w:gridCol w:w="851"/>
        <w:gridCol w:w="280"/>
        <w:gridCol w:w="1704"/>
        <w:gridCol w:w="1134"/>
        <w:gridCol w:w="508"/>
        <w:gridCol w:w="739"/>
        <w:gridCol w:w="16"/>
        <w:gridCol w:w="156"/>
      </w:tblGrid>
      <w:tr w:rsidR="008F6F2B" w14:paraId="4FF7F6B8" w14:textId="77777777" w:rsidTr="008F6F2B">
        <w:trPr>
          <w:gridAfter w:val="1"/>
          <w:wAfter w:w="156" w:type="dxa"/>
        </w:trPr>
        <w:tc>
          <w:tcPr>
            <w:tcW w:w="3397" w:type="dxa"/>
            <w:gridSpan w:val="4"/>
          </w:tcPr>
          <w:p w14:paraId="6693FC1D" w14:textId="77777777" w:rsidR="008F6F2B" w:rsidRDefault="008F6F2B" w:rsidP="003D43EE">
            <w:pPr>
              <w:pStyle w:val="ConsPlusNormal"/>
            </w:pPr>
            <w:r>
              <w:t>Наименование программы</w:t>
            </w:r>
          </w:p>
        </w:tc>
        <w:tc>
          <w:tcPr>
            <w:tcW w:w="1418" w:type="dxa"/>
            <w:gridSpan w:val="2"/>
          </w:tcPr>
          <w:p w14:paraId="563BBF92" w14:textId="77777777" w:rsidR="008F6F2B" w:rsidRDefault="008F6F2B" w:rsidP="003D43EE">
            <w:pPr>
              <w:pStyle w:val="ConsPlusNormal"/>
            </w:pPr>
          </w:p>
        </w:tc>
        <w:tc>
          <w:tcPr>
            <w:tcW w:w="280" w:type="dxa"/>
            <w:tcBorders>
              <w:top w:val="nil"/>
              <w:bottom w:val="nil"/>
              <w:right w:val="nil"/>
            </w:tcBorders>
          </w:tcPr>
          <w:p w14:paraId="4D31387A" w14:textId="77777777" w:rsidR="008F6F2B" w:rsidRDefault="008F6F2B" w:rsidP="003D43EE">
            <w:pPr>
              <w:pStyle w:val="ConsPlusNormal"/>
            </w:pPr>
          </w:p>
        </w:tc>
        <w:tc>
          <w:tcPr>
            <w:tcW w:w="4101" w:type="dxa"/>
            <w:gridSpan w:val="5"/>
            <w:tcBorders>
              <w:top w:val="nil"/>
              <w:left w:val="nil"/>
              <w:right w:val="nil"/>
            </w:tcBorders>
          </w:tcPr>
          <w:p w14:paraId="7450847F" w14:textId="77777777" w:rsidR="008F6F2B" w:rsidRDefault="008F6F2B" w:rsidP="003D43EE">
            <w:pPr>
              <w:pStyle w:val="ConsPlusNormal"/>
            </w:pPr>
          </w:p>
        </w:tc>
      </w:tr>
      <w:tr w:rsidR="008F6F2B" w14:paraId="5CC8B190" w14:textId="77777777" w:rsidTr="008F6F2B">
        <w:tblPrEx>
          <w:tblBorders>
            <w:right w:val="single" w:sz="4" w:space="0" w:color="auto"/>
          </w:tblBorders>
        </w:tblPrEx>
        <w:trPr>
          <w:gridAfter w:val="2"/>
          <w:wAfter w:w="172" w:type="dxa"/>
        </w:trPr>
        <w:tc>
          <w:tcPr>
            <w:tcW w:w="3964" w:type="dxa"/>
            <w:gridSpan w:val="5"/>
          </w:tcPr>
          <w:p w14:paraId="76C0D0F9" w14:textId="77777777" w:rsidR="008F6F2B" w:rsidRDefault="008F6F2B" w:rsidP="003D43EE">
            <w:pPr>
              <w:pStyle w:val="ConsPlusNormal"/>
            </w:pPr>
            <w:r>
              <w:t>Средняя зарплата по региону (целевой индикатор по указу) в месяц</w:t>
            </w:r>
          </w:p>
        </w:tc>
        <w:tc>
          <w:tcPr>
            <w:tcW w:w="851" w:type="dxa"/>
          </w:tcPr>
          <w:p w14:paraId="5E1DE262" w14:textId="77777777" w:rsidR="008F6F2B" w:rsidRDefault="008F6F2B" w:rsidP="003D43EE">
            <w:pPr>
              <w:pStyle w:val="ConsPlusNormal"/>
            </w:pPr>
          </w:p>
        </w:tc>
        <w:tc>
          <w:tcPr>
            <w:tcW w:w="280" w:type="dxa"/>
            <w:vMerge w:val="restart"/>
            <w:tcBorders>
              <w:top w:val="nil"/>
            </w:tcBorders>
          </w:tcPr>
          <w:p w14:paraId="3B82A23E" w14:textId="77777777" w:rsidR="008F6F2B" w:rsidRDefault="008F6F2B" w:rsidP="003D43EE">
            <w:pPr>
              <w:pStyle w:val="ConsPlusNormal"/>
            </w:pPr>
          </w:p>
        </w:tc>
        <w:tc>
          <w:tcPr>
            <w:tcW w:w="1704" w:type="dxa"/>
          </w:tcPr>
          <w:p w14:paraId="1D96F9CB" w14:textId="77777777" w:rsidR="008F6F2B" w:rsidRDefault="008F6F2B" w:rsidP="003D43EE">
            <w:pPr>
              <w:pStyle w:val="ConsPlusNormal"/>
            </w:pPr>
            <w:r>
              <w:t>Затраты на оказание платных услуг на чел./час</w:t>
            </w:r>
          </w:p>
        </w:tc>
        <w:tc>
          <w:tcPr>
            <w:tcW w:w="2381" w:type="dxa"/>
            <w:gridSpan w:val="3"/>
          </w:tcPr>
          <w:p w14:paraId="43F9AF59" w14:textId="77777777" w:rsidR="008F6F2B" w:rsidRDefault="008F6F2B" w:rsidP="003D43EE">
            <w:pPr>
              <w:pStyle w:val="ConsPlusNormal"/>
            </w:pPr>
          </w:p>
        </w:tc>
      </w:tr>
      <w:tr w:rsidR="008F6F2B" w14:paraId="253F0716" w14:textId="77777777" w:rsidTr="008F6F2B">
        <w:tblPrEx>
          <w:tblBorders>
            <w:right w:val="single" w:sz="4" w:space="0" w:color="auto"/>
          </w:tblBorders>
        </w:tblPrEx>
        <w:trPr>
          <w:gridAfter w:val="2"/>
          <w:wAfter w:w="172" w:type="dxa"/>
        </w:trPr>
        <w:tc>
          <w:tcPr>
            <w:tcW w:w="3397" w:type="dxa"/>
            <w:gridSpan w:val="4"/>
          </w:tcPr>
          <w:p w14:paraId="1A50BF0D" w14:textId="77777777" w:rsidR="008F6F2B" w:rsidRDefault="008F6F2B" w:rsidP="003D43EE">
            <w:pPr>
              <w:pStyle w:val="ConsPlusNormal"/>
            </w:pPr>
            <w:r>
              <w:t>Оплата труда педагога по программе (в месяц)</w:t>
            </w:r>
          </w:p>
        </w:tc>
        <w:tc>
          <w:tcPr>
            <w:tcW w:w="567" w:type="dxa"/>
          </w:tcPr>
          <w:p w14:paraId="26BE121E" w14:textId="77777777" w:rsidR="008F6F2B" w:rsidRDefault="008F6F2B" w:rsidP="003D43EE">
            <w:pPr>
              <w:pStyle w:val="ConsPlusNormal"/>
            </w:pPr>
          </w:p>
        </w:tc>
        <w:tc>
          <w:tcPr>
            <w:tcW w:w="851" w:type="dxa"/>
          </w:tcPr>
          <w:p w14:paraId="64C9CBCF" w14:textId="77777777" w:rsidR="008F6F2B" w:rsidRDefault="008F6F2B" w:rsidP="003D43EE">
            <w:pPr>
              <w:pStyle w:val="ConsPlusNormal"/>
            </w:pPr>
          </w:p>
        </w:tc>
        <w:tc>
          <w:tcPr>
            <w:tcW w:w="280" w:type="dxa"/>
            <w:vMerge/>
            <w:tcBorders>
              <w:top w:val="nil"/>
            </w:tcBorders>
          </w:tcPr>
          <w:p w14:paraId="2C9CA5E8" w14:textId="77777777" w:rsidR="008F6F2B" w:rsidRDefault="008F6F2B" w:rsidP="003D43EE">
            <w:pPr>
              <w:pStyle w:val="ConsPlusNormal"/>
            </w:pPr>
          </w:p>
        </w:tc>
        <w:tc>
          <w:tcPr>
            <w:tcW w:w="1704" w:type="dxa"/>
          </w:tcPr>
          <w:p w14:paraId="109589BB" w14:textId="77777777" w:rsidR="008F6F2B" w:rsidRDefault="008F6F2B" w:rsidP="003D43EE">
            <w:pPr>
              <w:pStyle w:val="ConsPlusNormal"/>
            </w:pPr>
          </w:p>
        </w:tc>
        <w:tc>
          <w:tcPr>
            <w:tcW w:w="2381" w:type="dxa"/>
            <w:gridSpan w:val="3"/>
          </w:tcPr>
          <w:p w14:paraId="53D1733E" w14:textId="77777777" w:rsidR="008F6F2B" w:rsidRDefault="008F6F2B" w:rsidP="003D43EE">
            <w:pPr>
              <w:pStyle w:val="ConsPlusNormal"/>
            </w:pPr>
          </w:p>
        </w:tc>
      </w:tr>
      <w:tr w:rsidR="008F6F2B" w14:paraId="6983F3F3" w14:textId="77777777" w:rsidTr="008F6F2B">
        <w:tblPrEx>
          <w:tblBorders>
            <w:right w:val="single" w:sz="4" w:space="0" w:color="auto"/>
          </w:tblBorders>
        </w:tblPrEx>
        <w:trPr>
          <w:gridAfter w:val="2"/>
          <w:wAfter w:w="172" w:type="dxa"/>
        </w:trPr>
        <w:tc>
          <w:tcPr>
            <w:tcW w:w="3397" w:type="dxa"/>
            <w:gridSpan w:val="4"/>
          </w:tcPr>
          <w:p w14:paraId="7DFFB09A" w14:textId="77777777" w:rsidR="008F6F2B" w:rsidRDefault="008F6F2B" w:rsidP="003D43EE">
            <w:pPr>
              <w:pStyle w:val="ConsPlusNormal"/>
            </w:pPr>
            <w:r>
              <w:t>Количество месяцев в году на оплату труда педагогических работников</w:t>
            </w:r>
          </w:p>
        </w:tc>
        <w:tc>
          <w:tcPr>
            <w:tcW w:w="567" w:type="dxa"/>
          </w:tcPr>
          <w:p w14:paraId="55270D70" w14:textId="77777777" w:rsidR="008F6F2B" w:rsidRDefault="008F6F2B" w:rsidP="003D43EE">
            <w:pPr>
              <w:pStyle w:val="ConsPlusNormal"/>
            </w:pPr>
            <w:r>
              <w:t>Кот</w:t>
            </w:r>
          </w:p>
        </w:tc>
        <w:tc>
          <w:tcPr>
            <w:tcW w:w="851" w:type="dxa"/>
          </w:tcPr>
          <w:p w14:paraId="563B6784" w14:textId="77777777" w:rsidR="008F6F2B" w:rsidRDefault="008F6F2B" w:rsidP="003D43EE">
            <w:pPr>
              <w:pStyle w:val="ConsPlusNormal"/>
            </w:pPr>
          </w:p>
        </w:tc>
        <w:tc>
          <w:tcPr>
            <w:tcW w:w="280" w:type="dxa"/>
            <w:vMerge w:val="restart"/>
            <w:tcBorders>
              <w:bottom w:val="nil"/>
            </w:tcBorders>
          </w:tcPr>
          <w:p w14:paraId="3FFF0706" w14:textId="77777777" w:rsidR="008F6F2B" w:rsidRDefault="008F6F2B" w:rsidP="003D43EE">
            <w:pPr>
              <w:pStyle w:val="ConsPlusNormal"/>
            </w:pPr>
          </w:p>
        </w:tc>
        <w:tc>
          <w:tcPr>
            <w:tcW w:w="1704" w:type="dxa"/>
          </w:tcPr>
          <w:p w14:paraId="35BD4361" w14:textId="77777777" w:rsidR="008F6F2B" w:rsidRDefault="008F6F2B" w:rsidP="003D43EE">
            <w:pPr>
              <w:pStyle w:val="ConsPlusNormal"/>
            </w:pPr>
            <w:r>
              <w:t>Затраты на оплату труда педагогических работников</w:t>
            </w:r>
          </w:p>
        </w:tc>
        <w:tc>
          <w:tcPr>
            <w:tcW w:w="2381" w:type="dxa"/>
            <w:gridSpan w:val="3"/>
          </w:tcPr>
          <w:p w14:paraId="38CE9DAE" w14:textId="77777777" w:rsidR="008F6F2B" w:rsidRDefault="008F6F2B" w:rsidP="003D43EE">
            <w:pPr>
              <w:pStyle w:val="ConsPlusNormal"/>
            </w:pPr>
          </w:p>
        </w:tc>
      </w:tr>
      <w:tr w:rsidR="008F6F2B" w14:paraId="207A75A1" w14:textId="77777777" w:rsidTr="008F6F2B">
        <w:tblPrEx>
          <w:tblBorders>
            <w:right w:val="single" w:sz="4" w:space="0" w:color="auto"/>
          </w:tblBorders>
        </w:tblPrEx>
        <w:trPr>
          <w:gridAfter w:val="2"/>
          <w:wAfter w:w="172" w:type="dxa"/>
        </w:trPr>
        <w:tc>
          <w:tcPr>
            <w:tcW w:w="3397" w:type="dxa"/>
            <w:gridSpan w:val="4"/>
          </w:tcPr>
          <w:p w14:paraId="0632A605" w14:textId="77777777" w:rsidR="008F6F2B" w:rsidRDefault="008F6F2B" w:rsidP="003D43EE">
            <w:pPr>
              <w:pStyle w:val="ConsPlusNormal"/>
            </w:pPr>
            <w:r>
              <w:t>Коэффициент привлечения, не более 2,5</w:t>
            </w:r>
          </w:p>
        </w:tc>
        <w:tc>
          <w:tcPr>
            <w:tcW w:w="567" w:type="dxa"/>
          </w:tcPr>
          <w:p w14:paraId="6017C124" w14:textId="77777777" w:rsidR="008F6F2B" w:rsidRDefault="008F6F2B" w:rsidP="003D43EE">
            <w:pPr>
              <w:pStyle w:val="ConsPlusNormal"/>
            </w:pPr>
            <w:proofErr w:type="spellStart"/>
            <w:r>
              <w:t>К</w:t>
            </w:r>
            <w:r>
              <w:rPr>
                <w:vertAlign w:val="subscript"/>
              </w:rPr>
              <w:t>доп</w:t>
            </w:r>
            <w:proofErr w:type="spellEnd"/>
          </w:p>
        </w:tc>
        <w:tc>
          <w:tcPr>
            <w:tcW w:w="851" w:type="dxa"/>
          </w:tcPr>
          <w:p w14:paraId="0A596C2E" w14:textId="77777777" w:rsidR="008F6F2B" w:rsidRDefault="008F6F2B" w:rsidP="003D43EE">
            <w:pPr>
              <w:pStyle w:val="ConsPlusNormal"/>
            </w:pPr>
          </w:p>
        </w:tc>
        <w:tc>
          <w:tcPr>
            <w:tcW w:w="280" w:type="dxa"/>
            <w:vMerge/>
            <w:tcBorders>
              <w:bottom w:val="nil"/>
            </w:tcBorders>
          </w:tcPr>
          <w:p w14:paraId="2397DBFB" w14:textId="77777777" w:rsidR="008F6F2B" w:rsidRDefault="008F6F2B" w:rsidP="003D43EE">
            <w:pPr>
              <w:pStyle w:val="ConsPlusNormal"/>
            </w:pPr>
          </w:p>
        </w:tc>
        <w:tc>
          <w:tcPr>
            <w:tcW w:w="1704" w:type="dxa"/>
          </w:tcPr>
          <w:p w14:paraId="13DEF9AA" w14:textId="77777777" w:rsidR="008F6F2B" w:rsidRDefault="008F6F2B" w:rsidP="003D43EE">
            <w:pPr>
              <w:pStyle w:val="ConsPlusNormal"/>
            </w:pPr>
            <w:r>
              <w:t>Затраты на оплату труда АУП</w:t>
            </w:r>
          </w:p>
        </w:tc>
        <w:tc>
          <w:tcPr>
            <w:tcW w:w="2381" w:type="dxa"/>
            <w:gridSpan w:val="3"/>
          </w:tcPr>
          <w:p w14:paraId="6C1C9B30" w14:textId="77777777" w:rsidR="008F6F2B" w:rsidRDefault="008F6F2B" w:rsidP="003D43EE">
            <w:pPr>
              <w:pStyle w:val="ConsPlusNormal"/>
            </w:pPr>
          </w:p>
        </w:tc>
      </w:tr>
      <w:tr w:rsidR="008F6F2B" w14:paraId="4DAF0B2A" w14:textId="77777777" w:rsidTr="008F6F2B">
        <w:tblPrEx>
          <w:tblBorders>
            <w:right w:val="single" w:sz="4" w:space="0" w:color="auto"/>
          </w:tblBorders>
        </w:tblPrEx>
        <w:trPr>
          <w:gridAfter w:val="2"/>
          <w:wAfter w:w="172" w:type="dxa"/>
        </w:trPr>
        <w:tc>
          <w:tcPr>
            <w:tcW w:w="3397" w:type="dxa"/>
            <w:gridSpan w:val="4"/>
          </w:tcPr>
          <w:p w14:paraId="14FF5844" w14:textId="77777777" w:rsidR="008F6F2B" w:rsidRDefault="008F6F2B" w:rsidP="003D43EE">
            <w:pPr>
              <w:pStyle w:val="ConsPlusNormal"/>
            </w:pPr>
            <w:r>
              <w:t>Индивидуальный коэффициент педагогического работника</w:t>
            </w:r>
          </w:p>
        </w:tc>
        <w:tc>
          <w:tcPr>
            <w:tcW w:w="567" w:type="dxa"/>
          </w:tcPr>
          <w:p w14:paraId="22E9D3B7" w14:textId="77777777" w:rsidR="008F6F2B" w:rsidRDefault="008F6F2B" w:rsidP="003D43EE">
            <w:pPr>
              <w:pStyle w:val="ConsPlusNormal"/>
            </w:pPr>
            <w:proofErr w:type="spellStart"/>
            <w:r>
              <w:t>К</w:t>
            </w:r>
            <w:r>
              <w:rPr>
                <w:vertAlign w:val="subscript"/>
              </w:rPr>
              <w:t>инд</w:t>
            </w:r>
            <w:proofErr w:type="spellEnd"/>
          </w:p>
        </w:tc>
        <w:tc>
          <w:tcPr>
            <w:tcW w:w="851" w:type="dxa"/>
          </w:tcPr>
          <w:p w14:paraId="7F6BD0FE" w14:textId="77777777" w:rsidR="008F6F2B" w:rsidRDefault="008F6F2B" w:rsidP="003D43EE">
            <w:pPr>
              <w:pStyle w:val="ConsPlusNormal"/>
            </w:pPr>
          </w:p>
        </w:tc>
        <w:tc>
          <w:tcPr>
            <w:tcW w:w="280" w:type="dxa"/>
            <w:vMerge w:val="restart"/>
            <w:tcBorders>
              <w:top w:val="nil"/>
              <w:bottom w:val="nil"/>
            </w:tcBorders>
          </w:tcPr>
          <w:p w14:paraId="663DA558" w14:textId="77777777" w:rsidR="008F6F2B" w:rsidRDefault="008F6F2B" w:rsidP="003D43EE">
            <w:pPr>
              <w:pStyle w:val="ConsPlusNormal"/>
            </w:pPr>
          </w:p>
        </w:tc>
        <w:tc>
          <w:tcPr>
            <w:tcW w:w="1704" w:type="dxa"/>
          </w:tcPr>
          <w:p w14:paraId="65FD1195" w14:textId="77777777" w:rsidR="008F6F2B" w:rsidRDefault="008F6F2B" w:rsidP="003D43EE">
            <w:pPr>
              <w:pStyle w:val="ConsPlusNormal"/>
            </w:pPr>
            <w:r>
              <w:t>Затраты на общехозяйственные нужды</w:t>
            </w:r>
          </w:p>
        </w:tc>
        <w:tc>
          <w:tcPr>
            <w:tcW w:w="2381" w:type="dxa"/>
            <w:gridSpan w:val="3"/>
          </w:tcPr>
          <w:p w14:paraId="3898818F" w14:textId="77777777" w:rsidR="008F6F2B" w:rsidRDefault="008F6F2B" w:rsidP="003D43EE">
            <w:pPr>
              <w:pStyle w:val="ConsPlusNormal"/>
            </w:pPr>
          </w:p>
        </w:tc>
      </w:tr>
      <w:tr w:rsidR="008F6F2B" w14:paraId="3DB7845A" w14:textId="77777777" w:rsidTr="008F6F2B">
        <w:tblPrEx>
          <w:tblBorders>
            <w:right w:val="single" w:sz="4" w:space="0" w:color="auto"/>
          </w:tblBorders>
        </w:tblPrEx>
        <w:trPr>
          <w:gridAfter w:val="2"/>
          <w:wAfter w:w="172" w:type="dxa"/>
        </w:trPr>
        <w:tc>
          <w:tcPr>
            <w:tcW w:w="3397" w:type="dxa"/>
            <w:gridSpan w:val="4"/>
          </w:tcPr>
          <w:p w14:paraId="4F4C1749" w14:textId="77777777" w:rsidR="008F6F2B" w:rsidRDefault="008F6F2B" w:rsidP="003D43EE">
            <w:pPr>
              <w:pStyle w:val="ConsPlusNormal"/>
            </w:pPr>
            <w:r>
              <w:t>Коэффициент доли работников АУП, не более 0,23</w:t>
            </w:r>
          </w:p>
        </w:tc>
        <w:tc>
          <w:tcPr>
            <w:tcW w:w="567" w:type="dxa"/>
          </w:tcPr>
          <w:p w14:paraId="35261ADF" w14:textId="77777777" w:rsidR="008F6F2B" w:rsidRDefault="008F6F2B" w:rsidP="003D43EE">
            <w:pPr>
              <w:pStyle w:val="ConsPlusNormal"/>
            </w:pPr>
            <w:proofErr w:type="spellStart"/>
            <w:r>
              <w:t>КТ</w:t>
            </w:r>
            <w:r>
              <w:rPr>
                <w:vertAlign w:val="subscript"/>
              </w:rPr>
              <w:t>ауп</w:t>
            </w:r>
            <w:proofErr w:type="spellEnd"/>
          </w:p>
        </w:tc>
        <w:tc>
          <w:tcPr>
            <w:tcW w:w="851" w:type="dxa"/>
          </w:tcPr>
          <w:p w14:paraId="11E19E34" w14:textId="77777777" w:rsidR="008F6F2B" w:rsidRDefault="008F6F2B" w:rsidP="003D43EE">
            <w:pPr>
              <w:pStyle w:val="ConsPlusNormal"/>
            </w:pPr>
          </w:p>
        </w:tc>
        <w:tc>
          <w:tcPr>
            <w:tcW w:w="280" w:type="dxa"/>
            <w:vMerge/>
            <w:tcBorders>
              <w:top w:val="nil"/>
              <w:bottom w:val="nil"/>
            </w:tcBorders>
          </w:tcPr>
          <w:p w14:paraId="177EE56B" w14:textId="77777777" w:rsidR="008F6F2B" w:rsidRDefault="008F6F2B" w:rsidP="003D43EE">
            <w:pPr>
              <w:pStyle w:val="ConsPlusNormal"/>
            </w:pPr>
          </w:p>
        </w:tc>
        <w:tc>
          <w:tcPr>
            <w:tcW w:w="1704" w:type="dxa"/>
          </w:tcPr>
          <w:p w14:paraId="7A33FA02" w14:textId="77777777" w:rsidR="008F6F2B" w:rsidRDefault="008F6F2B" w:rsidP="003D43EE">
            <w:pPr>
              <w:pStyle w:val="ConsPlusNormal"/>
            </w:pPr>
            <w:r>
              <w:t>Затраты на уплату налогов</w:t>
            </w:r>
          </w:p>
        </w:tc>
        <w:tc>
          <w:tcPr>
            <w:tcW w:w="2381" w:type="dxa"/>
            <w:gridSpan w:val="3"/>
          </w:tcPr>
          <w:p w14:paraId="370B0B26" w14:textId="77777777" w:rsidR="008F6F2B" w:rsidRDefault="008F6F2B" w:rsidP="003D43EE">
            <w:pPr>
              <w:pStyle w:val="ConsPlusNormal"/>
            </w:pPr>
          </w:p>
        </w:tc>
      </w:tr>
      <w:tr w:rsidR="008F6F2B" w14:paraId="2C22BA67" w14:textId="77777777" w:rsidTr="008F6F2B">
        <w:tblPrEx>
          <w:tblBorders>
            <w:right w:val="single" w:sz="4" w:space="0" w:color="auto"/>
          </w:tblBorders>
        </w:tblPrEx>
        <w:trPr>
          <w:gridAfter w:val="2"/>
          <w:wAfter w:w="172" w:type="dxa"/>
        </w:trPr>
        <w:tc>
          <w:tcPr>
            <w:tcW w:w="3397" w:type="dxa"/>
            <w:gridSpan w:val="4"/>
          </w:tcPr>
          <w:p w14:paraId="445D387A" w14:textId="77777777" w:rsidR="008F6F2B" w:rsidRDefault="008F6F2B" w:rsidP="003D43EE">
            <w:pPr>
              <w:pStyle w:val="ConsPlusNormal"/>
            </w:pPr>
            <w:r>
              <w:t>Общий фонд учебного времени на реализацию всех образовательных программ учреждения, в часах в год на классы и группы</w:t>
            </w:r>
          </w:p>
        </w:tc>
        <w:tc>
          <w:tcPr>
            <w:tcW w:w="567" w:type="dxa"/>
          </w:tcPr>
          <w:p w14:paraId="474C7A9C" w14:textId="77777777" w:rsidR="008F6F2B" w:rsidRDefault="008F6F2B" w:rsidP="003D43EE">
            <w:pPr>
              <w:pStyle w:val="ConsPlusNormal"/>
            </w:pPr>
            <w:proofErr w:type="spellStart"/>
            <w:r>
              <w:t>Учобщий</w:t>
            </w:r>
            <w:proofErr w:type="spellEnd"/>
          </w:p>
        </w:tc>
        <w:tc>
          <w:tcPr>
            <w:tcW w:w="851" w:type="dxa"/>
          </w:tcPr>
          <w:p w14:paraId="5C0887CA" w14:textId="77777777" w:rsidR="008F6F2B" w:rsidRDefault="008F6F2B" w:rsidP="003D43EE">
            <w:pPr>
              <w:pStyle w:val="ConsPlusNormal"/>
            </w:pPr>
          </w:p>
        </w:tc>
        <w:tc>
          <w:tcPr>
            <w:tcW w:w="280" w:type="dxa"/>
            <w:vMerge/>
            <w:tcBorders>
              <w:top w:val="nil"/>
              <w:bottom w:val="nil"/>
            </w:tcBorders>
          </w:tcPr>
          <w:p w14:paraId="4E4E3769" w14:textId="77777777" w:rsidR="008F6F2B" w:rsidRDefault="008F6F2B" w:rsidP="003D43EE">
            <w:pPr>
              <w:pStyle w:val="ConsPlusNormal"/>
            </w:pPr>
          </w:p>
        </w:tc>
        <w:tc>
          <w:tcPr>
            <w:tcW w:w="1704" w:type="dxa"/>
          </w:tcPr>
          <w:p w14:paraId="29B0879F" w14:textId="77777777" w:rsidR="008F6F2B" w:rsidRDefault="008F6F2B" w:rsidP="003D43EE">
            <w:pPr>
              <w:pStyle w:val="ConsPlusNormal"/>
            </w:pPr>
            <w:r>
              <w:t>Рентабельность</w:t>
            </w:r>
          </w:p>
        </w:tc>
        <w:tc>
          <w:tcPr>
            <w:tcW w:w="2381" w:type="dxa"/>
            <w:gridSpan w:val="3"/>
          </w:tcPr>
          <w:p w14:paraId="744F9562" w14:textId="77777777" w:rsidR="008F6F2B" w:rsidRDefault="008F6F2B" w:rsidP="003D43EE">
            <w:pPr>
              <w:pStyle w:val="ConsPlusNormal"/>
            </w:pPr>
          </w:p>
        </w:tc>
      </w:tr>
      <w:tr w:rsidR="008F6F2B" w14:paraId="70EBE872" w14:textId="77777777" w:rsidTr="008F6F2B">
        <w:tblPrEx>
          <w:tblBorders>
            <w:right w:val="single" w:sz="4" w:space="0" w:color="auto"/>
          </w:tblBorders>
        </w:tblPrEx>
        <w:trPr>
          <w:gridAfter w:val="2"/>
          <w:wAfter w:w="172" w:type="dxa"/>
        </w:trPr>
        <w:tc>
          <w:tcPr>
            <w:tcW w:w="3397" w:type="dxa"/>
            <w:gridSpan w:val="4"/>
          </w:tcPr>
          <w:p w14:paraId="4B55C72D" w14:textId="77777777" w:rsidR="008F6F2B" w:rsidRDefault="008F6F2B" w:rsidP="003D43EE">
            <w:pPr>
              <w:pStyle w:val="ConsPlusNormal"/>
            </w:pPr>
            <w:r>
              <w:t>Индивидуальный фонд учебного времени на реализацию указанной программы, в человеко-часах в год</w:t>
            </w:r>
          </w:p>
        </w:tc>
        <w:tc>
          <w:tcPr>
            <w:tcW w:w="567" w:type="dxa"/>
          </w:tcPr>
          <w:p w14:paraId="34C6E74F" w14:textId="77777777" w:rsidR="008F6F2B" w:rsidRDefault="008F6F2B" w:rsidP="003D43EE">
            <w:pPr>
              <w:pStyle w:val="ConsPlusNormal"/>
            </w:pPr>
            <w:proofErr w:type="spellStart"/>
            <w:r>
              <w:t>Учпр</w:t>
            </w:r>
            <w:proofErr w:type="spellEnd"/>
          </w:p>
        </w:tc>
        <w:tc>
          <w:tcPr>
            <w:tcW w:w="851" w:type="dxa"/>
          </w:tcPr>
          <w:p w14:paraId="4DA492FF" w14:textId="77777777" w:rsidR="008F6F2B" w:rsidRDefault="008F6F2B" w:rsidP="003D43EE">
            <w:pPr>
              <w:pStyle w:val="ConsPlusNormal"/>
            </w:pPr>
          </w:p>
        </w:tc>
        <w:tc>
          <w:tcPr>
            <w:tcW w:w="280" w:type="dxa"/>
            <w:vMerge/>
            <w:tcBorders>
              <w:top w:val="nil"/>
              <w:bottom w:val="nil"/>
            </w:tcBorders>
          </w:tcPr>
          <w:p w14:paraId="3DA81D8C" w14:textId="77777777" w:rsidR="008F6F2B" w:rsidRDefault="008F6F2B" w:rsidP="003D43EE">
            <w:pPr>
              <w:pStyle w:val="ConsPlusNormal"/>
            </w:pPr>
          </w:p>
        </w:tc>
        <w:tc>
          <w:tcPr>
            <w:tcW w:w="1704" w:type="dxa"/>
          </w:tcPr>
          <w:p w14:paraId="758266B0" w14:textId="77777777" w:rsidR="008F6F2B" w:rsidRDefault="008F6F2B" w:rsidP="003D43EE">
            <w:pPr>
              <w:pStyle w:val="ConsPlusNormal"/>
            </w:pPr>
            <w:r>
              <w:t>Оплата 1 час педагогу</w:t>
            </w:r>
          </w:p>
        </w:tc>
        <w:tc>
          <w:tcPr>
            <w:tcW w:w="2381" w:type="dxa"/>
            <w:gridSpan w:val="3"/>
          </w:tcPr>
          <w:p w14:paraId="26AA5E2F" w14:textId="77777777" w:rsidR="008F6F2B" w:rsidRDefault="008F6F2B" w:rsidP="003D43EE">
            <w:pPr>
              <w:pStyle w:val="ConsPlusNormal"/>
            </w:pPr>
          </w:p>
        </w:tc>
      </w:tr>
      <w:tr w:rsidR="008F6F2B" w14:paraId="034B80BC" w14:textId="77777777" w:rsidTr="008F6F2B">
        <w:trPr>
          <w:gridAfter w:val="2"/>
          <w:wAfter w:w="172" w:type="dxa"/>
        </w:trPr>
        <w:tc>
          <w:tcPr>
            <w:tcW w:w="3397" w:type="dxa"/>
            <w:gridSpan w:val="4"/>
          </w:tcPr>
          <w:p w14:paraId="2541402C" w14:textId="77777777" w:rsidR="008F6F2B" w:rsidRDefault="008F6F2B" w:rsidP="003D43EE">
            <w:pPr>
              <w:pStyle w:val="ConsPlusNormal"/>
            </w:pPr>
            <w:r>
              <w:lastRenderedPageBreak/>
              <w:t>Групповой фонд учебного времени на реализацию указанной программы в часах в год (на группы)</w:t>
            </w:r>
          </w:p>
        </w:tc>
        <w:tc>
          <w:tcPr>
            <w:tcW w:w="567" w:type="dxa"/>
          </w:tcPr>
          <w:p w14:paraId="53479B0B" w14:textId="77777777" w:rsidR="008F6F2B" w:rsidRDefault="008F6F2B" w:rsidP="003D43EE">
            <w:pPr>
              <w:pStyle w:val="ConsPlusNormal"/>
            </w:pPr>
            <w:proofErr w:type="spellStart"/>
            <w:r>
              <w:t>Учпрг</w:t>
            </w:r>
            <w:proofErr w:type="spellEnd"/>
          </w:p>
        </w:tc>
        <w:tc>
          <w:tcPr>
            <w:tcW w:w="851" w:type="dxa"/>
          </w:tcPr>
          <w:p w14:paraId="7D13E4A3" w14:textId="77777777" w:rsidR="008F6F2B" w:rsidRDefault="008F6F2B" w:rsidP="003D43EE">
            <w:pPr>
              <w:pStyle w:val="ConsPlusNormal"/>
            </w:pPr>
          </w:p>
        </w:tc>
        <w:tc>
          <w:tcPr>
            <w:tcW w:w="280" w:type="dxa"/>
            <w:tcBorders>
              <w:top w:val="nil"/>
              <w:bottom w:val="nil"/>
              <w:right w:val="nil"/>
            </w:tcBorders>
          </w:tcPr>
          <w:p w14:paraId="7F3733C7" w14:textId="77777777" w:rsidR="008F6F2B" w:rsidRDefault="008F6F2B" w:rsidP="003D43EE">
            <w:pPr>
              <w:pStyle w:val="ConsPlusNormal"/>
            </w:pPr>
          </w:p>
        </w:tc>
        <w:tc>
          <w:tcPr>
            <w:tcW w:w="4085" w:type="dxa"/>
            <w:gridSpan w:val="4"/>
            <w:tcBorders>
              <w:left w:val="nil"/>
              <w:bottom w:val="nil"/>
              <w:right w:val="nil"/>
            </w:tcBorders>
          </w:tcPr>
          <w:p w14:paraId="03CA4F29" w14:textId="77777777" w:rsidR="008F6F2B" w:rsidRDefault="008F6F2B" w:rsidP="003D43EE">
            <w:pPr>
              <w:pStyle w:val="ConsPlusNormal"/>
            </w:pPr>
          </w:p>
        </w:tc>
      </w:tr>
      <w:tr w:rsidR="008F6F2B" w14:paraId="4D0AAF14" w14:textId="77777777" w:rsidTr="008F6F2B">
        <w:trPr>
          <w:gridAfter w:val="2"/>
          <w:wAfter w:w="172" w:type="dxa"/>
        </w:trPr>
        <w:tc>
          <w:tcPr>
            <w:tcW w:w="3397" w:type="dxa"/>
            <w:gridSpan w:val="4"/>
          </w:tcPr>
          <w:p w14:paraId="02965F8D" w14:textId="77777777" w:rsidR="008F6F2B" w:rsidRDefault="008F6F2B" w:rsidP="003D43EE">
            <w:pPr>
              <w:pStyle w:val="ConsPlusNormal"/>
            </w:pPr>
            <w:r>
              <w:t>Годовой объем расходов на общехозяйственные нужды</w:t>
            </w:r>
          </w:p>
        </w:tc>
        <w:tc>
          <w:tcPr>
            <w:tcW w:w="567" w:type="dxa"/>
          </w:tcPr>
          <w:p w14:paraId="5DDC60FE" w14:textId="77777777" w:rsidR="008F6F2B" w:rsidRDefault="008F6F2B" w:rsidP="003D43EE">
            <w:pPr>
              <w:pStyle w:val="ConsPlusNormal"/>
            </w:pPr>
            <w:proofErr w:type="spellStart"/>
            <w:r>
              <w:t>Хоз</w:t>
            </w:r>
            <w:proofErr w:type="spellEnd"/>
          </w:p>
        </w:tc>
        <w:tc>
          <w:tcPr>
            <w:tcW w:w="851" w:type="dxa"/>
          </w:tcPr>
          <w:p w14:paraId="6A81C6A9" w14:textId="77777777" w:rsidR="008F6F2B" w:rsidRDefault="008F6F2B" w:rsidP="003D43EE">
            <w:pPr>
              <w:pStyle w:val="ConsPlusNormal"/>
            </w:pPr>
          </w:p>
        </w:tc>
        <w:tc>
          <w:tcPr>
            <w:tcW w:w="4365" w:type="dxa"/>
            <w:gridSpan w:val="5"/>
            <w:vMerge w:val="restart"/>
            <w:tcBorders>
              <w:top w:val="nil"/>
              <w:bottom w:val="nil"/>
              <w:right w:val="nil"/>
            </w:tcBorders>
          </w:tcPr>
          <w:p w14:paraId="0FAF2427" w14:textId="77777777" w:rsidR="008F6F2B" w:rsidRDefault="008F6F2B" w:rsidP="003D43EE">
            <w:pPr>
              <w:pStyle w:val="ConsPlusNormal"/>
            </w:pPr>
            <w:r>
              <w:t>Данные вносятся в ячейки, окрашенные серым цветом!</w:t>
            </w:r>
          </w:p>
        </w:tc>
      </w:tr>
      <w:tr w:rsidR="008F6F2B" w14:paraId="26DEC37D" w14:textId="77777777" w:rsidTr="008F6F2B">
        <w:trPr>
          <w:gridAfter w:val="2"/>
          <w:wAfter w:w="172" w:type="dxa"/>
        </w:trPr>
        <w:tc>
          <w:tcPr>
            <w:tcW w:w="3397" w:type="dxa"/>
            <w:gridSpan w:val="4"/>
          </w:tcPr>
          <w:p w14:paraId="2DEB73F9" w14:textId="77777777" w:rsidR="008F6F2B" w:rsidRDefault="008F6F2B" w:rsidP="003D43EE">
            <w:pPr>
              <w:pStyle w:val="ConsPlusNormal"/>
            </w:pPr>
            <w:r>
              <w:t>Годовой объем расходов на уплату налогов</w:t>
            </w:r>
          </w:p>
        </w:tc>
        <w:tc>
          <w:tcPr>
            <w:tcW w:w="567" w:type="dxa"/>
          </w:tcPr>
          <w:p w14:paraId="3CCCEBE7" w14:textId="77777777" w:rsidR="008F6F2B" w:rsidRDefault="008F6F2B" w:rsidP="003D43EE">
            <w:pPr>
              <w:pStyle w:val="ConsPlusNormal"/>
            </w:pPr>
            <w:r>
              <w:t>Нал</w:t>
            </w:r>
          </w:p>
        </w:tc>
        <w:tc>
          <w:tcPr>
            <w:tcW w:w="851" w:type="dxa"/>
          </w:tcPr>
          <w:p w14:paraId="1C82CB98" w14:textId="77777777" w:rsidR="008F6F2B" w:rsidRDefault="008F6F2B" w:rsidP="003D43EE">
            <w:pPr>
              <w:pStyle w:val="ConsPlusNormal"/>
            </w:pPr>
          </w:p>
        </w:tc>
        <w:tc>
          <w:tcPr>
            <w:tcW w:w="4365" w:type="dxa"/>
            <w:gridSpan w:val="5"/>
            <w:vMerge/>
            <w:tcBorders>
              <w:top w:val="nil"/>
              <w:bottom w:val="nil"/>
              <w:right w:val="nil"/>
            </w:tcBorders>
          </w:tcPr>
          <w:p w14:paraId="60C9556B" w14:textId="77777777" w:rsidR="008F6F2B" w:rsidRDefault="008F6F2B" w:rsidP="003D43EE">
            <w:pPr>
              <w:pStyle w:val="ConsPlusNormal"/>
            </w:pPr>
          </w:p>
        </w:tc>
      </w:tr>
      <w:tr w:rsidR="008F6F2B" w14:paraId="53D203C7" w14:textId="77777777" w:rsidTr="008F6F2B">
        <w:trPr>
          <w:gridAfter w:val="2"/>
          <w:wAfter w:w="172" w:type="dxa"/>
        </w:trPr>
        <w:tc>
          <w:tcPr>
            <w:tcW w:w="3397" w:type="dxa"/>
            <w:gridSpan w:val="4"/>
          </w:tcPr>
          <w:p w14:paraId="4AFE4F2D" w14:textId="77777777" w:rsidR="008F6F2B" w:rsidRDefault="008F6F2B" w:rsidP="003D43EE">
            <w:pPr>
              <w:pStyle w:val="ConsPlusNormal"/>
            </w:pPr>
            <w:r>
              <w:t>Материальные запасы</w:t>
            </w:r>
          </w:p>
        </w:tc>
        <w:tc>
          <w:tcPr>
            <w:tcW w:w="567" w:type="dxa"/>
          </w:tcPr>
          <w:p w14:paraId="1930571A" w14:textId="77777777" w:rsidR="008F6F2B" w:rsidRDefault="008F6F2B" w:rsidP="003D43EE">
            <w:pPr>
              <w:pStyle w:val="ConsPlusNormal"/>
            </w:pPr>
            <w:r>
              <w:t>З</w:t>
            </w:r>
            <w:r>
              <w:rPr>
                <w:vertAlign w:val="subscript"/>
              </w:rPr>
              <w:t>МЗ</w:t>
            </w:r>
          </w:p>
        </w:tc>
        <w:tc>
          <w:tcPr>
            <w:tcW w:w="851" w:type="dxa"/>
          </w:tcPr>
          <w:p w14:paraId="6E8A4D8B" w14:textId="77777777" w:rsidR="008F6F2B" w:rsidRDefault="008F6F2B" w:rsidP="003D43EE">
            <w:pPr>
              <w:pStyle w:val="ConsPlusNormal"/>
            </w:pPr>
          </w:p>
        </w:tc>
        <w:tc>
          <w:tcPr>
            <w:tcW w:w="4365" w:type="dxa"/>
            <w:gridSpan w:val="5"/>
            <w:vMerge/>
            <w:tcBorders>
              <w:top w:val="nil"/>
              <w:bottom w:val="nil"/>
              <w:right w:val="nil"/>
            </w:tcBorders>
          </w:tcPr>
          <w:p w14:paraId="4ACDCA2D" w14:textId="77777777" w:rsidR="008F6F2B" w:rsidRDefault="008F6F2B" w:rsidP="003D43EE">
            <w:pPr>
              <w:pStyle w:val="ConsPlusNormal"/>
            </w:pPr>
          </w:p>
        </w:tc>
      </w:tr>
      <w:tr w:rsidR="008F6F2B" w14:paraId="1A3D4778" w14:textId="77777777" w:rsidTr="008F6F2B">
        <w:trPr>
          <w:gridAfter w:val="2"/>
          <w:wAfter w:w="172" w:type="dxa"/>
        </w:trPr>
        <w:tc>
          <w:tcPr>
            <w:tcW w:w="3397" w:type="dxa"/>
            <w:gridSpan w:val="4"/>
          </w:tcPr>
          <w:p w14:paraId="3AE7C48E" w14:textId="77777777" w:rsidR="008F6F2B" w:rsidRDefault="008F6F2B" w:rsidP="003D43EE">
            <w:pPr>
              <w:pStyle w:val="ConsPlusNormal"/>
            </w:pPr>
            <w:r>
              <w:t>Прибыль от оказания платных услуг (рентабельность) в процентах</w:t>
            </w:r>
          </w:p>
        </w:tc>
        <w:tc>
          <w:tcPr>
            <w:tcW w:w="567" w:type="dxa"/>
          </w:tcPr>
          <w:p w14:paraId="686C5E90" w14:textId="77777777" w:rsidR="008F6F2B" w:rsidRDefault="008F6F2B" w:rsidP="003D43EE">
            <w:pPr>
              <w:pStyle w:val="ConsPlusNormal"/>
            </w:pPr>
            <w:r>
              <w:t>П</w:t>
            </w:r>
          </w:p>
        </w:tc>
        <w:tc>
          <w:tcPr>
            <w:tcW w:w="851" w:type="dxa"/>
          </w:tcPr>
          <w:p w14:paraId="2074B87E" w14:textId="77777777" w:rsidR="008F6F2B" w:rsidRDefault="008F6F2B" w:rsidP="003D43EE">
            <w:pPr>
              <w:pStyle w:val="ConsPlusNormal"/>
            </w:pPr>
          </w:p>
        </w:tc>
        <w:tc>
          <w:tcPr>
            <w:tcW w:w="4365" w:type="dxa"/>
            <w:gridSpan w:val="5"/>
            <w:vMerge/>
            <w:tcBorders>
              <w:top w:val="nil"/>
              <w:bottom w:val="nil"/>
              <w:right w:val="nil"/>
            </w:tcBorders>
          </w:tcPr>
          <w:p w14:paraId="38D68F1E" w14:textId="77777777" w:rsidR="008F6F2B" w:rsidRDefault="008F6F2B" w:rsidP="003D43EE">
            <w:pPr>
              <w:pStyle w:val="ConsPlusNormal"/>
            </w:pPr>
          </w:p>
        </w:tc>
      </w:tr>
      <w:tr w:rsidR="008F6F2B" w14:paraId="046AF950" w14:textId="77777777" w:rsidTr="008F6F2B">
        <w:trPr>
          <w:gridAfter w:val="2"/>
          <w:wAfter w:w="172" w:type="dxa"/>
        </w:trPr>
        <w:tc>
          <w:tcPr>
            <w:tcW w:w="3397" w:type="dxa"/>
            <w:gridSpan w:val="4"/>
          </w:tcPr>
          <w:p w14:paraId="3BEB8AB4" w14:textId="77777777" w:rsidR="008F6F2B" w:rsidRDefault="008F6F2B" w:rsidP="003D43EE">
            <w:pPr>
              <w:pStyle w:val="ConsPlusNormal"/>
            </w:pPr>
            <w:r>
              <w:t>Продолжительность реализации дополнительной общеобразовательной общеразвивающей программы в год на одного ребенка</w:t>
            </w:r>
          </w:p>
        </w:tc>
        <w:tc>
          <w:tcPr>
            <w:tcW w:w="567" w:type="dxa"/>
          </w:tcPr>
          <w:p w14:paraId="5634F980" w14:textId="77777777" w:rsidR="008F6F2B" w:rsidRDefault="008F6F2B" w:rsidP="003D43EE">
            <w:pPr>
              <w:pStyle w:val="ConsPlusNormal"/>
            </w:pPr>
            <w:proofErr w:type="spellStart"/>
            <w:r>
              <w:t>N</w:t>
            </w:r>
            <w:r>
              <w:rPr>
                <w:vertAlign w:val="subscript"/>
              </w:rPr>
              <w:t>реб</w:t>
            </w:r>
            <w:proofErr w:type="spellEnd"/>
          </w:p>
        </w:tc>
        <w:tc>
          <w:tcPr>
            <w:tcW w:w="851" w:type="dxa"/>
          </w:tcPr>
          <w:p w14:paraId="495482BC" w14:textId="77777777" w:rsidR="008F6F2B" w:rsidRDefault="008F6F2B" w:rsidP="003D43EE">
            <w:pPr>
              <w:pStyle w:val="ConsPlusNormal"/>
            </w:pPr>
          </w:p>
        </w:tc>
        <w:tc>
          <w:tcPr>
            <w:tcW w:w="4365" w:type="dxa"/>
            <w:gridSpan w:val="5"/>
            <w:vMerge/>
            <w:tcBorders>
              <w:top w:val="nil"/>
              <w:bottom w:val="nil"/>
              <w:right w:val="nil"/>
            </w:tcBorders>
          </w:tcPr>
          <w:p w14:paraId="4A283AF7" w14:textId="77777777" w:rsidR="008F6F2B" w:rsidRDefault="008F6F2B" w:rsidP="003D43EE">
            <w:pPr>
              <w:pStyle w:val="ConsPlusNormal"/>
            </w:pPr>
          </w:p>
        </w:tc>
      </w:tr>
      <w:tr w:rsidR="008F6F2B" w14:paraId="2774F115" w14:textId="77777777" w:rsidTr="008F6F2B">
        <w:trPr>
          <w:gridAfter w:val="2"/>
          <w:wAfter w:w="172" w:type="dxa"/>
        </w:trPr>
        <w:tc>
          <w:tcPr>
            <w:tcW w:w="3397" w:type="dxa"/>
            <w:gridSpan w:val="4"/>
          </w:tcPr>
          <w:p w14:paraId="16EB34E7" w14:textId="77777777" w:rsidR="008F6F2B" w:rsidRDefault="008F6F2B" w:rsidP="003D43EE">
            <w:pPr>
              <w:pStyle w:val="ConsPlusNormal"/>
            </w:pPr>
            <w:r>
              <w:t>Количество групп по программе</w:t>
            </w:r>
          </w:p>
        </w:tc>
        <w:tc>
          <w:tcPr>
            <w:tcW w:w="567" w:type="dxa"/>
          </w:tcPr>
          <w:p w14:paraId="5859364B" w14:textId="77777777" w:rsidR="008F6F2B" w:rsidRDefault="008F6F2B" w:rsidP="003D43EE">
            <w:pPr>
              <w:pStyle w:val="ConsPlusNormal"/>
            </w:pPr>
            <w:proofErr w:type="spellStart"/>
            <w:r>
              <w:t>N</w:t>
            </w:r>
            <w:r>
              <w:rPr>
                <w:vertAlign w:val="subscript"/>
              </w:rPr>
              <w:t>гр</w:t>
            </w:r>
            <w:proofErr w:type="spellEnd"/>
          </w:p>
        </w:tc>
        <w:tc>
          <w:tcPr>
            <w:tcW w:w="851" w:type="dxa"/>
          </w:tcPr>
          <w:p w14:paraId="7184B3CF" w14:textId="77777777" w:rsidR="008F6F2B" w:rsidRDefault="008F6F2B" w:rsidP="003D43EE">
            <w:pPr>
              <w:pStyle w:val="ConsPlusNormal"/>
            </w:pPr>
          </w:p>
        </w:tc>
        <w:tc>
          <w:tcPr>
            <w:tcW w:w="4365" w:type="dxa"/>
            <w:gridSpan w:val="5"/>
            <w:vMerge/>
            <w:tcBorders>
              <w:top w:val="nil"/>
              <w:bottom w:val="nil"/>
              <w:right w:val="nil"/>
            </w:tcBorders>
          </w:tcPr>
          <w:p w14:paraId="0AF300DE" w14:textId="77777777" w:rsidR="008F6F2B" w:rsidRDefault="008F6F2B" w:rsidP="003D43EE">
            <w:pPr>
              <w:pStyle w:val="ConsPlusNormal"/>
            </w:pPr>
          </w:p>
        </w:tc>
      </w:tr>
      <w:tr w:rsidR="008F6F2B" w14:paraId="7B16592A" w14:textId="77777777" w:rsidTr="008F6F2B">
        <w:trPr>
          <w:gridAfter w:val="2"/>
          <w:wAfter w:w="172" w:type="dxa"/>
        </w:trPr>
        <w:tc>
          <w:tcPr>
            <w:tcW w:w="3397" w:type="dxa"/>
            <w:gridSpan w:val="4"/>
          </w:tcPr>
          <w:p w14:paraId="4C518174" w14:textId="77777777" w:rsidR="008F6F2B" w:rsidRDefault="008F6F2B" w:rsidP="003D43EE">
            <w:pPr>
              <w:pStyle w:val="ConsPlusNormal"/>
            </w:pPr>
            <w:r>
              <w:t>Средняя наполняемость групп</w:t>
            </w:r>
          </w:p>
        </w:tc>
        <w:tc>
          <w:tcPr>
            <w:tcW w:w="567" w:type="dxa"/>
          </w:tcPr>
          <w:p w14:paraId="6DE01C46" w14:textId="77777777" w:rsidR="008F6F2B" w:rsidRDefault="008F6F2B" w:rsidP="003D43EE">
            <w:pPr>
              <w:pStyle w:val="ConsPlusNormal"/>
            </w:pPr>
            <w:proofErr w:type="spellStart"/>
            <w:r>
              <w:t>N</w:t>
            </w:r>
            <w:r>
              <w:rPr>
                <w:vertAlign w:val="subscript"/>
              </w:rPr>
              <w:t>уч</w:t>
            </w:r>
            <w:proofErr w:type="spellEnd"/>
          </w:p>
        </w:tc>
        <w:tc>
          <w:tcPr>
            <w:tcW w:w="851" w:type="dxa"/>
          </w:tcPr>
          <w:p w14:paraId="49A9A12A" w14:textId="77777777" w:rsidR="008F6F2B" w:rsidRDefault="008F6F2B" w:rsidP="003D43EE">
            <w:pPr>
              <w:pStyle w:val="ConsPlusNormal"/>
            </w:pPr>
          </w:p>
        </w:tc>
        <w:tc>
          <w:tcPr>
            <w:tcW w:w="4365" w:type="dxa"/>
            <w:gridSpan w:val="5"/>
            <w:vMerge/>
            <w:tcBorders>
              <w:top w:val="nil"/>
              <w:bottom w:val="nil"/>
              <w:right w:val="nil"/>
            </w:tcBorders>
          </w:tcPr>
          <w:p w14:paraId="0B98AC4A" w14:textId="77777777" w:rsidR="008F6F2B" w:rsidRDefault="008F6F2B" w:rsidP="003D43EE">
            <w:pPr>
              <w:pStyle w:val="ConsPlusNormal"/>
            </w:pPr>
          </w:p>
        </w:tc>
      </w:tr>
      <w:tr w:rsidR="008F6F2B" w14:paraId="5ABE91E5" w14:textId="77777777" w:rsidTr="008F6F2B">
        <w:trPr>
          <w:gridAfter w:val="2"/>
          <w:wAfter w:w="172" w:type="dxa"/>
        </w:trPr>
        <w:tc>
          <w:tcPr>
            <w:tcW w:w="3397" w:type="dxa"/>
            <w:gridSpan w:val="4"/>
          </w:tcPr>
          <w:p w14:paraId="236788A3" w14:textId="77777777" w:rsidR="008F6F2B" w:rsidRDefault="008F6F2B" w:rsidP="003D43EE">
            <w:pPr>
              <w:pStyle w:val="ConsPlusNormal"/>
            </w:pPr>
            <w:r>
              <w:t>Среднее число обучающихся по программе</w:t>
            </w:r>
          </w:p>
        </w:tc>
        <w:tc>
          <w:tcPr>
            <w:tcW w:w="567" w:type="dxa"/>
          </w:tcPr>
          <w:p w14:paraId="55F189BD" w14:textId="77777777" w:rsidR="008F6F2B" w:rsidRDefault="008F6F2B" w:rsidP="003D43EE">
            <w:pPr>
              <w:pStyle w:val="ConsPlusNormal"/>
            </w:pPr>
            <w:proofErr w:type="spellStart"/>
            <w:r>
              <w:t>N</w:t>
            </w:r>
            <w:r>
              <w:rPr>
                <w:vertAlign w:val="subscript"/>
              </w:rPr>
              <w:t>об</w:t>
            </w:r>
            <w:proofErr w:type="spellEnd"/>
          </w:p>
        </w:tc>
        <w:tc>
          <w:tcPr>
            <w:tcW w:w="851" w:type="dxa"/>
          </w:tcPr>
          <w:p w14:paraId="2E3DFE2A" w14:textId="77777777" w:rsidR="008F6F2B" w:rsidRDefault="008F6F2B" w:rsidP="003D43EE">
            <w:pPr>
              <w:pStyle w:val="ConsPlusNormal"/>
            </w:pPr>
          </w:p>
        </w:tc>
        <w:tc>
          <w:tcPr>
            <w:tcW w:w="4365" w:type="dxa"/>
            <w:gridSpan w:val="5"/>
            <w:vMerge/>
            <w:tcBorders>
              <w:top w:val="nil"/>
              <w:bottom w:val="nil"/>
              <w:right w:val="nil"/>
            </w:tcBorders>
          </w:tcPr>
          <w:p w14:paraId="1B4C5751" w14:textId="77777777" w:rsidR="008F6F2B" w:rsidRDefault="008F6F2B" w:rsidP="003D43EE">
            <w:pPr>
              <w:pStyle w:val="ConsPlusNormal"/>
            </w:pPr>
          </w:p>
        </w:tc>
      </w:tr>
      <w:tr w:rsidR="008F6F2B" w14:paraId="0FE4A4EA" w14:textId="77777777" w:rsidTr="008F6F2B">
        <w:trPr>
          <w:gridAfter w:val="2"/>
          <w:wAfter w:w="172" w:type="dxa"/>
        </w:trPr>
        <w:tc>
          <w:tcPr>
            <w:tcW w:w="3397" w:type="dxa"/>
            <w:gridSpan w:val="4"/>
          </w:tcPr>
          <w:p w14:paraId="5BEFE55E" w14:textId="77777777" w:rsidR="008F6F2B" w:rsidRDefault="008F6F2B" w:rsidP="003D43EE">
            <w:pPr>
              <w:pStyle w:val="ConsPlusNormal"/>
            </w:pPr>
            <w:r>
              <w:t>Количество учебных недель в году</w:t>
            </w:r>
          </w:p>
        </w:tc>
        <w:tc>
          <w:tcPr>
            <w:tcW w:w="567" w:type="dxa"/>
          </w:tcPr>
          <w:p w14:paraId="1D3F258F" w14:textId="77777777" w:rsidR="008F6F2B" w:rsidRDefault="008F6F2B" w:rsidP="003D43EE">
            <w:pPr>
              <w:pStyle w:val="ConsPlusNormal"/>
            </w:pPr>
            <w:proofErr w:type="spellStart"/>
            <w:r>
              <w:t>К</w:t>
            </w:r>
            <w:r>
              <w:rPr>
                <w:vertAlign w:val="subscript"/>
              </w:rPr>
              <w:t>нед</w:t>
            </w:r>
            <w:proofErr w:type="spellEnd"/>
          </w:p>
        </w:tc>
        <w:tc>
          <w:tcPr>
            <w:tcW w:w="851" w:type="dxa"/>
          </w:tcPr>
          <w:p w14:paraId="1A90B3B2" w14:textId="77777777" w:rsidR="008F6F2B" w:rsidRDefault="008F6F2B" w:rsidP="003D43EE">
            <w:pPr>
              <w:pStyle w:val="ConsPlusNormal"/>
            </w:pPr>
          </w:p>
        </w:tc>
        <w:tc>
          <w:tcPr>
            <w:tcW w:w="4365" w:type="dxa"/>
            <w:gridSpan w:val="5"/>
            <w:vMerge/>
            <w:tcBorders>
              <w:top w:val="nil"/>
              <w:bottom w:val="nil"/>
              <w:right w:val="nil"/>
            </w:tcBorders>
          </w:tcPr>
          <w:p w14:paraId="3C4A77D9" w14:textId="77777777" w:rsidR="008F6F2B" w:rsidRDefault="008F6F2B" w:rsidP="003D43EE">
            <w:pPr>
              <w:pStyle w:val="ConsPlusNormal"/>
            </w:pPr>
          </w:p>
        </w:tc>
      </w:tr>
      <w:tr w:rsidR="008F6F2B" w14:paraId="7FABBD34" w14:textId="77777777" w:rsidTr="008F6F2B">
        <w:trPr>
          <w:gridAfter w:val="2"/>
          <w:wAfter w:w="172" w:type="dxa"/>
        </w:trPr>
        <w:tc>
          <w:tcPr>
            <w:tcW w:w="3397" w:type="dxa"/>
            <w:gridSpan w:val="4"/>
          </w:tcPr>
          <w:p w14:paraId="519759C2" w14:textId="77777777" w:rsidR="008F6F2B" w:rsidRDefault="008F6F2B" w:rsidP="003D43EE">
            <w:pPr>
              <w:pStyle w:val="ConsPlusNormal"/>
            </w:pPr>
            <w:r>
              <w:t>Пед. нагрузка, при которой педагог получает з/</w:t>
            </w:r>
            <w:proofErr w:type="spellStart"/>
            <w:r>
              <w:t>пл</w:t>
            </w:r>
            <w:proofErr w:type="spellEnd"/>
            <w:r>
              <w:t xml:space="preserve"> в размере целевого индикатора, часов в неделю</w:t>
            </w:r>
          </w:p>
        </w:tc>
        <w:tc>
          <w:tcPr>
            <w:tcW w:w="567" w:type="dxa"/>
          </w:tcPr>
          <w:p w14:paraId="365B3C85" w14:textId="77777777" w:rsidR="008F6F2B" w:rsidRDefault="008F6F2B" w:rsidP="003D43EE">
            <w:pPr>
              <w:pStyle w:val="ConsPlusNormal"/>
            </w:pPr>
            <w:proofErr w:type="spellStart"/>
            <w:r>
              <w:t>П</w:t>
            </w:r>
            <w:r>
              <w:rPr>
                <w:vertAlign w:val="subscript"/>
              </w:rPr>
              <w:t>цел</w:t>
            </w:r>
            <w:proofErr w:type="spellEnd"/>
          </w:p>
        </w:tc>
        <w:tc>
          <w:tcPr>
            <w:tcW w:w="851" w:type="dxa"/>
          </w:tcPr>
          <w:p w14:paraId="652D9A5F" w14:textId="77777777" w:rsidR="008F6F2B" w:rsidRDefault="008F6F2B" w:rsidP="003D43EE">
            <w:pPr>
              <w:pStyle w:val="ConsPlusNormal"/>
            </w:pPr>
          </w:p>
        </w:tc>
        <w:tc>
          <w:tcPr>
            <w:tcW w:w="4365" w:type="dxa"/>
            <w:gridSpan w:val="5"/>
            <w:vMerge/>
            <w:tcBorders>
              <w:top w:val="nil"/>
              <w:bottom w:val="nil"/>
              <w:right w:val="nil"/>
            </w:tcBorders>
          </w:tcPr>
          <w:p w14:paraId="21882979" w14:textId="77777777" w:rsidR="008F6F2B" w:rsidRDefault="008F6F2B" w:rsidP="003D43EE">
            <w:pPr>
              <w:pStyle w:val="ConsPlusNormal"/>
            </w:pPr>
          </w:p>
        </w:tc>
      </w:tr>
      <w:tr w:rsidR="008F6F2B" w14:paraId="7B0D7765" w14:textId="77777777" w:rsidTr="008F6F2B">
        <w:trPr>
          <w:gridAfter w:val="2"/>
          <w:wAfter w:w="172" w:type="dxa"/>
        </w:trPr>
        <w:tc>
          <w:tcPr>
            <w:tcW w:w="3397" w:type="dxa"/>
            <w:gridSpan w:val="4"/>
          </w:tcPr>
          <w:p w14:paraId="7A866135" w14:textId="77777777" w:rsidR="008F6F2B" w:rsidRDefault="008F6F2B" w:rsidP="003D43EE">
            <w:pPr>
              <w:pStyle w:val="ConsPlusNormal"/>
            </w:pPr>
            <w:r>
              <w:t>Продолжительность отпуска педагога дополнительного образования, дней</w:t>
            </w:r>
          </w:p>
        </w:tc>
        <w:tc>
          <w:tcPr>
            <w:tcW w:w="567" w:type="dxa"/>
          </w:tcPr>
          <w:p w14:paraId="104C2F0F" w14:textId="77777777" w:rsidR="008F6F2B" w:rsidRDefault="008F6F2B" w:rsidP="003D43EE">
            <w:pPr>
              <w:pStyle w:val="ConsPlusNormal"/>
            </w:pPr>
            <w:proofErr w:type="spellStart"/>
            <w:r>
              <w:t>Котп</w:t>
            </w:r>
            <w:proofErr w:type="spellEnd"/>
          </w:p>
        </w:tc>
        <w:tc>
          <w:tcPr>
            <w:tcW w:w="851" w:type="dxa"/>
          </w:tcPr>
          <w:p w14:paraId="55B60F37" w14:textId="77777777" w:rsidR="008F6F2B" w:rsidRDefault="008F6F2B" w:rsidP="003D43EE">
            <w:pPr>
              <w:pStyle w:val="ConsPlusNormal"/>
            </w:pPr>
          </w:p>
        </w:tc>
        <w:tc>
          <w:tcPr>
            <w:tcW w:w="4365" w:type="dxa"/>
            <w:gridSpan w:val="5"/>
            <w:vMerge/>
            <w:tcBorders>
              <w:top w:val="nil"/>
              <w:bottom w:val="nil"/>
              <w:right w:val="nil"/>
            </w:tcBorders>
          </w:tcPr>
          <w:p w14:paraId="447296BC" w14:textId="77777777" w:rsidR="008F6F2B" w:rsidRDefault="008F6F2B" w:rsidP="003D43EE">
            <w:pPr>
              <w:pStyle w:val="ConsPlusNormal"/>
            </w:pPr>
          </w:p>
        </w:tc>
      </w:tr>
      <w:tr w:rsidR="008F6F2B" w14:paraId="7859D1F0" w14:textId="77777777" w:rsidTr="008F6F2B">
        <w:tblPrEx>
          <w:tblBorders>
            <w:left w:val="nil"/>
            <w:insideH w:val="nil"/>
          </w:tblBorders>
        </w:tblPrEx>
        <w:trPr>
          <w:gridAfter w:val="1"/>
          <w:wAfter w:w="156" w:type="dxa"/>
        </w:trPr>
        <w:tc>
          <w:tcPr>
            <w:tcW w:w="9196" w:type="dxa"/>
            <w:gridSpan w:val="12"/>
            <w:tcBorders>
              <w:top w:val="nil"/>
              <w:left w:val="nil"/>
              <w:right w:val="nil"/>
            </w:tcBorders>
          </w:tcPr>
          <w:p w14:paraId="4EAA5A5F" w14:textId="77777777" w:rsidR="008F6F2B" w:rsidRDefault="008F6F2B" w:rsidP="003D43EE">
            <w:pPr>
              <w:pStyle w:val="ConsPlusNormal"/>
            </w:pPr>
            <w:r>
              <w:t>Затраты на содержание</w:t>
            </w:r>
          </w:p>
        </w:tc>
      </w:tr>
      <w:tr w:rsidR="008F6F2B" w14:paraId="01F002A6" w14:textId="77777777" w:rsidTr="008F6F2B">
        <w:tblPrEx>
          <w:tblBorders>
            <w:right w:val="single" w:sz="4" w:space="0" w:color="auto"/>
          </w:tblBorders>
        </w:tblPrEx>
        <w:tc>
          <w:tcPr>
            <w:tcW w:w="1753" w:type="dxa"/>
            <w:gridSpan w:val="2"/>
          </w:tcPr>
          <w:p w14:paraId="28D7E5D1" w14:textId="77777777" w:rsidR="008F6F2B" w:rsidRDefault="008F6F2B" w:rsidP="003D43EE">
            <w:pPr>
              <w:pStyle w:val="ConsPlusNormal"/>
            </w:pPr>
            <w:r>
              <w:t>Наименование учреждения</w:t>
            </w:r>
          </w:p>
        </w:tc>
        <w:tc>
          <w:tcPr>
            <w:tcW w:w="907" w:type="dxa"/>
          </w:tcPr>
          <w:p w14:paraId="7D983FB0" w14:textId="77777777" w:rsidR="008F6F2B" w:rsidRDefault="008F6F2B" w:rsidP="003D43EE">
            <w:pPr>
              <w:pStyle w:val="ConsPlusNormal"/>
            </w:pPr>
            <w:r>
              <w:t>ст. 212</w:t>
            </w:r>
          </w:p>
        </w:tc>
        <w:tc>
          <w:tcPr>
            <w:tcW w:w="737" w:type="dxa"/>
          </w:tcPr>
          <w:p w14:paraId="54D04F0D" w14:textId="77777777" w:rsidR="008F6F2B" w:rsidRDefault="008F6F2B" w:rsidP="003D43EE">
            <w:pPr>
              <w:pStyle w:val="ConsPlusNormal"/>
            </w:pPr>
            <w:r>
              <w:t>ст. 221</w:t>
            </w:r>
          </w:p>
        </w:tc>
        <w:tc>
          <w:tcPr>
            <w:tcW w:w="567" w:type="dxa"/>
          </w:tcPr>
          <w:p w14:paraId="56759956" w14:textId="77777777" w:rsidR="008F6F2B" w:rsidRDefault="008F6F2B" w:rsidP="003D43EE">
            <w:pPr>
              <w:pStyle w:val="ConsPlusNormal"/>
            </w:pPr>
            <w:r>
              <w:t>ст. 222</w:t>
            </w:r>
          </w:p>
        </w:tc>
        <w:tc>
          <w:tcPr>
            <w:tcW w:w="851" w:type="dxa"/>
          </w:tcPr>
          <w:p w14:paraId="78885C7E" w14:textId="77777777" w:rsidR="008F6F2B" w:rsidRDefault="008F6F2B" w:rsidP="003D43EE">
            <w:pPr>
              <w:pStyle w:val="ConsPlusNormal"/>
            </w:pPr>
            <w:r>
              <w:t>ст. 223</w:t>
            </w:r>
          </w:p>
        </w:tc>
        <w:tc>
          <w:tcPr>
            <w:tcW w:w="1984" w:type="dxa"/>
            <w:gridSpan w:val="2"/>
          </w:tcPr>
          <w:p w14:paraId="22514F54" w14:textId="77777777" w:rsidR="008F6F2B" w:rsidRDefault="008F6F2B" w:rsidP="003D43EE">
            <w:pPr>
              <w:pStyle w:val="ConsPlusNormal"/>
            </w:pPr>
            <w:r>
              <w:t>ст. 224</w:t>
            </w:r>
          </w:p>
        </w:tc>
        <w:tc>
          <w:tcPr>
            <w:tcW w:w="1134" w:type="dxa"/>
          </w:tcPr>
          <w:p w14:paraId="245CFF3E" w14:textId="77777777" w:rsidR="008F6F2B" w:rsidRDefault="008F6F2B" w:rsidP="003D43EE">
            <w:pPr>
              <w:pStyle w:val="ConsPlusNormal"/>
            </w:pPr>
            <w:r>
              <w:t>ст. 225</w:t>
            </w:r>
          </w:p>
        </w:tc>
        <w:tc>
          <w:tcPr>
            <w:tcW w:w="508" w:type="dxa"/>
          </w:tcPr>
          <w:p w14:paraId="1EB8AA11" w14:textId="77777777" w:rsidR="008F6F2B" w:rsidRDefault="008F6F2B" w:rsidP="003D43EE">
            <w:pPr>
              <w:pStyle w:val="ConsPlusNormal"/>
            </w:pPr>
            <w:r>
              <w:t>ст. 226</w:t>
            </w:r>
          </w:p>
        </w:tc>
        <w:tc>
          <w:tcPr>
            <w:tcW w:w="911" w:type="dxa"/>
            <w:gridSpan w:val="3"/>
          </w:tcPr>
          <w:p w14:paraId="2D611F06" w14:textId="77777777" w:rsidR="008F6F2B" w:rsidRDefault="008F6F2B" w:rsidP="003D43EE">
            <w:pPr>
              <w:pStyle w:val="ConsPlusNormal"/>
            </w:pPr>
            <w:r>
              <w:t>итого</w:t>
            </w:r>
          </w:p>
        </w:tc>
      </w:tr>
      <w:tr w:rsidR="008F6F2B" w14:paraId="3171052A" w14:textId="77777777" w:rsidTr="008F6F2B">
        <w:tblPrEx>
          <w:tblBorders>
            <w:right w:val="single" w:sz="4" w:space="0" w:color="auto"/>
          </w:tblBorders>
        </w:tblPrEx>
        <w:tc>
          <w:tcPr>
            <w:tcW w:w="565" w:type="dxa"/>
          </w:tcPr>
          <w:p w14:paraId="6FA24922" w14:textId="77777777" w:rsidR="008F6F2B" w:rsidRDefault="008F6F2B" w:rsidP="003D43EE">
            <w:pPr>
              <w:pStyle w:val="ConsPlusNormal"/>
            </w:pPr>
            <w:r>
              <w:t>1</w:t>
            </w:r>
          </w:p>
        </w:tc>
        <w:tc>
          <w:tcPr>
            <w:tcW w:w="1188" w:type="dxa"/>
          </w:tcPr>
          <w:p w14:paraId="3FDC8B59" w14:textId="77777777" w:rsidR="008F6F2B" w:rsidRDefault="008F6F2B" w:rsidP="003D43EE">
            <w:pPr>
              <w:pStyle w:val="ConsPlusNormal"/>
            </w:pPr>
          </w:p>
        </w:tc>
        <w:tc>
          <w:tcPr>
            <w:tcW w:w="907" w:type="dxa"/>
          </w:tcPr>
          <w:p w14:paraId="0ADAB8C4" w14:textId="77777777" w:rsidR="008F6F2B" w:rsidRDefault="008F6F2B" w:rsidP="003D43EE">
            <w:pPr>
              <w:pStyle w:val="ConsPlusNormal"/>
            </w:pPr>
          </w:p>
        </w:tc>
        <w:tc>
          <w:tcPr>
            <w:tcW w:w="737" w:type="dxa"/>
          </w:tcPr>
          <w:p w14:paraId="03EEEC1B" w14:textId="77777777" w:rsidR="008F6F2B" w:rsidRDefault="008F6F2B" w:rsidP="003D43EE">
            <w:pPr>
              <w:pStyle w:val="ConsPlusNormal"/>
            </w:pPr>
          </w:p>
        </w:tc>
        <w:tc>
          <w:tcPr>
            <w:tcW w:w="567" w:type="dxa"/>
          </w:tcPr>
          <w:p w14:paraId="7FE4846C" w14:textId="77777777" w:rsidR="008F6F2B" w:rsidRDefault="008F6F2B" w:rsidP="003D43EE">
            <w:pPr>
              <w:pStyle w:val="ConsPlusNormal"/>
            </w:pPr>
          </w:p>
        </w:tc>
        <w:tc>
          <w:tcPr>
            <w:tcW w:w="851" w:type="dxa"/>
          </w:tcPr>
          <w:p w14:paraId="7CB92169" w14:textId="77777777" w:rsidR="008F6F2B" w:rsidRDefault="008F6F2B" w:rsidP="003D43EE">
            <w:pPr>
              <w:pStyle w:val="ConsPlusNormal"/>
            </w:pPr>
          </w:p>
        </w:tc>
        <w:tc>
          <w:tcPr>
            <w:tcW w:w="1984" w:type="dxa"/>
            <w:gridSpan w:val="2"/>
          </w:tcPr>
          <w:p w14:paraId="6543B4D9" w14:textId="77777777" w:rsidR="008F6F2B" w:rsidRDefault="008F6F2B" w:rsidP="003D43EE">
            <w:pPr>
              <w:pStyle w:val="ConsPlusNormal"/>
            </w:pPr>
          </w:p>
        </w:tc>
        <w:tc>
          <w:tcPr>
            <w:tcW w:w="1134" w:type="dxa"/>
          </w:tcPr>
          <w:p w14:paraId="717DE4D6" w14:textId="77777777" w:rsidR="008F6F2B" w:rsidRDefault="008F6F2B" w:rsidP="003D43EE">
            <w:pPr>
              <w:pStyle w:val="ConsPlusNormal"/>
            </w:pPr>
          </w:p>
        </w:tc>
        <w:tc>
          <w:tcPr>
            <w:tcW w:w="508" w:type="dxa"/>
          </w:tcPr>
          <w:p w14:paraId="05C0D730" w14:textId="77777777" w:rsidR="008F6F2B" w:rsidRDefault="008F6F2B" w:rsidP="003D43EE">
            <w:pPr>
              <w:pStyle w:val="ConsPlusNormal"/>
            </w:pPr>
          </w:p>
        </w:tc>
        <w:tc>
          <w:tcPr>
            <w:tcW w:w="911" w:type="dxa"/>
            <w:gridSpan w:val="3"/>
          </w:tcPr>
          <w:p w14:paraId="520C0036" w14:textId="77777777" w:rsidR="008F6F2B" w:rsidRDefault="008F6F2B" w:rsidP="003D43EE">
            <w:pPr>
              <w:pStyle w:val="ConsPlusNormal"/>
            </w:pPr>
          </w:p>
        </w:tc>
      </w:tr>
      <w:tr w:rsidR="008F6F2B" w14:paraId="56C8C2E2" w14:textId="77777777" w:rsidTr="008F6F2B">
        <w:tblPrEx>
          <w:tblBorders>
            <w:right w:val="single" w:sz="4" w:space="0" w:color="auto"/>
          </w:tblBorders>
        </w:tblPrEx>
        <w:tc>
          <w:tcPr>
            <w:tcW w:w="565" w:type="dxa"/>
          </w:tcPr>
          <w:p w14:paraId="57DFE529" w14:textId="77777777" w:rsidR="008F6F2B" w:rsidRDefault="008F6F2B" w:rsidP="003D43EE">
            <w:pPr>
              <w:pStyle w:val="ConsPlusNormal"/>
            </w:pPr>
            <w:r>
              <w:t>2</w:t>
            </w:r>
          </w:p>
        </w:tc>
        <w:tc>
          <w:tcPr>
            <w:tcW w:w="1188" w:type="dxa"/>
          </w:tcPr>
          <w:p w14:paraId="43674BFB" w14:textId="77777777" w:rsidR="008F6F2B" w:rsidRDefault="008F6F2B" w:rsidP="003D43EE">
            <w:pPr>
              <w:pStyle w:val="ConsPlusNormal"/>
            </w:pPr>
          </w:p>
        </w:tc>
        <w:tc>
          <w:tcPr>
            <w:tcW w:w="907" w:type="dxa"/>
          </w:tcPr>
          <w:p w14:paraId="6CDAC036" w14:textId="77777777" w:rsidR="008F6F2B" w:rsidRDefault="008F6F2B" w:rsidP="003D43EE">
            <w:pPr>
              <w:pStyle w:val="ConsPlusNormal"/>
            </w:pPr>
          </w:p>
        </w:tc>
        <w:tc>
          <w:tcPr>
            <w:tcW w:w="737" w:type="dxa"/>
          </w:tcPr>
          <w:p w14:paraId="1F0CC444" w14:textId="77777777" w:rsidR="008F6F2B" w:rsidRDefault="008F6F2B" w:rsidP="003D43EE">
            <w:pPr>
              <w:pStyle w:val="ConsPlusNormal"/>
            </w:pPr>
          </w:p>
        </w:tc>
        <w:tc>
          <w:tcPr>
            <w:tcW w:w="567" w:type="dxa"/>
          </w:tcPr>
          <w:p w14:paraId="47D226DD" w14:textId="77777777" w:rsidR="008F6F2B" w:rsidRDefault="008F6F2B" w:rsidP="003D43EE">
            <w:pPr>
              <w:pStyle w:val="ConsPlusNormal"/>
            </w:pPr>
          </w:p>
        </w:tc>
        <w:tc>
          <w:tcPr>
            <w:tcW w:w="851" w:type="dxa"/>
          </w:tcPr>
          <w:p w14:paraId="6429D508" w14:textId="77777777" w:rsidR="008F6F2B" w:rsidRDefault="008F6F2B" w:rsidP="003D43EE">
            <w:pPr>
              <w:pStyle w:val="ConsPlusNormal"/>
            </w:pPr>
          </w:p>
        </w:tc>
        <w:tc>
          <w:tcPr>
            <w:tcW w:w="1984" w:type="dxa"/>
            <w:gridSpan w:val="2"/>
          </w:tcPr>
          <w:p w14:paraId="33DE9190" w14:textId="77777777" w:rsidR="008F6F2B" w:rsidRDefault="008F6F2B" w:rsidP="003D43EE">
            <w:pPr>
              <w:pStyle w:val="ConsPlusNormal"/>
            </w:pPr>
          </w:p>
        </w:tc>
        <w:tc>
          <w:tcPr>
            <w:tcW w:w="1134" w:type="dxa"/>
          </w:tcPr>
          <w:p w14:paraId="7C830C3D" w14:textId="77777777" w:rsidR="008F6F2B" w:rsidRDefault="008F6F2B" w:rsidP="003D43EE">
            <w:pPr>
              <w:pStyle w:val="ConsPlusNormal"/>
            </w:pPr>
          </w:p>
        </w:tc>
        <w:tc>
          <w:tcPr>
            <w:tcW w:w="508" w:type="dxa"/>
          </w:tcPr>
          <w:p w14:paraId="4A797293" w14:textId="77777777" w:rsidR="008F6F2B" w:rsidRDefault="008F6F2B" w:rsidP="003D43EE">
            <w:pPr>
              <w:pStyle w:val="ConsPlusNormal"/>
            </w:pPr>
          </w:p>
        </w:tc>
        <w:tc>
          <w:tcPr>
            <w:tcW w:w="911" w:type="dxa"/>
            <w:gridSpan w:val="3"/>
          </w:tcPr>
          <w:p w14:paraId="302D5954" w14:textId="77777777" w:rsidR="008F6F2B" w:rsidRDefault="008F6F2B" w:rsidP="003D43EE">
            <w:pPr>
              <w:pStyle w:val="ConsPlusNormal"/>
            </w:pPr>
          </w:p>
        </w:tc>
      </w:tr>
      <w:tr w:rsidR="008F6F2B" w14:paraId="0800BEDC" w14:textId="77777777" w:rsidTr="008F6F2B">
        <w:tblPrEx>
          <w:tblBorders>
            <w:right w:val="single" w:sz="4" w:space="0" w:color="auto"/>
          </w:tblBorders>
        </w:tblPrEx>
        <w:tc>
          <w:tcPr>
            <w:tcW w:w="565" w:type="dxa"/>
          </w:tcPr>
          <w:p w14:paraId="6EE929FF" w14:textId="77777777" w:rsidR="008F6F2B" w:rsidRDefault="008F6F2B" w:rsidP="003D43EE">
            <w:pPr>
              <w:pStyle w:val="ConsPlusNormal"/>
            </w:pPr>
          </w:p>
        </w:tc>
        <w:tc>
          <w:tcPr>
            <w:tcW w:w="1188" w:type="dxa"/>
          </w:tcPr>
          <w:p w14:paraId="01FD09EF" w14:textId="77777777" w:rsidR="008F6F2B" w:rsidRDefault="008F6F2B" w:rsidP="003D43EE">
            <w:pPr>
              <w:pStyle w:val="ConsPlusNormal"/>
              <w:jc w:val="both"/>
            </w:pPr>
            <w:r>
              <w:t>Всего</w:t>
            </w:r>
          </w:p>
        </w:tc>
        <w:tc>
          <w:tcPr>
            <w:tcW w:w="907" w:type="dxa"/>
          </w:tcPr>
          <w:p w14:paraId="6372D7AF" w14:textId="77777777" w:rsidR="008F6F2B" w:rsidRDefault="008F6F2B" w:rsidP="003D43EE">
            <w:pPr>
              <w:pStyle w:val="ConsPlusNormal"/>
            </w:pPr>
          </w:p>
        </w:tc>
        <w:tc>
          <w:tcPr>
            <w:tcW w:w="737" w:type="dxa"/>
          </w:tcPr>
          <w:p w14:paraId="47C947D1" w14:textId="77777777" w:rsidR="008F6F2B" w:rsidRDefault="008F6F2B" w:rsidP="003D43EE">
            <w:pPr>
              <w:pStyle w:val="ConsPlusNormal"/>
            </w:pPr>
          </w:p>
        </w:tc>
        <w:tc>
          <w:tcPr>
            <w:tcW w:w="567" w:type="dxa"/>
          </w:tcPr>
          <w:p w14:paraId="0FD4F558" w14:textId="77777777" w:rsidR="008F6F2B" w:rsidRDefault="008F6F2B" w:rsidP="003D43EE">
            <w:pPr>
              <w:pStyle w:val="ConsPlusNormal"/>
            </w:pPr>
          </w:p>
        </w:tc>
        <w:tc>
          <w:tcPr>
            <w:tcW w:w="851" w:type="dxa"/>
          </w:tcPr>
          <w:p w14:paraId="77D4F154" w14:textId="77777777" w:rsidR="008F6F2B" w:rsidRDefault="008F6F2B" w:rsidP="003D43EE">
            <w:pPr>
              <w:pStyle w:val="ConsPlusNormal"/>
            </w:pPr>
          </w:p>
        </w:tc>
        <w:tc>
          <w:tcPr>
            <w:tcW w:w="1984" w:type="dxa"/>
            <w:gridSpan w:val="2"/>
          </w:tcPr>
          <w:p w14:paraId="3F3B24D8" w14:textId="77777777" w:rsidR="008F6F2B" w:rsidRDefault="008F6F2B" w:rsidP="003D43EE">
            <w:pPr>
              <w:pStyle w:val="ConsPlusNormal"/>
            </w:pPr>
          </w:p>
        </w:tc>
        <w:tc>
          <w:tcPr>
            <w:tcW w:w="1134" w:type="dxa"/>
          </w:tcPr>
          <w:p w14:paraId="5B0139B9" w14:textId="77777777" w:rsidR="008F6F2B" w:rsidRDefault="008F6F2B" w:rsidP="003D43EE">
            <w:pPr>
              <w:pStyle w:val="ConsPlusNormal"/>
            </w:pPr>
          </w:p>
        </w:tc>
        <w:tc>
          <w:tcPr>
            <w:tcW w:w="508" w:type="dxa"/>
          </w:tcPr>
          <w:p w14:paraId="59106471" w14:textId="77777777" w:rsidR="008F6F2B" w:rsidRDefault="008F6F2B" w:rsidP="003D43EE">
            <w:pPr>
              <w:pStyle w:val="ConsPlusNormal"/>
            </w:pPr>
          </w:p>
        </w:tc>
        <w:tc>
          <w:tcPr>
            <w:tcW w:w="911" w:type="dxa"/>
            <w:gridSpan w:val="3"/>
          </w:tcPr>
          <w:p w14:paraId="64EA3504" w14:textId="77777777" w:rsidR="008F6F2B" w:rsidRDefault="008F6F2B" w:rsidP="003D43EE">
            <w:pPr>
              <w:pStyle w:val="ConsPlusNormal"/>
            </w:pPr>
          </w:p>
        </w:tc>
      </w:tr>
    </w:tbl>
    <w:p w14:paraId="7F4F16B7" w14:textId="77777777" w:rsidR="008F6F2B" w:rsidRDefault="008F6F2B" w:rsidP="008F6F2B">
      <w:pPr>
        <w:widowControl w:val="0"/>
        <w:tabs>
          <w:tab w:val="left" w:pos="10065"/>
        </w:tabs>
        <w:autoSpaceDE w:val="0"/>
        <w:autoSpaceDN w:val="0"/>
        <w:adjustRightInd w:val="0"/>
        <w:ind w:right="283"/>
        <w:jc w:val="both"/>
      </w:pPr>
    </w:p>
    <w:p w14:paraId="03A21808" w14:textId="77777777" w:rsidR="008F6F2B" w:rsidRDefault="008F6F2B" w:rsidP="008F6F2B">
      <w:pPr>
        <w:widowControl w:val="0"/>
        <w:tabs>
          <w:tab w:val="left" w:pos="10065"/>
        </w:tabs>
        <w:autoSpaceDE w:val="0"/>
        <w:autoSpaceDN w:val="0"/>
        <w:adjustRightInd w:val="0"/>
        <w:ind w:right="283"/>
        <w:jc w:val="both"/>
      </w:pPr>
    </w:p>
    <w:p w14:paraId="6DDE608C" w14:textId="77777777" w:rsidR="008F6F2B" w:rsidRPr="00807D15" w:rsidRDefault="008F6F2B" w:rsidP="008F6F2B">
      <w:pPr>
        <w:widowControl w:val="0"/>
        <w:tabs>
          <w:tab w:val="left" w:pos="10065"/>
        </w:tabs>
        <w:autoSpaceDE w:val="0"/>
        <w:autoSpaceDN w:val="0"/>
        <w:adjustRightInd w:val="0"/>
        <w:ind w:right="283"/>
        <w:jc w:val="both"/>
      </w:pPr>
    </w:p>
    <w:sectPr w:rsidR="008F6F2B" w:rsidRPr="00807D15" w:rsidSect="0029529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6C9F" w14:textId="77777777" w:rsidR="002127B5" w:rsidRDefault="002127B5">
      <w:r>
        <w:separator/>
      </w:r>
    </w:p>
  </w:endnote>
  <w:endnote w:type="continuationSeparator" w:id="0">
    <w:p w14:paraId="30AFDA65" w14:textId="77777777" w:rsidR="002127B5" w:rsidRDefault="0021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4EAA" w14:textId="77777777" w:rsidR="002127B5" w:rsidRDefault="002127B5">
      <w:r>
        <w:separator/>
      </w:r>
    </w:p>
  </w:footnote>
  <w:footnote w:type="continuationSeparator" w:id="0">
    <w:p w14:paraId="2EC51185" w14:textId="77777777" w:rsidR="002127B5" w:rsidRDefault="00212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DDB"/>
    <w:multiLevelType w:val="multilevel"/>
    <w:tmpl w:val="02B43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650302"/>
    <w:multiLevelType w:val="multilevel"/>
    <w:tmpl w:val="1A08F4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0072CA"/>
    <w:multiLevelType w:val="multilevel"/>
    <w:tmpl w:val="0534E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7931975">
    <w:abstractNumId w:val="2"/>
  </w:num>
  <w:num w:numId="2" w16cid:durableId="1463421956">
    <w:abstractNumId w:val="1"/>
  </w:num>
  <w:num w:numId="3" w16cid:durableId="3914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C"/>
    <w:rsid w:val="0001011D"/>
    <w:rsid w:val="00031698"/>
    <w:rsid w:val="0006007C"/>
    <w:rsid w:val="00060746"/>
    <w:rsid w:val="000D7AD7"/>
    <w:rsid w:val="001057AB"/>
    <w:rsid w:val="001062CC"/>
    <w:rsid w:val="00113E3D"/>
    <w:rsid w:val="00115F56"/>
    <w:rsid w:val="001240BB"/>
    <w:rsid w:val="0017642C"/>
    <w:rsid w:val="001A1572"/>
    <w:rsid w:val="002006B1"/>
    <w:rsid w:val="002127B5"/>
    <w:rsid w:val="00222AB5"/>
    <w:rsid w:val="00233E29"/>
    <w:rsid w:val="00275CB3"/>
    <w:rsid w:val="00295291"/>
    <w:rsid w:val="002F1193"/>
    <w:rsid w:val="002F4E63"/>
    <w:rsid w:val="003A11F9"/>
    <w:rsid w:val="003B6C22"/>
    <w:rsid w:val="003D6245"/>
    <w:rsid w:val="003F0F7F"/>
    <w:rsid w:val="00410E2D"/>
    <w:rsid w:val="004154F6"/>
    <w:rsid w:val="004667BC"/>
    <w:rsid w:val="004744B6"/>
    <w:rsid w:val="004871B8"/>
    <w:rsid w:val="004A0361"/>
    <w:rsid w:val="004C4623"/>
    <w:rsid w:val="004D0047"/>
    <w:rsid w:val="004E6681"/>
    <w:rsid w:val="00542614"/>
    <w:rsid w:val="005556A2"/>
    <w:rsid w:val="00562BD7"/>
    <w:rsid w:val="005870B3"/>
    <w:rsid w:val="005917E3"/>
    <w:rsid w:val="005937DA"/>
    <w:rsid w:val="005A2277"/>
    <w:rsid w:val="005B717A"/>
    <w:rsid w:val="005D3CB2"/>
    <w:rsid w:val="005E36E5"/>
    <w:rsid w:val="005F1C1E"/>
    <w:rsid w:val="006051E3"/>
    <w:rsid w:val="0062216C"/>
    <w:rsid w:val="006703BF"/>
    <w:rsid w:val="006957B9"/>
    <w:rsid w:val="006B5ABB"/>
    <w:rsid w:val="0074614A"/>
    <w:rsid w:val="007760A9"/>
    <w:rsid w:val="007874E8"/>
    <w:rsid w:val="00807D15"/>
    <w:rsid w:val="00834BDF"/>
    <w:rsid w:val="0087763A"/>
    <w:rsid w:val="00897E74"/>
    <w:rsid w:val="008A2586"/>
    <w:rsid w:val="008B26A6"/>
    <w:rsid w:val="008C40FB"/>
    <w:rsid w:val="008D109C"/>
    <w:rsid w:val="008F6F2B"/>
    <w:rsid w:val="00940C99"/>
    <w:rsid w:val="00944BCC"/>
    <w:rsid w:val="009649AA"/>
    <w:rsid w:val="00983822"/>
    <w:rsid w:val="009A384F"/>
    <w:rsid w:val="009C68D4"/>
    <w:rsid w:val="00A65201"/>
    <w:rsid w:val="00AA51A3"/>
    <w:rsid w:val="00AE26DB"/>
    <w:rsid w:val="00AE4BCB"/>
    <w:rsid w:val="00AE51FB"/>
    <w:rsid w:val="00AE7C2C"/>
    <w:rsid w:val="00B11FAA"/>
    <w:rsid w:val="00B67240"/>
    <w:rsid w:val="00B7670A"/>
    <w:rsid w:val="00B874A1"/>
    <w:rsid w:val="00B949AE"/>
    <w:rsid w:val="00BE2F09"/>
    <w:rsid w:val="00C44DA0"/>
    <w:rsid w:val="00C723D2"/>
    <w:rsid w:val="00C772E6"/>
    <w:rsid w:val="00C86837"/>
    <w:rsid w:val="00CA67C6"/>
    <w:rsid w:val="00CD338D"/>
    <w:rsid w:val="00CD5811"/>
    <w:rsid w:val="00CF40AC"/>
    <w:rsid w:val="00D51E2C"/>
    <w:rsid w:val="00DD7097"/>
    <w:rsid w:val="00DF7ECD"/>
    <w:rsid w:val="00E46643"/>
    <w:rsid w:val="00E659ED"/>
    <w:rsid w:val="00E70944"/>
    <w:rsid w:val="00E72E0D"/>
    <w:rsid w:val="00E8245B"/>
    <w:rsid w:val="00EE1554"/>
    <w:rsid w:val="00F10BBD"/>
    <w:rsid w:val="00F12C5C"/>
    <w:rsid w:val="00F23625"/>
    <w:rsid w:val="00F31D9E"/>
    <w:rsid w:val="00F53B6E"/>
    <w:rsid w:val="00F72B42"/>
    <w:rsid w:val="00FA2545"/>
    <w:rsid w:val="00FC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E05C"/>
  <w15:chartTrackingRefBased/>
  <w15:docId w15:val="{E03C3A56-5336-4EB7-A98D-C428F8B9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4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45B"/>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45B"/>
    <w:rPr>
      <w:rFonts w:ascii="Times New Roman" w:eastAsia="Times New Roman" w:hAnsi="Times New Roman" w:cs="Times New Roman"/>
      <w:sz w:val="32"/>
      <w:szCs w:val="20"/>
      <w:lang w:eastAsia="ru-RU"/>
    </w:rPr>
  </w:style>
  <w:style w:type="character" w:styleId="a3">
    <w:name w:val="Hyperlink"/>
    <w:basedOn w:val="a0"/>
    <w:uiPriority w:val="99"/>
    <w:semiHidden/>
    <w:unhideWhenUsed/>
    <w:rsid w:val="00E8245B"/>
    <w:rPr>
      <w:color w:val="0000FF"/>
      <w:u w:val="single"/>
    </w:rPr>
  </w:style>
  <w:style w:type="paragraph" w:styleId="a4">
    <w:name w:val="No Spacing"/>
    <w:uiPriority w:val="1"/>
    <w:qFormat/>
    <w:rsid w:val="00E8245B"/>
    <w:pPr>
      <w:spacing w:after="0"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410E2D"/>
    <w:rPr>
      <w:sz w:val="28"/>
      <w:szCs w:val="28"/>
      <w:shd w:val="clear" w:color="auto" w:fill="FFFFFF"/>
    </w:rPr>
  </w:style>
  <w:style w:type="paragraph" w:customStyle="1" w:styleId="Bodytext20">
    <w:name w:val="Body text (2)"/>
    <w:basedOn w:val="a"/>
    <w:link w:val="Bodytext2"/>
    <w:rsid w:val="00410E2D"/>
    <w:pPr>
      <w:widowControl w:val="0"/>
      <w:shd w:val="clear" w:color="auto" w:fill="FFFFFF"/>
      <w:spacing w:before="340" w:line="298" w:lineRule="exact"/>
      <w:jc w:val="both"/>
    </w:pPr>
    <w:rPr>
      <w:rFonts w:asciiTheme="minorHAnsi" w:eastAsiaTheme="minorHAnsi" w:hAnsiTheme="minorHAnsi" w:cstheme="minorBidi"/>
      <w:sz w:val="28"/>
      <w:szCs w:val="28"/>
      <w:lang w:eastAsia="en-US"/>
    </w:rPr>
  </w:style>
  <w:style w:type="character" w:customStyle="1" w:styleId="Bodytext28pt">
    <w:name w:val="Body text (2) + 8 pt"/>
    <w:basedOn w:val="Bodytext2"/>
    <w:rsid w:val="00410E2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styleId="a5">
    <w:name w:val="List Paragraph"/>
    <w:basedOn w:val="a"/>
    <w:uiPriority w:val="34"/>
    <w:qFormat/>
    <w:rsid w:val="005E36E5"/>
    <w:pPr>
      <w:ind w:left="720"/>
      <w:contextualSpacing/>
    </w:pPr>
  </w:style>
  <w:style w:type="paragraph" w:customStyle="1" w:styleId="ConsPlusNormal">
    <w:name w:val="ConsPlusNormal"/>
    <w:rsid w:val="00BE2F09"/>
    <w:pPr>
      <w:widowControl w:val="0"/>
      <w:autoSpaceDE w:val="0"/>
      <w:autoSpaceDN w:val="0"/>
      <w:spacing w:after="0" w:line="240" w:lineRule="auto"/>
    </w:pPr>
    <w:rPr>
      <w:rFonts w:ascii="Times New Roman" w:eastAsiaTheme="minorEastAsia" w:hAnsi="Times New Roman" w:cs="Times New Roman"/>
      <w:kern w:val="2"/>
      <w:sz w:val="24"/>
      <w:szCs w:val="24"/>
      <w:lang w:eastAsia="ru-RU"/>
      <w14:ligatures w14:val="standardContextual"/>
    </w:rPr>
  </w:style>
  <w:style w:type="paragraph" w:customStyle="1" w:styleId="ConsPlusNonformat">
    <w:name w:val="ConsPlusNonformat"/>
    <w:rsid w:val="00BE2F09"/>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182&amp;date=21.04.2025" TargetMode="External"/><Relationship Id="rId18" Type="http://schemas.openxmlformats.org/officeDocument/2006/relationships/hyperlink" Target="https://login.consultant.ru/link/?req=doc&amp;base=LAW&amp;n=495182&amp;date=21.04.2025&amp;dst=100748&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182&amp;date=21.04.2025&amp;dst=100599&amp;field=134" TargetMode="External"/><Relationship Id="rId17" Type="http://schemas.openxmlformats.org/officeDocument/2006/relationships/hyperlink" Target="https://login.consultant.ru/link/?req=doc&amp;base=LAW&amp;n=495182&amp;date=21.04.2025&amp;dst=10048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12538&amp;date=21.04.2025&amp;dst=100032&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2&amp;date=21.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182&amp;date=21.04.2025&amp;dst=100847&amp;field=134" TargetMode="External"/><Relationship Id="rId10" Type="http://schemas.openxmlformats.org/officeDocument/2006/relationships/hyperlink" Target="https://login.consultant.ru/link/?req=doc&amp;base=LAW&amp;n=482748&amp;date=21.04.2025" TargetMode="External"/><Relationship Id="rId19" Type="http://schemas.openxmlformats.org/officeDocument/2006/relationships/hyperlink" Target="https://login.consultant.ru/link/?req=doc&amp;base=LAW&amp;n=495182&amp;date=21.04.2025&amp;dst=10074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5182&amp;date=21.04.2025&amp;dst=100477&amp;field=134" TargetMode="External"/><Relationship Id="rId14" Type="http://schemas.openxmlformats.org/officeDocument/2006/relationships/hyperlink" Target="https://login.consultant.ru/link/?req=doc&amp;base=LAW&amp;n=482692&amp;date=21.04.2025&amp;dst=1001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DCD0-4204-4843-8704-353772E5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9038</Words>
  <Characters>51520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инспектор</dc:creator>
  <cp:keywords/>
  <dc:description/>
  <cp:lastModifiedBy>Старший инспектор</cp:lastModifiedBy>
  <cp:revision>8</cp:revision>
  <cp:lastPrinted>2025-04-21T09:04:00Z</cp:lastPrinted>
  <dcterms:created xsi:type="dcterms:W3CDTF">2025-04-24T06:52:00Z</dcterms:created>
  <dcterms:modified xsi:type="dcterms:W3CDTF">2025-04-28T06:57:00Z</dcterms:modified>
</cp:coreProperties>
</file>