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8" w:rsidRPr="0010543C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val="en-US"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9088C43" wp14:editId="07F9E7E5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E0" w:rsidRPr="00253F57" w:rsidRDefault="002170E0" w:rsidP="002170E0">
      <w:pPr>
        <w:tabs>
          <w:tab w:val="left" w:pos="4076"/>
        </w:tabs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170E0" w:rsidRPr="00253F57" w:rsidRDefault="002170E0" w:rsidP="002170E0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170E0" w:rsidRPr="00253F57" w:rsidRDefault="002170E0" w:rsidP="002170E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2170E0" w:rsidRPr="00253F57" w:rsidRDefault="002170E0" w:rsidP="002170E0">
      <w:pPr>
        <w:tabs>
          <w:tab w:val="left" w:pos="666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170E0" w:rsidRPr="000C5F18" w:rsidRDefault="002170E0" w:rsidP="002170E0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5F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70E0" w:rsidRPr="002170E0" w:rsidRDefault="002170E0" w:rsidP="002170E0">
      <w:pPr>
        <w:widowControl/>
        <w:shd w:val="clear" w:color="auto" w:fill="FFFFFF"/>
        <w:autoSpaceDE/>
        <w:autoSpaceDN/>
        <w:adjustRightInd/>
        <w:ind w:right="28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от 11.11.2022 № 5515</w:t>
      </w:r>
      <w:r w:rsidR="00E014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(в редакции</w:t>
      </w:r>
      <w:r w:rsidR="002335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05.04.2023 № 1721</w:t>
      </w:r>
      <w:r w:rsidR="00D033A9">
        <w:rPr>
          <w:rFonts w:ascii="Times New Roman" w:hAnsi="Times New Roman" w:cs="Times New Roman"/>
          <w:b/>
          <w:sz w:val="26"/>
          <w:szCs w:val="26"/>
          <w:lang w:eastAsia="ru-RU"/>
        </w:rPr>
        <w:t>, от 09.11.2023 №7528</w:t>
      </w: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2170E0" w:rsidRPr="00A84B74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>Законом от 06.10.2003 №131-ФЗ «Об общих принципах организации местного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самоуправления в Российской Федерации», Федеральным законом от 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25.07.2002 №114-ФЗ 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экстремисткой деятельности»,  постановлением Главы Рузского городского округа от 07.11.2022 №5391 «Об утверждении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 Перечня муниципальных программ 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Администрации Рузского городского округа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02.11.2022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№5352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«Об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6C7373">
        <w:rPr>
          <w:rFonts w:ascii="Times New Roman" w:hAnsi="Times New Roman" w:cs="Times New Roman"/>
          <w:sz w:val="26"/>
          <w:szCs w:val="26"/>
          <w:lang w:eastAsia="ru-RU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разработки и реализации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округа»,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руководствуясь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Уставом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 городского округа, Администрация Рузского городского округа постановляет:</w:t>
      </w: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11.11.2022 №5515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14A5" w:rsidRPr="00E014A5">
        <w:rPr>
          <w:rFonts w:ascii="Times New Roman" w:hAnsi="Times New Roman" w:cs="Times New Roman"/>
          <w:sz w:val="26"/>
          <w:szCs w:val="26"/>
          <w:lang w:eastAsia="ru-RU"/>
        </w:rPr>
        <w:t>(в редакции от 05.04.2023 № 1721</w:t>
      </w:r>
      <w:r w:rsidR="00D033A9">
        <w:rPr>
          <w:rFonts w:ascii="Times New Roman" w:hAnsi="Times New Roman" w:cs="Times New Roman"/>
          <w:sz w:val="26"/>
          <w:szCs w:val="26"/>
          <w:lang w:eastAsia="ru-RU"/>
        </w:rPr>
        <w:t>, от 09.11.2023 №7528</w:t>
      </w:r>
      <w:bookmarkStart w:id="0" w:name="_GoBack"/>
      <w:bookmarkEnd w:id="0"/>
      <w:r w:rsidR="00E014A5" w:rsidRPr="00E014A5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новой редакции (прилагается).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170E0" w:rsidRPr="00667C7B" w:rsidRDefault="002170E0" w:rsidP="002170E0">
      <w:pPr>
        <w:ind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Pr="00667C7B" w:rsidRDefault="002170E0" w:rsidP="002170E0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Default="002170E0" w:rsidP="002170E0">
      <w:pPr>
        <w:ind w:right="-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Глава городского округа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Н.Н. Пархоменко</w:t>
      </w:r>
    </w:p>
    <w:p w:rsidR="00D26C3F" w:rsidRDefault="00D26C3F" w:rsidP="002170E0">
      <w:pPr>
        <w:ind w:right="-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6C3F" w:rsidRPr="00D26C3F" w:rsidRDefault="00D26C3F" w:rsidP="00D26C3F">
      <w:pPr>
        <w:ind w:right="-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6C3F">
        <w:rPr>
          <w:rFonts w:ascii="Times New Roman" w:eastAsia="Calibri" w:hAnsi="Times New Roman" w:cs="Times New Roman"/>
          <w:sz w:val="26"/>
          <w:szCs w:val="26"/>
          <w:lang w:eastAsia="ru-RU"/>
        </w:rPr>
        <w:t>Верно.</w:t>
      </w:r>
    </w:p>
    <w:p w:rsidR="00D26C3F" w:rsidRPr="00D26C3F" w:rsidRDefault="00D26C3F" w:rsidP="00D26C3F">
      <w:pPr>
        <w:ind w:right="-3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D26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общего отдела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26C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О.П. Гаврилова</w:t>
      </w:r>
    </w:p>
    <w:p w:rsidR="00D26C3F" w:rsidRPr="00D26C3F" w:rsidRDefault="00D26C3F" w:rsidP="00D26C3F">
      <w:pPr>
        <w:ind w:right="-3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>____ ___________ 2023</w:t>
      </w:r>
    </w:p>
    <w:p w:rsidR="00D26C3F" w:rsidRDefault="00D26C3F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26C3F" w:rsidRDefault="00D26C3F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170E0" w:rsidRPr="00D26C3F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C3F">
        <w:rPr>
          <w:rFonts w:ascii="Times New Roman" w:eastAsia="Calibri" w:hAnsi="Times New Roman" w:cs="Times New Roman"/>
          <w:sz w:val="16"/>
          <w:szCs w:val="16"/>
          <w:lang w:eastAsia="ru-RU"/>
        </w:rPr>
        <w:t>Павленко Надежда Тахировна</w:t>
      </w:r>
    </w:p>
    <w:p w:rsidR="00D26C3F" w:rsidRDefault="00D26C3F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C3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заместитель директора </w:t>
      </w:r>
    </w:p>
    <w:p w:rsidR="00233520" w:rsidRPr="00D26C3F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C3F">
        <w:rPr>
          <w:rFonts w:ascii="Times New Roman" w:eastAsia="Calibri" w:hAnsi="Times New Roman" w:cs="Times New Roman"/>
          <w:sz w:val="16"/>
          <w:szCs w:val="16"/>
          <w:lang w:eastAsia="ru-RU"/>
        </w:rPr>
        <w:t>МАУ «Издательский дом «Подмосковье-запад»,</w:t>
      </w:r>
    </w:p>
    <w:p w:rsidR="002170E0" w:rsidRPr="00D26C3F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26C3F">
        <w:rPr>
          <w:rFonts w:ascii="Times New Roman" w:eastAsia="Calibri" w:hAnsi="Times New Roman" w:cs="Times New Roman"/>
          <w:sz w:val="16"/>
          <w:szCs w:val="16"/>
          <w:lang w:eastAsia="ru-RU"/>
        </w:rPr>
        <w:t>8(49627)24-184, ruza24@yandex.ru</w:t>
      </w:r>
    </w:p>
    <w:p w:rsidR="00756AF8" w:rsidRPr="00D26C3F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756AF8" w:rsidRPr="00D26C3F" w:rsidSect="00D26C3F">
          <w:pgSz w:w="11906" w:h="16838"/>
          <w:pgMar w:top="539" w:right="709" w:bottom="568" w:left="1134" w:header="709" w:footer="709" w:gutter="0"/>
          <w:cols w:space="708"/>
          <w:titlePg/>
          <w:docGrid w:linePitch="360"/>
        </w:sectPr>
      </w:pP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Приложение</w:t>
      </w: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 Рузского городского округа </w:t>
      </w: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от_______________№_______________</w:t>
      </w:r>
    </w:p>
    <w:p w:rsidR="00450410" w:rsidRPr="004148DE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Муниципальная программа </w:t>
      </w:r>
      <w:r w:rsidRPr="00EC1819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Рузского городского округа</w:t>
      </w:r>
      <w:r w:rsidRPr="00ED5F06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</w:p>
    <w:p w:rsidR="00450410" w:rsidRPr="001E3128" w:rsidRDefault="00450410" w:rsidP="00450410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Pr="00EC1819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Рузского городского округа </w:t>
      </w: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Первый заместитель Главы Администрации Рузского городского округа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Пархоменко В.Ю.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450410" w:rsidRPr="00EC1819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2AB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97DE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зского городского округа 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tabs>
                <w:tab w:val="center" w:pos="2427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ториальной п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олитики и социальных коммуника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</w:t>
            </w:r>
            <w:r w:rsidRPr="00EC1819">
              <w:rPr>
                <w:color w:val="000000" w:themeColor="text1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территориальной политики и социальных коммуникаций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МБУ РГО «ЦОД ОМСУ РГО»</w:t>
            </w:r>
          </w:p>
          <w:p w:rsidR="00450410" w:rsidRPr="00A506B0" w:rsidRDefault="00450410" w:rsidP="0010543C">
            <w:pPr>
              <w:adjustRightInd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первичного воинского учета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Администрации Рузского городского округа</w:t>
            </w:r>
          </w:p>
        </w:tc>
      </w:tr>
      <w:tr w:rsidR="00450410" w:rsidRPr="001E3128" w:rsidTr="0010543C">
        <w:tc>
          <w:tcPr>
            <w:tcW w:w="5353" w:type="dxa"/>
            <w:vMerge w:val="restart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медиасреды. </w:t>
            </w:r>
          </w:p>
          <w:p w:rsidR="00450410" w:rsidRPr="001E3128" w:rsidRDefault="00450410" w:rsidP="0010543C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5.Подпрограмма 5. «Развитие добровольчества (волонтерства)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450410" w:rsidRPr="001E3128" w:rsidRDefault="00450410" w:rsidP="0010543C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450410" w:rsidRPr="001E3128" w:rsidTr="0010543C">
        <w:trPr>
          <w:trHeight w:val="195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450410" w:rsidRPr="006B4759" w:rsidRDefault="00AF7EA3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12873,31</w:t>
            </w:r>
          </w:p>
        </w:tc>
        <w:tc>
          <w:tcPr>
            <w:tcW w:w="1743" w:type="dxa"/>
          </w:tcPr>
          <w:p w:rsidR="00450410" w:rsidRPr="006B4759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F0C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12 873,31</w:t>
            </w:r>
          </w:p>
        </w:tc>
        <w:tc>
          <w:tcPr>
            <w:tcW w:w="1742" w:type="dxa"/>
          </w:tcPr>
          <w:p w:rsidR="00450410" w:rsidRPr="006B475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6B475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</w:tcPr>
          <w:p w:rsidR="00450410" w:rsidRPr="004A38C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4A38C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227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450410" w:rsidRPr="001E3128" w:rsidRDefault="00AF7EA3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17343,8</w:t>
            </w:r>
            <w:r w:rsidR="00450410" w:rsidRPr="005612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43" w:type="dxa"/>
          </w:tcPr>
          <w:p w:rsidR="00450410" w:rsidRPr="001E3128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F0C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5546,37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5796,8</w:t>
            </w: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6000,66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514"/>
        </w:trPr>
        <w:tc>
          <w:tcPr>
            <w:tcW w:w="5353" w:type="dxa"/>
          </w:tcPr>
          <w:p w:rsidR="00450410" w:rsidRPr="00F23282" w:rsidRDefault="00450410" w:rsidP="0010543C">
            <w:pPr>
              <w:adjustRightInd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бюджета Рузского городского округа</w:t>
            </w:r>
          </w:p>
        </w:tc>
        <w:tc>
          <w:tcPr>
            <w:tcW w:w="1459" w:type="dxa"/>
          </w:tcPr>
          <w:p w:rsidR="00450410" w:rsidRPr="001E3128" w:rsidRDefault="00B10DB1" w:rsidP="00AF7EA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114711,78</w:t>
            </w:r>
          </w:p>
        </w:tc>
        <w:tc>
          <w:tcPr>
            <w:tcW w:w="1743" w:type="dxa"/>
          </w:tcPr>
          <w:p w:rsidR="00450410" w:rsidRPr="001E3128" w:rsidRDefault="00FA476F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40 238,20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37670,09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36803,49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281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9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FA476F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B10DB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42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45041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45041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45041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45041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281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144928,95</w:t>
            </w:r>
          </w:p>
        </w:tc>
        <w:tc>
          <w:tcPr>
            <w:tcW w:w="1743" w:type="dxa"/>
          </w:tcPr>
          <w:p w:rsidR="00450410" w:rsidRPr="001E3128" w:rsidRDefault="00B10DB1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58657,88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43526,92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42864,15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</w:tbl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BC05DF" w:rsidRDefault="00450410" w:rsidP="00450410">
      <w:pP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Общая характеристика сферы реализации подпрограммы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Hlk130546272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  <w:bookmarkEnd w:id="1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числе формулировка основных проблем в указанной сфере,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инерционный прогноз ее развития, описание целей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Средства массовой информации,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1. печатные СМИ: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ГАУ МО «Красное знамя». Еженедельный тираж – 2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BC05D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Максимальный суммарный разовый тираж местных печатных СМИ на территории Рузского городского округа составляет 2</w:t>
      </w:r>
      <w:r>
        <w:rPr>
          <w:rFonts w:ascii="Times New Roman" w:hAnsi="Times New Roman" w:cs="Times New Roman"/>
          <w:sz w:val="24"/>
          <w:szCs w:val="24"/>
        </w:rPr>
        <w:t xml:space="preserve"> 450 </w:t>
      </w:r>
      <w:r w:rsidRPr="00BC05DF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2. телевидение: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Не имея собственных кабельных сетей, видеопродукция размещается на сайте </w:t>
      </w:r>
      <w:hyperlink r:id="rId9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http://ruzaria.ru/video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, на канале </w:t>
      </w:r>
      <w:hyperlink r:id="rId10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https://www.youtube.com/channel/UCfOlxxrZQkiT2OCGyH3288Q?view_as=subscriber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https://www.youtube.com/channel/UCmemCc0nARQwxHv92ScKC0Q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3. Электронные средства массовой информации представлены следующими сайтами: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официальный сайт администрации Рузского городского округа </w:t>
      </w:r>
      <w:hyperlink r:id="rId12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http://ruzaregion.ru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сайт газеты «Красное знамя» </w:t>
      </w:r>
      <w:hyperlink r:id="rId13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http://inruza.ru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сайт </w:t>
      </w:r>
      <w:hyperlink r:id="rId14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http://ruzaria.ru/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молодежного центра </w:t>
      </w:r>
      <w:hyperlink r:id="rId15" w:history="1">
        <w:r w:rsidRPr="0022444B">
          <w:rPr>
            <w:rStyle w:val="a7"/>
            <w:rFonts w:ascii="Times New Roman" w:hAnsi="Times New Roman" w:cs="Times New Roman"/>
            <w:sz w:val="24"/>
            <w:szCs w:val="24"/>
          </w:rPr>
          <w:t>https://ruzamc.ru/</w:t>
        </w:r>
      </w:hyperlink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-сайт управления культуры </w:t>
      </w:r>
      <w:hyperlink r:id="rId16" w:history="1">
        <w:r w:rsidRPr="0022444B">
          <w:rPr>
            <w:rStyle w:val="a7"/>
            <w:rFonts w:ascii="Times New Roman" w:hAnsi="Times New Roman" w:cs="Times New Roman"/>
            <w:sz w:val="24"/>
            <w:szCs w:val="24"/>
          </w:rPr>
          <w:t>https://cultruza.ru/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Социальные сети и телеграм-каналы представлены следующим образом:</w:t>
      </w:r>
    </w:p>
    <w:p w:rsidR="00450410" w:rsidRPr="00DD4412" w:rsidRDefault="00D033A9" w:rsidP="00450410">
      <w:hyperlink r:id="rId17" w:history="1">
        <w:r w:rsidR="00450410" w:rsidRPr="001427FC">
          <w:rPr>
            <w:rStyle w:val="a7"/>
          </w:rPr>
          <w:t>https://t.me/parkhomenko_live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>Телеграм-канал главы округа</w:t>
      </w:r>
    </w:p>
    <w:p w:rsidR="00450410" w:rsidRPr="00DD4412" w:rsidRDefault="00D033A9" w:rsidP="00450410">
      <w:hyperlink r:id="rId18" w:history="1">
        <w:r w:rsidR="00450410" w:rsidRPr="001427FC">
          <w:rPr>
            <w:rStyle w:val="a7"/>
          </w:rPr>
          <w:t>https://t.me/riaruza1</w:t>
        </w:r>
      </w:hyperlink>
      <w:r w:rsidR="00450410">
        <w:rPr>
          <w:rStyle w:val="a7"/>
        </w:rPr>
        <w:t xml:space="preserve"> - </w:t>
      </w:r>
      <w:r w:rsidR="00450410" w:rsidRPr="00DD4412">
        <w:rPr>
          <w:rStyle w:val="a7"/>
          <w:color w:val="auto"/>
          <w:u w:val="none"/>
        </w:rPr>
        <w:t>телеграм-канал сайта рузариа.ру</w:t>
      </w:r>
    </w:p>
    <w:p w:rsidR="00450410" w:rsidRDefault="00D033A9" w:rsidP="00450410">
      <w:hyperlink r:id="rId19" w:history="1">
        <w:r w:rsidR="00450410" w:rsidRPr="001427FC">
          <w:rPr>
            <w:rStyle w:val="a7"/>
          </w:rPr>
          <w:t>https://t.me/ruzaokrug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телеграм-канал </w:t>
      </w:r>
      <w:r w:rsidR="00450410">
        <w:rPr>
          <w:rStyle w:val="a7"/>
          <w:color w:val="auto"/>
          <w:u w:val="none"/>
        </w:rPr>
        <w:t>администрации РГО</w:t>
      </w:r>
    </w:p>
    <w:p w:rsidR="00450410" w:rsidRPr="00DD4412" w:rsidRDefault="00D033A9" w:rsidP="00450410">
      <w:hyperlink r:id="rId20" w:history="1">
        <w:r w:rsidR="00450410" w:rsidRPr="001427FC">
          <w:rPr>
            <w:rStyle w:val="a7"/>
          </w:rPr>
          <w:t>https://t.me/madam_kvasova_info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телеграм-канал </w:t>
      </w:r>
      <w:r w:rsidR="00450410">
        <w:rPr>
          <w:rStyle w:val="a7"/>
          <w:color w:val="auto"/>
          <w:u w:val="none"/>
        </w:rPr>
        <w:t>Совета депутатов</w:t>
      </w:r>
    </w:p>
    <w:p w:rsidR="00450410" w:rsidRDefault="00D033A9" w:rsidP="00450410">
      <w:hyperlink r:id="rId21" w:history="1">
        <w:r w:rsidR="00450410" w:rsidRPr="001427FC">
          <w:rPr>
            <w:rStyle w:val="a7"/>
          </w:rPr>
          <w:t>https://t.me/+V429b3J2nSljZTli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>телеграм-канал Совета депутатов</w:t>
      </w:r>
    </w:p>
    <w:p w:rsidR="00450410" w:rsidRDefault="00450410" w:rsidP="00450410"/>
    <w:p w:rsidR="00450410" w:rsidRDefault="00D033A9" w:rsidP="00450410">
      <w:hyperlink r:id="rId22" w:history="1">
        <w:r w:rsidR="00450410" w:rsidRPr="001427FC">
          <w:rPr>
            <w:rStyle w:val="a7"/>
          </w:rPr>
          <w:t>https://vk.com/parkhomenko_nn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>Страница Главы РГО</w:t>
      </w:r>
    </w:p>
    <w:p w:rsidR="00450410" w:rsidRDefault="00D033A9" w:rsidP="00450410">
      <w:hyperlink r:id="rId23" w:history="1">
        <w:r w:rsidR="00450410" w:rsidRPr="001427FC">
          <w:rPr>
            <w:rStyle w:val="a7"/>
          </w:rPr>
          <w:t>https://vk.com/ruza_go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Группа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D033A9" w:rsidP="00450410">
      <w:hyperlink r:id="rId24" w:history="1">
        <w:r w:rsidR="00450410" w:rsidRPr="001427FC">
          <w:rPr>
            <w:rStyle w:val="a7"/>
          </w:rPr>
          <w:t>https://vk.com/ruz.okrug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D033A9" w:rsidP="00450410">
      <w:hyperlink r:id="rId25" w:history="1">
        <w:r w:rsidR="00450410" w:rsidRPr="001427FC">
          <w:rPr>
            <w:rStyle w:val="a7"/>
          </w:rPr>
          <w:t>https://vk.com/ruzaria_ru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ИД </w:t>
      </w:r>
      <w:r w:rsidR="00450410">
        <w:rPr>
          <w:rStyle w:val="a7"/>
          <w:color w:val="auto"/>
          <w:u w:val="none"/>
        </w:rPr>
        <w:t>«</w:t>
      </w:r>
      <w:r w:rsidR="00450410" w:rsidRPr="00DD4412">
        <w:rPr>
          <w:rStyle w:val="a7"/>
          <w:color w:val="auto"/>
          <w:u w:val="none"/>
        </w:rPr>
        <w:t>Подмосковье-запад</w:t>
      </w:r>
      <w:r w:rsidR="00450410">
        <w:rPr>
          <w:rStyle w:val="a7"/>
          <w:color w:val="auto"/>
          <w:u w:val="none"/>
        </w:rPr>
        <w:t>»</w:t>
      </w:r>
    </w:p>
    <w:p w:rsidR="00450410" w:rsidRDefault="00D033A9" w:rsidP="00450410">
      <w:hyperlink r:id="rId26" w:history="1">
        <w:r w:rsidR="00450410" w:rsidRPr="001427FC">
          <w:rPr>
            <w:rStyle w:val="a7"/>
          </w:rPr>
          <w:t>https://vk.com/riaruza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D033A9" w:rsidP="00450410">
      <w:hyperlink r:id="rId27" w:history="1">
        <w:r w:rsidR="00450410" w:rsidRPr="001427FC">
          <w:rPr>
            <w:rStyle w:val="a7"/>
          </w:rPr>
          <w:t>https://ok.ru/profile/589910128702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D033A9" w:rsidP="00450410">
      <w:hyperlink r:id="rId28" w:history="1">
        <w:r w:rsidR="00450410" w:rsidRPr="001427FC">
          <w:rPr>
            <w:rStyle w:val="a7"/>
          </w:rPr>
          <w:t>https://ok.ru/ruza.ria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ИД «Подмосковье-запад»</w:t>
      </w:r>
    </w:p>
    <w:p w:rsidR="00450410" w:rsidRDefault="00D033A9" w:rsidP="00450410">
      <w:hyperlink r:id="rId29" w:history="1">
        <w:r w:rsidR="00450410" w:rsidRPr="001427FC">
          <w:rPr>
            <w:rStyle w:val="a7"/>
          </w:rPr>
          <w:t>https://vk.com/ruza24_news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5DF">
        <w:rPr>
          <w:rFonts w:ascii="Times New Roman" w:hAnsi="Times New Roman" w:cs="Times New Roman"/>
          <w:sz w:val="24"/>
          <w:szCs w:val="24"/>
        </w:rPr>
        <w:t>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450410" w:rsidRPr="00BC05DF" w:rsidRDefault="00450410" w:rsidP="0045041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 xml:space="preserve"> Основные проблемы сферы реализации муниципальной подпрограммы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450410" w:rsidRPr="00BC05DF" w:rsidRDefault="00450410" w:rsidP="00450410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Цель муниципальной подпрограммы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Прогноз развития системы информирования и создания доступной современной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медиасреды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реализации мероприятий муниципальной подпрограммы, включая возможные варианты решения проблемы,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оценку преимуществ и рисков, возникающих при выборе различных вариантов решения проблемы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05DF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5D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05DF">
        <w:rPr>
          <w:rFonts w:ascii="Times New Roman" w:hAnsi="Times New Roman" w:cs="Times New Roman"/>
          <w:sz w:val="24"/>
          <w:szCs w:val="24"/>
        </w:rPr>
        <w:t xml:space="preserve">, в рамках муниципальной подпрограммы Рузского городского округа </w:t>
      </w:r>
      <w:r w:rsidRPr="008C5CD9">
        <w:rPr>
          <w:rFonts w:ascii="Times New Roman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само-управления городских округов Московской области, создание доступной современной медиасреды»</w:t>
      </w:r>
      <w:r w:rsidRPr="00BC05DF">
        <w:rPr>
          <w:rFonts w:ascii="Times New Roman" w:hAnsi="Times New Roman" w:cs="Times New Roman"/>
          <w:sz w:val="24"/>
          <w:szCs w:val="24"/>
        </w:rPr>
        <w:t xml:space="preserve">. Реализация муниципальной подпрограммы Рузского городского округа </w:t>
      </w:r>
      <w:r w:rsidRPr="008C5CD9">
        <w:rPr>
          <w:rFonts w:ascii="Times New Roman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само-управления городских округов Московской области, создание доступной современной медиасреды»</w:t>
      </w:r>
      <w:r w:rsidRPr="00BC05DF">
        <w:rPr>
          <w:rFonts w:ascii="Times New Roman" w:hAnsi="Times New Roman" w:cs="Times New Roman"/>
          <w:sz w:val="24"/>
          <w:szCs w:val="24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r w:rsidRPr="00BC05DF">
        <w:rPr>
          <w:rFonts w:ascii="Times New Roman" w:hAnsi="Times New Roman" w:cs="Times New Roman"/>
          <w:sz w:val="24"/>
          <w:szCs w:val="24"/>
          <w:lang w:val="en-US"/>
        </w:rPr>
        <w:t>ruzaria</w:t>
      </w:r>
      <w:r w:rsidRPr="00BC05DF">
        <w:rPr>
          <w:rFonts w:ascii="Times New Roman" w:hAnsi="Times New Roman" w:cs="Times New Roman"/>
          <w:sz w:val="24"/>
          <w:szCs w:val="24"/>
        </w:rPr>
        <w:t>.</w:t>
      </w:r>
      <w:r w:rsidRPr="00BC05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C05DF">
        <w:rPr>
          <w:rFonts w:ascii="Times New Roman" w:hAnsi="Times New Roman" w:cs="Times New Roman"/>
          <w:sz w:val="24"/>
          <w:szCs w:val="24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05DF">
        <w:rPr>
          <w:rFonts w:ascii="Times New Roman" w:hAnsi="Times New Roman" w:cs="Times New Roman"/>
          <w:sz w:val="24"/>
          <w:szCs w:val="24"/>
        </w:rPr>
        <w:t>00, количество посетителей официального сайта Рузского городского округа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05DF">
        <w:rPr>
          <w:rFonts w:ascii="Times New Roman" w:hAnsi="Times New Roman" w:cs="Times New Roman"/>
          <w:sz w:val="24"/>
          <w:szCs w:val="24"/>
        </w:rPr>
        <w:t xml:space="preserve"> год превысило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C05DF">
        <w:rPr>
          <w:rFonts w:ascii="Times New Roman" w:hAnsi="Times New Roman" w:cs="Times New Roman"/>
          <w:sz w:val="24"/>
          <w:szCs w:val="24"/>
        </w:rPr>
        <w:t xml:space="preserve">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несанкционировано установленных объектов наружной рекламы, модернизация легальных информационных установок.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 xml:space="preserve">Краткое описание подпрограммы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C05DF">
        <w:rPr>
          <w:rFonts w:ascii="Times New Roman" w:hAnsi="Times New Roman" w:cs="Times New Roman"/>
          <w:sz w:val="24"/>
          <w:szCs w:val="24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BC05D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C5CD9">
        <w:rPr>
          <w:rFonts w:ascii="Times New Roman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само-управления городских округов Московской области, создание доступной современной медиасреды»</w:t>
      </w:r>
      <w:r w:rsidRPr="00BC05DF">
        <w:rPr>
          <w:rFonts w:ascii="Times New Roman" w:hAnsi="Times New Roman" w:cs="Times New Roman"/>
          <w:sz w:val="24"/>
          <w:szCs w:val="24"/>
        </w:rPr>
        <w:t xml:space="preserve">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450410" w:rsidRPr="00BC05DF" w:rsidRDefault="00450410" w:rsidP="004504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Pr="008C5CD9">
        <w:rPr>
          <w:rFonts w:ascii="Times New Roman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само-управления городских округов Московской области, создание доступной современной медиасреды»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DF">
        <w:rPr>
          <w:rFonts w:ascii="Times New Roman" w:hAnsi="Times New Roman" w:cs="Times New Roman"/>
          <w:sz w:val="24"/>
          <w:szCs w:val="24"/>
        </w:rPr>
        <w:t xml:space="preserve">позволит: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450410" w:rsidRPr="00BC05DF" w:rsidRDefault="00450410" w:rsidP="00450410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Пархоменко В.Ю.</w:t>
      </w:r>
      <w:r w:rsidRPr="00BC05DF">
        <w:rPr>
          <w:rFonts w:ascii="Times New Roman" w:hAnsi="Times New Roman" w:cs="Times New Roman"/>
          <w:sz w:val="24"/>
          <w:szCs w:val="24"/>
        </w:rPr>
        <w:t xml:space="preserve"> (далее – координатор).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Координатор муниципальной подпрограммы организовывает работу, направленную на: </w:t>
      </w:r>
      <w:r w:rsidRPr="00BC05DF">
        <w:rPr>
          <w:rFonts w:ascii="Times New Roman" w:hAnsi="Times New Roman" w:cs="Times New Roman"/>
          <w:sz w:val="24"/>
          <w:szCs w:val="24"/>
        </w:rPr>
        <w:tab/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2) организацию управления муниципальной программой; </w:t>
      </w:r>
    </w:p>
    <w:p w:rsidR="00450410" w:rsidRPr="00BC05DF" w:rsidRDefault="00450410" w:rsidP="00450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450410" w:rsidRPr="00BC05DF" w:rsidRDefault="00450410" w:rsidP="00450410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4) реализацию муниципальной программы; </w:t>
      </w:r>
      <w:r w:rsidRPr="00BC05DF">
        <w:rPr>
          <w:rFonts w:ascii="Times New Roman" w:hAnsi="Times New Roman" w:cs="Times New Roman"/>
          <w:sz w:val="24"/>
          <w:szCs w:val="24"/>
        </w:rPr>
        <w:tab/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5) достижение цели и планируемых результатов реализации муниципальной программы.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5) утверждение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05DF">
        <w:rPr>
          <w:rFonts w:ascii="Times New Roman" w:hAnsi="Times New Roman" w:cs="Times New Roman"/>
          <w:sz w:val="24"/>
          <w:szCs w:val="24"/>
        </w:rPr>
        <w:t xml:space="preserve">орожных карт».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4) разрабатывает «Дорожные карты», готовит отчеты об их исполнении;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программы, а также эффективность и результативность ее реализации;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направляет муниципальному заказчику подпрограммы предложения по формированию «Дорожных карт»;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450410" w:rsidRPr="00BC05DF" w:rsidRDefault="00450410" w:rsidP="00450410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Контроль и отчетность при реализации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б) анализ причин несвоевременного выполнения мероприятий.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об использовании средств бюджета Рузского городского округа и средств иных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5DF">
        <w:rPr>
          <w:rFonts w:ascii="Times New Roman" w:hAnsi="Times New Roman" w:cs="Times New Roman"/>
          <w:sz w:val="24"/>
          <w:szCs w:val="24"/>
        </w:rPr>
        <w:t xml:space="preserve">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450410" w:rsidRDefault="00450410" w:rsidP="00450410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  <w:r w:rsidRPr="00BC05DF">
        <w:rPr>
          <w:rFonts w:ascii="Times New Roman" w:hAnsi="Times New Roman" w:cs="Times New Roman"/>
          <w:sz w:val="24"/>
          <w:szCs w:val="24"/>
        </w:rPr>
        <w:t>- по результатам, не достигшим запланированного уровня, приводятся причины невыполнения и предложения по их</w:t>
      </w:r>
      <w:r w:rsidRPr="00436D7F">
        <w:rPr>
          <w:rFonts w:ascii="Times New Roman" w:hAnsi="Times New Roman"/>
          <w:szCs w:val="22"/>
        </w:rPr>
        <w:t xml:space="preserve"> дальнейшему достижению.</w:t>
      </w:r>
    </w:p>
    <w:p w:rsidR="00450410" w:rsidRDefault="00450410" w:rsidP="00450410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bCs/>
          <w:szCs w:val="22"/>
        </w:rPr>
      </w:pPr>
    </w:p>
    <w:p w:rsidR="00450410" w:rsidRPr="005351F8" w:rsidRDefault="00450410" w:rsidP="00450410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Cs/>
          <w:strike/>
          <w:szCs w:val="22"/>
        </w:rPr>
      </w:pPr>
      <w:r w:rsidRPr="00655679">
        <w:rPr>
          <w:rFonts w:ascii="Times New Roman" w:eastAsiaTheme="minorEastAsia" w:hAnsi="Times New Roman" w:cs="Times New Roman"/>
          <w:bCs/>
          <w:szCs w:val="22"/>
        </w:rPr>
        <w:t xml:space="preserve">4. Показатели реализации муниципальной программы </w:t>
      </w:r>
      <w:r w:rsidRPr="00EC1819">
        <w:rPr>
          <w:rFonts w:ascii="Times New Roman" w:eastAsiaTheme="minorEastAsia" w:hAnsi="Times New Roman" w:cs="Times New Roman"/>
          <w:bCs/>
          <w:color w:val="000000" w:themeColor="text1"/>
          <w:szCs w:val="22"/>
        </w:rPr>
        <w:t>Рузского</w:t>
      </w:r>
      <w:r>
        <w:rPr>
          <w:rFonts w:ascii="Times New Roman" w:eastAsiaTheme="minorEastAsia" w:hAnsi="Times New Roman" w:cs="Times New Roman"/>
          <w:bCs/>
          <w:color w:val="FF0000"/>
          <w:szCs w:val="22"/>
        </w:rPr>
        <w:t xml:space="preserve"> </w:t>
      </w:r>
      <w:r w:rsidRPr="00655679">
        <w:rPr>
          <w:rFonts w:ascii="Times New Roman" w:eastAsiaTheme="minorEastAsia" w:hAnsi="Times New Roman" w:cs="Times New Roman"/>
          <w:bCs/>
          <w:szCs w:val="22"/>
        </w:rPr>
        <w:t>городского округа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 реализации молодежной политики»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медиасреды":</w:t>
      </w:r>
      <w:bookmarkStart w:id="2" w:name="P667"/>
      <w:bookmarkEnd w:id="2"/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4"/>
        <w:gridCol w:w="2265"/>
        <w:gridCol w:w="1701"/>
        <w:gridCol w:w="1276"/>
        <w:gridCol w:w="1276"/>
        <w:gridCol w:w="1134"/>
        <w:gridCol w:w="992"/>
        <w:gridCol w:w="1134"/>
        <w:gridCol w:w="992"/>
        <w:gridCol w:w="1134"/>
        <w:gridCol w:w="1418"/>
        <w:gridCol w:w="1701"/>
      </w:tblGrid>
      <w:tr w:rsidR="00450410" w:rsidRPr="00655679" w:rsidTr="0010543C">
        <w:tc>
          <w:tcPr>
            <w:tcW w:w="488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30" w:anchor="P760" w:history="1">
              <w:r w:rsidRPr="00655679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1276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 **</w:t>
            </w:r>
          </w:p>
        </w:tc>
        <w:tc>
          <w:tcPr>
            <w:tcW w:w="5386" w:type="dxa"/>
            <w:gridSpan w:val="5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Ответственный за достижение по-казателя</w:t>
            </w:r>
          </w:p>
        </w:tc>
        <w:tc>
          <w:tcPr>
            <w:tcW w:w="1701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450410" w:rsidRPr="00655679" w:rsidTr="0010543C">
        <w:tc>
          <w:tcPr>
            <w:tcW w:w="488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1418" w:type="dxa"/>
            <w:vMerge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50410" w:rsidRPr="00655679" w:rsidTr="0010543C">
        <w:tc>
          <w:tcPr>
            <w:tcW w:w="488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</w:tr>
      <w:tr w:rsidR="00450410" w:rsidRPr="00655679" w:rsidTr="0010543C">
        <w:trPr>
          <w:trHeight w:val="788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медиасреды, создание общего рекламного пространства на территории муниципального образования.</w:t>
            </w:r>
          </w:p>
        </w:tc>
      </w:tr>
      <w:tr w:rsidR="00450410" w:rsidRPr="00655679" w:rsidTr="0010543C">
        <w:trPr>
          <w:trHeight w:val="1077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450410" w:rsidRPr="007456BE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«Издательский дом «Подмосковье-запад»</w:t>
            </w:r>
          </w:p>
        </w:tc>
        <w:tc>
          <w:tcPr>
            <w:tcW w:w="1701" w:type="dxa"/>
            <w:shd w:val="clear" w:color="auto" w:fill="auto"/>
          </w:tcPr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450410" w:rsidRPr="00655679" w:rsidTr="0010543C">
        <w:trPr>
          <w:trHeight w:val="1077"/>
        </w:trPr>
        <w:tc>
          <w:tcPr>
            <w:tcW w:w="488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«Изда-тельский дом «Под-московье-запад»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1.07.01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2.01.02</w:t>
            </w:r>
          </w:p>
        </w:tc>
      </w:tr>
      <w:tr w:rsidR="00450410" w:rsidRPr="00655679" w:rsidTr="0010543C">
        <w:trPr>
          <w:trHeight w:val="1838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2.01.03</w:t>
            </w:r>
          </w:p>
        </w:tc>
      </w:tr>
      <w:tr w:rsidR="00450410" w:rsidRPr="00655679" w:rsidTr="0010543C">
        <w:trPr>
          <w:trHeight w:val="2121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2.01.04</w:t>
            </w:r>
          </w:p>
        </w:tc>
      </w:tr>
      <w:tr w:rsidR="00450410" w:rsidRPr="00655679" w:rsidTr="0010543C">
        <w:trPr>
          <w:trHeight w:val="2256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2.01.05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Целевой показатель.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Arial Unicode MS" w:hAnsi="Times New Roman" w:cs="Times New Roman"/>
                <w:sz w:val="22"/>
                <w:szCs w:val="22"/>
              </w:rPr>
              <w:t>млн.чел.</w:t>
            </w:r>
          </w:p>
          <w:p w:rsidR="00450410" w:rsidRPr="00655679" w:rsidRDefault="00450410" w:rsidP="0010543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A1228">
              <w:rPr>
                <w:rFonts w:ascii="Times New Roman" w:eastAsiaTheme="minorEastAsia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5.01.01</w:t>
            </w:r>
          </w:p>
        </w:tc>
      </w:tr>
    </w:tbl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3" w:name="P760"/>
      <w:bookmarkEnd w:id="3"/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Методика расчета значений показателей реализации муниципальной программы городского округа Московской области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и реализации молодежной политики»</w:t>
      </w:r>
    </w:p>
    <w:p w:rsidR="00450410" w:rsidRPr="001E3128" w:rsidRDefault="00450410" w:rsidP="00450410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450410" w:rsidRPr="001E3128" w:rsidTr="0010543C"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450410" w:rsidRPr="001E3128" w:rsidTr="0010543C"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450410" w:rsidRPr="001E3128" w:rsidTr="0010543C">
        <w:trPr>
          <w:trHeight w:val="529"/>
        </w:trPr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</w:tr>
      <w:tr w:rsidR="00450410" w:rsidRPr="001E3128" w:rsidTr="0010543C">
        <w:trPr>
          <w:trHeight w:val="693"/>
        </w:trPr>
        <w:tc>
          <w:tcPr>
            <w:tcW w:w="805" w:type="dxa"/>
            <w:hideMark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1E3128" w:rsidRDefault="00450410" w:rsidP="0010543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It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Ib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450410" w:rsidRPr="001E3128" w:rsidRDefault="00D033A9" w:rsidP="0010543C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450410" w:rsidRPr="001E3128">
              <w:t xml:space="preserve"> </w:t>
            </w:r>
            <w:r w:rsidR="00450410" w:rsidRPr="001E3128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П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печатных СМИ;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сетевых изданиях;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СC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450410" w:rsidRPr="001E3128" w:rsidRDefault="00D033A9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k – коэффициент значимости;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«Медиалогия» (предоставляется каждый месяц). При ИЦ ≤ 1, соответствующему СМИ присваивается ИЦ=1.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 и мессенджерах индекс цитируемости меняется на вовлеченность</w:t>
            </w:r>
          </w:p>
          <w:p w:rsidR="00450410" w:rsidRPr="001E3128" w:rsidRDefault="00D033A9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W – вовлеченность, отношение среднего охвата 1 публикации к количеству подписчиков. Для Telegram-каналов источником данных является tgstat.ru.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1. социальные сети и мессенджеры – 0,4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2. сетевые СМИ – 0,3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3. телевидение – 0,2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5. печатные СМИ – 0,05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информации являются данные муниципальных образований Московской области, ИС «Медиалогия».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90A83A" wp14:editId="7C929587">
                  <wp:extent cx="1009767" cy="223473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7F61CB" wp14:editId="17D76511">
                  <wp:extent cx="203694" cy="218782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4CF91E" wp14:editId="4CFDD9BA">
                  <wp:extent cx="258051" cy="241923"/>
                  <wp:effectExtent l="0" t="0" r="889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количество участников в каждом проведенном мероприятии;</w:t>
            </w:r>
          </w:p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19688A4" wp14:editId="4704CDC6">
                  <wp:extent cx="157075" cy="147835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5708BD" wp14:editId="0BF6EC0B">
                  <wp:extent cx="1009767" cy="223473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>4</w:t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 по сохранению и поддержке русского языка как государственного языка Российской Федерации;</w:t>
            </w:r>
          </w:p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ACA0A03" wp14:editId="53EEC86A">
                  <wp:extent cx="257175" cy="238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A8B749C" wp14:editId="23053FF1">
                  <wp:extent cx="1162050" cy="257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B72CE07" wp14:editId="1E56B557">
                  <wp:extent cx="257175" cy="238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noProof/>
                <w:position w:val="-12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F77996D" wp14:editId="2A45EE19">
                  <wp:extent cx="116205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7CC0687" wp14:editId="492353E4">
                  <wp:extent cx="257175" cy="2381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E3128">
              <w:rPr>
                <w:rFonts w:ascii="Times New Roman" w:hAnsi="Times New Roman" w:cs="Times New Roman"/>
              </w:rPr>
              <w:t xml:space="preserve">=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 xml:space="preserve">по +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см,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E3128">
              <w:rPr>
                <w:rFonts w:ascii="Times New Roman" w:hAnsi="Times New Roman" w:cs="Times New Roman"/>
              </w:rPr>
              <w:t>где: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position w:val="-12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t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Федерации 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Cs w:val="22"/>
              </w:rPr>
              <w:t>Подпрограмма 4. «Молодежь Подмосковья»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D033A9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 – численность молодежи,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450410" w:rsidRPr="001E3128" w:rsidRDefault="00D033A9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450410" w:rsidRPr="001E31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50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="00450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r w:rsidRPr="001E31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«Развитие добровольчества 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2.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E312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450410" w:rsidRPr="001E3128" w:rsidRDefault="00D033A9" w:rsidP="0010543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D033A9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450410" w:rsidRPr="001E3128" w:rsidRDefault="00D033A9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 – 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 – II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10.10 – III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20.12 – IV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отчет.</w:t>
            </w:r>
          </w:p>
        </w:tc>
      </w:tr>
    </w:tbl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6. Значения результатов выполнения мероприятий муниципальной программы городского округа Московской области</w:t>
      </w:r>
    </w:p>
    <w:p w:rsidR="00450410" w:rsidRPr="001E3128" w:rsidRDefault="00450410" w:rsidP="00450410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 самоуправления»</w:t>
      </w:r>
    </w:p>
    <w:p w:rsidR="00450410" w:rsidRPr="001E3128" w:rsidRDefault="00450410" w:rsidP="00450410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386"/>
      </w:tblGrid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телематериалов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оличество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450410" w:rsidRPr="001E3128" w:rsidTr="0010543C">
        <w:trPr>
          <w:trHeight w:val="884"/>
        </w:trPr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кампания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∑Xкв,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Nм=Nуг+Nэр,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Nм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Nуг – количество мероприятий по укреплению общероссийского гражданского единства;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Nэр – количество мероприятий по этнокультурному развитию народов России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Nря  –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Nмса  –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Nмгп  –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профилактике экстремизма на национальной и религиозной почве.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Nмпэ  –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Nо=Nу+Nоп,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Nо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Nу – количество муниципальных мероприятий по  обучению, переобучению, повышению квалификации;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  <w:t>Nоп – количество муниципальных мероприятий по обмену опытом специалистов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 Подпрограмма 1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</w:r>
      <w:r w:rsidRPr="001E3128">
        <w:rPr>
          <w:rFonts w:eastAsiaTheme="minorEastAsia"/>
          <w:b/>
          <w:bCs/>
          <w:szCs w:val="22"/>
        </w:rPr>
        <w:t>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7.1 Перечень мероприятий подпрограммы 1.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eastAsiaTheme="minorEastAsia" w:hAnsi="Times New Roman" w:cs="Times New Roman"/>
          <w:szCs w:val="22"/>
        </w:rPr>
        <w:t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</w:p>
    <w:p w:rsidR="00450410" w:rsidRPr="00606E27" w:rsidRDefault="00450410" w:rsidP="004504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0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842"/>
        <w:gridCol w:w="709"/>
        <w:gridCol w:w="1843"/>
        <w:gridCol w:w="1134"/>
        <w:gridCol w:w="852"/>
        <w:gridCol w:w="851"/>
        <w:gridCol w:w="992"/>
        <w:gridCol w:w="850"/>
        <w:gridCol w:w="853"/>
        <w:gridCol w:w="992"/>
        <w:gridCol w:w="1134"/>
        <w:gridCol w:w="1134"/>
        <w:gridCol w:w="992"/>
        <w:gridCol w:w="1134"/>
      </w:tblGrid>
      <w:tr w:rsidR="00450410" w:rsidRPr="009E5F0B" w:rsidTr="0010543C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0410" w:rsidRPr="009E5F0B" w:rsidTr="0010543C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65357D" w:rsidP="00A40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47 397,93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5357D" w:rsidRDefault="0065357D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5 842,33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«Изда-тельский дом «Подмосковье-запад»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65357D" w:rsidP="00A40D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47 397,93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5357D" w:rsidRDefault="0065357D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5 842,33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19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56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-рассылок,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63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50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4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1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19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rPr>
          <w:trHeight w:val="4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E427A" w:rsidRDefault="006E427A" w:rsidP="0010543C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427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10 503,41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24065" w:rsidRDefault="00524065" w:rsidP="0010543C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406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1391,41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Главы Администрации Рузского городского округа,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CF0CF9">
        <w:trPr>
          <w:trHeight w:val="10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86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E427A" w:rsidRDefault="006E427A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357D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10 503,41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24065" w:rsidRDefault="00524065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24065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>1391,41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6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24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14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rPr>
          <w:trHeight w:val="44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CF0CF9">
        <w:trPr>
          <w:trHeight w:val="4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49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60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8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2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b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  <w:r w:rsidR="00450410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b/>
                <w:lang w:val="en-US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831AB8" w:rsidP="00105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50410"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831AB8" w:rsidP="00105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50410"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55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6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2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6E427A" w:rsidP="009D2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32 068,52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24065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3 500,92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Главы,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6E427A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32 068,52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24065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6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3 500,92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51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1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Печатная продукция.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Печатный лист.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91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1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3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7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6E42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9</w:t>
            </w:r>
            <w:r w:rsidR="006E427A"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 855,68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524065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2 048,36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A40DFA" w:rsidP="006E4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9</w:t>
            </w:r>
            <w:r w:rsidR="006E427A" w:rsidRPr="006E42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855,68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24065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2 048,36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6E42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8</w:t>
            </w:r>
            <w:r w:rsidR="006E427A"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 542,73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24065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4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1 815,41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6E42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8</w:t>
            </w:r>
            <w:r w:rsidR="006E427A"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 542,73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24065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065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1 815,41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4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16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7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 07.02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7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Мероприятие, которому обеспечено  праздничное/тематическое оформление.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7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812,95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132</w:t>
            </w: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812,95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71C85" w:rsidTr="0010543C">
        <w:trPr>
          <w:trHeight w:val="1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D71C85" w:rsidTr="0010543C">
        <w:trPr>
          <w:trHeight w:val="12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71C85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7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65357D" w:rsidP="00596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57 253,62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6E427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7 890,70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6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65357D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65357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253,62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6E427A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27A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7 890,70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9E5F0B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9E5F0B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2. «Мир и согласие. Новые возможности»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1F99">
        <w:rPr>
          <w:rFonts w:ascii="Times New Roman" w:hAnsi="Times New Roman" w:cs="Times New Roman"/>
          <w:sz w:val="22"/>
          <w:szCs w:val="22"/>
        </w:rPr>
        <w:t>Согласно ст. 5 Федерального закона от 25.07.2002 № 114-ФЗ «О противодействии экстремистской деятельности», в целях противодействия экстремистской деятельности Администрация в приоритетном порядке осуществляет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Основными планируемыми задачами и мероприятиями Администрации по укреплению межнационального и межконфессионального согласия, профилактике межэтнических конфликтов и проявлений экстремизма на территории Рузского городского округа Московской области в 2023 году являются: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осуществление мониторинга и оперативного реагирования на проявления религиозного и этнического экстремизма;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обеспечение устойчивого взаимодействия с правоохранительными органами по реализации задач антитеррористической защищенности и предупреждения экстремизма, а также антитеррористической защищенности при проведении массовых мероприятий;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организация взаимодействия с общественными и религиозными организациями, правоохранительными органами, по вопросам охраны правопорядка, обеспечения общественной безопасности и межэтнического согласия и мира;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организация и проведение совместно с ОМВД по Рузскому городскому округу профилактических мероприятий по выявлению религиозных организаций деструктивного толка с целью получения упреждающей информации о готовящихся акциях противоправного характера, выявление ячеек международных организаций в среде национальных диаспор и трудовых мигрантов;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проведение на постоянной основе (ежеквартально) в Администрации Рузского городского округа совещаний с представителями молодёжных организаций, общеобразовательных учреждений, предприятий городского округа по вопросам противодействия терроризму и экстремизму;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выявление студентов, входящих в различные молодежные неформальные объединения;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профилактика экстремистских проявлений совместно с МАУ РГО </w:t>
      </w:r>
      <w:r w:rsidRPr="00C01F99">
        <w:rPr>
          <w:rFonts w:ascii="Times New Roman" w:hAnsi="Times New Roman" w:cs="Times New Roman"/>
          <w:sz w:val="22"/>
          <w:szCs w:val="22"/>
        </w:rPr>
        <w:t>«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>Молодежный центр</w:t>
      </w:r>
      <w:r w:rsidRPr="00C01F99">
        <w:rPr>
          <w:rFonts w:ascii="Times New Roman" w:hAnsi="Times New Roman" w:cs="Times New Roman"/>
          <w:sz w:val="22"/>
          <w:szCs w:val="22"/>
        </w:rPr>
        <w:t>»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 посредством привлечения молодёжи к деятельности позитивных молодежных объединений, культурно-досуговой деятельности;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проведение мероприятий, совместно с МБУК РГО МО </w:t>
      </w:r>
      <w:r w:rsidRPr="00C01F99">
        <w:rPr>
          <w:rFonts w:ascii="Times New Roman" w:hAnsi="Times New Roman" w:cs="Times New Roman"/>
          <w:sz w:val="22"/>
          <w:szCs w:val="22"/>
        </w:rPr>
        <w:t>«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>ЦКС</w:t>
      </w:r>
      <w:r w:rsidRPr="00C01F99">
        <w:rPr>
          <w:rFonts w:ascii="Times New Roman" w:hAnsi="Times New Roman" w:cs="Times New Roman"/>
          <w:sz w:val="22"/>
          <w:szCs w:val="22"/>
        </w:rPr>
        <w:t>»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, направленных на знакомство с культурой народов России, их традициями и обычаями;      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 организация и проведение в образовательных учреждениях Рузского городского округа работы по предупреждению распространения идеологии терроризма и экстремизма среди учащихся и воспитанников;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индивидуально-профилактическая работа с подростками и семьями, состоящими на учёте КДН и ЗП и ПДН;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планирование,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национальностей. 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1F99">
        <w:rPr>
          <w:rFonts w:ascii="Times New Roman" w:hAnsi="Times New Roman" w:cs="Times New Roman"/>
          <w:sz w:val="22"/>
          <w:szCs w:val="22"/>
        </w:rPr>
        <w:t>Проведение вышеуказанных мероприятий не предусматривает привлечение финансовых средств из бюджета Рузского городского округа Московской области.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8.1 Перечень мероприятий подпрограммы 2.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«Мир и согласие. Новые возможности»</w:t>
      </w:r>
    </w:p>
    <w:p w:rsidR="00450410" w:rsidRPr="001E3128" w:rsidRDefault="00450410" w:rsidP="00450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851"/>
        <w:gridCol w:w="1842"/>
        <w:gridCol w:w="993"/>
        <w:gridCol w:w="992"/>
        <w:gridCol w:w="850"/>
        <w:gridCol w:w="851"/>
        <w:gridCol w:w="850"/>
        <w:gridCol w:w="851"/>
        <w:gridCol w:w="992"/>
        <w:gridCol w:w="1134"/>
        <w:gridCol w:w="1134"/>
        <w:gridCol w:w="992"/>
        <w:gridCol w:w="1134"/>
      </w:tblGrid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9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A3F13" w:rsidRDefault="00450410" w:rsidP="001054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rPr>
          <w:trHeight w:val="4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cantSplit/>
          <w:trHeight w:val="1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rPr>
          <w:cantSplit/>
          <w:trHeight w:val="12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7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сохранению и поддержке русского языка как государственного языка Российской Федерации.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02.03. Проведение мероприятий по социально-культурной адаптации и интеграции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7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02.04. Проведение мероприятий по развитию государственно-общественного партнерства в сфере государственной национальной 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93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3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профилактике экстремизма на национальной и религиозной почве.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C01F99" w:rsidTr="0010543C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3. «Эффективное местное самоуправление»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7244AB" w:rsidRPr="001E3128" w:rsidTr="00B13FA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244AB" w:rsidRPr="001E3128" w:rsidTr="00B13FA3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C56"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отдел дорожной деятельности, управление благоустройства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АРГО, отдел дорожной деятельности, управление благоустройства</w:t>
            </w:r>
          </w:p>
        </w:tc>
      </w:tr>
      <w:tr w:rsidR="007244AB" w:rsidRPr="001E3128" w:rsidTr="00B13FA3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856EDD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44AB" w:rsidRPr="001E3128" w:rsidTr="00B13FA3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170C4" w:rsidRPr="00436D7F" w:rsidRDefault="001170C4" w:rsidP="001170C4">
      <w:pPr>
        <w:rPr>
          <w:b/>
          <w:sz w:val="22"/>
        </w:rPr>
      </w:pPr>
    </w:p>
    <w:p w:rsidR="001170C4" w:rsidRPr="001170C4" w:rsidRDefault="001170C4" w:rsidP="001170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70C4">
        <w:rPr>
          <w:rFonts w:ascii="Times New Roman" w:hAnsi="Times New Roman" w:cs="Times New Roman"/>
          <w:b/>
          <w:sz w:val="22"/>
          <w:szCs w:val="22"/>
        </w:rPr>
        <w:t xml:space="preserve">Адресный перечень объектов, финансирование которых предусмотрено основным мероприятием </w:t>
      </w:r>
    </w:p>
    <w:p w:rsidR="001170C4" w:rsidRPr="001170C4" w:rsidRDefault="001170C4" w:rsidP="001170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70C4">
        <w:rPr>
          <w:rFonts w:ascii="Times New Roman" w:hAnsi="Times New Roman" w:cs="Times New Roman"/>
          <w:b/>
          <w:sz w:val="22"/>
          <w:szCs w:val="22"/>
        </w:rPr>
        <w:t>02 «Практики инициативного бюджетирования» Подпрограммы 3 «Эффективное местное самоуправление»</w:t>
      </w:r>
    </w:p>
    <w:p w:rsidR="001170C4" w:rsidRPr="001170C4" w:rsidRDefault="001170C4" w:rsidP="001170C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27"/>
        <w:gridCol w:w="1287"/>
        <w:gridCol w:w="1201"/>
        <w:gridCol w:w="2677"/>
        <w:gridCol w:w="1086"/>
        <w:gridCol w:w="1073"/>
        <w:gridCol w:w="851"/>
        <w:gridCol w:w="992"/>
        <w:gridCol w:w="709"/>
        <w:gridCol w:w="708"/>
        <w:gridCol w:w="1985"/>
      </w:tblGrid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Общая стоимость объекта (тыс. руб.)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19" w:type="dxa"/>
            <w:gridSpan w:val="6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 бюджета Рузского городского округа</w:t>
            </w:r>
          </w:p>
        </w:tc>
      </w:tr>
      <w:tr w:rsidR="001170C4" w:rsidRPr="001170C4" w:rsidTr="00524065">
        <w:trPr>
          <w:trHeight w:val="543"/>
        </w:trPr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автомобильной дороги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д. Козлово,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ул. Офицерская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3573,04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3573,04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3573,04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2801,26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2801,26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771,78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771,78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автомобильной дороги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д. Землино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1480,43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1480,43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1480,43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1160,66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1160,66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319,77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319,77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Текущий ремонт автомобильной дороги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д. Ваюхино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1830,64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1830,64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1830,64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1435,22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1435,22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395,42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395,42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Текущий ремонт автомобильной дороги  д. Паново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4455,78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4455,78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4455,78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3493,33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3493,33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962,45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962,45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Демонтаж объектов с последующей установкой площадки воркаут, расположенных по адресу: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п. Горбово,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ул. Спортивная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4140,54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4140,54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4140,54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3246,18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3246,18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894,36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894,36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площадки воркаут с тренажерами в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д. Ивойлово, около д. 8А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894,01</w:t>
            </w: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894,00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894,00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736,66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736,66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Рузского городского округа, в том числе </w:t>
            </w:r>
          </w:p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157,34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157,34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16374,43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16374,43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12873,31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12873,31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Средства бюджета Рузского городского 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3501,12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3501,12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0C4" w:rsidRPr="001170C4" w:rsidTr="00524065">
        <w:tc>
          <w:tcPr>
            <w:tcW w:w="525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:rsidR="001170C4" w:rsidRPr="001170C4" w:rsidRDefault="001170C4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0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1170C4" w:rsidRPr="001170C4" w:rsidRDefault="001170C4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70C4" w:rsidRPr="00CF3814" w:rsidRDefault="001170C4" w:rsidP="001170C4">
      <w:pPr>
        <w:tabs>
          <w:tab w:val="left" w:pos="4470"/>
        </w:tabs>
      </w:pPr>
    </w:p>
    <w:p w:rsidR="001170C4" w:rsidRDefault="001170C4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10.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4. «Молодежь Подмосковья»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Характеристика проблем, решаемых посредством мероприятий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закон от 24.06.1999 № 120-ФЗ «Об основах системы профилактики безнадзорности и правонарушений несовершеннолетних», Федеральный закон от 28.06.1995 № 98-ФЗ «О государственной поддержке молодежных и детских общественных объединений», в Московской области - это Закон Московской области № 155/2003-ОЗ «О государственной молодежной политике в Московской области», Закон Московской области № 114/2015-ОЗ «О патриотическом воспитании в Московской области».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снижение человеческого капитала молодежи и нации в целом;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усиление территориальной дифференциации человеческого капитала молодежи в стране;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рост заболеваемости молодежи, снижение общего уровня здоровья молодого поколения;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охват молодых жителей Рузского городского округа  мероприятиями по гражданско-патриотическому воспитанию;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уровня вовлеченности молодых граждан в добровольческую (волонтерскую) деятельность.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округом  стоит ряд проблем: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ab/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вовлеченность молодежи Рузского городского округа в межрегиональное и межмуниципальное сотрудничество;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профессионального уровня специалистов, занятых в сфере работы с молодежью;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информирование молодежи о возможностях трудоустройства.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24065" w:rsidRPr="00CC33A4" w:rsidRDefault="00524065" w:rsidP="00524065">
      <w:pPr>
        <w:pStyle w:val="ConsPlusNormal"/>
        <w:jc w:val="center"/>
        <w:rPr>
          <w:rFonts w:ascii="Times New Roman" w:eastAsiaTheme="minorEastAsia" w:hAnsi="Times New Roman" w:cs="Times New Roman"/>
          <w:b/>
          <w:szCs w:val="22"/>
        </w:rPr>
      </w:pPr>
      <w:r w:rsidRPr="00CC33A4">
        <w:rPr>
          <w:rFonts w:ascii="Times New Roman" w:hAnsi="Times New Roman" w:cs="Times New Roman"/>
          <w:b/>
          <w:szCs w:val="22"/>
        </w:rPr>
        <w:t>10.1 Перечень мероприятий подпрограммы</w:t>
      </w:r>
      <w:r w:rsidRPr="00CC33A4">
        <w:rPr>
          <w:rFonts w:ascii="Times New Roman" w:eastAsiaTheme="minorEastAsia" w:hAnsi="Times New Roman" w:cs="Times New Roman"/>
          <w:b/>
          <w:szCs w:val="22"/>
        </w:rPr>
        <w:t xml:space="preserve"> 4. «Молодежь Подмосковья»</w:t>
      </w:r>
    </w:p>
    <w:p w:rsidR="00524065" w:rsidRPr="001E3128" w:rsidRDefault="00524065" w:rsidP="0052406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524065" w:rsidRPr="001E3128" w:rsidTr="005240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24065" w:rsidRPr="001E3128" w:rsidTr="005240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50360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2 196,98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50360" w:rsidRDefault="00524065" w:rsidP="00524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036DD3">
              <w:rPr>
                <w:rFonts w:ascii="Times New Roman" w:hAnsi="Times New Roman" w:cs="Times New Roman"/>
                <w:b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036DD3">
              <w:rPr>
                <w:rFonts w:ascii="Times New Roman" w:hAnsi="Times New Roman" w:cs="Times New Roman"/>
                <w:b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036DD3">
              <w:rPr>
                <w:rFonts w:ascii="Times New Roman" w:hAnsi="Times New Roman" w:cs="Times New Roman"/>
                <w:b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2 196,98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F354FF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2 196,98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F354FF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2 196,98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977394">
              <w:rPr>
                <w:rFonts w:ascii="Times New Roman" w:hAnsi="Times New Roman" w:cs="Times New Roman"/>
                <w:sz w:val="18"/>
                <w:szCs w:val="18"/>
              </w:rPr>
              <w:t>270,04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51CE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E467DB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E467DB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51CE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51CE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51CE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51CE6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F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</w:t>
            </w: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861677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</w:t>
            </w: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BE7FF4" w:rsidRDefault="00524065" w:rsidP="0052406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CA1B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1E3128" w:rsidTr="0052406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обеспечению занятости несовершеннолетних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E92C58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3 147,13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50360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50360" w:rsidRDefault="00524065" w:rsidP="005240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2077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2077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pPr>
              <w:jc w:val="center"/>
            </w:pPr>
            <w:r w:rsidRPr="002077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3 147,13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C95498" w:rsidRDefault="00524065" w:rsidP="00524065">
            <w:pPr>
              <w:jc w:val="center"/>
            </w:pPr>
            <w:r w:rsidRPr="00C95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270,04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1E3128" w:rsidRDefault="00450410" w:rsidP="00450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11.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5. «Развитие д</w:t>
      </w:r>
      <w:r>
        <w:rPr>
          <w:rFonts w:ascii="Times New Roman" w:eastAsiaTheme="minorEastAsia" w:hAnsi="Times New Roman" w:cs="Times New Roman"/>
          <w:szCs w:val="22"/>
        </w:rPr>
        <w:t>обровольчества (волонтерства) в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widowControl/>
        <w:autoSpaceDE/>
        <w:autoSpaceDN/>
        <w:adjustRightInd/>
        <w:ind w:left="1417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b/>
          <w:sz w:val="22"/>
          <w:szCs w:val="22"/>
          <w:lang w:eastAsia="ru-RU"/>
        </w:rPr>
        <w:t>Общая характеристика сферы реализации подпрограммы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Добровольчество (волонтерство)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Поддержка добровольчества (волонтерства)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36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Федерального закона "О благотворительной деятельности и добровольчестве (волонтерстве)"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 </w:t>
      </w:r>
      <w:hyperlink r:id="rId37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Федерального закона "О некоммерческих организациях"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hyperlink r:id="rId38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Основ государственной молодежной политики Российской Федерации на период до 2025 года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утвержденных </w:t>
      </w:r>
      <w:hyperlink r:id="rId39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распоряжением Правительства Российской Федерации от 29 ноября 2014 г. N 2403-р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 </w:t>
      </w:r>
      <w:hyperlink r:id="rId40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утвержденной </w:t>
      </w:r>
      <w:hyperlink r:id="rId41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Концепцией развития добровольчества (волонтерства)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 xml:space="preserve"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Целью подпрограммы  является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Задачи подпрограммы: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(волонтерства) в обществе;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поддержка деятельности добровольчества (волонтерства)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развитие форм поддержки добровольческой (волонтерской) деятельности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увеличение количества участников межведомственного взаимодействия в сфере добровольчества (волонтерства) в Рузском городском округе.</w:t>
      </w:r>
    </w:p>
    <w:p w:rsidR="00450410" w:rsidRPr="00047187" w:rsidRDefault="00450410" w:rsidP="00450410">
      <w:pPr>
        <w:adjustRightInd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Реализация подпрограммы к 2025 году позволит: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увеличить количество граждан, участвующих в добровольческой (волонтерской) деятельности;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расширить масштаб межсекторного и межведомственного взаимодействия и сотрудничества в сфере добровольчества (волонтерства);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повысить эффективность реализуемых добровольческих (волонтерских) программ;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увеличить вклад добровольческих (волонтерских) организаций в решение актуальных социальных задач;</w:t>
      </w: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Выполнение мероприятий муниципальной подпрограммы позволит увеличить рост поддержки добровольчества (волонтерства) в обществе и расширит участие граждан и организаций в добровольческой (волонтерской) деятельности.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24065" w:rsidRPr="001E3128" w:rsidRDefault="00524065" w:rsidP="00524065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11. 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5. «Развитие добровольчества (волонтерства) в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524065" w:rsidRPr="001E3128" w:rsidRDefault="00524065" w:rsidP="00524065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524065" w:rsidRPr="001E3128" w:rsidTr="005240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24065" w:rsidRPr="00D956B6" w:rsidTr="0052406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856EDD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856EDD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856EDD" w:rsidRDefault="00524065" w:rsidP="00524065">
            <w:pPr>
              <w:shd w:val="clear" w:color="auto" w:fill="FFFFFF" w:themeFill="background1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D956B6" w:rsidTr="0052406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D956B6" w:rsidTr="00524065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pPr>
              <w:shd w:val="clear" w:color="auto" w:fill="FFFFFF" w:themeFill="background1"/>
            </w:pPr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D956B6" w:rsidTr="00524065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D956B6" w:rsidTr="00524065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pPr>
              <w:shd w:val="clear" w:color="auto" w:fill="FFFFFF" w:themeFill="background1"/>
            </w:pPr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524065" w:rsidRPr="00D956B6" w:rsidTr="00524065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D956B6" w:rsidTr="00524065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pPr>
              <w:shd w:val="clear" w:color="auto" w:fill="FFFFFF" w:themeFill="background1"/>
            </w:pPr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C51CE6" w:rsidRDefault="00524065" w:rsidP="00524065">
            <w:r w:rsidRPr="00C51CE6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D956B6" w:rsidTr="00524065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мероприятие, направленное на популяризацию добровольчества (волонтерства)</w:t>
            </w:r>
          </w:p>
          <w:p w:rsidR="00524065" w:rsidRPr="001E3128" w:rsidRDefault="00524065" w:rsidP="0052406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524065" w:rsidRPr="00D956B6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4065" w:rsidRPr="001E3128" w:rsidTr="00524065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E467DB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A42C3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A42C3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A42C3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DA42C3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065" w:rsidRPr="001E3128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856EDD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856EDD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856EDD" w:rsidRDefault="00524065" w:rsidP="00524065">
            <w:pPr>
              <w:shd w:val="clear" w:color="auto" w:fill="FFFFFF" w:themeFill="background1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C81EBF">
              <w:rPr>
                <w:rFonts w:ascii="Times New Roman" w:hAnsi="Times New Roman" w:cs="Times New Roman"/>
                <w:b/>
                <w:sz w:val="18"/>
                <w:szCs w:val="18"/>
              </w:rPr>
              <w:t>744,07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D956B6" w:rsidRDefault="00524065" w:rsidP="00524065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4065" w:rsidRPr="001E3128" w:rsidRDefault="00524065" w:rsidP="005240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3 064,28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pPr>
              <w:shd w:val="clear" w:color="auto" w:fill="FFFFFF" w:themeFill="background1"/>
            </w:pPr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600F05" w:rsidRDefault="00524065" w:rsidP="00524065">
            <w:r w:rsidRPr="00600F05">
              <w:rPr>
                <w:rFonts w:ascii="Times New Roman" w:hAnsi="Times New Roman" w:cs="Times New Roman"/>
                <w:sz w:val="18"/>
                <w:szCs w:val="18"/>
              </w:rPr>
              <w:t>744,07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24065" w:rsidRPr="001E3128" w:rsidRDefault="00524065" w:rsidP="005240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5" w:rsidRPr="001E3128" w:rsidTr="00524065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Pr="004148DE" w:rsidRDefault="00524065" w:rsidP="005240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5" w:rsidRDefault="00524065" w:rsidP="00524065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065" w:rsidRPr="001E3128" w:rsidRDefault="00524065" w:rsidP="0052406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12.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6 «Обеспечивающая подпрограмма»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12.1 Перечень мероприятий подпрограммы 6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1984"/>
        <w:gridCol w:w="1134"/>
        <w:gridCol w:w="4287"/>
        <w:gridCol w:w="1100"/>
        <w:gridCol w:w="1134"/>
        <w:gridCol w:w="992"/>
        <w:gridCol w:w="992"/>
        <w:gridCol w:w="1134"/>
      </w:tblGrid>
      <w:tr w:rsidR="00450410" w:rsidRPr="001E3128" w:rsidTr="0010543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50410" w:rsidRPr="001E3128" w:rsidTr="0010543C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0410" w:rsidRPr="001E3128" w:rsidTr="0010543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01803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445,41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51818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51818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23 211,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445,41</w:t>
            </w: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358,64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633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804,62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358,64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633D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33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804,62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</w:t>
            </w: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9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78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8774C8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66 186</w:t>
            </w:r>
            <w:r w:rsid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,18</w:t>
            </w:r>
          </w:p>
          <w:p w:rsidR="00450410" w:rsidRPr="005412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715,18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633DA1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12 9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450410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450410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rPr>
                <w:b/>
              </w:rPr>
            </w:pP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rPr>
                <w:b/>
              </w:rPr>
            </w:pP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450410" w:rsidRPr="001E3128" w:rsidTr="0010543C">
        <w:trPr>
          <w:trHeight w:val="39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7244AB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65 886,18</w:t>
            </w:r>
          </w:p>
          <w:p w:rsidR="00450410" w:rsidRPr="00E449F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7244AB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11 655,18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450410" w:rsidRDefault="00450410" w:rsidP="0010543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450410" w:rsidRPr="001E3128" w:rsidTr="0010543C">
        <w:trPr>
          <w:trHeight w:val="4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7244AB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985,61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449FF" w:rsidRDefault="007244AB" w:rsidP="001054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985,61</w:t>
            </w:r>
          </w:p>
          <w:p w:rsidR="00450410" w:rsidRPr="00ED3887" w:rsidRDefault="00450410" w:rsidP="0010543C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450410" w:rsidRDefault="00450410" w:rsidP="0010543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1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Администрация Рузского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Отдел первичного воинского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50410" w:rsidRPr="001E3128" w:rsidTr="0010543C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3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9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5E59F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5E59F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0431BC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31BC">
              <w:rPr>
                <w:rFonts w:ascii="Times New Roman" w:hAnsi="Times New Roman" w:cs="Times New Roman"/>
                <w:sz w:val="18"/>
                <w:szCs w:val="18"/>
              </w:rPr>
              <w:t xml:space="preserve">Отдел территориальной политики и социальных коммуникаций </w:t>
            </w:r>
            <w:r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rPr>
          <w:trHeight w:val="3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5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7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0431BC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территориальной политики и социальных коммуникаций МБУ РГО «ЦОД ОМ-СУ РГО»</w:t>
            </w:r>
          </w:p>
        </w:tc>
      </w:tr>
      <w:tr w:rsidR="00450410" w:rsidRPr="001E3128" w:rsidTr="0010543C">
        <w:trPr>
          <w:trHeight w:val="43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95D78" w:rsidRDefault="005E59F1" w:rsidP="0010543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  <w:r w:rsidR="00450410"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8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5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26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</w:t>
            </w:r>
            <w:r w:rsidR="006B50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6B50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6B5064" w:rsidP="0026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32 </w:t>
            </w:r>
            <w:r w:rsid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29271,97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26321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63211" w:rsidRDefault="0026321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7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343,8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95677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1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01803" w:rsidRDefault="00450410" w:rsidP="00856E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</w:t>
            </w:r>
            <w:r w:rsid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95677" w:rsidRDefault="00450410" w:rsidP="00856E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5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  <w:r w:rsidR="00856EDD" w:rsidRPr="00A95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445,41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24043</w:t>
            </w: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BE180F" w:rsidTr="0010543C">
        <w:trPr>
          <w:trHeight w:val="25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E180F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BE180F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pStyle w:val="ConsPlusNormal"/>
        <w:jc w:val="center"/>
        <w:rPr>
          <w:rFonts w:ascii="Times New Roman" w:eastAsia="Calibri" w:hAnsi="Times New Roman" w:cs="Times New Roman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2170E0">
      <w:pPr>
        <w:widowControl/>
        <w:tabs>
          <w:tab w:val="left" w:pos="2220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C45C3F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C45C3F">
      <w:pPr>
        <w:pStyle w:val="ConsPlusNormal"/>
        <w:jc w:val="center"/>
        <w:rPr>
          <w:rFonts w:ascii="Times New Roman" w:eastAsia="Calibri" w:hAnsi="Times New Roman" w:cs="Times New Roman"/>
          <w:szCs w:val="22"/>
        </w:rPr>
      </w:pPr>
    </w:p>
    <w:p w:rsidR="00E856DD" w:rsidRDefault="00E856DD" w:rsidP="00C45C3F">
      <w:pPr>
        <w:ind w:left="9204" w:firstLine="708"/>
        <w:outlineLvl w:val="1"/>
        <w:rPr>
          <w:rFonts w:ascii="Times New Roman" w:hAnsi="Times New Roman" w:cs="Times New Roman"/>
          <w:szCs w:val="22"/>
        </w:rPr>
      </w:pPr>
    </w:p>
    <w:sectPr w:rsidR="00E856DD" w:rsidSect="002C0BED">
      <w:headerReference w:type="default" r:id="rId42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65" w:rsidRDefault="00524065" w:rsidP="00F70FC1">
      <w:r>
        <w:separator/>
      </w:r>
    </w:p>
  </w:endnote>
  <w:endnote w:type="continuationSeparator" w:id="0">
    <w:p w:rsidR="00524065" w:rsidRDefault="00524065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65" w:rsidRDefault="00524065" w:rsidP="00F70FC1">
      <w:r>
        <w:separator/>
      </w:r>
    </w:p>
  </w:footnote>
  <w:footnote w:type="continuationSeparator" w:id="0">
    <w:p w:rsidR="00524065" w:rsidRDefault="00524065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002466"/>
      <w:docPartObj>
        <w:docPartGallery w:val="Page Numbers (Top of Page)"/>
        <w:docPartUnique/>
      </w:docPartObj>
    </w:sdtPr>
    <w:sdtEndPr/>
    <w:sdtContent>
      <w:p w:rsidR="00524065" w:rsidRDefault="00524065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A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4065" w:rsidRDefault="005240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92295"/>
    <w:multiLevelType w:val="hybridMultilevel"/>
    <w:tmpl w:val="DD62A720"/>
    <w:lvl w:ilvl="0" w:tplc="DECE1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C8D46FA"/>
    <w:multiLevelType w:val="hybridMultilevel"/>
    <w:tmpl w:val="4606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E9D7560"/>
    <w:multiLevelType w:val="hybridMultilevel"/>
    <w:tmpl w:val="94C8686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0D7261"/>
    <w:multiLevelType w:val="hybridMultilevel"/>
    <w:tmpl w:val="6184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4"/>
  </w:num>
  <w:num w:numId="5">
    <w:abstractNumId w:val="21"/>
  </w:num>
  <w:num w:numId="6">
    <w:abstractNumId w:val="13"/>
  </w:num>
  <w:num w:numId="7">
    <w:abstractNumId w:val="10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20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9"/>
  </w:num>
  <w:num w:numId="19">
    <w:abstractNumId w:val="22"/>
  </w:num>
  <w:num w:numId="20">
    <w:abstractNumId w:val="7"/>
  </w:num>
  <w:num w:numId="21">
    <w:abstractNumId w:val="5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0FDE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713FB"/>
    <w:rsid w:val="00074481"/>
    <w:rsid w:val="000754A1"/>
    <w:rsid w:val="00075567"/>
    <w:rsid w:val="00075972"/>
    <w:rsid w:val="000762E7"/>
    <w:rsid w:val="00077521"/>
    <w:rsid w:val="0008707C"/>
    <w:rsid w:val="0008773C"/>
    <w:rsid w:val="000902E8"/>
    <w:rsid w:val="000913C1"/>
    <w:rsid w:val="00091471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1BE6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5F18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543C"/>
    <w:rsid w:val="00106FBA"/>
    <w:rsid w:val="00110D4F"/>
    <w:rsid w:val="00111AEF"/>
    <w:rsid w:val="00114807"/>
    <w:rsid w:val="00116A31"/>
    <w:rsid w:val="001170C4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405"/>
    <w:rsid w:val="00143584"/>
    <w:rsid w:val="001440A0"/>
    <w:rsid w:val="00146C3B"/>
    <w:rsid w:val="001470D4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0C5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2BD"/>
    <w:rsid w:val="001C3A41"/>
    <w:rsid w:val="001C5BA9"/>
    <w:rsid w:val="001C65DA"/>
    <w:rsid w:val="001D0F5B"/>
    <w:rsid w:val="001D1342"/>
    <w:rsid w:val="001D1657"/>
    <w:rsid w:val="001D2975"/>
    <w:rsid w:val="001D5764"/>
    <w:rsid w:val="001D5EC9"/>
    <w:rsid w:val="001D6766"/>
    <w:rsid w:val="001D724D"/>
    <w:rsid w:val="001E011A"/>
    <w:rsid w:val="001E262C"/>
    <w:rsid w:val="001E2B7E"/>
    <w:rsid w:val="001E34D1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12A8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0E0"/>
    <w:rsid w:val="00217E16"/>
    <w:rsid w:val="002201B6"/>
    <w:rsid w:val="0022436A"/>
    <w:rsid w:val="002254AF"/>
    <w:rsid w:val="002270F9"/>
    <w:rsid w:val="002315F3"/>
    <w:rsid w:val="00232498"/>
    <w:rsid w:val="00233520"/>
    <w:rsid w:val="00235808"/>
    <w:rsid w:val="00237553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48E9"/>
    <w:rsid w:val="00255C9F"/>
    <w:rsid w:val="00256575"/>
    <w:rsid w:val="00256F0B"/>
    <w:rsid w:val="00257D4F"/>
    <w:rsid w:val="002619F0"/>
    <w:rsid w:val="002620AF"/>
    <w:rsid w:val="00262E89"/>
    <w:rsid w:val="00263211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744"/>
    <w:rsid w:val="002D21B4"/>
    <w:rsid w:val="002D263E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03F"/>
    <w:rsid w:val="00301EB4"/>
    <w:rsid w:val="00303C54"/>
    <w:rsid w:val="00304069"/>
    <w:rsid w:val="00307B88"/>
    <w:rsid w:val="00307DB3"/>
    <w:rsid w:val="00312FDB"/>
    <w:rsid w:val="003130A5"/>
    <w:rsid w:val="003133F2"/>
    <w:rsid w:val="00313586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0698"/>
    <w:rsid w:val="00350C42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1920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252D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147"/>
    <w:rsid w:val="003A703D"/>
    <w:rsid w:val="003A7229"/>
    <w:rsid w:val="003B1301"/>
    <w:rsid w:val="003B15FF"/>
    <w:rsid w:val="003B3181"/>
    <w:rsid w:val="003B5855"/>
    <w:rsid w:val="003B5FC5"/>
    <w:rsid w:val="003B6481"/>
    <w:rsid w:val="003B758A"/>
    <w:rsid w:val="003B77BB"/>
    <w:rsid w:val="003B7A1F"/>
    <w:rsid w:val="003C394C"/>
    <w:rsid w:val="003C3B32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78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CB7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6DB7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476"/>
    <w:rsid w:val="0044182F"/>
    <w:rsid w:val="00444FAE"/>
    <w:rsid w:val="00450410"/>
    <w:rsid w:val="00450483"/>
    <w:rsid w:val="004506F9"/>
    <w:rsid w:val="004527BE"/>
    <w:rsid w:val="0045709F"/>
    <w:rsid w:val="00457D04"/>
    <w:rsid w:val="004604BD"/>
    <w:rsid w:val="0046260F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C44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26E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BFB"/>
    <w:rsid w:val="00523C5F"/>
    <w:rsid w:val="00523FF2"/>
    <w:rsid w:val="00524065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1774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6881"/>
    <w:rsid w:val="00597539"/>
    <w:rsid w:val="005A1BFB"/>
    <w:rsid w:val="005A37FD"/>
    <w:rsid w:val="005A3DE3"/>
    <w:rsid w:val="005A7883"/>
    <w:rsid w:val="005B0DA1"/>
    <w:rsid w:val="005B2669"/>
    <w:rsid w:val="005B5DA4"/>
    <w:rsid w:val="005B5DF1"/>
    <w:rsid w:val="005C0214"/>
    <w:rsid w:val="005C0C2A"/>
    <w:rsid w:val="005C274C"/>
    <w:rsid w:val="005C37F5"/>
    <w:rsid w:val="005D27FE"/>
    <w:rsid w:val="005D3079"/>
    <w:rsid w:val="005D34CF"/>
    <w:rsid w:val="005D4FEB"/>
    <w:rsid w:val="005D5F86"/>
    <w:rsid w:val="005E1DE0"/>
    <w:rsid w:val="005E43CA"/>
    <w:rsid w:val="005E59F1"/>
    <w:rsid w:val="005E6ACF"/>
    <w:rsid w:val="005E6ED8"/>
    <w:rsid w:val="005F67E0"/>
    <w:rsid w:val="005F7019"/>
    <w:rsid w:val="005F7053"/>
    <w:rsid w:val="005F7E5C"/>
    <w:rsid w:val="00600DE8"/>
    <w:rsid w:val="006010BE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4903"/>
    <w:rsid w:val="006156ED"/>
    <w:rsid w:val="006200F8"/>
    <w:rsid w:val="00620BC2"/>
    <w:rsid w:val="00621CE8"/>
    <w:rsid w:val="00624963"/>
    <w:rsid w:val="00626CC5"/>
    <w:rsid w:val="00633DA1"/>
    <w:rsid w:val="006353B4"/>
    <w:rsid w:val="00635738"/>
    <w:rsid w:val="00635FB6"/>
    <w:rsid w:val="006408DA"/>
    <w:rsid w:val="00640EA7"/>
    <w:rsid w:val="006421B4"/>
    <w:rsid w:val="00644EBD"/>
    <w:rsid w:val="006510A2"/>
    <w:rsid w:val="006515CB"/>
    <w:rsid w:val="006525BF"/>
    <w:rsid w:val="00653112"/>
    <w:rsid w:val="0065357D"/>
    <w:rsid w:val="00654CD4"/>
    <w:rsid w:val="00655751"/>
    <w:rsid w:val="00657456"/>
    <w:rsid w:val="0065790E"/>
    <w:rsid w:val="0066026B"/>
    <w:rsid w:val="00661710"/>
    <w:rsid w:val="00661903"/>
    <w:rsid w:val="006630A3"/>
    <w:rsid w:val="00671414"/>
    <w:rsid w:val="0068062A"/>
    <w:rsid w:val="006866D5"/>
    <w:rsid w:val="00687BC1"/>
    <w:rsid w:val="0069047C"/>
    <w:rsid w:val="00693A7C"/>
    <w:rsid w:val="006966FB"/>
    <w:rsid w:val="00696717"/>
    <w:rsid w:val="00697E4B"/>
    <w:rsid w:val="006A0CF7"/>
    <w:rsid w:val="006A29D5"/>
    <w:rsid w:val="006A3902"/>
    <w:rsid w:val="006A3DDA"/>
    <w:rsid w:val="006A4A97"/>
    <w:rsid w:val="006A65DF"/>
    <w:rsid w:val="006A6C62"/>
    <w:rsid w:val="006A7151"/>
    <w:rsid w:val="006B5015"/>
    <w:rsid w:val="006B5064"/>
    <w:rsid w:val="006B7E00"/>
    <w:rsid w:val="006C166F"/>
    <w:rsid w:val="006C1FB2"/>
    <w:rsid w:val="006C260E"/>
    <w:rsid w:val="006C2AAB"/>
    <w:rsid w:val="006C3B2B"/>
    <w:rsid w:val="006C4252"/>
    <w:rsid w:val="006C4355"/>
    <w:rsid w:val="006C7373"/>
    <w:rsid w:val="006D1846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427A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6542"/>
    <w:rsid w:val="00707E27"/>
    <w:rsid w:val="00710ADF"/>
    <w:rsid w:val="0071196A"/>
    <w:rsid w:val="00711FE4"/>
    <w:rsid w:val="00713C9B"/>
    <w:rsid w:val="00717599"/>
    <w:rsid w:val="007238C9"/>
    <w:rsid w:val="007244AB"/>
    <w:rsid w:val="00725E1E"/>
    <w:rsid w:val="00726108"/>
    <w:rsid w:val="0073163D"/>
    <w:rsid w:val="00732A28"/>
    <w:rsid w:val="00732A2D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AF8"/>
    <w:rsid w:val="00756D88"/>
    <w:rsid w:val="00760505"/>
    <w:rsid w:val="0076181B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30C"/>
    <w:rsid w:val="007829E4"/>
    <w:rsid w:val="00783331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2517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1AB8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6EDD"/>
    <w:rsid w:val="0085753E"/>
    <w:rsid w:val="00860028"/>
    <w:rsid w:val="0086102C"/>
    <w:rsid w:val="0086625C"/>
    <w:rsid w:val="00870F9F"/>
    <w:rsid w:val="00871940"/>
    <w:rsid w:val="0087206E"/>
    <w:rsid w:val="008774C8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5A66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8C4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2DBC"/>
    <w:rsid w:val="0094357C"/>
    <w:rsid w:val="0094395C"/>
    <w:rsid w:val="00946775"/>
    <w:rsid w:val="00946906"/>
    <w:rsid w:val="00950BE6"/>
    <w:rsid w:val="00950CD3"/>
    <w:rsid w:val="009537A0"/>
    <w:rsid w:val="00953BA6"/>
    <w:rsid w:val="00953CE5"/>
    <w:rsid w:val="00953E39"/>
    <w:rsid w:val="00954550"/>
    <w:rsid w:val="00955248"/>
    <w:rsid w:val="00963559"/>
    <w:rsid w:val="0096463B"/>
    <w:rsid w:val="009656AE"/>
    <w:rsid w:val="00965C73"/>
    <w:rsid w:val="0097019F"/>
    <w:rsid w:val="009702CE"/>
    <w:rsid w:val="0097094E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4AA8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CCE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2A86"/>
    <w:rsid w:val="009D3C97"/>
    <w:rsid w:val="009D64D1"/>
    <w:rsid w:val="009D675D"/>
    <w:rsid w:val="009E0731"/>
    <w:rsid w:val="009E5203"/>
    <w:rsid w:val="009E6411"/>
    <w:rsid w:val="009E68EE"/>
    <w:rsid w:val="009E6F29"/>
    <w:rsid w:val="009F0CED"/>
    <w:rsid w:val="009F3D86"/>
    <w:rsid w:val="009F59A9"/>
    <w:rsid w:val="00A014F4"/>
    <w:rsid w:val="00A04D9D"/>
    <w:rsid w:val="00A111A6"/>
    <w:rsid w:val="00A12D27"/>
    <w:rsid w:val="00A152E1"/>
    <w:rsid w:val="00A20500"/>
    <w:rsid w:val="00A217DC"/>
    <w:rsid w:val="00A228AD"/>
    <w:rsid w:val="00A23EDC"/>
    <w:rsid w:val="00A248DA"/>
    <w:rsid w:val="00A26BA8"/>
    <w:rsid w:val="00A272A7"/>
    <w:rsid w:val="00A304B1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0DFA"/>
    <w:rsid w:val="00A41742"/>
    <w:rsid w:val="00A43DDB"/>
    <w:rsid w:val="00A4506A"/>
    <w:rsid w:val="00A4786C"/>
    <w:rsid w:val="00A50BBA"/>
    <w:rsid w:val="00A5158D"/>
    <w:rsid w:val="00A525AE"/>
    <w:rsid w:val="00A556C8"/>
    <w:rsid w:val="00A55C48"/>
    <w:rsid w:val="00A5624E"/>
    <w:rsid w:val="00A61809"/>
    <w:rsid w:val="00A636C8"/>
    <w:rsid w:val="00A6429C"/>
    <w:rsid w:val="00A65036"/>
    <w:rsid w:val="00A703A2"/>
    <w:rsid w:val="00A7184B"/>
    <w:rsid w:val="00A71BCC"/>
    <w:rsid w:val="00A72073"/>
    <w:rsid w:val="00A74780"/>
    <w:rsid w:val="00A752B1"/>
    <w:rsid w:val="00A84873"/>
    <w:rsid w:val="00A92BD3"/>
    <w:rsid w:val="00A94F5B"/>
    <w:rsid w:val="00A95301"/>
    <w:rsid w:val="00A95677"/>
    <w:rsid w:val="00A9682E"/>
    <w:rsid w:val="00A96CDA"/>
    <w:rsid w:val="00A97AEF"/>
    <w:rsid w:val="00AA028E"/>
    <w:rsid w:val="00AA02B2"/>
    <w:rsid w:val="00AA0AD2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C17"/>
    <w:rsid w:val="00AE7367"/>
    <w:rsid w:val="00AF0565"/>
    <w:rsid w:val="00AF1161"/>
    <w:rsid w:val="00AF40E0"/>
    <w:rsid w:val="00AF430F"/>
    <w:rsid w:val="00AF4AB7"/>
    <w:rsid w:val="00AF5566"/>
    <w:rsid w:val="00AF5B48"/>
    <w:rsid w:val="00AF6898"/>
    <w:rsid w:val="00AF6D01"/>
    <w:rsid w:val="00AF7AB2"/>
    <w:rsid w:val="00AF7EA3"/>
    <w:rsid w:val="00B00246"/>
    <w:rsid w:val="00B00A6B"/>
    <w:rsid w:val="00B054E6"/>
    <w:rsid w:val="00B05E8F"/>
    <w:rsid w:val="00B07BFC"/>
    <w:rsid w:val="00B10DB1"/>
    <w:rsid w:val="00B13DDE"/>
    <w:rsid w:val="00B13FA3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A5B02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56EC"/>
    <w:rsid w:val="00BE5EE2"/>
    <w:rsid w:val="00BF5397"/>
    <w:rsid w:val="00BF5C2B"/>
    <w:rsid w:val="00C02332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5F03"/>
    <w:rsid w:val="00C26933"/>
    <w:rsid w:val="00C34446"/>
    <w:rsid w:val="00C3630B"/>
    <w:rsid w:val="00C36879"/>
    <w:rsid w:val="00C40037"/>
    <w:rsid w:val="00C41B05"/>
    <w:rsid w:val="00C438ED"/>
    <w:rsid w:val="00C44245"/>
    <w:rsid w:val="00C446D2"/>
    <w:rsid w:val="00C44757"/>
    <w:rsid w:val="00C44BD6"/>
    <w:rsid w:val="00C4564F"/>
    <w:rsid w:val="00C45C3F"/>
    <w:rsid w:val="00C46511"/>
    <w:rsid w:val="00C465B1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605A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4E2F"/>
    <w:rsid w:val="00CD5960"/>
    <w:rsid w:val="00CD5F90"/>
    <w:rsid w:val="00CD7878"/>
    <w:rsid w:val="00CE0A45"/>
    <w:rsid w:val="00CE5098"/>
    <w:rsid w:val="00CE5733"/>
    <w:rsid w:val="00CF0C77"/>
    <w:rsid w:val="00CF0CF9"/>
    <w:rsid w:val="00CF0D1F"/>
    <w:rsid w:val="00CF11F2"/>
    <w:rsid w:val="00CF2690"/>
    <w:rsid w:val="00CF30B4"/>
    <w:rsid w:val="00CF4491"/>
    <w:rsid w:val="00CF4519"/>
    <w:rsid w:val="00CF45F3"/>
    <w:rsid w:val="00CF67AB"/>
    <w:rsid w:val="00D033A9"/>
    <w:rsid w:val="00D03450"/>
    <w:rsid w:val="00D034A8"/>
    <w:rsid w:val="00D03FEA"/>
    <w:rsid w:val="00D04005"/>
    <w:rsid w:val="00D0485E"/>
    <w:rsid w:val="00D04C56"/>
    <w:rsid w:val="00D13DED"/>
    <w:rsid w:val="00D16D2A"/>
    <w:rsid w:val="00D16E0A"/>
    <w:rsid w:val="00D20621"/>
    <w:rsid w:val="00D20715"/>
    <w:rsid w:val="00D21280"/>
    <w:rsid w:val="00D269D4"/>
    <w:rsid w:val="00D26C3F"/>
    <w:rsid w:val="00D27935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3D5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2EB7"/>
    <w:rsid w:val="00DF4162"/>
    <w:rsid w:val="00DF776B"/>
    <w:rsid w:val="00E0124D"/>
    <w:rsid w:val="00E014A5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8B2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A91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3E00"/>
    <w:rsid w:val="00E7428F"/>
    <w:rsid w:val="00E74C0B"/>
    <w:rsid w:val="00E75640"/>
    <w:rsid w:val="00E76085"/>
    <w:rsid w:val="00E8079D"/>
    <w:rsid w:val="00E807ED"/>
    <w:rsid w:val="00E822A8"/>
    <w:rsid w:val="00E856DD"/>
    <w:rsid w:val="00E85CA9"/>
    <w:rsid w:val="00E86361"/>
    <w:rsid w:val="00E90547"/>
    <w:rsid w:val="00E92353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A73BE"/>
    <w:rsid w:val="00EB0A37"/>
    <w:rsid w:val="00EB0AFB"/>
    <w:rsid w:val="00EB1FAA"/>
    <w:rsid w:val="00EB3CAD"/>
    <w:rsid w:val="00EB45D8"/>
    <w:rsid w:val="00EB490A"/>
    <w:rsid w:val="00EB5C33"/>
    <w:rsid w:val="00EB7586"/>
    <w:rsid w:val="00EB7AE6"/>
    <w:rsid w:val="00EC1349"/>
    <w:rsid w:val="00EC1D18"/>
    <w:rsid w:val="00EC219F"/>
    <w:rsid w:val="00ED0FA1"/>
    <w:rsid w:val="00ED29E8"/>
    <w:rsid w:val="00ED320B"/>
    <w:rsid w:val="00ED64DB"/>
    <w:rsid w:val="00ED69AA"/>
    <w:rsid w:val="00ED7444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733D"/>
    <w:rsid w:val="00F0785B"/>
    <w:rsid w:val="00F12DA5"/>
    <w:rsid w:val="00F12E48"/>
    <w:rsid w:val="00F1459B"/>
    <w:rsid w:val="00F14D58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4836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3D45"/>
    <w:rsid w:val="00F653DE"/>
    <w:rsid w:val="00F66AA2"/>
    <w:rsid w:val="00F6729A"/>
    <w:rsid w:val="00F70FC1"/>
    <w:rsid w:val="00F71855"/>
    <w:rsid w:val="00F725B5"/>
    <w:rsid w:val="00F76AA7"/>
    <w:rsid w:val="00F77889"/>
    <w:rsid w:val="00F803DB"/>
    <w:rsid w:val="00F83450"/>
    <w:rsid w:val="00F86CC6"/>
    <w:rsid w:val="00F87609"/>
    <w:rsid w:val="00F87D24"/>
    <w:rsid w:val="00F90173"/>
    <w:rsid w:val="00F90549"/>
    <w:rsid w:val="00F90679"/>
    <w:rsid w:val="00F90C54"/>
    <w:rsid w:val="00F93495"/>
    <w:rsid w:val="00F934B3"/>
    <w:rsid w:val="00F95DEE"/>
    <w:rsid w:val="00F97EFE"/>
    <w:rsid w:val="00FA159D"/>
    <w:rsid w:val="00FA2D52"/>
    <w:rsid w:val="00FA2DE6"/>
    <w:rsid w:val="00FA35C0"/>
    <w:rsid w:val="00FA3D04"/>
    <w:rsid w:val="00FA476F"/>
    <w:rsid w:val="00FA5D37"/>
    <w:rsid w:val="00FA69A9"/>
    <w:rsid w:val="00FA7309"/>
    <w:rsid w:val="00FB0F41"/>
    <w:rsid w:val="00FB4118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93CD2C-DEF2-4535-B2F3-CD4D73C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ruza.ru" TargetMode="External"/><Relationship Id="rId18" Type="http://schemas.openxmlformats.org/officeDocument/2006/relationships/hyperlink" Target="https://t.me/riaruza1" TargetMode="External"/><Relationship Id="rId26" Type="http://schemas.openxmlformats.org/officeDocument/2006/relationships/hyperlink" Target="https://vk.com/riaruza" TargetMode="External"/><Relationship Id="rId39" Type="http://schemas.openxmlformats.org/officeDocument/2006/relationships/hyperlink" Target="http://docs.cntd.ru/document/4202375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+V429b3J2nSljZTli" TargetMode="External"/><Relationship Id="rId34" Type="http://schemas.openxmlformats.org/officeDocument/2006/relationships/image" Target="media/image5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zaregion.ru" TargetMode="External"/><Relationship Id="rId17" Type="http://schemas.openxmlformats.org/officeDocument/2006/relationships/hyperlink" Target="https://t.me/parkhomenko_live" TargetMode="External"/><Relationship Id="rId25" Type="http://schemas.openxmlformats.org/officeDocument/2006/relationships/hyperlink" Target="https://vk.com/ruzaria_ru" TargetMode="External"/><Relationship Id="rId33" Type="http://schemas.openxmlformats.org/officeDocument/2006/relationships/image" Target="media/image4.wmf"/><Relationship Id="rId38" Type="http://schemas.openxmlformats.org/officeDocument/2006/relationships/hyperlink" Target="http://docs.cntd.ru/document/420237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ltruza.ru/" TargetMode="External"/><Relationship Id="rId20" Type="http://schemas.openxmlformats.org/officeDocument/2006/relationships/hyperlink" Target="https://t.me/madam_kvasova_info" TargetMode="External"/><Relationship Id="rId29" Type="http://schemas.openxmlformats.org/officeDocument/2006/relationships/hyperlink" Target="https://vk.com/ruza24_news" TargetMode="External"/><Relationship Id="rId41" Type="http://schemas.openxmlformats.org/officeDocument/2006/relationships/hyperlink" Target="http://docs.cntd.ru/document/4203273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emCc0nARQwxHv92ScKC0Q" TargetMode="External"/><Relationship Id="rId24" Type="http://schemas.openxmlformats.org/officeDocument/2006/relationships/hyperlink" Target="https://vk.com/ruz.okrug" TargetMode="External"/><Relationship Id="rId32" Type="http://schemas.openxmlformats.org/officeDocument/2006/relationships/image" Target="media/image3.wmf"/><Relationship Id="rId37" Type="http://schemas.openxmlformats.org/officeDocument/2006/relationships/hyperlink" Target="http://docs.cntd.ru/document/9015223" TargetMode="External"/><Relationship Id="rId40" Type="http://schemas.openxmlformats.org/officeDocument/2006/relationships/hyperlink" Target="http://docs.cntd.ru/document/420327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zamc.ru/" TargetMode="External"/><Relationship Id="rId23" Type="http://schemas.openxmlformats.org/officeDocument/2006/relationships/hyperlink" Target="https://vk.com/ruza_go" TargetMode="External"/><Relationship Id="rId28" Type="http://schemas.openxmlformats.org/officeDocument/2006/relationships/hyperlink" Target="https://ok.ru/ruza.ria" TargetMode="External"/><Relationship Id="rId36" Type="http://schemas.openxmlformats.org/officeDocument/2006/relationships/hyperlink" Target="http://docs.cntd.ru/document/9012847" TargetMode="External"/><Relationship Id="rId10" Type="http://schemas.openxmlformats.org/officeDocument/2006/relationships/hyperlink" Target="https://www.youtube.com/channel/UCfOlxxrZQkiT2OCGyH3288Q?view_as=subscriber" TargetMode="External"/><Relationship Id="rId19" Type="http://schemas.openxmlformats.org/officeDocument/2006/relationships/hyperlink" Target="https://t.me/ruzaokrug" TargetMode="External"/><Relationship Id="rId31" Type="http://schemas.openxmlformats.org/officeDocument/2006/relationships/image" Target="media/image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zaria.ru/video" TargetMode="External"/><Relationship Id="rId14" Type="http://schemas.openxmlformats.org/officeDocument/2006/relationships/hyperlink" Target="http://ruzaria.ru/" TargetMode="External"/><Relationship Id="rId22" Type="http://schemas.openxmlformats.org/officeDocument/2006/relationships/hyperlink" Target="https://vk.com/parkhomenko_nn" TargetMode="External"/><Relationship Id="rId27" Type="http://schemas.openxmlformats.org/officeDocument/2006/relationships/hyperlink" Target="https://ok.ru/profile/589910128702" TargetMode="External"/><Relationship Id="rId30" Type="http://schemas.openxmlformats.org/officeDocument/2006/relationships/hyperlink" Target="file:///C:\Users\l.romanova\Desktop\2022\208\&#1055;&#1088;&#1080;&#1083;&#1086;&#1078;&#1077;&#1085;&#1080;&#1077;%202.docx" TargetMode="External"/><Relationship Id="rId35" Type="http://schemas.openxmlformats.org/officeDocument/2006/relationships/image" Target="media/image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8173-460D-4701-A723-D4D5506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47</Pages>
  <Words>13898</Words>
  <Characters>79222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2023-12-26T07:25:00Z</cp:lastPrinted>
  <dcterms:created xsi:type="dcterms:W3CDTF">2023-10-12T12:33:00Z</dcterms:created>
  <dcterms:modified xsi:type="dcterms:W3CDTF">2023-12-26T07:27:00Z</dcterms:modified>
</cp:coreProperties>
</file>