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8A" w:rsidRPr="009229AA" w:rsidRDefault="008E4A8A" w:rsidP="008E4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8E4A8A" w:rsidRPr="009229AA" w:rsidRDefault="00776AB6" w:rsidP="008E4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</w:t>
      </w:r>
      <w:r w:rsidR="008E4A8A"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E4A8A" w:rsidRPr="009229AA" w:rsidRDefault="008E4A8A" w:rsidP="008E4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МОСКОВСКОЙ ОБЛАСТИ</w:t>
      </w:r>
    </w:p>
    <w:p w:rsidR="008E4A8A" w:rsidRPr="009229AA" w:rsidRDefault="008E4A8A" w:rsidP="008E4A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B9084C" w:rsidRPr="009229AA" w:rsidRDefault="00B9084C" w:rsidP="008B5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B3B" w:rsidRPr="009229AA" w:rsidRDefault="009229AA" w:rsidP="00922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8B5B3B" w:rsidRPr="009229AA">
        <w:rPr>
          <w:rFonts w:ascii="Times New Roman" w:eastAsia="Calibri" w:hAnsi="Times New Roman" w:cs="Times New Roman"/>
          <w:sz w:val="28"/>
          <w:szCs w:val="28"/>
          <w:lang w:eastAsia="ru-RU"/>
        </w:rPr>
        <w:t>От_________№_________</w:t>
      </w:r>
    </w:p>
    <w:p w:rsidR="00ED52B2" w:rsidRPr="009229AA" w:rsidRDefault="00ED52B2" w:rsidP="008348C9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084C" w:rsidRPr="009229AA" w:rsidRDefault="00B9084C" w:rsidP="00535C7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61EC" w:rsidRPr="009229AA" w:rsidRDefault="00ED52B2" w:rsidP="00535C7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20516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C30F21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 w:rsidR="00C8150D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размещения</w:t>
      </w:r>
      <w:r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летних кафе при стационарных предприятиях общественного питания на территории </w:t>
      </w:r>
      <w:r w:rsidR="00776AB6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Рузского</w:t>
      </w:r>
      <w:r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178EF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городского округа </w:t>
      </w:r>
      <w:r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  <w:r w:rsidR="0033171F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150D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весенне-летний период </w:t>
      </w:r>
      <w:r w:rsidR="008178EF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B833DA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44451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C8150D" w:rsidRPr="00922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:rsidR="00207F2B" w:rsidRPr="009229AA" w:rsidRDefault="00207F2B" w:rsidP="008348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61EC" w:rsidRPr="009229AA" w:rsidRDefault="005A61EC" w:rsidP="008348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F7D" w:rsidRPr="009229AA" w:rsidRDefault="009A3036" w:rsidP="00134F7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30.03.1999 </w:t>
      </w:r>
      <w:hyperlink r:id="rId6" w:history="1">
        <w:r w:rsidRPr="00922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="0022141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О санитарно-эпидемиологическом благополучии населения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Постановлением</w:t>
      </w:r>
      <w:r w:rsidR="0022141E"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Правительства Российской Федерации от 03.12.2014 №1300 </w:t>
      </w:r>
      <w:r w:rsidR="00BF7B3E"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F7B3E"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Pr="009229A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Московской области от 30.12.2014 № 191/2014-ОЗ 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дополнительных вопросов в сфере благоустройства в Московской области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07.03.2014 </w:t>
      </w:r>
      <w:hyperlink r:id="rId7" w:history="1">
        <w:r w:rsidRPr="00922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тишины и покоя граждан на территории Московской области</w:t>
      </w:r>
      <w:r w:rsidR="00BF7B3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5B3B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33DA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B3B" w:rsidRPr="009229AA" w:rsidRDefault="008B5B3B" w:rsidP="00134F7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В целях более полного удовлетворения потребностей населения в</w:t>
      </w:r>
      <w:r w:rsidR="0070230F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услугах </w:t>
      </w:r>
      <w:r w:rsidR="0070230F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питания в весенне-летний период 2022 года, улучшения организации и качества предоставления услуг общественного питания и упорядочения размещения летних кафе при стационарных предприятиях общественного питания на территории Рузского городского округа Московской области.</w:t>
      </w:r>
    </w:p>
    <w:p w:rsidR="008B5B3B" w:rsidRPr="009229AA" w:rsidRDefault="008B5B3B" w:rsidP="00134F7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77F2" w:rsidRPr="009229AA" w:rsidRDefault="00ED52B2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5A61EC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4A06" w:rsidRPr="009229AA" w:rsidRDefault="00E24A06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7F2" w:rsidRPr="009229AA" w:rsidRDefault="00ED10A4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6A2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07615C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408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хему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летних кафе при стационарных предприятиях общественного питания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Рузского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Московской области в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весенне-летний период 2022 года </w:t>
      </w:r>
      <w:r w:rsidR="00C2051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477F2" w:rsidRPr="009229AA" w:rsidRDefault="00D76A2E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</w:t>
      </w:r>
      <w:r w:rsidR="008B5B3B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Рузского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BBD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Рузского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BBD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="00B56BF0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опубликовать </w:t>
      </w:r>
      <w:r w:rsidR="00E13FCC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в газете «Красное знамя».</w:t>
      </w:r>
    </w:p>
    <w:p w:rsidR="000268B4" w:rsidRPr="009229AA" w:rsidRDefault="008B5B3B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6A2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268B4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F310B4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</w:t>
      </w:r>
      <w:r w:rsidR="000E547B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лу со дня его официального опубликования.</w:t>
      </w:r>
    </w:p>
    <w:p w:rsidR="005477F2" w:rsidRPr="009229AA" w:rsidRDefault="008B5B3B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6A2E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</w:t>
      </w:r>
      <w:r w:rsidR="009A303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DA7BBD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D2489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Рузского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BBD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5477F2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proofErr w:type="spellStart"/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Пеняева</w:t>
      </w:r>
      <w:proofErr w:type="spellEnd"/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</w:t>
      </w:r>
    </w:p>
    <w:p w:rsidR="009229AA" w:rsidRPr="009229AA" w:rsidRDefault="009229AA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9AA" w:rsidRPr="009229AA" w:rsidRDefault="009229AA" w:rsidP="008B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3C0" w:rsidRPr="009229AA" w:rsidRDefault="003153C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B942EB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>Рузского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                         </w:t>
      </w:r>
      <w:r w:rsidR="008348C9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E4A8A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AB6" w:rsidRPr="0092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Н.Н. Пархоменко</w:t>
      </w:r>
    </w:p>
    <w:p w:rsidR="008E4A8A" w:rsidRPr="009229AA" w:rsidRDefault="008E4A8A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A8A" w:rsidRPr="009229AA" w:rsidSect="009229A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26"/>
        <w:gridCol w:w="3501"/>
        <w:gridCol w:w="2190"/>
        <w:gridCol w:w="1966"/>
        <w:gridCol w:w="3052"/>
        <w:gridCol w:w="2851"/>
      </w:tblGrid>
      <w:tr w:rsidR="008E4A8A" w:rsidRPr="009229AA" w:rsidTr="008E4A8A">
        <w:trPr>
          <w:trHeight w:val="300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A8A" w:rsidRPr="009229AA" w:rsidTr="008E4A8A">
        <w:trPr>
          <w:trHeight w:val="1350"/>
        </w:trPr>
        <w:tc>
          <w:tcPr>
            <w:tcW w:w="14786" w:type="dxa"/>
            <w:gridSpan w:val="6"/>
            <w:shd w:val="clear" w:color="000000" w:fill="FFFFFF"/>
            <w:hideMark/>
          </w:tcPr>
          <w:p w:rsidR="008B5B3B" w:rsidRPr="009229AA" w:rsidRDefault="008E4A8A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B5B3B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B5B3B" w:rsidRPr="009229AA" w:rsidRDefault="008B5B3B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B5B3B" w:rsidRPr="009229AA" w:rsidRDefault="008B5B3B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Рузского </w:t>
            </w:r>
            <w:r w:rsidR="009229A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  <w:p w:rsidR="008E4A8A" w:rsidRPr="009229AA" w:rsidRDefault="009229AA" w:rsidP="0092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B5B3B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№</w:t>
            </w:r>
          </w:p>
        </w:tc>
      </w:tr>
    </w:tbl>
    <w:p w:rsidR="008E4A8A" w:rsidRPr="009229AA" w:rsidRDefault="008E4A8A" w:rsidP="009229A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07"/>
        <w:gridCol w:w="3458"/>
        <w:gridCol w:w="2184"/>
        <w:gridCol w:w="2036"/>
        <w:gridCol w:w="3021"/>
        <w:gridCol w:w="2836"/>
      </w:tblGrid>
      <w:tr w:rsidR="008E4A8A" w:rsidRPr="009229AA" w:rsidTr="0022141E">
        <w:trPr>
          <w:trHeight w:val="18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СХЕМА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размещения летних кафе при стационарных предприятиях общественного питания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76AB6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Рузского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Московской области в весенне-летний период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2022 года</w:t>
            </w:r>
          </w:p>
          <w:p w:rsidR="008E4A8A" w:rsidRPr="009229AA" w:rsidRDefault="008E4A8A" w:rsidP="008E4A8A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E4A8A" w:rsidRPr="009229AA" w:rsidTr="00DB0AFA">
        <w:trPr>
          <w:trHeight w:val="14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Адресные ориентиры размещения летнего кафе при стационарном предприятии общественного питания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размещения летнего кафе при стационарном предприятии общественного питания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летнего кафе при стационарном предприятии общественного питания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летнего кафе при стационарном предприятии общественного питания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8E4A8A" w:rsidRPr="009229AA" w:rsidTr="00DB0AFA">
        <w:trPr>
          <w:trHeight w:val="7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F5270C" w:rsidRDefault="00F5270C" w:rsidP="00F5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Рузский городской округ, Старая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Руза,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улица Пригородного Лесничества, дом 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proofErr w:type="gram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 w:rsidR="0022141E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«Арго»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22141E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8E4A8A" w:rsidRPr="009229AA" w:rsidTr="00DB0AFA">
        <w:trPr>
          <w:trHeight w:val="7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Рузский городской округ, г. Руза, микрорайон Северное </w:t>
            </w:r>
            <w:r w:rsidR="00F3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Сияние дом 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492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KFC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B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8E4A8A" w:rsidRPr="009229AA" w:rsidTr="00DB0AFA">
        <w:trPr>
          <w:trHeight w:val="70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Старая Руза, улица Почтовая, дом 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proofErr w:type="gram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Мадиане</w:t>
            </w:r>
            <w:proofErr w:type="spellEnd"/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8E4A8A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Старая Руза, улица Почтовая, дом 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proofErr w:type="gram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 «</w:t>
            </w:r>
            <w:proofErr w:type="spellStart"/>
            <w:r w:rsidR="00F3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Buongiorno</w:t>
            </w:r>
            <w:proofErr w:type="spellEnd"/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8E4A8A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г. Руза, улица Солнцева, дом 7 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«Рузский Пирожок»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0E6F3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8E4A8A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г. Руза, улица Федеративная, дом 7 «б»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220 </w:t>
            </w:r>
            <w:proofErr w:type="spellStart"/>
            <w:proofErr w:type="gram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 w:rsidR="0090492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«Время есть»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70230F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Нестерово, дом 225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«Шаурма»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30F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8E4A8A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Рузский городской округ,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 w:rsidR="0090492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«Пельменный двор»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9229AA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п. Дорохово, улица Московская, дом 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5A69F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«Кафе»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9229AA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F31813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п. Тучково, улица Кирова, дом 1, ТЦ «Эдельвейс»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уточняется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F3181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ООО «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KFC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9A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DB0AFA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01.04.2021-01.11.2021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Pr="00DB0AFA" w:rsidRDefault="009311E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11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400 </w:t>
            </w:r>
            <w:proofErr w:type="spellStart"/>
            <w:proofErr w:type="gramStart"/>
            <w:r w:rsidRPr="009311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Pr="009311EF" w:rsidRDefault="009311E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Бриз»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AFA" w:rsidRPr="00DB0AFA" w:rsidRDefault="009311E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0A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государственная неразграниченная</w:t>
            </w:r>
          </w:p>
        </w:tc>
      </w:tr>
      <w:tr w:rsidR="008E4A8A" w:rsidRPr="009229AA" w:rsidTr="00DB0AFA">
        <w:trPr>
          <w:trHeight w:val="76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AFA" w:rsidRPr="009229AA" w:rsidRDefault="00DB0AF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8E4A8A" w:rsidRPr="009229AA" w:rsidTr="0022141E">
        <w:trPr>
          <w:trHeight w:val="70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потребительского рынка и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сферы 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                                                   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---------------------------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E4A8A" w:rsidRPr="00DB0AFA" w:rsidRDefault="008E4A8A" w:rsidP="0013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4A8A" w:rsidRPr="00DB0AFA" w:rsidSect="00134F7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C"/>
    <w:rsid w:val="0000016E"/>
    <w:rsid w:val="00007CB5"/>
    <w:rsid w:val="000268B4"/>
    <w:rsid w:val="00026F85"/>
    <w:rsid w:val="0007416A"/>
    <w:rsid w:val="0007615C"/>
    <w:rsid w:val="00084890"/>
    <w:rsid w:val="000928A7"/>
    <w:rsid w:val="000D1C5C"/>
    <w:rsid w:val="000E547B"/>
    <w:rsid w:val="000E6F3A"/>
    <w:rsid w:val="00107B9D"/>
    <w:rsid w:val="00134F7D"/>
    <w:rsid w:val="00144451"/>
    <w:rsid w:val="001705D2"/>
    <w:rsid w:val="00192798"/>
    <w:rsid w:val="001D5710"/>
    <w:rsid w:val="001E156C"/>
    <w:rsid w:val="00207F2B"/>
    <w:rsid w:val="00216A7F"/>
    <w:rsid w:val="0022141E"/>
    <w:rsid w:val="0022611D"/>
    <w:rsid w:val="0022632E"/>
    <w:rsid w:val="002578E8"/>
    <w:rsid w:val="002C4A9C"/>
    <w:rsid w:val="002D6718"/>
    <w:rsid w:val="003153C0"/>
    <w:rsid w:val="0033171F"/>
    <w:rsid w:val="00353742"/>
    <w:rsid w:val="00387C80"/>
    <w:rsid w:val="003979C8"/>
    <w:rsid w:val="003A6A50"/>
    <w:rsid w:val="003B3FE6"/>
    <w:rsid w:val="003C1C2E"/>
    <w:rsid w:val="003E2E1B"/>
    <w:rsid w:val="00444D62"/>
    <w:rsid w:val="004638BE"/>
    <w:rsid w:val="004B6004"/>
    <w:rsid w:val="004E0562"/>
    <w:rsid w:val="004F3B83"/>
    <w:rsid w:val="005010B7"/>
    <w:rsid w:val="00535C73"/>
    <w:rsid w:val="005477F2"/>
    <w:rsid w:val="005913D0"/>
    <w:rsid w:val="00591C07"/>
    <w:rsid w:val="005A2C27"/>
    <w:rsid w:val="005A61EC"/>
    <w:rsid w:val="005A69FF"/>
    <w:rsid w:val="00607CC0"/>
    <w:rsid w:val="006205A7"/>
    <w:rsid w:val="00685E77"/>
    <w:rsid w:val="006B17B3"/>
    <w:rsid w:val="0070230F"/>
    <w:rsid w:val="00776AB6"/>
    <w:rsid w:val="007A2F95"/>
    <w:rsid w:val="008178EF"/>
    <w:rsid w:val="008348C9"/>
    <w:rsid w:val="008415BB"/>
    <w:rsid w:val="008B5B3B"/>
    <w:rsid w:val="008E4A8A"/>
    <w:rsid w:val="0090492A"/>
    <w:rsid w:val="009229AA"/>
    <w:rsid w:val="00924094"/>
    <w:rsid w:val="009311EF"/>
    <w:rsid w:val="009367A7"/>
    <w:rsid w:val="00955208"/>
    <w:rsid w:val="00993A81"/>
    <w:rsid w:val="009A3036"/>
    <w:rsid w:val="009C4501"/>
    <w:rsid w:val="00A00FCA"/>
    <w:rsid w:val="00AA1802"/>
    <w:rsid w:val="00AA200B"/>
    <w:rsid w:val="00AB3E32"/>
    <w:rsid w:val="00AD1879"/>
    <w:rsid w:val="00AE562E"/>
    <w:rsid w:val="00B14BD0"/>
    <w:rsid w:val="00B56BF0"/>
    <w:rsid w:val="00B65E34"/>
    <w:rsid w:val="00B833DA"/>
    <w:rsid w:val="00B9084C"/>
    <w:rsid w:val="00B942EB"/>
    <w:rsid w:val="00BD0F1F"/>
    <w:rsid w:val="00BE39AF"/>
    <w:rsid w:val="00BF7B3E"/>
    <w:rsid w:val="00C03D2C"/>
    <w:rsid w:val="00C12404"/>
    <w:rsid w:val="00C1650D"/>
    <w:rsid w:val="00C20516"/>
    <w:rsid w:val="00C224AC"/>
    <w:rsid w:val="00C30F21"/>
    <w:rsid w:val="00C443D5"/>
    <w:rsid w:val="00C477CC"/>
    <w:rsid w:val="00C76DCC"/>
    <w:rsid w:val="00C8150D"/>
    <w:rsid w:val="00C85369"/>
    <w:rsid w:val="00CB133C"/>
    <w:rsid w:val="00CB1408"/>
    <w:rsid w:val="00CD4CEE"/>
    <w:rsid w:val="00CE5AB7"/>
    <w:rsid w:val="00D10FDC"/>
    <w:rsid w:val="00D4419D"/>
    <w:rsid w:val="00D64B68"/>
    <w:rsid w:val="00D76A2E"/>
    <w:rsid w:val="00DA7BBD"/>
    <w:rsid w:val="00DB0AFA"/>
    <w:rsid w:val="00DC50DC"/>
    <w:rsid w:val="00E01E95"/>
    <w:rsid w:val="00E13FCC"/>
    <w:rsid w:val="00E23E7C"/>
    <w:rsid w:val="00E24A06"/>
    <w:rsid w:val="00E30DBE"/>
    <w:rsid w:val="00E5753C"/>
    <w:rsid w:val="00E611FE"/>
    <w:rsid w:val="00E85688"/>
    <w:rsid w:val="00E90A3D"/>
    <w:rsid w:val="00ED0F66"/>
    <w:rsid w:val="00ED10A4"/>
    <w:rsid w:val="00ED2489"/>
    <w:rsid w:val="00ED52B2"/>
    <w:rsid w:val="00EE1B88"/>
    <w:rsid w:val="00F144EE"/>
    <w:rsid w:val="00F310B4"/>
    <w:rsid w:val="00F31813"/>
    <w:rsid w:val="00F5270C"/>
    <w:rsid w:val="00F961C6"/>
    <w:rsid w:val="00FC52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311A"/>
  <w15:docId w15:val="{B4F3CB67-9864-41B7-801F-F64150E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367EB068E95BE5D075224A7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F113F9AC8ABA4B0F51269FE068E95BE5907512AA39577966189123D6E5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37E6-D800-45C4-B64D-9F011181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Бабинцева Н. Ю.</cp:lastModifiedBy>
  <cp:revision>13</cp:revision>
  <cp:lastPrinted>2022-03-29T13:22:00Z</cp:lastPrinted>
  <dcterms:created xsi:type="dcterms:W3CDTF">2022-03-22T11:30:00Z</dcterms:created>
  <dcterms:modified xsi:type="dcterms:W3CDTF">2022-03-29T13:34:00Z</dcterms:modified>
</cp:coreProperties>
</file>