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99" w:rsidRPr="00A73B04" w:rsidRDefault="00047299" w:rsidP="00047299">
      <w:pPr>
        <w:tabs>
          <w:tab w:val="left" w:pos="4076"/>
        </w:tabs>
        <w:spacing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noProof/>
          <w:spacing w:val="40"/>
          <w:sz w:val="24"/>
          <w:szCs w:val="24"/>
          <w:lang w:eastAsia="ru-RU"/>
        </w:rPr>
        <w:drawing>
          <wp:inline distT="0" distB="0" distL="0" distR="0" wp14:anchorId="7B8331BB" wp14:editId="7317C3D9">
            <wp:extent cx="590550" cy="73342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99" w:rsidRPr="00472338" w:rsidRDefault="00047299" w:rsidP="0004729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38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:rsidR="00047299" w:rsidRPr="00472338" w:rsidRDefault="00047299" w:rsidP="00047299">
      <w:pPr>
        <w:pStyle w:val="1"/>
        <w:rPr>
          <w:sz w:val="28"/>
          <w:szCs w:val="28"/>
        </w:rPr>
      </w:pPr>
      <w:r w:rsidRPr="00472338">
        <w:rPr>
          <w:sz w:val="28"/>
          <w:szCs w:val="28"/>
        </w:rPr>
        <w:t>МОСКОВСКОЙ ОБЛАСТИ</w:t>
      </w:r>
    </w:p>
    <w:p w:rsidR="00047299" w:rsidRPr="00472338" w:rsidRDefault="00047299" w:rsidP="00047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299" w:rsidRPr="00AE6114" w:rsidRDefault="00047299" w:rsidP="000472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6114">
        <w:rPr>
          <w:rFonts w:ascii="Times New Roman" w:hAnsi="Times New Roman"/>
          <w:b/>
          <w:sz w:val="36"/>
          <w:szCs w:val="36"/>
        </w:rPr>
        <w:t>ПОСТАНОВЛЕНИЕ</w:t>
      </w:r>
    </w:p>
    <w:p w:rsidR="00047299" w:rsidRPr="00472338" w:rsidRDefault="00047299" w:rsidP="0004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299" w:rsidRPr="00472338" w:rsidRDefault="00413329" w:rsidP="00047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1C58">
        <w:rPr>
          <w:rFonts w:ascii="Times New Roman" w:hAnsi="Times New Roman"/>
          <w:sz w:val="28"/>
          <w:szCs w:val="28"/>
          <w:u w:val="single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81C58">
        <w:rPr>
          <w:rFonts w:ascii="Times New Roman" w:hAnsi="Times New Roman"/>
          <w:sz w:val="28"/>
          <w:szCs w:val="28"/>
          <w:u w:val="single"/>
        </w:rPr>
        <w:t>______</w:t>
      </w:r>
    </w:p>
    <w:p w:rsidR="004F7B61" w:rsidRPr="00586BB3" w:rsidRDefault="004F7B61" w:rsidP="0058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77" w:rsidRPr="00586BB3" w:rsidRDefault="00A32877" w:rsidP="00586B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BB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об оплате труда работников муниципального автономного учреждения «Издательский дом «Подмосковье-запад»</w:t>
      </w:r>
    </w:p>
    <w:p w:rsidR="00A32877" w:rsidRPr="00586BB3" w:rsidRDefault="00A32877" w:rsidP="00586B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877" w:rsidRPr="00586BB3" w:rsidRDefault="00A32877" w:rsidP="00E81C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BB3">
        <w:rPr>
          <w:rFonts w:ascii="Times New Roman" w:eastAsia="Calibri" w:hAnsi="Times New Roman" w:cs="Times New Roman"/>
          <w:sz w:val="28"/>
          <w:szCs w:val="28"/>
        </w:rPr>
        <w:t>В соответствии с Фед</w:t>
      </w:r>
      <w:r w:rsidR="003E33F5">
        <w:rPr>
          <w:rFonts w:ascii="Times New Roman" w:eastAsia="Calibri" w:hAnsi="Times New Roman" w:cs="Times New Roman"/>
          <w:sz w:val="28"/>
          <w:szCs w:val="28"/>
        </w:rPr>
        <w:t>еральным законом от 06.10.2003</w:t>
      </w: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3A6934"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Федерации», утвержденным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 xml:space="preserve"> Главы Рузского городского округа от 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>19.11.2018 №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 xml:space="preserve"> 62-ПЛ «Об 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>утверждении Типового положения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 xml:space="preserve"> о системе оплаты труда работников муниципальных 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>учреждений не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>социальной сферы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 xml:space="preserve"> Рузского 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934" w:rsidRPr="00E81C58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E81C58" w:rsidRPr="00E81C58">
        <w:rPr>
          <w:rFonts w:ascii="Times New Roman" w:eastAsia="Calibri" w:hAnsi="Times New Roman" w:cs="Times New Roman"/>
          <w:sz w:val="28"/>
          <w:szCs w:val="28"/>
        </w:rPr>
        <w:t>»</w:t>
      </w: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Рузского городского округа, </w:t>
      </w:r>
      <w:r w:rsidR="003A6934">
        <w:rPr>
          <w:rFonts w:ascii="Times New Roman" w:eastAsia="Calibri" w:hAnsi="Times New Roman" w:cs="Times New Roman"/>
          <w:sz w:val="28"/>
          <w:szCs w:val="28"/>
        </w:rPr>
        <w:t xml:space="preserve">Администрация Рузского городского округа </w:t>
      </w:r>
      <w:r w:rsidRPr="00586BB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32877" w:rsidRPr="00586BB3" w:rsidRDefault="00A32877" w:rsidP="00586B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877" w:rsidRPr="00586BB3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 оплате труда работников муниципального автономного учреждения «Издательский дом «Подмосковье – запад»</w:t>
      </w:r>
      <w:r w:rsidR="00586BB3"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(прилагается). </w:t>
      </w:r>
    </w:p>
    <w:p w:rsidR="00A32877" w:rsidRPr="00586BB3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3A69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Главы Рузского городского </w:t>
      </w:r>
      <w:r w:rsidR="00E81C58" w:rsidRPr="00586BB3">
        <w:rPr>
          <w:rFonts w:ascii="Times New Roman" w:hAnsi="Times New Roman" w:cs="Times New Roman"/>
          <w:color w:val="000000"/>
          <w:sz w:val="28"/>
          <w:szCs w:val="28"/>
        </w:rPr>
        <w:t>округа от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C58">
        <w:rPr>
          <w:rFonts w:ascii="Times New Roman" w:hAnsi="Times New Roman" w:cs="Times New Roman"/>
          <w:color w:val="000000"/>
          <w:sz w:val="28"/>
          <w:szCs w:val="28"/>
        </w:rPr>
        <w:t>24.10</w:t>
      </w:r>
      <w:r w:rsidR="00586BB3" w:rsidRPr="00586BB3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81C58">
        <w:rPr>
          <w:rFonts w:ascii="Times New Roman" w:hAnsi="Times New Roman" w:cs="Times New Roman"/>
          <w:color w:val="000000"/>
          <w:sz w:val="28"/>
          <w:szCs w:val="28"/>
        </w:rPr>
        <w:t>5064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об оплате труда работников муниципального автономного учреждения «Издательский дом «Подмосковье-запад». </w:t>
      </w:r>
    </w:p>
    <w:p w:rsidR="000B23D9" w:rsidRPr="000B23D9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  <w:r w:rsidR="000B23D9" w:rsidRPr="000B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877" w:rsidRPr="00586BB3" w:rsidRDefault="000B23D9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</w:t>
      </w:r>
      <w:r w:rsidR="003A6934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E81C5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32877" w:rsidRPr="00586BB3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3A6934">
        <w:rPr>
          <w:rFonts w:ascii="Times New Roman" w:hAnsi="Times New Roman" w:cs="Times New Roman"/>
          <w:sz w:val="28"/>
          <w:szCs w:val="28"/>
        </w:rPr>
        <w:t>А</w:t>
      </w:r>
      <w:r w:rsidRPr="00586BB3">
        <w:rPr>
          <w:rFonts w:ascii="Times New Roman" w:hAnsi="Times New Roman" w:cs="Times New Roman"/>
          <w:sz w:val="28"/>
          <w:szCs w:val="28"/>
        </w:rPr>
        <w:t>дминистрации</w:t>
      </w:r>
      <w:r w:rsidR="003A6934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58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58">
        <w:rPr>
          <w:rFonts w:ascii="Times New Roman" w:hAnsi="Times New Roman" w:cs="Times New Roman"/>
          <w:sz w:val="28"/>
          <w:szCs w:val="28"/>
        </w:rPr>
        <w:t>Пеняева</w:t>
      </w:r>
      <w:proofErr w:type="spellEnd"/>
      <w:r w:rsidR="00E81C58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E81C58" w:rsidRDefault="00E81C58" w:rsidP="00586B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934" w:rsidRDefault="003A6934" w:rsidP="00586B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934" w:rsidRDefault="003A6934" w:rsidP="00586B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32877" w:rsidRDefault="00A32877" w:rsidP="0058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Глав</w:t>
      </w:r>
      <w:r w:rsidR="003A6934">
        <w:rPr>
          <w:rFonts w:ascii="Times New Roman" w:hAnsi="Times New Roman" w:cs="Times New Roman"/>
          <w:sz w:val="28"/>
          <w:szCs w:val="28"/>
        </w:rPr>
        <w:t>а</w:t>
      </w:r>
      <w:r w:rsidR="004F7B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86B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B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6B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1C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7B61">
        <w:rPr>
          <w:rFonts w:ascii="Times New Roman" w:hAnsi="Times New Roman" w:cs="Times New Roman"/>
          <w:sz w:val="28"/>
          <w:szCs w:val="28"/>
        </w:rPr>
        <w:t>Н.Н. Пархоменко</w:t>
      </w:r>
    </w:p>
    <w:p w:rsidR="0049552F" w:rsidRDefault="0049552F" w:rsidP="0049552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F29A4" w:rsidRPr="00586BB3" w:rsidRDefault="00BF29A4" w:rsidP="003E33F5">
      <w:pPr>
        <w:pageBreakBefore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906FC" w:rsidRPr="00586BB3" w:rsidRDefault="00FA2E18" w:rsidP="00586BB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D75B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1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F2AB9" w:rsidRPr="00586BB3" w:rsidRDefault="00CF6516" w:rsidP="00586BB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</w:t>
      </w:r>
      <w:r w:rsidR="002906F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FE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A2E18" w:rsidRPr="00586BB3" w:rsidRDefault="006D5B0A" w:rsidP="00586BB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AB9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2F70" w:rsidRPr="00612F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</w:t>
      </w:r>
      <w:r w:rsidR="008F2AB9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553F1" w:rsidRPr="00586BB3" w:rsidRDefault="007553F1" w:rsidP="00586B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3F1" w:rsidRPr="00586BB3" w:rsidRDefault="007553F1" w:rsidP="00586B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E18" w:rsidRPr="00586BB3" w:rsidRDefault="00FA2E18" w:rsidP="00586B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F6AA5" w:rsidRPr="00586BB3" w:rsidRDefault="00FA2E18" w:rsidP="00586B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 РАБОТНИКОВ </w:t>
      </w:r>
    </w:p>
    <w:p w:rsidR="00875DE9" w:rsidRPr="00586BB3" w:rsidRDefault="00875DE9" w:rsidP="00586B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6BB3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7553F1" w:rsidRPr="00586BB3" w:rsidRDefault="007553F1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2E3F"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Издательский дом «Подмосковье – запад»</w:t>
      </w:r>
    </w:p>
    <w:p w:rsidR="007553F1" w:rsidRPr="00586BB3" w:rsidRDefault="007553F1" w:rsidP="00586B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A5" w:rsidRPr="00586BB3" w:rsidRDefault="002F6AA5" w:rsidP="00586BB3">
      <w:pPr>
        <w:pStyle w:val="a3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A116F" w:rsidRPr="00586BB3" w:rsidRDefault="00EA116F" w:rsidP="00586BB3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6C6" w:rsidRPr="00586BB3" w:rsidRDefault="002F6AA5" w:rsidP="003E33F5">
      <w:pPr>
        <w:pStyle w:val="a3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0"/>
      <w:bookmarkStart w:id="2" w:name="OLE_LINK31"/>
      <w:bookmarkStart w:id="3" w:name="OLE_LINK32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размеры и условия оплаты труда работников </w:t>
      </w:r>
      <w:r w:rsidR="00FA2E18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56F5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156F5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6F5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2E3F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«Издательский дом «Подмосковье</w:t>
      </w:r>
      <w:r w:rsidR="00205AA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C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запад» </w:t>
      </w:r>
      <w:r w:rsidR="00BB2E3F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3A4CC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A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D0FA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26C6" w:rsidRPr="00586BB3" w:rsidRDefault="006C26C6" w:rsidP="003E33F5">
      <w:pPr>
        <w:pStyle w:val="a3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Законодательством Российской Федерации и законодательством Московской области.</w:t>
      </w:r>
    </w:p>
    <w:p w:rsidR="006C26C6" w:rsidRPr="00586BB3" w:rsidRDefault="006C26C6" w:rsidP="003E33F5">
      <w:pPr>
        <w:pStyle w:val="a3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системе оплаты труда работников Учреждения осуществляется исключительно в форме внесения изменений и дополнений в настоящее Положение.</w:t>
      </w:r>
    </w:p>
    <w:bookmarkEnd w:id="1"/>
    <w:bookmarkEnd w:id="2"/>
    <w:bookmarkEnd w:id="3"/>
    <w:p w:rsidR="002F6AA5" w:rsidRPr="00586BB3" w:rsidRDefault="002F6AA5" w:rsidP="0058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72E0" w:rsidRPr="00586BB3" w:rsidRDefault="006B72E0" w:rsidP="00586BB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денежного содержания</w:t>
      </w:r>
    </w:p>
    <w:p w:rsidR="00586BB3" w:rsidRPr="00586BB3" w:rsidRDefault="00586BB3" w:rsidP="00586BB3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Денежное содержание работников муниципальных учреждений состоит из должностного оклада, ежемесячных и дополнительных выплат.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Ежемесячные выплаты включают в себя: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надбавку к должностному окладу за особые условия труда;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надбавку к должностному окладу за выслугу лет;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поощрение.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Дополнительные выплаты включают в себя: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премию за выполнение особо важных и сложных заданий;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материальную помощь.</w:t>
      </w:r>
    </w:p>
    <w:p w:rsidR="006B72E0" w:rsidRPr="00586BB3" w:rsidRDefault="006B72E0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E0" w:rsidRPr="00586BB3" w:rsidRDefault="006B72E0" w:rsidP="00586BB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должностных окладов</w:t>
      </w:r>
    </w:p>
    <w:p w:rsidR="00586BB3" w:rsidRPr="00586BB3" w:rsidRDefault="00586BB3" w:rsidP="00586BB3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E0" w:rsidRDefault="00E96D76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B72E0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работников муниципальных учреждений устанавливаются в соответствии с таблицей</w:t>
      </w:r>
      <w:r w:rsidR="006B72E0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828"/>
        <w:gridCol w:w="1636"/>
      </w:tblGrid>
      <w:tr w:rsidR="00C925C9" w:rsidRPr="00586BB3" w:rsidTr="00586BB3">
        <w:trPr>
          <w:trHeight w:val="562"/>
          <w:tblHeader/>
          <w:jc w:val="center"/>
        </w:trPr>
        <w:tc>
          <w:tcPr>
            <w:tcW w:w="710" w:type="dxa"/>
            <w:vAlign w:val="center"/>
          </w:tcPr>
          <w:p w:rsidR="00C925C9" w:rsidRPr="00586BB3" w:rsidRDefault="00C925C9" w:rsidP="0058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8" w:type="dxa"/>
            <w:vAlign w:val="center"/>
          </w:tcPr>
          <w:p w:rsidR="00C925C9" w:rsidRPr="00586BB3" w:rsidRDefault="00C925C9" w:rsidP="0058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36" w:type="dxa"/>
            <w:vAlign w:val="center"/>
          </w:tcPr>
          <w:p w:rsidR="00C925C9" w:rsidRPr="00586BB3" w:rsidRDefault="00D25661" w:rsidP="0058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28730-30450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Главный: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96D76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23660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отдела</w:t>
            </w:r>
            <w:r w:rsidR="00E96D76">
              <w:rPr>
                <w:rFonts w:ascii="Times New Roman" w:hAnsi="Times New Roman" w:cs="Times New Roman"/>
                <w:sz w:val="24"/>
                <w:szCs w:val="24"/>
              </w:rPr>
              <w:t>, подразделения, кладбища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8" w:type="dxa"/>
          </w:tcPr>
          <w:p w:rsidR="00C925C9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E96D76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  <w:p w:rsidR="00C925C9" w:rsidRPr="00586BB3" w:rsidRDefault="00CF651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5C9" w:rsidRPr="00586BB3">
              <w:rPr>
                <w:rFonts w:ascii="Times New Roman" w:hAnsi="Times New Roman" w:cs="Times New Roman"/>
                <w:sz w:val="24"/>
                <w:szCs w:val="24"/>
              </w:rPr>
              <w:t>метчик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</w:t>
            </w:r>
          </w:p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Секретарь-референт</w:t>
            </w:r>
          </w:p>
        </w:tc>
        <w:tc>
          <w:tcPr>
            <w:tcW w:w="1636" w:type="dxa"/>
          </w:tcPr>
          <w:p w:rsidR="00C925C9" w:rsidRPr="00E96D76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верс</w:t>
            </w:r>
            <w:r w:rsidR="006B72E0" w:rsidRPr="00586BB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Специальный корреспондент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E0" w:rsidRPr="0058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C925C9" w:rsidRPr="00586BB3" w:rsidRDefault="006B72E0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36" w:type="dxa"/>
          </w:tcPr>
          <w:p w:rsidR="00C925C9" w:rsidRPr="00586BB3" w:rsidRDefault="00E96D76" w:rsidP="00E96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E0"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636" w:type="dxa"/>
          </w:tcPr>
          <w:p w:rsidR="00C925C9" w:rsidRPr="00586BB3" w:rsidRDefault="00E96D7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</w:tbl>
    <w:p w:rsidR="00586BB3" w:rsidRPr="00586BB3" w:rsidRDefault="00586BB3" w:rsidP="003E33F5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12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Предельный уровень соотношения средней заработной платы руководителей, заместителей руководителей Учреждения со средней заработной платой работников учреждения за отчетный год (без учета заработной платы Руководителей и заместителей руководителей) устанавливается в кратности от 1 до 3.</w:t>
      </w:r>
    </w:p>
    <w:p w:rsidR="008838E5" w:rsidRDefault="00586BB3" w:rsidP="0058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средней заработной платы заместителей руководителей, главных бухгалтеров учреждений со средней заработной платой работников учреждений за отчетный год устанавливается в кратности от 1 до 2,7.</w:t>
      </w:r>
    </w:p>
    <w:p w:rsidR="00586BB3" w:rsidRPr="00586BB3" w:rsidRDefault="00586BB3" w:rsidP="0058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BB3">
        <w:rPr>
          <w:rFonts w:ascii="Times New Roman" w:hAnsi="Times New Roman" w:cs="Times New Roman"/>
          <w:b/>
          <w:sz w:val="28"/>
          <w:szCs w:val="28"/>
        </w:rPr>
        <w:t>.Оплата труда профессий рабочих.</w:t>
      </w:r>
    </w:p>
    <w:p w:rsidR="00586BB3" w:rsidRPr="00586BB3" w:rsidRDefault="00586BB3" w:rsidP="00586B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B3" w:rsidRPr="00586BB3" w:rsidRDefault="00586BB3" w:rsidP="0058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BB3">
        <w:rPr>
          <w:rFonts w:ascii="Times New Roman" w:hAnsi="Times New Roman" w:cs="Times New Roman"/>
          <w:sz w:val="28"/>
          <w:szCs w:val="28"/>
        </w:rPr>
        <w:t xml:space="preserve">.1.Тарифные ставки профессий рабочих устанавливаются по тарифным разрядам тарифной сетки по оплате труда рабочих. Разряды оплаты труда </w:t>
      </w:r>
      <w:r w:rsidRPr="00586BB3">
        <w:rPr>
          <w:rFonts w:ascii="Times New Roman" w:hAnsi="Times New Roman" w:cs="Times New Roman"/>
          <w:sz w:val="28"/>
          <w:szCs w:val="28"/>
        </w:rPr>
        <w:lastRenderedPageBreak/>
        <w:t>определяются согласно Единого тарифно-квалификационного справочника работ и профессий рабочих (ЕТКС).</w:t>
      </w:r>
    </w:p>
    <w:p w:rsidR="00D25661" w:rsidRPr="00586BB3" w:rsidRDefault="00D25661" w:rsidP="00586BB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1D2414" w:rsidRPr="00586BB3" w:rsidTr="003C66AB">
        <w:tc>
          <w:tcPr>
            <w:tcW w:w="1277" w:type="dxa"/>
            <w:vMerge w:val="restart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612" w:type="dxa"/>
            <w:gridSpan w:val="12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</w:t>
            </w:r>
          </w:p>
        </w:tc>
      </w:tr>
      <w:tr w:rsidR="003C66AB" w:rsidRPr="00586BB3" w:rsidTr="003C66AB">
        <w:tc>
          <w:tcPr>
            <w:tcW w:w="1277" w:type="dxa"/>
            <w:vMerge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66AB" w:rsidRPr="00586BB3" w:rsidTr="003C66AB">
        <w:trPr>
          <w:trHeight w:val="745"/>
        </w:trPr>
        <w:tc>
          <w:tcPr>
            <w:tcW w:w="1277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Межразрядные</w:t>
            </w:r>
            <w:proofErr w:type="spellEnd"/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тарифные коэффициенты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8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1,143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708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1,308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1,582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1,738</w:t>
            </w:r>
          </w:p>
        </w:tc>
        <w:tc>
          <w:tcPr>
            <w:tcW w:w="708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1,905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2,093</w:t>
            </w:r>
          </w:p>
        </w:tc>
        <w:tc>
          <w:tcPr>
            <w:tcW w:w="816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2,241</w:t>
            </w:r>
          </w:p>
        </w:tc>
      </w:tr>
      <w:tr w:rsidR="003C66AB" w:rsidRPr="00586BB3" w:rsidTr="003C66AB">
        <w:tc>
          <w:tcPr>
            <w:tcW w:w="1277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3881244"/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Тарифные ставки, руб.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</w:t>
            </w:r>
          </w:p>
        </w:tc>
        <w:tc>
          <w:tcPr>
            <w:tcW w:w="708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12192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13393</w:t>
            </w:r>
          </w:p>
        </w:tc>
        <w:tc>
          <w:tcPr>
            <w:tcW w:w="708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14680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16129</w:t>
            </w:r>
          </w:p>
        </w:tc>
        <w:tc>
          <w:tcPr>
            <w:tcW w:w="816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bookmarkEnd w:id="5"/>
    </w:tbl>
    <w:p w:rsidR="00D25661" w:rsidRPr="00586BB3" w:rsidRDefault="00D25661" w:rsidP="00586B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Надбавка к должностному окладу за особые условия труда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Надбавка к должностному окладу за особые условия труда (сложность, интенсивность, напряженность, специальный режим работы) работникам муниципальных учреждений устанавливается в размере до 70 процентов должностного оклада и выплачивается ежемесячно со дня ее установления.</w:t>
      </w:r>
    </w:p>
    <w:p w:rsidR="00586BB3" w:rsidRDefault="00586BB3" w:rsidP="00586BB3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.2 Для водителей устанавливаются следующие виды и размеры выплат:</w:t>
      </w:r>
    </w:p>
    <w:p w:rsidR="00586BB3" w:rsidRPr="00586BB3" w:rsidRDefault="00586BB3" w:rsidP="00586BB3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3516"/>
      </w:tblGrid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к тарифной ставке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поездки в Москву и другие отдалённые города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100 %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классность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к должностному окладу за сложность, напряженность и специальный режим работы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150% 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ненормированный рабочий день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150%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премия по результатам работы за безаварийную работу, за содержание автомобиля в технически исправном состоянии, за мелкий ремонт своими силами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55 % должностного оклада</w:t>
            </w:r>
          </w:p>
        </w:tc>
      </w:tr>
    </w:tbl>
    <w:p w:rsidR="00586BB3" w:rsidRDefault="00586BB3" w:rsidP="0058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Pr="00586BB3" w:rsidRDefault="00586BB3" w:rsidP="0058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надбавки и премии устанавливается руководителем учреждения исходя из оценки объема трудовых обязанностей, возложенных на водителя автомобиля трудовым договором, качества и добросовестности исполнения водителем автомобиля своих трудовых обязанностей, выполнения установленных норм труда.</w:t>
      </w:r>
    </w:p>
    <w:p w:rsidR="00586BB3" w:rsidRPr="00586BB3" w:rsidRDefault="00586BB3" w:rsidP="0058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может быть уменьшен, или выплата её прекращена, решением руководителем учреждения.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Надбавка к должностному окладу за выслугу лет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Надбавка к должностному окладу за выслугу лет работникам муниципальных учреждений устанавливается в следующих размерах: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6478"/>
      </w:tblGrid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стаже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к должностному окладу)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Исчисление стажа, дающего право на получение надбавки к должностному окладу за выслугу лет, осуществляется в соответствии с действующим законодательством.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соответственно 5, 10, 15 полных лет.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Ежемесячное денежное поощрение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Работникам 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ежемесячное денежное поощрение в размере до 70 процентов должностного оклада.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Премирование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Работникам 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особо важных и сложных заданий выплачивается премия в порядке, установленном представителем нанимателя (работодателем).</w:t>
      </w:r>
    </w:p>
    <w:p w:rsidR="00586BB3" w:rsidRDefault="00586BB3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78D" w:rsidRPr="00586BB3" w:rsidRDefault="00586BB3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0578D"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Материальная помощь.</w:t>
      </w:r>
    </w:p>
    <w:p w:rsidR="0020578D" w:rsidRPr="00586BB3" w:rsidRDefault="0020578D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Работникам 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Материальная помощь выплачивается пропорционально отработанному в году времени.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не зависит от итогов оценки результатов труда указанных лиц.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размера материальной помощи принимается размер должностного оклада, установленный на месяц выплаты материальной помощи.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основного оплачиваемого отпуска в установленном трудовым законодательством порядке на части,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материальная помощь выплачивается один раз при предоставлении любой из частей указанного отпуска. 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неиспользования работником учреждения права на ежегодный оплачиваемый отпуск либо отсутствия права на него, а также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года.</w:t>
      </w:r>
    </w:p>
    <w:p w:rsidR="0020578D" w:rsidRPr="00586BB3" w:rsidRDefault="0020578D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228" w:rsidRPr="00586BB3" w:rsidRDefault="00586BB3" w:rsidP="00586BB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80228"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1F57"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работников</w:t>
      </w:r>
    </w:p>
    <w:p w:rsidR="0020578D" w:rsidRPr="00586BB3" w:rsidRDefault="0020578D" w:rsidP="00586BB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570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0228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47DE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904F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5B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таж работников </w:t>
      </w:r>
      <w:r w:rsidR="00084017" w:rsidRPr="00586BB3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«Издательский дом «Подмосковье - запад»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, дающий право на получение ежемесячной надбавки за выслугу лет включаются:</w:t>
      </w:r>
    </w:p>
    <w:p w:rsidR="005904F7" w:rsidRPr="00586BB3" w:rsidRDefault="00586BB3" w:rsidP="003E33F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7553F1" w:rsidRPr="00586BB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C43AE" w:rsidRPr="00586BB3">
        <w:rPr>
          <w:rFonts w:ascii="Times New Roman" w:eastAsia="Calibri" w:hAnsi="Times New Roman" w:cs="Times New Roman"/>
          <w:sz w:val="28"/>
          <w:szCs w:val="28"/>
        </w:rPr>
        <w:t>в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ремя работы </w:t>
      </w:r>
      <w:r w:rsidR="00A86882" w:rsidRPr="00586BB3">
        <w:rPr>
          <w:rFonts w:ascii="Times New Roman" w:eastAsia="Calibri" w:hAnsi="Times New Roman" w:cs="Times New Roman"/>
          <w:sz w:val="28"/>
          <w:szCs w:val="28"/>
        </w:rPr>
        <w:t xml:space="preserve">на полиграфическом производстве,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в организациях науки, культуры, теле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радио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-видео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вещания, телекоммуникаций, интернет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-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коммуникаций, </w:t>
      </w:r>
      <w:r w:rsidR="00A86882" w:rsidRPr="00586BB3">
        <w:rPr>
          <w:rFonts w:ascii="Times New Roman" w:eastAsia="Calibri" w:hAnsi="Times New Roman" w:cs="Times New Roman"/>
          <w:sz w:val="28"/>
          <w:szCs w:val="28"/>
        </w:rPr>
        <w:t xml:space="preserve">издательствах,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печатных и электронных изданиях на должностях руководителей, специалистов и других исполнителей;</w:t>
      </w:r>
    </w:p>
    <w:p w:rsidR="0027561E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7553F1" w:rsidRPr="00586BB3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7561E" w:rsidRPr="00586BB3">
        <w:rPr>
          <w:rFonts w:ascii="Times New Roman" w:eastAsia="Calibri" w:hAnsi="Times New Roman" w:cs="Times New Roman"/>
          <w:sz w:val="28"/>
          <w:szCs w:val="28"/>
        </w:rPr>
        <w:t>время работы в органах государственной власти и местного самоуправления;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>.3.</w:t>
      </w:r>
      <w:r w:rsidR="0020578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3AE" w:rsidRPr="00586BB3">
        <w:rPr>
          <w:rFonts w:ascii="Times New Roman" w:eastAsia="Calibri" w:hAnsi="Times New Roman" w:cs="Times New Roman"/>
          <w:sz w:val="28"/>
          <w:szCs w:val="28"/>
        </w:rPr>
        <w:t>в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ремя работы штатным преподавателем профильных дисциплин в высших и средних специальных учебных заведениях, осуществляющих подготовку работников средств массовой информации, телекоммуникаций и интернет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-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коммуникаций;</w:t>
      </w:r>
    </w:p>
    <w:p w:rsidR="00FD1544" w:rsidRPr="00586BB3" w:rsidRDefault="00586BB3" w:rsidP="003E33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>.4</w:t>
      </w:r>
      <w:r w:rsidR="00FD1544" w:rsidRPr="00586BB3">
        <w:rPr>
          <w:rFonts w:ascii="Times New Roman" w:hAnsi="Times New Roman" w:cs="Times New Roman"/>
          <w:sz w:val="28"/>
          <w:szCs w:val="28"/>
        </w:rPr>
        <w:t xml:space="preserve"> 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 xml:space="preserve">в стаж работы на </w:t>
      </w:r>
      <w:r w:rsidR="0020578D" w:rsidRPr="00586BB3">
        <w:rPr>
          <w:rFonts w:ascii="Times New Roman" w:eastAsia="Calibri" w:hAnsi="Times New Roman" w:cs="Times New Roman"/>
          <w:sz w:val="28"/>
          <w:szCs w:val="28"/>
        </w:rPr>
        <w:t xml:space="preserve">основании решения руководителя 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>могут засчитываться периоды замещения отдельных должностей руководителей и специалистов на предприятиях, в учреждениях и организациях независимо от организационно-правовых форм и форм собственности,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инструкцией. Периоды работы на указанных должностях в совокупности не должны превышать пять лет.</w:t>
      </w:r>
    </w:p>
    <w:p w:rsidR="00DF5B4D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>.5 время отпуска по уходу за ребенком до достижения им возраста трех лет, приходящегося на период работы, включаемый в стаж в соответствии с настоящим Положением;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="008C43AE" w:rsidRPr="00586BB3">
        <w:rPr>
          <w:rFonts w:ascii="Times New Roman" w:eastAsia="Calibri" w:hAnsi="Times New Roman" w:cs="Times New Roman"/>
          <w:sz w:val="28"/>
          <w:szCs w:val="28"/>
        </w:rPr>
        <w:t>в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ремя работы на должностях государственной и муниципальной службы;</w:t>
      </w:r>
    </w:p>
    <w:p w:rsidR="003D112D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>.</w:t>
      </w:r>
      <w:r w:rsidR="004D1F57" w:rsidRPr="00586BB3">
        <w:rPr>
          <w:rFonts w:ascii="Times New Roman" w:hAnsi="Times New Roman" w:cs="Times New Roman"/>
          <w:sz w:val="28"/>
          <w:szCs w:val="28"/>
        </w:rPr>
        <w:t>7</w:t>
      </w:r>
      <w:r w:rsidR="00DF5B4D" w:rsidRPr="00586BB3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>время обучения работников в учебных заведениях с отрывом от работы (службы) в связи с направлением соответствующим органом для получения дополнительного профессионального образования, повышения квалификации или переподготовки</w:t>
      </w:r>
      <w:r w:rsidR="00FC2C48" w:rsidRPr="00586BB3">
        <w:rPr>
          <w:rFonts w:ascii="Times New Roman" w:eastAsia="Calibri" w:hAnsi="Times New Roman" w:cs="Times New Roman"/>
          <w:sz w:val="28"/>
          <w:szCs w:val="28"/>
        </w:rPr>
        <w:t>;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2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 Стаж работы, дающий право на получение ежемесячной надбавки за выслугу лет, устанавливается комиссией по установлению стажа работникам Учреждения (далее – Комиссия). Состав комиссии утверждается руководителем Учреждения;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.3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 Документами по установлению стажа работы являются трудов</w:t>
      </w:r>
      <w:r w:rsidR="0020578D" w:rsidRPr="00586BB3">
        <w:rPr>
          <w:rFonts w:ascii="Times New Roman" w:eastAsia="Calibri" w:hAnsi="Times New Roman" w:cs="Times New Roman"/>
          <w:sz w:val="28"/>
          <w:szCs w:val="28"/>
        </w:rPr>
        <w:t>ая книжка, военный билет, а так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же другие документы, подтверждающие периоды работы работника Учреждения;</w:t>
      </w:r>
    </w:p>
    <w:p w:rsidR="00CF0C83" w:rsidRPr="00586BB3" w:rsidRDefault="00CF0C83" w:rsidP="003E3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В случаях, когда стаж работы не подтверждается записями в трудовой книжке, военном билете, он может быть подтвержден другими документами, </w:t>
      </w:r>
      <w:r w:rsidRPr="00586BB3">
        <w:rPr>
          <w:rFonts w:ascii="Times New Roman" w:eastAsia="Calibri" w:hAnsi="Times New Roman" w:cs="Times New Roman"/>
          <w:sz w:val="28"/>
          <w:szCs w:val="28"/>
        </w:rPr>
        <w:lastRenderedPageBreak/>
        <w:t>в частности расчетными книжками, а также справками, надлежаще оформленными и заверенными печатью.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.4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 Решение Комиссии об установлении стажа работы оформляется протоколом, и является основанием для издания приказа руководителя Учреждения о назначении выплаты ежемесячной надбавки за выслугу лет по должностному окладу.</w:t>
      </w:r>
      <w:r w:rsidR="00CF0C83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Выплат</w:t>
      </w:r>
      <w:r w:rsidR="00CF0C83" w:rsidRPr="00586BB3">
        <w:rPr>
          <w:rFonts w:ascii="Times New Roman" w:eastAsia="Calibri" w:hAnsi="Times New Roman" w:cs="Times New Roman"/>
          <w:sz w:val="28"/>
          <w:szCs w:val="28"/>
        </w:rPr>
        <w:t>а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 ежемесячной надбавки за выслугу лет производится на основании  </w:t>
      </w:r>
      <w:r w:rsidR="00F20895" w:rsidRPr="00586BB3">
        <w:rPr>
          <w:rFonts w:ascii="Times New Roman" w:eastAsia="Calibri" w:hAnsi="Times New Roman" w:cs="Times New Roman"/>
          <w:sz w:val="28"/>
          <w:szCs w:val="28"/>
        </w:rPr>
        <w:t>приказа руководителя Учреждения.</w:t>
      </w:r>
    </w:p>
    <w:p w:rsidR="005904F7" w:rsidRPr="00586BB3" w:rsidRDefault="003E33F5" w:rsidP="00586B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Если у работника Учреждения право на установление или изменение размера ежемесячной надбавки за выслугу лет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устанавливается со дня, следующего за днем окончания указанных выплат.</w:t>
      </w:r>
    </w:p>
    <w:p w:rsidR="004D1F57" w:rsidRPr="00586BB3" w:rsidRDefault="004D1F57" w:rsidP="00586B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F57" w:rsidRPr="00586BB3" w:rsidRDefault="004D1F57" w:rsidP="00586B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820" w:rsidRPr="00586BB3" w:rsidRDefault="009A0820" w:rsidP="00586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20" w:rsidRPr="00586BB3" w:rsidRDefault="009A0820" w:rsidP="00586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A0820" w:rsidRPr="00586BB3" w:rsidSect="0049552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4A"/>
    <w:multiLevelType w:val="multilevel"/>
    <w:tmpl w:val="327AD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232EB3"/>
    <w:multiLevelType w:val="hybridMultilevel"/>
    <w:tmpl w:val="F78A2A52"/>
    <w:lvl w:ilvl="0" w:tplc="FEE8A0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3963"/>
    <w:multiLevelType w:val="multilevel"/>
    <w:tmpl w:val="78803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60A57"/>
    <w:multiLevelType w:val="multilevel"/>
    <w:tmpl w:val="EC1E02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1A646AF"/>
    <w:multiLevelType w:val="hybridMultilevel"/>
    <w:tmpl w:val="DC68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76"/>
    <w:multiLevelType w:val="multilevel"/>
    <w:tmpl w:val="CDDA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9523F"/>
    <w:multiLevelType w:val="multilevel"/>
    <w:tmpl w:val="BD8C375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4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0B77D1"/>
    <w:multiLevelType w:val="multilevel"/>
    <w:tmpl w:val="C2A849A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1176E3"/>
    <w:multiLevelType w:val="multilevel"/>
    <w:tmpl w:val="6E681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1B742D"/>
    <w:multiLevelType w:val="hybridMultilevel"/>
    <w:tmpl w:val="FC4229C6"/>
    <w:lvl w:ilvl="0" w:tplc="08E81484">
      <w:start w:val="1"/>
      <w:numFmt w:val="decimal"/>
      <w:lvlText w:val="%1."/>
      <w:lvlJc w:val="left"/>
      <w:pPr>
        <w:ind w:left="2029" w:hanging="12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664D6D1C"/>
    <w:multiLevelType w:val="multilevel"/>
    <w:tmpl w:val="D360C5CE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4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73826F9"/>
    <w:multiLevelType w:val="multilevel"/>
    <w:tmpl w:val="1BC81F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FB70D2"/>
    <w:multiLevelType w:val="hybridMultilevel"/>
    <w:tmpl w:val="26FAA376"/>
    <w:lvl w:ilvl="0" w:tplc="649E7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90897"/>
    <w:multiLevelType w:val="multilevel"/>
    <w:tmpl w:val="F69A3C0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9C78B2"/>
    <w:multiLevelType w:val="multilevel"/>
    <w:tmpl w:val="7D0A4B1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E65BC2"/>
    <w:multiLevelType w:val="multilevel"/>
    <w:tmpl w:val="C158E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A5"/>
    <w:rsid w:val="000008F1"/>
    <w:rsid w:val="00014DC7"/>
    <w:rsid w:val="00047299"/>
    <w:rsid w:val="00084017"/>
    <w:rsid w:val="000912FC"/>
    <w:rsid w:val="000B23D9"/>
    <w:rsid w:val="000C10DE"/>
    <w:rsid w:val="000D01FE"/>
    <w:rsid w:val="000E29C4"/>
    <w:rsid w:val="000F6CA6"/>
    <w:rsid w:val="00156F5C"/>
    <w:rsid w:val="00164967"/>
    <w:rsid w:val="001652B8"/>
    <w:rsid w:val="001848C0"/>
    <w:rsid w:val="00192210"/>
    <w:rsid w:val="001966A8"/>
    <w:rsid w:val="001A3F93"/>
    <w:rsid w:val="001A4608"/>
    <w:rsid w:val="001B08E2"/>
    <w:rsid w:val="001B38C4"/>
    <w:rsid w:val="001D15D0"/>
    <w:rsid w:val="001D2414"/>
    <w:rsid w:val="0020578D"/>
    <w:rsid w:val="00205AA7"/>
    <w:rsid w:val="002264F0"/>
    <w:rsid w:val="00242C03"/>
    <w:rsid w:val="002679E0"/>
    <w:rsid w:val="00272C2B"/>
    <w:rsid w:val="0027561E"/>
    <w:rsid w:val="0027589D"/>
    <w:rsid w:val="002906FC"/>
    <w:rsid w:val="002947DE"/>
    <w:rsid w:val="002A6E44"/>
    <w:rsid w:val="002B5FF0"/>
    <w:rsid w:val="002C11B2"/>
    <w:rsid w:val="002E6EDC"/>
    <w:rsid w:val="002F6AA5"/>
    <w:rsid w:val="00311F91"/>
    <w:rsid w:val="00357A00"/>
    <w:rsid w:val="003715F5"/>
    <w:rsid w:val="0037477D"/>
    <w:rsid w:val="00375C44"/>
    <w:rsid w:val="0038467B"/>
    <w:rsid w:val="003A4CC7"/>
    <w:rsid w:val="003A6934"/>
    <w:rsid w:val="003C1A45"/>
    <w:rsid w:val="003C66AB"/>
    <w:rsid w:val="003D0FAD"/>
    <w:rsid w:val="003D112D"/>
    <w:rsid w:val="003E33F5"/>
    <w:rsid w:val="00413329"/>
    <w:rsid w:val="00414D5D"/>
    <w:rsid w:val="00424785"/>
    <w:rsid w:val="00443624"/>
    <w:rsid w:val="00461BCE"/>
    <w:rsid w:val="0049552F"/>
    <w:rsid w:val="004C03E9"/>
    <w:rsid w:val="004C341C"/>
    <w:rsid w:val="004D1F57"/>
    <w:rsid w:val="004F7B61"/>
    <w:rsid w:val="00527F47"/>
    <w:rsid w:val="00565D01"/>
    <w:rsid w:val="005775B5"/>
    <w:rsid w:val="00580228"/>
    <w:rsid w:val="00586BB3"/>
    <w:rsid w:val="005904F7"/>
    <w:rsid w:val="00604BB5"/>
    <w:rsid w:val="00612F70"/>
    <w:rsid w:val="006175D9"/>
    <w:rsid w:val="00646AF4"/>
    <w:rsid w:val="006621D4"/>
    <w:rsid w:val="006B72E0"/>
    <w:rsid w:val="006C26C6"/>
    <w:rsid w:val="006C7DC8"/>
    <w:rsid w:val="006C7ECC"/>
    <w:rsid w:val="006D5B0A"/>
    <w:rsid w:val="006F7138"/>
    <w:rsid w:val="00702BE8"/>
    <w:rsid w:val="00704C0A"/>
    <w:rsid w:val="007053FB"/>
    <w:rsid w:val="0070788F"/>
    <w:rsid w:val="00724A8B"/>
    <w:rsid w:val="007553F1"/>
    <w:rsid w:val="00786AEC"/>
    <w:rsid w:val="007B438B"/>
    <w:rsid w:val="007D75B6"/>
    <w:rsid w:val="008623C0"/>
    <w:rsid w:val="00875DE9"/>
    <w:rsid w:val="00876037"/>
    <w:rsid w:val="008838E5"/>
    <w:rsid w:val="008C3C23"/>
    <w:rsid w:val="008C43AE"/>
    <w:rsid w:val="008C7212"/>
    <w:rsid w:val="008F11F3"/>
    <w:rsid w:val="008F2AB9"/>
    <w:rsid w:val="0097745A"/>
    <w:rsid w:val="009A0820"/>
    <w:rsid w:val="009C5811"/>
    <w:rsid w:val="009E1B35"/>
    <w:rsid w:val="00A318D7"/>
    <w:rsid w:val="00A32877"/>
    <w:rsid w:val="00A34F54"/>
    <w:rsid w:val="00A6147D"/>
    <w:rsid w:val="00A80E65"/>
    <w:rsid w:val="00A86882"/>
    <w:rsid w:val="00AA1F44"/>
    <w:rsid w:val="00B12EAB"/>
    <w:rsid w:val="00B21E36"/>
    <w:rsid w:val="00B2370F"/>
    <w:rsid w:val="00B42F06"/>
    <w:rsid w:val="00B66780"/>
    <w:rsid w:val="00B91623"/>
    <w:rsid w:val="00BB2E3F"/>
    <w:rsid w:val="00BB74DE"/>
    <w:rsid w:val="00BB7C91"/>
    <w:rsid w:val="00BD4570"/>
    <w:rsid w:val="00BF29A4"/>
    <w:rsid w:val="00C62732"/>
    <w:rsid w:val="00C80311"/>
    <w:rsid w:val="00C925C9"/>
    <w:rsid w:val="00C97A2E"/>
    <w:rsid w:val="00CA0FE3"/>
    <w:rsid w:val="00CA7489"/>
    <w:rsid w:val="00CD4E06"/>
    <w:rsid w:val="00CE632C"/>
    <w:rsid w:val="00CF0C83"/>
    <w:rsid w:val="00CF53B1"/>
    <w:rsid w:val="00CF6516"/>
    <w:rsid w:val="00D25661"/>
    <w:rsid w:val="00D46B0F"/>
    <w:rsid w:val="00DA0F22"/>
    <w:rsid w:val="00DA13A4"/>
    <w:rsid w:val="00DC1D99"/>
    <w:rsid w:val="00DD5BC0"/>
    <w:rsid w:val="00DF5B4D"/>
    <w:rsid w:val="00E21DB4"/>
    <w:rsid w:val="00E3712A"/>
    <w:rsid w:val="00E8096E"/>
    <w:rsid w:val="00E81C58"/>
    <w:rsid w:val="00E96D76"/>
    <w:rsid w:val="00EA116F"/>
    <w:rsid w:val="00EF21B6"/>
    <w:rsid w:val="00F17335"/>
    <w:rsid w:val="00F20895"/>
    <w:rsid w:val="00F54A2C"/>
    <w:rsid w:val="00F64A9A"/>
    <w:rsid w:val="00F75EE9"/>
    <w:rsid w:val="00F80E99"/>
    <w:rsid w:val="00F948BF"/>
    <w:rsid w:val="00FA2E18"/>
    <w:rsid w:val="00FB1173"/>
    <w:rsid w:val="00FC2C48"/>
    <w:rsid w:val="00FC54BC"/>
    <w:rsid w:val="00FD1544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BCAD"/>
  <w15:docId w15:val="{60376ABD-BEDA-44B9-AC4F-00B5E19E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729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47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ED00-F3A4-4F29-8F32-FE928CAF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Дмитрий Суворов</cp:lastModifiedBy>
  <cp:revision>5</cp:revision>
  <cp:lastPrinted>2019-10-23T11:48:00Z</cp:lastPrinted>
  <dcterms:created xsi:type="dcterms:W3CDTF">2021-11-08T08:15:00Z</dcterms:created>
  <dcterms:modified xsi:type="dcterms:W3CDTF">2021-11-23T09:26:00Z</dcterms:modified>
</cp:coreProperties>
</file>